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98319C" w:rsidRDefault="001966D3" w:rsidP="001966D3">
      <w:pPr>
        <w:pStyle w:val="Heading1"/>
        <w:rPr>
          <w:shd w:val="clear" w:color="auto" w:fill="FFFFFF" w:themeFill="background1"/>
        </w:rPr>
      </w:pPr>
      <w:r w:rsidRPr="0098319C">
        <w:rPr>
          <w:shd w:val="clear" w:color="auto" w:fill="FFFFFF" w:themeFill="background1"/>
        </w:rPr>
        <w:t>TRIG Aff</w:t>
      </w:r>
      <w:r w:rsidR="003479D5" w:rsidRPr="0098319C">
        <w:rPr>
          <w:shd w:val="clear" w:color="auto" w:fill="FFFFFF" w:themeFill="background1"/>
        </w:rPr>
        <w:t>irmative</w:t>
      </w:r>
      <w:r w:rsidRPr="0098319C">
        <w:rPr>
          <w:shd w:val="clear" w:color="auto" w:fill="FFFFFF" w:themeFill="background1"/>
        </w:rPr>
        <w:t xml:space="preserve"> &amp; Neg</w:t>
      </w:r>
      <w:r w:rsidR="003479D5" w:rsidRPr="0098319C">
        <w:rPr>
          <w:shd w:val="clear" w:color="auto" w:fill="FFFFFF" w:themeFill="background1"/>
        </w:rPr>
        <w:t>ative</w:t>
      </w:r>
    </w:p>
    <w:p w:rsidR="001966D3" w:rsidRPr="0098319C" w:rsidRDefault="001966D3" w:rsidP="001966D3">
      <w:pPr>
        <w:rPr>
          <w:shd w:val="clear" w:color="auto" w:fill="FFFFFF" w:themeFill="background1"/>
        </w:rPr>
      </w:pPr>
    </w:p>
    <w:p w:rsidR="00D7414F" w:rsidRPr="0098319C" w:rsidRDefault="00D7414F" w:rsidP="001966D3">
      <w:pPr>
        <w:rPr>
          <w:shd w:val="clear" w:color="auto" w:fill="FFFFFF" w:themeFill="background1"/>
        </w:rPr>
      </w:pPr>
      <w:r w:rsidRPr="0098319C">
        <w:rPr>
          <w:shd w:val="clear" w:color="auto" w:fill="FFFFFF" w:themeFill="background1"/>
        </w:rPr>
        <w:t xml:space="preserve">i = inherency </w:t>
      </w:r>
    </w:p>
    <w:p w:rsidR="00D7414F" w:rsidRPr="0098319C" w:rsidRDefault="00D7414F" w:rsidP="001966D3">
      <w:pPr>
        <w:rPr>
          <w:shd w:val="clear" w:color="auto" w:fill="FFFFFF" w:themeFill="background1"/>
        </w:rPr>
      </w:pPr>
      <w:r w:rsidRPr="0098319C">
        <w:rPr>
          <w:shd w:val="clear" w:color="auto" w:fill="FFFFFF" w:themeFill="background1"/>
        </w:rPr>
        <w:t>u/m = undermines</w:t>
      </w:r>
    </w:p>
    <w:p w:rsidR="00D7414F" w:rsidRPr="0098319C" w:rsidRDefault="00D7414F" w:rsidP="001966D3">
      <w:pPr>
        <w:rPr>
          <w:shd w:val="clear" w:color="auto" w:fill="FFFFFF" w:themeFill="background1"/>
        </w:rPr>
      </w:pPr>
      <w:r w:rsidRPr="0098319C">
        <w:rPr>
          <w:shd w:val="clear" w:color="auto" w:fill="FFFFFF" w:themeFill="background1"/>
        </w:rPr>
        <w:t xml:space="preserve">s = solvency </w:t>
      </w:r>
    </w:p>
    <w:p w:rsidR="00D7414F" w:rsidRPr="0098319C" w:rsidRDefault="00D7414F" w:rsidP="001966D3">
      <w:pPr>
        <w:rPr>
          <w:shd w:val="clear" w:color="auto" w:fill="FFFFFF" w:themeFill="background1"/>
        </w:rPr>
      </w:pPr>
      <w:r w:rsidRPr="0098319C">
        <w:rPr>
          <w:shd w:val="clear" w:color="auto" w:fill="FFFFFF" w:themeFill="background1"/>
        </w:rPr>
        <w:t xml:space="preserve">! = impact </w:t>
      </w:r>
    </w:p>
    <w:p w:rsidR="00D7414F" w:rsidRPr="0098319C" w:rsidRDefault="004F597F" w:rsidP="001966D3">
      <w:pPr>
        <w:rPr>
          <w:shd w:val="clear" w:color="auto" w:fill="FFFFFF" w:themeFill="background1"/>
        </w:rPr>
      </w:pPr>
      <w:r w:rsidRPr="0098319C">
        <w:rPr>
          <w:shd w:val="clear" w:color="auto" w:fill="FFFFFF" w:themeFill="background1"/>
        </w:rPr>
        <w:t xml:space="preserve">at – = answers to </w:t>
      </w:r>
    </w:p>
    <w:p w:rsidR="00284001" w:rsidRPr="0098319C" w:rsidRDefault="00284001" w:rsidP="001966D3">
      <w:pPr>
        <w:rPr>
          <w:shd w:val="clear" w:color="auto" w:fill="FFFFFF" w:themeFill="background1"/>
        </w:rPr>
      </w:pPr>
    </w:p>
    <w:p w:rsidR="00284001" w:rsidRPr="0098319C" w:rsidRDefault="00284001" w:rsidP="00284001">
      <w:pPr>
        <w:pStyle w:val="Heading1"/>
        <w:rPr>
          <w:shd w:val="clear" w:color="auto" w:fill="FFFFFF" w:themeFill="background1"/>
        </w:rPr>
      </w:pPr>
      <w:r w:rsidRPr="0098319C">
        <w:rPr>
          <w:shd w:val="clear" w:color="auto" w:fill="FFFFFF" w:themeFill="background1"/>
        </w:rPr>
        <w:lastRenderedPageBreak/>
        <w:t xml:space="preserve">1AC – TRIG </w:t>
      </w:r>
    </w:p>
    <w:p w:rsidR="00284001" w:rsidRPr="0098319C" w:rsidRDefault="00794757" w:rsidP="00794757">
      <w:pPr>
        <w:pStyle w:val="Heading2"/>
        <w:rPr>
          <w:shd w:val="clear" w:color="auto" w:fill="FFFFFF" w:themeFill="background1"/>
        </w:rPr>
      </w:pPr>
      <w:r w:rsidRPr="0098319C">
        <w:rPr>
          <w:shd w:val="clear" w:color="auto" w:fill="FFFFFF" w:themeFill="background1"/>
        </w:rPr>
        <w:lastRenderedPageBreak/>
        <w:t>FYI</w:t>
      </w:r>
    </w:p>
    <w:p w:rsidR="00284001" w:rsidRPr="0098319C" w:rsidRDefault="00284001" w:rsidP="00284001">
      <w:pPr>
        <w:pStyle w:val="Heading4"/>
        <w:rPr>
          <w:shd w:val="clear" w:color="auto" w:fill="FFFFFF" w:themeFill="background1"/>
        </w:rPr>
      </w:pPr>
      <w:r w:rsidRPr="0098319C">
        <w:rPr>
          <w:shd w:val="clear" w:color="auto" w:fill="FFFFFF" w:themeFill="background1"/>
        </w:rPr>
        <w:t xml:space="preserve">tier III of the Terrorism-Related Inadmissibility Grounds under the Immigration Naturalization Act renders noncitizens inadmissible and ineligible for any form of relief </w:t>
      </w:r>
    </w:p>
    <w:p w:rsidR="00284001" w:rsidRPr="0098319C" w:rsidRDefault="00284001" w:rsidP="00284001">
      <w:pPr>
        <w:rPr>
          <w:shd w:val="clear" w:color="auto" w:fill="FFFFFF" w:themeFill="background1"/>
        </w:rPr>
      </w:pPr>
      <w:r w:rsidRPr="0098319C">
        <w:rPr>
          <w:rStyle w:val="Style13ptBold"/>
          <w:shd w:val="clear" w:color="auto" w:fill="FFFFFF" w:themeFill="background1"/>
        </w:rPr>
        <w:t>McCarthy 11</w:t>
      </w:r>
      <w:r w:rsidRPr="0098319C">
        <w:rPr>
          <w:shd w:val="clear" w:color="auto" w:fill="FFFFFF" w:themeFill="background1"/>
        </w:rPr>
        <w:t xml:space="preserve"> (Margaret, Honors Law Scholar, “The Terrorism Bar: An Analysis of Potential Modifications to the Tier III and Related Inadmissibility Provisions,” May. 8</w:t>
      </w:r>
      <w:r w:rsidRPr="0098319C">
        <w:rPr>
          <w:shd w:val="clear" w:color="auto" w:fill="FFFFFF" w:themeFill="background1"/>
          <w:vertAlign w:val="superscript"/>
        </w:rPr>
        <w:t>th</w:t>
      </w:r>
      <w:r w:rsidRPr="0098319C">
        <w:rPr>
          <w:shd w:val="clear" w:color="auto" w:fill="FFFFFF" w:themeFill="background1"/>
        </w:rPr>
        <w:t>, https://opencommons.uconn.edu/cgi/viewcontent.cgi?referer=https://www.google.com/&amp;httpsredir=1&amp;article=1209&amp;context=srhonors_theses)</w:t>
      </w:r>
    </w:p>
    <w:p w:rsidR="00284001" w:rsidRPr="0098319C" w:rsidRDefault="00284001" w:rsidP="00284001">
      <w:pPr>
        <w:rPr>
          <w:shd w:val="clear" w:color="auto" w:fill="FFFFFF" w:themeFill="background1"/>
        </w:rPr>
      </w:pPr>
      <w:r w:rsidRPr="0098319C">
        <w:rPr>
          <w:shd w:val="clear" w:color="auto" w:fill="FFFFFF" w:themeFill="background1"/>
        </w:rPr>
        <w:t>Th</w:t>
      </w:r>
      <w:r w:rsidRPr="0098319C">
        <w:rPr>
          <w:rStyle w:val="StyleUnderline"/>
          <w:shd w:val="clear" w:color="auto" w:fill="FFFFFF" w:themeFill="background1"/>
        </w:rPr>
        <w:t>e effective bars to refugees and asylum seekers arising from the Tier III inadmissibility come mainly through the material support provision’s connection to the Tier III inadmissibility.</w:t>
      </w:r>
      <w:r w:rsidRPr="0098319C">
        <w:rPr>
          <w:shd w:val="clear" w:color="auto" w:fill="FFFFFF" w:themeFill="background1"/>
        </w:rPr>
        <w:t xml:space="preserve"> </w:t>
      </w:r>
      <w:r w:rsidRPr="0098319C">
        <w:rPr>
          <w:rStyle w:val="Emphasis"/>
          <w:shd w:val="clear" w:color="auto" w:fill="FFFFFF" w:themeFill="background1"/>
        </w:rPr>
        <w:t>Without the Tier III definition of a terrorist organization, the material support bar would apply to a far smaller group of people</w:t>
      </w:r>
      <w:r w:rsidRPr="0098319C">
        <w:rPr>
          <w:shd w:val="clear" w:color="auto" w:fill="FFFFFF" w:themeFill="background1"/>
        </w:rPr>
        <w:t xml:space="preserve">—that is, </w:t>
      </w:r>
      <w:r w:rsidRPr="0098319C">
        <w:rPr>
          <w:rStyle w:val="StyleUnderline"/>
          <w:shd w:val="clear" w:color="auto" w:fill="FFFFFF" w:themeFill="background1"/>
        </w:rPr>
        <w:t>only to people supplying material support to Foreign Terrorist Organizations or one of the organizations on the Terrorist Exclusion List</w:t>
      </w:r>
      <w:r w:rsidRPr="0098319C">
        <w:rPr>
          <w:shd w:val="clear" w:color="auto" w:fill="FFFFFF" w:themeFill="background1"/>
        </w:rPr>
        <w:t>. The argument in regards to refugees and asylum seekers is that persons fleeing persecution are among the larger number of persons (sometimes disproportionately so) unfairly caught in the TRIG net by virtue of having provided material support to Tier III terrorist organizations—specifically support provided under duress, inadvertently, or at an insignificant level.</w:t>
      </w:r>
    </w:p>
    <w:p w:rsidR="00284001" w:rsidRPr="0098319C" w:rsidRDefault="00284001" w:rsidP="00284001">
      <w:pPr>
        <w:rPr>
          <w:shd w:val="clear" w:color="auto" w:fill="FFFFFF" w:themeFill="background1"/>
        </w:rPr>
      </w:pPr>
      <w:r w:rsidRPr="0098319C">
        <w:rPr>
          <w:shd w:val="clear" w:color="auto" w:fill="FFFFFF" w:themeFill="background1"/>
        </w:rPr>
        <w:t>The criticism has been explored by such groups as Human Rights First (HRF) and the Georgetown University Law Center’s Human Rights Institute, who have focused on the material support bars’ effect on refugees and asylum seekers in the U.S. HRF’s report highlights several controversial ways in which the material support bar is currently being used to deny refugees and asylum seekers immigration privileges to the U.S., including the denial of persons for material support provided under duress or for small/insignificant amounts of material support.62 The 2006 report entitled “Unintended Consequences” from Georgetown University Law Center Human Rights Institute’s Refugee Fact-Finding Investigation details several cases in which the material support bar has been interpreted to bar refugees. In the case of Arias v. Gonzalez, a farmer who paid his employer’s “vacuna”63 to the Revolutionary Armed Forces of Colombia (FARC) was deemed inadmissible on the grounds that the vacuna constituted material support to the FARC.</w:t>
      </w:r>
    </w:p>
    <w:p w:rsidR="00284001" w:rsidRPr="0098319C" w:rsidRDefault="00284001" w:rsidP="00284001">
      <w:pPr>
        <w:rPr>
          <w:shd w:val="clear" w:color="auto" w:fill="FFFFFF" w:themeFill="background1"/>
        </w:rPr>
      </w:pPr>
      <w:r w:rsidRPr="0098319C">
        <w:rPr>
          <w:shd w:val="clear" w:color="auto" w:fill="FFFFFF" w:themeFill="background1"/>
        </w:rPr>
        <w:t xml:space="preserve">Furthermore, </w:t>
      </w:r>
      <w:r w:rsidRPr="0098319C">
        <w:rPr>
          <w:rStyle w:val="StyleUnderline"/>
          <w:shd w:val="clear" w:color="auto" w:fill="FFFFFF" w:themeFill="background1"/>
        </w:rPr>
        <w:t xml:space="preserve">among the most controversial ways in which the material support bar is applied to refugees and asylum seekers is via the imposition of inadmissibility on the basis of the individual’s </w:t>
      </w:r>
      <w:r w:rsidRPr="0098319C">
        <w:rPr>
          <w:rStyle w:val="Emphasis"/>
          <w:shd w:val="clear" w:color="auto" w:fill="FFFFFF" w:themeFill="background1"/>
        </w:rPr>
        <w:t>inadvertent provision of material support</w:t>
      </w:r>
      <w:r w:rsidRPr="0098319C">
        <w:rPr>
          <w:rStyle w:val="StyleUnderline"/>
          <w:shd w:val="clear" w:color="auto" w:fill="FFFFFF" w:themeFill="background1"/>
        </w:rPr>
        <w:t xml:space="preserve"> </w:t>
      </w:r>
      <w:r w:rsidRPr="0098319C">
        <w:rPr>
          <w:rStyle w:val="Emphasis"/>
          <w:shd w:val="clear" w:color="auto" w:fill="FFFFFF" w:themeFill="background1"/>
        </w:rPr>
        <w:t>to members of Tier III (or other) terrorist organizations.</w:t>
      </w:r>
      <w:r w:rsidRPr="0098319C">
        <w:rPr>
          <w:shd w:val="clear" w:color="auto" w:fill="FFFFFF" w:themeFill="background1"/>
        </w:rPr>
        <w:t xml:space="preserve"> Georgetown University Law Center’s report finds that in 24% of cases it studied in which Tier III inadmissibility from material support was enacted, the support to a terrorist organization was unintentional.64 Barrett Duke of the Southern Baptist Convention notes that </w:t>
      </w:r>
      <w:r w:rsidRPr="0098319C">
        <w:rPr>
          <w:rStyle w:val="StyleUnderline"/>
          <w:shd w:val="clear" w:color="auto" w:fill="FFFFFF" w:themeFill="background1"/>
        </w:rPr>
        <w:t>the material support provision has barred doctors for their aid to wounded terrorists, at times without the knowledge that their patient was a terrorist at all</w:t>
      </w:r>
      <w:r w:rsidRPr="0098319C">
        <w:rPr>
          <w:shd w:val="clear" w:color="auto" w:fill="FFFFFF" w:themeFill="background1"/>
        </w:rPr>
        <w:t>.65</w:t>
      </w:r>
    </w:p>
    <w:p w:rsidR="00284001" w:rsidRPr="0098319C" w:rsidRDefault="00284001" w:rsidP="00284001">
      <w:pPr>
        <w:rPr>
          <w:shd w:val="clear" w:color="auto" w:fill="FFFFFF" w:themeFill="background1"/>
        </w:rPr>
      </w:pPr>
      <w:r w:rsidRPr="0098319C">
        <w:rPr>
          <w:shd w:val="clear" w:color="auto" w:fill="FFFFFF" w:themeFill="background1"/>
        </w:rPr>
        <w:t xml:space="preserve">Even more controversially, </w:t>
      </w:r>
      <w:r w:rsidRPr="0098319C">
        <w:rPr>
          <w:rStyle w:val="StyleUnderline"/>
          <w:shd w:val="clear" w:color="auto" w:fill="FFFFFF" w:themeFill="background1"/>
        </w:rPr>
        <w:t>immigrants may be denied admissibility even after direct support of the U.S. government, and/or despite tacit U.S. acceptance of the material support.</w:t>
      </w:r>
      <w:r w:rsidRPr="0098319C">
        <w:rPr>
          <w:shd w:val="clear" w:color="auto" w:fill="FFFFFF" w:themeFill="background1"/>
        </w:rPr>
        <w:t xml:space="preserve"> Husarska (2008) tells the story of Saman Kareem Ahmad, an Iraqi Kurd who worked with the U.S. marines </w:t>
      </w:r>
      <w:r w:rsidRPr="0098319C">
        <w:rPr>
          <w:shd w:val="clear" w:color="auto" w:fill="FFFFFF" w:themeFill="background1"/>
        </w:rPr>
        <w:lastRenderedPageBreak/>
        <w:t>and was subsequently denied asylum in the U.S. on the basis of his previous involvement with a group which fought against Saddam Hussein’s government.66</w:t>
      </w:r>
    </w:p>
    <w:p w:rsidR="00284001" w:rsidRPr="0098319C" w:rsidRDefault="00284001" w:rsidP="00284001">
      <w:pPr>
        <w:rPr>
          <w:shd w:val="clear" w:color="auto" w:fill="FFFFFF" w:themeFill="background1"/>
        </w:rPr>
      </w:pPr>
      <w:r w:rsidRPr="0098319C">
        <w:rPr>
          <w:shd w:val="clear" w:color="auto" w:fill="FFFFFF" w:themeFill="background1"/>
        </w:rPr>
        <w:t xml:space="preserve">It has also been argued that </w:t>
      </w:r>
      <w:r w:rsidRPr="0098319C">
        <w:rPr>
          <w:rStyle w:val="StyleUnderline"/>
          <w:shd w:val="clear" w:color="auto" w:fill="FFFFFF" w:themeFill="background1"/>
        </w:rPr>
        <w:t xml:space="preserve">the current use of waiver authority for the material support provision, which could feasibly relieve some/all deserving refugee and asylum cases of the material support bar, is inadequate both in the extent of its use thus far </w:t>
      </w:r>
      <w:r w:rsidRPr="0098319C">
        <w:rPr>
          <w:rStyle w:val="Emphasis"/>
          <w:shd w:val="clear" w:color="auto" w:fill="FFFFFF" w:themeFill="background1"/>
        </w:rPr>
        <w:t>and the speed at which it can be enacted in a particular case</w:t>
      </w:r>
      <w:r w:rsidRPr="0098319C">
        <w:rPr>
          <w:rStyle w:val="StyleUnderline"/>
          <w:shd w:val="clear" w:color="auto" w:fill="FFFFFF" w:themeFill="background1"/>
        </w:rPr>
        <w:t>. Especially in cases where refugees have lived in the U.S. for years and been granted refugee status</w:t>
      </w:r>
      <w:r w:rsidRPr="0098319C">
        <w:rPr>
          <w:shd w:val="clear" w:color="auto" w:fill="FFFFFF" w:themeFill="background1"/>
        </w:rPr>
        <w:t xml:space="preserve">, Senior Director at the Hebrew Immigrant Aid Society Melanie Nezer argues </w:t>
      </w:r>
      <w:r w:rsidRPr="0098319C">
        <w:rPr>
          <w:rStyle w:val="StyleUnderline"/>
          <w:shd w:val="clear" w:color="auto" w:fill="FFFFFF" w:themeFill="background1"/>
        </w:rPr>
        <w:t>that the process for clearing cases of the Tier III inadmissibility needs to be faster</w:t>
      </w:r>
      <w:r w:rsidRPr="0098319C">
        <w:rPr>
          <w:shd w:val="clear" w:color="auto" w:fill="FFFFFF" w:themeFill="background1"/>
        </w:rPr>
        <w:t>.67</w:t>
      </w:r>
    </w:p>
    <w:p w:rsidR="00284001" w:rsidRPr="0098319C" w:rsidRDefault="00284001" w:rsidP="00284001">
      <w:pPr>
        <w:rPr>
          <w:shd w:val="clear" w:color="auto" w:fill="FFFFFF" w:themeFill="background1"/>
        </w:rPr>
      </w:pPr>
      <w:r w:rsidRPr="0098319C">
        <w:rPr>
          <w:shd w:val="clear" w:color="auto" w:fill="FFFFFF" w:themeFill="background1"/>
        </w:rPr>
        <w:t xml:space="preserve">While this project will only consider the material support bar in its analysis of effective bars to refugees and asylum seekers, there are additional TRIG barriers to refugees and asylum seekers. For instance, </w:t>
      </w:r>
      <w:r w:rsidRPr="0098319C">
        <w:rPr>
          <w:rStyle w:val="StyleUnderline"/>
          <w:shd w:val="clear" w:color="auto" w:fill="FFFFFF" w:themeFill="background1"/>
        </w:rPr>
        <w:t>groups which may be found inadmissible under Tier III statute likely will not be considered for the U.S. State Department’s determination of prioritization for refugee- group resettlement, including some who ‘“pose no apparent national security risk and to whom the U.S. is sympathetic</w:t>
      </w:r>
      <w:r w:rsidRPr="0098319C">
        <w:rPr>
          <w:shd w:val="clear" w:color="auto" w:fill="FFFFFF" w:themeFill="background1"/>
        </w:rPr>
        <w:t>.”’68</w:t>
      </w:r>
    </w:p>
    <w:p w:rsidR="00284001" w:rsidRPr="0098319C" w:rsidRDefault="00284001" w:rsidP="00284001">
      <w:pPr>
        <w:rPr>
          <w:shd w:val="clear" w:color="auto" w:fill="FFFFFF" w:themeFill="background1"/>
        </w:rPr>
      </w:pPr>
    </w:p>
    <w:p w:rsidR="00284001" w:rsidRPr="0098319C" w:rsidRDefault="00794757" w:rsidP="00284001">
      <w:pPr>
        <w:pStyle w:val="Heading2"/>
        <w:rPr>
          <w:shd w:val="clear" w:color="auto" w:fill="FFFFFF" w:themeFill="background1"/>
        </w:rPr>
      </w:pPr>
      <w:r w:rsidRPr="0098319C">
        <w:rPr>
          <w:shd w:val="clear" w:color="auto" w:fill="FFFFFF" w:themeFill="background1"/>
        </w:rPr>
        <w:lastRenderedPageBreak/>
        <w:t xml:space="preserve">1AC - </w:t>
      </w:r>
      <w:r w:rsidR="00284001" w:rsidRPr="0098319C">
        <w:rPr>
          <w:shd w:val="clear" w:color="auto" w:fill="FFFFFF" w:themeFill="background1"/>
        </w:rPr>
        <w:t>International Law</w:t>
      </w:r>
    </w:p>
    <w:p w:rsidR="00284001" w:rsidRPr="0098319C" w:rsidRDefault="00284001" w:rsidP="00284001">
      <w:pPr>
        <w:rPr>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 xml:space="preserve">the terrorism bar violates the UN Refugee Convention – broad definition and lack of clarity </w:t>
      </w:r>
    </w:p>
    <w:p w:rsidR="00284001" w:rsidRPr="0098319C" w:rsidRDefault="00284001" w:rsidP="00284001">
      <w:pPr>
        <w:rPr>
          <w:shd w:val="clear" w:color="auto" w:fill="FFFFFF" w:themeFill="background1"/>
        </w:rPr>
      </w:pPr>
      <w:r w:rsidRPr="0098319C">
        <w:rPr>
          <w:rStyle w:val="Style13ptBold"/>
          <w:shd w:val="clear" w:color="auto" w:fill="FFFFFF" w:themeFill="background1"/>
        </w:rPr>
        <w:t>Soliman ’16</w:t>
      </w:r>
      <w:r w:rsidRPr="0098319C">
        <w:rPr>
          <w:shd w:val="clear" w:color="auto" w:fill="FFFFFF" w:themeFill="background1"/>
        </w:rPr>
        <w:t xml:space="preserve"> (Hadeer, Chapman Fowler School of Law, “The ‘Material Support to Terrorism’ Bar: Despite Recent Modifications, Bona Fide Refugees Still Find No Safe Haven,” Diversity and Social Justice Forum, 11/3/16, https://www.chapman.edu/law/_files/publications/2016-dsj-soliman.pdf) EC</w:t>
      </w:r>
    </w:p>
    <w:p w:rsidR="00284001" w:rsidRPr="0098319C" w:rsidRDefault="00284001" w:rsidP="00284001">
      <w:pPr>
        <w:rPr>
          <w:sz w:val="16"/>
          <w:shd w:val="clear" w:color="auto" w:fill="FFFFFF" w:themeFill="background1"/>
        </w:rPr>
      </w:pPr>
      <w:r w:rsidRPr="0098319C">
        <w:rPr>
          <w:rStyle w:val="Emphasis"/>
          <w:shd w:val="clear" w:color="auto" w:fill="FFFFFF" w:themeFill="background1"/>
        </w:rPr>
        <w:t>The UN Refugee Convention and its Protocol create a responsibility for the U.S. to provide protection for refugees around the world</w:t>
      </w:r>
      <w:r w:rsidRPr="0098319C">
        <w:rPr>
          <w:sz w:val="16"/>
          <w:shd w:val="clear" w:color="auto" w:fill="FFFFFF" w:themeFill="background1"/>
        </w:rPr>
        <w:t xml:space="preserve">, </w:t>
      </w:r>
      <w:r w:rsidRPr="0098319C">
        <w:rPr>
          <w:rStyle w:val="StyleUnderline"/>
          <w:shd w:val="clear" w:color="auto" w:fill="FFFFFF" w:themeFill="background1"/>
        </w:rPr>
        <w:t>but since the attacks on September 11</w:t>
      </w:r>
      <w:r w:rsidRPr="0098319C">
        <w:rPr>
          <w:sz w:val="16"/>
          <w:shd w:val="clear" w:color="auto" w:fill="FFFFFF" w:themeFill="background1"/>
        </w:rPr>
        <w:t>, 2001</w:t>
      </w:r>
      <w:r w:rsidRPr="0098319C">
        <w:rPr>
          <w:rStyle w:val="StyleUnderline"/>
          <w:shd w:val="clear" w:color="auto" w:fill="FFFFFF" w:themeFill="background1"/>
        </w:rPr>
        <w:t xml:space="preserve">, “ensuring that the US lives up to its moral commitment to those who flee persecution . . . does not seem to be viewed as an important responsibility, and certainly not as a priority, by </w:t>
      </w:r>
      <w:r w:rsidRPr="0098319C">
        <w:rPr>
          <w:sz w:val="16"/>
          <w:shd w:val="clear" w:color="auto" w:fill="FFFFFF" w:themeFill="background1"/>
        </w:rPr>
        <w:t>many</w:t>
      </w:r>
      <w:r w:rsidRPr="0098319C">
        <w:rPr>
          <w:rStyle w:val="StyleUnderline"/>
          <w:shd w:val="clear" w:color="auto" w:fill="FFFFFF" w:themeFill="background1"/>
        </w:rPr>
        <w:t xml:space="preserve"> leaders</w:t>
      </w:r>
      <w:r w:rsidRPr="0098319C">
        <w:rPr>
          <w:sz w:val="16"/>
          <w:shd w:val="clear" w:color="auto" w:fill="FFFFFF" w:themeFill="background1"/>
        </w:rPr>
        <w:t xml:space="preserve"> of the various immigration bureaucracies.”32 </w:t>
      </w:r>
      <w:r w:rsidRPr="0098319C">
        <w:rPr>
          <w:rStyle w:val="StyleUnderline"/>
          <w:shd w:val="clear" w:color="auto" w:fill="FFFFFF" w:themeFill="background1"/>
        </w:rPr>
        <w:t>This downgrade in priority is due to</w:t>
      </w:r>
      <w:r w:rsidRPr="0098319C">
        <w:rPr>
          <w:sz w:val="16"/>
          <w:shd w:val="clear" w:color="auto" w:fill="FFFFFF" w:themeFill="background1"/>
        </w:rPr>
        <w:t xml:space="preserve"> a number of factors beyond the scope of this article, but also partially to </w:t>
      </w:r>
      <w:r w:rsidRPr="0098319C">
        <w:rPr>
          <w:rStyle w:val="Emphasis"/>
          <w:shd w:val="clear" w:color="auto" w:fill="FFFFFF" w:themeFill="background1"/>
        </w:rPr>
        <w:t>the breadth and lack of clarity of the material support to terrorism bar.</w:t>
      </w:r>
      <w:r w:rsidRPr="0098319C">
        <w:rPr>
          <w:sz w:val="16"/>
          <w:shd w:val="clear" w:color="auto" w:fill="FFFFFF" w:themeFill="background1"/>
        </w:rPr>
        <w:t xml:space="preserve"> ¶ As shown in the cases discussed above</w:t>
      </w:r>
      <w:r w:rsidRPr="0098319C">
        <w:rPr>
          <w:rStyle w:val="StyleUnderline"/>
          <w:shd w:val="clear" w:color="auto" w:fill="FFFFFF" w:themeFill="background1"/>
        </w:rPr>
        <w:t>, the regulation may provide a way out of the material support bar for an applicant like Singh</w:t>
      </w:r>
      <w:r w:rsidRPr="0098319C">
        <w:rPr>
          <w:sz w:val="16"/>
          <w:shd w:val="clear" w:color="auto" w:fill="FFFFFF" w:themeFill="background1"/>
        </w:rPr>
        <w:t xml:space="preserve"> in Singh-Kaur, </w:t>
      </w:r>
      <w:r w:rsidRPr="0098319C">
        <w:rPr>
          <w:rStyle w:val="StyleUnderline"/>
          <w:shd w:val="clear" w:color="auto" w:fill="FFFFFF" w:themeFill="background1"/>
        </w:rPr>
        <w:t>who provided food and set up a tent at a religious meeting</w:t>
      </w:r>
      <w:r w:rsidRPr="0098319C">
        <w:rPr>
          <w:sz w:val="16"/>
          <w:shd w:val="clear" w:color="auto" w:fill="FFFFFF" w:themeFill="background1"/>
        </w:rPr>
        <w:t xml:space="preserve"> attended by a group with ties to militant violence. However, </w:t>
      </w:r>
      <w:r w:rsidRPr="0098319C">
        <w:rPr>
          <w:rStyle w:val="StyleUnderline"/>
          <w:shd w:val="clear" w:color="auto" w:fill="FFFFFF" w:themeFill="background1"/>
        </w:rPr>
        <w:t xml:space="preserve">the regulation is not sufficient to protect asylum seekers like S-K- who have provided de minimis support to terrorist organizations, </w:t>
      </w:r>
      <w:r w:rsidRPr="0098319C">
        <w:rPr>
          <w:rStyle w:val="Emphasis"/>
          <w:shd w:val="clear" w:color="auto" w:fill="FFFFFF" w:themeFill="background1"/>
        </w:rPr>
        <w:t>but are</w:t>
      </w:r>
      <w:r w:rsidRPr="0098319C">
        <w:rPr>
          <w:rStyle w:val="StyleUnderline"/>
          <w:shd w:val="clear" w:color="auto" w:fill="FFFFFF" w:themeFill="background1"/>
        </w:rPr>
        <w:t xml:space="preserve"> themselves </w:t>
      </w:r>
      <w:r w:rsidRPr="0098319C">
        <w:rPr>
          <w:rStyle w:val="Emphasis"/>
          <w:shd w:val="clear" w:color="auto" w:fill="FFFFFF" w:themeFill="background1"/>
        </w:rPr>
        <w:t>victims of repressive regimes around the world</w:t>
      </w:r>
      <w:r w:rsidRPr="0098319C">
        <w:rPr>
          <w:sz w:val="16"/>
          <w:shd w:val="clear" w:color="auto" w:fill="FFFFFF" w:themeFill="background1"/>
        </w:rPr>
        <w:t xml:space="preserve">. </w:t>
      </w:r>
      <w:r w:rsidRPr="0098319C">
        <w:rPr>
          <w:rStyle w:val="Emphasis"/>
          <w:shd w:val="clear" w:color="auto" w:fill="FFFFFF" w:themeFill="background1"/>
        </w:rPr>
        <w:t>The regulation is written in a manner allowing an immigration officer to apply it whenever s/he feels inclined without violating the regulation’s broad guidelines</w:t>
      </w:r>
      <w:r w:rsidRPr="0098319C">
        <w:rPr>
          <w:rStyle w:val="StyleUnderline"/>
          <w:shd w:val="clear" w:color="auto" w:fill="FFFFFF" w:themeFill="background1"/>
        </w:rPr>
        <w:t>. This,</w:t>
      </w:r>
      <w:r w:rsidRPr="0098319C">
        <w:rPr>
          <w:sz w:val="16"/>
          <w:shd w:val="clear" w:color="auto" w:fill="FFFFFF" w:themeFill="background1"/>
        </w:rPr>
        <w:t xml:space="preserve"> like many aspects of the American immigration system, </w:t>
      </w:r>
      <w:r w:rsidRPr="0098319C">
        <w:rPr>
          <w:rStyle w:val="StyleUnderline"/>
          <w:shd w:val="clear" w:color="auto" w:fill="FFFFFF" w:themeFill="background1"/>
        </w:rPr>
        <w:t xml:space="preserve">provides excessive leeway for officers and thus the manner of application may vary </w:t>
      </w:r>
      <w:r w:rsidRPr="0098319C">
        <w:rPr>
          <w:sz w:val="16"/>
          <w:shd w:val="clear" w:color="auto" w:fill="FFFFFF" w:themeFill="background1"/>
        </w:rPr>
        <w:t>from officer to officer.</w:t>
      </w:r>
    </w:p>
    <w:p w:rsidR="00284001" w:rsidRPr="0098319C" w:rsidRDefault="00284001" w:rsidP="00284001">
      <w:pPr>
        <w:rPr>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tier III inadmissibility breaks international norms</w:t>
      </w:r>
    </w:p>
    <w:p w:rsidR="00284001" w:rsidRPr="0098319C" w:rsidRDefault="00284001" w:rsidP="00284001">
      <w:pPr>
        <w:rPr>
          <w:shd w:val="clear" w:color="auto" w:fill="FFFFFF" w:themeFill="background1"/>
        </w:rPr>
      </w:pPr>
      <w:r w:rsidRPr="0098319C">
        <w:rPr>
          <w:rStyle w:val="Style13ptBold"/>
          <w:shd w:val="clear" w:color="auto" w:fill="FFFFFF" w:themeFill="background1"/>
        </w:rPr>
        <w:t>McCarthy 11</w:t>
      </w:r>
      <w:r w:rsidRPr="0098319C">
        <w:rPr>
          <w:shd w:val="clear" w:color="auto" w:fill="FFFFFF" w:themeFill="background1"/>
        </w:rPr>
        <w:t xml:space="preserve"> (Margaret, Honors Law Scholar,, “The Terrorism Bar: An Analysis of Potential Modifications to the Tier III and Related Inadmissibility Provisions,” May. 8</w:t>
      </w:r>
      <w:r w:rsidRPr="0098319C">
        <w:rPr>
          <w:shd w:val="clear" w:color="auto" w:fill="FFFFFF" w:themeFill="background1"/>
          <w:vertAlign w:val="superscript"/>
        </w:rPr>
        <w:t>th</w:t>
      </w:r>
      <w:r w:rsidRPr="0098319C">
        <w:rPr>
          <w:shd w:val="clear" w:color="auto" w:fill="FFFFFF" w:themeFill="background1"/>
        </w:rPr>
        <w:t>, https://opencommons.uconn.edu/cgi/viewcontent.cgi?referer=https://www.google.com/&amp;httpsredir=1&amp;article=1209&amp;context=srhonors_theses)</w:t>
      </w:r>
    </w:p>
    <w:p w:rsidR="00284001" w:rsidRPr="0098319C" w:rsidRDefault="00284001" w:rsidP="00284001">
      <w:pPr>
        <w:rPr>
          <w:rStyle w:val="StyleUnderline"/>
          <w:shd w:val="clear" w:color="auto" w:fill="FFFFFF" w:themeFill="background1"/>
        </w:rPr>
      </w:pPr>
      <w:r w:rsidRPr="0098319C">
        <w:rPr>
          <w:rStyle w:val="StyleUnderline"/>
          <w:shd w:val="clear" w:color="auto" w:fill="FFFFFF" w:themeFill="background1"/>
        </w:rPr>
        <w:t>The fundamental, over-arching complaint pertaining to the TRIG provisions is that the Tier III inadmissibility net is too broad—that it bars too many individuals and organizations who do not meet conventional standards of terrorism</w:t>
      </w:r>
      <w:r w:rsidRPr="0098319C">
        <w:rPr>
          <w:sz w:val="14"/>
          <w:shd w:val="clear" w:color="auto" w:fill="FFFFFF" w:themeFill="background1"/>
        </w:rPr>
        <w:t xml:space="preserve">. The </w:t>
      </w:r>
      <w:r w:rsidRPr="0098319C">
        <w:rPr>
          <w:rStyle w:val="StyleUnderline"/>
          <w:shd w:val="clear" w:color="auto" w:fill="FFFFFF" w:themeFill="background1"/>
        </w:rPr>
        <w:t>Tier III provision defines an undesignated terrorist organization as “a group of two or more individuals, whether organized or not, which engages in</w:t>
      </w:r>
      <w:r w:rsidRPr="0098319C">
        <w:rPr>
          <w:sz w:val="14"/>
          <w:shd w:val="clear" w:color="auto" w:fill="FFFFFF" w:themeFill="background1"/>
        </w:rPr>
        <w:t xml:space="preserve">, or has a subgroup which engages in, </w:t>
      </w:r>
      <w:r w:rsidRPr="0098319C">
        <w:rPr>
          <w:rStyle w:val="StyleUnderline"/>
          <w:shd w:val="clear" w:color="auto" w:fill="FFFFFF" w:themeFill="background1"/>
        </w:rPr>
        <w:t>the [terrorist] activities described in subclauses (I) through (VI) of clause (iv).</w:t>
      </w:r>
      <w:r w:rsidRPr="0098319C">
        <w:rPr>
          <w:sz w:val="14"/>
          <w:shd w:val="clear" w:color="auto" w:fill="FFFFFF" w:themeFill="background1"/>
        </w:rPr>
        <w:t xml:space="preserve">”57 </w:t>
      </w:r>
      <w:r w:rsidRPr="0098319C">
        <w:rPr>
          <w:rStyle w:val="StyleUnderline"/>
          <w:shd w:val="clear" w:color="auto" w:fill="FFFFFF" w:themeFill="background1"/>
        </w:rPr>
        <w:t>This definition, in comparison to the academic, international, and even agency definitions of terrorism explored previously, is much broader</w:t>
      </w:r>
      <w:r w:rsidRPr="0098319C">
        <w:rPr>
          <w:sz w:val="14"/>
          <w:shd w:val="clear" w:color="auto" w:fill="FFFFFF" w:themeFill="background1"/>
        </w:rPr>
        <w:t xml:space="preserve">. For example, </w:t>
      </w:r>
      <w:r w:rsidRPr="0098319C">
        <w:rPr>
          <w:rStyle w:val="StyleUnderline"/>
          <w:shd w:val="clear" w:color="auto" w:fill="FFFFFF" w:themeFill="background1"/>
        </w:rPr>
        <w:t>it does not contain elements of premeditation, motive/ideological objective, or desired effects. Where U.S. Federal agency definitions require that the terrorist act be undertaken to influence or to damage, the Tier III provision has no such requirement</w:t>
      </w:r>
      <w:r w:rsidRPr="0098319C">
        <w:rPr>
          <w:sz w:val="14"/>
          <w:shd w:val="clear" w:color="auto" w:fill="FFFFFF" w:themeFill="background1"/>
        </w:rPr>
        <w:t xml:space="preserve">. </w:t>
      </w:r>
      <w:r w:rsidRPr="0098319C">
        <w:rPr>
          <w:rStyle w:val="Emphasis"/>
          <w:shd w:val="clear" w:color="auto" w:fill="FFFFFF" w:themeFill="background1"/>
        </w:rPr>
        <w:t xml:space="preserve">Where international definitions focus on the </w:t>
      </w:r>
      <w:r w:rsidRPr="0098319C">
        <w:rPr>
          <w:rStyle w:val="Emphasis"/>
          <w:shd w:val="clear" w:color="auto" w:fill="FFFFFF" w:themeFill="background1"/>
        </w:rPr>
        <w:lastRenderedPageBreak/>
        <w:t xml:space="preserve">intentional nature </w:t>
      </w:r>
      <w:r w:rsidRPr="0098319C">
        <w:rPr>
          <w:rStyle w:val="StyleUnderline"/>
          <w:shd w:val="clear" w:color="auto" w:fill="FFFFFF" w:themeFill="background1"/>
        </w:rPr>
        <w:t>of the activity and academic definitions require political violence and/or effects beyond the immediate victims, the Tier III definition is not similarly limiting.</w:t>
      </w:r>
    </w:p>
    <w:p w:rsidR="00284001" w:rsidRPr="0098319C" w:rsidRDefault="00284001" w:rsidP="00284001">
      <w:pPr>
        <w:rPr>
          <w:sz w:val="14"/>
          <w:shd w:val="clear" w:color="auto" w:fill="FFFFFF" w:themeFill="background1"/>
        </w:rPr>
      </w:pPr>
      <w:r w:rsidRPr="0098319C">
        <w:rPr>
          <w:sz w:val="14"/>
          <w:shd w:val="clear" w:color="auto" w:fill="FFFFFF" w:themeFill="background1"/>
        </w:rPr>
        <w:t xml:space="preserve">Kidane (2010) explains that the counterterrorism immigration policy and procedure adopted by the U.S. after 9/11—specifically </w:t>
      </w:r>
      <w:r w:rsidRPr="0098319C">
        <w:rPr>
          <w:rStyle w:val="StyleUnderline"/>
          <w:shd w:val="clear" w:color="auto" w:fill="FFFFFF" w:themeFill="background1"/>
        </w:rPr>
        <w:t>the Tier III provision</w:t>
      </w:r>
      <w:r w:rsidRPr="0098319C">
        <w:rPr>
          <w:sz w:val="14"/>
          <w:shd w:val="clear" w:color="auto" w:fill="FFFFFF" w:themeFill="background1"/>
        </w:rPr>
        <w:t>—</w:t>
      </w:r>
      <w:r w:rsidRPr="0098319C">
        <w:rPr>
          <w:rStyle w:val="StyleUnderline"/>
          <w:shd w:val="clear" w:color="auto" w:fill="FFFFFF" w:themeFill="background1"/>
        </w:rPr>
        <w:t>is unique within his cross- jurisdictional study in not requiring a link between the denial of entry and a threat to national security</w:t>
      </w:r>
      <w:r w:rsidRPr="0098319C">
        <w:rPr>
          <w:sz w:val="14"/>
          <w:shd w:val="clear" w:color="auto" w:fill="FFFFFF" w:themeFill="background1"/>
        </w:rPr>
        <w:t xml:space="preserve">. He argues further that </w:t>
      </w:r>
      <w:r w:rsidRPr="0098319C">
        <w:rPr>
          <w:rStyle w:val="StyleUnderline"/>
          <w:shd w:val="clear" w:color="auto" w:fill="FFFFFF" w:themeFill="background1"/>
        </w:rPr>
        <w:t>because the scope of terrorist activity under the Tier III inadmissibility is so broad, and because Tier III is not subject to the same kind of public scrutiny as a terrorist designation list</w:t>
      </w:r>
      <w:r w:rsidRPr="0098319C">
        <w:rPr>
          <w:sz w:val="14"/>
          <w:shd w:val="clear" w:color="auto" w:fill="FFFFFF" w:themeFill="background1"/>
        </w:rPr>
        <w:t xml:space="preserve"> (as is produced by Tiers I and II and by other jurisdictions in his study), </w:t>
      </w:r>
      <w:r w:rsidRPr="0098319C">
        <w:rPr>
          <w:rStyle w:val="Emphasis"/>
          <w:shd w:val="clear" w:color="auto" w:fill="FFFFFF" w:themeFill="background1"/>
        </w:rPr>
        <w:t>it generates unacceptable results</w:t>
      </w:r>
      <w:r w:rsidRPr="0098319C">
        <w:rPr>
          <w:sz w:val="14"/>
          <w:shd w:val="clear" w:color="auto" w:fill="FFFFFF" w:themeFill="background1"/>
        </w:rPr>
        <w:t>—</w:t>
      </w:r>
      <w:r w:rsidRPr="0098319C">
        <w:rPr>
          <w:rStyle w:val="StyleUnderline"/>
          <w:shd w:val="clear" w:color="auto" w:fill="FFFFFF" w:themeFill="background1"/>
        </w:rPr>
        <w:t>denying persons from Nelson Mandela to legal officials assisting U.S. forces in Iraq</w:t>
      </w:r>
      <w:r w:rsidRPr="0098319C">
        <w:rPr>
          <w:sz w:val="14"/>
          <w:shd w:val="clear" w:color="auto" w:fill="FFFFFF" w:themeFill="background1"/>
        </w:rPr>
        <w:t>.58</w:t>
      </w:r>
    </w:p>
    <w:p w:rsidR="00284001" w:rsidRPr="0098319C" w:rsidRDefault="00284001" w:rsidP="00284001">
      <w:pPr>
        <w:rPr>
          <w:sz w:val="14"/>
          <w:shd w:val="clear" w:color="auto" w:fill="FFFFFF" w:themeFill="background1"/>
        </w:rPr>
      </w:pPr>
      <w:r w:rsidRPr="0098319C">
        <w:rPr>
          <w:sz w:val="14"/>
          <w:shd w:val="clear" w:color="auto" w:fill="FFFFFF" w:themeFill="background1"/>
        </w:rPr>
        <w:t>Stock (2010) is particularly critical of the extreme nature of Tier III inadmissibility provision of the INA, by which she argues, “</w:t>
      </w:r>
      <w:r w:rsidRPr="0098319C">
        <w:rPr>
          <w:rStyle w:val="StyleUnderline"/>
          <w:shd w:val="clear" w:color="auto" w:fill="FFFFFF" w:themeFill="background1"/>
        </w:rPr>
        <w:t>the United States could deny visas...to any foreigners ever involved in a knife fight in a bar</w:t>
      </w:r>
      <w:r w:rsidRPr="0098319C">
        <w:rPr>
          <w:sz w:val="14"/>
          <w:shd w:val="clear" w:color="auto" w:fill="FFFFFF" w:themeFill="background1"/>
        </w:rPr>
        <w:t>.”59 Stock argued the result of this overbroad policy was an illogical system of national security-minded immigration policy.60 In considering this definitional over-stretch, Human Rights First (HRF) compiled a list of organizations which are classed as Tier III terrorist organizations, but which are not considered terrorist organizations by the U.S. government in any other context. These include:</w:t>
      </w:r>
    </w:p>
    <w:p w:rsidR="00284001" w:rsidRPr="0098319C" w:rsidRDefault="00284001" w:rsidP="00284001">
      <w:pPr>
        <w:rPr>
          <w:sz w:val="14"/>
          <w:shd w:val="clear" w:color="auto" w:fill="FFFFFF" w:themeFill="background1"/>
        </w:rPr>
      </w:pPr>
      <w:r w:rsidRPr="0098319C">
        <w:rPr>
          <w:sz w:val="14"/>
          <w:shd w:val="clear" w:color="auto" w:fill="FFFFFF" w:themeFill="background1"/>
        </w:rPr>
        <w:t>• All Iraqis, and Iraqi groups, which rose up against Saddam Hussein in the 1990’ s...;</w:t>
      </w:r>
    </w:p>
    <w:p w:rsidR="00284001" w:rsidRPr="0098319C" w:rsidRDefault="00284001" w:rsidP="00284001">
      <w:pPr>
        <w:rPr>
          <w:sz w:val="14"/>
          <w:shd w:val="clear" w:color="auto" w:fill="FFFFFF" w:themeFill="background1"/>
        </w:rPr>
      </w:pPr>
      <w:r w:rsidRPr="0098319C">
        <w:rPr>
          <w:sz w:val="14"/>
          <w:shd w:val="clear" w:color="auto" w:fill="FFFFFF" w:themeFill="background1"/>
        </w:rPr>
        <w:t>• All Iraqis, and Iraqi groups, that later fought against Saddam Hussein’s armies in conjunction with the Coalition forces that ultimately overthrew his regime in 2003;</w:t>
      </w:r>
    </w:p>
    <w:p w:rsidR="00284001" w:rsidRPr="0098319C" w:rsidRDefault="00284001" w:rsidP="00284001">
      <w:pPr>
        <w:rPr>
          <w:sz w:val="14"/>
          <w:shd w:val="clear" w:color="auto" w:fill="FFFFFF" w:themeFill="background1"/>
        </w:rPr>
      </w:pPr>
      <w:r w:rsidRPr="0098319C">
        <w:rPr>
          <w:sz w:val="14"/>
          <w:shd w:val="clear" w:color="auto" w:fill="FFFFFF" w:themeFill="background1"/>
        </w:rPr>
        <w:t>• All of the Afghan mujahidin groups that fought the Soviet invasion in the 1980’s, with U.S. support;</w:t>
      </w:r>
    </w:p>
    <w:p w:rsidR="00284001" w:rsidRPr="0098319C" w:rsidRDefault="00284001" w:rsidP="00284001">
      <w:pPr>
        <w:rPr>
          <w:sz w:val="14"/>
          <w:shd w:val="clear" w:color="auto" w:fill="FFFFFF" w:themeFill="background1"/>
        </w:rPr>
      </w:pPr>
      <w:r w:rsidRPr="0098319C">
        <w:rPr>
          <w:sz w:val="14"/>
          <w:shd w:val="clear" w:color="auto" w:fill="FFFFFF" w:themeFill="background1"/>
        </w:rPr>
        <w:t>• The Democratic Unionist Party and the Ummah Party, two of the largest democratic opposition parties in Sudan, many of whose members were forced to flee the country in the years after the 1989 military coup that brought current President Omar Al-Bashir to power;</w:t>
      </w:r>
    </w:p>
    <w:p w:rsidR="00284001" w:rsidRPr="0098319C" w:rsidRDefault="00284001" w:rsidP="00284001">
      <w:pPr>
        <w:rPr>
          <w:sz w:val="14"/>
          <w:shd w:val="clear" w:color="auto" w:fill="FFFFFF" w:themeFill="background1"/>
        </w:rPr>
      </w:pPr>
      <w:r w:rsidRPr="0098319C">
        <w:rPr>
          <w:sz w:val="14"/>
          <w:shd w:val="clear" w:color="auto" w:fill="FFFFFF" w:themeFill="background1"/>
        </w:rPr>
        <w:t>• The Sudan People’s Liberation Movement/Army (SPLM/SPLA), the South Sudanese armed opposition movement that after years of civil war in pursuit of southern self-determination is now the ruling party of an autonomous Government of South Sudan;</w:t>
      </w:r>
    </w:p>
    <w:p w:rsidR="00284001" w:rsidRPr="0098319C" w:rsidRDefault="00284001" w:rsidP="00284001">
      <w:pPr>
        <w:rPr>
          <w:sz w:val="14"/>
          <w:shd w:val="clear" w:color="auto" w:fill="FFFFFF" w:themeFill="background1"/>
        </w:rPr>
      </w:pPr>
      <w:r w:rsidRPr="0098319C">
        <w:rPr>
          <w:sz w:val="14"/>
          <w:shd w:val="clear" w:color="auto" w:fill="FFFFFF" w:themeFill="background1"/>
        </w:rPr>
        <w:t>• Virtually all Ethiopian and Eritrean political parties and movements, past and present;</w:t>
      </w:r>
    </w:p>
    <w:p w:rsidR="00284001" w:rsidRPr="0098319C" w:rsidRDefault="00284001" w:rsidP="00284001">
      <w:pPr>
        <w:rPr>
          <w:sz w:val="14"/>
          <w:shd w:val="clear" w:color="auto" w:fill="FFFFFF" w:themeFill="background1"/>
        </w:rPr>
      </w:pPr>
      <w:r w:rsidRPr="0098319C">
        <w:rPr>
          <w:sz w:val="14"/>
          <w:shd w:val="clear" w:color="auto" w:fill="FFFFFF" w:themeFill="background1"/>
        </w:rPr>
        <w:t>• Every group ever to have fought the ruling military junta in Burma that was not included in the legislation that removed the Chin National Front and others from the scope of the Tier III definition;</w:t>
      </w:r>
    </w:p>
    <w:p w:rsidR="00284001" w:rsidRPr="0098319C" w:rsidRDefault="00284001" w:rsidP="00284001">
      <w:pPr>
        <w:rPr>
          <w:sz w:val="14"/>
          <w:shd w:val="clear" w:color="auto" w:fill="FFFFFF" w:themeFill="background1"/>
        </w:rPr>
      </w:pPr>
      <w:r w:rsidRPr="0098319C">
        <w:rPr>
          <w:sz w:val="14"/>
          <w:shd w:val="clear" w:color="auto" w:fill="FFFFFF" w:themeFill="background1"/>
        </w:rPr>
        <w:t>• Any group that has used armed force against the regime in Iran since the 1979 revolution;</w:t>
      </w:r>
    </w:p>
    <w:p w:rsidR="00284001" w:rsidRPr="0098319C" w:rsidRDefault="00284001" w:rsidP="00284001">
      <w:pPr>
        <w:rPr>
          <w:sz w:val="14"/>
          <w:shd w:val="clear" w:color="auto" w:fill="FFFFFF" w:themeFill="background1"/>
        </w:rPr>
      </w:pPr>
      <w:r w:rsidRPr="0098319C">
        <w:rPr>
          <w:sz w:val="14"/>
          <w:shd w:val="clear" w:color="auto" w:fill="FFFFFF" w:themeFill="background1"/>
        </w:rPr>
        <w:t>• The Movement for Democratic Change (MDC), the main political opposition to President Robert Mugabe of Zimbabwe.61</w:t>
      </w:r>
    </w:p>
    <w:p w:rsidR="00284001" w:rsidRPr="0098319C" w:rsidRDefault="00284001" w:rsidP="00284001">
      <w:pPr>
        <w:rPr>
          <w:sz w:val="14"/>
          <w:shd w:val="clear" w:color="auto" w:fill="FFFFFF" w:themeFill="background1"/>
        </w:rPr>
      </w:pPr>
      <w:r w:rsidRPr="0098319C">
        <w:rPr>
          <w:sz w:val="14"/>
          <w:shd w:val="clear" w:color="auto" w:fill="FFFFFF" w:themeFill="background1"/>
        </w:rPr>
        <w:t xml:space="preserve">Some maintain that </w:t>
      </w:r>
      <w:r w:rsidRPr="0098319C">
        <w:rPr>
          <w:rStyle w:val="StyleUnderline"/>
          <w:shd w:val="clear" w:color="auto" w:fill="FFFFFF" w:themeFill="background1"/>
        </w:rPr>
        <w:t>the fervent reaction to 9/11 by Congress in the form of the USA PATRIOT Act resulted in hurried legislation inconsistent with the U.S.’s moral and constitutional duties</w:t>
      </w:r>
      <w:r w:rsidRPr="0098319C">
        <w:rPr>
          <w:sz w:val="14"/>
          <w:shd w:val="clear" w:color="auto" w:fill="FFFFFF" w:themeFill="background1"/>
        </w:rPr>
        <w:t xml:space="preserve">, </w:t>
      </w:r>
      <w:r w:rsidRPr="0098319C">
        <w:rPr>
          <w:rStyle w:val="Emphasis"/>
          <w:shd w:val="clear" w:color="auto" w:fill="FFFFFF" w:themeFill="background1"/>
        </w:rPr>
        <w:t>as well as to international norms and laws</w:t>
      </w:r>
      <w:r w:rsidRPr="0098319C">
        <w:rPr>
          <w:sz w:val="14"/>
          <w:shd w:val="clear" w:color="auto" w:fill="FFFFFF" w:themeFill="background1"/>
        </w:rPr>
        <w:t xml:space="preserve">, </w:t>
      </w:r>
      <w:r w:rsidRPr="0098319C">
        <w:rPr>
          <w:rStyle w:val="StyleUnderline"/>
          <w:shd w:val="clear" w:color="auto" w:fill="FFFFFF" w:themeFill="background1"/>
        </w:rPr>
        <w:t>inclusive of the Tier III definition of a terrorist organization</w:t>
      </w:r>
      <w:r w:rsidRPr="0098319C">
        <w:rPr>
          <w:sz w:val="14"/>
          <w:shd w:val="clear" w:color="auto" w:fill="FFFFFF" w:themeFill="background1"/>
        </w:rPr>
        <w:t>. Still others would argue that such criticism, based on the climate in which the legislation was passed, is irrelevant to the equity and effectiveness of the legislation.</w:t>
      </w:r>
    </w:p>
    <w:p w:rsidR="00284001" w:rsidRPr="0098319C" w:rsidRDefault="00284001" w:rsidP="00284001">
      <w:pPr>
        <w:rPr>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 xml:space="preserve">the Court must reduce terrorism bar restrictions by narrowing their application </w:t>
      </w:r>
      <w:r w:rsidRPr="0098319C">
        <w:rPr>
          <w:shd w:val="clear" w:color="auto" w:fill="FFFFFF" w:themeFill="background1"/>
        </w:rPr>
        <w:softHyphen/>
        <w:t xml:space="preserve">– key to bring US immigration policy in step with international law </w:t>
      </w:r>
    </w:p>
    <w:p w:rsidR="00284001" w:rsidRPr="0098319C" w:rsidRDefault="00284001" w:rsidP="00284001">
      <w:pPr>
        <w:rPr>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w:t>
      </w:r>
    </w:p>
    <w:p w:rsidR="00284001" w:rsidRPr="0098319C" w:rsidRDefault="00284001" w:rsidP="00284001">
      <w:pPr>
        <w:rPr>
          <w:sz w:val="16"/>
          <w:shd w:val="clear" w:color="auto" w:fill="FFFFFF" w:themeFill="background1"/>
        </w:rPr>
      </w:pPr>
      <w:r w:rsidRPr="0098319C">
        <w:rPr>
          <w:sz w:val="16"/>
          <w:shd w:val="clear" w:color="auto" w:fill="FFFFFF" w:themeFill="background1"/>
        </w:rPr>
        <w:t xml:space="preserve">A. The Terrorism Bar is a Violation of International Law and the U.N. Protocol Relating to the Status of Refugees As it is now written, </w:t>
      </w:r>
      <w:r w:rsidRPr="0098319C">
        <w:rPr>
          <w:rStyle w:val="StyleUnderline"/>
          <w:shd w:val="clear" w:color="auto" w:fill="FFFFFF" w:themeFill="background1"/>
        </w:rPr>
        <w:t>the terrorism bar contradicts international law and America’s obligation to provide a safe harbor for refugees.</w:t>
      </w:r>
      <w:r w:rsidRPr="0098319C">
        <w:rPr>
          <w:sz w:val="16"/>
          <w:shd w:val="clear" w:color="auto" w:fill="FFFFFF" w:themeFill="background1"/>
        </w:rPr>
        <w:t xml:space="preserve"> The United States established the current asylum system with the passage of the Refugee Act of 1980.113 As the </w:t>
      </w:r>
      <w:r w:rsidRPr="0098319C">
        <w:rPr>
          <w:sz w:val="16"/>
          <w:shd w:val="clear" w:color="auto" w:fill="FFFFFF" w:themeFill="background1"/>
        </w:rPr>
        <w:lastRenderedPageBreak/>
        <w:t>Supreme Court has stated, in passing the act, “one of Congress’ primary purposes was to bring United States refugee law into conformance with the 1967 United Nations Protocol Relating to the Status of Refugees to which the United States acceded in 1968.”</w:t>
      </w:r>
      <w:r w:rsidRPr="0098319C">
        <w:rPr>
          <w:rStyle w:val="StyleUnderline"/>
          <w:shd w:val="clear" w:color="auto" w:fill="FFFFFF" w:themeFill="background1"/>
        </w:rPr>
        <w:t xml:space="preserve">114 In acceding to the U.N. Protocol, the United States committed itself in international law to the concept of </w:t>
      </w:r>
      <w:r w:rsidRPr="0098319C">
        <w:rPr>
          <w:sz w:val="16"/>
          <w:shd w:val="clear" w:color="auto" w:fill="FFFFFF" w:themeFill="background1"/>
        </w:rPr>
        <w:t xml:space="preserve">non-return, or </w:t>
      </w:r>
      <w:r w:rsidRPr="0098319C">
        <w:rPr>
          <w:rStyle w:val="StyleUnderline"/>
          <w:shd w:val="clear" w:color="auto" w:fill="FFFFFF" w:themeFill="background1"/>
        </w:rPr>
        <w:t>nonrefoulement, of refugees</w:t>
      </w:r>
      <w:r w:rsidRPr="0098319C">
        <w:rPr>
          <w:sz w:val="16"/>
          <w:shd w:val="clear" w:color="auto" w:fill="FFFFFF" w:themeFill="background1"/>
        </w:rPr>
        <w:t xml:space="preserve">, described in articles 32 and 33.115 Article 32 states that “[t]he Contracting States shall not expel a refugee lawfully in their territory save on grounds of national security or public order.”116 Article 33 goes on to state that: 1. No Contracting State shall expel or return (“refouler”) a refugee in any manner whatsoever to the frontiers of territories where his life or freedom would be threatened on account of his race, religion, nationality, membership of a particular social group or political opinion. 2. The benefit of the present provision may not, however, be claimed by a refugee whom there are reasonable grounds for regarding as a danger to the security of the country in which he is, or who, having been convicted by a final judgment of a particularly serious crime, constitutes a danger to the community of that country.117 Essentially, </w:t>
      </w:r>
      <w:r w:rsidRPr="0098319C">
        <w:rPr>
          <w:rStyle w:val="StyleUnderline"/>
          <w:shd w:val="clear" w:color="auto" w:fill="FFFFFF" w:themeFill="background1"/>
        </w:rPr>
        <w:t>the United States is obligated not to return any person who qualifies for refugee status</w:t>
      </w:r>
      <w:r w:rsidRPr="0098319C">
        <w:rPr>
          <w:sz w:val="16"/>
          <w:shd w:val="clear" w:color="auto" w:fill="FFFFFF" w:themeFill="background1"/>
        </w:rPr>
        <w:t xml:space="preserve"> to his home country, </w:t>
      </w:r>
      <w:r w:rsidRPr="0098319C">
        <w:rPr>
          <w:rStyle w:val="StyleUnderline"/>
          <w:shd w:val="clear" w:color="auto" w:fill="FFFFFF" w:themeFill="background1"/>
        </w:rPr>
        <w:t>unless that person has committed a particularly serious crime or poses a threat to national security</w:t>
      </w:r>
      <w:r w:rsidRPr="0098319C">
        <w:rPr>
          <w:sz w:val="16"/>
          <w:shd w:val="clear" w:color="auto" w:fill="FFFFFF" w:themeFill="background1"/>
        </w:rPr>
        <w:t xml:space="preserve">. This is reflected in the Refugee Act of 1980, which, in creating the asylum guidelines in the INA, stated that asylum benefits shall not apply if “there are reasonable grounds for regarding the alien as a danger to the security of the United States.”118 </w:t>
      </w:r>
      <w:r w:rsidRPr="0098319C">
        <w:rPr>
          <w:rStyle w:val="StyleUnderline"/>
          <w:shd w:val="clear" w:color="auto" w:fill="FFFFFF" w:themeFill="background1"/>
        </w:rPr>
        <w:t>In denying asylum benefits to the aforementioned refugees who have been labeled as terrorists, the USCIS has never asserted that they posed any particular threat to the security of the United States</w:t>
      </w:r>
      <w:r w:rsidRPr="0098319C">
        <w:rPr>
          <w:sz w:val="16"/>
          <w:shd w:val="clear" w:color="auto" w:fill="FFFFFF" w:themeFill="background1"/>
        </w:rPr>
        <w:t xml:space="preserve">. In fact, in the decision in In re S-K-, one member of the BIA stated in his concurrence that “[i]t is clear that the respondent poses no danger whatsoever to the national security of the United States.”119 There are two possible explanations for such a result: either Congress did not intend for the bar to have such an impact, which will be discussed below, or Congress intentionally determined that the entire class of non-citizens described in section 212(a)(3)(B) of the INA posed enough of a threat to U.S. security that there was no need for the USCIS to make an individualized finding. If the latter is true, Congress’s decision violates the principle of non-refoulement. Although the BIA did not address the international law argument in In re S-K-, the Ninth Circuit did so in its recent decision in Khan v. Holder. 120 The court first pointed out that the U.N. Protocol is not selfexecuting and “‘serves only as a useful guide in determining congressional intent in enacting the Refugee Act.’”121 Even if the U.N. Protocol is not technically binding on the United States, </w:t>
      </w:r>
      <w:r w:rsidRPr="0098319C">
        <w:rPr>
          <w:rStyle w:val="Emphasis"/>
          <w:shd w:val="clear" w:color="auto" w:fill="FFFFFF" w:themeFill="background1"/>
        </w:rPr>
        <w:t>“[t]he principle of non-refoulement . . . is a rule of customary international law and cannot be derogated from under any circumstances</w:t>
      </w:r>
      <w:r w:rsidRPr="0098319C">
        <w:rPr>
          <w:sz w:val="16"/>
          <w:shd w:val="clear" w:color="auto" w:fill="FFFFFF" w:themeFill="background1"/>
        </w:rPr>
        <w:t xml:space="preserve">.”122 Therefore, </w:t>
      </w:r>
      <w:r w:rsidRPr="0098319C">
        <w:rPr>
          <w:rStyle w:val="Emphasis"/>
          <w:shd w:val="clear" w:color="auto" w:fill="FFFFFF" w:themeFill="background1"/>
        </w:rPr>
        <w:t>any violation of the principle of non-refoulement would also be a violation of international law</w:t>
      </w:r>
      <w:r w:rsidRPr="0098319C">
        <w:rPr>
          <w:sz w:val="16"/>
          <w:shd w:val="clear" w:color="auto" w:fill="FFFFFF" w:themeFill="background1"/>
        </w:rPr>
        <w:t xml:space="preserve"> regardless of whether the U.N. Protocol is binding on the United States. </w:t>
      </w:r>
      <w:r w:rsidRPr="0098319C">
        <w:rPr>
          <w:rStyle w:val="StyleUnderline"/>
          <w:shd w:val="clear" w:color="auto" w:fill="FFFFFF" w:themeFill="background1"/>
        </w:rPr>
        <w:t>The court then acknowledged</w:t>
      </w:r>
      <w:r w:rsidRPr="0098319C">
        <w:rPr>
          <w:sz w:val="16"/>
          <w:shd w:val="clear" w:color="auto" w:fill="FFFFFF" w:themeFill="background1"/>
        </w:rPr>
        <w:t xml:space="preserve"> the general rule that was established in the early case of Murray v. </w:t>
      </w:r>
      <w:r w:rsidRPr="0098319C">
        <w:rPr>
          <w:rStyle w:val="StyleUnderline"/>
          <w:shd w:val="clear" w:color="auto" w:fill="FFFFFF" w:themeFill="background1"/>
        </w:rPr>
        <w:t>Charming Betsy that a statute should not be construed so as to violate international law, so long as there is any other possible construction</w:t>
      </w:r>
      <w:r w:rsidRPr="0098319C">
        <w:rPr>
          <w:sz w:val="16"/>
          <w:shd w:val="clear" w:color="auto" w:fill="FFFFFF" w:themeFill="background1"/>
        </w:rPr>
        <w:t xml:space="preserve">.123 However, the court then rejected the petitioner’s argument that the broad sweep of the terrorism bar was a violation of the U.N. Protocol’s prohibition of non-refoulement of refugees.124 Because the U.N. Protocol did not define “danger to the security” of his or her host country, the court reasoned that it was up to each individual country to determine what constitutes a danger, which the United States had done in the language of the IN A. 123 Therefore, if the United States determines that the terrorism bar applies to an individual and denies him asylum benefits on that basis, the United States is squarely within the U.N. Protocol and its principle of nonrefoulement because it has determined that individual to be a danger to the security of the United States. That individual is therefore ineligible for any of the benefits that go along with article 33(1) of the U.N. Protocol. As the court saw it, “the INA’s definition of ‘terrorist activity’ not only does not violate the Protocol, but adheres to its specific nonrefoulement exception.”126 This reasoning, however, ignores the language that directly precedes “danger to die security” in the U.N. Protocol (and the Refugee Act of 1980). Not only does the potential host country have to determine that the individual is a “danger to the security” of the nation, but there must be “reasonable grounds for regarding” them as such. Prior to the enactment of I1RIRA, which altered the conditions under which the Attorney General could grant a waiver to those who had been found to have engaged in terrorist activity, the BIA had used a three-part test for determining whether or not there were “reasonable grounds for regarding the alien to be a danger to die security of the United States.” Under the BIA’s test, an alien poses a danger to the security of the United States where the alien acts “in a way which 1) endangers the lives, property, or welfare of United States citizens; 2) compromises the national defense of the United States; or 3) materially damages the foreign relations or economic interests of the United States.” This test is a sensible one and would certainly bring the United States into accordance with the U.N. Protocol. </w:t>
      </w:r>
      <w:r w:rsidRPr="0098319C">
        <w:rPr>
          <w:rStyle w:val="StyleUnderline"/>
          <w:shd w:val="clear" w:color="auto" w:fill="FFFFFF" w:themeFill="background1"/>
        </w:rPr>
        <w:t>As it stands now</w:t>
      </w:r>
      <w:r w:rsidRPr="0098319C">
        <w:rPr>
          <w:sz w:val="16"/>
          <w:shd w:val="clear" w:color="auto" w:fill="FFFFFF" w:themeFill="background1"/>
        </w:rPr>
        <w:t xml:space="preserve">, however, </w:t>
      </w:r>
      <w:r w:rsidRPr="0098319C">
        <w:rPr>
          <w:rStyle w:val="StyleUnderline"/>
          <w:shd w:val="clear" w:color="auto" w:fill="FFFFFF" w:themeFill="background1"/>
        </w:rPr>
        <w:t>the terrorism bar is applied even when there are not “reasonable grounds” for finding an individual to be a danger to the security of the United States</w:t>
      </w:r>
      <w:r w:rsidRPr="0098319C">
        <w:rPr>
          <w:sz w:val="16"/>
          <w:shd w:val="clear" w:color="auto" w:fill="FFFFFF" w:themeFill="background1"/>
        </w:rPr>
        <w:t xml:space="preserve">. While there may be some groups for which a generalized bar may be reasonable because all of its members would fall under at least one of the test’s categories (e.g., active members of al-Qa’ida), the class of non-citizens who have supported unnamed terrorist organizations certainly is not one of them. It is difficult to see how Anna, Sami Al-Karim, Saman Kareem Ahmad, or the petitioner in In re S-K- could reasonably be found to pose a danger to the security of the United States under this test. At the same time, there are certainly a large number of individuals who have supported unnamed terrorist organizations that would be found to pose a danger to the security of the United States under this test. </w:t>
      </w:r>
      <w:r w:rsidRPr="0098319C">
        <w:rPr>
          <w:sz w:val="16"/>
          <w:shd w:val="clear" w:color="auto" w:fill="FFFFFF" w:themeFill="background1"/>
        </w:rPr>
        <w:lastRenderedPageBreak/>
        <w:t xml:space="preserve">Because of this, any kind of generalized, sweeping bar is not appropriate. </w:t>
      </w:r>
      <w:r w:rsidRPr="0098319C">
        <w:rPr>
          <w:rStyle w:val="StyleUnderline"/>
          <w:shd w:val="clear" w:color="auto" w:fill="FFFFFF" w:themeFill="background1"/>
        </w:rPr>
        <w:t>In order to determine whether there is truly a reasonable basis to regard an individual as a security threat and, therefore, adhere to the principle of nonrefoulement, an individualized determination is necessary' in these situations</w:t>
      </w:r>
      <w:r w:rsidRPr="0098319C">
        <w:rPr>
          <w:sz w:val="16"/>
          <w:shd w:val="clear" w:color="auto" w:fill="FFFFFF" w:themeFill="background1"/>
        </w:rPr>
        <w:t>. One could argue that there is a reasonable basis for concluding that an individual who has used force against his government in the past is capable of doing so again. However</w:t>
      </w:r>
      <w:r w:rsidRPr="0098319C">
        <w:rPr>
          <w:rStyle w:val="StyleUnderline"/>
          <w:shd w:val="clear" w:color="auto" w:fill="FFFFFF" w:themeFill="background1"/>
        </w:rPr>
        <w:t>, the individuals who have been swept up in the terrorism bar’s overly broad language are not anarchists who fought against the idea of government in general. They fought against brutal</w:t>
      </w:r>
      <w:r w:rsidRPr="0098319C">
        <w:rPr>
          <w:sz w:val="16"/>
          <w:shd w:val="clear" w:color="auto" w:fill="FFFFFF" w:themeFill="background1"/>
        </w:rPr>
        <w:t xml:space="preserve">, totalitarian </w:t>
      </w:r>
      <w:r w:rsidRPr="0098319C">
        <w:rPr>
          <w:rStyle w:val="StyleUnderline"/>
          <w:shd w:val="clear" w:color="auto" w:fill="FFFFFF" w:themeFill="background1"/>
        </w:rPr>
        <w:t xml:space="preserve">regimes, </w:t>
      </w:r>
      <w:r w:rsidRPr="0098319C">
        <w:rPr>
          <w:sz w:val="16"/>
          <w:shd w:val="clear" w:color="auto" w:fill="FFFFFF" w:themeFill="background1"/>
        </w:rPr>
        <w:t xml:space="preserve">often </w:t>
      </w:r>
      <w:r w:rsidRPr="0098319C">
        <w:rPr>
          <w:rStyle w:val="StyleUnderline"/>
          <w:shd w:val="clear" w:color="auto" w:fill="FFFFFF" w:themeFill="background1"/>
        </w:rPr>
        <w:t>with the support of the United States</w:t>
      </w:r>
      <w:r w:rsidRPr="0098319C">
        <w:rPr>
          <w:sz w:val="16"/>
          <w:shd w:val="clear" w:color="auto" w:fill="FFFFFF" w:themeFill="background1"/>
        </w:rPr>
        <w:t xml:space="preserve">, in furtherance of the democratic ideals that are this country’s foundation. Also, </w:t>
      </w:r>
      <w:r w:rsidRPr="0098319C">
        <w:rPr>
          <w:rStyle w:val="StyleUnderline"/>
          <w:shd w:val="clear" w:color="auto" w:fill="FFFFFF" w:themeFill="background1"/>
        </w:rPr>
        <w:t>many of the so-called terrorists have not shown any violent inclinations</w:t>
      </w:r>
      <w:r w:rsidRPr="0098319C">
        <w:rPr>
          <w:sz w:val="16"/>
          <w:shd w:val="clear" w:color="auto" w:fill="FFFFFF" w:themeFill="background1"/>
        </w:rPr>
        <w:t xml:space="preserve">. Sami Al-Karim was a messenger.130 Anna was merely a member of a political party'.1” In a system based on individualized determinations rather than broad statutory' bars, these facts could be considered, and asylum would be granted to those who are truly deserving. This is not to say that the fact that these individuals fought for democratic ideals should be determinative. The question that needs to be answered is whether or not there is a reasonable basis for regarding the individual as a danger to the security of the United States. It is only when this question is answered in the affirmative that an individual can be denied asylum in accordance with article 33 and die principle of nonrefoulement. While it is true that neither Al-Karim nor Anna’s situation falls under article 33 of the U.N. Protocol because the United States has not attempted to remove either one (which would be impossible with Anna because she was never admitted in the first place), the exception in article 33(2) has been the justification used by die DHS in arguing diat the terrorism bar does not violate the U.N. Protocol.11' With Al-Karim, the refusal to grant him permanent resident status could allow for him to be deported in the future, as he may be included among those immigrants to whom the DHS has “recendy [begun] sending. . . letters informing diem that the agency intends to revoke their asylum.”133 </w:t>
      </w:r>
      <w:r w:rsidRPr="0098319C">
        <w:rPr>
          <w:rStyle w:val="Emphasis"/>
          <w:shd w:val="clear" w:color="auto" w:fill="FFFFFF" w:themeFill="background1"/>
        </w:rPr>
        <w:t xml:space="preserve">In the case of Anna and others who have been denied admission on the basis of the terrorism bar, the United States has failed to uphold its commitment to the basic premise of the U.N. Protocol, which is the extension of asylum benefits to individuals who have been persecuted </w:t>
      </w:r>
      <w:r w:rsidRPr="0098319C">
        <w:rPr>
          <w:sz w:val="16"/>
          <w:shd w:val="clear" w:color="auto" w:fill="FFFFFF" w:themeFill="background1"/>
        </w:rPr>
        <w:t xml:space="preserve">on account of their race, religion, nationality, membership in a particular social group, or political opinion.134 It could be argued that those who fall under the terrorism bar are precluded from being eligible for asylum benefits because they fall under article 1 (F) of the U.N. Protocol. Article 1 (F) states that: The provisions of this Convention shall not apply to any person with respect to whom there are serious reasons for considering that: (a) he has committed a crime against peace, a war crime, or a crime against humanity', as defined in the international instruments drawn up to make provision in respect of such crimes; (b) he has committed a serious non-political crime outside the country of refuge prior to his admission to that country' as a refugee; (c) he has been guilty of acts contrary' to the purposes and principles of the United Nations. Those who have been unjustly swept up in the terrorism bar have not been accused of committing any non-political crimes, and so article 1(F) (b) clearly does not apply. Article 1(F) (a) is also inapplicable because it only contemplates those crimes that are “extremely serious, to the extent that there is no room for any weighing of the severity of potential persecution against the gravity of the conduct which amounts to a war crime, a crime against peace or a crime against humanity.”136 This includes such crimes as waging a war of aggression or committing genocide.13' Therefore, the only provision that could possibly be applicable is article l(F)(c). It could be argued that the support of a group that used force in fighting against a repressive government is counter to the U.N.’s peaceful principles.138 When the provision was originally adopted, representatives from member states believed that it covered “‘war crimes, genocide and die subversion or overthrow of democratic regimes.’”139 The French representative stated that it “was not aimed at the ordinary' individual, ‘but at persons occupying government posts, such as heads of State, [ministers and high officials ....’” The U.S. representative had earlier mentioned that the provision would apply to collaborators, and the representative of the U.N. Secretariat believed that it referred to those who had violated human rights but had not committed a crime.'4' Regardless of the original intent, </w:t>
      </w:r>
      <w:r w:rsidRPr="0098319C">
        <w:rPr>
          <w:rStyle w:val="StyleUnderline"/>
          <w:shd w:val="clear" w:color="auto" w:fill="FFFFFF" w:themeFill="background1"/>
        </w:rPr>
        <w:t>there has been a recent trend to include terrorism within the gambit of offenses covered</w:t>
      </w:r>
      <w:r w:rsidRPr="0098319C">
        <w:rPr>
          <w:sz w:val="16"/>
          <w:shd w:val="clear" w:color="auto" w:fill="FFFFFF" w:themeFill="background1"/>
        </w:rPr>
        <w:t xml:space="preserve"> by article l(F)(c).142 </w:t>
      </w:r>
      <w:r w:rsidRPr="0098319C">
        <w:rPr>
          <w:rStyle w:val="StyleUnderline"/>
          <w:shd w:val="clear" w:color="auto" w:fill="FFFFFF" w:themeFill="background1"/>
        </w:rPr>
        <w:t>While this is perhaps justifiable, it is doubtful that it could be extended to include acts committed by those who have been mislabeled as terrorists by the U.S. government. It would be an extraordinary stretch to argue that a provision that was originally written to cover the most egregious violators of human rights and the laws of nations should now also cover a woman who was a member of a political party whose principles reflect those of the U.N. and that existed in direct opposition to one of the most egregious violators of human rights in the world</w:t>
      </w:r>
      <w:r w:rsidRPr="0098319C">
        <w:rPr>
          <w:sz w:val="16"/>
          <w:shd w:val="clear" w:color="auto" w:fill="FFFFFF" w:themeFill="background1"/>
        </w:rPr>
        <w:t xml:space="preserve">. As a result, article 1 (F) (c) should also be inapplicable in this scenario. </w:t>
      </w:r>
      <w:r w:rsidRPr="0098319C">
        <w:rPr>
          <w:rStyle w:val="Emphasis"/>
          <w:shd w:val="clear" w:color="auto" w:fill="FFFFFF" w:themeFill="background1"/>
        </w:rPr>
        <w:t>Because the current terrorism bar in the INA cannot find shelter in either article 33(2) or article 1(F), it is in violation of the United States’s commitment to the U.N. Protocol and in breach of an international treaty</w:t>
      </w:r>
      <w:r w:rsidRPr="0098319C">
        <w:rPr>
          <w:sz w:val="16"/>
          <w:shd w:val="clear" w:color="auto" w:fill="FFFFFF" w:themeFill="background1"/>
        </w:rPr>
        <w:t xml:space="preserve">. Additionally, </w:t>
      </w:r>
      <w:r w:rsidRPr="0098319C">
        <w:rPr>
          <w:rStyle w:val="Emphasis"/>
          <w:shd w:val="clear" w:color="auto" w:fill="FFFFFF" w:themeFill="background1"/>
        </w:rPr>
        <w:t xml:space="preserve">it violates the customary international law principle of non-refoulement. Following the Charming Betsy line of cases, it is the obligation of the courts to narrow the scope of the terrorism bar so that </w:t>
      </w:r>
      <w:r w:rsidRPr="0098319C">
        <w:rPr>
          <w:rStyle w:val="Emphasis"/>
          <w:shd w:val="clear" w:color="auto" w:fill="FFFFFF" w:themeFill="background1"/>
        </w:rPr>
        <w:lastRenderedPageBreak/>
        <w:t>it is in conformity with international law, namely that it is only legitimate insofar as it applies to those individuals for “whom there are reasonable grounds for regarding as a danger to the security of the country</w:t>
      </w:r>
      <w:r w:rsidRPr="0098319C">
        <w:rPr>
          <w:sz w:val="16"/>
          <w:shd w:val="clear" w:color="auto" w:fill="FFFFFF" w:themeFill="background1"/>
        </w:rPr>
        <w:t>.</w:t>
      </w:r>
    </w:p>
    <w:p w:rsidR="00284001" w:rsidRPr="0098319C" w:rsidRDefault="00284001" w:rsidP="00284001">
      <w:pPr>
        <w:rPr>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U.S. behavior is key to i-law – we set the precedent for other states</w:t>
      </w:r>
    </w:p>
    <w:p w:rsidR="00284001" w:rsidRPr="0098319C" w:rsidRDefault="00284001" w:rsidP="00284001">
      <w:pPr>
        <w:rPr>
          <w:rStyle w:val="StyleUnderline"/>
          <w:shd w:val="clear" w:color="auto" w:fill="FFFFFF" w:themeFill="background1"/>
        </w:rPr>
      </w:pPr>
      <w:r w:rsidRPr="0098319C">
        <w:rPr>
          <w:rStyle w:val="Style13ptBold"/>
          <w:shd w:val="clear" w:color="auto" w:fill="FFFFFF" w:themeFill="background1"/>
        </w:rPr>
        <w:t xml:space="preserve">Coen 18 </w:t>
      </w:r>
      <w:r w:rsidRPr="0098319C">
        <w:rPr>
          <w:shd w:val="clear" w:color="auto" w:fill="FFFFFF" w:themeFill="background1"/>
        </w:rPr>
        <w:t>[Alise Coen, Assistant Professor of Political Science at UW-Sheboygan, Ph.D. in Political Science and International Relations from the University of Delaware, 4-24-2018, "International order, the rule of law, and US departures from refugee protection," The International Journal Of Human Rights, https://www.tandfonline.com/doi/abs/10.1080/13642987.2018.1454910]</w:t>
      </w:r>
    </w:p>
    <w:p w:rsidR="00284001" w:rsidRPr="0098319C" w:rsidRDefault="00284001" w:rsidP="00284001">
      <w:pPr>
        <w:rPr>
          <w:rStyle w:val="StyleUnderline"/>
          <w:shd w:val="clear" w:color="auto" w:fill="FFFFFF" w:themeFill="background1"/>
        </w:rPr>
      </w:pPr>
      <w:r w:rsidRPr="0098319C">
        <w:rPr>
          <w:rStyle w:val="StyleUnderline"/>
          <w:shd w:val="clear" w:color="auto" w:fill="FFFFFF" w:themeFill="background1"/>
        </w:rPr>
        <w:t xml:space="preserve">As a global superpower, the United States is in a </w:t>
      </w:r>
      <w:r w:rsidRPr="0098319C">
        <w:rPr>
          <w:rStyle w:val="Emphasis"/>
          <w:shd w:val="clear" w:color="auto" w:fill="FFFFFF" w:themeFill="background1"/>
        </w:rPr>
        <w:t>unique position to bolster equitable and effective global governance and affirm core human rights norms undergirding the international rule of law.</w:t>
      </w:r>
      <w:r w:rsidRPr="0098319C">
        <w:rPr>
          <w:sz w:val="16"/>
          <w:shd w:val="clear" w:color="auto" w:fill="FFFFFF" w:themeFill="background1"/>
        </w:rPr>
        <w:t xml:space="preserve"> </w:t>
      </w:r>
      <w:r w:rsidRPr="0098319C">
        <w:rPr>
          <w:rStyle w:val="StyleUnderline"/>
          <w:shd w:val="clear" w:color="auto" w:fill="FFFFFF" w:themeFill="background1"/>
        </w:rPr>
        <w:t xml:space="preserve">Ikenberry casts the foundations of a liberal international order built around rules-based relations as dependent on US hegemony and links the contemporary crisis in this world order to a </w:t>
      </w:r>
      <w:r w:rsidRPr="0098319C">
        <w:rPr>
          <w:rStyle w:val="Emphasis"/>
          <w:shd w:val="clear" w:color="auto" w:fill="FFFFFF" w:themeFill="background1"/>
        </w:rPr>
        <w:t>crisis of US leadership</w:t>
      </w:r>
      <w:r w:rsidRPr="0098319C">
        <w:rPr>
          <w:rStyle w:val="StyleUnderline"/>
          <w:shd w:val="clear" w:color="auto" w:fill="FFFFFF" w:themeFill="background1"/>
        </w:rPr>
        <w:t xml:space="preserve"> and authority.</w:t>
      </w:r>
      <w:r w:rsidRPr="0098319C">
        <w:rPr>
          <w:sz w:val="16"/>
          <w:shd w:val="clear" w:color="auto" w:fill="FFFFFF" w:themeFill="background1"/>
        </w:rPr>
        <w:t xml:space="preserve">43 </w:t>
      </w:r>
      <w:r w:rsidRPr="0098319C">
        <w:rPr>
          <w:rStyle w:val="StyleUnderline"/>
          <w:shd w:val="clear" w:color="auto" w:fill="FFFFFF" w:themeFill="background1"/>
        </w:rPr>
        <w:t>For decades, the convergence of its material capabilities and identity as a liberal democracy prompted the United States to pursue democracy and human rights promotion abroad as a means of establishing and imposing its legitimacy</w:t>
      </w:r>
      <w:r w:rsidRPr="0098319C">
        <w:rPr>
          <w:sz w:val="16"/>
          <w:shd w:val="clear" w:color="auto" w:fill="FFFFFF" w:themeFill="background1"/>
        </w:rPr>
        <w:t xml:space="preserve"> and expertise.44 </w:t>
      </w:r>
      <w:r w:rsidRPr="0098319C">
        <w:rPr>
          <w:rStyle w:val="StyleUnderline"/>
          <w:shd w:val="clear" w:color="auto" w:fill="FFFFFF" w:themeFill="background1"/>
        </w:rPr>
        <w:t xml:space="preserve">When the United States violates peremptory and customary human rights norms, it compromises its legitimacy and also </w:t>
      </w:r>
      <w:r w:rsidRPr="0098319C">
        <w:rPr>
          <w:rStyle w:val="Emphasis"/>
          <w:shd w:val="clear" w:color="auto" w:fill="FFFFFF" w:themeFill="background1"/>
        </w:rPr>
        <w:t>carves out important precedents for less powerful states</w:t>
      </w:r>
      <w:r w:rsidRPr="0098319C">
        <w:rPr>
          <w:rStyle w:val="StyleUnderline"/>
          <w:shd w:val="clear" w:color="auto" w:fill="FFFFFF" w:themeFill="background1"/>
        </w:rPr>
        <w:t xml:space="preserve"> to follow suit with the understanding that a hegemonic actor has implicitly endorsed such deviations in its own behaviours, </w:t>
      </w:r>
      <w:r w:rsidRPr="0098319C">
        <w:rPr>
          <w:rStyle w:val="Emphasis"/>
          <w:shd w:val="clear" w:color="auto" w:fill="FFFFFF" w:themeFill="background1"/>
        </w:rPr>
        <w:t>undermining the foundations of the international rule of law</w:t>
      </w:r>
      <w:r w:rsidRPr="0098319C">
        <w:rPr>
          <w:rStyle w:val="StyleUnderline"/>
          <w:shd w:val="clear" w:color="auto" w:fill="FFFFFF" w:themeFill="background1"/>
        </w:rPr>
        <w:t xml:space="preserve">. </w:t>
      </w:r>
      <w:r w:rsidRPr="0098319C">
        <w:rPr>
          <w:sz w:val="16"/>
          <w:shd w:val="clear" w:color="auto" w:fill="FFFFFF" w:themeFill="background1"/>
        </w:rPr>
        <w:t>As Sikkink observes, ‘</w:t>
      </w:r>
      <w:r w:rsidRPr="0098319C">
        <w:rPr>
          <w:rStyle w:val="StyleUnderline"/>
          <w:shd w:val="clear" w:color="auto" w:fill="FFFFFF" w:themeFill="background1"/>
        </w:rPr>
        <w:t xml:space="preserve">the real test of international law and [human rights] norms is their ability to influence the actions of even the most powerful states’. </w:t>
      </w:r>
      <w:r w:rsidRPr="0098319C">
        <w:rPr>
          <w:sz w:val="16"/>
          <w:shd w:val="clear" w:color="auto" w:fill="FFFFFF" w:themeFill="background1"/>
        </w:rPr>
        <w:t xml:space="preserve">45 A consideration of </w:t>
      </w:r>
      <w:r w:rsidRPr="0098319C">
        <w:rPr>
          <w:rStyle w:val="StyleUnderline"/>
          <w:shd w:val="clear" w:color="auto" w:fill="FFFFFF" w:themeFill="background1"/>
        </w:rPr>
        <w:t>US behaviour is</w:t>
      </w:r>
      <w:r w:rsidRPr="0098319C">
        <w:rPr>
          <w:sz w:val="16"/>
          <w:shd w:val="clear" w:color="auto" w:fill="FFFFFF" w:themeFill="background1"/>
        </w:rPr>
        <w:t xml:space="preserve"> therefore </w:t>
      </w:r>
      <w:r w:rsidRPr="0098319C">
        <w:rPr>
          <w:rStyle w:val="StyleUnderline"/>
          <w:shd w:val="clear" w:color="auto" w:fill="FFFFFF" w:themeFill="background1"/>
        </w:rPr>
        <w:t>paramount for</w:t>
      </w:r>
      <w:r w:rsidRPr="0098319C">
        <w:rPr>
          <w:sz w:val="16"/>
          <w:shd w:val="clear" w:color="auto" w:fill="FFFFFF" w:themeFill="background1"/>
        </w:rPr>
        <w:t xml:space="preserve"> grappling with </w:t>
      </w:r>
      <w:r w:rsidRPr="0098319C">
        <w:rPr>
          <w:rStyle w:val="StyleUnderline"/>
          <w:shd w:val="clear" w:color="auto" w:fill="FFFFFF" w:themeFill="background1"/>
        </w:rPr>
        <w:t>human rights norms compliance and its implications for international order.</w:t>
      </w:r>
    </w:p>
    <w:p w:rsidR="00284001" w:rsidRPr="0098319C" w:rsidRDefault="00284001" w:rsidP="00284001">
      <w:pPr>
        <w:rPr>
          <w:rStyle w:val="StyleUnderline"/>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violations undermine the core of international law – only the plan prevents the collapse of global governance</w:t>
      </w:r>
    </w:p>
    <w:p w:rsidR="00284001" w:rsidRPr="0098319C" w:rsidRDefault="00284001" w:rsidP="00284001">
      <w:pPr>
        <w:rPr>
          <w:shd w:val="clear" w:color="auto" w:fill="FFFFFF" w:themeFill="background1"/>
        </w:rPr>
      </w:pPr>
      <w:r w:rsidRPr="0098319C">
        <w:rPr>
          <w:rStyle w:val="Style13ptBold"/>
          <w:shd w:val="clear" w:color="auto" w:fill="FFFFFF" w:themeFill="background1"/>
        </w:rPr>
        <w:t xml:space="preserve">Coen 18 </w:t>
      </w:r>
      <w:r w:rsidRPr="0098319C">
        <w:rPr>
          <w:shd w:val="clear" w:color="auto" w:fill="FFFFFF" w:themeFill="background1"/>
        </w:rPr>
        <w:t>[Alise Coen, Assistant Professor of Political Science at UW-Sheboygan, Ph.D. in Political Science and International Relations from the University of Delaware, 4-24-2018, "International order, the rule of law, and US departures from refugee protection," The International Journal Of Human Rights, https://www.tandfonline.com/doi/abs/10.1080/13642987.2018.1454910]</w:t>
      </w:r>
    </w:p>
    <w:p w:rsidR="00284001" w:rsidRPr="0098319C" w:rsidRDefault="00284001" w:rsidP="00284001">
      <w:pPr>
        <w:rPr>
          <w:rStyle w:val="StyleUnderline"/>
          <w:shd w:val="clear" w:color="auto" w:fill="FFFFFF" w:themeFill="background1"/>
        </w:rPr>
      </w:pPr>
      <w:r w:rsidRPr="0098319C">
        <w:rPr>
          <w:rStyle w:val="StyleUnderline"/>
          <w:shd w:val="clear" w:color="auto" w:fill="FFFFFF" w:themeFill="background1"/>
        </w:rPr>
        <w:t>Diverse perspectives within</w:t>
      </w:r>
      <w:r w:rsidRPr="0098319C">
        <w:rPr>
          <w:sz w:val="16"/>
          <w:shd w:val="clear" w:color="auto" w:fill="FFFFFF" w:themeFill="background1"/>
        </w:rPr>
        <w:t xml:space="preserve"> International Relations (</w:t>
      </w:r>
      <w:r w:rsidRPr="0098319C">
        <w:rPr>
          <w:rStyle w:val="StyleUnderline"/>
          <w:shd w:val="clear" w:color="auto" w:fill="FFFFFF" w:themeFill="background1"/>
        </w:rPr>
        <w:t>IR</w:t>
      </w:r>
      <w:r w:rsidRPr="0098319C">
        <w:rPr>
          <w:sz w:val="16"/>
          <w:shd w:val="clear" w:color="auto" w:fill="FFFFFF" w:themeFill="background1"/>
        </w:rPr>
        <w:t xml:space="preserve">) theory </w:t>
      </w:r>
      <w:r w:rsidRPr="0098319C">
        <w:rPr>
          <w:rStyle w:val="StyleUnderline"/>
          <w:shd w:val="clear" w:color="auto" w:fill="FFFFFF" w:themeFill="background1"/>
        </w:rPr>
        <w:t xml:space="preserve">have converged around the notion that </w:t>
      </w:r>
      <w:r w:rsidRPr="0098319C">
        <w:rPr>
          <w:rStyle w:val="Emphasis"/>
          <w:shd w:val="clear" w:color="auto" w:fill="FFFFFF" w:themeFill="background1"/>
        </w:rPr>
        <w:t>the global architecture underpinning the contemporary world order is at a crossroads.</w:t>
      </w:r>
      <w:r w:rsidRPr="0098319C">
        <w:rPr>
          <w:sz w:val="16"/>
          <w:shd w:val="clear" w:color="auto" w:fill="FFFFFF" w:themeFill="background1"/>
        </w:rPr>
        <w:t xml:space="preserve">1 </w:t>
      </w:r>
      <w:r w:rsidRPr="0098319C">
        <w:rPr>
          <w:rStyle w:val="StyleUnderline"/>
          <w:shd w:val="clear" w:color="auto" w:fill="FFFFFF" w:themeFill="background1"/>
        </w:rPr>
        <w:t>At the heart of this juncture is the crisis of a distinctly liberal international order built on a rules-based system of multilateralism</w:t>
      </w:r>
      <w:r w:rsidRPr="0098319C">
        <w:rPr>
          <w:sz w:val="16"/>
          <w:shd w:val="clear" w:color="auto" w:fill="FFFFFF" w:themeFill="background1"/>
        </w:rPr>
        <w:t xml:space="preserve">, democratic solidarity </w:t>
      </w:r>
      <w:r w:rsidRPr="0098319C">
        <w:rPr>
          <w:rStyle w:val="StyleUnderline"/>
          <w:shd w:val="clear" w:color="auto" w:fill="FFFFFF" w:themeFill="background1"/>
        </w:rPr>
        <w:t>and human rights.</w:t>
      </w:r>
      <w:r w:rsidRPr="0098319C">
        <w:rPr>
          <w:sz w:val="16"/>
          <w:shd w:val="clear" w:color="auto" w:fill="FFFFFF" w:themeFill="background1"/>
        </w:rPr>
        <w:t xml:space="preserve">2 </w:t>
      </w:r>
      <w:r w:rsidRPr="0098319C">
        <w:rPr>
          <w:rStyle w:val="StyleUnderline"/>
          <w:shd w:val="clear" w:color="auto" w:fill="FFFFFF" w:themeFill="background1"/>
        </w:rPr>
        <w:t xml:space="preserve">There are </w:t>
      </w:r>
      <w:r w:rsidRPr="0098319C">
        <w:rPr>
          <w:rStyle w:val="Emphasis"/>
          <w:shd w:val="clear" w:color="auto" w:fill="FFFFFF" w:themeFill="background1"/>
        </w:rPr>
        <w:t xml:space="preserve">robust foundations for connecting norm-violating behaviour to this crisis </w:t>
      </w:r>
      <w:r w:rsidRPr="0098319C">
        <w:rPr>
          <w:rStyle w:val="StyleUnderline"/>
          <w:shd w:val="clear" w:color="auto" w:fill="FFFFFF" w:themeFill="background1"/>
        </w:rPr>
        <w:t>and its attendant erosions of the rule of law</w:t>
      </w:r>
      <w:r w:rsidRPr="0098319C">
        <w:rPr>
          <w:sz w:val="16"/>
          <w:shd w:val="clear" w:color="auto" w:fill="FFFFFF" w:themeFill="background1"/>
        </w:rPr>
        <w:t xml:space="preserve"> at both domestic and international levels. Much work has focused on the rule of law as a state-level attribute, demonstrating the centrality of fair, impartial and effective institutions for democratic political systems.3 </w:t>
      </w:r>
      <w:r w:rsidRPr="0098319C">
        <w:rPr>
          <w:rStyle w:val="StyleUnderline"/>
          <w:shd w:val="clear" w:color="auto" w:fill="FFFFFF" w:themeFill="background1"/>
        </w:rPr>
        <w:t xml:space="preserve">Applied to the international </w:t>
      </w:r>
      <w:r w:rsidRPr="0098319C">
        <w:rPr>
          <w:rStyle w:val="StyleUnderline"/>
          <w:shd w:val="clear" w:color="auto" w:fill="FFFFFF" w:themeFill="background1"/>
        </w:rPr>
        <w:lastRenderedPageBreak/>
        <w:t>domain, the rule of law anticipates that states</w:t>
      </w:r>
      <w:r w:rsidRPr="0098319C">
        <w:rPr>
          <w:sz w:val="16"/>
          <w:shd w:val="clear" w:color="auto" w:fill="FFFFFF" w:themeFill="background1"/>
        </w:rPr>
        <w:t xml:space="preserve"> and other actors </w:t>
      </w:r>
      <w:r w:rsidRPr="0098319C">
        <w:rPr>
          <w:rStyle w:val="StyleUnderline"/>
          <w:shd w:val="clear" w:color="auto" w:fill="FFFFFF" w:themeFill="background1"/>
        </w:rPr>
        <w:t>will adhere to</w:t>
      </w:r>
      <w:r w:rsidRPr="0098319C">
        <w:rPr>
          <w:sz w:val="16"/>
          <w:shd w:val="clear" w:color="auto" w:fill="FFFFFF" w:themeFill="background1"/>
        </w:rPr>
        <w:t xml:space="preserve"> a wide range of </w:t>
      </w:r>
      <w:r w:rsidRPr="0098319C">
        <w:rPr>
          <w:rStyle w:val="StyleUnderline"/>
          <w:shd w:val="clear" w:color="auto" w:fill="FFFFFF" w:themeFill="background1"/>
        </w:rPr>
        <w:t>principles prescribed by legal norms</w:t>
      </w:r>
      <w:r w:rsidRPr="0098319C">
        <w:rPr>
          <w:sz w:val="16"/>
          <w:shd w:val="clear" w:color="auto" w:fill="FFFFFF" w:themeFill="background1"/>
        </w:rPr>
        <w:t xml:space="preserve"> to ensure a sense of fairness, procedural transparency and predictability.4 </w:t>
      </w:r>
      <w:r w:rsidRPr="0098319C">
        <w:rPr>
          <w:rStyle w:val="StyleUnderline"/>
          <w:shd w:val="clear" w:color="auto" w:fill="FFFFFF" w:themeFill="background1"/>
        </w:rPr>
        <w:t xml:space="preserve">Violations of customary and peremptory legal norms – universally binding norms of a </w:t>
      </w:r>
      <w:r w:rsidRPr="0098319C">
        <w:rPr>
          <w:rStyle w:val="StyleUnderline"/>
          <w:i/>
          <w:shd w:val="clear" w:color="auto" w:fill="FFFFFF" w:themeFill="background1"/>
        </w:rPr>
        <w:t>jus cogens</w:t>
      </w:r>
      <w:r w:rsidRPr="0098319C">
        <w:rPr>
          <w:rStyle w:val="StyleUnderline"/>
          <w:shd w:val="clear" w:color="auto" w:fill="FFFFFF" w:themeFill="background1"/>
        </w:rPr>
        <w:t xml:space="preserve"> nature from which no derogations are permitted – can cripple the expectations associated with these components of international order and justice.</w:t>
      </w:r>
      <w:r w:rsidRPr="0098319C">
        <w:rPr>
          <w:shd w:val="clear" w:color="auto" w:fill="FFFFFF" w:themeFill="background1"/>
        </w:rPr>
        <w:t xml:space="preserve"> </w:t>
      </w:r>
      <w:r w:rsidRPr="0098319C">
        <w:rPr>
          <w:sz w:val="16"/>
          <w:shd w:val="clear" w:color="auto" w:fill="FFFFFF" w:themeFill="background1"/>
        </w:rPr>
        <w:t xml:space="preserve">Deviations from human rights principles are particularly problematic since the rule of law depends on equally enforced laws ‘consistent with international human rights norms and standards’. 5 </w:t>
      </w:r>
      <w:r w:rsidRPr="0098319C">
        <w:rPr>
          <w:rStyle w:val="StyleUnderline"/>
          <w:shd w:val="clear" w:color="auto" w:fill="FFFFFF" w:themeFill="background1"/>
        </w:rPr>
        <w:t xml:space="preserve">The responsibility for adhering to these principles </w:t>
      </w:r>
      <w:r w:rsidRPr="0098319C">
        <w:rPr>
          <w:sz w:val="16"/>
          <w:shd w:val="clear" w:color="auto" w:fill="FFFFFF" w:themeFill="background1"/>
        </w:rPr>
        <w:t xml:space="preserve">arguably </w:t>
      </w:r>
      <w:r w:rsidRPr="0098319C">
        <w:rPr>
          <w:rStyle w:val="StyleUnderline"/>
          <w:shd w:val="clear" w:color="auto" w:fill="FFFFFF" w:themeFill="background1"/>
        </w:rPr>
        <w:t>rests</w:t>
      </w:r>
      <w:r w:rsidRPr="0098319C">
        <w:rPr>
          <w:rStyle w:val="Emphasis"/>
          <w:shd w:val="clear" w:color="auto" w:fill="FFFFFF" w:themeFill="background1"/>
        </w:rPr>
        <w:t xml:space="preserve"> first and foremost with powerful states that possess the governance capacity to comply</w:t>
      </w:r>
      <w:r w:rsidRPr="0098319C">
        <w:rPr>
          <w:rStyle w:val="StyleUnderline"/>
          <w:shd w:val="clear" w:color="auto" w:fill="FFFFFF" w:themeFill="background1"/>
        </w:rPr>
        <w:t xml:space="preserve"> with them,</w:t>
      </w:r>
      <w:r w:rsidRPr="0098319C">
        <w:rPr>
          <w:sz w:val="16"/>
          <w:shd w:val="clear" w:color="auto" w:fill="FFFFFF" w:themeFill="background1"/>
        </w:rPr>
        <w:t xml:space="preserve"> as weaker states sometimes lack the durable administrative institutions needed to enforce human rights laws within their territories.6 </w:t>
      </w:r>
      <w:r w:rsidRPr="0098319C">
        <w:rPr>
          <w:rStyle w:val="Emphasis"/>
          <w:shd w:val="clear" w:color="auto" w:fill="FFFFFF" w:themeFill="background1"/>
        </w:rPr>
        <w:t>Strong states espousing a liberal democratic identity are particularly integral</w:t>
      </w:r>
      <w:r w:rsidRPr="0098319C">
        <w:rPr>
          <w:rStyle w:val="StyleUnderline"/>
          <w:shd w:val="clear" w:color="auto" w:fill="FFFFFF" w:themeFill="background1"/>
        </w:rPr>
        <w:t xml:space="preserve"> to sustaining the normative and legal power of international human rights instruments since they possess both material and ideational conditions supportive of human rights compliance. What</w:t>
      </w:r>
      <w:r w:rsidRPr="0098319C">
        <w:rPr>
          <w:sz w:val="16"/>
          <w:shd w:val="clear" w:color="auto" w:fill="FFFFFF" w:themeFill="background1"/>
        </w:rPr>
        <w:t xml:space="preserve">, then, </w:t>
      </w:r>
      <w:r w:rsidRPr="0098319C">
        <w:rPr>
          <w:rStyle w:val="StyleUnderline"/>
          <w:shd w:val="clear" w:color="auto" w:fill="FFFFFF" w:themeFill="background1"/>
        </w:rPr>
        <w:t xml:space="preserve">are the implications for global human rights governance when a democratic, hegemonic actor violates core human rights principles? </w:t>
      </w:r>
      <w:r w:rsidRPr="0098319C">
        <w:rPr>
          <w:sz w:val="16"/>
          <w:shd w:val="clear" w:color="auto" w:fill="FFFFFF" w:themeFill="background1"/>
        </w:rPr>
        <w:t xml:space="preserve">This article focuses on US norm violations in the realm of refugee protection to explore this question. </w:t>
      </w:r>
      <w:r w:rsidRPr="0098319C">
        <w:rPr>
          <w:rStyle w:val="StyleUnderline"/>
          <w:shd w:val="clear" w:color="auto" w:fill="FFFFFF" w:themeFill="background1"/>
        </w:rPr>
        <w:t xml:space="preserve">Violations of the principle of non-refoulement and </w:t>
      </w:r>
      <w:r w:rsidRPr="0098319C">
        <w:rPr>
          <w:rStyle w:val="Emphasis"/>
          <w:shd w:val="clear" w:color="auto" w:fill="FFFFFF" w:themeFill="background1"/>
        </w:rPr>
        <w:t>efforts to shirk refugee responsibility-sharing</w:t>
      </w:r>
      <w:r w:rsidRPr="0098319C">
        <w:rPr>
          <w:rStyle w:val="StyleUnderline"/>
          <w:shd w:val="clear" w:color="auto" w:fill="FFFFFF" w:themeFill="background1"/>
        </w:rPr>
        <w:t xml:space="preserve"> in the wake of mass atrocity crimes are highlighted as</w:t>
      </w:r>
      <w:r w:rsidRPr="0098319C">
        <w:rPr>
          <w:sz w:val="16"/>
          <w:shd w:val="clear" w:color="auto" w:fill="FFFFFF" w:themeFill="background1"/>
        </w:rPr>
        <w:t xml:space="preserve"> two </w:t>
      </w:r>
      <w:r w:rsidRPr="0098319C">
        <w:rPr>
          <w:rStyle w:val="StyleUnderline"/>
          <w:shd w:val="clear" w:color="auto" w:fill="FFFFFF" w:themeFill="background1"/>
        </w:rPr>
        <w:t xml:space="preserve">important realms in which </w:t>
      </w:r>
      <w:r w:rsidRPr="0098319C">
        <w:rPr>
          <w:rStyle w:val="Emphasis"/>
          <w:shd w:val="clear" w:color="auto" w:fill="FFFFFF" w:themeFill="background1"/>
        </w:rPr>
        <w:t>US behaviours undermine the rule of law and weaken international order.</w:t>
      </w:r>
      <w:r w:rsidRPr="0098319C">
        <w:rPr>
          <w:rStyle w:val="StyleUnderline"/>
          <w:shd w:val="clear" w:color="auto" w:fill="FFFFFF" w:themeFill="background1"/>
        </w:rPr>
        <w:t xml:space="preserve"> </w:t>
      </w:r>
      <w:r w:rsidRPr="0098319C">
        <w:rPr>
          <w:sz w:val="16"/>
          <w:shd w:val="clear" w:color="auto" w:fill="FFFFFF" w:themeFill="background1"/>
        </w:rPr>
        <w:t xml:space="preserve">International order and the rule of law Member states at the United Nations (UN) World Summit in 2005 committed to ‘actively protecting and promoting all human rights, the rule of law and democracy’, recognising the ‘interlinked and mutually reinforcing’ nature of these concepts.7 At the international level, the rule of law provides an important sense of stability and predictability in the absence of a centralised world polity. While definitions of the concept vary, the rule of law might be conceptualised as entailing four main principles: governments and other actors are accountable under the law; laws are just and applied evenly, and protect fundamental rights; the processes by which laws are enacted and enforced are accessible and fair; and the delivery of justice is competent and ethical.8 </w:t>
      </w:r>
      <w:r w:rsidRPr="0098319C">
        <w:rPr>
          <w:rStyle w:val="StyleUnderline"/>
          <w:shd w:val="clear" w:color="auto" w:fill="FFFFFF" w:themeFill="background1"/>
        </w:rPr>
        <w:t>Accountability under the law and the equal enforcement of laws protecting basic human rights are particularly central in enabling states and other actors to maintain standards of fair behaviour. When states fail to comply with their legal commitments and uphold fundamental human rights protections, the principles of accountability, fairness and equal enforcement underpinning the rule of law are undermined.</w:t>
      </w:r>
      <w:r w:rsidRPr="0098319C">
        <w:rPr>
          <w:sz w:val="16"/>
          <w:shd w:val="clear" w:color="auto" w:fill="FFFFFF" w:themeFill="background1"/>
        </w:rPr>
        <w:t xml:space="preserve"> Moreover, </w:t>
      </w:r>
      <w:r w:rsidRPr="0098319C">
        <w:rPr>
          <w:rStyle w:val="StyleUnderline"/>
          <w:shd w:val="clear" w:color="auto" w:fill="FFFFFF" w:themeFill="background1"/>
        </w:rPr>
        <w:t xml:space="preserve">because the efficacy of international law depends on its successful internalisation and enforcement among states, widespread violations of international standards can precipitate a breakdown in global justice. Encroachments on the international rule of law simultaneously encroach on international order. </w:t>
      </w:r>
      <w:r w:rsidRPr="0098319C">
        <w:rPr>
          <w:sz w:val="16"/>
          <w:shd w:val="clear" w:color="auto" w:fill="FFFFFF" w:themeFill="background1"/>
        </w:rPr>
        <w:t xml:space="preserve">International order encompasses ‘the body of rules, norms, and institutions that govern relations among the key players in the international environment’. 10 </w:t>
      </w:r>
      <w:r w:rsidRPr="0098319C">
        <w:rPr>
          <w:rStyle w:val="StyleUnderline"/>
          <w:shd w:val="clear" w:color="auto" w:fill="FFFFFF" w:themeFill="background1"/>
        </w:rPr>
        <w:t xml:space="preserve">Contemporary international order </w:t>
      </w:r>
      <w:r w:rsidRPr="0098319C">
        <w:rPr>
          <w:rStyle w:val="Emphasis"/>
          <w:shd w:val="clear" w:color="auto" w:fill="FFFFFF" w:themeFill="background1"/>
        </w:rPr>
        <w:t>depends particularly on adherence to liberal political norms upholding human rights.</w:t>
      </w:r>
      <w:r w:rsidRPr="0098319C">
        <w:rPr>
          <w:sz w:val="16"/>
          <w:shd w:val="clear" w:color="auto" w:fill="FFFFFF" w:themeFill="background1"/>
        </w:rPr>
        <w:t xml:space="preserve"> </w:t>
      </w:r>
      <w:r w:rsidRPr="0098319C">
        <w:rPr>
          <w:rStyle w:val="StyleUnderline"/>
          <w:shd w:val="clear" w:color="auto" w:fill="FFFFFF" w:themeFill="background1"/>
        </w:rPr>
        <w:t>Noncompliance with such norms is often understood as endangering</w:t>
      </w:r>
      <w:r w:rsidRPr="0098319C">
        <w:rPr>
          <w:sz w:val="16"/>
          <w:shd w:val="clear" w:color="auto" w:fill="FFFFFF" w:themeFill="background1"/>
        </w:rPr>
        <w:t xml:space="preserve"> human rights and </w:t>
      </w:r>
      <w:r w:rsidRPr="0098319C">
        <w:rPr>
          <w:rStyle w:val="Emphasis"/>
          <w:shd w:val="clear" w:color="auto" w:fill="FFFFFF" w:themeFill="background1"/>
        </w:rPr>
        <w:t>international stability writ large</w:t>
      </w:r>
      <w:r w:rsidRPr="0098319C">
        <w:rPr>
          <w:rStyle w:val="StyleUnderline"/>
          <w:shd w:val="clear" w:color="auto" w:fill="FFFFFF" w:themeFill="background1"/>
        </w:rPr>
        <w:t>.</w:t>
      </w:r>
      <w:r w:rsidRPr="0098319C">
        <w:rPr>
          <w:sz w:val="16"/>
          <w:shd w:val="clear" w:color="auto" w:fill="FFFFFF" w:themeFill="background1"/>
        </w:rPr>
        <w:t xml:space="preserve">11 For democracies, human rights violations can jeopardise the rule of law and notions of legitimacy at domestic and international levels. </w:t>
      </w:r>
      <w:r w:rsidRPr="0098319C">
        <w:rPr>
          <w:rStyle w:val="StyleUnderline"/>
          <w:shd w:val="clear" w:color="auto" w:fill="FFFFFF" w:themeFill="background1"/>
        </w:rPr>
        <w:t>States’ adherence to human rights norms represents an important signalling of their commitment to democracy</w:t>
      </w:r>
      <w:r w:rsidRPr="0098319C">
        <w:rPr>
          <w:sz w:val="16"/>
          <w:shd w:val="clear" w:color="auto" w:fill="FFFFFF" w:themeFill="background1"/>
        </w:rPr>
        <w:t xml:space="preserve">12 </w:t>
      </w:r>
      <w:r w:rsidRPr="0098319C">
        <w:rPr>
          <w:rStyle w:val="StyleUnderline"/>
          <w:shd w:val="clear" w:color="auto" w:fill="FFFFFF" w:themeFill="background1"/>
        </w:rPr>
        <w:t xml:space="preserve">as well as their membership in a club of nations that adhere to ‘laws of universal conscience’. </w:t>
      </w:r>
      <w:r w:rsidRPr="0098319C">
        <w:rPr>
          <w:sz w:val="16"/>
          <w:shd w:val="clear" w:color="auto" w:fill="FFFFFF" w:themeFill="background1"/>
        </w:rPr>
        <w:t xml:space="preserve">13 </w:t>
      </w:r>
      <w:r w:rsidRPr="0098319C">
        <w:rPr>
          <w:rStyle w:val="StyleUnderline"/>
          <w:shd w:val="clear" w:color="auto" w:fill="FFFFFF" w:themeFill="background1"/>
        </w:rPr>
        <w:t>Expectations that democracies fulfil their moral commitments under international law have intensified as notions of international order have increasingly linked democracy with human rights.</w:t>
      </w:r>
      <w:r w:rsidRPr="0098319C">
        <w:rPr>
          <w:sz w:val="16"/>
          <w:shd w:val="clear" w:color="auto" w:fill="FFFFFF" w:themeFill="background1"/>
        </w:rPr>
        <w:t xml:space="preserve">14 </w:t>
      </w:r>
      <w:r w:rsidRPr="0098319C">
        <w:rPr>
          <w:rStyle w:val="Emphasis"/>
          <w:shd w:val="clear" w:color="auto" w:fill="FFFFFF" w:themeFill="background1"/>
        </w:rPr>
        <w:t>Compliance with human rights norms has become paramount to shared understandings of global governance</w:t>
      </w:r>
      <w:r w:rsidRPr="0098319C">
        <w:rPr>
          <w:sz w:val="16"/>
          <w:shd w:val="clear" w:color="auto" w:fill="FFFFFF" w:themeFill="background1"/>
        </w:rPr>
        <w:t xml:space="preserve">, justice and accountability, such that states are increasingly willing to prioritise commitments to international human rights law over short-term material interests, even at significant economic costs.15 </w:t>
      </w:r>
      <w:r w:rsidRPr="0098319C">
        <w:rPr>
          <w:rStyle w:val="StyleUnderline"/>
          <w:shd w:val="clear" w:color="auto" w:fill="FFFFFF" w:themeFill="background1"/>
        </w:rPr>
        <w:t>When such norms have acquired</w:t>
      </w:r>
      <w:r w:rsidRPr="0098319C">
        <w:rPr>
          <w:sz w:val="16"/>
          <w:shd w:val="clear" w:color="auto" w:fill="FFFFFF" w:themeFill="background1"/>
        </w:rPr>
        <w:t xml:space="preserve"> peremptory or </w:t>
      </w:r>
      <w:r w:rsidRPr="0098319C">
        <w:rPr>
          <w:rStyle w:val="StyleUnderline"/>
          <w:shd w:val="clear" w:color="auto" w:fill="FFFFFF" w:themeFill="background1"/>
        </w:rPr>
        <w:t xml:space="preserve">jus cogens status, they are especially foundational to preserving the rule of law on which international order depends. Jus cogens status signals acceptance by the international community of states as a whole, </w:t>
      </w:r>
      <w:r w:rsidRPr="0098319C">
        <w:rPr>
          <w:sz w:val="16"/>
          <w:shd w:val="clear" w:color="auto" w:fill="FFFFFF" w:themeFill="background1"/>
        </w:rPr>
        <w:t xml:space="preserve">and states cannot derogate from or opt out of jus cogens obligations, even by treaty.16 Greater attention to the connection between jus cogens norms </w:t>
      </w:r>
      <w:r w:rsidRPr="0098319C">
        <w:rPr>
          <w:sz w:val="16"/>
          <w:shd w:val="clear" w:color="auto" w:fill="FFFFFF" w:themeFill="background1"/>
        </w:rPr>
        <w:lastRenderedPageBreak/>
        <w:t xml:space="preserve">and international order is needed within IR, as </w:t>
      </w:r>
      <w:r w:rsidRPr="0098319C">
        <w:rPr>
          <w:rStyle w:val="StyleUnderline"/>
          <w:shd w:val="clear" w:color="auto" w:fill="FFFFFF" w:themeFill="background1"/>
        </w:rPr>
        <w:t>these binding international standards are arguably central to the ethos of the international community.</w:t>
      </w:r>
      <w:r w:rsidRPr="0098319C">
        <w:rPr>
          <w:sz w:val="16"/>
          <w:shd w:val="clear" w:color="auto" w:fill="FFFFFF" w:themeFill="background1"/>
        </w:rPr>
        <w:t xml:space="preserve"> Conklin posits that </w:t>
      </w:r>
      <w:r w:rsidRPr="0098319C">
        <w:rPr>
          <w:rStyle w:val="Emphasis"/>
          <w:shd w:val="clear" w:color="auto" w:fill="FFFFFF" w:themeFill="background1"/>
        </w:rPr>
        <w:t>violations of these norms call into question the very existence of the international legal order</w:t>
      </w:r>
      <w:r w:rsidRPr="0098319C">
        <w:rPr>
          <w:sz w:val="16"/>
          <w:shd w:val="clear" w:color="auto" w:fill="FFFFFF" w:themeFill="background1"/>
        </w:rPr>
        <w:t xml:space="preserve">, for ‘when a state contravenes the peremptory norm, the legitimacy/authority of the international community in which the preemptory norm is nested is annulled’. 17 Widely accepted examples of jus cogens norms include prohibitions against attacks on civilians, genocide and torture.18 </w:t>
      </w:r>
      <w:r w:rsidRPr="0098319C">
        <w:rPr>
          <w:rStyle w:val="StyleUnderline"/>
          <w:shd w:val="clear" w:color="auto" w:fill="FFFFFF" w:themeFill="background1"/>
        </w:rPr>
        <w:t>Such prohibitions represent the extent to which core values of the international community surrounding human rights have become ‘</w:t>
      </w:r>
      <w:r w:rsidRPr="0098319C">
        <w:rPr>
          <w:rStyle w:val="Emphasis"/>
          <w:shd w:val="clear" w:color="auto" w:fill="FFFFFF" w:themeFill="background1"/>
        </w:rPr>
        <w:t>so fundamental to the system that the law could not survive without them</w:t>
      </w:r>
      <w:r w:rsidRPr="0098319C">
        <w:rPr>
          <w:rStyle w:val="StyleUnderline"/>
          <w:shd w:val="clear" w:color="auto" w:fill="FFFFFF" w:themeFill="background1"/>
        </w:rPr>
        <w:t xml:space="preserve">’. </w:t>
      </w:r>
      <w:r w:rsidRPr="0098319C">
        <w:rPr>
          <w:sz w:val="16"/>
          <w:shd w:val="clear" w:color="auto" w:fill="FFFFFF" w:themeFill="background1"/>
        </w:rPr>
        <w:t xml:space="preserve">19 Core human rights principles and refugee protection </w:t>
      </w:r>
      <w:r w:rsidRPr="0098319C">
        <w:rPr>
          <w:rStyle w:val="StyleUnderline"/>
          <w:shd w:val="clear" w:color="auto" w:fill="FFFFFF" w:themeFill="background1"/>
        </w:rPr>
        <w:t>International human rights law provides a fundamental basis for the protection of asylum seekers, refugees and forcibly displaced persons</w:t>
      </w:r>
      <w:r w:rsidRPr="0098319C">
        <w:rPr>
          <w:sz w:val="16"/>
          <w:shd w:val="clear" w:color="auto" w:fill="FFFFFF" w:themeFill="background1"/>
        </w:rPr>
        <w:t xml:space="preserve"> by shielding these individuals from violations of accepted international norms.20 This section of the article outlines two areas of refugee protection that merit attention: the principle of non-refoulement and the responsibility to protect refugees fleeing mass atrocity crimes. </w:t>
      </w:r>
      <w:r w:rsidRPr="0098319C">
        <w:rPr>
          <w:rStyle w:val="StyleUnderline"/>
          <w:shd w:val="clear" w:color="auto" w:fill="FFFFFF" w:themeFill="background1"/>
        </w:rPr>
        <w:t xml:space="preserve">Because these realms might be considered </w:t>
      </w:r>
      <w:r w:rsidRPr="0098319C">
        <w:rPr>
          <w:rStyle w:val="Emphasis"/>
          <w:shd w:val="clear" w:color="auto" w:fill="FFFFFF" w:themeFill="background1"/>
        </w:rPr>
        <w:t>intrinsically connected to peremptory human rights norms</w:t>
      </w:r>
      <w:r w:rsidRPr="0098319C">
        <w:rPr>
          <w:rStyle w:val="StyleUnderline"/>
          <w:shd w:val="clear" w:color="auto" w:fill="FFFFFF" w:themeFill="background1"/>
        </w:rPr>
        <w:t xml:space="preserve"> of a jus cogens nature and to customary international human rights law, state violations of these obligations simultaneously undermine the rule of law, democratic legitimacy and international order.</w:t>
      </w:r>
    </w:p>
    <w:p w:rsidR="00284001" w:rsidRPr="0098319C" w:rsidRDefault="00284001" w:rsidP="00284001">
      <w:pPr>
        <w:rPr>
          <w:rStyle w:val="StyleUnderline"/>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US leadership in international law prevents every global conflict – improves coordination and multilateral action</w:t>
      </w:r>
    </w:p>
    <w:p w:rsidR="00284001" w:rsidRPr="0098319C" w:rsidRDefault="00284001" w:rsidP="00284001">
      <w:pPr>
        <w:rPr>
          <w:shd w:val="clear" w:color="auto" w:fill="FFFFFF" w:themeFill="background1"/>
        </w:rPr>
      </w:pPr>
      <w:r w:rsidRPr="0098319C">
        <w:rPr>
          <w:rStyle w:val="Style13ptBold"/>
          <w:shd w:val="clear" w:color="auto" w:fill="FFFFFF" w:themeFill="background1"/>
        </w:rPr>
        <w:t>Crocker ’15</w:t>
      </w:r>
      <w:r w:rsidRPr="0098319C">
        <w:rPr>
          <w:shd w:val="clear" w:color="auto" w:fill="FFFFFF" w:themeFill="background1"/>
        </w:rPr>
        <w:t xml:space="preserve"> (Bathsheba, B.A. from Stanford University, an M.A. from Fletcher School of Law and Diplomacy, and a J.D. from Harvard Law School. Assistant Secretary, Bureau of International Organization Affairs Washington, D.C., “Charting a Future for the United Nations,” 3/12/15, https://www.cfr.org/event/charting-future-united-nations) EC</w:t>
      </w:r>
    </w:p>
    <w:p w:rsidR="00284001" w:rsidRPr="0098319C" w:rsidRDefault="00284001" w:rsidP="00284001">
      <w:pPr>
        <w:rPr>
          <w:sz w:val="16"/>
          <w:shd w:val="clear" w:color="auto" w:fill="FFFFFF" w:themeFill="background1"/>
        </w:rPr>
      </w:pPr>
      <w:r w:rsidRPr="0098319C">
        <w:rPr>
          <w:sz w:val="16"/>
          <w:shd w:val="clear" w:color="auto" w:fill="FFFFFF" w:themeFill="background1"/>
        </w:rPr>
        <w:t xml:space="preserve">As I begin, I take the liberty of assuming your stipulation to some guiding realities. First, that </w:t>
      </w:r>
      <w:r w:rsidRPr="0098319C">
        <w:rPr>
          <w:rStyle w:val="StyleUnderline"/>
          <w:shd w:val="clear" w:color="auto" w:fill="FFFFFF" w:themeFill="background1"/>
        </w:rPr>
        <w:t>pressing transnational challenges are only growing</w:t>
      </w:r>
      <w:r w:rsidRPr="0098319C">
        <w:rPr>
          <w:sz w:val="16"/>
          <w:shd w:val="clear" w:color="auto" w:fill="FFFFFF" w:themeFill="background1"/>
        </w:rPr>
        <w:t xml:space="preserve"> in scope, scale, and variety. ¶ And in this category, I might offer </w:t>
      </w:r>
      <w:r w:rsidRPr="0098319C">
        <w:rPr>
          <w:rStyle w:val="StyleUnderline"/>
          <w:shd w:val="clear" w:color="auto" w:fill="FFFFFF" w:themeFill="background1"/>
        </w:rPr>
        <w:t>climate change, food security, pandemic health challenges</w:t>
      </w:r>
      <w:r w:rsidRPr="0098319C">
        <w:rPr>
          <w:sz w:val="16"/>
          <w:shd w:val="clear" w:color="auto" w:fill="FFFFFF" w:themeFill="background1"/>
        </w:rPr>
        <w:t xml:space="preserve"> such as Ebola, the threat of </w:t>
      </w:r>
      <w:r w:rsidRPr="0098319C">
        <w:rPr>
          <w:rStyle w:val="StyleUnderline"/>
          <w:shd w:val="clear" w:color="auto" w:fill="FFFFFF" w:themeFill="background1"/>
        </w:rPr>
        <w:t>violent extremism</w:t>
      </w:r>
      <w:r w:rsidRPr="0098319C">
        <w:rPr>
          <w:sz w:val="16"/>
          <w:shd w:val="clear" w:color="auto" w:fill="FFFFFF" w:themeFill="background1"/>
        </w:rPr>
        <w:t xml:space="preserve">, and more. ¶ Second, that these </w:t>
      </w:r>
      <w:r w:rsidRPr="0098319C">
        <w:rPr>
          <w:rStyle w:val="StyleUnderline"/>
          <w:shd w:val="clear" w:color="auto" w:fill="FFFFFF" w:themeFill="background1"/>
        </w:rPr>
        <w:t>varied challenges are often urgent and</w:t>
      </w:r>
      <w:r w:rsidRPr="0098319C">
        <w:rPr>
          <w:sz w:val="16"/>
          <w:shd w:val="clear" w:color="auto" w:fill="FFFFFF" w:themeFill="background1"/>
        </w:rPr>
        <w:t xml:space="preserve"> sometime—and </w:t>
      </w:r>
      <w:r w:rsidRPr="0098319C">
        <w:rPr>
          <w:rStyle w:val="Emphasis"/>
          <w:shd w:val="clear" w:color="auto" w:fill="FFFFFF" w:themeFill="background1"/>
        </w:rPr>
        <w:t>require</w:t>
      </w:r>
      <w:r w:rsidRPr="0098319C">
        <w:rPr>
          <w:sz w:val="16"/>
          <w:shd w:val="clear" w:color="auto" w:fill="FFFFFF" w:themeFill="background1"/>
        </w:rPr>
        <w:t xml:space="preserve"> often urgent and sometimes </w:t>
      </w:r>
      <w:r w:rsidRPr="0098319C">
        <w:rPr>
          <w:rStyle w:val="Emphasis"/>
          <w:shd w:val="clear" w:color="auto" w:fill="FFFFFF" w:themeFill="background1"/>
        </w:rPr>
        <w:t>simultaneous, multilateral action</w:t>
      </w:r>
      <w:r w:rsidRPr="0098319C">
        <w:rPr>
          <w:sz w:val="16"/>
          <w:shd w:val="clear" w:color="auto" w:fill="FFFFFF" w:themeFill="background1"/>
        </w:rPr>
        <w:t xml:space="preserve">. And </w:t>
      </w:r>
      <w:r w:rsidRPr="0098319C">
        <w:rPr>
          <w:rStyle w:val="StyleUnderline"/>
          <w:shd w:val="clear" w:color="auto" w:fill="FFFFFF" w:themeFill="background1"/>
        </w:rPr>
        <w:t xml:space="preserve">this truth is </w:t>
      </w:r>
      <w:r w:rsidRPr="0098319C">
        <w:rPr>
          <w:sz w:val="16"/>
          <w:shd w:val="clear" w:color="auto" w:fill="FFFFFF" w:themeFill="background1"/>
        </w:rPr>
        <w:t xml:space="preserve">perhaps </w:t>
      </w:r>
      <w:r w:rsidRPr="0098319C">
        <w:rPr>
          <w:rStyle w:val="StyleUnderline"/>
          <w:shd w:val="clear" w:color="auto" w:fill="FFFFFF" w:themeFill="background1"/>
        </w:rPr>
        <w:t xml:space="preserve">most evident </w:t>
      </w:r>
      <w:r w:rsidRPr="0098319C">
        <w:rPr>
          <w:sz w:val="16"/>
          <w:shd w:val="clear" w:color="auto" w:fill="FFFFFF" w:themeFill="background1"/>
        </w:rPr>
        <w:t xml:space="preserve">often </w:t>
      </w:r>
      <w:r w:rsidRPr="0098319C">
        <w:rPr>
          <w:rStyle w:val="StyleUnderline"/>
          <w:shd w:val="clear" w:color="auto" w:fill="FFFFFF" w:themeFill="background1"/>
        </w:rPr>
        <w:t xml:space="preserve">in </w:t>
      </w:r>
      <w:r w:rsidRPr="0098319C">
        <w:rPr>
          <w:sz w:val="16"/>
          <w:shd w:val="clear" w:color="auto" w:fill="FFFFFF" w:themeFill="background1"/>
        </w:rPr>
        <w:t xml:space="preserve">the case of </w:t>
      </w:r>
      <w:r w:rsidRPr="0098319C">
        <w:rPr>
          <w:rStyle w:val="StyleUnderline"/>
          <w:shd w:val="clear" w:color="auto" w:fill="FFFFFF" w:themeFill="background1"/>
        </w:rPr>
        <w:t>humanitarian crises</w:t>
      </w:r>
      <w:r w:rsidRPr="0098319C">
        <w:rPr>
          <w:sz w:val="16"/>
          <w:shd w:val="clear" w:color="auto" w:fill="FFFFFF" w:themeFill="background1"/>
        </w:rPr>
        <w:t xml:space="preserve">. ¶ Third, that </w:t>
      </w:r>
      <w:r w:rsidRPr="0098319C">
        <w:rPr>
          <w:rStyle w:val="StyleUnderline"/>
          <w:shd w:val="clear" w:color="auto" w:fill="FFFFFF" w:themeFill="background1"/>
        </w:rPr>
        <w:t>today's remarkable connectivity accelerates the pace at which events become available</w:t>
      </w:r>
      <w:r w:rsidRPr="0098319C">
        <w:rPr>
          <w:sz w:val="16"/>
          <w:shd w:val="clear" w:color="auto" w:fill="FFFFFF" w:themeFill="background1"/>
        </w:rPr>
        <w:t xml:space="preserve"> to global audiences, and thus in turn accelerates the pace at which the international community is expected and called upon to respond. ¶ And finally, that an international system unable to respond to these truths would quickly become irrelevant on the global stage. ¶ 70 years ago, the need for an international body to provide a convening authority and a constraint for disputing nations was obvious. And though it is true that since that day in San Francisco, there have been few constants on the international stage, it is also true that a body that was conceived primarily as a means to prevent war among the great powers of the world, has met that fundamental objective. ¶ The original 50 signatories of the UN charter have grown to 193. </w:t>
      </w:r>
      <w:r w:rsidRPr="0098319C">
        <w:rPr>
          <w:rStyle w:val="StyleUnderline"/>
          <w:shd w:val="clear" w:color="auto" w:fill="FFFFFF" w:themeFill="background1"/>
        </w:rPr>
        <w:t xml:space="preserve">The modern international system </w:t>
      </w:r>
      <w:r w:rsidRPr="0098319C">
        <w:rPr>
          <w:sz w:val="16"/>
          <w:shd w:val="clear" w:color="auto" w:fill="FFFFFF" w:themeFill="background1"/>
        </w:rPr>
        <w:t xml:space="preserve">comprises dozens of organizations and agencies </w:t>
      </w:r>
      <w:r w:rsidRPr="0098319C">
        <w:rPr>
          <w:rStyle w:val="StyleUnderline"/>
          <w:shd w:val="clear" w:color="auto" w:fill="FFFFFF" w:themeFill="background1"/>
        </w:rPr>
        <w:t xml:space="preserve">with responsibility for engaging </w:t>
      </w:r>
      <w:r w:rsidRPr="0098319C">
        <w:rPr>
          <w:sz w:val="16"/>
          <w:shd w:val="clear" w:color="auto" w:fill="FFFFFF" w:themeFill="background1"/>
        </w:rPr>
        <w:t xml:space="preserve">on innumerable shared priorities, and, let's be honest, more than a handful most of us have never heard of. ¶ Civil society networks have emerged as a powerful compliment to multilateral tools, and globalization has fostered economic and cultural linkages that would have been unimaginable at the end of World War II. ¶ </w:t>
      </w:r>
      <w:r w:rsidRPr="0098319C">
        <w:rPr>
          <w:rStyle w:val="StyleUnderline"/>
          <w:shd w:val="clear" w:color="auto" w:fill="FFFFFF" w:themeFill="background1"/>
        </w:rPr>
        <w:t xml:space="preserve">And yet across that timeline, and in all those categories, </w:t>
      </w:r>
      <w:r w:rsidRPr="0098319C">
        <w:rPr>
          <w:rStyle w:val="Emphasis"/>
          <w:shd w:val="clear" w:color="auto" w:fill="FFFFFF" w:themeFill="background1"/>
        </w:rPr>
        <w:t>American leadership within the international system</w:t>
      </w:r>
      <w:r w:rsidRPr="0098319C">
        <w:rPr>
          <w:rStyle w:val="StyleUnderline"/>
          <w:shd w:val="clear" w:color="auto" w:fill="FFFFFF" w:themeFill="background1"/>
        </w:rPr>
        <w:t xml:space="preserve"> has been </w:t>
      </w:r>
      <w:r w:rsidRPr="0098319C">
        <w:rPr>
          <w:sz w:val="16"/>
          <w:shd w:val="clear" w:color="auto" w:fill="FFFFFF" w:themeFill="background1"/>
        </w:rPr>
        <w:t xml:space="preserve">steadfast and </w:t>
      </w:r>
      <w:r w:rsidRPr="0098319C">
        <w:rPr>
          <w:rStyle w:val="StyleUnderline"/>
          <w:shd w:val="clear" w:color="auto" w:fill="FFFFFF" w:themeFill="background1"/>
        </w:rPr>
        <w:t>instrumental</w:t>
      </w:r>
      <w:r w:rsidRPr="0098319C">
        <w:rPr>
          <w:sz w:val="16"/>
          <w:shd w:val="clear" w:color="auto" w:fill="FFFFFF" w:themeFill="background1"/>
        </w:rPr>
        <w:t>. ¶ Now, in making that statement, I acknowledge that from its earliest moments, the UN has been the source of discomfort in some segments of the U.S. political universe. That said, it is notable that for all of its seven decades, the UN and the evolving international system have enjoyed the strong support of U.S. administrations and the Congress. ¶ But why? ¶ Why is the vitality and agility of the United Nations and other international organizations of such importance to the United States? ¶ In its most simple expression, it comes to this. We ask the international system to do a great many things on our behalf. And on the whole, it is genuinely and actively responsive in that regard. Yes, there are failings in the system, frustrations inherent in its history and exploited by its membership. There are recurring instances of mismanagement and inefficiency. ¶ There is a deeply rooted anti-</w:t>
      </w:r>
      <w:r w:rsidRPr="0098319C">
        <w:rPr>
          <w:sz w:val="16"/>
          <w:shd w:val="clear" w:color="auto" w:fill="FFFFFF" w:themeFill="background1"/>
        </w:rPr>
        <w:lastRenderedPageBreak/>
        <w:t xml:space="preserve">Israel bias that rears its ugly head across the system. And </w:t>
      </w:r>
      <w:r w:rsidRPr="0098319C">
        <w:rPr>
          <w:rStyle w:val="Emphasis"/>
          <w:shd w:val="clear" w:color="auto" w:fill="FFFFFF" w:themeFill="background1"/>
        </w:rPr>
        <w:t>there is a persistence of division</w:t>
      </w:r>
      <w:r w:rsidRPr="0098319C">
        <w:rPr>
          <w:sz w:val="16"/>
          <w:shd w:val="clear" w:color="auto" w:fill="FFFFFF" w:themeFill="background1"/>
        </w:rPr>
        <w:t xml:space="preserve">, call it north versus south, Nam versus the West, G77 versus the like-minded, </w:t>
      </w:r>
      <w:r w:rsidRPr="0098319C">
        <w:rPr>
          <w:rStyle w:val="StyleUnderline"/>
          <w:shd w:val="clear" w:color="auto" w:fill="FFFFFF" w:themeFill="background1"/>
        </w:rPr>
        <w:t>that seems almost unthinkable given how much has changed on the global stage since 1945</w:t>
      </w:r>
      <w:r w:rsidRPr="0098319C">
        <w:rPr>
          <w:sz w:val="16"/>
          <w:shd w:val="clear" w:color="auto" w:fill="FFFFFF" w:themeFill="background1"/>
        </w:rPr>
        <w:t xml:space="preserve">. ¶ But the </w:t>
      </w:r>
      <w:r w:rsidRPr="0098319C">
        <w:rPr>
          <w:rStyle w:val="StyleUnderline"/>
          <w:shd w:val="clear" w:color="auto" w:fill="FFFFFF" w:themeFill="background1"/>
        </w:rPr>
        <w:t>challenges we face today require as never before the multiplier effect of an effective international system,</w:t>
      </w:r>
      <w:r w:rsidRPr="0098319C">
        <w:rPr>
          <w:sz w:val="16"/>
          <w:shd w:val="clear" w:color="auto" w:fill="FFFFFF" w:themeFill="background1"/>
        </w:rPr>
        <w:t xml:space="preserve"> and the reality is that with the UN , that means we must take the good with the bad, accept the shortcomings, because the benefits to the United States still far outweigh the stories that grab headlines. ¶ So today, I will briefly discuss the UN 's unique capability and capacity where today's international system succeeds, where it falls short, and why we must remain relentless in our efforts to push it toward improved effectiveness, efficiency, and innovation, and expand our efforts to encourage UN member states to break through tired voting habits and stale thinking. ¶ </w:t>
      </w:r>
      <w:r w:rsidRPr="0098319C">
        <w:rPr>
          <w:rStyle w:val="StyleUnderline"/>
          <w:shd w:val="clear" w:color="auto" w:fill="FFFFFF" w:themeFill="background1"/>
        </w:rPr>
        <w:t>Any discussion of where the international system works must be predicated on acceptance that the system is messy.</w:t>
      </w:r>
      <w:r w:rsidRPr="0098319C">
        <w:rPr>
          <w:sz w:val="16"/>
          <w:shd w:val="clear" w:color="auto" w:fill="FFFFFF" w:themeFill="background1"/>
        </w:rPr>
        <w:t xml:space="preserve"> With 193 UN member states, division is not uncommon. But we also have to remember how much gets done by consensus, even in the unwieldy UN general assembly. ¶ And frankly, if member states were all of one mind, the need for an international system would be far from obvious. No, </w:t>
      </w:r>
      <w:r w:rsidRPr="0098319C">
        <w:rPr>
          <w:rStyle w:val="StyleUnderline"/>
          <w:shd w:val="clear" w:color="auto" w:fill="FFFFFF" w:themeFill="background1"/>
        </w:rPr>
        <w:t>clearly our differences illustrate the need</w:t>
      </w:r>
      <w:r w:rsidRPr="0098319C">
        <w:rPr>
          <w:sz w:val="16"/>
          <w:shd w:val="clear" w:color="auto" w:fill="FFFFFF" w:themeFill="background1"/>
        </w:rPr>
        <w:t xml:space="preserve">, create opportunities </w:t>
      </w:r>
      <w:r w:rsidRPr="0098319C">
        <w:rPr>
          <w:rStyle w:val="StyleUnderline"/>
          <w:shd w:val="clear" w:color="auto" w:fill="FFFFFF" w:themeFill="background1"/>
        </w:rPr>
        <w:t xml:space="preserve">for </w:t>
      </w:r>
      <w:r w:rsidRPr="0098319C">
        <w:rPr>
          <w:sz w:val="16"/>
          <w:shd w:val="clear" w:color="auto" w:fill="FFFFFF" w:themeFill="background1"/>
        </w:rPr>
        <w:t xml:space="preserve">unanticipated partnerships, and can make </w:t>
      </w:r>
      <w:r w:rsidRPr="0098319C">
        <w:rPr>
          <w:rStyle w:val="StyleUnderline"/>
          <w:shd w:val="clear" w:color="auto" w:fill="FFFFFF" w:themeFill="background1"/>
        </w:rPr>
        <w:t>multilateral accomplishments</w:t>
      </w:r>
      <w:r w:rsidRPr="0098319C">
        <w:rPr>
          <w:sz w:val="16"/>
          <w:shd w:val="clear" w:color="auto" w:fill="FFFFFF" w:themeFill="background1"/>
        </w:rPr>
        <w:t xml:space="preserve"> all the more resonant. They are in fact the source of the legitimacy that the UN bestows when it speaks to an issue of global concern. ¶ So, </w:t>
      </w:r>
      <w:r w:rsidRPr="0098319C">
        <w:rPr>
          <w:rStyle w:val="StyleUnderline"/>
          <w:shd w:val="clear" w:color="auto" w:fill="FFFFFF" w:themeFill="background1"/>
        </w:rPr>
        <w:t>where does one look for such accomplishments</w:t>
      </w:r>
      <w:r w:rsidRPr="0098319C">
        <w:rPr>
          <w:sz w:val="16"/>
          <w:shd w:val="clear" w:color="auto" w:fill="FFFFFF" w:themeFill="background1"/>
        </w:rPr>
        <w:t xml:space="preserve">? ¶ I'll offer a few examples in three broad categories. First, </w:t>
      </w:r>
      <w:r w:rsidRPr="0098319C">
        <w:rPr>
          <w:rStyle w:val="StyleUnderline"/>
          <w:shd w:val="clear" w:color="auto" w:fill="FFFFFF" w:themeFill="background1"/>
        </w:rPr>
        <w:t>we find accomplishment in the international system where the international system effectively channels shared aspirations</w:t>
      </w:r>
      <w:r w:rsidRPr="0098319C">
        <w:rPr>
          <w:sz w:val="16"/>
          <w:shd w:val="clear" w:color="auto" w:fill="FFFFFF" w:themeFill="background1"/>
        </w:rPr>
        <w:t xml:space="preserve">. ¶ </w:t>
      </w:r>
      <w:r w:rsidRPr="0098319C">
        <w:rPr>
          <w:rStyle w:val="StyleUnderline"/>
          <w:shd w:val="clear" w:color="auto" w:fill="FFFFFF" w:themeFill="background1"/>
        </w:rPr>
        <w:t>Take for example</w:t>
      </w:r>
      <w:r w:rsidRPr="0098319C">
        <w:rPr>
          <w:sz w:val="16"/>
          <w:shd w:val="clear" w:color="auto" w:fill="FFFFFF" w:themeFill="background1"/>
        </w:rPr>
        <w:t xml:space="preserve"> human rights and </w:t>
      </w:r>
      <w:r w:rsidRPr="0098319C">
        <w:rPr>
          <w:rStyle w:val="StyleUnderline"/>
          <w:shd w:val="clear" w:color="auto" w:fill="FFFFFF" w:themeFill="background1"/>
        </w:rPr>
        <w:t>the UN Human Rights Council</w:t>
      </w:r>
      <w:r w:rsidRPr="0098319C">
        <w:rPr>
          <w:sz w:val="16"/>
          <w:shd w:val="clear" w:color="auto" w:fill="FFFFFF" w:themeFill="background1"/>
        </w:rPr>
        <w:t xml:space="preserve">. This is a body that has been fairly criticized as providing solace and protection to some of the world's worst human rights abusers, while focusing with unrelenting, unhealthy attention on a single nation: Israel. ¶ When the United States decided to seek election to the council in 2009, it was with a determination to redirect the council's energies, refocus its purpose, and begin strengthening its reputation as the global focal point for universal human rights. ¶ In the succeeding years, we've achieved a great deal. In 2011, we led an effort to pass a groundbreaking resolution on the rights of LGBT persons. The first such resolution in the UN system, we supported the Latin Americans in taking the lead on the follow-on resolution this past September. We have worked with our partners to lift the veil of secrecy on the horrendous human rights abuses in North Korea at the hands of the regime, and to get this issue on the agenda of the security council. A huge accomplishment. ¶ We have also led a sustained effort to promote the investigation of an accountability for human rights abuse—human rights violations in Sri Lanka, and in fact consistently promote the utility of focusing on country-specific situations to highlight some of the worst—some of the most distressing human rights situations around the world. ¶ That effort has resulted in commissions of inquiry and special rapporteurs on the human rights situations in Iran, Syria, Belarus, Burma and North Korea, and independent experts on the situations in Sudan, Somalia and Mali. ¶ We have also led efforts to pass important thematic actions to bolster freedoms of expression and association, the rights of women and girls, the protection of civil society, and much more. And I would note that we have achieved this level of success in spite of the recurring presence on the council of some of the world's worst offender states. ¶ It is also true that we have not succeeded in ending the ingrained bias against Israel, but we continue to advocate forcefully against that bias in the Human Rights Council and across the international system. In fact, as Secretary Kerry pointed out just earlier this month, we have intervened on Israel's behalf over the last two years a couple of hundred times in more than 75 different multilateral fora, both to defend it and to support its positive agenda. ¶ This recent progress notwithstanding, the Human Rights Council will obviously never be flawless. But consider the outsized influence of this relatively small body of just 47 member states, and small—and the small Office of the High Commissioner for Human Rights. We measure that influence not just in the allergic responses often displayed by offender nations, but more meaningfully in the feedback we receive from civil society in those nations, who remind us frequently that council action has a powerful impact on the ground. ¶ </w:t>
      </w:r>
      <w:r w:rsidRPr="0098319C">
        <w:rPr>
          <w:rStyle w:val="StyleUnderline"/>
          <w:shd w:val="clear" w:color="auto" w:fill="FFFFFF" w:themeFill="background1"/>
        </w:rPr>
        <w:t>Today, shared aspirations are evident</w:t>
      </w:r>
      <w:r w:rsidRPr="0098319C">
        <w:rPr>
          <w:sz w:val="16"/>
          <w:shd w:val="clear" w:color="auto" w:fill="FFFFFF" w:themeFill="background1"/>
        </w:rPr>
        <w:t xml:space="preserve"> across the UN system, </w:t>
      </w:r>
      <w:r w:rsidRPr="0098319C">
        <w:rPr>
          <w:rStyle w:val="StyleUnderline"/>
          <w:shd w:val="clear" w:color="auto" w:fill="FFFFFF" w:themeFill="background1"/>
        </w:rPr>
        <w:t>from</w:t>
      </w:r>
      <w:r w:rsidRPr="0098319C">
        <w:rPr>
          <w:sz w:val="16"/>
          <w:shd w:val="clear" w:color="auto" w:fill="FFFFFF" w:themeFill="background1"/>
        </w:rPr>
        <w:t xml:space="preserve"> the heightened focus on </w:t>
      </w:r>
      <w:r w:rsidRPr="0098319C">
        <w:rPr>
          <w:rStyle w:val="StyleUnderline"/>
          <w:shd w:val="clear" w:color="auto" w:fill="FFFFFF" w:themeFill="background1"/>
        </w:rPr>
        <w:t>gender issues to</w:t>
      </w:r>
      <w:r w:rsidRPr="0098319C">
        <w:rPr>
          <w:sz w:val="16"/>
          <w:shd w:val="clear" w:color="auto" w:fill="FFFFFF" w:themeFill="background1"/>
        </w:rPr>
        <w:t xml:space="preserve"> strengthened humanitarian coordination across UN agencies, </w:t>
      </w:r>
      <w:r w:rsidRPr="0098319C">
        <w:rPr>
          <w:rStyle w:val="StyleUnderline"/>
          <w:shd w:val="clear" w:color="auto" w:fill="FFFFFF" w:themeFill="background1"/>
        </w:rPr>
        <w:t>to</w:t>
      </w:r>
      <w:r w:rsidRPr="0098319C">
        <w:rPr>
          <w:sz w:val="16"/>
          <w:shd w:val="clear" w:color="auto" w:fill="FFFFFF" w:themeFill="background1"/>
        </w:rPr>
        <w:t xml:space="preserve"> the elevation of </w:t>
      </w:r>
      <w:r w:rsidRPr="0098319C">
        <w:rPr>
          <w:rStyle w:val="Emphasis"/>
          <w:shd w:val="clear" w:color="auto" w:fill="FFFFFF" w:themeFill="background1"/>
        </w:rPr>
        <w:t>climate change</w:t>
      </w:r>
      <w:r w:rsidRPr="0098319C">
        <w:rPr>
          <w:sz w:val="16"/>
          <w:shd w:val="clear" w:color="auto" w:fill="FFFFFF" w:themeFill="background1"/>
        </w:rPr>
        <w:t xml:space="preserve"> and other humanitarian issues, </w:t>
      </w:r>
      <w:r w:rsidRPr="0098319C">
        <w:rPr>
          <w:rStyle w:val="StyleUnderline"/>
          <w:shd w:val="clear" w:color="auto" w:fill="FFFFFF" w:themeFill="background1"/>
        </w:rPr>
        <w:t>and</w:t>
      </w:r>
      <w:r w:rsidRPr="0098319C">
        <w:rPr>
          <w:sz w:val="16"/>
          <w:shd w:val="clear" w:color="auto" w:fill="FFFFFF" w:themeFill="background1"/>
        </w:rPr>
        <w:t xml:space="preserve"> in the </w:t>
      </w:r>
      <w:r w:rsidRPr="0098319C">
        <w:rPr>
          <w:rStyle w:val="StyleUnderline"/>
          <w:shd w:val="clear" w:color="auto" w:fill="FFFFFF" w:themeFill="background1"/>
        </w:rPr>
        <w:t xml:space="preserve">energy </w:t>
      </w:r>
      <w:r w:rsidRPr="0098319C">
        <w:rPr>
          <w:sz w:val="16"/>
          <w:shd w:val="clear" w:color="auto" w:fill="FFFFFF" w:themeFill="background1"/>
        </w:rPr>
        <w:t xml:space="preserve">and ambition fueling negotiations toward a post-2015 development agenda. ¶ Obviously, shared aspirations do not immediately or even necessarily equate to agreed action. But </w:t>
      </w:r>
      <w:r w:rsidRPr="0098319C">
        <w:rPr>
          <w:rStyle w:val="Emphasis"/>
          <w:shd w:val="clear" w:color="auto" w:fill="FFFFFF" w:themeFill="background1"/>
        </w:rPr>
        <w:t>they serve to shape</w:t>
      </w:r>
      <w:r w:rsidRPr="0098319C">
        <w:rPr>
          <w:sz w:val="16"/>
          <w:shd w:val="clear" w:color="auto" w:fill="FFFFFF" w:themeFill="background1"/>
        </w:rPr>
        <w:t xml:space="preserve"> many of the conversations defining </w:t>
      </w:r>
      <w:r w:rsidRPr="0098319C">
        <w:rPr>
          <w:rStyle w:val="Emphasis"/>
          <w:shd w:val="clear" w:color="auto" w:fill="FFFFFF" w:themeFill="background1"/>
        </w:rPr>
        <w:t>today's multilateral diplomacy</w:t>
      </w:r>
      <w:r w:rsidRPr="0098319C">
        <w:rPr>
          <w:sz w:val="16"/>
          <w:shd w:val="clear" w:color="auto" w:fill="FFFFFF" w:themeFill="background1"/>
        </w:rPr>
        <w:t xml:space="preserve">. ¶ We also find accomplishment in the international system where it acts to promote peace and security. The headline institution here, of course, is the UN Security Council, which has not always warranted or enjoyed universal admiration. At times, disagreement between permanent members have inhibited action on urgent crises, and Syria is an obvious example here. ¶ But it should come as no surprise that in situations closest to our core interests, the United States and other permanent members won't always or even often agree. And indeed, the council was </w:t>
      </w:r>
      <w:r w:rsidRPr="0098319C">
        <w:rPr>
          <w:rStyle w:val="Emphasis"/>
          <w:shd w:val="clear" w:color="auto" w:fill="FFFFFF" w:themeFill="background1"/>
        </w:rPr>
        <w:t>created to give us a mechanism to air our differences and to try to foster solutions without resorting to open conflict</w:t>
      </w:r>
      <w:r w:rsidRPr="0098319C">
        <w:rPr>
          <w:sz w:val="16"/>
          <w:shd w:val="clear" w:color="auto" w:fill="FFFFFF" w:themeFill="background1"/>
        </w:rPr>
        <w:t xml:space="preserve">. ¶ And where the P-5's interests align, the Security Council plays an indispensable role. We have continued to </w:t>
      </w:r>
      <w:r w:rsidRPr="0098319C">
        <w:rPr>
          <w:rStyle w:val="StyleUnderline"/>
          <w:shd w:val="clear" w:color="auto" w:fill="FFFFFF" w:themeFill="background1"/>
        </w:rPr>
        <w:t>work effectively with Russia</w:t>
      </w:r>
      <w:r w:rsidRPr="0098319C">
        <w:rPr>
          <w:sz w:val="16"/>
          <w:shd w:val="clear" w:color="auto" w:fill="FFFFFF" w:themeFill="background1"/>
        </w:rPr>
        <w:t xml:space="preserve"> and the rest of the council on </w:t>
      </w:r>
      <w:r w:rsidRPr="0098319C">
        <w:rPr>
          <w:rStyle w:val="StyleUnderline"/>
          <w:shd w:val="clear" w:color="auto" w:fill="FFFFFF" w:themeFill="background1"/>
        </w:rPr>
        <w:t>combating the flow of foreign terrorist fighters</w:t>
      </w:r>
      <w:r w:rsidRPr="0098319C">
        <w:rPr>
          <w:sz w:val="16"/>
          <w:shd w:val="clear" w:color="auto" w:fill="FFFFFF" w:themeFill="background1"/>
        </w:rPr>
        <w:t xml:space="preserve">, on substantive actions to counter terrorism, </w:t>
      </w:r>
      <w:r w:rsidRPr="0098319C">
        <w:rPr>
          <w:rStyle w:val="StyleUnderline"/>
          <w:shd w:val="clear" w:color="auto" w:fill="FFFFFF" w:themeFill="background1"/>
        </w:rPr>
        <w:t>counter piracy</w:t>
      </w:r>
      <w:r w:rsidRPr="0098319C">
        <w:rPr>
          <w:sz w:val="16"/>
          <w:shd w:val="clear" w:color="auto" w:fill="FFFFFF" w:themeFill="background1"/>
        </w:rPr>
        <w:t xml:space="preserve">; on robust </w:t>
      </w:r>
      <w:r w:rsidRPr="0098319C">
        <w:rPr>
          <w:rStyle w:val="StyleUnderline"/>
          <w:shd w:val="clear" w:color="auto" w:fill="FFFFFF" w:themeFill="background1"/>
        </w:rPr>
        <w:t>nonproliferation regimes</w:t>
      </w:r>
      <w:r w:rsidRPr="0098319C">
        <w:rPr>
          <w:sz w:val="16"/>
          <w:shd w:val="clear" w:color="auto" w:fill="FFFFFF" w:themeFill="background1"/>
        </w:rPr>
        <w:t xml:space="preserve"> targeting Iran and North Korea; on </w:t>
      </w:r>
      <w:r w:rsidRPr="0098319C">
        <w:rPr>
          <w:rStyle w:val="StyleUnderline"/>
          <w:shd w:val="clear" w:color="auto" w:fill="FFFFFF" w:themeFill="background1"/>
        </w:rPr>
        <w:t>authorizing peacekeeping missions</w:t>
      </w:r>
      <w:r w:rsidRPr="0098319C">
        <w:rPr>
          <w:sz w:val="16"/>
          <w:shd w:val="clear" w:color="auto" w:fill="FFFFFF" w:themeFill="background1"/>
        </w:rPr>
        <w:t xml:space="preserve"> and much more. </w:t>
      </w:r>
    </w:p>
    <w:p w:rsidR="00284001" w:rsidRPr="0098319C" w:rsidRDefault="00284001" w:rsidP="00284001">
      <w:pPr>
        <w:rPr>
          <w:shd w:val="clear" w:color="auto" w:fill="FFFFFF" w:themeFill="background1"/>
        </w:rPr>
      </w:pPr>
    </w:p>
    <w:p w:rsidR="00284001" w:rsidRPr="0098319C" w:rsidRDefault="00284001" w:rsidP="00284001">
      <w:pPr>
        <w:rPr>
          <w:shd w:val="clear" w:color="auto" w:fill="FFFFFF" w:themeFill="background1"/>
        </w:rPr>
      </w:pPr>
    </w:p>
    <w:p w:rsidR="00284001" w:rsidRPr="0098319C" w:rsidRDefault="00284001" w:rsidP="00284001">
      <w:pPr>
        <w:rPr>
          <w:shd w:val="clear" w:color="auto" w:fill="FFFFFF" w:themeFill="background1"/>
        </w:rPr>
      </w:pPr>
    </w:p>
    <w:p w:rsidR="00284001" w:rsidRPr="0098319C" w:rsidRDefault="00794757" w:rsidP="00284001">
      <w:pPr>
        <w:pStyle w:val="Heading2"/>
        <w:rPr>
          <w:shd w:val="clear" w:color="auto" w:fill="FFFFFF" w:themeFill="background1"/>
        </w:rPr>
      </w:pPr>
      <w:r w:rsidRPr="0098319C">
        <w:rPr>
          <w:shd w:val="clear" w:color="auto" w:fill="FFFFFF" w:themeFill="background1"/>
        </w:rPr>
        <w:lastRenderedPageBreak/>
        <w:t xml:space="preserve">1AC - </w:t>
      </w:r>
      <w:r w:rsidR="00284001" w:rsidRPr="0098319C">
        <w:rPr>
          <w:shd w:val="clear" w:color="auto" w:fill="FFFFFF" w:themeFill="background1"/>
        </w:rPr>
        <w:t>Plenary Power</w:t>
      </w:r>
    </w:p>
    <w:p w:rsidR="00284001" w:rsidRPr="0098319C" w:rsidRDefault="00284001" w:rsidP="00284001">
      <w:pPr>
        <w:rPr>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a court ruling on immigration destroys the plenary power doctrine – only previous decisions are keeping it alive</w:t>
      </w:r>
    </w:p>
    <w:p w:rsidR="00284001" w:rsidRPr="0098319C" w:rsidRDefault="00284001" w:rsidP="00284001">
      <w:pPr>
        <w:rPr>
          <w:shd w:val="clear" w:color="auto" w:fill="FFFFFF" w:themeFill="background1"/>
        </w:rPr>
      </w:pPr>
      <w:r w:rsidRPr="0098319C">
        <w:rPr>
          <w:rStyle w:val="Style13ptBold"/>
          <w:shd w:val="clear" w:color="auto" w:fill="FFFFFF" w:themeFill="background1"/>
        </w:rPr>
        <w:t>Kagan 15</w:t>
      </w:r>
      <w:r w:rsidRPr="0098319C">
        <w:rPr>
          <w:shd w:val="clear" w:color="auto" w:fill="FFFFFF" w:themeFill="background1"/>
        </w:rPr>
        <w:t xml:space="preserve"> (Michael Kagan is a professor of law at the University of Nevada- William S Boyd School of Law. He is the director of the Immigration Clinic and focuses on immigration law. “Plenary Power Is Dead! Long Live Plenary Power!” Michigan Law Review First Impressions. Vol. 114:21. September 2015. </w:t>
      </w:r>
      <w:hyperlink r:id="rId9" w:history="1">
        <w:r w:rsidRPr="0098319C">
          <w:rPr>
            <w:rStyle w:val="Hyperlink"/>
            <w:shd w:val="clear" w:color="auto" w:fill="FFFFFF" w:themeFill="background1"/>
          </w:rPr>
          <w:t>http://michiganlawreview.org/wp-content/uploads/2015/09/114MichLRevFI21_Kagan.pdf</w:t>
        </w:r>
      </w:hyperlink>
      <w:r w:rsidRPr="0098319C">
        <w:rPr>
          <w:shd w:val="clear" w:color="auto" w:fill="FFFFFF" w:themeFill="background1"/>
        </w:rPr>
        <w:t>) SB</w:t>
      </w:r>
    </w:p>
    <w:p w:rsidR="00284001" w:rsidRPr="0098319C" w:rsidRDefault="00284001" w:rsidP="00284001">
      <w:pPr>
        <w:rPr>
          <w:rStyle w:val="Emphasis"/>
          <w:shd w:val="clear" w:color="auto" w:fill="FFFFFF" w:themeFill="background1"/>
        </w:rPr>
      </w:pPr>
      <w:r w:rsidRPr="0098319C">
        <w:rPr>
          <w:sz w:val="16"/>
          <w:shd w:val="clear" w:color="auto" w:fill="FFFFFF" w:themeFill="background1"/>
        </w:rPr>
        <w:t xml:space="preserve">June 15, 2015 </w:t>
      </w:r>
      <w:r w:rsidRPr="0098319C">
        <w:rPr>
          <w:rStyle w:val="StyleUnderline"/>
          <w:shd w:val="clear" w:color="auto" w:fill="FFFFFF" w:themeFill="background1"/>
        </w:rPr>
        <w:t>could have been a momentous day in</w:t>
      </w:r>
      <w:r w:rsidRPr="0098319C">
        <w:rPr>
          <w:sz w:val="16"/>
          <w:shd w:val="clear" w:color="auto" w:fill="FFFFFF" w:themeFill="background1"/>
        </w:rPr>
        <w:t xml:space="preserve"> the evolution of </w:t>
      </w:r>
      <w:r w:rsidRPr="0098319C">
        <w:rPr>
          <w:rStyle w:val="StyleUnderline"/>
          <w:shd w:val="clear" w:color="auto" w:fill="FFFFFF" w:themeFill="background1"/>
        </w:rPr>
        <w:t>American immigration law</w:t>
      </w:r>
      <w:r w:rsidRPr="0098319C">
        <w:rPr>
          <w:sz w:val="16"/>
          <w:shd w:val="clear" w:color="auto" w:fill="FFFFFF" w:themeFill="background1"/>
        </w:rPr>
        <w:t xml:space="preserve">. This was the day the </w:t>
      </w:r>
      <w:r w:rsidRPr="0098319C">
        <w:rPr>
          <w:rStyle w:val="StyleUnderline"/>
          <w:shd w:val="clear" w:color="auto" w:fill="FFFFFF" w:themeFill="background1"/>
        </w:rPr>
        <w:t>Supreme Court announced its decision in Kerry v. Din,</w:t>
      </w:r>
      <w:r w:rsidRPr="0098319C">
        <w:rPr>
          <w:sz w:val="16"/>
          <w:shd w:val="clear" w:color="auto" w:fill="FFFFFF" w:themeFill="background1"/>
        </w:rPr>
        <w:t xml:space="preserve">1 a case in which </w:t>
      </w:r>
      <w:r w:rsidRPr="0098319C">
        <w:rPr>
          <w:rStyle w:val="StyleUnderline"/>
          <w:shd w:val="clear" w:color="auto" w:fill="FFFFFF" w:themeFill="background1"/>
        </w:rPr>
        <w:t>a U.S. citizen</w:t>
      </w:r>
      <w:r w:rsidRPr="0098319C">
        <w:rPr>
          <w:sz w:val="16"/>
          <w:shd w:val="clear" w:color="auto" w:fill="FFFFFF" w:themeFill="background1"/>
        </w:rPr>
        <w:t xml:space="preserve">, Fauzia </w:t>
      </w:r>
      <w:r w:rsidRPr="0098319C">
        <w:rPr>
          <w:rStyle w:val="StyleUnderline"/>
          <w:shd w:val="clear" w:color="auto" w:fill="FFFFFF" w:themeFill="background1"/>
        </w:rPr>
        <w:t>Din</w:t>
      </w:r>
      <w:r w:rsidRPr="0098319C">
        <w:rPr>
          <w:sz w:val="16"/>
          <w:shd w:val="clear" w:color="auto" w:fill="FFFFFF" w:themeFill="background1"/>
        </w:rPr>
        <w:t xml:space="preserve">, </w:t>
      </w:r>
      <w:r w:rsidRPr="0098319C">
        <w:rPr>
          <w:rStyle w:val="StyleUnderline"/>
          <w:shd w:val="clear" w:color="auto" w:fill="FFFFFF" w:themeFill="background1"/>
        </w:rPr>
        <w:t>challenged the State Department’s refusal to grant a visa to her Afghan husband, Kanishka Berashk, effectively refusing the couple the right to live together</w:t>
      </w:r>
      <w:r w:rsidRPr="0098319C">
        <w:rPr>
          <w:sz w:val="16"/>
          <w:shd w:val="clear" w:color="auto" w:fill="FFFFFF" w:themeFill="background1"/>
        </w:rPr>
        <w:t xml:space="preserve">.2 Din argued that the </w:t>
      </w:r>
      <w:r w:rsidRPr="0098319C">
        <w:rPr>
          <w:rStyle w:val="StyleUnderline"/>
          <w:shd w:val="clear" w:color="auto" w:fill="FFFFFF" w:themeFill="background1"/>
        </w:rPr>
        <w:t>visa denial infringed her right to marriage, and as a matter of due process, the State Department owed her a specific explanation for the decision</w:t>
      </w:r>
      <w:r w:rsidRPr="0098319C">
        <w:rPr>
          <w:sz w:val="16"/>
          <w:shd w:val="clear" w:color="auto" w:fill="FFFFFF" w:themeFill="background1"/>
        </w:rPr>
        <w:t>.3 The State Department had given no explanation except for a vague reference to the statute banning people who have engaged in terrorist activities from entering the United States.4 Din did not ask the Court to rule on whether her husband actually was a terrorist.5 Rather, she asked for a process that would meaningfully allow the couple to respond to the allegations.6 Had Din won it would have been a very big deal. In fact</w:t>
      </w:r>
      <w:r w:rsidRPr="0098319C">
        <w:rPr>
          <w:u w:val="single"/>
          <w:shd w:val="clear" w:color="auto" w:fill="FFFFFF" w:themeFill="background1"/>
        </w:rPr>
        <w:t>, if she had won,</w:t>
      </w:r>
      <w:r w:rsidRPr="0098319C">
        <w:rPr>
          <w:sz w:val="16"/>
          <w:shd w:val="clear" w:color="auto" w:fill="FFFFFF" w:themeFill="background1"/>
        </w:rPr>
        <w:t xml:space="preserve"> </w:t>
      </w:r>
      <w:r w:rsidRPr="0098319C">
        <w:rPr>
          <w:u w:val="single"/>
          <w:shd w:val="clear" w:color="auto" w:fill="FFFFFF" w:themeFill="background1"/>
        </w:rPr>
        <w:t>it might have been possible to state that the plenary power doctrine that has long been the foundation of immigration law had finally been overruled</w:t>
      </w:r>
      <w:r w:rsidRPr="0098319C">
        <w:rPr>
          <w:sz w:val="16"/>
          <w:shd w:val="clear" w:color="auto" w:fill="FFFFFF" w:themeFill="background1"/>
        </w:rPr>
        <w:t xml:space="preserve">. That is because the </w:t>
      </w:r>
      <w:r w:rsidRPr="0098319C">
        <w:rPr>
          <w:rStyle w:val="StyleUnderline"/>
          <w:shd w:val="clear" w:color="auto" w:fill="FFFFFF" w:themeFill="background1"/>
        </w:rPr>
        <w:t>federal government’s plenary authority to regulate immigration free from judicial review or constitutional limitations was usually assumed to be at its height when a noncitizen had not yet entered the country</w:t>
      </w:r>
      <w:r w:rsidRPr="0098319C">
        <w:rPr>
          <w:sz w:val="16"/>
          <w:shd w:val="clear" w:color="auto" w:fill="FFFFFF" w:themeFill="background1"/>
        </w:rPr>
        <w:t xml:space="preserve">. Sixty-five years ago, in Knauff v. Shaughnessy, the Court (in)famously said: ‘‘[w]hatever the procedure authorized by Congress is, it is due process as far as an alien denied entry is concerned.’’7 </w:t>
      </w:r>
      <w:r w:rsidRPr="0098319C">
        <w:rPr>
          <w:u w:val="single"/>
          <w:shd w:val="clear" w:color="auto" w:fill="FFFFFF" w:themeFill="background1"/>
        </w:rPr>
        <w:t>Ms. Din directly challenged that premise, and she did it at a time when there was good reason to wonder what was left of the plenary power doctrine</w:t>
      </w:r>
      <w:r w:rsidRPr="0098319C">
        <w:rPr>
          <w:sz w:val="16"/>
          <w:shd w:val="clear" w:color="auto" w:fill="FFFFFF" w:themeFill="background1"/>
        </w:rPr>
        <w:t xml:space="preserve">. Alas, </w:t>
      </w:r>
      <w:r w:rsidRPr="0098319C">
        <w:rPr>
          <w:rStyle w:val="StyleUnderline"/>
          <w:shd w:val="clear" w:color="auto" w:fill="FFFFFF" w:themeFill="background1"/>
        </w:rPr>
        <w:t>Din did not win</w:t>
      </w:r>
      <w:r w:rsidRPr="0098319C">
        <w:rPr>
          <w:sz w:val="16"/>
          <w:shd w:val="clear" w:color="auto" w:fill="FFFFFF" w:themeFill="background1"/>
        </w:rPr>
        <w:t xml:space="preserve">. She will not be reunited with her husband, at least not by order of the Supreme Court.8 Din’s defeat shows that plenary power is not dead yet. But Din </w:t>
      </w:r>
      <w:r w:rsidRPr="0098319C">
        <w:rPr>
          <w:rStyle w:val="StyleUnderline"/>
          <w:shd w:val="clear" w:color="auto" w:fill="FFFFFF" w:themeFill="background1"/>
        </w:rPr>
        <w:t>came very close, winning four Justices on the Court</w:t>
      </w:r>
      <w:r w:rsidRPr="0098319C">
        <w:rPr>
          <w:sz w:val="16"/>
          <w:shd w:val="clear" w:color="auto" w:fill="FFFFFF" w:themeFill="background1"/>
        </w:rPr>
        <w:t xml:space="preserve">: Justices Breyer, Ginsburg, Sotomayor, and Kagan. Moreover, </w:t>
      </w:r>
      <w:r w:rsidRPr="0098319C">
        <w:rPr>
          <w:rStyle w:val="StyleUnderline"/>
          <w:shd w:val="clear" w:color="auto" w:fill="FFFFFF" w:themeFill="background1"/>
        </w:rPr>
        <w:t>her challenge severely divided the other five Justices</w:t>
      </w:r>
      <w:r w:rsidRPr="0098319C">
        <w:rPr>
          <w:sz w:val="16"/>
          <w:shd w:val="clear" w:color="auto" w:fill="FFFFFF" w:themeFill="background1"/>
        </w:rPr>
        <w:t xml:space="preserve">, so much so that there is no controlling decision in the case.9 </w:t>
      </w:r>
      <w:r w:rsidRPr="0098319C">
        <w:rPr>
          <w:rStyle w:val="StyleUnderline"/>
          <w:shd w:val="clear" w:color="auto" w:fill="FFFFFF" w:themeFill="background1"/>
        </w:rPr>
        <w:t>Only two Justices-----Justices Kennedy and Alito-----used an analysis based on the plenary power doctrine as it has been traditionally known in immigration law.</w:t>
      </w:r>
      <w:r w:rsidRPr="0098319C">
        <w:rPr>
          <w:sz w:val="16"/>
          <w:shd w:val="clear" w:color="auto" w:fill="FFFFFF" w:themeFill="background1"/>
        </w:rPr>
        <w:t xml:space="preserve">10 Yet, even they were willing to assume for the sake of argument that Din was owed some measure of due process.11 The plurality opinion by Justice Scalia largely sidestepped the Court’s immigration jurisprudence and focused instead on a critique of substantive due process jurisprudence generally.12 Thus, </w:t>
      </w:r>
      <w:r w:rsidRPr="0098319C">
        <w:rPr>
          <w:rStyle w:val="StyleUnderline"/>
          <w:shd w:val="clear" w:color="auto" w:fill="FFFFFF" w:themeFill="background1"/>
        </w:rPr>
        <w:t>while Kerry v. Din was not a renunciation of the plenary power doctrine, it was not a reaffirmation of the doctrine</w:t>
      </w:r>
      <w:r w:rsidRPr="0098319C">
        <w:rPr>
          <w:sz w:val="16"/>
          <w:shd w:val="clear" w:color="auto" w:fill="FFFFFF" w:themeFill="background1"/>
        </w:rPr>
        <w:t xml:space="preserve">, either.13 The case is therefore an indication that the </w:t>
      </w:r>
      <w:r w:rsidRPr="0098319C">
        <w:rPr>
          <w:rStyle w:val="StyleUnderline"/>
          <w:shd w:val="clear" w:color="auto" w:fill="FFFFFF" w:themeFill="background1"/>
        </w:rPr>
        <w:t>plenary power doctrine is</w:t>
      </w:r>
      <w:r w:rsidRPr="0098319C">
        <w:rPr>
          <w:sz w:val="16"/>
          <w:shd w:val="clear" w:color="auto" w:fill="FFFFFF" w:themeFill="background1"/>
        </w:rPr>
        <w:t xml:space="preserve"> indeed</w:t>
      </w:r>
      <w:r w:rsidRPr="0098319C">
        <w:rPr>
          <w:rStyle w:val="StyleUnderline"/>
          <w:shd w:val="clear" w:color="auto" w:fill="FFFFFF" w:themeFill="background1"/>
        </w:rPr>
        <w:t xml:space="preserve"> on fragile jurisprudential ground and does not carry the force that it once did.</w:t>
      </w:r>
      <w:r w:rsidRPr="0098319C">
        <w:rPr>
          <w:sz w:val="16"/>
          <w:shd w:val="clear" w:color="auto" w:fill="FFFFFF" w:themeFill="background1"/>
        </w:rPr>
        <w:t xml:space="preserve"> The Court’s decision in Kerry v. Din, moreover, is an indication that the </w:t>
      </w:r>
      <w:r w:rsidRPr="0098319C">
        <w:rPr>
          <w:rStyle w:val="StyleUnderline"/>
          <w:shd w:val="clear" w:color="auto" w:fill="FFFFFF" w:themeFill="background1"/>
        </w:rPr>
        <w:t>Justices find it difficult to entirely discard the plenary power doctrine and to fully apply normal means of constitutional scrutiny to all aspects of immigration law</w:t>
      </w:r>
      <w:r w:rsidRPr="0098319C">
        <w:rPr>
          <w:sz w:val="16"/>
          <w:shd w:val="clear" w:color="auto" w:fill="FFFFFF" w:themeFill="background1"/>
        </w:rPr>
        <w:t xml:space="preserve">. The </w:t>
      </w:r>
      <w:r w:rsidRPr="0098319C">
        <w:rPr>
          <w:rStyle w:val="Emphasis"/>
          <w:shd w:val="clear" w:color="auto" w:fill="FFFFFF" w:themeFill="background1"/>
        </w:rPr>
        <w:t>Justices may, however, be confused and divided about how to bring the doctrine down for a gentle landing.</w:t>
      </w:r>
    </w:p>
    <w:p w:rsidR="00284001" w:rsidRPr="0098319C" w:rsidRDefault="00284001" w:rsidP="00284001">
      <w:pPr>
        <w:rPr>
          <w:rStyle w:val="Emphasis"/>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lastRenderedPageBreak/>
        <w:t>ruling against established plenary power doctrine would spill up – destroys immigration exceptionalism</w:t>
      </w:r>
    </w:p>
    <w:p w:rsidR="00284001" w:rsidRPr="0098319C" w:rsidRDefault="00284001" w:rsidP="00284001">
      <w:pPr>
        <w:rPr>
          <w:shd w:val="clear" w:color="auto" w:fill="FFFFFF" w:themeFill="background1"/>
        </w:rPr>
      </w:pPr>
      <w:r w:rsidRPr="0098319C">
        <w:rPr>
          <w:rStyle w:val="Style13ptBold"/>
          <w:shd w:val="clear" w:color="auto" w:fill="FFFFFF" w:themeFill="background1"/>
        </w:rPr>
        <w:t>Kagan 15</w:t>
      </w:r>
      <w:r w:rsidRPr="0098319C">
        <w:rPr>
          <w:shd w:val="clear" w:color="auto" w:fill="FFFFFF" w:themeFill="background1"/>
        </w:rPr>
        <w:t xml:space="preserve"> (Michael Kagan is a professor of law at the University of Nevada- William S Boyd School of Law. He is the director of the Immigration Clinic and focuses on immigration law. “Plenary Power Is Dead! Long Live Plenary Power!” Michigan Law Review First Impressions. Vol. 114:21. September 2015. </w:t>
      </w:r>
      <w:hyperlink r:id="rId10" w:history="1">
        <w:r w:rsidRPr="0098319C">
          <w:rPr>
            <w:rStyle w:val="Hyperlink"/>
            <w:shd w:val="clear" w:color="auto" w:fill="FFFFFF" w:themeFill="background1"/>
          </w:rPr>
          <w:t>http://michiganlawreview.org/wp-content/uploads/2015/09/114MichLRevFI21_Kagan.pdf</w:t>
        </w:r>
      </w:hyperlink>
      <w:r w:rsidRPr="0098319C">
        <w:rPr>
          <w:shd w:val="clear" w:color="auto" w:fill="FFFFFF" w:themeFill="background1"/>
        </w:rPr>
        <w:t>) SB</w:t>
      </w:r>
    </w:p>
    <w:p w:rsidR="00284001" w:rsidRPr="0098319C" w:rsidRDefault="00284001" w:rsidP="00284001">
      <w:pPr>
        <w:rPr>
          <w:sz w:val="16"/>
          <w:shd w:val="clear" w:color="auto" w:fill="FFFFFF" w:themeFill="background1"/>
        </w:rPr>
      </w:pPr>
      <w:r w:rsidRPr="0098319C">
        <w:rPr>
          <w:sz w:val="16"/>
          <w:shd w:val="clear" w:color="auto" w:fill="FFFFFF" w:themeFill="background1"/>
        </w:rPr>
        <w:t xml:space="preserve">In 2001, the Supreme Court decided </w:t>
      </w:r>
      <w:r w:rsidRPr="0098319C">
        <w:rPr>
          <w:rStyle w:val="StyleUnderline"/>
          <w:shd w:val="clear" w:color="auto" w:fill="FFFFFF" w:themeFill="background1"/>
        </w:rPr>
        <w:t>Zadvydas v. Davis</w:t>
      </w:r>
      <w:r w:rsidRPr="0098319C">
        <w:rPr>
          <w:sz w:val="16"/>
          <w:shd w:val="clear" w:color="auto" w:fill="FFFFFF" w:themeFill="background1"/>
        </w:rPr>
        <w:t xml:space="preserve">, which </w:t>
      </w:r>
      <w:r w:rsidRPr="0098319C">
        <w:rPr>
          <w:rStyle w:val="StyleUnderline"/>
          <w:shd w:val="clear" w:color="auto" w:fill="FFFFFF" w:themeFill="background1"/>
        </w:rPr>
        <w:t>presented the question of whether the government could indefinitely detain deportable noncitizens when the United States was unable to find another country willing to take them</w:t>
      </w:r>
      <w:r w:rsidRPr="0098319C">
        <w:rPr>
          <w:sz w:val="16"/>
          <w:shd w:val="clear" w:color="auto" w:fill="FFFFFF" w:themeFill="background1"/>
        </w:rPr>
        <w:t xml:space="preserve">.21 Half a century earlier, the Court had affirmed indefinite detention in somewhat similar circumstances.22 But this time, the </w:t>
      </w:r>
      <w:r w:rsidRPr="0098319C">
        <w:rPr>
          <w:rStyle w:val="StyleUnderline"/>
          <w:shd w:val="clear" w:color="auto" w:fill="FFFFFF" w:themeFill="background1"/>
        </w:rPr>
        <w:t>Court found that the government’s immigration authority ‘‘is subject to important constitutional limitations</w:t>
      </w:r>
      <w:r w:rsidRPr="0098319C">
        <w:rPr>
          <w:sz w:val="16"/>
          <w:shd w:val="clear" w:color="auto" w:fill="FFFFFF" w:themeFill="background1"/>
        </w:rPr>
        <w:t xml:space="preserve">.’’23 The Court also found that </w:t>
      </w:r>
      <w:r w:rsidRPr="0098319C">
        <w:rPr>
          <w:rStyle w:val="StyleUnderline"/>
          <w:shd w:val="clear" w:color="auto" w:fill="FFFFFF" w:themeFill="background1"/>
        </w:rPr>
        <w:t>even deportable immigrants with serious criminal records have a ‘‘liberty interest [that] is,</w:t>
      </w:r>
      <w:r w:rsidRPr="0098319C">
        <w:rPr>
          <w:sz w:val="16"/>
          <w:shd w:val="clear" w:color="auto" w:fill="FFFFFF" w:themeFill="background1"/>
        </w:rPr>
        <w:t xml:space="preserve"> at the least, </w:t>
      </w:r>
      <w:r w:rsidRPr="0098319C">
        <w:rPr>
          <w:rStyle w:val="StyleUnderline"/>
          <w:shd w:val="clear" w:color="auto" w:fill="FFFFFF" w:themeFill="background1"/>
        </w:rPr>
        <w:t>strong enough to raise a serious question as to whether . . . the Constitution permits detention that is indefinite and potentially permanent</w:t>
      </w:r>
      <w:r w:rsidRPr="0098319C">
        <w:rPr>
          <w:sz w:val="16"/>
          <w:shd w:val="clear" w:color="auto" w:fill="FFFFFF" w:themeFill="background1"/>
        </w:rPr>
        <w:t xml:space="preserve">.’’24 Even under a fairly narrow reading, Zadvydas </w:t>
      </w:r>
      <w:r w:rsidRPr="0098319C">
        <w:rPr>
          <w:rStyle w:val="StyleUnderline"/>
          <w:sz w:val="16"/>
          <w:szCs w:val="16"/>
          <w:u w:val="none"/>
          <w:shd w:val="clear" w:color="auto" w:fill="FFFFFF" w:themeFill="background1"/>
        </w:rPr>
        <w:t>made clear that procedural due process concerns apply to immigration enforcement, at least to the degree that immigration enforcement entails deprivations of liberty</w:t>
      </w:r>
      <w:r w:rsidRPr="0098319C">
        <w:rPr>
          <w:sz w:val="16"/>
          <w:shd w:val="clear" w:color="auto" w:fill="FFFFFF" w:themeFill="background1"/>
        </w:rPr>
        <w:t xml:space="preserve">. But it also opened up a broader question: What other constitutional limitations might apply to immigration? A significant reason why the </w:t>
      </w:r>
      <w:r w:rsidRPr="0098319C">
        <w:rPr>
          <w:rStyle w:val="StyleUnderline"/>
          <w:shd w:val="clear" w:color="auto" w:fill="FFFFFF" w:themeFill="background1"/>
        </w:rPr>
        <w:t>Court has become more willing to apply procedural due process</w:t>
      </w:r>
      <w:r w:rsidRPr="0098319C">
        <w:rPr>
          <w:sz w:val="16"/>
          <w:shd w:val="clear" w:color="auto" w:fill="FFFFFF" w:themeFill="background1"/>
        </w:rPr>
        <w:t xml:space="preserve"> appears to be that the </w:t>
      </w:r>
      <w:r w:rsidRPr="0098319C">
        <w:rPr>
          <w:rStyle w:val="StyleUnderline"/>
          <w:shd w:val="clear" w:color="auto" w:fill="FFFFFF" w:themeFill="background1"/>
        </w:rPr>
        <w:t>Court has seen much less significance in the formalistic civil-criminal distinction</w:t>
      </w:r>
      <w:r w:rsidRPr="0098319C">
        <w:rPr>
          <w:sz w:val="16"/>
          <w:shd w:val="clear" w:color="auto" w:fill="FFFFFF" w:themeFill="background1"/>
        </w:rPr>
        <w:t xml:space="preserve">. The </w:t>
      </w:r>
      <w:r w:rsidRPr="0098319C">
        <w:rPr>
          <w:rStyle w:val="StyleUnderline"/>
          <w:shd w:val="clear" w:color="auto" w:fill="FFFFFF" w:themeFill="background1"/>
        </w:rPr>
        <w:t>Court</w:t>
      </w:r>
      <w:r w:rsidRPr="0098319C">
        <w:rPr>
          <w:sz w:val="16"/>
          <w:shd w:val="clear" w:color="auto" w:fill="FFFFFF" w:themeFill="background1"/>
        </w:rPr>
        <w:t xml:space="preserve"> has </w:t>
      </w:r>
      <w:r w:rsidRPr="0098319C">
        <w:rPr>
          <w:rStyle w:val="StyleUnderline"/>
          <w:shd w:val="clear" w:color="auto" w:fill="FFFFFF" w:themeFill="background1"/>
        </w:rPr>
        <w:t>acknowledged that deportation could be worse than imprisonment for some people</w:t>
      </w:r>
      <w:r w:rsidRPr="0098319C">
        <w:rPr>
          <w:sz w:val="16"/>
          <w:shd w:val="clear" w:color="auto" w:fill="FFFFFF" w:themeFill="background1"/>
        </w:rPr>
        <w:t xml:space="preserve">,25 such that the </w:t>
      </w:r>
      <w:r w:rsidRPr="0098319C">
        <w:rPr>
          <w:rStyle w:val="StyleUnderline"/>
          <w:shd w:val="clear" w:color="auto" w:fill="FFFFFF" w:themeFill="background1"/>
        </w:rPr>
        <w:t>Sixth Amendment requires defendants in criminal cases to be advised about immigration consequences of potential plea agreements</w:t>
      </w:r>
      <w:r w:rsidRPr="0098319C">
        <w:rPr>
          <w:sz w:val="16"/>
          <w:shd w:val="clear" w:color="auto" w:fill="FFFFFF" w:themeFill="background1"/>
        </w:rPr>
        <w:t xml:space="preserve">.26 The Court has </w:t>
      </w:r>
      <w:r w:rsidRPr="0098319C">
        <w:rPr>
          <w:rStyle w:val="StyleUnderline"/>
          <w:shd w:val="clear" w:color="auto" w:fill="FFFFFF" w:themeFill="background1"/>
        </w:rPr>
        <w:t>analogized pretrial detention in criminal cases to pre-removal detention in immigration cases</w:t>
      </w:r>
      <w:r w:rsidRPr="0098319C">
        <w:rPr>
          <w:sz w:val="16"/>
          <w:shd w:val="clear" w:color="auto" w:fill="FFFFFF" w:themeFill="background1"/>
        </w:rPr>
        <w:t xml:space="preserve">.27 Whereas in the 1950s the Court cited the civil-criminal distinction to interpret grounds of deportation loosely,28 the </w:t>
      </w:r>
      <w:r w:rsidRPr="0098319C">
        <w:rPr>
          <w:rStyle w:val="StyleUnderline"/>
          <w:sz w:val="16"/>
          <w:szCs w:val="16"/>
          <w:u w:val="none"/>
          <w:shd w:val="clear" w:color="auto" w:fill="FFFFFF" w:themeFill="background1"/>
        </w:rPr>
        <w:t>Court more recently has adopted a strict categorical approach to criminal grounds of deportation, requiring the government to prove every element of the deportation ground</w:t>
      </w:r>
      <w:r w:rsidRPr="0098319C">
        <w:rPr>
          <w:sz w:val="16"/>
          <w:szCs w:val="16"/>
          <w:shd w:val="clear" w:color="auto" w:fill="FFFFFF" w:themeFill="background1"/>
        </w:rPr>
        <w:t>.</w:t>
      </w:r>
      <w:r w:rsidRPr="0098319C">
        <w:rPr>
          <w:sz w:val="16"/>
          <w:shd w:val="clear" w:color="auto" w:fill="FFFFFF" w:themeFill="background1"/>
        </w:rPr>
        <w:t xml:space="preserve">29 This change makes grounds of deportation much more like offenses in a criminal statute. Just as the Court has become more willing to find constitutional limitations on immigration enforcement, it has also changed its conception of the foundations of that power. The </w:t>
      </w:r>
      <w:r w:rsidRPr="0098319C">
        <w:rPr>
          <w:rStyle w:val="Emphasis"/>
          <w:shd w:val="clear" w:color="auto" w:fill="FFFFFF" w:themeFill="background1"/>
        </w:rPr>
        <w:t>Court continues to hold that the federal government has broad immigration authority</w:t>
      </w:r>
      <w:r w:rsidRPr="0098319C">
        <w:rPr>
          <w:rStyle w:val="StyleUnderline"/>
          <w:shd w:val="clear" w:color="auto" w:fill="FFFFFF" w:themeFill="background1"/>
        </w:rPr>
        <w:t xml:space="preserve">, </w:t>
      </w:r>
      <w:r w:rsidRPr="0098319C">
        <w:rPr>
          <w:sz w:val="16"/>
          <w:shd w:val="clear" w:color="auto" w:fill="FFFFFF" w:themeFill="background1"/>
        </w:rPr>
        <w:t xml:space="preserve">but it has more </w:t>
      </w:r>
      <w:r w:rsidRPr="0098319C">
        <w:rPr>
          <w:rStyle w:val="StyleUnderline"/>
          <w:shd w:val="clear" w:color="auto" w:fill="FFFFFF" w:themeFill="background1"/>
        </w:rPr>
        <w:t>recently rooted this authority in constitutionally enumerated powers, specifically naturalization, foreign affairs, and the impact on commerce</w:t>
      </w:r>
      <w:r w:rsidRPr="0098319C">
        <w:rPr>
          <w:sz w:val="16"/>
          <w:shd w:val="clear" w:color="auto" w:fill="FFFFFF" w:themeFill="background1"/>
        </w:rPr>
        <w:t>.30 These two changes-----finding both a source and a limit for immigration law in the Constitution-----</w:t>
      </w:r>
      <w:r w:rsidRPr="0098319C">
        <w:rPr>
          <w:rStyle w:val="StyleUnderline"/>
          <w:shd w:val="clear" w:color="auto" w:fill="FFFFFF" w:themeFill="background1"/>
        </w:rPr>
        <w:t xml:space="preserve">push strongly toward </w:t>
      </w:r>
      <w:r w:rsidRPr="0098319C">
        <w:rPr>
          <w:rStyle w:val="Emphasis"/>
          <w:shd w:val="clear" w:color="auto" w:fill="FFFFFF" w:themeFill="background1"/>
        </w:rPr>
        <w:t>normalizing immigration within constitutional law</w:t>
      </w:r>
      <w:r w:rsidRPr="0098319C">
        <w:rPr>
          <w:sz w:val="16"/>
          <w:shd w:val="clear" w:color="auto" w:fill="FFFFFF" w:themeFill="background1"/>
        </w:rPr>
        <w:t xml:space="preserve">.31 One way to understand </w:t>
      </w:r>
      <w:r w:rsidRPr="0098319C">
        <w:rPr>
          <w:rStyle w:val="StyleUnderline"/>
          <w:shd w:val="clear" w:color="auto" w:fill="FFFFFF" w:themeFill="background1"/>
        </w:rPr>
        <w:t xml:space="preserve">the </w:t>
      </w:r>
      <w:r w:rsidRPr="0098319C">
        <w:rPr>
          <w:rStyle w:val="Emphasis"/>
          <w:shd w:val="clear" w:color="auto" w:fill="FFFFFF" w:themeFill="background1"/>
        </w:rPr>
        <w:t>traditional plenary power doctrine</w:t>
      </w:r>
      <w:r w:rsidRPr="0098319C">
        <w:rPr>
          <w:sz w:val="16"/>
          <w:shd w:val="clear" w:color="auto" w:fill="FFFFFF" w:themeFill="background1"/>
        </w:rPr>
        <w:t xml:space="preserve"> is that it </w:t>
      </w:r>
      <w:r w:rsidRPr="0098319C">
        <w:rPr>
          <w:rStyle w:val="Emphasis"/>
          <w:shd w:val="clear" w:color="auto" w:fill="FFFFFF" w:themeFill="background1"/>
        </w:rPr>
        <w:t>did not limit immigrant rights so much as it limited judicial review</w:t>
      </w:r>
      <w:r w:rsidRPr="0098319C">
        <w:rPr>
          <w:sz w:val="16"/>
          <w:shd w:val="clear" w:color="auto" w:fill="FFFFFF" w:themeFill="background1"/>
        </w:rPr>
        <w:t xml:space="preserve">.32 If this is correct, then </w:t>
      </w:r>
      <w:r w:rsidRPr="0098319C">
        <w:rPr>
          <w:rStyle w:val="Emphasis"/>
          <w:shd w:val="clear" w:color="auto" w:fill="FFFFFF" w:themeFill="background1"/>
        </w:rPr>
        <w:t>all that is required for immigration exceptionalism to end would be for the Court to begin to review immigration cases against established constitutional doctrines</w:t>
      </w:r>
      <w:r w:rsidRPr="0098319C">
        <w:rPr>
          <w:sz w:val="16"/>
          <w:shd w:val="clear" w:color="auto" w:fill="FFFFFF" w:themeFill="background1"/>
        </w:rPr>
        <w:t>.</w:t>
      </w:r>
    </w:p>
    <w:p w:rsidR="00284001" w:rsidRPr="0098319C" w:rsidRDefault="00284001" w:rsidP="00284001">
      <w:pPr>
        <w:rPr>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 xml:space="preserve">judicial deference doesn’t exist – a court ruling on immigration is necessary to check abuse </w:t>
      </w:r>
    </w:p>
    <w:p w:rsidR="00284001" w:rsidRPr="0098319C" w:rsidRDefault="00284001" w:rsidP="00284001">
      <w:pPr>
        <w:rPr>
          <w:shd w:val="clear" w:color="auto" w:fill="FFFFFF" w:themeFill="background1"/>
        </w:rPr>
      </w:pPr>
      <w:r w:rsidRPr="0098319C">
        <w:rPr>
          <w:rStyle w:val="Style13ptBold"/>
          <w:shd w:val="clear" w:color="auto" w:fill="FFFFFF" w:themeFill="background1"/>
        </w:rPr>
        <w:t>Somin 17</w:t>
      </w:r>
      <w:r w:rsidRPr="0098319C">
        <w:rPr>
          <w:shd w:val="clear" w:color="auto" w:fill="FFFFFF" w:themeFill="background1"/>
        </w:rPr>
        <w:t xml:space="preserve"> (Ilya, Professor of Law at George Mason University,, “The case against special judicial deference in immigration and national security cases,” Oct. 22, https://www.washingtonpost.com/news/volokh-conspiracy/wp/2017/10/22/the-case-against-special-judicial-deference-in-immigration-and-national-security-cases/?utm_term=.f374fabfa4e0)</w:t>
      </w:r>
    </w:p>
    <w:p w:rsidR="00284001" w:rsidRPr="0098319C" w:rsidRDefault="00284001" w:rsidP="00284001">
      <w:pPr>
        <w:rPr>
          <w:sz w:val="16"/>
          <w:shd w:val="clear" w:color="auto" w:fill="FFFFFF" w:themeFill="background1"/>
        </w:rPr>
      </w:pPr>
      <w:r w:rsidRPr="0098319C">
        <w:rPr>
          <w:rStyle w:val="StyleUnderline"/>
          <w:shd w:val="clear" w:color="auto" w:fill="FFFFFF" w:themeFill="background1"/>
        </w:rPr>
        <w:lastRenderedPageBreak/>
        <w:t xml:space="preserve">One of the issues at stake in the ongoing litigation over President Trump’s travel ban executive orders is the extent to which judges should give special deference to the president in cases involving immigration and national security.  </w:t>
      </w:r>
      <w:r w:rsidRPr="0098319C">
        <w:rPr>
          <w:rStyle w:val="Emphasis"/>
          <w:shd w:val="clear" w:color="auto" w:fill="FFFFFF" w:themeFill="background1"/>
        </w:rPr>
        <w:t>The administration and its defenders argue for sweeping deference</w:t>
      </w:r>
      <w:r w:rsidRPr="0098319C">
        <w:rPr>
          <w:rStyle w:val="StyleUnderline"/>
          <w:shd w:val="clear" w:color="auto" w:fill="FFFFFF" w:themeFill="background1"/>
        </w:rPr>
        <w:t xml:space="preserve"> of a kind that would not be accorded in other constitutional cases. Such claims are far from unique to Trump and the travel ban cases. But </w:t>
      </w:r>
      <w:r w:rsidRPr="0098319C">
        <w:rPr>
          <w:rStyle w:val="Emphasis"/>
          <w:shd w:val="clear" w:color="auto" w:fill="FFFFFF" w:themeFill="background1"/>
        </w:rPr>
        <w:t>they are wrong nonetheless</w:t>
      </w:r>
      <w:r w:rsidRPr="0098319C">
        <w:rPr>
          <w:rStyle w:val="StyleUnderline"/>
          <w:shd w:val="clear" w:color="auto" w:fill="FFFFFF" w:themeFill="background1"/>
        </w:rPr>
        <w:t>. Rejecting special deference does not mean that all national security and immigration policies should be subject to a high level of judicial scrutiny.</w:t>
      </w:r>
      <w:r w:rsidRPr="0098319C">
        <w:rPr>
          <w:sz w:val="16"/>
          <w:shd w:val="clear" w:color="auto" w:fill="FFFFFF" w:themeFill="background1"/>
        </w:rPr>
        <w:t xml:space="preserve"> Many need not be. it simply means such policies should not get a blanket exemption from the kind of judicial review applied to similar policies in other fields.</w:t>
      </w:r>
    </w:p>
    <w:p w:rsidR="00284001" w:rsidRPr="0098319C" w:rsidRDefault="00284001" w:rsidP="00284001">
      <w:pPr>
        <w:rPr>
          <w:sz w:val="16"/>
          <w:shd w:val="clear" w:color="auto" w:fill="FFFFFF" w:themeFill="background1"/>
        </w:rPr>
      </w:pPr>
      <w:r w:rsidRPr="0098319C">
        <w:rPr>
          <w:sz w:val="16"/>
          <w:shd w:val="clear" w:color="auto" w:fill="FFFFFF" w:themeFill="background1"/>
        </w:rPr>
        <w:t xml:space="preserve">The usual rationale for judicial deference on national security and immigration is that these issues pose great risks, and that the president and Congress have specialized expertise on them that judges cannot hope to </w:t>
      </w:r>
      <w:r w:rsidRPr="0098319C">
        <w:rPr>
          <w:shd w:val="clear" w:color="auto" w:fill="FFFFFF" w:themeFill="background1"/>
        </w:rPr>
        <w:t>match</w:t>
      </w:r>
      <w:r w:rsidRPr="0098319C">
        <w:rPr>
          <w:sz w:val="16"/>
          <w:shd w:val="clear" w:color="auto" w:fill="FFFFFF" w:themeFill="background1"/>
        </w:rPr>
        <w:t>.</w:t>
      </w:r>
    </w:p>
    <w:p w:rsidR="00284001" w:rsidRPr="0098319C" w:rsidRDefault="00284001" w:rsidP="00284001">
      <w:pPr>
        <w:rPr>
          <w:sz w:val="16"/>
          <w:shd w:val="clear" w:color="auto" w:fill="FFFFFF" w:themeFill="background1"/>
        </w:rPr>
      </w:pPr>
      <w:r w:rsidRPr="0098319C">
        <w:rPr>
          <w:sz w:val="16"/>
          <w:shd w:val="clear" w:color="auto" w:fill="FFFFFF" w:themeFill="background1"/>
        </w:rPr>
        <w:t xml:space="preserve">In an excellent recent article at the Lawfare website, legal scholars Ganesh Sitaraman and Ingrid Wuerth critique such “national security exceptionalism” by pointing out that national security policy isn’t really all that </w:t>
      </w:r>
      <w:r w:rsidRPr="0098319C">
        <w:rPr>
          <w:shd w:val="clear" w:color="auto" w:fill="FFFFFF" w:themeFill="background1"/>
        </w:rPr>
        <w:t>exceptional</w:t>
      </w:r>
      <w:r w:rsidRPr="0098319C">
        <w:rPr>
          <w:sz w:val="16"/>
          <w:shd w:val="clear" w:color="auto" w:fill="FFFFFF" w:themeFill="background1"/>
        </w:rPr>
        <w:t>:</w:t>
      </w:r>
    </w:p>
    <w:p w:rsidR="00284001" w:rsidRPr="0098319C" w:rsidRDefault="00284001" w:rsidP="00284001">
      <w:pPr>
        <w:rPr>
          <w:shd w:val="clear" w:color="auto" w:fill="FFFFFF" w:themeFill="background1"/>
        </w:rPr>
      </w:pPr>
      <w:r w:rsidRPr="0098319C">
        <w:rPr>
          <w:rStyle w:val="StyleUnderline"/>
          <w:shd w:val="clear" w:color="auto" w:fill="FFFFFF" w:themeFill="background1"/>
        </w:rPr>
        <w:t>By national security “exceptionalism,” we mean arguments that all national security cases as a group should be subject to different analysis than cases not related to national security</w:t>
      </w:r>
      <w:r w:rsidRPr="0098319C">
        <w:rPr>
          <w:shd w:val="clear" w:color="auto" w:fill="FFFFFF" w:themeFill="background1"/>
        </w:rPr>
        <w:t xml:space="preserve">. For example, </w:t>
      </w:r>
      <w:r w:rsidRPr="0098319C">
        <w:rPr>
          <w:rStyle w:val="StyleUnderline"/>
          <w:shd w:val="clear" w:color="auto" w:fill="FFFFFF" w:themeFill="background1"/>
        </w:rPr>
        <w:t>courts and commentators sometimes reason that in all national security cases, courts should defer to the executive branch because the courts lack expertise in the field of national security, or because national security issues are uniquely important</w:t>
      </w:r>
      <w:r w:rsidRPr="0098319C">
        <w:rPr>
          <w:shd w:val="clear" w:color="auto" w:fill="FFFFFF" w:themeFill="background1"/>
        </w:rPr>
        <w:t>…</w:t>
      </w:r>
    </w:p>
    <w:p w:rsidR="00284001" w:rsidRPr="0098319C" w:rsidRDefault="00284001" w:rsidP="00284001">
      <w:pPr>
        <w:rPr>
          <w:rStyle w:val="StyleUnderline"/>
          <w:shd w:val="clear" w:color="auto" w:fill="FFFFFF" w:themeFill="background1"/>
        </w:rPr>
      </w:pPr>
      <w:r w:rsidRPr="0098319C">
        <w:rPr>
          <w:sz w:val="10"/>
          <w:shd w:val="clear" w:color="auto" w:fill="FFFFFF" w:themeFill="background1"/>
        </w:rPr>
        <w:t xml:space="preserve">Unfortunately, </w:t>
      </w:r>
      <w:r w:rsidRPr="0098319C">
        <w:rPr>
          <w:rStyle w:val="StyleUnderline"/>
          <w:shd w:val="clear" w:color="auto" w:fill="FFFFFF" w:themeFill="background1"/>
        </w:rPr>
        <w:t>these justifications do not withstand logical scrutiny.</w:t>
      </w:r>
      <w:r w:rsidRPr="0098319C">
        <w:rPr>
          <w:sz w:val="10"/>
          <w:shd w:val="clear" w:color="auto" w:fill="FFFFFF" w:themeFill="background1"/>
        </w:rPr>
        <w:t xml:space="preserve"> Take the importance of national security issues. </w:t>
      </w:r>
      <w:r w:rsidRPr="0098319C">
        <w:rPr>
          <w:rStyle w:val="StyleUnderline"/>
          <w:shd w:val="clear" w:color="auto" w:fill="FFFFFF" w:themeFill="background1"/>
        </w:rPr>
        <w:t>It is true that national security is an important objective and that errors could have serious consequences. But domestic issues such as surveillance, data collection, health care, property rights, and firearms are also of great—or sometimes even greater—significance to the lives and well-being of millions of Americans, and errors could be significant in those arenas. Yet courts routinely adjudicate those cases.</w:t>
      </w:r>
    </w:p>
    <w:p w:rsidR="00284001" w:rsidRPr="0098319C" w:rsidRDefault="00284001" w:rsidP="00284001">
      <w:pPr>
        <w:rPr>
          <w:sz w:val="16"/>
          <w:shd w:val="clear" w:color="auto" w:fill="FFFFFF" w:themeFill="background1"/>
        </w:rPr>
      </w:pPr>
      <w:r w:rsidRPr="0098319C">
        <w:rPr>
          <w:rStyle w:val="StyleUnderline"/>
          <w:shd w:val="clear" w:color="auto" w:fill="FFFFFF" w:themeFill="background1"/>
        </w:rPr>
        <w:t>What about the executive branch’s expertise in foreign affairs and national security? It is true that courts don’t have as much depth in these areas, but courts also have less expertise than bureaucrats in a wide variety of extremely complex issues that they routinely address, including antitrust, financial regulation, public utilities rate regulation, nuclear waste disposal, and insurance markets</w:t>
      </w:r>
      <w:r w:rsidRPr="0098319C">
        <w:rPr>
          <w:sz w:val="16"/>
          <w:shd w:val="clear" w:color="auto" w:fill="FFFFFF" w:themeFill="background1"/>
        </w:rPr>
        <w:t xml:space="preserve">. In our system of generalist judges, </w:t>
      </w:r>
      <w:r w:rsidRPr="0098319C">
        <w:rPr>
          <w:rStyle w:val="StyleUnderline"/>
          <w:shd w:val="clear" w:color="auto" w:fill="FFFFFF" w:themeFill="background1"/>
        </w:rPr>
        <w:t>there is no reason to single out “national security” decisions as categorically too technical or otherwise difficult to evaluate</w:t>
      </w:r>
      <w:r w:rsidRPr="0098319C">
        <w:rPr>
          <w:sz w:val="16"/>
          <w:shd w:val="clear" w:color="auto" w:fill="FFFFFF" w:themeFill="background1"/>
        </w:rPr>
        <w:t>. While there might be particular issues within the national security realm that warrant some deference based on the comparative expertise of the executive branch vis-à-vis the judiciary, the broad category most certainly does not.</w:t>
      </w:r>
    </w:p>
    <w:p w:rsidR="00284001" w:rsidRPr="0098319C" w:rsidRDefault="00284001" w:rsidP="00284001">
      <w:pPr>
        <w:rPr>
          <w:sz w:val="16"/>
          <w:shd w:val="clear" w:color="auto" w:fill="FFFFFF" w:themeFill="background1"/>
        </w:rPr>
      </w:pPr>
      <w:r w:rsidRPr="0098319C">
        <w:rPr>
          <w:sz w:val="16"/>
          <w:shd w:val="clear" w:color="auto" w:fill="FFFFFF" w:themeFill="background1"/>
        </w:rPr>
        <w:t xml:space="preserve">Sitaraman and Wuerth are absolutely right about national security exceptionalism. </w:t>
      </w:r>
      <w:r w:rsidRPr="0098319C">
        <w:rPr>
          <w:rStyle w:val="StyleUnderline"/>
          <w:shd w:val="clear" w:color="auto" w:fill="FFFFFF" w:themeFill="background1"/>
        </w:rPr>
        <w:t>Even if we confine the analysis to risks to life, it is far from clear that national security cases on average involve greater danger than many other categories</w:t>
      </w:r>
      <w:r w:rsidRPr="0098319C">
        <w:rPr>
          <w:sz w:val="16"/>
          <w:shd w:val="clear" w:color="auto" w:fill="FFFFFF" w:themeFill="background1"/>
        </w:rPr>
        <w:t>. For example,</w:t>
      </w:r>
      <w:r w:rsidRPr="0098319C">
        <w:rPr>
          <w:rStyle w:val="StyleUnderline"/>
          <w:shd w:val="clear" w:color="auto" w:fill="FFFFFF" w:themeFill="background1"/>
        </w:rPr>
        <w:t xml:space="preserve"> vastly more Americans die every year because of ordinary domestic crime and traffic accidents than because of war or terrorist attacks by foreigners or immigrants</w:t>
      </w:r>
      <w:r w:rsidRPr="0098319C">
        <w:rPr>
          <w:sz w:val="16"/>
          <w:shd w:val="clear" w:color="auto" w:fill="FFFFFF" w:themeFill="background1"/>
        </w:rPr>
        <w:t>. In 2016 alone, some 40,000 Americans died in traffic accidents, far more than all US fatalities in the War on Terror and the Iraq war combined, and twelve times more than the fatalities from all foreign-born terrorists since 1975.</w:t>
      </w:r>
    </w:p>
    <w:p w:rsidR="00284001" w:rsidRPr="0098319C" w:rsidRDefault="00284001" w:rsidP="00284001">
      <w:pPr>
        <w:rPr>
          <w:sz w:val="16"/>
          <w:shd w:val="clear" w:color="auto" w:fill="FFFFFF" w:themeFill="background1"/>
        </w:rPr>
      </w:pPr>
      <w:r w:rsidRPr="0098319C">
        <w:rPr>
          <w:rStyle w:val="StyleUnderline"/>
          <w:shd w:val="clear" w:color="auto" w:fill="FFFFFF" w:themeFill="background1"/>
        </w:rPr>
        <w:t>Like national security policy, traffic safety and domestic law enforcement involve a variety of technical issues on which the legislative and executive branches have greater expertise than courts. Yet the courts regularly decide cases in these fields without granting the government any special deference</w:t>
      </w:r>
      <w:r w:rsidRPr="0098319C">
        <w:rPr>
          <w:sz w:val="16"/>
          <w:shd w:val="clear" w:color="auto" w:fill="FFFFFF" w:themeFill="background1"/>
        </w:rPr>
        <w:t>. For example, a landmark Supreme Court decision struck down a traffic safety law that discriminated on the basis of sex, despite considerable evidence indicating that young male drivers created greater risks than female ones of the same age.</w:t>
      </w:r>
    </w:p>
    <w:p w:rsidR="00284001" w:rsidRPr="0098319C" w:rsidRDefault="00284001" w:rsidP="00284001">
      <w:pPr>
        <w:rPr>
          <w:shd w:val="clear" w:color="auto" w:fill="FFFFFF" w:themeFill="background1"/>
        </w:rPr>
      </w:pPr>
      <w:r w:rsidRPr="0098319C">
        <w:rPr>
          <w:rStyle w:val="StyleUnderline"/>
          <w:shd w:val="clear" w:color="auto" w:fill="FFFFFF" w:themeFill="background1"/>
        </w:rPr>
        <w:lastRenderedPageBreak/>
        <w:t xml:space="preserve">Special judicial deference in the national security field is also sometimes defended on the grounds that national security policy relies on secret information that is inaccessible to the judiciary. But this is far from </w:t>
      </w:r>
      <w:r w:rsidRPr="0098319C">
        <w:rPr>
          <w:shd w:val="clear" w:color="auto" w:fill="FFFFFF" w:themeFill="background1"/>
        </w:rPr>
        <w:t>universally</w:t>
      </w:r>
      <w:r w:rsidRPr="0098319C">
        <w:rPr>
          <w:rStyle w:val="StyleUnderline"/>
          <w:shd w:val="clear" w:color="auto" w:fill="FFFFFF" w:themeFill="background1"/>
        </w:rPr>
        <w:t xml:space="preserve"> true</w:t>
      </w:r>
      <w:r w:rsidRPr="0098319C">
        <w:rPr>
          <w:shd w:val="clear" w:color="auto" w:fill="FFFFFF" w:themeFill="background1"/>
        </w:rPr>
        <w:t>. As Sitaraman and Wuerth point out:</w:t>
      </w:r>
    </w:p>
    <w:p w:rsidR="00284001" w:rsidRPr="0098319C" w:rsidRDefault="00284001" w:rsidP="00284001">
      <w:pPr>
        <w:rPr>
          <w:rStyle w:val="StyleUnderline"/>
          <w:shd w:val="clear" w:color="auto" w:fill="FFFFFF" w:themeFill="background1"/>
        </w:rPr>
      </w:pPr>
      <w:r w:rsidRPr="0098319C">
        <w:rPr>
          <w:rStyle w:val="StyleUnderline"/>
          <w:shd w:val="clear" w:color="auto" w:fill="FFFFFF" w:themeFill="background1"/>
        </w:rPr>
        <w:t>Some national security decisions need to be shrouded in secrecy, while others do not. Some might require great haste, others do not. At the same time, many ordinary “domestic” issues require secrecy or haste, and yet the Supreme Court has never accepted blanket claims of deference to the president for all domestic policymaking</w:t>
      </w:r>
      <w:r w:rsidRPr="0098319C">
        <w:rPr>
          <w:shd w:val="clear" w:color="auto" w:fill="FFFFFF" w:themeFill="background1"/>
        </w:rPr>
        <w:t xml:space="preserve">. </w:t>
      </w:r>
      <w:r w:rsidRPr="0098319C">
        <w:rPr>
          <w:rStyle w:val="StyleUnderline"/>
          <w:shd w:val="clear" w:color="auto" w:fill="FFFFFF" w:themeFill="background1"/>
        </w:rPr>
        <w:t>Courts should accordingly afford the president greater discretion than normal only when based on a specific justification</w:t>
      </w:r>
      <w:r w:rsidRPr="0098319C">
        <w:rPr>
          <w:shd w:val="clear" w:color="auto" w:fill="FFFFFF" w:themeFill="background1"/>
        </w:rPr>
        <w:t>—</w:t>
      </w:r>
      <w:r w:rsidRPr="0098319C">
        <w:rPr>
          <w:rStyle w:val="StyleUnderline"/>
          <w:shd w:val="clear" w:color="auto" w:fill="FFFFFF" w:themeFill="background1"/>
        </w:rPr>
        <w:t>not on the general principle that all national security cases pose unique risks.</w:t>
      </w:r>
    </w:p>
    <w:p w:rsidR="00284001" w:rsidRPr="0098319C" w:rsidRDefault="00284001" w:rsidP="00284001">
      <w:pPr>
        <w:rPr>
          <w:sz w:val="16"/>
          <w:shd w:val="clear" w:color="auto" w:fill="FFFFFF" w:themeFill="background1"/>
        </w:rPr>
      </w:pPr>
      <w:r w:rsidRPr="0098319C">
        <w:rPr>
          <w:sz w:val="16"/>
          <w:shd w:val="clear" w:color="auto" w:fill="FFFFFF" w:themeFill="background1"/>
        </w:rPr>
        <w:t>Indeed, a deferential posture toward the executive branch for the category of “national security” or “foreign relations” cases creates a dangerous incentive for the executive to claim that virtually every policy is crucial to national security</w:t>
      </w:r>
      <w:r w:rsidRPr="0098319C">
        <w:rPr>
          <w:rStyle w:val="StyleUnderline"/>
          <w:shd w:val="clear" w:color="auto" w:fill="FFFFFF" w:themeFill="background1"/>
        </w:rPr>
        <w:t>.</w:t>
      </w:r>
    </w:p>
    <w:p w:rsidR="00284001" w:rsidRPr="0098319C" w:rsidRDefault="00284001" w:rsidP="00284001">
      <w:pPr>
        <w:rPr>
          <w:sz w:val="16"/>
          <w:shd w:val="clear" w:color="auto" w:fill="FFFFFF" w:themeFill="background1"/>
        </w:rPr>
      </w:pPr>
      <w:r w:rsidRPr="0098319C">
        <w:rPr>
          <w:rStyle w:val="StyleUnderline"/>
          <w:shd w:val="clear" w:color="auto" w:fill="FFFFFF" w:themeFill="background1"/>
        </w:rPr>
        <w:t>Even in the comparatively rare instances when cases do turn on secret information, courts have established procedures for considering such evidence “in camera,” without revealing it to the public</w:t>
      </w:r>
      <w:r w:rsidRPr="0098319C">
        <w:rPr>
          <w:sz w:val="16"/>
          <w:shd w:val="clear" w:color="auto" w:fill="FFFFFF" w:themeFill="background1"/>
        </w:rPr>
        <w:t>. Strikingly, the Trump administration has chosen not to avail itself of such procedures in the travel ban litigation. They have agreed to confidentially reveal the government report supposedly justifying the most recent travel ban order to one of the federal judges considering its legality, but have urged him not to consider the report in making his decision. I suspect that is because the report does not really provide any good justification for the order</w:t>
      </w:r>
    </w:p>
    <w:p w:rsidR="00284001" w:rsidRPr="0098319C" w:rsidRDefault="00284001" w:rsidP="00284001">
      <w:pPr>
        <w:rPr>
          <w:sz w:val="16"/>
          <w:shd w:val="clear" w:color="auto" w:fill="FFFFFF" w:themeFill="background1"/>
        </w:rPr>
      </w:pPr>
      <w:r w:rsidRPr="0098319C">
        <w:rPr>
          <w:rStyle w:val="Emphasis"/>
          <w:shd w:val="clear" w:color="auto" w:fill="FFFFFF" w:themeFill="background1"/>
        </w:rPr>
        <w:t xml:space="preserve">What is true of national security policy is even more true for immigration policy. </w:t>
      </w:r>
      <w:r w:rsidRPr="0098319C">
        <w:rPr>
          <w:sz w:val="16"/>
          <w:shd w:val="clear" w:color="auto" w:fill="FFFFFF" w:themeFill="background1"/>
        </w:rPr>
        <w:t xml:space="preserve">Here, </w:t>
      </w:r>
      <w:r w:rsidRPr="0098319C">
        <w:rPr>
          <w:rStyle w:val="StyleUnderline"/>
          <w:shd w:val="clear" w:color="auto" w:fill="FFFFFF" w:themeFill="background1"/>
        </w:rPr>
        <w:t>there is even less reason to believe that either the risks involved or the government’s special expertise are any greater than in a vast range of domestic policy fields</w:t>
      </w:r>
      <w:r w:rsidRPr="0098319C">
        <w:rPr>
          <w:sz w:val="16"/>
          <w:shd w:val="clear" w:color="auto" w:fill="FFFFFF" w:themeFill="background1"/>
        </w:rPr>
        <w:t>. True, some immigrants turn out to be criminals or terrorists. But the crime rate of immigrants (including undocumented ones) is actually far lower than that of native-born Americans. The risk that that any given American will be killed on US soil by an immigrant terrorist is about 1 in 51 million per year, much lower than the risk of being killed by a lightning strike.</w:t>
      </w:r>
    </w:p>
    <w:p w:rsidR="00284001" w:rsidRPr="0098319C" w:rsidRDefault="00284001" w:rsidP="00284001">
      <w:pPr>
        <w:rPr>
          <w:rStyle w:val="StyleUnderline"/>
          <w:shd w:val="clear" w:color="auto" w:fill="FFFFFF" w:themeFill="background1"/>
        </w:rPr>
      </w:pPr>
      <w:r w:rsidRPr="0098319C">
        <w:rPr>
          <w:rStyle w:val="StyleUnderline"/>
          <w:shd w:val="clear" w:color="auto" w:fill="FFFFFF" w:themeFill="background1"/>
        </w:rPr>
        <w:t>If domestic crime control policy does not qualify for special judicial deference on grounds of risk and expertise, neither should immigration policy. Similarly, immigration policy does not rely on secret information any more than policymaking in a wide range of other areas.</w:t>
      </w:r>
    </w:p>
    <w:p w:rsidR="00284001" w:rsidRPr="0098319C" w:rsidRDefault="00284001" w:rsidP="00284001">
      <w:pPr>
        <w:rPr>
          <w:rStyle w:val="StyleUnderline"/>
          <w:shd w:val="clear" w:color="auto" w:fill="FFFFFF" w:themeFill="background1"/>
        </w:rPr>
      </w:pPr>
      <w:r w:rsidRPr="0098319C">
        <w:rPr>
          <w:rStyle w:val="StyleUnderline"/>
          <w:shd w:val="clear" w:color="auto" w:fill="FFFFFF" w:themeFill="background1"/>
        </w:rPr>
        <w:t>The tragic history of special judicial deference on national security and immigration casts further doubt on the justification for this practice. I</w:t>
      </w:r>
      <w:r w:rsidRPr="0098319C">
        <w:rPr>
          <w:sz w:val="16"/>
          <w:shd w:val="clear" w:color="auto" w:fill="FFFFFF" w:themeFill="background1"/>
        </w:rPr>
        <w:t xml:space="preserve">n the national security field, </w:t>
      </w:r>
      <w:r w:rsidRPr="0098319C">
        <w:rPr>
          <w:rStyle w:val="StyleUnderline"/>
          <w:shd w:val="clear" w:color="auto" w:fill="FFFFFF" w:themeFill="background1"/>
        </w:rPr>
        <w:t>special deference led to such now-reviled rulings as the Supreme Court’s decisions upholding the persecution and intermment of Japanese-Americans during World War II, and rulings permitting serious abuses of civil liberties during World War I and the early Cold War. In the immigration field, judicial abdication helped empower the government to enact cruel and racist policies, such as the Chinese Exclusion Act and the exclusion of many Jewish refugees fleeing Nazism in the 1930s. By contrast, it is difficult to find examples where special judicial deference on national security or immigration policy led to the upholding of important beneficial policies that would otherwise have been invalidated.</w:t>
      </w:r>
    </w:p>
    <w:p w:rsidR="00284001" w:rsidRPr="0098319C" w:rsidRDefault="00284001" w:rsidP="00284001">
      <w:pPr>
        <w:rPr>
          <w:sz w:val="16"/>
          <w:shd w:val="clear" w:color="auto" w:fill="FFFFFF" w:themeFill="background1"/>
        </w:rPr>
      </w:pPr>
      <w:r w:rsidRPr="0098319C">
        <w:rPr>
          <w:sz w:val="16"/>
          <w:shd w:val="clear" w:color="auto" w:fill="FFFFFF" w:themeFill="background1"/>
        </w:rPr>
        <w:t>In recent years, special deference in these two fields has been considerably eroded by Supreme Court decisions. For example, the Court showed very little deference to the Bush administration in the various cases challenging the legality of detentions at Guantanamo, such as Boumediene v. Bush (2008). Special deference in the immigration field is also in gradual decline. The courts should repudiate the idea of special deference more fully</w:t>
      </w:r>
      <w:r w:rsidRPr="0098319C">
        <w:rPr>
          <w:rStyle w:val="StyleUnderline"/>
          <w:shd w:val="clear" w:color="auto" w:fill="FFFFFF" w:themeFill="background1"/>
        </w:rPr>
        <w:t>.</w:t>
      </w:r>
    </w:p>
    <w:p w:rsidR="00284001" w:rsidRPr="0098319C" w:rsidRDefault="00284001" w:rsidP="00284001">
      <w:pPr>
        <w:rPr>
          <w:sz w:val="16"/>
          <w:shd w:val="clear" w:color="auto" w:fill="FFFFFF" w:themeFill="background1"/>
        </w:rPr>
      </w:pPr>
      <w:r w:rsidRPr="0098319C">
        <w:rPr>
          <w:rStyle w:val="StyleUnderline"/>
          <w:shd w:val="clear" w:color="auto" w:fill="FFFFFF" w:themeFill="background1"/>
        </w:rPr>
        <w:t xml:space="preserve">Repudiating a general doctrine of judicial deference in immigration and national security policy does not mean that all government policies in these fields would be subject aggressive judicial review. It only requires that constitutional challenges to government policies in these two fields </w:t>
      </w:r>
      <w:r w:rsidRPr="0098319C">
        <w:rPr>
          <w:rStyle w:val="StyleUnderline"/>
          <w:shd w:val="clear" w:color="auto" w:fill="FFFFFF" w:themeFill="background1"/>
        </w:rPr>
        <w:lastRenderedPageBreak/>
        <w:t>should get the same treatment as those challenging policies on other issues</w:t>
      </w:r>
      <w:r w:rsidRPr="0098319C">
        <w:rPr>
          <w:sz w:val="16"/>
          <w:shd w:val="clear" w:color="auto" w:fill="FFFFFF" w:themeFill="background1"/>
        </w:rPr>
        <w:t>. Policies that do not impinge on constitutional rights or structural constraints on federal power should still be upheld with little or no difficulty. The appropriate level of judicial scrutiny should be determined not by whether the policy in question involves immigration or national security, but by the degree to which it threatens constitutional limits on government power.</w:t>
      </w:r>
    </w:p>
    <w:p w:rsidR="00284001" w:rsidRPr="0098319C" w:rsidRDefault="00284001" w:rsidP="00284001">
      <w:pPr>
        <w:rPr>
          <w:rStyle w:val="StyleUnderline"/>
          <w:shd w:val="clear" w:color="auto" w:fill="FFFFFF" w:themeFill="background1"/>
        </w:rPr>
      </w:pPr>
      <w:r w:rsidRPr="0098319C">
        <w:rPr>
          <w:sz w:val="16"/>
          <w:shd w:val="clear" w:color="auto" w:fill="FFFFFF" w:themeFill="background1"/>
        </w:rPr>
        <w:t>NOTE: The argument for special deference based on risk and expertise is distinct from claims that immigration policy is exempt from judicial review because the Constitution supposedly does not constrain US government actions directed at non-citizens outside US territory. I discussed the shortcomings of the latter argument here, here, and here</w:t>
      </w:r>
      <w:r w:rsidRPr="0098319C">
        <w:rPr>
          <w:rStyle w:val="StyleUnderline"/>
          <w:shd w:val="clear" w:color="auto" w:fill="FFFFFF" w:themeFill="background1"/>
        </w:rPr>
        <w:t>.</w:t>
      </w:r>
    </w:p>
    <w:p w:rsidR="00284001" w:rsidRPr="0098319C" w:rsidRDefault="00284001" w:rsidP="00284001">
      <w:pPr>
        <w:rPr>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deference is not logical regarding policy change – Travel Ban proves</w:t>
      </w:r>
    </w:p>
    <w:p w:rsidR="00284001" w:rsidRPr="0098319C" w:rsidRDefault="00284001" w:rsidP="00284001">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 xml:space="preserve">Margulies </w:t>
      </w:r>
      <w:r w:rsidRPr="0098319C">
        <w:rPr>
          <w:rStyle w:val="Style13ptBold"/>
          <w:rFonts w:cstheme="minorHAnsi"/>
          <w:shd w:val="clear" w:color="auto" w:fill="FFFFFF" w:themeFill="background1"/>
        </w:rPr>
        <w:t>18</w:t>
      </w:r>
      <w:r w:rsidRPr="0098319C">
        <w:rPr>
          <w:rFonts w:cstheme="minorHAnsi"/>
          <w:shd w:val="clear" w:color="auto" w:fill="FFFFFF" w:themeFill="background1"/>
        </w:rPr>
        <w:t xml:space="preserve"> (Peter Margulies is considered an expert in national security law and teaches law at roger Williams university he also has a JD, ”Bans, Borders, and Sovereignty: Judicial Review of Immigration Law in The Trump Administration” 2018) KM</w:t>
      </w:r>
    </w:p>
    <w:p w:rsidR="00284001" w:rsidRPr="0098319C" w:rsidRDefault="00284001" w:rsidP="00284001">
      <w:pPr>
        <w:rPr>
          <w:rFonts w:cstheme="minorHAnsi"/>
          <w:sz w:val="14"/>
          <w:shd w:val="clear" w:color="auto" w:fill="FFFFFF" w:themeFill="background1"/>
        </w:rPr>
      </w:pPr>
      <w:r w:rsidRPr="0098319C">
        <w:rPr>
          <w:rFonts w:cstheme="minorHAnsi"/>
          <w:sz w:val="14"/>
          <w:shd w:val="clear" w:color="auto" w:fill="FFFFFF" w:themeFill="background1"/>
        </w:rPr>
        <w:t xml:space="preserve">As the Supreme Court recently acknowledged,258 </w:t>
      </w:r>
      <w:r w:rsidRPr="0098319C">
        <w:rPr>
          <w:rFonts w:cstheme="minorHAnsi"/>
          <w:u w:val="single"/>
          <w:shd w:val="clear" w:color="auto" w:fill="FFFFFF" w:themeFill="background1"/>
        </w:rPr>
        <w:t>courts have often accorded a measure of deference</w:t>
      </w:r>
      <w:r w:rsidRPr="0098319C">
        <w:rPr>
          <w:rFonts w:cstheme="minorHAnsi"/>
          <w:sz w:val="14"/>
          <w:shd w:val="clear" w:color="auto" w:fill="FFFFFF" w:themeFill="background1"/>
        </w:rPr>
        <w:t xml:space="preserve"> to the Executive regarding national security and foreign affairs.259 </w:t>
      </w:r>
      <w:r w:rsidRPr="0098319C">
        <w:rPr>
          <w:rFonts w:cstheme="minorHAnsi"/>
          <w:u w:val="single"/>
          <w:shd w:val="clear" w:color="auto" w:fill="FFFFFF" w:themeFill="background1"/>
        </w:rPr>
        <w:t>In</w:t>
      </w:r>
      <w:r w:rsidRPr="0098319C">
        <w:rPr>
          <w:rFonts w:cstheme="minorHAnsi"/>
          <w:sz w:val="14"/>
          <w:shd w:val="clear" w:color="auto" w:fill="FFFFFF" w:themeFill="background1"/>
        </w:rPr>
        <w:t xml:space="preserve"> the </w:t>
      </w:r>
      <w:r w:rsidRPr="0098319C">
        <w:rPr>
          <w:rFonts w:cstheme="minorHAnsi"/>
          <w:u w:val="single"/>
          <w:shd w:val="clear" w:color="auto" w:fill="FFFFFF" w:themeFill="background1"/>
        </w:rPr>
        <w:t>immigration</w:t>
      </w:r>
      <w:r w:rsidRPr="0098319C">
        <w:rPr>
          <w:rFonts w:cstheme="minorHAnsi"/>
          <w:sz w:val="14"/>
          <w:shd w:val="clear" w:color="auto" w:fill="FFFFFF" w:themeFill="background1"/>
        </w:rPr>
        <w:t xml:space="preserve"> context, courts have generally displayed deference both when construing a statutory delegation to the President260 and in considering the interaction of executive action and constitutional norms.261 </w:t>
      </w:r>
      <w:r w:rsidRPr="0098319C">
        <w:rPr>
          <w:rFonts w:cstheme="minorHAnsi"/>
          <w:u w:val="single"/>
          <w:shd w:val="clear" w:color="auto" w:fill="FFFFFF" w:themeFill="background1"/>
        </w:rPr>
        <w:t>Yet, judicial deference has never been absolute.</w:t>
      </w:r>
      <w:r w:rsidRPr="0098319C">
        <w:rPr>
          <w:rFonts w:cstheme="minorHAnsi"/>
          <w:sz w:val="14"/>
          <w:shd w:val="clear" w:color="auto" w:fill="FFFFFF" w:themeFill="background1"/>
        </w:rPr>
        <w:t xml:space="preserve">262 Because of its clash with the text, structure, and purpose of the INA, </w:t>
      </w:r>
      <w:r w:rsidRPr="0098319C">
        <w:rPr>
          <w:rFonts w:cstheme="minorHAnsi"/>
          <w:u w:val="single"/>
          <w:shd w:val="clear" w:color="auto" w:fill="FFFFFF" w:themeFill="background1"/>
        </w:rPr>
        <w:t>deference is inappropriate for EO-3</w:t>
      </w:r>
      <w:r w:rsidRPr="0098319C">
        <w:rPr>
          <w:rFonts w:cstheme="minorHAnsi"/>
          <w:sz w:val="14"/>
          <w:shd w:val="clear" w:color="auto" w:fill="FFFFFF" w:themeFill="background1"/>
        </w:rPr>
        <w:t xml:space="preserve">, the indefinite ban announced by President Trump in September 2017 on entry of most immigrants and certain nonimmigrants from specific countries.263 1. President Trump’s Measures Regarding Entry of Foreign Nationals: Factual Background In 2017, President Trump took three distinct actions regarding entry of foreign nationals. He issued an EO in January (EO-1), a revised EO (EO-2) in March, and a Proclamation in September (EO- 3).264 The first EOs were temporary, while EO-3 is indefinite in duration, subject to internal review every 180 days.265 As we shall see, </w:t>
      </w:r>
      <w:r w:rsidRPr="0098319C">
        <w:rPr>
          <w:rFonts w:cstheme="minorHAnsi"/>
          <w:u w:val="single"/>
          <w:shd w:val="clear" w:color="auto" w:fill="FFFFFF" w:themeFill="background1"/>
        </w:rPr>
        <w:t>the indefinite character of EO-3 tips it over the edge into conflict with the INA</w:t>
      </w:r>
      <w:r w:rsidRPr="0098319C">
        <w:rPr>
          <w:rFonts w:cstheme="minorHAnsi"/>
          <w:sz w:val="14"/>
          <w:shd w:val="clear" w:color="auto" w:fill="FFFFFF" w:themeFill="background1"/>
        </w:rPr>
        <w:t>. Before explaining that conclusion, it will be useful to set out the factual background of each of the three measures and—by way of contrast—briefly discuss the legal merits of now-expired EO- 2. In late January 2017, President Trump issued EO-1, temporarily suspending entry of foreign nationals from seven countries—Iran, Iraq, Libya, Somalia, Sudan, Syria, and Yemen— and all persons granted refugee status abroad.266 The EO suspended entry for the seven-country nationals for ninety days, and entry of refugees for 120 days.267 The original order encompassed current visa-holders (VHs), such as doctors or students returning from holiday break abroad.268 The order also did not expressly exempt returning LPRs.269 As a result, airports became sites of chaos, as VHs and others were detained and in some cases summarily removed despite lawful commitments in the United States, such as enrollment in colleges and service at U.S. hospitals.270 After the Ninth Circuit upheld an injunction against EO-1, President Trump issued EO-2 in early March. EO-2 stated that the pause in admissions was designed to “improve . . . screening and vetting protocols,” as well as protocols for visa and refugee processing,271 and ensure that inadequately screened or vetted persons did not enter the United States as that review took place. In addition, the revised EO expressly exempted LPRs and current VHs, took Iraq off the list of countries whose nationals were affected, and instituted a waiver program for refugees based on the “national interest,” compliance with international agreements or understandings, hardship, and other factors.272 After decisions by the Fourth and Ninth Circuits that in large part upheld injunctions entered against the revised EO, the Supreme Court in June issued a per curiam stay of the injunctions.273 That stay exempted from the revised EO foreign nationals with a “bona fide relationship” with a U.S. person or entity.274 Clarifying its order in July, the Supreme Court held that the term, “bona fide relationship,” included a broad range of relatives, including parents, children, spouses, siblings, in-laws, grandparents, grandchildren, aunts, uncles, nieces, and nephews, but did not include the refugee resettlement agencies that had entered into sponsorship agreements regarding particular persons abroad already granted refugee status.275 However, after issuance of EO-3, the Supreme Court ruled that the challenges to EO-2 filed in the Fourth and Ninth Circuits were moot. The Court also vacated the Fourth and Ninth Circuits’ decisions. Because the earlier EOs were temporary, President Trump issued EO-3 in September 2017.276 In contrast to the earlier EOs’ temporary duration, EO-3 is indefinite in duration, although it is subject to review every 180 days.277 In addition to being indefinite in duration, EO-3 makes some changes to the mix of listed countries and to the categories of foreign nationals from those countries affected by the measure. It suspends entry of both immigrants and some or all classes of nonimmigrants from Chad, Iran, Libya, North Korea, Syria, and Yemen.278 The administration dropped Sudan from the list. In addition, EO-3 bars the entry of immigrants from Somalia, subjects Iraqi nationals to heightened screening, and bars nonimmigrant entry of certain Venezuelan government officials and their families.279 To provide some room for official discretion despite the restrictions, EO-3 also provides a waiver process, which requires a foreign national otherwise covered by the EO to demonstrate that the bar to entry would result in undue hardship, that she does not present a threat, and that her entry would be in the national interest.280 EO-3 does permit the admission of most refugees281 and students, who receive nonimmigrant visas.</w:t>
      </w:r>
    </w:p>
    <w:p w:rsidR="00284001" w:rsidRPr="0098319C" w:rsidRDefault="00284001" w:rsidP="00284001">
      <w:pPr>
        <w:rPr>
          <w:rFonts w:cstheme="minorHAnsi"/>
          <w:u w:val="single"/>
          <w:shd w:val="clear" w:color="auto" w:fill="FFFFFF" w:themeFill="background1"/>
        </w:rPr>
      </w:pPr>
      <w:r w:rsidRPr="0098319C">
        <w:rPr>
          <w:rFonts w:cstheme="minorHAnsi"/>
          <w:shd w:val="clear" w:color="auto" w:fill="FFFFFF" w:themeFill="background1"/>
        </w:rPr>
        <w:t xml:space="preserve">He continues: </w:t>
      </w:r>
      <w:r w:rsidRPr="0098319C">
        <w:rPr>
          <w:rFonts w:cstheme="minorHAnsi"/>
          <w:u w:val="single"/>
          <w:shd w:val="clear" w:color="auto" w:fill="FFFFFF" w:themeFill="background1"/>
        </w:rPr>
        <w:t xml:space="preserve">Reading </w:t>
      </w:r>
      <w:r w:rsidRPr="0098319C">
        <w:rPr>
          <w:rFonts w:cstheme="minorHAnsi"/>
          <w:sz w:val="14"/>
          <w:shd w:val="clear" w:color="auto" w:fill="FFFFFF" w:themeFill="background1"/>
        </w:rPr>
        <w:t xml:space="preserve">§ 1182(f) in light of </w:t>
      </w:r>
      <w:r w:rsidRPr="0098319C">
        <w:rPr>
          <w:rFonts w:cstheme="minorHAnsi"/>
          <w:u w:val="single"/>
          <w:shd w:val="clear" w:color="auto" w:fill="FFFFFF" w:themeFill="background1"/>
        </w:rPr>
        <w:t>the INA as a whole suggests sensible limits on the President’s authority.</w:t>
      </w:r>
      <w:r w:rsidRPr="0098319C">
        <w:rPr>
          <w:rFonts w:cstheme="minorHAnsi"/>
          <w:sz w:val="14"/>
          <w:shd w:val="clear" w:color="auto" w:fill="FFFFFF" w:themeFill="background1"/>
        </w:rPr>
        <w:t xml:space="preserve"> Section 1182(f) is interstitial in character. It </w:t>
      </w:r>
      <w:r w:rsidRPr="0098319C">
        <w:rPr>
          <w:rFonts w:cstheme="minorHAnsi"/>
          <w:u w:val="single"/>
          <w:shd w:val="clear" w:color="auto" w:fill="FFFFFF" w:themeFill="background1"/>
        </w:rPr>
        <w:t>allows the President to act quickly and decisively</w:t>
      </w:r>
      <w:r w:rsidRPr="0098319C">
        <w:rPr>
          <w:rFonts w:cstheme="minorHAnsi"/>
          <w:sz w:val="14"/>
          <w:shd w:val="clear" w:color="auto" w:fill="FFFFFF" w:themeFill="background1"/>
        </w:rPr>
        <w:t xml:space="preserve"> when situations require an exigent response.292 Under this conception</w:t>
      </w:r>
      <w:r w:rsidRPr="0098319C">
        <w:rPr>
          <w:rFonts w:cstheme="minorHAnsi"/>
          <w:u w:val="single"/>
          <w:shd w:val="clear" w:color="auto" w:fill="FFFFFF" w:themeFill="background1"/>
        </w:rPr>
        <w:t>, temporary action will</w:t>
      </w:r>
      <w:r w:rsidRPr="0098319C">
        <w:rPr>
          <w:rFonts w:cstheme="minorHAnsi"/>
          <w:sz w:val="14"/>
          <w:shd w:val="clear" w:color="auto" w:fill="FFFFFF" w:themeFill="background1"/>
        </w:rPr>
        <w:t xml:space="preserve"> often </w:t>
      </w:r>
      <w:r w:rsidRPr="0098319C">
        <w:rPr>
          <w:rFonts w:cstheme="minorHAnsi"/>
          <w:u w:val="single"/>
          <w:shd w:val="clear" w:color="auto" w:fill="FFFFFF" w:themeFill="background1"/>
        </w:rPr>
        <w:t>be</w:t>
      </w:r>
      <w:r w:rsidRPr="0098319C">
        <w:rPr>
          <w:rFonts w:cstheme="minorHAnsi"/>
          <w:sz w:val="14"/>
          <w:shd w:val="clear" w:color="auto" w:fill="FFFFFF" w:themeFill="background1"/>
        </w:rPr>
        <w:t xml:space="preserve"> </w:t>
      </w:r>
      <w:r w:rsidRPr="0098319C">
        <w:rPr>
          <w:rFonts w:cstheme="minorHAnsi"/>
          <w:u w:val="single"/>
          <w:shd w:val="clear" w:color="auto" w:fill="FFFFFF" w:themeFill="background1"/>
        </w:rPr>
        <w:t>permissible</w:t>
      </w:r>
      <w:r w:rsidRPr="0098319C">
        <w:rPr>
          <w:rFonts w:cstheme="minorHAnsi"/>
          <w:sz w:val="14"/>
          <w:shd w:val="clear" w:color="auto" w:fill="FFFFFF" w:themeFill="background1"/>
        </w:rPr>
        <w:t xml:space="preserve">. However, </w:t>
      </w:r>
      <w:r w:rsidRPr="0098319C">
        <w:rPr>
          <w:rFonts w:cstheme="minorHAnsi"/>
          <w:u w:val="single"/>
          <w:shd w:val="clear" w:color="auto" w:fill="FFFFFF" w:themeFill="background1"/>
        </w:rPr>
        <w:t>indefinite or permanent actions require a more substantial justification since those actions are more likely to interfere with the INA’s overall plan.</w:t>
      </w:r>
    </w:p>
    <w:p w:rsidR="00284001" w:rsidRPr="0098319C" w:rsidRDefault="00284001" w:rsidP="00284001">
      <w:pPr>
        <w:rPr>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lastRenderedPageBreak/>
        <w:t>the plenary power doctrine is outdated – limitations are key to check Trump</w:t>
      </w:r>
    </w:p>
    <w:p w:rsidR="00284001" w:rsidRPr="0098319C" w:rsidRDefault="00284001" w:rsidP="00284001">
      <w:pPr>
        <w:rPr>
          <w:shd w:val="clear" w:color="auto" w:fill="FFFFFF" w:themeFill="background1"/>
        </w:rPr>
      </w:pPr>
      <w:r w:rsidRPr="0098319C">
        <w:rPr>
          <w:rStyle w:val="Style13ptBold"/>
          <w:shd w:val="clear" w:color="auto" w:fill="FFFFFF" w:themeFill="background1"/>
        </w:rPr>
        <w:t>Fields ’17</w:t>
      </w:r>
      <w:r w:rsidRPr="0098319C">
        <w:rPr>
          <w:shd w:val="clear" w:color="auto" w:fill="FFFFFF" w:themeFill="background1"/>
        </w:rPr>
        <w:t xml:space="preserve"> (Shawn E. is a Professor of Legal Writing, University of San Diego School of Law; former Tanzania Country Director, Asylum Access, 4/11/18 d.m., “The Unreviewable Executive? National Security and the Limits of Plenary Power,” https://papers.ssrn.com/sol3/papers.cfm?abstract_id=3008972, p. 776-777) EC</w:t>
      </w:r>
    </w:p>
    <w:p w:rsidR="00284001" w:rsidRPr="0098319C" w:rsidRDefault="00284001" w:rsidP="00284001">
      <w:pPr>
        <w:rPr>
          <w:sz w:val="16"/>
          <w:shd w:val="clear" w:color="auto" w:fill="FFFFFF" w:themeFill="background1"/>
        </w:rPr>
      </w:pPr>
      <w:r w:rsidRPr="0098319C">
        <w:rPr>
          <w:rStyle w:val="StyleUnderline"/>
          <w:shd w:val="clear" w:color="auto" w:fill="FFFFFF" w:themeFill="background1"/>
        </w:rPr>
        <w:t xml:space="preserve"> “The plenary power doctrine has the virtue of being</w:t>
      </w:r>
      <w:r w:rsidRPr="0098319C">
        <w:rPr>
          <w:sz w:val="16"/>
          <w:shd w:val="clear" w:color="auto" w:fill="FFFFFF" w:themeFill="background1"/>
        </w:rPr>
        <w:t xml:space="preserve"> a broad theory </w:t>
      </w:r>
      <w:r w:rsidRPr="0098319C">
        <w:rPr>
          <w:rStyle w:val="StyleUnderline"/>
          <w:shd w:val="clear" w:color="auto" w:fill="FFFFFF" w:themeFill="background1"/>
        </w:rPr>
        <w:t>capable of guiding the resolution of all of immigration cases, even if it resolves them in problematic ways</w:t>
      </w:r>
      <w:r w:rsidRPr="0098319C">
        <w:rPr>
          <w:sz w:val="16"/>
          <w:shd w:val="clear" w:color="auto" w:fill="FFFFFF" w:themeFill="background1"/>
        </w:rPr>
        <w:t xml:space="preserve">.”200 But </w:t>
      </w:r>
      <w:r w:rsidRPr="0098319C">
        <w:rPr>
          <w:rStyle w:val="Emphasis"/>
          <w:shd w:val="clear" w:color="auto" w:fill="FFFFFF" w:themeFill="background1"/>
        </w:rPr>
        <w:t>a blunt tool cannot be justified simply because it is easy to use</w:t>
      </w:r>
      <w:r w:rsidRPr="0098319C">
        <w:rPr>
          <w:sz w:val="16"/>
          <w:shd w:val="clear" w:color="auto" w:fill="FFFFFF" w:themeFill="background1"/>
        </w:rPr>
        <w:t>.</w:t>
      </w:r>
      <w:r w:rsidRPr="0098319C">
        <w:rPr>
          <w:rStyle w:val="StyleUnderline"/>
          <w:shd w:val="clear" w:color="auto" w:fill="FFFFFF" w:themeFill="background1"/>
        </w:rPr>
        <w:t xml:space="preserve"> A normative justification for such a broad</w:t>
      </w:r>
      <w:r w:rsidRPr="0098319C">
        <w:rPr>
          <w:sz w:val="16"/>
          <w:shd w:val="clear" w:color="auto" w:fill="FFFFFF" w:themeFill="background1"/>
        </w:rPr>
        <w:t xml:space="preserve">, powerfully influential </w:t>
      </w:r>
      <w:r w:rsidRPr="0098319C">
        <w:rPr>
          <w:rStyle w:val="StyleUnderline"/>
          <w:shd w:val="clear" w:color="auto" w:fill="FFFFFF" w:themeFill="background1"/>
        </w:rPr>
        <w:t>doctrine</w:t>
      </w:r>
      <w:r w:rsidRPr="0098319C">
        <w:rPr>
          <w:sz w:val="16"/>
          <w:shd w:val="clear" w:color="auto" w:fill="FFFFFF" w:themeFill="background1"/>
        </w:rPr>
        <w:t xml:space="preserve"> is wanted, and yet one </w:t>
      </w:r>
      <w:r w:rsidRPr="0098319C">
        <w:rPr>
          <w:rStyle w:val="StyleUnderline"/>
          <w:shd w:val="clear" w:color="auto" w:fill="FFFFFF" w:themeFill="background1"/>
        </w:rPr>
        <w:t>remains elusive</w:t>
      </w:r>
      <w:r w:rsidRPr="0098319C">
        <w:rPr>
          <w:sz w:val="16"/>
          <w:shd w:val="clear" w:color="auto" w:fill="FFFFFF" w:themeFill="background1"/>
        </w:rPr>
        <w:t xml:space="preserve"> 128 </w:t>
      </w:r>
      <w:r w:rsidRPr="0098319C">
        <w:rPr>
          <w:rStyle w:val="StyleUnderline"/>
          <w:shd w:val="clear" w:color="auto" w:fill="FFFFFF" w:themeFill="background1"/>
        </w:rPr>
        <w:t>years after its creation. The various rationales</w:t>
      </w:r>
      <w:r w:rsidRPr="0098319C">
        <w:rPr>
          <w:sz w:val="16"/>
          <w:shd w:val="clear" w:color="auto" w:fill="FFFFFF" w:themeFill="background1"/>
        </w:rPr>
        <w:t xml:space="preserve"> commonly invoked—inherent sovereign powers to control territorial borders, lack of judicial expertise in foreign affairs, the need for the nation to “speak with one voice” on the world stage—</w:t>
      </w:r>
      <w:r w:rsidRPr="0098319C">
        <w:rPr>
          <w:rStyle w:val="StyleUnderline"/>
          <w:shd w:val="clear" w:color="auto" w:fill="FFFFFF" w:themeFill="background1"/>
        </w:rPr>
        <w:t>fail to adequately explain why courts must treat all</w:t>
      </w:r>
      <w:r w:rsidRPr="0098319C">
        <w:rPr>
          <w:sz w:val="16"/>
          <w:shd w:val="clear" w:color="auto" w:fill="FFFFFF" w:themeFill="background1"/>
        </w:rPr>
        <w:t xml:space="preserve"> run-of-the-mill familial </w:t>
      </w:r>
      <w:r w:rsidRPr="0098319C">
        <w:rPr>
          <w:rStyle w:val="StyleUnderline"/>
          <w:shd w:val="clear" w:color="auto" w:fill="FFFFFF" w:themeFill="background1"/>
        </w:rPr>
        <w:t xml:space="preserve">immigration cases identically </w:t>
      </w:r>
      <w:r w:rsidRPr="0098319C">
        <w:rPr>
          <w:sz w:val="16"/>
          <w:shd w:val="clear" w:color="auto" w:fill="FFFFFF" w:themeFill="background1"/>
        </w:rPr>
        <w:t xml:space="preserve">to cases of imminent national threat. ¶ Yet </w:t>
      </w:r>
      <w:r w:rsidRPr="0098319C">
        <w:rPr>
          <w:rStyle w:val="StyleUnderline"/>
          <w:shd w:val="clear" w:color="auto" w:fill="FFFFFF" w:themeFill="background1"/>
        </w:rPr>
        <w:t>closely examining these underlying rationales highlights the</w:t>
      </w:r>
      <w:r w:rsidRPr="0098319C">
        <w:rPr>
          <w:sz w:val="16"/>
          <w:shd w:val="clear" w:color="auto" w:fill="FFFFFF" w:themeFill="background1"/>
        </w:rPr>
        <w:t xml:space="preserve"> continued relevance – indeed, continued </w:t>
      </w:r>
      <w:r w:rsidRPr="0098319C">
        <w:rPr>
          <w:rStyle w:val="StyleUnderline"/>
          <w:shd w:val="clear" w:color="auto" w:fill="FFFFFF" w:themeFill="background1"/>
        </w:rPr>
        <w:t>need – for the plenary power doctrine in the twenty-first century. Our world is increasingly global, connected, transnational, and dangerous</w:t>
      </w:r>
      <w:r w:rsidRPr="0098319C">
        <w:rPr>
          <w:sz w:val="16"/>
          <w:shd w:val="clear" w:color="auto" w:fill="FFFFFF" w:themeFill="background1"/>
        </w:rPr>
        <w:t>. Moreover</w:t>
      </w:r>
      <w:r w:rsidRPr="0098319C">
        <w:rPr>
          <w:rStyle w:val="StyleUnderline"/>
          <w:shd w:val="clear" w:color="auto" w:fill="FFFFFF" w:themeFill="background1"/>
        </w:rPr>
        <w:t>, much of the threat come</w:t>
      </w:r>
      <w:r w:rsidRPr="0098319C">
        <w:rPr>
          <w:sz w:val="16"/>
          <w:shd w:val="clear" w:color="auto" w:fill="FFFFFF" w:themeFill="background1"/>
        </w:rPr>
        <w:t xml:space="preserve">s not </w:t>
      </w:r>
      <w:r w:rsidRPr="0098319C">
        <w:rPr>
          <w:rStyle w:val="StyleUnderline"/>
          <w:shd w:val="clear" w:color="auto" w:fill="FFFFFF" w:themeFill="background1"/>
        </w:rPr>
        <w:t>in the form of</w:t>
      </w:r>
      <w:r w:rsidRPr="0098319C">
        <w:rPr>
          <w:sz w:val="16"/>
          <w:shd w:val="clear" w:color="auto" w:fill="FFFFFF" w:themeFill="background1"/>
        </w:rPr>
        <w:t xml:space="preserve"> form state declarations of war, but in </w:t>
      </w:r>
      <w:r w:rsidRPr="0098319C">
        <w:rPr>
          <w:rStyle w:val="StyleUnderline"/>
          <w:shd w:val="clear" w:color="auto" w:fill="FFFFFF" w:themeFill="background1"/>
        </w:rPr>
        <w:t>the mobile movement of terrorists and smugglers across international borders</w:t>
      </w:r>
      <w:r w:rsidRPr="0098319C">
        <w:rPr>
          <w:sz w:val="16"/>
          <w:shd w:val="clear" w:color="auto" w:fill="FFFFFF" w:themeFill="background1"/>
        </w:rPr>
        <w:t xml:space="preserve">, both legally and illegally. Thus, it is obvious that </w:t>
      </w:r>
      <w:r w:rsidRPr="0098319C">
        <w:rPr>
          <w:rStyle w:val="StyleUnderline"/>
          <w:shd w:val="clear" w:color="auto" w:fill="FFFFFF" w:themeFill="background1"/>
        </w:rPr>
        <w:t>many immigration laws, regulations, and decisions made by the federal government will be aimed squarely at protecting our nation’s security from these threats</w:t>
      </w:r>
      <w:r w:rsidRPr="0098319C">
        <w:rPr>
          <w:sz w:val="16"/>
          <w:shd w:val="clear" w:color="auto" w:fill="FFFFFF" w:themeFill="background1"/>
        </w:rPr>
        <w:t xml:space="preserve">. In these more limited circumstances, a modified form of judicial deference remains wise. While this Article calls for more exacting scrutiny into whether a particular immigration matter truly affects national security, it nonetheless advocates deference to the political branches when a case truly does affect security interests. ¶ The </w:t>
      </w:r>
      <w:r w:rsidRPr="0098319C">
        <w:rPr>
          <w:rStyle w:val="StyleUnderline"/>
          <w:shd w:val="clear" w:color="auto" w:fill="FFFFFF" w:themeFill="background1"/>
        </w:rPr>
        <w:t>litigation surrounding the Trump executive orders is unique and</w:t>
      </w:r>
      <w:r w:rsidRPr="0098319C">
        <w:rPr>
          <w:sz w:val="16"/>
          <w:shd w:val="clear" w:color="auto" w:fill="FFFFFF" w:themeFill="background1"/>
        </w:rPr>
        <w:t xml:space="preserve"> helpful in this regard in several ways. First, the brazen discriminatory animus motivating the Orders </w:t>
      </w:r>
      <w:r w:rsidRPr="0098319C">
        <w:rPr>
          <w:rStyle w:val="StyleUnderline"/>
          <w:shd w:val="clear" w:color="auto" w:fill="FFFFFF" w:themeFill="background1"/>
        </w:rPr>
        <w:t>has forced the courts to directly confront whether any federal immigration action is so obviously noxious and unconstitutional as to fall outside the purview of the plenary power doctrine</w:t>
      </w:r>
      <w:r w:rsidRPr="0098319C">
        <w:rPr>
          <w:sz w:val="16"/>
          <w:shd w:val="clear" w:color="auto" w:fill="FFFFFF" w:themeFill="background1"/>
        </w:rPr>
        <w:t xml:space="preserve">. Second, the pretextual national security rationales within which the Trump Administration has sought to drape these orders provides the perfect opportunity to examine why </w:t>
      </w:r>
      <w:r w:rsidRPr="0098319C">
        <w:rPr>
          <w:rStyle w:val="StyleUnderline"/>
          <w:shd w:val="clear" w:color="auto" w:fill="FFFFFF" w:themeFill="background1"/>
        </w:rPr>
        <w:t>courts should be careful to examine whether a case genuinely implicates legitimate</w:t>
      </w:r>
      <w:r w:rsidRPr="0098319C">
        <w:rPr>
          <w:sz w:val="16"/>
          <w:shd w:val="clear" w:color="auto" w:fill="FFFFFF" w:themeFill="background1"/>
        </w:rPr>
        <w:t xml:space="preserve"> national security </w:t>
      </w:r>
      <w:r w:rsidRPr="0098319C">
        <w:rPr>
          <w:rStyle w:val="StyleUnderline"/>
          <w:shd w:val="clear" w:color="auto" w:fill="FFFFFF" w:themeFill="background1"/>
        </w:rPr>
        <w:t>concerns before blindly deferring to the will of the political branches</w:t>
      </w:r>
      <w:r w:rsidRPr="0098319C">
        <w:rPr>
          <w:sz w:val="16"/>
          <w:shd w:val="clear" w:color="auto" w:fill="FFFFFF" w:themeFill="background1"/>
        </w:rPr>
        <w:t>. Third, the revised attempt of the administration to offer a legitimate national security reason in its second executive order, coupled with evidence of a genuine threat from the affected countries, gives reason to</w:t>
      </w:r>
      <w:r w:rsidRPr="0098319C">
        <w:rPr>
          <w:rStyle w:val="StyleUnderline"/>
          <w:shd w:val="clear" w:color="auto" w:fill="FFFFFF" w:themeFill="background1"/>
        </w:rPr>
        <w:t xml:space="preserve"> consider </w:t>
      </w:r>
      <w:r w:rsidRPr="0098319C">
        <w:rPr>
          <w:sz w:val="16"/>
          <w:shd w:val="clear" w:color="auto" w:fill="FFFFFF" w:themeFill="background1"/>
        </w:rPr>
        <w:t>just</w:t>
      </w:r>
      <w:r w:rsidRPr="0098319C">
        <w:rPr>
          <w:rStyle w:val="StyleUnderline"/>
          <w:shd w:val="clear" w:color="auto" w:fill="FFFFFF" w:themeFill="background1"/>
        </w:rPr>
        <w:t xml:space="preserve"> how much deference ought to be afforded to the political branches</w:t>
      </w:r>
      <w:r w:rsidRPr="0098319C">
        <w:rPr>
          <w:sz w:val="16"/>
          <w:shd w:val="clear" w:color="auto" w:fill="FFFFFF" w:themeFill="background1"/>
        </w:rPr>
        <w:t xml:space="preserve"> on matters of national security, </w:t>
      </w:r>
      <w:r w:rsidRPr="0098319C">
        <w:rPr>
          <w:rStyle w:val="StyleUnderline"/>
          <w:shd w:val="clear" w:color="auto" w:fill="FFFFFF" w:themeFill="background1"/>
        </w:rPr>
        <w:t>even when basic constitutional guarantees are infringed in the process.</w:t>
      </w:r>
      <w:r w:rsidRPr="0098319C">
        <w:rPr>
          <w:sz w:val="16"/>
          <w:shd w:val="clear" w:color="auto" w:fill="FFFFFF" w:themeFill="background1"/>
        </w:rPr>
        <w:t xml:space="preserve"> ¶ </w:t>
      </w:r>
      <w:r w:rsidRPr="0098319C">
        <w:rPr>
          <w:rStyle w:val="StyleUnderline"/>
          <w:shd w:val="clear" w:color="auto" w:fill="FFFFFF" w:themeFill="background1"/>
        </w:rPr>
        <w:t>The Trump executive orders do not respond to a true national security emergency, but to a growing xenophobic, nationalist sentiment among a minority of the voting public</w:t>
      </w:r>
      <w:r w:rsidRPr="0098319C">
        <w:rPr>
          <w:sz w:val="16"/>
          <w:shd w:val="clear" w:color="auto" w:fill="FFFFFF" w:themeFill="background1"/>
        </w:rPr>
        <w:t xml:space="preserve">. </w:t>
      </w:r>
      <w:r w:rsidRPr="0098319C">
        <w:rPr>
          <w:rStyle w:val="Emphasis"/>
          <w:shd w:val="clear" w:color="auto" w:fill="FFFFFF" w:themeFill="background1"/>
        </w:rPr>
        <w:t>They should not survive constitutional scrutiny, nor should any doctrine of deference that would compel their survival in the face of obvious constitutional violations.</w:t>
      </w:r>
      <w:r w:rsidRPr="0098319C">
        <w:rPr>
          <w:sz w:val="16"/>
          <w:shd w:val="clear" w:color="auto" w:fill="FFFFFF" w:themeFill="background1"/>
        </w:rPr>
        <w:t xml:space="preserve"> But the offensiveness and inadequacy of these unprecedented immigration actions should not cause us to throw the baby out with the bathwater. </w:t>
      </w:r>
      <w:r w:rsidRPr="0098319C">
        <w:rPr>
          <w:rStyle w:val="Emphasis"/>
          <w:shd w:val="clear" w:color="auto" w:fill="FFFFFF" w:themeFill="background1"/>
        </w:rPr>
        <w:t>Plenary power is flawed and should be strictly limited</w:t>
      </w:r>
      <w:r w:rsidRPr="0098319C">
        <w:rPr>
          <w:rStyle w:val="StyleUnderline"/>
          <w:shd w:val="clear" w:color="auto" w:fill="FFFFFF" w:themeFill="background1"/>
        </w:rPr>
        <w:t xml:space="preserve">, but it should not yet be discarded entirely. </w:t>
      </w:r>
      <w:r w:rsidRPr="0098319C">
        <w:rPr>
          <w:sz w:val="16"/>
          <w:shd w:val="clear" w:color="auto" w:fill="FFFFFF" w:themeFill="background1"/>
        </w:rPr>
        <w:t xml:space="preserve">In the not-too-distant future our country will face an urgent national security threat, a threat that may legitimately require tightened immigration controls. When that day comes, </w:t>
      </w:r>
      <w:r w:rsidRPr="0098319C">
        <w:rPr>
          <w:rStyle w:val="StyleUnderline"/>
          <w:shd w:val="clear" w:color="auto" w:fill="FFFFFF" w:themeFill="background1"/>
        </w:rPr>
        <w:t>we will regret not being able to respond effectively to</w:t>
      </w:r>
      <w:r w:rsidRPr="0098319C">
        <w:rPr>
          <w:sz w:val="16"/>
          <w:shd w:val="clear" w:color="auto" w:fill="FFFFFF" w:themeFill="background1"/>
        </w:rPr>
        <w:t xml:space="preserve"> the </w:t>
      </w:r>
      <w:r w:rsidRPr="0098319C">
        <w:rPr>
          <w:rStyle w:val="StyleUnderline"/>
          <w:shd w:val="clear" w:color="auto" w:fill="FFFFFF" w:themeFill="background1"/>
        </w:rPr>
        <w:t>threat if we allow the racist tendencies of one man to bind our hands when a true threat emerges</w:t>
      </w:r>
      <w:r w:rsidRPr="0098319C">
        <w:rPr>
          <w:sz w:val="16"/>
          <w:shd w:val="clear" w:color="auto" w:fill="FFFFFF" w:themeFill="background1"/>
        </w:rPr>
        <w:t xml:space="preserve">. </w:t>
      </w:r>
      <w:r w:rsidRPr="0098319C">
        <w:rPr>
          <w:rStyle w:val="StyleUnderline"/>
          <w:shd w:val="clear" w:color="auto" w:fill="FFFFFF" w:themeFill="background1"/>
        </w:rPr>
        <w:t xml:space="preserve">If we do, </w:t>
      </w:r>
      <w:r w:rsidRPr="0098319C">
        <w:rPr>
          <w:rStyle w:val="Emphasis"/>
          <w:shd w:val="clear" w:color="auto" w:fill="FFFFFF" w:themeFill="background1"/>
        </w:rPr>
        <w:t>these executive orders may cause more long-term damage to our security than they already have</w:t>
      </w:r>
      <w:r w:rsidRPr="0098319C">
        <w:rPr>
          <w:rStyle w:val="StyleUnderline"/>
          <w:shd w:val="clear" w:color="auto" w:fill="FFFFFF" w:themeFill="background1"/>
        </w:rPr>
        <w:t>.</w:t>
      </w:r>
      <w:r w:rsidRPr="0098319C">
        <w:rPr>
          <w:sz w:val="16"/>
          <w:shd w:val="clear" w:color="auto" w:fill="FFFFFF" w:themeFill="background1"/>
        </w:rPr>
        <w:t xml:space="preserve"> </w:t>
      </w:r>
    </w:p>
    <w:p w:rsidR="00284001" w:rsidRPr="0098319C" w:rsidRDefault="00284001" w:rsidP="00284001">
      <w:pPr>
        <w:rPr>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lastRenderedPageBreak/>
        <w:t>Trump war powers collapse global stability and hegemony, cause miscalculation, proliferation, and lead to multiple scenarios for nuclear war</w:t>
      </w:r>
    </w:p>
    <w:p w:rsidR="00284001" w:rsidRPr="0098319C" w:rsidRDefault="00284001" w:rsidP="00284001">
      <w:pPr>
        <w:rPr>
          <w:shd w:val="clear" w:color="auto" w:fill="FFFFFF" w:themeFill="background1"/>
        </w:rPr>
      </w:pPr>
      <w:r w:rsidRPr="0098319C">
        <w:rPr>
          <w:rStyle w:val="Style13ptBold"/>
          <w:shd w:val="clear" w:color="auto" w:fill="FFFFFF" w:themeFill="background1"/>
        </w:rPr>
        <w:t>Murray 17</w:t>
      </w:r>
      <w:r w:rsidRPr="0098319C">
        <w:rPr>
          <w:shd w:val="clear" w:color="auto" w:fill="FFFFFF" w:themeFill="background1"/>
        </w:rPr>
        <w:t xml:space="preserve"> (2017, Lori, adjunct senior fellow at the Council on Foreign Relations. She most recently held the distinguished chair for national security at the U.S. Naval Academy. She served as special advisor to the president on the Chemical Weapons Convention and is also a former assistant director of the U.S. Arms Control and Disarmament Agency at the State Department, “Trump’s ‘Deterrence Bounce’ and the Dangers of Shock-Jock Diplomacy”, </w:t>
      </w:r>
      <w:hyperlink r:id="rId11" w:history="1">
        <w:r w:rsidRPr="0098319C">
          <w:rPr>
            <w:rStyle w:val="Hyperlink"/>
            <w:shd w:val="clear" w:color="auto" w:fill="FFFFFF" w:themeFill="background1"/>
          </w:rPr>
          <w:t>http://foreignpolicy.com/2017/03/15/trumps-deterrence-bounce-and-the-dangers-of-shock-jock-diplomacy/</w:t>
        </w:r>
      </w:hyperlink>
      <w:r w:rsidRPr="0098319C">
        <w:rPr>
          <w:shd w:val="clear" w:color="auto" w:fill="FFFFFF" w:themeFill="background1"/>
        </w:rPr>
        <w:t>, Foreign Policy) MBE</w:t>
      </w:r>
    </w:p>
    <w:p w:rsidR="00284001" w:rsidRPr="0098319C" w:rsidRDefault="00284001" w:rsidP="00284001">
      <w:pPr>
        <w:rPr>
          <w:rStyle w:val="Emphasis"/>
          <w:shd w:val="clear" w:color="auto" w:fill="FFFFFF" w:themeFill="background1"/>
        </w:rPr>
      </w:pPr>
      <w:r w:rsidRPr="0098319C">
        <w:rPr>
          <w:sz w:val="10"/>
          <w:shd w:val="clear" w:color="auto" w:fill="FFFFFF" w:themeFill="background1"/>
        </w:rPr>
        <w:t xml:space="preserve">We have just passed the halfway mark of the first 100 days of President </w:t>
      </w:r>
      <w:r w:rsidRPr="0098319C">
        <w:rPr>
          <w:u w:val="single"/>
          <w:shd w:val="clear" w:color="auto" w:fill="FFFFFF" w:themeFill="background1"/>
        </w:rPr>
        <w:t>Donald Trump’s administration</w:t>
      </w:r>
      <w:r w:rsidRPr="0098319C">
        <w:rPr>
          <w:sz w:val="10"/>
          <w:shd w:val="clear" w:color="auto" w:fill="FFFFFF" w:themeFill="background1"/>
        </w:rPr>
        <w:t xml:space="preserve">, and amid the chaotic, confusing onslaught of policy pronouncements, rollouts, resignations, and investigations — some good, some bad, some ugly — one thing at least is certain: </w:t>
      </w:r>
      <w:r w:rsidRPr="0098319C">
        <w:rPr>
          <w:u w:val="single"/>
          <w:shd w:val="clear" w:color="auto" w:fill="FFFFFF" w:themeFill="background1"/>
        </w:rPr>
        <w:t xml:space="preserve">We have entered a new and dangerous era of shock-jock diplomacy. </w:t>
      </w:r>
      <w:r w:rsidRPr="0098319C">
        <w:rPr>
          <w:sz w:val="10"/>
          <w:shd w:val="clear" w:color="auto" w:fill="FFFFFF" w:themeFill="background1"/>
        </w:rPr>
        <w:t xml:space="preserve">The problem is not the absence of a foreign-policy doctrine. There is, in fact, a Trump doctrine. The president has repeatedly stated, perhaps earlier and more succinctly than his predecessors, his worldview — summarized by the slogans “America First” and “Make America Great Again.” Trending Articles What’s Happening in Poland Is Sebastian Gorka’s Dream “Western civilization” isn’t under threat. Universal values are. Powered By </w:t>
      </w:r>
      <w:r w:rsidRPr="0098319C">
        <w:rPr>
          <w:u w:val="single"/>
          <w:shd w:val="clear" w:color="auto" w:fill="FFFFFF" w:themeFill="background1"/>
        </w:rPr>
        <w:t>We are living in a dangerous and disrupted world.</w:t>
      </w:r>
      <w:r w:rsidRPr="0098319C">
        <w:rPr>
          <w:sz w:val="10"/>
          <w:shd w:val="clear" w:color="auto" w:fill="FFFFFF" w:themeFill="background1"/>
        </w:rPr>
        <w:t xml:space="preserve">We are living in a dangerous and disrupted world. Today, this includes </w:t>
      </w:r>
      <w:r w:rsidRPr="0098319C">
        <w:rPr>
          <w:u w:val="single"/>
          <w:shd w:val="clear" w:color="auto" w:fill="FFFFFF" w:themeFill="background1"/>
        </w:rPr>
        <w:t>15,000 nuclear weapons and materials stockpiled in more than two dozen countries; rising, falling, and failing powers; aspiring nuclear-capable rogue states; a besieged European alliance in the wake of Brexit and the Ukraine crisis; and a resurgent post-Osama bin Laden terrorism threat</w:t>
      </w:r>
      <w:r w:rsidRPr="0098319C">
        <w:rPr>
          <w:sz w:val="10"/>
          <w:shd w:val="clear" w:color="auto" w:fill="FFFFFF" w:themeFill="background1"/>
        </w:rPr>
        <w:t xml:space="preserve">. In the thick of this disorder, </w:t>
      </w:r>
      <w:r w:rsidRPr="0098319C">
        <w:rPr>
          <w:u w:val="single"/>
          <w:shd w:val="clear" w:color="auto" w:fill="FFFFFF" w:themeFill="background1"/>
        </w:rPr>
        <w:t xml:space="preserve">the unstable, erratic conduct of foreign policy by the world’s most powerful leader is as important as the policy itself. </w:t>
      </w:r>
      <w:r w:rsidRPr="0098319C">
        <w:rPr>
          <w:sz w:val="10"/>
          <w:shd w:val="clear" w:color="auto" w:fill="FFFFFF" w:themeFill="background1"/>
        </w:rPr>
        <w:t>While the country and the world immediately recognize that this president does things differently, in the art of diplomacy, words matter. The Ronald Reagan administration is our stark example that a disruptive U.S. foreign policy, breaking with the long-standing policies of its immediate predecessors, is not, in and of itself, a bad thing for America or the world. Reagan’s deliberate turn away from détente with the Soviet Union, the “evil empire,” precipitated a major increase for defense spending. His decision to deploy intermediate-range nuclear missiles in Europe and launch the Strategic Defense Initiative sent shock waves through the U.S. and global foreign-policy communities. But it also gave Reagan an immediate “deterrence bounce” — leaving adversaries and allies alike wary of taking actions that might have poked an unpredictable president and positioned him to seek better relations with our major adversary. In the end, these moves hastened the fall of the Soviet Union and the conclusion of the Cold War. Right out of Reagan’s playbook</w:t>
      </w:r>
      <w:r w:rsidRPr="0098319C">
        <w:rPr>
          <w:u w:val="single"/>
          <w:shd w:val="clear" w:color="auto" w:fill="FFFFFF" w:themeFill="background1"/>
        </w:rPr>
        <w:t xml:space="preserve">, Trump has pledged to disrupt the U.S. foreign-policy establishment. He has dramatically challenged its underlying assumptions, making the case for the overreliance on U.S. financing for our allies’ security, positing the belief that a united Europe may not be in our — or Europe’s — interest, and suggesting that our allies might develop their own nuclear weapons. He has pledged to increase defense spending, protect the American homeland from immigrants entering illegally and terrorists with new and drastic measures, and negate trade deals he has deemed unfair. And he hasn’t been shy to identify the greatest threat to the United States as “radical Islamic extremism.” Trump has called for an about-face to improve relations with Russia to meet this challenge. </w:t>
      </w:r>
      <w:r w:rsidRPr="0098319C">
        <w:rPr>
          <w:sz w:val="10"/>
          <w:shd w:val="clear" w:color="auto" w:fill="FFFFFF" w:themeFill="background1"/>
        </w:rPr>
        <w:t xml:space="preserve">President Trump </w:t>
      </w:r>
      <w:r w:rsidRPr="0098319C">
        <w:rPr>
          <w:u w:val="single"/>
          <w:shd w:val="clear" w:color="auto" w:fill="FFFFFF" w:themeFill="background1"/>
        </w:rPr>
        <w:t>has attacked</w:t>
      </w:r>
      <w:r w:rsidRPr="0098319C">
        <w:rPr>
          <w:sz w:val="10"/>
          <w:shd w:val="clear" w:color="auto" w:fill="FFFFFF" w:themeFill="background1"/>
        </w:rPr>
        <w:t xml:space="preserve"> these 21st-century “evils” — </w:t>
      </w:r>
      <w:r w:rsidRPr="0098319C">
        <w:rPr>
          <w:u w:val="single"/>
          <w:shd w:val="clear" w:color="auto" w:fill="FFFFFF" w:themeFill="background1"/>
        </w:rPr>
        <w:t>globalization, trade, open borders, radical Islamic extremism</w:t>
      </w:r>
      <w:r w:rsidRPr="0098319C">
        <w:rPr>
          <w:sz w:val="10"/>
          <w:shd w:val="clear" w:color="auto" w:fill="FFFFFF" w:themeFill="background1"/>
        </w:rPr>
        <w:t xml:space="preserve"> — with a verbal sledgehammer, announcing </w:t>
      </w:r>
      <w:r w:rsidRPr="0098319C">
        <w:rPr>
          <w:u w:val="single"/>
          <w:shd w:val="clear" w:color="auto" w:fill="FFFFFF" w:themeFill="background1"/>
        </w:rPr>
        <w:t>rapid-fire policies such as the travel ban and an increase in defense spending. Shock waves are reverberating among allies</w:t>
      </w:r>
      <w:r w:rsidRPr="0098319C">
        <w:rPr>
          <w:sz w:val="10"/>
          <w:shd w:val="clear" w:color="auto" w:fill="FFFFFF" w:themeFill="background1"/>
        </w:rPr>
        <w:t xml:space="preserve"> and adversaries alike, similar to the early days of the Reagan administration. President Trump may be having a similar “deterrence bounce” — creating opportunities to solve important outstanding regional and global challenges with legacy solutions, including broad-based immigration reform, significant nuclear arms reductions, and successful coalitions to combat the terrorism threat. Iran, along with many other nations, is waiting to see policy before responding to presidential tweets or press statements. Meanwhile, Europe is moving to increase its share of NATO defense spending and is increasing its focus on terrorism. Already, there has reportedly been a significant decrease in illegal border crossings into the United States. And the business community has been responding with a long overdue step-up in responsibility to create domestic jobs to help offset the ravaging of American communities that have suffered as a result of global trade. But the </w:t>
      </w:r>
      <w:r w:rsidRPr="0098319C">
        <w:rPr>
          <w:u w:val="single"/>
          <w:shd w:val="clear" w:color="auto" w:fill="FFFFFF" w:themeFill="background1"/>
        </w:rPr>
        <w:t xml:space="preserve">president’s undisciplined and unwieldy conduct of foreign policy threatens to undermine </w:t>
      </w:r>
      <w:r w:rsidRPr="0098319C">
        <w:rPr>
          <w:sz w:val="10"/>
          <w:shd w:val="clear" w:color="auto" w:fill="FFFFFF" w:themeFill="background1"/>
        </w:rPr>
        <w:t xml:space="preserve">all this potential </w:t>
      </w:r>
      <w:r w:rsidRPr="0098319C">
        <w:rPr>
          <w:u w:val="single"/>
          <w:shd w:val="clear" w:color="auto" w:fill="FFFFFF" w:themeFill="background1"/>
        </w:rPr>
        <w:t xml:space="preserve">progress. His shock-jock diplomacy has included </w:t>
      </w:r>
      <w:r w:rsidRPr="0098319C">
        <w:rPr>
          <w:sz w:val="10"/>
          <w:shd w:val="clear" w:color="auto" w:fill="FFFFFF" w:themeFill="background1"/>
        </w:rPr>
        <w:t>discursive tweets, unfiltered statements in press interviews, freewheeling phone calls with world leaders</w:t>
      </w:r>
      <w:r w:rsidRPr="0098319C">
        <w:rPr>
          <w:u w:val="single"/>
          <w:shd w:val="clear" w:color="auto" w:fill="FFFFFF" w:themeFill="background1"/>
        </w:rPr>
        <w:t xml:space="preserve">, </w:t>
      </w:r>
      <w:r w:rsidRPr="0098319C">
        <w:rPr>
          <w:rStyle w:val="Emphasis"/>
          <w:shd w:val="clear" w:color="auto" w:fill="FFFFFF" w:themeFill="background1"/>
        </w:rPr>
        <w:t>critical national security decisions made over dinners</w:t>
      </w:r>
      <w:r w:rsidRPr="0098319C">
        <w:rPr>
          <w:u w:val="single"/>
          <w:shd w:val="clear" w:color="auto" w:fill="FFFFFF" w:themeFill="background1"/>
        </w:rPr>
        <w:t xml:space="preserve">, and meetings with foreign leaders without the engagement of the State Department. </w:t>
      </w:r>
      <w:r w:rsidRPr="0098319C">
        <w:rPr>
          <w:sz w:val="10"/>
          <w:shd w:val="clear" w:color="auto" w:fill="FFFFFF" w:themeFill="background1"/>
        </w:rPr>
        <w:t xml:space="preserve">This has </w:t>
      </w:r>
      <w:r w:rsidRPr="0098319C">
        <w:rPr>
          <w:u w:val="single"/>
          <w:shd w:val="clear" w:color="auto" w:fill="FFFFFF" w:themeFill="background1"/>
        </w:rPr>
        <w:t>caused widespread confusion within the U.S. government, among allies whose support we need on a broad range of issues and among adversaries who may dangerously misunderstand our intentions</w:t>
      </w:r>
      <w:r w:rsidRPr="0098319C">
        <w:rPr>
          <w:sz w:val="10"/>
          <w:shd w:val="clear" w:color="auto" w:fill="FFFFFF" w:themeFill="background1"/>
        </w:rPr>
        <w:t xml:space="preserve">. Most importantly, it has undermined </w:t>
      </w:r>
      <w:r w:rsidRPr="0098319C">
        <w:rPr>
          <w:u w:val="single"/>
          <w:shd w:val="clear" w:color="auto" w:fill="FFFFFF" w:themeFill="background1"/>
        </w:rPr>
        <w:t>U.S. leadership as a beacon for democracy and individual freedoms at a time when the greatest challenge to our values comes from authoritarian, autocratic regimes</w:t>
      </w:r>
      <w:r w:rsidRPr="0098319C">
        <w:rPr>
          <w:sz w:val="10"/>
          <w:shd w:val="clear" w:color="auto" w:fill="FFFFFF" w:themeFill="background1"/>
        </w:rPr>
        <w:t xml:space="preserve">. Perhaps one of the lowest points over the past 50 days was the president’s remark equating U.S. actions with Russian President Vladimir Putin’s murderous thuggery. Dangerous at any time and </w:t>
      </w:r>
      <w:r w:rsidRPr="0098319C">
        <w:rPr>
          <w:sz w:val="10"/>
          <w:shd w:val="clear" w:color="auto" w:fill="FFFFFF" w:themeFill="background1"/>
        </w:rPr>
        <w:lastRenderedPageBreak/>
        <w:t xml:space="preserve">by any standard, this type of undisciplined and </w:t>
      </w:r>
      <w:r w:rsidRPr="0098319C">
        <w:rPr>
          <w:u w:val="single"/>
          <w:shd w:val="clear" w:color="auto" w:fill="FFFFFF" w:themeFill="background1"/>
        </w:rPr>
        <w:t>unwieldy approach to American diplomacy risks cataclysmic miscalculation by friends and foes</w:t>
      </w:r>
      <w:r w:rsidRPr="0098319C">
        <w:rPr>
          <w:sz w:val="10"/>
          <w:shd w:val="clear" w:color="auto" w:fill="FFFFFF" w:themeFill="background1"/>
        </w:rPr>
        <w:t xml:space="preserve">. At best, this undisciplined </w:t>
      </w:r>
      <w:r w:rsidRPr="0098319C">
        <w:rPr>
          <w:u w:val="single"/>
          <w:shd w:val="clear" w:color="auto" w:fill="FFFFFF" w:themeFill="background1"/>
        </w:rPr>
        <w:t>conduct of policy can</w:t>
      </w:r>
      <w:r w:rsidRPr="0098319C">
        <w:rPr>
          <w:sz w:val="10"/>
          <w:shd w:val="clear" w:color="auto" w:fill="FFFFFF" w:themeFill="background1"/>
        </w:rPr>
        <w:t xml:space="preserve"> </w:t>
      </w:r>
      <w:r w:rsidRPr="0098319C">
        <w:rPr>
          <w:u w:val="single"/>
          <w:shd w:val="clear" w:color="auto" w:fill="FFFFFF" w:themeFill="background1"/>
        </w:rPr>
        <w:t>only result in a loss of respect for Washington’s leadership, leaving a vacuum for more nefarious actors to fill</w:t>
      </w:r>
      <w:r w:rsidRPr="0098319C">
        <w:rPr>
          <w:sz w:val="10"/>
          <w:shd w:val="clear" w:color="auto" w:fill="FFFFFF" w:themeFill="background1"/>
        </w:rPr>
        <w:t xml:space="preserve">. At worst, it can </w:t>
      </w:r>
      <w:r w:rsidRPr="0098319C">
        <w:rPr>
          <w:u w:val="single"/>
          <w:shd w:val="clear" w:color="auto" w:fill="FFFFFF" w:themeFill="background1"/>
        </w:rPr>
        <w:t xml:space="preserve">result in the increased spread of weapons of mass destruction among allies, as well as foes, and miscalculation </w:t>
      </w:r>
      <w:r w:rsidRPr="0098319C">
        <w:rPr>
          <w:rStyle w:val="Emphasis"/>
          <w:shd w:val="clear" w:color="auto" w:fill="FFFFFF" w:themeFill="background1"/>
        </w:rPr>
        <w:t>raising the risk of conflict and escalation to an unthinkable nuclear conflict.</w:t>
      </w:r>
    </w:p>
    <w:p w:rsidR="00794757" w:rsidRPr="0098319C" w:rsidRDefault="00794757" w:rsidP="00794757">
      <w:pPr>
        <w:pStyle w:val="Heading2"/>
        <w:rPr>
          <w:shd w:val="clear" w:color="auto" w:fill="FFFFFF" w:themeFill="background1"/>
        </w:rPr>
      </w:pPr>
      <w:r w:rsidRPr="0098319C">
        <w:rPr>
          <w:shd w:val="clear" w:color="auto" w:fill="FFFFFF" w:themeFill="background1"/>
        </w:rPr>
        <w:lastRenderedPageBreak/>
        <w:t>1AC - Terror</w:t>
      </w:r>
    </w:p>
    <w:p w:rsidR="00794757" w:rsidRPr="0098319C" w:rsidRDefault="00794757" w:rsidP="00794757">
      <w:pPr>
        <w:rPr>
          <w:shd w:val="clear" w:color="auto" w:fill="FFFFFF" w:themeFill="background1"/>
        </w:rPr>
      </w:pPr>
    </w:p>
    <w:p w:rsidR="00794757" w:rsidRPr="0098319C" w:rsidRDefault="00794757" w:rsidP="00794757">
      <w:pPr>
        <w:pStyle w:val="Heading4"/>
        <w:rPr>
          <w:shd w:val="clear" w:color="auto" w:fill="FFFFFF" w:themeFill="background1"/>
        </w:rPr>
      </w:pPr>
      <w:r w:rsidRPr="0098319C">
        <w:rPr>
          <w:shd w:val="clear" w:color="auto" w:fill="FFFFFF" w:themeFill="background1"/>
        </w:rPr>
        <w:t xml:space="preserve">Tier III of the Terrorism-Related Inadmissibility Grounds under the Immigration Naturalization Act renders noncitizens inadmissible and ineligible for any form of relief </w:t>
      </w:r>
    </w:p>
    <w:p w:rsidR="00794757" w:rsidRPr="0098319C" w:rsidRDefault="00794757" w:rsidP="00794757">
      <w:pPr>
        <w:rPr>
          <w:shd w:val="clear" w:color="auto" w:fill="FFFFFF" w:themeFill="background1"/>
        </w:rPr>
      </w:pPr>
      <w:r w:rsidRPr="0098319C">
        <w:rPr>
          <w:rStyle w:val="Style13ptBold"/>
          <w:shd w:val="clear" w:color="auto" w:fill="FFFFFF" w:themeFill="background1"/>
        </w:rPr>
        <w:t>McCarthy 11</w:t>
      </w:r>
      <w:r w:rsidRPr="0098319C">
        <w:rPr>
          <w:shd w:val="clear" w:color="auto" w:fill="FFFFFF" w:themeFill="background1"/>
        </w:rPr>
        <w:t xml:space="preserve"> (Margaret, Honors Law Scholar, “The Terrorism Bar: An Analysis of Potential Modifications to the Tier III and Related Inadmissibility Provisions,” May. 8</w:t>
      </w:r>
      <w:r w:rsidRPr="0098319C">
        <w:rPr>
          <w:shd w:val="clear" w:color="auto" w:fill="FFFFFF" w:themeFill="background1"/>
          <w:vertAlign w:val="superscript"/>
        </w:rPr>
        <w:t>th</w:t>
      </w:r>
      <w:r w:rsidRPr="0098319C">
        <w:rPr>
          <w:shd w:val="clear" w:color="auto" w:fill="FFFFFF" w:themeFill="background1"/>
        </w:rPr>
        <w:t>, https://opencommons.uconn.edu/cgi/viewcontent.cgi?referer=https://www.google.com/&amp;httpsredir=1&amp;article=1209&amp;context=srhonors_theses)</w:t>
      </w:r>
    </w:p>
    <w:p w:rsidR="00794757" w:rsidRPr="0098319C" w:rsidRDefault="00794757" w:rsidP="00794757">
      <w:pPr>
        <w:rPr>
          <w:shd w:val="clear" w:color="auto" w:fill="FFFFFF" w:themeFill="background1"/>
        </w:rPr>
      </w:pPr>
      <w:r w:rsidRPr="0098319C">
        <w:rPr>
          <w:shd w:val="clear" w:color="auto" w:fill="FFFFFF" w:themeFill="background1"/>
        </w:rPr>
        <w:t>Th</w:t>
      </w:r>
      <w:r w:rsidRPr="0098319C">
        <w:rPr>
          <w:rStyle w:val="StyleUnderline"/>
          <w:shd w:val="clear" w:color="auto" w:fill="FFFFFF" w:themeFill="background1"/>
        </w:rPr>
        <w:t>e effective bars to refugees and asylum seekers arising from the Tier III inadmissibility come mainly through the material support provision’s connection to the Tier III inadmissibility.</w:t>
      </w:r>
      <w:r w:rsidRPr="0098319C">
        <w:rPr>
          <w:shd w:val="clear" w:color="auto" w:fill="FFFFFF" w:themeFill="background1"/>
        </w:rPr>
        <w:t xml:space="preserve"> </w:t>
      </w:r>
      <w:r w:rsidRPr="0098319C">
        <w:rPr>
          <w:rStyle w:val="Emphasis"/>
          <w:shd w:val="clear" w:color="auto" w:fill="FFFFFF" w:themeFill="background1"/>
        </w:rPr>
        <w:t>Without the Tier III definition of a terrorist organization, the material support bar would apply to a far smaller group of people</w:t>
      </w:r>
      <w:r w:rsidRPr="0098319C">
        <w:rPr>
          <w:shd w:val="clear" w:color="auto" w:fill="FFFFFF" w:themeFill="background1"/>
        </w:rPr>
        <w:t xml:space="preserve">—that is, </w:t>
      </w:r>
      <w:r w:rsidRPr="0098319C">
        <w:rPr>
          <w:rStyle w:val="StyleUnderline"/>
          <w:shd w:val="clear" w:color="auto" w:fill="FFFFFF" w:themeFill="background1"/>
        </w:rPr>
        <w:t>only to people supplying material support to Foreign Terrorist Organizations or one of the organizations on the Terrorist Exclusion List</w:t>
      </w:r>
      <w:r w:rsidRPr="0098319C">
        <w:rPr>
          <w:shd w:val="clear" w:color="auto" w:fill="FFFFFF" w:themeFill="background1"/>
        </w:rPr>
        <w:t>. The argument in regards to refugees and asylum seekers is that persons fleeing persecution are among the larger number of persons (sometimes disproportionately so) unfairly caught in the TRIG net by virtue of having provided material support to Tier III terrorist organizations—specifically support provided under duress, inadvertently, or at an insignificant level.</w:t>
      </w:r>
    </w:p>
    <w:p w:rsidR="00794757" w:rsidRPr="0098319C" w:rsidRDefault="00794757" w:rsidP="00794757">
      <w:pPr>
        <w:rPr>
          <w:shd w:val="clear" w:color="auto" w:fill="FFFFFF" w:themeFill="background1"/>
        </w:rPr>
      </w:pPr>
      <w:r w:rsidRPr="0098319C">
        <w:rPr>
          <w:shd w:val="clear" w:color="auto" w:fill="FFFFFF" w:themeFill="background1"/>
        </w:rPr>
        <w:t>The criticism has been explored by such groups as Human Rights First (HRF) and the Georgetown University Law Center’s Human Rights Institute, who have focused on the material support bars’ effect on refugees and asylum seekers in the U.S. HRF’s report highlights several controversial ways in which the material support bar is currently being used to deny refugees and asylum seekers immigration privileges to the U.S., including the denial of persons for material support provided under duress or for small/insignificant amounts of material support.62 The 2006 report entitled “Unintended Consequences” from Georgetown University Law Center Human Rights Institute’s Refugee Fact-Finding Investigation details several cases in which the material support bar has been interpreted to bar refugees. In the case of Arias v. Gonzalez, a farmer who paid his employer’s “vacuna”63 to the Revolutionary Armed Forces of Colombia (FARC) was deemed inadmissible on the grounds that the vacuna constituted material support to the FARC.</w:t>
      </w:r>
    </w:p>
    <w:p w:rsidR="00794757" w:rsidRPr="0098319C" w:rsidRDefault="00794757" w:rsidP="00794757">
      <w:pPr>
        <w:rPr>
          <w:shd w:val="clear" w:color="auto" w:fill="FFFFFF" w:themeFill="background1"/>
        </w:rPr>
      </w:pPr>
      <w:r w:rsidRPr="0098319C">
        <w:rPr>
          <w:shd w:val="clear" w:color="auto" w:fill="FFFFFF" w:themeFill="background1"/>
        </w:rPr>
        <w:t xml:space="preserve">Furthermore, </w:t>
      </w:r>
      <w:r w:rsidRPr="0098319C">
        <w:rPr>
          <w:rStyle w:val="StyleUnderline"/>
          <w:shd w:val="clear" w:color="auto" w:fill="FFFFFF" w:themeFill="background1"/>
        </w:rPr>
        <w:t xml:space="preserve">among the most controversial ways in which the material support bar is applied to refugees and asylum seekers is via the imposition of inadmissibility on the basis of the individual’s </w:t>
      </w:r>
      <w:r w:rsidRPr="0098319C">
        <w:rPr>
          <w:rStyle w:val="Emphasis"/>
          <w:shd w:val="clear" w:color="auto" w:fill="FFFFFF" w:themeFill="background1"/>
        </w:rPr>
        <w:t>inadvertent provision of material support</w:t>
      </w:r>
      <w:r w:rsidRPr="0098319C">
        <w:rPr>
          <w:rStyle w:val="StyleUnderline"/>
          <w:shd w:val="clear" w:color="auto" w:fill="FFFFFF" w:themeFill="background1"/>
        </w:rPr>
        <w:t xml:space="preserve"> to members of Tier III (or other) terrorist organizations.</w:t>
      </w:r>
      <w:r w:rsidRPr="0098319C">
        <w:rPr>
          <w:shd w:val="clear" w:color="auto" w:fill="FFFFFF" w:themeFill="background1"/>
        </w:rPr>
        <w:t xml:space="preserve"> Georgetown University Law Center’s report finds that in 24% of cases it studied in which Tier III inadmissibility from material support was enacted, the support to a terrorist organization was unintentional.64 Barrett Duke of the Southern Baptist Convention notes that </w:t>
      </w:r>
      <w:r w:rsidRPr="0098319C">
        <w:rPr>
          <w:rStyle w:val="StyleUnderline"/>
          <w:shd w:val="clear" w:color="auto" w:fill="FFFFFF" w:themeFill="background1"/>
        </w:rPr>
        <w:t>the material support provision has barred doctors for their aid to wounded terrorists, at times without the knowledge that their patient was a terrorist at all</w:t>
      </w:r>
      <w:r w:rsidRPr="0098319C">
        <w:rPr>
          <w:shd w:val="clear" w:color="auto" w:fill="FFFFFF" w:themeFill="background1"/>
        </w:rPr>
        <w:t>.65</w:t>
      </w:r>
    </w:p>
    <w:p w:rsidR="00794757" w:rsidRPr="0098319C" w:rsidRDefault="00794757" w:rsidP="00794757">
      <w:pPr>
        <w:rPr>
          <w:shd w:val="clear" w:color="auto" w:fill="FFFFFF" w:themeFill="background1"/>
        </w:rPr>
      </w:pPr>
      <w:r w:rsidRPr="0098319C">
        <w:rPr>
          <w:shd w:val="clear" w:color="auto" w:fill="FFFFFF" w:themeFill="background1"/>
        </w:rPr>
        <w:t xml:space="preserve">Even more controversially, </w:t>
      </w:r>
      <w:r w:rsidRPr="0098319C">
        <w:rPr>
          <w:rStyle w:val="StyleUnderline"/>
          <w:shd w:val="clear" w:color="auto" w:fill="FFFFFF" w:themeFill="background1"/>
        </w:rPr>
        <w:t>immigrants may be denied admissibility even after direct support of the U.S. government, and/or despite tacit U.S. acceptance of the material support.</w:t>
      </w:r>
      <w:r w:rsidRPr="0098319C">
        <w:rPr>
          <w:shd w:val="clear" w:color="auto" w:fill="FFFFFF" w:themeFill="background1"/>
        </w:rPr>
        <w:t xml:space="preserve"> Husarska (2008) tells the story of Saman Kareem Ahmad, an Iraqi Kurd who worked with the U.S. marines </w:t>
      </w:r>
      <w:r w:rsidRPr="0098319C">
        <w:rPr>
          <w:shd w:val="clear" w:color="auto" w:fill="FFFFFF" w:themeFill="background1"/>
        </w:rPr>
        <w:lastRenderedPageBreak/>
        <w:t>and was subsequently denied asylum in the U.S. on the basis of his previous involvement with a group which fought against Saddam Hussein’s government.66</w:t>
      </w:r>
    </w:p>
    <w:p w:rsidR="00794757" w:rsidRPr="0098319C" w:rsidRDefault="00794757" w:rsidP="00794757">
      <w:pPr>
        <w:rPr>
          <w:shd w:val="clear" w:color="auto" w:fill="FFFFFF" w:themeFill="background1"/>
        </w:rPr>
      </w:pPr>
      <w:r w:rsidRPr="0098319C">
        <w:rPr>
          <w:shd w:val="clear" w:color="auto" w:fill="FFFFFF" w:themeFill="background1"/>
        </w:rPr>
        <w:t xml:space="preserve">It has also been argued that </w:t>
      </w:r>
      <w:r w:rsidRPr="0098319C">
        <w:rPr>
          <w:rStyle w:val="StyleUnderline"/>
          <w:shd w:val="clear" w:color="auto" w:fill="FFFFFF" w:themeFill="background1"/>
        </w:rPr>
        <w:t>the current use of waiver authority for the material support provision, which could feasibly relieve some/all deserving refugee and asylum cases of the material support bar, is inadequate both in the extent of its use thus far and the speed at which it can be enacted in a particular case. Especially in cases where refugees have lived in the U.S. for years and been granted refugee status</w:t>
      </w:r>
      <w:r w:rsidRPr="0098319C">
        <w:rPr>
          <w:shd w:val="clear" w:color="auto" w:fill="FFFFFF" w:themeFill="background1"/>
        </w:rPr>
        <w:t xml:space="preserve">, Senior Director at the Hebrew Immigrant Aid Society Melanie Nezer argues </w:t>
      </w:r>
      <w:r w:rsidRPr="0098319C">
        <w:rPr>
          <w:rStyle w:val="StyleUnderline"/>
          <w:shd w:val="clear" w:color="auto" w:fill="FFFFFF" w:themeFill="background1"/>
        </w:rPr>
        <w:t>that the process for clearing cases of the Tier III inadmissibility needs to be faster</w:t>
      </w:r>
      <w:r w:rsidRPr="0098319C">
        <w:rPr>
          <w:shd w:val="clear" w:color="auto" w:fill="FFFFFF" w:themeFill="background1"/>
        </w:rPr>
        <w:t>.67</w:t>
      </w:r>
    </w:p>
    <w:p w:rsidR="00794757" w:rsidRPr="0098319C" w:rsidRDefault="00794757" w:rsidP="00794757">
      <w:pPr>
        <w:rPr>
          <w:shd w:val="clear" w:color="auto" w:fill="FFFFFF" w:themeFill="background1"/>
        </w:rPr>
      </w:pPr>
      <w:r w:rsidRPr="0098319C">
        <w:rPr>
          <w:shd w:val="clear" w:color="auto" w:fill="FFFFFF" w:themeFill="background1"/>
        </w:rPr>
        <w:t xml:space="preserve">While this project will only consider the material support bar in its analysis of effective bars to refugees and asylum seekers, there are additional TRIG barriers to refugees and asylum seekers. For instance, </w:t>
      </w:r>
      <w:r w:rsidRPr="0098319C">
        <w:rPr>
          <w:rStyle w:val="StyleUnderline"/>
          <w:shd w:val="clear" w:color="auto" w:fill="FFFFFF" w:themeFill="background1"/>
        </w:rPr>
        <w:t>groups which may be found inadmissible under Tier III statute likely will not be considered for the U.S. State Department’s determination of prioritization for refugee- group resettlement, including some who ‘“pose no apparent national security risk and to whom the U.S. is sympathetic</w:t>
      </w:r>
      <w:r w:rsidRPr="0098319C">
        <w:rPr>
          <w:shd w:val="clear" w:color="auto" w:fill="FFFFFF" w:themeFill="background1"/>
        </w:rPr>
        <w:t>.”’68</w:t>
      </w:r>
    </w:p>
    <w:p w:rsidR="00794757" w:rsidRPr="0098319C" w:rsidRDefault="00794757" w:rsidP="00794757">
      <w:pPr>
        <w:rPr>
          <w:shd w:val="clear" w:color="auto" w:fill="FFFFFF" w:themeFill="background1"/>
        </w:rPr>
      </w:pPr>
    </w:p>
    <w:p w:rsidR="00794757" w:rsidRPr="0098319C" w:rsidRDefault="00794757" w:rsidP="00794757">
      <w:pPr>
        <w:pStyle w:val="Heading4"/>
        <w:rPr>
          <w:shd w:val="clear" w:color="auto" w:fill="FFFFFF" w:themeFill="background1"/>
        </w:rPr>
      </w:pPr>
      <w:r w:rsidRPr="0098319C">
        <w:rPr>
          <w:shd w:val="clear" w:color="auto" w:fill="FFFFFF" w:themeFill="background1"/>
        </w:rPr>
        <w:t>new USCIS policies deem individuals associated with Tier III terrorist organizations inadmissible – cases pending exemption authority are denied</w:t>
      </w:r>
    </w:p>
    <w:p w:rsidR="00794757" w:rsidRPr="0098319C" w:rsidRDefault="00794757" w:rsidP="00794757">
      <w:pPr>
        <w:rPr>
          <w:shd w:val="clear" w:color="auto" w:fill="FFFFFF" w:themeFill="background1"/>
        </w:rPr>
      </w:pPr>
      <w:r w:rsidRPr="0098319C">
        <w:rPr>
          <w:shd w:val="clear" w:color="auto" w:fill="FFFFFF" w:themeFill="background1"/>
        </w:rPr>
        <w:t xml:space="preserve">Corrinne </w:t>
      </w:r>
      <w:r w:rsidRPr="0098319C">
        <w:rPr>
          <w:rStyle w:val="Style13ptBold"/>
          <w:shd w:val="clear" w:color="auto" w:fill="FFFFFF" w:themeFill="background1"/>
        </w:rPr>
        <w:t>Duffy ’17</w:t>
      </w:r>
      <w:r w:rsidRPr="0098319C">
        <w:rPr>
          <w:shd w:val="clear" w:color="auto" w:fill="FFFFFF" w:themeFill="background1"/>
        </w:rPr>
        <w:t xml:space="preserve"> is a Communications Manager who oversees the development and implementation of press campaigns in support of Human Rights First's advocacy efforts, and identifies and executes public profile building opportunities for the organization and its experts, before joining Human Rights First, Corinne interned for Senators Schumer, Gillibrand, and Clinton, and for the press office of New York Governor Paterson, received her Bachelor’s degree in History from Wesleyan University, October 31</w:t>
      </w:r>
      <w:r w:rsidRPr="0098319C">
        <w:rPr>
          <w:shd w:val="clear" w:color="auto" w:fill="FFFFFF" w:themeFill="background1"/>
          <w:vertAlign w:val="superscript"/>
        </w:rPr>
        <w:t>st</w:t>
      </w:r>
      <w:r w:rsidRPr="0098319C">
        <w:rPr>
          <w:shd w:val="clear" w:color="auto" w:fill="FFFFFF" w:themeFill="background1"/>
        </w:rPr>
        <w:t>, 2017, “DHS Changes Policy for Immigrants Held in Limbo for Terrorism-Related Bars” from https://www.humanrightsfirst.org/press-release/dhs-changes-policy-immigrants-held-limbo-terrorism-related-bars, accessed 7/24/18 // AT</w:t>
      </w:r>
    </w:p>
    <w:p w:rsidR="00794757" w:rsidRPr="0098319C" w:rsidRDefault="00794757" w:rsidP="00794757">
      <w:pPr>
        <w:rPr>
          <w:sz w:val="16"/>
          <w:shd w:val="clear" w:color="auto" w:fill="FFFFFF" w:themeFill="background1"/>
        </w:rPr>
      </w:pPr>
      <w:r w:rsidRPr="0098319C">
        <w:rPr>
          <w:sz w:val="16"/>
          <w:shd w:val="clear" w:color="auto" w:fill="FFFFFF" w:themeFill="background1"/>
        </w:rPr>
        <w:t xml:space="preserve">Washington, D.C.— Human Rights First today expressed concern over </w:t>
      </w:r>
      <w:r w:rsidRPr="0098319C">
        <w:rPr>
          <w:rStyle w:val="StyleUnderline"/>
          <w:shd w:val="clear" w:color="auto" w:fill="FFFFFF" w:themeFill="background1"/>
        </w:rPr>
        <w:t xml:space="preserve">an </w:t>
      </w:r>
      <w:r w:rsidRPr="0098319C">
        <w:rPr>
          <w:rStyle w:val="Emphasis"/>
          <w:shd w:val="clear" w:color="auto" w:fill="FFFFFF" w:themeFill="background1"/>
        </w:rPr>
        <w:t>announced policy change by</w:t>
      </w:r>
      <w:r w:rsidRPr="0098319C">
        <w:rPr>
          <w:rStyle w:val="StyleUnderline"/>
          <w:shd w:val="clear" w:color="auto" w:fill="FFFFFF" w:themeFill="background1"/>
        </w:rPr>
        <w:t xml:space="preserve"> U.S. Citizenship &amp; Immigration Services (</w:t>
      </w:r>
      <w:r w:rsidRPr="0098319C">
        <w:rPr>
          <w:rStyle w:val="Emphasis"/>
          <w:shd w:val="clear" w:color="auto" w:fill="FFFFFF" w:themeFill="background1"/>
        </w:rPr>
        <w:t>USCIS</w:t>
      </w:r>
      <w:r w:rsidRPr="0098319C">
        <w:rPr>
          <w:rStyle w:val="StyleUnderline"/>
          <w:shd w:val="clear" w:color="auto" w:fill="FFFFFF" w:themeFill="background1"/>
        </w:rPr>
        <w:t xml:space="preserve">) that will </w:t>
      </w:r>
      <w:r w:rsidRPr="0098319C">
        <w:rPr>
          <w:rStyle w:val="Emphasis"/>
          <w:shd w:val="clear" w:color="auto" w:fill="FFFFFF" w:themeFill="background1"/>
        </w:rPr>
        <w:t>affect individuals applying for permanent residence</w:t>
      </w:r>
      <w:r w:rsidRPr="0098319C">
        <w:rPr>
          <w:rStyle w:val="StyleUnderline"/>
          <w:shd w:val="clear" w:color="auto" w:fill="FFFFFF" w:themeFill="background1"/>
        </w:rPr>
        <w:t xml:space="preserve"> and other benefits who are </w:t>
      </w:r>
      <w:r w:rsidRPr="0098319C">
        <w:rPr>
          <w:rStyle w:val="Emphasis"/>
          <w:shd w:val="clear" w:color="auto" w:fill="FFFFFF" w:themeFill="background1"/>
        </w:rPr>
        <w:t>deemed</w:t>
      </w:r>
      <w:r w:rsidRPr="0098319C">
        <w:rPr>
          <w:rStyle w:val="StyleUnderline"/>
          <w:shd w:val="clear" w:color="auto" w:fill="FFFFFF" w:themeFill="background1"/>
        </w:rPr>
        <w:t xml:space="preserve"> to be </w:t>
      </w:r>
      <w:r w:rsidRPr="0098319C">
        <w:rPr>
          <w:rStyle w:val="Emphasis"/>
          <w:shd w:val="clear" w:color="auto" w:fill="FFFFFF" w:themeFill="background1"/>
        </w:rPr>
        <w:t>inadmissible</w:t>
      </w:r>
      <w:r w:rsidRPr="0098319C">
        <w:rPr>
          <w:rStyle w:val="StyleUnderline"/>
          <w:shd w:val="clear" w:color="auto" w:fill="FFFFFF" w:themeFill="background1"/>
        </w:rPr>
        <w:t xml:space="preserve"> for some </w:t>
      </w:r>
      <w:r w:rsidRPr="0098319C">
        <w:rPr>
          <w:rStyle w:val="Emphasis"/>
          <w:shd w:val="clear" w:color="auto" w:fill="FFFFFF" w:themeFill="background1"/>
        </w:rPr>
        <w:t>association with</w:t>
      </w:r>
      <w:r w:rsidRPr="0098319C">
        <w:rPr>
          <w:rStyle w:val="StyleUnderline"/>
          <w:shd w:val="clear" w:color="auto" w:fill="FFFFFF" w:themeFill="background1"/>
        </w:rPr>
        <w:t xml:space="preserve"> a group characterized as an undesignated or </w:t>
      </w:r>
      <w:r w:rsidRPr="0098319C">
        <w:rPr>
          <w:rStyle w:val="Emphasis"/>
          <w:shd w:val="clear" w:color="auto" w:fill="FFFFFF" w:themeFill="background1"/>
        </w:rPr>
        <w:t>Tier III terrorist organization</w:t>
      </w:r>
      <w:r w:rsidRPr="0098319C">
        <w:rPr>
          <w:rStyle w:val="StyleUnderline"/>
          <w:shd w:val="clear" w:color="auto" w:fill="FFFFFF" w:themeFill="background1"/>
        </w:rPr>
        <w:t xml:space="preserve"> under the Immigration &amp; Nationality Act (INA). </w:t>
      </w:r>
      <w:r w:rsidRPr="0098319C">
        <w:rPr>
          <w:sz w:val="16"/>
          <w:shd w:val="clear" w:color="auto" w:fill="FFFFFF" w:themeFill="background1"/>
        </w:rPr>
        <w:t xml:space="preserve">Specifically, the change will eliminate a hold for individuals for whom the statute allows a discretionary exemption, but no exemption has yet been implemented. </w:t>
      </w:r>
      <w:r w:rsidRPr="0098319C">
        <w:rPr>
          <w:rStyle w:val="StyleUnderline"/>
          <w:shd w:val="clear" w:color="auto" w:fill="FFFFFF" w:themeFill="background1"/>
        </w:rPr>
        <w:t xml:space="preserve">Instead of holding these </w:t>
      </w:r>
      <w:r w:rsidRPr="0098319C">
        <w:rPr>
          <w:rStyle w:val="Emphasis"/>
          <w:shd w:val="clear" w:color="auto" w:fill="FFFFFF" w:themeFill="background1"/>
        </w:rPr>
        <w:t>cases pending implementation</w:t>
      </w:r>
      <w:r w:rsidRPr="0098319C">
        <w:rPr>
          <w:rStyle w:val="StyleUnderline"/>
          <w:shd w:val="clear" w:color="auto" w:fill="FFFFFF" w:themeFill="background1"/>
        </w:rPr>
        <w:t xml:space="preserve"> of that exemption authority, USCIS may now </w:t>
      </w:r>
      <w:r w:rsidRPr="0098319C">
        <w:rPr>
          <w:rStyle w:val="Emphasis"/>
          <w:shd w:val="clear" w:color="auto" w:fill="FFFFFF" w:themeFill="background1"/>
        </w:rPr>
        <w:t>immediately deny</w:t>
      </w:r>
      <w:r w:rsidRPr="0098319C">
        <w:rPr>
          <w:rStyle w:val="StyleUnderline"/>
          <w:shd w:val="clear" w:color="auto" w:fill="FFFFFF" w:themeFill="background1"/>
        </w:rPr>
        <w:t xml:space="preserve"> them. </w:t>
      </w:r>
      <w:r w:rsidRPr="0098319C">
        <w:rPr>
          <w:sz w:val="16"/>
          <w:shd w:val="clear" w:color="auto" w:fill="FFFFFF" w:themeFill="background1"/>
        </w:rPr>
        <w:t xml:space="preserve">¶ “The immigration law’s definitions of ‘terrorist activity’ and ‘terrorist organization’ are extremely broad, and have swept up groups and individuals who were U.S. allies or actually fighting alongside U.S. forces, as well as those who have never at any point posed a threat to the United States,” said Human Rights First’s Anwen Hughes. ¶ The immigration law defines "terrorist activity” to include any use of armed force that is against the law of the country where it was carried out, or would be illegal if done in the United States, for any purpose other than personal enrichment. Tier III organizations are groups that are neither designated or listed as terrorist organizations by the U.S. government, but are characterized as such for immigration purposes based solely on the fact that they are non-state groups that use or have a sub-group that uses armed force as just described. </w:t>
      </w:r>
      <w:r w:rsidRPr="0098319C">
        <w:rPr>
          <w:rStyle w:val="StyleUnderline"/>
          <w:shd w:val="clear" w:color="auto" w:fill="FFFFFF" w:themeFill="background1"/>
        </w:rPr>
        <w:t>Material support to such groups is itself deemed to be terrorist activity, and that term has been applied to acts that were themselves entirely peaceful.</w:t>
      </w:r>
      <w:r w:rsidRPr="0098319C">
        <w:rPr>
          <w:sz w:val="16"/>
          <w:shd w:val="clear" w:color="auto" w:fill="FFFFFF" w:themeFill="background1"/>
        </w:rPr>
        <w:t xml:space="preserve"> ¶ In recognition of the sweeping breadth of these statutory definitions and their unjust </w:t>
      </w:r>
      <w:r w:rsidRPr="0098319C">
        <w:rPr>
          <w:sz w:val="16"/>
          <w:shd w:val="clear" w:color="auto" w:fill="FFFFFF" w:themeFill="background1"/>
        </w:rPr>
        <w:lastRenderedPageBreak/>
        <w:t xml:space="preserve">effects on many deserving people, Congress in 2005 provided by statute for discretionary exemptions from these bars. At the end of 2007, in response to requests from the Bush Administration, Congress broadened that statutory exemption through bipartisan legislation allowing the Department of Homeland Security (DHS) to make provision for categories of cases that should not be barred from the United States but were excluded from the scope of the exemption authority as originally enacted in 2005. </w:t>
      </w:r>
      <w:r w:rsidRPr="0098319C">
        <w:rPr>
          <w:rStyle w:val="StyleUnderline"/>
          <w:shd w:val="clear" w:color="auto" w:fill="FFFFFF" w:themeFill="background1"/>
        </w:rPr>
        <w:t xml:space="preserve">Implementation of that </w:t>
      </w:r>
      <w:r w:rsidRPr="0098319C">
        <w:rPr>
          <w:rStyle w:val="Emphasis"/>
          <w:shd w:val="clear" w:color="auto" w:fill="FFFFFF" w:themeFill="background1"/>
        </w:rPr>
        <w:t>exemption authority</w:t>
      </w:r>
      <w:r w:rsidRPr="0098319C">
        <w:rPr>
          <w:rStyle w:val="StyleUnderline"/>
          <w:shd w:val="clear" w:color="auto" w:fill="FFFFFF" w:themeFill="background1"/>
        </w:rPr>
        <w:t xml:space="preserve"> over the years has involved a </w:t>
      </w:r>
      <w:r w:rsidRPr="0098319C">
        <w:rPr>
          <w:rStyle w:val="Emphasis"/>
          <w:shd w:val="clear" w:color="auto" w:fill="FFFFFF" w:themeFill="background1"/>
        </w:rPr>
        <w:t>slow</w:t>
      </w:r>
      <w:r w:rsidRPr="0098319C">
        <w:rPr>
          <w:rStyle w:val="StyleUnderline"/>
          <w:shd w:val="clear" w:color="auto" w:fill="FFFFFF" w:themeFill="background1"/>
        </w:rPr>
        <w:t xml:space="preserve"> and careful inter-agency process involving the Departments of State and Homeland Security as well as the Justice Department and U.S. intelligence agencies.</w:t>
      </w:r>
      <w:r w:rsidRPr="0098319C">
        <w:rPr>
          <w:sz w:val="16"/>
          <w:shd w:val="clear" w:color="auto" w:fill="FFFFFF" w:themeFill="background1"/>
        </w:rPr>
        <w:t xml:space="preserve"> ¶ Human Rights First continues to urge Congress to address the wild overbreadth of the INA’s “terrorism-related inadmissibility grounds” by amending the underlying statutory definitions. In the meantime, the exemption process has allowed a practical solution for thousands of deserving people. These individuals include: ¶ Iraqis who fought alongside U.S. forces to overthrow Saddam Hussein—or who aided those who did—and subsequently risked their lives working as interpreters to U.S. forces; ¶ Burmese refugee families who helped an insurgency against the military regime then in power in Burma; ¶ Children abducted by rebel groups that used them for forced labor; ¶ Medical personnel who treated patients without discrimination as required by medical ethics, who were deemed to be inadmissible if some of their patients were members of a terrorist organization. ¶ These and other people falling into categories of cases for which exemptions have been implemented can be granted exemptions on a case-by-case basis, assuming they pass all required security and satisfy all other eligibility criteria. ¶ </w:t>
      </w:r>
      <w:r w:rsidRPr="0098319C">
        <w:rPr>
          <w:rStyle w:val="StyleUnderline"/>
          <w:shd w:val="clear" w:color="auto" w:fill="FFFFFF" w:themeFill="background1"/>
        </w:rPr>
        <w:t xml:space="preserve">But </w:t>
      </w:r>
      <w:r w:rsidRPr="0098319C">
        <w:rPr>
          <w:rStyle w:val="Emphasis"/>
          <w:shd w:val="clear" w:color="auto" w:fill="FFFFFF" w:themeFill="background1"/>
        </w:rPr>
        <w:t>gaps in implementation of</w:t>
      </w:r>
      <w:r w:rsidRPr="0098319C">
        <w:rPr>
          <w:rStyle w:val="StyleUnderline"/>
          <w:shd w:val="clear" w:color="auto" w:fill="FFFFFF" w:themeFill="background1"/>
        </w:rPr>
        <w:t xml:space="preserve"> the </w:t>
      </w:r>
      <w:r w:rsidRPr="0098319C">
        <w:rPr>
          <w:rStyle w:val="Emphasis"/>
          <w:shd w:val="clear" w:color="auto" w:fill="FFFFFF" w:themeFill="background1"/>
        </w:rPr>
        <w:t>exemption</w:t>
      </w:r>
      <w:r w:rsidRPr="0098319C">
        <w:rPr>
          <w:rStyle w:val="StyleUnderline"/>
          <w:shd w:val="clear" w:color="auto" w:fill="FFFFFF" w:themeFill="background1"/>
        </w:rPr>
        <w:t xml:space="preserve"> authority </w:t>
      </w:r>
      <w:r w:rsidRPr="0098319C">
        <w:rPr>
          <w:rStyle w:val="Emphasis"/>
          <w:shd w:val="clear" w:color="auto" w:fill="FFFFFF" w:themeFill="background1"/>
        </w:rPr>
        <w:t>remain</w:t>
      </w:r>
      <w:r w:rsidRPr="0098319C">
        <w:rPr>
          <w:rStyle w:val="StyleUnderline"/>
          <w:shd w:val="clear" w:color="auto" w:fill="FFFFFF" w:themeFill="background1"/>
        </w:rPr>
        <w:t>, notably for anyone who voluntarily gave any significant amount of assistance to any Tier III group for which there has not been a group-specific exemption.</w:t>
      </w:r>
      <w:r w:rsidRPr="0098319C">
        <w:rPr>
          <w:sz w:val="16"/>
          <w:shd w:val="clear" w:color="auto" w:fill="FFFFFF" w:themeFill="background1"/>
        </w:rPr>
        <w:t xml:space="preserve"> Pending further inter-agency progress in implementing the exemption authority</w:t>
      </w:r>
      <w:r w:rsidRPr="0098319C">
        <w:rPr>
          <w:rStyle w:val="StyleUnderline"/>
          <w:shd w:val="clear" w:color="auto" w:fill="FFFFFF" w:themeFill="background1"/>
        </w:rPr>
        <w:t xml:space="preserve">, </w:t>
      </w:r>
      <w:r w:rsidRPr="0098319C">
        <w:rPr>
          <w:rStyle w:val="Emphasis"/>
          <w:shd w:val="clear" w:color="auto" w:fill="FFFFFF" w:themeFill="background1"/>
        </w:rPr>
        <w:t>USCIS policy</w:t>
      </w:r>
      <w:r w:rsidRPr="0098319C">
        <w:rPr>
          <w:rStyle w:val="StyleUnderline"/>
          <w:shd w:val="clear" w:color="auto" w:fill="FFFFFF" w:themeFill="background1"/>
        </w:rPr>
        <w:t xml:space="preserve"> has been </w:t>
      </w:r>
      <w:r w:rsidRPr="0098319C">
        <w:rPr>
          <w:rStyle w:val="Emphasis"/>
          <w:shd w:val="clear" w:color="auto" w:fill="FFFFFF" w:themeFill="background1"/>
        </w:rPr>
        <w:t>to hold applications</w:t>
      </w:r>
      <w:r w:rsidRPr="0098319C">
        <w:rPr>
          <w:rStyle w:val="StyleUnderline"/>
          <w:shd w:val="clear" w:color="auto" w:fill="FFFFFF" w:themeFill="background1"/>
        </w:rPr>
        <w:t xml:space="preserve"> by </w:t>
      </w:r>
      <w:r w:rsidRPr="0098319C">
        <w:rPr>
          <w:rStyle w:val="Emphasis"/>
          <w:shd w:val="clear" w:color="auto" w:fill="FFFFFF" w:themeFill="background1"/>
        </w:rPr>
        <w:t>people who</w:t>
      </w:r>
      <w:r w:rsidRPr="0098319C">
        <w:rPr>
          <w:rStyle w:val="StyleUnderline"/>
          <w:shd w:val="clear" w:color="auto" w:fill="FFFFFF" w:themeFill="background1"/>
        </w:rPr>
        <w:t xml:space="preserve"> are otherwise eligible for the benefit they have applied for, </w:t>
      </w:r>
      <w:r w:rsidRPr="0098319C">
        <w:rPr>
          <w:rStyle w:val="Emphasis"/>
          <w:shd w:val="clear" w:color="auto" w:fill="FFFFFF" w:themeFill="background1"/>
        </w:rPr>
        <w:t>do not pose a threat</w:t>
      </w:r>
      <w:r w:rsidRPr="0098319C">
        <w:rPr>
          <w:rStyle w:val="StyleUnderline"/>
          <w:shd w:val="clear" w:color="auto" w:fill="FFFFFF" w:themeFill="background1"/>
        </w:rPr>
        <w:t xml:space="preserve"> to safety or security of the United States, and for whom the statute would allow for an exemption. USCIS </w:t>
      </w:r>
      <w:r w:rsidRPr="0098319C">
        <w:rPr>
          <w:rStyle w:val="Emphasis"/>
          <w:shd w:val="clear" w:color="auto" w:fill="FFFFFF" w:themeFill="background1"/>
        </w:rPr>
        <w:t>now</w:t>
      </w:r>
      <w:r w:rsidRPr="0098319C">
        <w:rPr>
          <w:rStyle w:val="StyleUnderline"/>
          <w:shd w:val="clear" w:color="auto" w:fill="FFFFFF" w:themeFill="background1"/>
        </w:rPr>
        <w:t xml:space="preserve"> indicates that it </w:t>
      </w:r>
      <w:r w:rsidRPr="0098319C">
        <w:rPr>
          <w:rStyle w:val="Emphasis"/>
          <w:shd w:val="clear" w:color="auto" w:fill="FFFFFF" w:themeFill="background1"/>
        </w:rPr>
        <w:t xml:space="preserve">will proceed to deny </w:t>
      </w:r>
      <w:r w:rsidRPr="0098319C">
        <w:rPr>
          <w:rStyle w:val="StyleUnderline"/>
          <w:shd w:val="clear" w:color="auto" w:fill="FFFFFF" w:themeFill="background1"/>
        </w:rPr>
        <w:t>these cases.</w:t>
      </w:r>
      <w:r w:rsidRPr="0098319C">
        <w:rPr>
          <w:sz w:val="16"/>
          <w:shd w:val="clear" w:color="auto" w:fill="FFFFFF" w:themeFill="background1"/>
        </w:rPr>
        <w:t xml:space="preserve"> ¶ “</w:t>
      </w:r>
      <w:r w:rsidRPr="0098319C">
        <w:rPr>
          <w:rStyle w:val="StyleUnderline"/>
          <w:shd w:val="clear" w:color="auto" w:fill="FFFFFF" w:themeFill="background1"/>
        </w:rPr>
        <w:t xml:space="preserve">Most of these people are applicants for permanent residence who were </w:t>
      </w:r>
      <w:r w:rsidRPr="0098319C">
        <w:rPr>
          <w:rStyle w:val="Emphasis"/>
          <w:shd w:val="clear" w:color="auto" w:fill="FFFFFF" w:themeFill="background1"/>
        </w:rPr>
        <w:t>already granted asylum or refugee status</w:t>
      </w:r>
      <w:r w:rsidRPr="0098319C">
        <w:rPr>
          <w:rStyle w:val="StyleUnderline"/>
          <w:shd w:val="clear" w:color="auto" w:fill="FFFFFF" w:themeFill="background1"/>
        </w:rPr>
        <w:t xml:space="preserve"> many years ago, after telling the U.S. government the same facts based on which they are now being deemed to be inadmissible,</w:t>
      </w:r>
      <w:r w:rsidRPr="0098319C">
        <w:rPr>
          <w:sz w:val="16"/>
          <w:shd w:val="clear" w:color="auto" w:fill="FFFFFF" w:themeFill="background1"/>
        </w:rPr>
        <w:t xml:space="preserve">” added Hughes. “Many of these applicants have been living peacefully in the United States for over a decade.” ¶ Human Rights First notes that some individuals were brought to the United States by the U.S. government after being granted refugee status abroad, </w:t>
      </w:r>
      <w:r w:rsidRPr="0098319C">
        <w:rPr>
          <w:rStyle w:val="StyleUnderline"/>
          <w:shd w:val="clear" w:color="auto" w:fill="FFFFFF" w:themeFill="background1"/>
        </w:rPr>
        <w:t>only to be redefined as inadmissible years later due to statutory changes and/or new interpretations by DHS of the same statutes under which they had previously been granted protection</w:t>
      </w:r>
      <w:r w:rsidRPr="0098319C">
        <w:rPr>
          <w:sz w:val="16"/>
          <w:shd w:val="clear" w:color="auto" w:fill="FFFFFF" w:themeFill="background1"/>
        </w:rPr>
        <w:t>. ¶ “Holding these applicants in limbo forever is not the solution, but giving up on the inter-agency exemption process goes against the intent of Congress and causes real hardship to vulnerable people,” added Hughes.</w:t>
      </w:r>
    </w:p>
    <w:p w:rsidR="00794757" w:rsidRPr="0098319C" w:rsidRDefault="00794757" w:rsidP="00794757">
      <w:pPr>
        <w:rPr>
          <w:shd w:val="clear" w:color="auto" w:fill="FFFFFF" w:themeFill="background1"/>
        </w:rPr>
      </w:pPr>
    </w:p>
    <w:p w:rsidR="00794757" w:rsidRPr="0098319C" w:rsidRDefault="00794757" w:rsidP="00794757">
      <w:pPr>
        <w:pStyle w:val="Heading4"/>
        <w:rPr>
          <w:shd w:val="clear" w:color="auto" w:fill="FFFFFF" w:themeFill="background1"/>
        </w:rPr>
      </w:pPr>
      <w:bookmarkStart w:id="0" w:name="_GoBack"/>
      <w:bookmarkEnd w:id="0"/>
      <w:r w:rsidRPr="0098319C">
        <w:rPr>
          <w:shd w:val="clear" w:color="auto" w:fill="FFFFFF" w:themeFill="background1"/>
        </w:rPr>
        <w:t>the Court’s literal reading of the statute prohibits deserving refugees from entering the US</w:t>
      </w:r>
    </w:p>
    <w:p w:rsidR="00794757" w:rsidRPr="0098319C" w:rsidRDefault="00794757" w:rsidP="00794757">
      <w:pPr>
        <w:rPr>
          <w:sz w:val="16"/>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794757" w:rsidRPr="0098319C" w:rsidRDefault="00794757" w:rsidP="00794757">
      <w:pPr>
        <w:rPr>
          <w:sz w:val="16"/>
          <w:shd w:val="clear" w:color="auto" w:fill="FFFFFF" w:themeFill="background1"/>
        </w:rPr>
      </w:pPr>
      <w:r w:rsidRPr="0098319C">
        <w:rPr>
          <w:sz w:val="16"/>
          <w:shd w:val="clear" w:color="auto" w:fill="FFFFFF" w:themeFill="background1"/>
        </w:rPr>
        <w:t xml:space="preserve">It is clear that </w:t>
      </w:r>
      <w:r w:rsidRPr="0098319C">
        <w:rPr>
          <w:rStyle w:val="StyleUnderline"/>
          <w:shd w:val="clear" w:color="auto" w:fill="FFFFFF" w:themeFill="background1"/>
        </w:rPr>
        <w:t>a mechanical enforcement of the terrorism bar can lead to results that Congress could not have intended</w:t>
      </w:r>
      <w:r w:rsidRPr="0098319C">
        <w:rPr>
          <w:sz w:val="16"/>
          <w:shd w:val="clear" w:color="auto" w:fill="FFFFFF" w:themeFill="background1"/>
        </w:rPr>
        <w:t xml:space="preserve">. ¶ </w:t>
      </w:r>
      <w:r w:rsidRPr="0098319C">
        <w:rPr>
          <w:rStyle w:val="StyleUnderline"/>
          <w:shd w:val="clear" w:color="auto" w:fill="FFFFFF" w:themeFill="background1"/>
        </w:rPr>
        <w:t xml:space="preserve">Under the terrorism bar as it is currently enforced, not only are </w:t>
      </w:r>
      <w:r w:rsidRPr="0098319C">
        <w:rPr>
          <w:rStyle w:val="Emphasis"/>
          <w:shd w:val="clear" w:color="auto" w:fill="FFFFFF" w:themeFill="background1"/>
        </w:rPr>
        <w:t>individuals</w:t>
      </w:r>
      <w:r w:rsidRPr="0098319C">
        <w:rPr>
          <w:sz w:val="16"/>
          <w:shd w:val="clear" w:color="auto" w:fill="FFFFFF" w:themeFill="background1"/>
        </w:rPr>
        <w:t xml:space="preserve"> such as Saman Kareem Ahmad, </w:t>
      </w:r>
      <w:r w:rsidRPr="0098319C">
        <w:rPr>
          <w:rStyle w:val="StyleUnderline"/>
          <w:shd w:val="clear" w:color="auto" w:fill="FFFFFF" w:themeFill="background1"/>
        </w:rPr>
        <w:t xml:space="preserve">who are </w:t>
      </w:r>
      <w:r w:rsidRPr="0098319C">
        <w:rPr>
          <w:rStyle w:val="Emphasis"/>
          <w:shd w:val="clear" w:color="auto" w:fill="FFFFFF" w:themeFill="background1"/>
        </w:rPr>
        <w:t>allies of the United States and have worked with the U.S. military, labeled as terrorists</w:t>
      </w:r>
      <w:r w:rsidRPr="0098319C">
        <w:rPr>
          <w:rStyle w:val="StyleUnderline"/>
          <w:shd w:val="clear" w:color="auto" w:fill="FFFFFF" w:themeFill="background1"/>
        </w:rPr>
        <w:t xml:space="preserve">, but members of the </w:t>
      </w:r>
      <w:r w:rsidRPr="0098319C">
        <w:rPr>
          <w:rStyle w:val="Emphasis"/>
          <w:shd w:val="clear" w:color="auto" w:fill="FFFFFF" w:themeFill="background1"/>
        </w:rPr>
        <w:t>U.S. military themselves would be considered terrorists</w:t>
      </w:r>
      <w:r w:rsidRPr="0098319C">
        <w:rPr>
          <w:rStyle w:val="StyleUnderline"/>
          <w:shd w:val="clear" w:color="auto" w:fill="FFFFFF" w:themeFill="background1"/>
        </w:rPr>
        <w:t>.</w:t>
      </w:r>
      <w:r w:rsidRPr="0098319C">
        <w:rPr>
          <w:sz w:val="16"/>
          <w:shd w:val="clear" w:color="auto" w:fill="FFFFFF" w:themeFill="background1"/>
        </w:rPr>
        <w:t xml:space="preserve"> As the unsuccessful bill that was introduced by Congressman Pitts in 2006 acknowledged, </w:t>
      </w:r>
      <w:r w:rsidRPr="0098319C">
        <w:rPr>
          <w:rStyle w:val="StyleUnderline"/>
          <w:shd w:val="clear" w:color="auto" w:fill="FFFFFF" w:themeFill="background1"/>
        </w:rPr>
        <w:t>“[c]urrent law defines terrorist</w:t>
      </w:r>
      <w:r w:rsidRPr="0098319C">
        <w:rPr>
          <w:rStyle w:val="StyleUnderline"/>
          <w:sz w:val="20"/>
          <w:shd w:val="clear" w:color="auto" w:fill="FFFFFF" w:themeFill="background1"/>
        </w:rPr>
        <w:t xml:space="preserve"> </w:t>
      </w:r>
      <w:r w:rsidRPr="0098319C">
        <w:rPr>
          <w:rStyle w:val="StyleUnderline"/>
          <w:shd w:val="clear" w:color="auto" w:fill="FFFFFF" w:themeFill="background1"/>
        </w:rPr>
        <w:t>organization so broadly that even the United States military is defined as a terrorist organization any time it enters another country uninvited.”</w:t>
      </w:r>
      <w:r w:rsidRPr="0098319C">
        <w:rPr>
          <w:sz w:val="16"/>
          <w:shd w:val="clear" w:color="auto" w:fill="FFFFFF" w:themeFill="background1"/>
        </w:rPr>
        <w:t xml:space="preserve">146 Therefore, not only is Saman Kareem Ahmad a terrorist because he supported the KDP political party, but he is also a terrorist because he worked as a translator for U.S. forces in Iraq. In fact, </w:t>
      </w:r>
      <w:r w:rsidRPr="0098319C">
        <w:rPr>
          <w:rStyle w:val="StyleUnderline"/>
          <w:shd w:val="clear" w:color="auto" w:fill="FFFFFF" w:themeFill="background1"/>
        </w:rPr>
        <w:t xml:space="preserve">any Iraqi who worked as a translator or provided any other </w:t>
      </w:r>
      <w:r w:rsidRPr="0098319C">
        <w:rPr>
          <w:rStyle w:val="StyleUnderline"/>
          <w:shd w:val="clear" w:color="auto" w:fill="FFFFFF" w:themeFill="background1"/>
        </w:rPr>
        <w:lastRenderedPageBreak/>
        <w:t xml:space="preserve">assistance to U.S. forces falls under the terrorist bar </w:t>
      </w:r>
      <w:r w:rsidRPr="0098319C">
        <w:rPr>
          <w:sz w:val="16"/>
          <w:shd w:val="clear" w:color="auto" w:fill="FFFFFF" w:themeFill="background1"/>
        </w:rPr>
        <w:t xml:space="preserve">because he </w:t>
      </w:r>
      <w:r w:rsidRPr="0098319C">
        <w:rPr>
          <w:rStyle w:val="StyleUnderline"/>
          <w:shd w:val="clear" w:color="auto" w:fill="FFFFFF" w:themeFill="background1"/>
        </w:rPr>
        <w:t>provided material support</w:t>
      </w:r>
      <w:r w:rsidRPr="0098319C">
        <w:rPr>
          <w:sz w:val="16"/>
          <w:shd w:val="clear" w:color="auto" w:fill="FFFFFF" w:themeFill="background1"/>
        </w:rPr>
        <w:t xml:space="preserve"> to a group of two or more people who used force for a reason other than personal monetary gain. Indeed, the DHS has admitted that the Iraqi national who provided information leading to the rescue of Jessica Lynch was barred from entry due to the fact that he had provided material support to a terrorist organization, namely the U.S. Marines.147 There is simply no way that Congress could have intended such a result. ¶ In an amicus curiae brief in support of the refugee in In re S-K-, Human Rights Watch </w:t>
      </w:r>
      <w:r w:rsidRPr="0098319C">
        <w:rPr>
          <w:rStyle w:val="StyleUnderline"/>
          <w:shd w:val="clear" w:color="auto" w:fill="FFFFFF" w:themeFill="background1"/>
        </w:rPr>
        <w:t>details other historical situations in which the terrorism bar would have effects that Congress could not have intended</w:t>
      </w:r>
      <w:r w:rsidRPr="0098319C">
        <w:rPr>
          <w:sz w:val="16"/>
          <w:shd w:val="clear" w:color="auto" w:fill="FFFFFF" w:themeFill="background1"/>
        </w:rPr>
        <w:t xml:space="preserve">.148 It points out that “a mechanical application of INA section 212(a)(3)(B) would </w:t>
      </w:r>
      <w:r w:rsidRPr="0098319C">
        <w:rPr>
          <w:rStyle w:val="Emphasis"/>
          <w:shd w:val="clear" w:color="auto" w:fill="FFFFFF" w:themeFill="background1"/>
        </w:rPr>
        <w:t>prohibit some of the most deserving refugees from entering the United States</w:t>
      </w:r>
      <w:r w:rsidRPr="0098319C">
        <w:rPr>
          <w:rStyle w:val="StyleUnderline"/>
          <w:shd w:val="clear" w:color="auto" w:fill="FFFFFF" w:themeFill="background1"/>
        </w:rPr>
        <w:t>, creating a perverse and wholly unintended outcome</w:t>
      </w:r>
      <w:r w:rsidRPr="0098319C">
        <w:rPr>
          <w:sz w:val="16"/>
          <w:shd w:val="clear" w:color="auto" w:fill="FFFFFF" w:themeFill="background1"/>
        </w:rPr>
        <w:t xml:space="preserve">.”149 The brief then goes on to give examples, such as the 60,000 Jews who participated in the Warsaw Ghetto Uprising, any individual who provided a safe house or other material support to the Jewish resistance fighters during World War II, any Tutsi civilians who banded together in groups of two or more to resist the Hutu militias during the Rwandan Genocide, and any Sudanese villagers who defended themselves against the Janjaweed militia during the genocide in Darfur.150 </w:t>
      </w:r>
      <w:r w:rsidRPr="0098319C">
        <w:rPr>
          <w:rStyle w:val="StyleUnderline"/>
          <w:shd w:val="clear" w:color="auto" w:fill="FFFFFF" w:themeFill="background1"/>
        </w:rPr>
        <w:t>As the law is written, all of these individuals are considered terrorists and are statutorily barred from receiving any immigration benefits</w:t>
      </w:r>
      <w:r w:rsidRPr="0098319C">
        <w:rPr>
          <w:sz w:val="16"/>
          <w:shd w:val="clear" w:color="auto" w:fill="FFFFFF" w:themeFill="background1"/>
        </w:rPr>
        <w:t xml:space="preserve">. ¶ Given the fact that Congress could not have intended these consequences, </w:t>
      </w:r>
      <w:r w:rsidRPr="0098319C">
        <w:rPr>
          <w:rStyle w:val="StyleUnderline"/>
          <w:shd w:val="clear" w:color="auto" w:fill="FFFFFF" w:themeFill="background1"/>
        </w:rPr>
        <w:t xml:space="preserve">the courts should limit its application to avoid these absurd results. </w:t>
      </w:r>
      <w:r w:rsidRPr="0098319C">
        <w:rPr>
          <w:sz w:val="16"/>
          <w:shd w:val="clear" w:color="auto" w:fill="FFFFFF" w:themeFill="background1"/>
        </w:rPr>
        <w:t xml:space="preserve">In In re S-K-, the BIA noted that the DHS conceded at oral argument that an individual who had assisted the Northern Alliance </w:t>
      </w:r>
      <w:r w:rsidRPr="0098319C">
        <w:rPr>
          <w:rStyle w:val="StyleUnderline"/>
          <w:shd w:val="clear" w:color="auto" w:fill="FFFFFF" w:themeFill="background1"/>
        </w:rPr>
        <w:t>in its fight against the Taliban would be considered a terrorist</w:t>
      </w:r>
      <w:r w:rsidRPr="0098319C">
        <w:rPr>
          <w:sz w:val="16"/>
          <w:shd w:val="clear" w:color="auto" w:fill="FFFFFF" w:themeFill="background1"/>
        </w:rPr>
        <w:t xml:space="preserve">.151 It also acknowledged that “in certain instances, [INA section 212(a)(3)(B)] could potentially bar from relief those who provide assistance to United States or allied armed forces.”152 However, this did not prevent the BIA from going ahead and mechanically applying the language of the terrorism bar. Apparently, the facts of the case were not so absurd and so far from what Congress could have intended that it would have been appropriate to apply the rule of Church of the Holy Trinity. However, given the fact that the group that the refugee in In re S-K- supported was later explicitly declared not to be a terrorist organization, it is clear that Congress did not intend to exclude people like her. ¶ </w:t>
      </w:r>
      <w:r w:rsidRPr="0098319C">
        <w:rPr>
          <w:rStyle w:val="StyleUnderline"/>
          <w:shd w:val="clear" w:color="auto" w:fill="FFFFFF" w:themeFill="background1"/>
        </w:rPr>
        <w:t>It could be argued that the CAA, which explicitly stated that ten named groups were not to be considered terrorist organizations, was Congress’s attempt to remedy the overbreadth of the statute and that, by limiting the list to ten, Congress only intended to create a very narrow exception to the statute</w:t>
      </w:r>
      <w:r w:rsidRPr="0098319C">
        <w:rPr>
          <w:sz w:val="16"/>
          <w:shd w:val="clear" w:color="auto" w:fill="FFFFFF" w:themeFill="background1"/>
        </w:rPr>
        <w:t xml:space="preserve">.153 However, this list was coupled with a broader grant of authority to the Attorney General, the Secretary of State, and the Secretary of the DHS to grant waivers to other such groups.154 Congress presumably meant for these officials to apply this waiver to other similarly situated groups, but it has yet to do so. At present, groups that Congress could not have meant to include in the terrorism bar, including U.S. troops, would still fall under the statute. </w:t>
      </w:r>
      <w:r w:rsidRPr="0098319C">
        <w:rPr>
          <w:rStyle w:val="StyleUnderline"/>
          <w:shd w:val="clear" w:color="auto" w:fill="FFFFFF" w:themeFill="background1"/>
        </w:rPr>
        <w:t xml:space="preserve">Because </w:t>
      </w:r>
      <w:r w:rsidRPr="0098319C">
        <w:rPr>
          <w:rStyle w:val="Emphasis"/>
          <w:shd w:val="clear" w:color="auto" w:fill="FFFFFF" w:themeFill="background1"/>
        </w:rPr>
        <w:t>a strictly literal reading of the statute leads to absurd results</w:t>
      </w:r>
      <w:r w:rsidRPr="0098319C">
        <w:rPr>
          <w:rStyle w:val="StyleUnderline"/>
          <w:shd w:val="clear" w:color="auto" w:fill="FFFFFF" w:themeFill="background1"/>
        </w:rPr>
        <w:t xml:space="preserve"> beyond what Congress intended, th</w:t>
      </w:r>
      <w:r w:rsidRPr="0098319C">
        <w:rPr>
          <w:rStyle w:val="Emphasis"/>
          <w:shd w:val="clear" w:color="auto" w:fill="FFFFFF" w:themeFill="background1"/>
        </w:rPr>
        <w:t>e courts have erred in their current mechanical application</w:t>
      </w:r>
      <w:r w:rsidRPr="0098319C">
        <w:rPr>
          <w:sz w:val="16"/>
          <w:shd w:val="clear" w:color="auto" w:fill="FFFFFF" w:themeFill="background1"/>
        </w:rPr>
        <w:t>. However, because it is clear that the courts are not willing to address the problem on their own, a different approach must be taken.</w:t>
      </w:r>
    </w:p>
    <w:p w:rsidR="00794757" w:rsidRPr="0098319C" w:rsidRDefault="00794757" w:rsidP="00794757">
      <w:pPr>
        <w:rPr>
          <w:shd w:val="clear" w:color="auto" w:fill="FFFFFF" w:themeFill="background1"/>
        </w:rPr>
      </w:pPr>
    </w:p>
    <w:p w:rsidR="00794757" w:rsidRPr="0098319C" w:rsidRDefault="00794757" w:rsidP="00794757">
      <w:pPr>
        <w:pStyle w:val="Heading4"/>
        <w:rPr>
          <w:shd w:val="clear" w:color="auto" w:fill="FFFFFF" w:themeFill="background1"/>
        </w:rPr>
      </w:pPr>
      <w:r w:rsidRPr="0098319C">
        <w:rPr>
          <w:shd w:val="clear" w:color="auto" w:fill="FFFFFF" w:themeFill="background1"/>
        </w:rPr>
        <w:t>refugees who are already screened and eligible for protection are denied lawful permanent residence</w:t>
      </w:r>
    </w:p>
    <w:p w:rsidR="00794757" w:rsidRPr="0098319C" w:rsidRDefault="00794757" w:rsidP="00794757">
      <w:pPr>
        <w:rPr>
          <w:sz w:val="24"/>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794757" w:rsidRPr="0098319C" w:rsidRDefault="00794757" w:rsidP="00794757">
      <w:pPr>
        <w:rPr>
          <w:rStyle w:val="StyleUnderline"/>
          <w:shd w:val="clear" w:color="auto" w:fill="FFFFFF" w:themeFill="background1"/>
        </w:rPr>
      </w:pPr>
      <w:r w:rsidRPr="0098319C">
        <w:rPr>
          <w:sz w:val="14"/>
          <w:shd w:val="clear" w:color="auto" w:fill="FFFFFF" w:themeFill="background1"/>
        </w:rPr>
        <w:t xml:space="preserve">C. The Ongoing Impact of the Terrorism Bar ¶ In spite of the recent actions taken by Congress, the DHS, and the USCIS, </w:t>
      </w:r>
      <w:r w:rsidRPr="0098319C">
        <w:rPr>
          <w:rStyle w:val="StyleUnderline"/>
          <w:shd w:val="clear" w:color="auto" w:fill="FFFFFF" w:themeFill="background1"/>
        </w:rPr>
        <w:t xml:space="preserve">a </w:t>
      </w:r>
      <w:r w:rsidRPr="0098319C">
        <w:rPr>
          <w:rStyle w:val="Emphasis"/>
          <w:shd w:val="clear" w:color="auto" w:fill="FFFFFF" w:themeFill="background1"/>
        </w:rPr>
        <w:t xml:space="preserve">large number of refugees </w:t>
      </w:r>
      <w:r w:rsidRPr="0098319C">
        <w:rPr>
          <w:rStyle w:val="StyleUnderline"/>
          <w:shd w:val="clear" w:color="auto" w:fill="FFFFFF" w:themeFill="background1"/>
        </w:rPr>
        <w:t xml:space="preserve">are still being </w:t>
      </w:r>
      <w:r w:rsidRPr="0098319C">
        <w:rPr>
          <w:rStyle w:val="Emphasis"/>
          <w:shd w:val="clear" w:color="auto" w:fill="FFFFFF" w:themeFill="background1"/>
        </w:rPr>
        <w:t>prevented from receiving immigration benefits</w:t>
      </w:r>
      <w:r w:rsidRPr="0098319C">
        <w:rPr>
          <w:rStyle w:val="StyleUnderline"/>
          <w:shd w:val="clear" w:color="auto" w:fill="FFFFFF" w:themeFill="background1"/>
        </w:rPr>
        <w:t xml:space="preserve"> because of their </w:t>
      </w:r>
      <w:r w:rsidRPr="0098319C">
        <w:rPr>
          <w:rStyle w:val="Emphasis"/>
          <w:shd w:val="clear" w:color="auto" w:fill="FFFFFF" w:themeFill="background1"/>
        </w:rPr>
        <w:t>affiliation with pro- democracy groups</w:t>
      </w:r>
      <w:r w:rsidRPr="0098319C">
        <w:rPr>
          <w:rStyle w:val="StyleUnderline"/>
          <w:shd w:val="clear" w:color="auto" w:fill="FFFFFF" w:themeFill="background1"/>
        </w:rPr>
        <w:t xml:space="preserve"> that have been determined to be terrorist organizations. </w:t>
      </w:r>
      <w:r w:rsidRPr="0098319C">
        <w:rPr>
          <w:sz w:val="14"/>
          <w:shd w:val="clear" w:color="auto" w:fill="FFFFFF" w:themeFill="background1"/>
        </w:rPr>
        <w:t xml:space="preserve">Unfortunately, the aforementioned story of Saman Kareem Ahmad is not unique. As Senator Patrick Leahy stated in a recent floor speech: ¶ The third tier of the law’s definition of terrorist organization </w:t>
      </w:r>
      <w:r w:rsidRPr="0098319C">
        <w:rPr>
          <w:rStyle w:val="StyleUnderline"/>
          <w:shd w:val="clear" w:color="auto" w:fill="FFFFFF" w:themeFill="background1"/>
        </w:rPr>
        <w:t xml:space="preserve">continues to </w:t>
      </w:r>
      <w:r w:rsidRPr="0098319C">
        <w:rPr>
          <w:rStyle w:val="Emphasis"/>
          <w:shd w:val="clear" w:color="auto" w:fill="FFFFFF" w:themeFill="background1"/>
        </w:rPr>
        <w:t>ensnare those</w:t>
      </w:r>
      <w:r w:rsidRPr="0098319C">
        <w:rPr>
          <w:rStyle w:val="StyleUnderline"/>
          <w:shd w:val="clear" w:color="auto" w:fill="FFFFFF" w:themeFill="background1"/>
        </w:rPr>
        <w:t xml:space="preserve"> deserving of our protection </w:t>
      </w:r>
      <w:r w:rsidRPr="0098319C">
        <w:rPr>
          <w:rStyle w:val="Emphasis"/>
          <w:shd w:val="clear" w:color="auto" w:fill="FFFFFF" w:themeFill="background1"/>
        </w:rPr>
        <w:t>who pose no legitimate threat</w:t>
      </w:r>
      <w:r w:rsidRPr="0098319C">
        <w:rPr>
          <w:rStyle w:val="StyleUnderline"/>
          <w:shd w:val="clear" w:color="auto" w:fill="FFFFFF" w:themeFill="background1"/>
        </w:rPr>
        <w:t xml:space="preserve"> to the United States. Currently, over 7,000 individuals who were granted refugee status or </w:t>
      </w:r>
      <w:r w:rsidRPr="0098319C">
        <w:rPr>
          <w:rStyle w:val="StyleUnderline"/>
          <w:sz w:val="24"/>
          <w:shd w:val="clear" w:color="auto" w:fill="FFFFFF" w:themeFill="background1"/>
        </w:rPr>
        <w:t>asylum</w:t>
      </w:r>
      <w:r w:rsidRPr="0098319C">
        <w:rPr>
          <w:sz w:val="14"/>
          <w:shd w:val="clear" w:color="auto" w:fill="FFFFFF" w:themeFill="background1"/>
        </w:rPr>
        <w:t xml:space="preserve">, and who have since petitioned the Government for lawful permanent residence, are on hold and </w:t>
      </w:r>
      <w:r w:rsidRPr="0098319C">
        <w:rPr>
          <w:sz w:val="14"/>
          <w:shd w:val="clear" w:color="auto" w:fill="FFFFFF" w:themeFill="background1"/>
        </w:rPr>
        <w:lastRenderedPageBreak/>
        <w:t xml:space="preserve">in legal limbo because </w:t>
      </w:r>
      <w:r w:rsidRPr="0098319C">
        <w:rPr>
          <w:rStyle w:val="StyleUnderline"/>
          <w:shd w:val="clear" w:color="auto" w:fill="FFFFFF" w:themeFill="background1"/>
        </w:rPr>
        <w:t>the agency has not implemented the authority granted under law.</w:t>
      </w:r>
      <w:r w:rsidRPr="0098319C">
        <w:rPr>
          <w:sz w:val="14"/>
          <w:shd w:val="clear" w:color="auto" w:fill="FFFFFF" w:themeFill="background1"/>
        </w:rPr>
        <w:t xml:space="preserve"> These are </w:t>
      </w:r>
      <w:r w:rsidRPr="0098319C">
        <w:rPr>
          <w:rStyle w:val="Emphasis"/>
          <w:shd w:val="clear" w:color="auto" w:fill="FFFFFF" w:themeFill="background1"/>
        </w:rPr>
        <w:t>individuals</w:t>
      </w:r>
      <w:r w:rsidRPr="0098319C">
        <w:rPr>
          <w:rStyle w:val="StyleUnderline"/>
          <w:shd w:val="clear" w:color="auto" w:fill="FFFFFF" w:themeFill="background1"/>
        </w:rPr>
        <w:t xml:space="preserve"> whom our Government has </w:t>
      </w:r>
      <w:r w:rsidRPr="0098319C">
        <w:rPr>
          <w:rStyle w:val="Emphasis"/>
          <w:shd w:val="clear" w:color="auto" w:fill="FFFFFF" w:themeFill="background1"/>
        </w:rPr>
        <w:t>already screened and deemed eligible for protection</w:t>
      </w:r>
      <w:r w:rsidRPr="0098319C">
        <w:rPr>
          <w:rStyle w:val="StyleUnderline"/>
          <w:shd w:val="clear" w:color="auto" w:fill="FFFFFF" w:themeFill="background1"/>
        </w:rPr>
        <w:t xml:space="preserve"> under the same set of facts </w:t>
      </w:r>
      <w:r w:rsidRPr="0098319C">
        <w:rPr>
          <w:rStyle w:val="Emphasis"/>
          <w:shd w:val="clear" w:color="auto" w:fill="FFFFFF" w:themeFill="background1"/>
        </w:rPr>
        <w:t>now being held against them to erroneously claim that they are threats</w:t>
      </w:r>
      <w:r w:rsidRPr="0098319C">
        <w:rPr>
          <w:rStyle w:val="StyleUnderline"/>
          <w:shd w:val="clear" w:color="auto" w:fill="FFFFFF" w:themeFill="background1"/>
        </w:rPr>
        <w:t xml:space="preserve"> to the United States.</w:t>
      </w:r>
      <w:r w:rsidRPr="0098319C">
        <w:rPr>
          <w:sz w:val="14"/>
          <w:shd w:val="clear" w:color="auto" w:fill="FFFFFF" w:themeFill="background1"/>
        </w:rPr>
        <w:t xml:space="preserve">79 ¶ Although the DHS says that over 10,500 individuals have been granted waivers to the terrorism bar, </w:t>
      </w:r>
      <w:r w:rsidRPr="0098319C">
        <w:rPr>
          <w:rStyle w:val="StyleUnderline"/>
          <w:shd w:val="clear" w:color="auto" w:fill="FFFFFF" w:themeFill="background1"/>
        </w:rPr>
        <w:t>the fact that over 7,000 people who are eligible for immigration benefits are stuck in legal limbo is unacceptable</w:t>
      </w:r>
      <w:r w:rsidRPr="0098319C">
        <w:rPr>
          <w:sz w:val="14"/>
          <w:shd w:val="clear" w:color="auto" w:fill="FFFFFF" w:themeFill="background1"/>
        </w:rPr>
        <w:t xml:space="preserve">.80 Also, despite the fact that both the Bush and Obama administrations have vowed to fix the problem, </w:t>
      </w:r>
      <w:r w:rsidRPr="0098319C">
        <w:rPr>
          <w:rStyle w:val="StyleUnderline"/>
          <w:shd w:val="clear" w:color="auto" w:fill="FFFFFF" w:themeFill="background1"/>
        </w:rPr>
        <w:t xml:space="preserve">it is getting worse.81 The number of people whose </w:t>
      </w:r>
      <w:r w:rsidRPr="0098319C">
        <w:rPr>
          <w:rStyle w:val="Emphasis"/>
          <w:shd w:val="clear" w:color="auto" w:fill="FFFFFF" w:themeFill="background1"/>
        </w:rPr>
        <w:t>applications for refugee status, asylum, or green cards have not been processed because of the terrorism bar has risen</w:t>
      </w:r>
      <w:r w:rsidRPr="0098319C">
        <w:rPr>
          <w:rStyle w:val="StyleUnderline"/>
          <w:shd w:val="clear" w:color="auto" w:fill="FFFFFF" w:themeFill="background1"/>
        </w:rPr>
        <w:t xml:space="preserve"> from 5,304 in December 2008 to 7,286 in June 2009.</w:t>
      </w:r>
      <w:r w:rsidRPr="0098319C">
        <w:rPr>
          <w:sz w:val="14"/>
          <w:shd w:val="clear" w:color="auto" w:fill="FFFFFF" w:themeFill="background1"/>
        </w:rPr>
        <w:t xml:space="preserve">82 Even more troubling, the DHS has reportedly “recently [begun] sending some immigrants letters informing them that the agency intends to revoke their asylum.”83 ¶ In Denver, an Iraqi immigrant who was first admitted into the United States as a refugee in 2001 has yet to be able to adjust his status because he is caught up in the terrorism bar.84 Sami Al-Karim is an artist who was sent to Abu Ghraib prison in the 1980s because he produced artwork that was critical of Saddam Hussein’s regime.85 While in Iraq, he also worked as a messenger for the Islamic Dawa Party (IDP), a political group that was opposed to Hussein and operated in exile.86 Al-Karim’s membership in the IDP was the basis for the State Department granting him refugee status in 2001, but it is also the reason that his application to adjust his status to that of a lawful permanent resident has not been approved.87 The USCIS has put his application on hold because it believes that the IDP is a Tier III terrorist organization and has yet to decide whether to grant a waiver.88 This is despite the fact that Iraq’s current prime minister, Nouri al-Maliki, is a member of the IDP and that the IDP is now a legitimate political party in the Iraqi government that the U.S. government and military is fighting so hard to protect.89 Because of his uncertain legal status, Al-Karim, who is now a father of four U.S. citizen children, is not able to work or travel freely and has had to turn down invitations to exhibit his artwork in Switzerland, Dubai, France, and London.90 ¶ </w:t>
      </w:r>
      <w:r w:rsidRPr="0098319C">
        <w:rPr>
          <w:rStyle w:val="StyleUnderline"/>
          <w:shd w:val="clear" w:color="auto" w:fill="FFFFFF" w:themeFill="background1"/>
        </w:rPr>
        <w:t xml:space="preserve">In addition to delaying the adjustment of status of people who have already been granted asylum in the United States, the </w:t>
      </w:r>
      <w:r w:rsidRPr="0098319C">
        <w:rPr>
          <w:rStyle w:val="Emphasis"/>
          <w:shd w:val="clear" w:color="auto" w:fill="FFFFFF" w:themeFill="background1"/>
        </w:rPr>
        <w:t>terrorism bar</w:t>
      </w:r>
      <w:r w:rsidRPr="0098319C">
        <w:rPr>
          <w:rStyle w:val="StyleUnderline"/>
          <w:shd w:val="clear" w:color="auto" w:fill="FFFFFF" w:themeFill="background1"/>
        </w:rPr>
        <w:t xml:space="preserve"> has also </w:t>
      </w:r>
      <w:r w:rsidRPr="0098319C">
        <w:rPr>
          <w:rStyle w:val="Emphasis"/>
          <w:shd w:val="clear" w:color="auto" w:fill="FFFFFF" w:themeFill="background1"/>
        </w:rPr>
        <w:t>prevented deserving refugees</w:t>
      </w:r>
      <w:r w:rsidRPr="0098319C">
        <w:rPr>
          <w:rStyle w:val="StyleUnderline"/>
          <w:shd w:val="clear" w:color="auto" w:fill="FFFFFF" w:themeFill="background1"/>
        </w:rPr>
        <w:t xml:space="preserve"> from </w:t>
      </w:r>
      <w:r w:rsidRPr="0098319C">
        <w:rPr>
          <w:rStyle w:val="Emphasis"/>
          <w:shd w:val="clear" w:color="auto" w:fill="FFFFFF" w:themeFill="background1"/>
        </w:rPr>
        <w:t>leaving</w:t>
      </w:r>
      <w:r w:rsidRPr="0098319C">
        <w:rPr>
          <w:rStyle w:val="StyleUnderline"/>
          <w:shd w:val="clear" w:color="auto" w:fill="FFFFFF" w:themeFill="background1"/>
        </w:rPr>
        <w:t xml:space="preserve"> potentially </w:t>
      </w:r>
      <w:r w:rsidRPr="0098319C">
        <w:rPr>
          <w:rStyle w:val="Emphasis"/>
          <w:shd w:val="clear" w:color="auto" w:fill="FFFFFF" w:themeFill="background1"/>
        </w:rPr>
        <w:t>dangerous situations</w:t>
      </w:r>
      <w:r w:rsidRPr="0098319C">
        <w:rPr>
          <w:rStyle w:val="StyleUnderline"/>
          <w:shd w:val="clear" w:color="auto" w:fill="FFFFFF" w:themeFill="background1"/>
        </w:rPr>
        <w:t xml:space="preserve"> and resettling in America</w:t>
      </w:r>
      <w:r w:rsidRPr="0098319C">
        <w:rPr>
          <w:sz w:val="14"/>
          <w:shd w:val="clear" w:color="auto" w:fill="FFFFFF" w:themeFill="background1"/>
        </w:rPr>
        <w:t xml:space="preserve">.91 This is on top of the 7,000 people that Senator Leahy mentioned in his floor speech. An Iraqi woman named Anna and her two teenage daughters were recently denied admission into the United States as refugees because Anna was deemed to be a terrorist.92 This was because she was formerly a member of the Patriotic Union of Kurdistan (PUK), which, like the IDP, had worked in opposition to Saddam Hussein.93 Also like the IDP, the PUK is now a mainstream political party in Iraq, and the current President of Iraq is a member.94 Her classification as a terrorist also came despite the fact that she has worked alongside the U.S. State Department as an economic development adviser, a position that has led to her receiving phone calls threatening revenge for her cooperation with the United States.95 As Army Lt. Col. Dennis Chapman, </w:t>
      </w:r>
      <w:r w:rsidRPr="0098319C">
        <w:rPr>
          <w:rStyle w:val="StyleUnderline"/>
          <w:shd w:val="clear" w:color="auto" w:fill="FFFFFF" w:themeFill="background1"/>
        </w:rPr>
        <w:t xml:space="preserve">who worked alongside Anna in the Kurdish region of Iraq, stated, “It’s an </w:t>
      </w:r>
      <w:r w:rsidRPr="0098319C">
        <w:rPr>
          <w:rStyle w:val="Emphasis"/>
          <w:shd w:val="clear" w:color="auto" w:fill="FFFFFF" w:themeFill="background1"/>
        </w:rPr>
        <w:t>absurd finding</w:t>
      </w:r>
      <w:r w:rsidRPr="0098319C">
        <w:rPr>
          <w:rStyle w:val="StyleUnderline"/>
          <w:shd w:val="clear" w:color="auto" w:fill="FFFFFF" w:themeFill="background1"/>
        </w:rPr>
        <w:t xml:space="preserve">. It </w:t>
      </w:r>
      <w:r w:rsidRPr="0098319C">
        <w:rPr>
          <w:rStyle w:val="Emphasis"/>
          <w:shd w:val="clear" w:color="auto" w:fill="FFFFFF" w:themeFill="background1"/>
        </w:rPr>
        <w:t>deprives the word ‘terrorism’ of any meaning</w:t>
      </w:r>
      <w:r w:rsidRPr="0098319C">
        <w:rPr>
          <w:rStyle w:val="StyleUnderline"/>
          <w:shd w:val="clear" w:color="auto" w:fill="FFFFFF" w:themeFill="background1"/>
        </w:rPr>
        <w:t>.”96</w:t>
      </w:r>
    </w:p>
    <w:p w:rsidR="00794757" w:rsidRPr="0098319C" w:rsidRDefault="00794757" w:rsidP="00794757">
      <w:pPr>
        <w:rPr>
          <w:shd w:val="clear" w:color="auto" w:fill="FFFFFF" w:themeFill="background1"/>
        </w:rPr>
      </w:pPr>
    </w:p>
    <w:p w:rsidR="00794757" w:rsidRPr="0098319C" w:rsidRDefault="00794757" w:rsidP="00794757">
      <w:pPr>
        <w:pStyle w:val="Heading4"/>
        <w:rPr>
          <w:shd w:val="clear" w:color="auto" w:fill="FFFFFF" w:themeFill="background1"/>
        </w:rPr>
      </w:pPr>
      <w:r w:rsidRPr="0098319C">
        <w:rPr>
          <w:shd w:val="clear" w:color="auto" w:fill="FFFFFF" w:themeFill="background1"/>
        </w:rPr>
        <w:t>restrictions on refugee immigration independently increase the risk of terrorism</w:t>
      </w:r>
    </w:p>
    <w:p w:rsidR="00794757" w:rsidRPr="0098319C" w:rsidRDefault="00794757" w:rsidP="00794757">
      <w:pPr>
        <w:rPr>
          <w:shd w:val="clear" w:color="auto" w:fill="FFFFFF" w:themeFill="background1"/>
        </w:rPr>
      </w:pPr>
      <w:r w:rsidRPr="0098319C">
        <w:rPr>
          <w:shd w:val="clear" w:color="auto" w:fill="FFFFFF" w:themeFill="background1"/>
        </w:rPr>
        <w:t xml:space="preserve">Daniel </w:t>
      </w:r>
      <w:r w:rsidRPr="0098319C">
        <w:rPr>
          <w:rStyle w:val="Style13ptBold"/>
          <w:shd w:val="clear" w:color="auto" w:fill="FFFFFF" w:themeFill="background1"/>
        </w:rPr>
        <w:t>Byman ‘17</w:t>
      </w:r>
      <w:r w:rsidRPr="0098319C">
        <w:rPr>
          <w:shd w:val="clear" w:color="auto" w:fill="FFFFFF" w:themeFill="background1"/>
        </w:rPr>
        <w:t xml:space="preserve"> is foreign policy editor of Lawfare. He is a senior fellow at the Center for Middle East Policy at the Brookings Institution, where he focuses on counterterrorism and Middle East security. He is also a professor at Georgetown University's School of Foreign Service, January 30</w:t>
      </w:r>
      <w:r w:rsidRPr="0098319C">
        <w:rPr>
          <w:shd w:val="clear" w:color="auto" w:fill="FFFFFF" w:themeFill="background1"/>
          <w:vertAlign w:val="superscript"/>
        </w:rPr>
        <w:t>th</w:t>
      </w:r>
      <w:r w:rsidRPr="0098319C">
        <w:rPr>
          <w:shd w:val="clear" w:color="auto" w:fill="FFFFFF" w:themeFill="background1"/>
        </w:rPr>
        <w:t>, 2017, “Why Trump’s Policies Will Increase Terrorism—and Why Trump Might Benefit as a Result” from https://www.lawfareblog.com/why-trumps-policies-will-increase-terrorism%E2%80%94and-why-trump-might-benefit-result, accessed 7/24/18 // AT</w:t>
      </w:r>
    </w:p>
    <w:p w:rsidR="00794757" w:rsidRPr="0098319C" w:rsidRDefault="00794757" w:rsidP="00794757">
      <w:pPr>
        <w:rPr>
          <w:sz w:val="16"/>
          <w:shd w:val="clear" w:color="auto" w:fill="FFFFFF" w:themeFill="background1"/>
        </w:rPr>
      </w:pPr>
      <w:r w:rsidRPr="0098319C">
        <w:rPr>
          <w:sz w:val="16"/>
          <w:shd w:val="clear" w:color="auto" w:fill="FFFFFF" w:themeFill="background1"/>
        </w:rPr>
        <w:t>President Trump’s Executive Order</w:t>
      </w:r>
      <w:r w:rsidRPr="0098319C">
        <w:rPr>
          <w:rStyle w:val="StyleUnderline"/>
          <w:shd w:val="clear" w:color="auto" w:fill="FFFFFF" w:themeFill="background1"/>
        </w:rPr>
        <w:t xml:space="preserve"> </w:t>
      </w:r>
      <w:r w:rsidRPr="0098319C">
        <w:rPr>
          <w:rStyle w:val="Emphasis"/>
          <w:shd w:val="clear" w:color="auto" w:fill="FFFFFF" w:themeFill="background1"/>
        </w:rPr>
        <w:t>severely restricting</w:t>
      </w:r>
      <w:r w:rsidRPr="0098319C">
        <w:rPr>
          <w:rStyle w:val="StyleUnderline"/>
          <w:shd w:val="clear" w:color="auto" w:fill="FFFFFF" w:themeFill="background1"/>
        </w:rPr>
        <w:t xml:space="preserve"> visa-holders and </w:t>
      </w:r>
      <w:r w:rsidRPr="0098319C">
        <w:rPr>
          <w:rStyle w:val="Emphasis"/>
          <w:shd w:val="clear" w:color="auto" w:fill="FFFFFF" w:themeFill="background1"/>
        </w:rPr>
        <w:t>refugees’ freedom to enter the U</w:t>
      </w:r>
      <w:r w:rsidRPr="0098319C">
        <w:rPr>
          <w:rStyle w:val="StyleUnderline"/>
          <w:shd w:val="clear" w:color="auto" w:fill="FFFFFF" w:themeFill="background1"/>
        </w:rPr>
        <w:t xml:space="preserve">nited </w:t>
      </w:r>
      <w:r w:rsidRPr="0098319C">
        <w:rPr>
          <w:rStyle w:val="Emphasis"/>
          <w:shd w:val="clear" w:color="auto" w:fill="FFFFFF" w:themeFill="background1"/>
        </w:rPr>
        <w:t>S</w:t>
      </w:r>
      <w:r w:rsidRPr="0098319C">
        <w:rPr>
          <w:rStyle w:val="StyleUnderline"/>
          <w:shd w:val="clear" w:color="auto" w:fill="FFFFFF" w:themeFill="background1"/>
        </w:rPr>
        <w:t xml:space="preserve">tates is not only immoral and un-American—it’s also </w:t>
      </w:r>
      <w:r w:rsidRPr="0098319C">
        <w:rPr>
          <w:rStyle w:val="Emphasis"/>
          <w:shd w:val="clear" w:color="auto" w:fill="FFFFFF" w:themeFill="background1"/>
        </w:rPr>
        <w:t xml:space="preserve">likely to fail </w:t>
      </w:r>
      <w:r w:rsidRPr="0098319C">
        <w:rPr>
          <w:rStyle w:val="StyleUnderline"/>
          <w:shd w:val="clear" w:color="auto" w:fill="FFFFFF" w:themeFill="background1"/>
        </w:rPr>
        <w:t xml:space="preserve">on its own terms </w:t>
      </w:r>
      <w:r w:rsidRPr="0098319C">
        <w:rPr>
          <w:rStyle w:val="Emphasis"/>
          <w:shd w:val="clear" w:color="auto" w:fill="FFFFFF" w:themeFill="background1"/>
        </w:rPr>
        <w:t>and lead to an increase in terrorist attacks against Americans</w:t>
      </w:r>
      <w:r w:rsidRPr="0098319C">
        <w:rPr>
          <w:rStyle w:val="StyleUnderline"/>
          <w:shd w:val="clear" w:color="auto" w:fill="FFFFFF" w:themeFill="background1"/>
        </w:rPr>
        <w:t>.</w:t>
      </w:r>
      <w:r w:rsidRPr="0098319C">
        <w:rPr>
          <w:sz w:val="16"/>
          <w:shd w:val="clear" w:color="auto" w:fill="FFFFFF" w:themeFill="background1"/>
        </w:rPr>
        <w:t xml:space="preserve"> Yet if terrorism does increase, support for Trump and for harsh and self-defeating policies are likely to grow. ¶ Let’s start with the lack of logic of the countries chosen for the ban and the actual terrorism threat facing the United States. Syrian </w:t>
      </w:r>
      <w:r w:rsidRPr="0098319C">
        <w:rPr>
          <w:rStyle w:val="StyleUnderline"/>
          <w:shd w:val="clear" w:color="auto" w:fill="FFFFFF" w:themeFill="background1"/>
        </w:rPr>
        <w:t xml:space="preserve">refugees are </w:t>
      </w:r>
      <w:r w:rsidRPr="0098319C">
        <w:rPr>
          <w:rStyle w:val="Emphasis"/>
          <w:shd w:val="clear" w:color="auto" w:fill="FFFFFF" w:themeFill="background1"/>
        </w:rPr>
        <w:t>linked to zero terrorist attacks</w:t>
      </w:r>
      <w:r w:rsidRPr="0098319C">
        <w:rPr>
          <w:rStyle w:val="StyleUnderline"/>
          <w:shd w:val="clear" w:color="auto" w:fill="FFFFFF" w:themeFill="background1"/>
        </w:rPr>
        <w:t xml:space="preserve"> in the United States, unsurprising given the low numbers the United States has accepted and the </w:t>
      </w:r>
      <w:r w:rsidRPr="0098319C">
        <w:rPr>
          <w:rStyle w:val="Emphasis"/>
          <w:shd w:val="clear" w:color="auto" w:fill="FFFFFF" w:themeFill="background1"/>
        </w:rPr>
        <w:t xml:space="preserve">extensive screening </w:t>
      </w:r>
      <w:r w:rsidRPr="0098319C">
        <w:rPr>
          <w:rStyle w:val="StyleUnderline"/>
          <w:shd w:val="clear" w:color="auto" w:fill="FFFFFF" w:themeFill="background1"/>
        </w:rPr>
        <w:t>they go through. Let me repeat, that number is zero. As one government official testified in 2015, “Refugees get the most scrutiny and Syrian refugees get the most scrutiny of all</w:t>
      </w:r>
      <w:r w:rsidRPr="0098319C">
        <w:rPr>
          <w:sz w:val="16"/>
          <w:shd w:val="clear" w:color="auto" w:fill="FFFFFF" w:themeFill="background1"/>
        </w:rPr>
        <w:t xml:space="preserve">." So the vetting procedures are working. Refugees from other countries affected by the ban—Iran, Iraq, Libya, Somalia, Sudan, and Yemen—have been involved in few plots since 9/11. ¶ In different ways, all these </w:t>
      </w:r>
      <w:r w:rsidRPr="0098319C">
        <w:rPr>
          <w:rStyle w:val="StyleUnderline"/>
          <w:shd w:val="clear" w:color="auto" w:fill="FFFFFF" w:themeFill="background1"/>
        </w:rPr>
        <w:t xml:space="preserve">countries have a </w:t>
      </w:r>
      <w:r w:rsidRPr="0098319C">
        <w:rPr>
          <w:rStyle w:val="StyleUnderline"/>
          <w:shd w:val="clear" w:color="auto" w:fill="FFFFFF" w:themeFill="background1"/>
        </w:rPr>
        <w:lastRenderedPageBreak/>
        <w:t>terrorism problem, but that’s not the same as saying that the people visiting America are terrorists.</w:t>
      </w:r>
      <w:r w:rsidRPr="0098319C">
        <w:rPr>
          <w:sz w:val="16"/>
          <w:shd w:val="clear" w:color="auto" w:fill="FFFFFF" w:themeFill="background1"/>
        </w:rPr>
        <w:t xml:space="preserve"> Indeed, residents of these countries know first-hand the evils of terrorism and loath the groups accordingly. </w:t>
      </w:r>
      <w:r w:rsidRPr="0098319C">
        <w:rPr>
          <w:rStyle w:val="StyleUnderline"/>
          <w:shd w:val="clear" w:color="auto" w:fill="FFFFFF" w:themeFill="background1"/>
        </w:rPr>
        <w:t>Some of the fiercest anti-Communists came from Cubans fleeing Castro or Russians fleeing Stalin: should we be surprised that Muslims who experience evil firsthand have a visceral loathing of it too?</w:t>
      </w:r>
      <w:r w:rsidRPr="0098319C">
        <w:rPr>
          <w:sz w:val="16"/>
          <w:shd w:val="clear" w:color="auto" w:fill="FFFFFF" w:themeFill="background1"/>
        </w:rPr>
        <w:t xml:space="preserve"> If you don’t believe me, go to an Iranian-American neighborhood in Los Angeles and praise the Iran’s ayatollahs and see what happens. ¶ One of the </w:t>
      </w:r>
      <w:r w:rsidRPr="0098319C">
        <w:rPr>
          <w:rStyle w:val="StyleUnderline"/>
          <w:shd w:val="clear" w:color="auto" w:fill="FFFFFF" w:themeFill="background1"/>
        </w:rPr>
        <w:t xml:space="preserve">reasons for the </w:t>
      </w:r>
      <w:r w:rsidRPr="0098319C">
        <w:rPr>
          <w:rStyle w:val="Emphasis"/>
          <w:shd w:val="clear" w:color="auto" w:fill="FFFFFF" w:themeFill="background1"/>
        </w:rPr>
        <w:t>ex</w:t>
      </w:r>
      <w:r w:rsidRPr="0098319C">
        <w:rPr>
          <w:rStyle w:val="StyleUnderline"/>
          <w:shd w:val="clear" w:color="auto" w:fill="FFFFFF" w:themeFill="background1"/>
        </w:rPr>
        <w:t xml:space="preserve">ecutive </w:t>
      </w:r>
      <w:r w:rsidRPr="0098319C">
        <w:rPr>
          <w:rStyle w:val="Emphasis"/>
          <w:shd w:val="clear" w:color="auto" w:fill="FFFFFF" w:themeFill="background1"/>
        </w:rPr>
        <w:t>o</w:t>
      </w:r>
      <w:r w:rsidRPr="0098319C">
        <w:rPr>
          <w:rStyle w:val="StyleUnderline"/>
          <w:shd w:val="clear" w:color="auto" w:fill="FFFFFF" w:themeFill="background1"/>
        </w:rPr>
        <w:t xml:space="preserve">rder was to </w:t>
      </w:r>
      <w:r w:rsidRPr="0098319C">
        <w:rPr>
          <w:rStyle w:val="Emphasis"/>
          <w:shd w:val="clear" w:color="auto" w:fill="FFFFFF" w:themeFill="background1"/>
        </w:rPr>
        <w:t>stop the Islamic State from infiltrating terrorists</w:t>
      </w:r>
      <w:r w:rsidRPr="0098319C">
        <w:rPr>
          <w:rStyle w:val="StyleUnderline"/>
          <w:shd w:val="clear" w:color="auto" w:fill="FFFFFF" w:themeFill="background1"/>
        </w:rPr>
        <w:t xml:space="preserve"> among refugees seeking asylum in the United States, but it’s </w:t>
      </w:r>
      <w:r w:rsidRPr="0098319C">
        <w:rPr>
          <w:rStyle w:val="Emphasis"/>
          <w:shd w:val="clear" w:color="auto" w:fill="FFFFFF" w:themeFill="background1"/>
        </w:rPr>
        <w:t>hard to imagine</w:t>
      </w:r>
      <w:r w:rsidRPr="0098319C">
        <w:rPr>
          <w:rStyle w:val="StyleUnderline"/>
          <w:shd w:val="clear" w:color="auto" w:fill="FFFFFF" w:themeFill="background1"/>
        </w:rPr>
        <w:t xml:space="preserve"> a more foolish way for the group to do so </w:t>
      </w:r>
      <w:r w:rsidRPr="0098319C">
        <w:rPr>
          <w:rStyle w:val="Emphasis"/>
          <w:shd w:val="clear" w:color="auto" w:fill="FFFFFF" w:themeFill="background1"/>
        </w:rPr>
        <w:t>given the scrutiny refugees receive</w:t>
      </w:r>
      <w:r w:rsidRPr="0098319C">
        <w:rPr>
          <w:rStyle w:val="StyleUnderline"/>
          <w:shd w:val="clear" w:color="auto" w:fill="FFFFFF" w:themeFill="background1"/>
        </w:rPr>
        <w:t>.</w:t>
      </w:r>
      <w:r w:rsidRPr="0098319C">
        <w:rPr>
          <w:sz w:val="16"/>
          <w:shd w:val="clear" w:color="auto" w:fill="FFFFFF" w:themeFill="background1"/>
        </w:rPr>
        <w:t xml:space="preserve"> Nor does this order make sense looking backward. The 9/11 attacks are repeatedly invoked in the text of the executive order, but the 9/11 attackers came mostly from Saudi Arabia, with a few from Egypt, Lebanon, and the UAE. None of these countries are on the list. ¶ </w:t>
      </w:r>
      <w:r w:rsidRPr="0098319C">
        <w:rPr>
          <w:rStyle w:val="Emphasis"/>
          <w:shd w:val="clear" w:color="auto" w:fill="FFFFFF" w:themeFill="background1"/>
        </w:rPr>
        <w:t>Trump is also sending a message</w:t>
      </w:r>
      <w:r w:rsidRPr="0098319C">
        <w:rPr>
          <w:rStyle w:val="StyleUnderline"/>
          <w:shd w:val="clear" w:color="auto" w:fill="FFFFFF" w:themeFill="background1"/>
        </w:rPr>
        <w:t xml:space="preserve"> to Muslims at home and around the world—</w:t>
      </w:r>
      <w:r w:rsidRPr="0098319C">
        <w:rPr>
          <w:rStyle w:val="Emphasis"/>
          <w:shd w:val="clear" w:color="auto" w:fill="FFFFFF" w:themeFill="background1"/>
        </w:rPr>
        <w:t>America does not like you</w:t>
      </w:r>
      <w:r w:rsidRPr="0098319C">
        <w:rPr>
          <w:rStyle w:val="StyleUnderline"/>
          <w:shd w:val="clear" w:color="auto" w:fill="FFFFFF" w:themeFill="background1"/>
        </w:rPr>
        <w:t xml:space="preserve">. This vitriol </w:t>
      </w:r>
      <w:r w:rsidRPr="0098319C">
        <w:rPr>
          <w:rStyle w:val="Emphasis"/>
          <w:shd w:val="clear" w:color="auto" w:fill="FFFFFF" w:themeFill="background1"/>
        </w:rPr>
        <w:t>makes it easier for the Islamic State and other groups to recruit</w:t>
      </w:r>
      <w:r w:rsidRPr="0098319C">
        <w:rPr>
          <w:rStyle w:val="StyleUnderline"/>
          <w:shd w:val="clear" w:color="auto" w:fill="FFFFFF" w:themeFill="background1"/>
        </w:rPr>
        <w:t>.</w:t>
      </w:r>
      <w:r w:rsidRPr="0098319C">
        <w:rPr>
          <w:sz w:val="16"/>
          <w:shd w:val="clear" w:color="auto" w:fill="FFFFFF" w:themeFill="background1"/>
        </w:rPr>
        <w:t xml:space="preserve"> For decades jihadists have argued that the United States is engaged in a war against Islam, and Presidents George W. Bush and Barack Obama tried hard to make it clear that U.S. wrath was focused on a small group of terrorists, not Muslims in general. </w:t>
      </w:r>
      <w:r w:rsidRPr="0098319C">
        <w:rPr>
          <w:rStyle w:val="StyleUnderline"/>
          <w:shd w:val="clear" w:color="auto" w:fill="FFFFFF" w:themeFill="background1"/>
        </w:rPr>
        <w:t xml:space="preserve">Trump’s </w:t>
      </w:r>
      <w:r w:rsidRPr="0098319C">
        <w:rPr>
          <w:rStyle w:val="Emphasis"/>
          <w:shd w:val="clear" w:color="auto" w:fill="FFFFFF" w:themeFill="background1"/>
        </w:rPr>
        <w:t>actions and rhetoric add credibility</w:t>
      </w:r>
      <w:r w:rsidRPr="0098319C">
        <w:rPr>
          <w:rStyle w:val="StyleUnderline"/>
          <w:shd w:val="clear" w:color="auto" w:fill="FFFFFF" w:themeFill="background1"/>
        </w:rPr>
        <w:t xml:space="preserve"> to the jihadists’ narrative of civilizational war.</w:t>
      </w:r>
      <w:r w:rsidRPr="0098319C">
        <w:rPr>
          <w:sz w:val="16"/>
          <w:shd w:val="clear" w:color="auto" w:fill="FFFFFF" w:themeFill="background1"/>
        </w:rPr>
        <w:t xml:space="preserve"> So far the Islamic State has not formally commented on the ban</w:t>
      </w:r>
      <w:r w:rsidRPr="0098319C">
        <w:rPr>
          <w:rStyle w:val="StyleUnderline"/>
          <w:shd w:val="clear" w:color="auto" w:fill="FFFFFF" w:themeFill="background1"/>
        </w:rPr>
        <w:t>, but pro-Islamic State voices are already publicizing it.</w:t>
      </w:r>
      <w:r w:rsidRPr="0098319C">
        <w:rPr>
          <w:sz w:val="16"/>
          <w:shd w:val="clear" w:color="auto" w:fill="FFFFFF" w:themeFill="background1"/>
        </w:rPr>
        <w:t xml:space="preserve"> The Islamic State has long advocated going after the “gray zone”—Muslims who endorse moderate politics—and the Executive Order is a way of shrinking it in the terrorists’ favor. ¶ Ironically, after issuing the ban, Trump signed another executive order instructing the military to prepare a plan to fight the Islamic State. “Public diplomacy” and “information operations” are part of what is demanded in the order—both essential parts of any campaign, but any new government efforts in these areas will be drowned out by the disastrous message his anti-refugee rhetoric and policies send. ¶ </w:t>
      </w:r>
      <w:r w:rsidRPr="0098319C">
        <w:rPr>
          <w:rStyle w:val="StyleUnderline"/>
          <w:shd w:val="clear" w:color="auto" w:fill="FFFFFF" w:themeFill="background1"/>
        </w:rPr>
        <w:t xml:space="preserve">At home, the </w:t>
      </w:r>
      <w:r w:rsidRPr="0098319C">
        <w:rPr>
          <w:rStyle w:val="Emphasis"/>
          <w:shd w:val="clear" w:color="auto" w:fill="FFFFFF" w:themeFill="background1"/>
        </w:rPr>
        <w:t>biggest</w:t>
      </w:r>
      <w:r w:rsidRPr="0098319C">
        <w:rPr>
          <w:rStyle w:val="StyleUnderline"/>
          <w:shd w:val="clear" w:color="auto" w:fill="FFFFFF" w:themeFill="background1"/>
        </w:rPr>
        <w:t xml:space="preserve"> post-9/11 counterterrorism </w:t>
      </w:r>
      <w:r w:rsidRPr="0098319C">
        <w:rPr>
          <w:rStyle w:val="Emphasis"/>
          <w:shd w:val="clear" w:color="auto" w:fill="FFFFFF" w:themeFill="background1"/>
        </w:rPr>
        <w:t>challenge emanates from</w:t>
      </w:r>
      <w:r w:rsidRPr="0098319C">
        <w:rPr>
          <w:rStyle w:val="StyleUnderline"/>
          <w:shd w:val="clear" w:color="auto" w:fill="FFFFFF" w:themeFill="background1"/>
        </w:rPr>
        <w:t xml:space="preserve"> a small number of young Muslims who have radicalized with little direct guidance from the Islamic State—so called “</w:t>
      </w:r>
      <w:r w:rsidRPr="0098319C">
        <w:rPr>
          <w:rStyle w:val="Emphasis"/>
          <w:shd w:val="clear" w:color="auto" w:fill="FFFFFF" w:themeFill="background1"/>
        </w:rPr>
        <w:t>Lone Wolves.”</w:t>
      </w:r>
      <w:r w:rsidRPr="0098319C">
        <w:rPr>
          <w:sz w:val="16"/>
          <w:shd w:val="clear" w:color="auto" w:fill="FFFFFF" w:themeFill="background1"/>
        </w:rPr>
        <w:t xml:space="preserve"> They might consume terrorist propaganda, but the Islamic State does not control or direct them. For the most part they are troubled and incompetent – but a troubled and incompetent person with a gun is still lethal. </w:t>
      </w:r>
      <w:r w:rsidRPr="0098319C">
        <w:rPr>
          <w:rStyle w:val="StyleUnderline"/>
          <w:shd w:val="clear" w:color="auto" w:fill="FFFFFF" w:themeFill="background1"/>
        </w:rPr>
        <w:t>Trump’s Executive Order does nothing about this problem except make it more likely these deluded individuals will believe America is truly at war with Islam.</w:t>
      </w:r>
      <w:r w:rsidRPr="0098319C">
        <w:rPr>
          <w:sz w:val="16"/>
          <w:shd w:val="clear" w:color="auto" w:fill="FFFFFF" w:themeFill="background1"/>
        </w:rPr>
        <w:t xml:space="preserve"> ¶ Even putting these individuals aside, Trump’s order will alienate ordinary Muslims. They are more likely to see the U.S. government as hostile and worry that any cooperation or interaction with law enforcement could make them targets of harassment or worse. </w:t>
      </w:r>
      <w:r w:rsidRPr="0098319C">
        <w:rPr>
          <w:rStyle w:val="StyleUnderline"/>
          <w:shd w:val="clear" w:color="auto" w:fill="FFFFFF" w:themeFill="background1"/>
        </w:rPr>
        <w:t>Successful counterterrorism depends on community support, and the Executive Order drives communities away from government.</w:t>
      </w:r>
      <w:r w:rsidRPr="0098319C">
        <w:rPr>
          <w:sz w:val="16"/>
          <w:shd w:val="clear" w:color="auto" w:fill="FFFFFF" w:themeFill="background1"/>
        </w:rPr>
        <w:t xml:space="preserve"> ¶ What is true at home is also true abroad. The military and global intelligence campaigns against terrorism depend heavily on allies. They provide bases and troops, and they share information vital to counterterrorism. In the fight against the Islamic State, the United States is cooperating with Jordan, Iraq, Saudi Arabia, Turkey, and other Muslim countries as well as substate groups composed of Muslims. The more the United States is viewed as hostile to these countries’ and groups’ local populations, the harder it is for these governments to openly cooperate with America even if it is in their own interest. Indeed, some of the countries chosen for the ban are U.S. allies. Iraqi forces, for all their flaws, are on the front lines against the Islamic State, and denigrating Iraqis as terrorists does no favors to U.S. military forces working with Iraqi partners or with forces from other Muslim countries fighting terrorism. </w:t>
      </w:r>
    </w:p>
    <w:p w:rsidR="00794757" w:rsidRPr="0098319C" w:rsidRDefault="00794757" w:rsidP="00794757">
      <w:pPr>
        <w:rPr>
          <w:shd w:val="clear" w:color="auto" w:fill="FFFFFF" w:themeFill="background1"/>
        </w:rPr>
      </w:pPr>
    </w:p>
    <w:p w:rsidR="00794757" w:rsidRPr="0098319C" w:rsidRDefault="00794757" w:rsidP="00794757">
      <w:pPr>
        <w:pStyle w:val="Heading4"/>
        <w:rPr>
          <w:shd w:val="clear" w:color="auto" w:fill="FFFFFF" w:themeFill="background1"/>
        </w:rPr>
      </w:pPr>
      <w:r w:rsidRPr="0098319C">
        <w:rPr>
          <w:shd w:val="clear" w:color="auto" w:fill="FFFFFF" w:themeFill="background1"/>
        </w:rPr>
        <w:t>homegrown terrorists can easily obtain nuclear weapons</w:t>
      </w:r>
    </w:p>
    <w:p w:rsidR="00794757" w:rsidRPr="0098319C" w:rsidRDefault="00794757" w:rsidP="00794757">
      <w:pPr>
        <w:rPr>
          <w:rFonts w:cstheme="majorHAnsi"/>
          <w:shd w:val="clear" w:color="auto" w:fill="FFFFFF" w:themeFill="background1"/>
        </w:rPr>
      </w:pPr>
      <w:r w:rsidRPr="0098319C">
        <w:rPr>
          <w:rStyle w:val="Style13ptBold"/>
          <w:shd w:val="clear" w:color="auto" w:fill="FFFFFF" w:themeFill="background1"/>
        </w:rPr>
        <w:t xml:space="preserve">Akbar, 14 </w:t>
      </w:r>
      <w:r w:rsidRPr="0098319C">
        <w:rPr>
          <w:rFonts w:cstheme="majorHAnsi"/>
          <w:shd w:val="clear" w:color="auto" w:fill="FFFFFF" w:themeFill="background1"/>
        </w:rPr>
        <w:t>[journalist with the Center for Public Integrity's International Consortium of Investigative Journalists, Fellow at Arizona State University's School of Journalism and Mass Communication, founder and editor of The Baloch Hal, Pakistan's largest province, “Lone wolves and home-grown terrorists: Experts warn of a growing threat from unusual sources,” 5/19/14 (updated), https://www.publicintegrity.org/2011/09/16/6539/lone-wolves-and-home-grown-terrorists-experts-warn-growing-threat-unusual-sources]</w:t>
      </w:r>
    </w:p>
    <w:p w:rsidR="00794757" w:rsidRPr="0098319C" w:rsidRDefault="00794757" w:rsidP="00794757">
      <w:pPr>
        <w:spacing w:line="240" w:lineRule="auto"/>
        <w:rPr>
          <w:rFonts w:cstheme="majorHAnsi"/>
          <w:sz w:val="14"/>
          <w:shd w:val="clear" w:color="auto" w:fill="FFFFFF" w:themeFill="background1"/>
        </w:rPr>
      </w:pPr>
      <w:r w:rsidRPr="0098319C">
        <w:rPr>
          <w:rFonts w:cstheme="majorHAnsi"/>
          <w:sz w:val="14"/>
          <w:shd w:val="clear" w:color="auto" w:fill="FFFFFF" w:themeFill="background1"/>
        </w:rPr>
        <w:lastRenderedPageBreak/>
        <w:t xml:space="preserve">As the United States commemorated the 10th anniversary of the 9/11 attacks, </w:t>
      </w:r>
      <w:r w:rsidRPr="0098319C">
        <w:rPr>
          <w:rStyle w:val="TitleChar"/>
          <w:rFonts w:cstheme="majorHAnsi"/>
          <w:shd w:val="clear" w:color="auto" w:fill="FFFFFF" w:themeFill="background1"/>
        </w:rPr>
        <w:t xml:space="preserve">terrorism experts stepped up warnings that authorities must look </w:t>
      </w:r>
      <w:r w:rsidRPr="0098319C">
        <w:rPr>
          <w:rFonts w:cstheme="majorHAnsi"/>
          <w:sz w:val="14"/>
          <w:shd w:val="clear" w:color="auto" w:fill="FFFFFF" w:themeFill="background1"/>
        </w:rPr>
        <w:t>beyond the usual sources of terror,</w:t>
      </w:r>
      <w:r w:rsidRPr="0098319C">
        <w:rPr>
          <w:rStyle w:val="TitleChar"/>
          <w:rFonts w:cstheme="majorHAnsi"/>
          <w:shd w:val="clear" w:color="auto" w:fill="FFFFFF" w:themeFill="background1"/>
        </w:rPr>
        <w:t xml:space="preserve"> to the </w:t>
      </w:r>
      <w:r w:rsidRPr="0098319C">
        <w:rPr>
          <w:rStyle w:val="Emphasis"/>
          <w:shd w:val="clear" w:color="auto" w:fill="FFFFFF" w:themeFill="background1"/>
        </w:rPr>
        <w:t>lone wolves</w:t>
      </w:r>
      <w:r w:rsidRPr="0098319C">
        <w:rPr>
          <w:rStyle w:val="TitleChar"/>
          <w:rFonts w:cstheme="majorHAnsi"/>
          <w:shd w:val="clear" w:color="auto" w:fill="FFFFFF" w:themeFill="background1"/>
        </w:rPr>
        <w:t xml:space="preserve"> </w:t>
      </w:r>
      <w:r w:rsidRPr="0098319C">
        <w:rPr>
          <w:rFonts w:cstheme="majorHAnsi"/>
          <w:sz w:val="14"/>
          <w:shd w:val="clear" w:color="auto" w:fill="FFFFFF" w:themeFill="background1"/>
        </w:rPr>
        <w:t>stirring with anger and</w:t>
      </w:r>
      <w:r w:rsidRPr="0098319C">
        <w:rPr>
          <w:rStyle w:val="TitleChar"/>
          <w:rFonts w:cstheme="majorHAnsi"/>
          <w:shd w:val="clear" w:color="auto" w:fill="FFFFFF" w:themeFill="background1"/>
        </w:rPr>
        <w:t xml:space="preserve"> seeking out big-impact weapons.</w:t>
      </w:r>
      <w:r w:rsidRPr="0098319C">
        <w:rPr>
          <w:rFonts w:cstheme="majorHAnsi"/>
          <w:sz w:val="14"/>
          <w:shd w:val="clear" w:color="auto" w:fill="FFFFFF" w:themeFill="background1"/>
        </w:rPr>
        <w:t xml:space="preserve"> Isolated and </w:t>
      </w:r>
      <w:r w:rsidRPr="0098319C">
        <w:rPr>
          <w:rStyle w:val="TitleChar"/>
          <w:rFonts w:cstheme="majorHAnsi"/>
          <w:shd w:val="clear" w:color="auto" w:fill="FFFFFF" w:themeFill="background1"/>
        </w:rPr>
        <w:t xml:space="preserve">underestimated, lone wolves might </w:t>
      </w:r>
      <w:r w:rsidRPr="0098319C">
        <w:rPr>
          <w:rStyle w:val="Emphasis"/>
          <w:shd w:val="clear" w:color="auto" w:fill="FFFFFF" w:themeFill="background1"/>
        </w:rPr>
        <w:t>go unnoticed</w:t>
      </w:r>
      <w:r w:rsidRPr="0098319C">
        <w:rPr>
          <w:rStyle w:val="TitleChar"/>
          <w:rFonts w:cstheme="majorHAnsi"/>
          <w:shd w:val="clear" w:color="auto" w:fill="FFFFFF" w:themeFill="background1"/>
        </w:rPr>
        <w:t xml:space="preserve"> even as they try to get </w:t>
      </w:r>
      <w:r w:rsidRPr="0098319C">
        <w:rPr>
          <w:rFonts w:cstheme="majorHAnsi"/>
          <w:sz w:val="14"/>
          <w:shd w:val="clear" w:color="auto" w:fill="FFFFFF" w:themeFill="background1"/>
        </w:rPr>
        <w:t xml:space="preserve">chemical, biological, radiological and </w:t>
      </w:r>
      <w:r w:rsidRPr="0098319C">
        <w:rPr>
          <w:rStyle w:val="Emphasis"/>
          <w:rFonts w:cstheme="majorHAnsi"/>
          <w:shd w:val="clear" w:color="auto" w:fill="FFFFFF" w:themeFill="background1"/>
        </w:rPr>
        <w:t>nuclear weapons</w:t>
      </w:r>
      <w:r w:rsidRPr="0098319C">
        <w:rPr>
          <w:rStyle w:val="TitleChar"/>
          <w:rFonts w:cstheme="majorHAnsi"/>
          <w:shd w:val="clear" w:color="auto" w:fill="FFFFFF" w:themeFill="background1"/>
        </w:rPr>
        <w:t xml:space="preserve"> – collectively known as </w:t>
      </w:r>
      <w:r w:rsidRPr="0098319C">
        <w:rPr>
          <w:rStyle w:val="Emphasis"/>
          <w:shd w:val="clear" w:color="auto" w:fill="FFFFFF" w:themeFill="background1"/>
        </w:rPr>
        <w:t>CBRN</w:t>
      </w:r>
      <w:r w:rsidRPr="0098319C">
        <w:rPr>
          <w:rStyle w:val="TitleChar"/>
          <w:rFonts w:cstheme="majorHAnsi"/>
          <w:shd w:val="clear" w:color="auto" w:fill="FFFFFF" w:themeFill="background1"/>
        </w:rPr>
        <w:t xml:space="preserve"> </w:t>
      </w:r>
      <w:r w:rsidRPr="0098319C">
        <w:rPr>
          <w:rFonts w:cstheme="majorHAnsi"/>
          <w:sz w:val="14"/>
          <w:shd w:val="clear" w:color="auto" w:fill="FFFFFF" w:themeFill="background1"/>
        </w:rPr>
        <w:t>– that can spread terror and spark psychological chaos. Anders Breivik is the latest of the lone wolves and a point of concern among terrorism experts. His devastating attack in Norway in July spurred researchers to mine his 1,500-page treatise in search of evidence that unconventional, free-agent terrorists may now have greater potential to inflict damage and ignite panic. Breivik’s manifesto was more than just the ramblings of a lone nut. “Dismissing Breivik’s “[weapons of mass destruction] idea” as unrealistic is dangerous and overlooks important nuances that give his warnings about greater weapons added validity. Moreover, his writings might spur other extremists, according to a little-noticed report from the Washington, D.C.-based Federation of American Scientists. Acknowledging the threat U.S. Homeland Security Secretary Janet Napolitano, in an interview on ABC News last week, said one of the biggest challenges she had seen as DHS secretary, “is movement toward the home-grown violent extremist. The person who, for whatever reason, decides to attack his fellow citizens, She warned citizens to be vigilant of “</w:t>
      </w:r>
      <w:r w:rsidRPr="0098319C">
        <w:rPr>
          <w:rStyle w:val="TitleChar"/>
          <w:rFonts w:cstheme="majorHAnsi"/>
          <w:shd w:val="clear" w:color="auto" w:fill="FFFFFF" w:themeFill="background1"/>
        </w:rPr>
        <w:t>the lone actor</w:t>
      </w:r>
      <w:r w:rsidRPr="0098319C">
        <w:rPr>
          <w:rFonts w:cstheme="majorHAnsi"/>
          <w:sz w:val="14"/>
          <w:shd w:val="clear" w:color="auto" w:fill="FFFFFF" w:themeFill="background1"/>
        </w:rPr>
        <w:t xml:space="preserve"> that we may not know about, who may already be </w:t>
      </w:r>
      <w:r w:rsidRPr="0098319C">
        <w:rPr>
          <w:rStyle w:val="TitleChar"/>
          <w:rFonts w:cstheme="majorHAnsi"/>
          <w:shd w:val="clear" w:color="auto" w:fill="FFFFFF" w:themeFill="background1"/>
        </w:rPr>
        <w:t>in the United States</w:t>
      </w:r>
      <w:r w:rsidRPr="0098319C">
        <w:rPr>
          <w:rFonts w:cstheme="majorHAnsi"/>
          <w:sz w:val="14"/>
          <w:shd w:val="clear" w:color="auto" w:fill="FFFFFF" w:themeFill="background1"/>
        </w:rPr>
        <w:t xml:space="preserve"> and so it </w:t>
      </w:r>
      <w:r w:rsidRPr="0098319C">
        <w:rPr>
          <w:rStyle w:val="TitleChar"/>
          <w:rFonts w:cstheme="majorHAnsi"/>
          <w:shd w:val="clear" w:color="auto" w:fill="FFFFFF" w:themeFill="background1"/>
        </w:rPr>
        <w:t>requires us to be vigilant</w:t>
      </w:r>
      <w:r w:rsidRPr="0098319C">
        <w:rPr>
          <w:rFonts w:cstheme="majorHAnsi"/>
          <w:sz w:val="14"/>
          <w:shd w:val="clear" w:color="auto" w:fill="FFFFFF" w:themeFill="background1"/>
        </w:rPr>
        <w:t xml:space="preserve"> and the public be vigilant.” Adding to that official urgency is a sense among terrorism experts that the path to destructive weapons is easier. </w:t>
      </w:r>
      <w:r w:rsidRPr="0098319C">
        <w:rPr>
          <w:rStyle w:val="TitleChar"/>
          <w:rFonts w:cstheme="majorHAnsi"/>
          <w:shd w:val="clear" w:color="auto" w:fill="FFFFFF" w:themeFill="background1"/>
        </w:rPr>
        <w:t>“It is not that difficult to acquire radiological materials</w:t>
      </w:r>
      <w:r w:rsidRPr="0098319C">
        <w:rPr>
          <w:rFonts w:cstheme="majorHAnsi"/>
          <w:sz w:val="14"/>
          <w:shd w:val="clear" w:color="auto" w:fill="FFFFFF" w:themeFill="background1"/>
        </w:rPr>
        <w:t xml:space="preserve">. There are different ways people would disseminate them. The most likely way is to mixing them into conventional explosive devices to cause further damage,” said Dr. Jeffrey M. Bale, of the Graduate School of International Policy and Management at the Monterey Institute of International Studies (MIIS). Bale, who directs the Monterey Terrorism Research and Education Program, said attacks with unconventional weapons are not likely to cause massive causalities. Instead they’re supposed to deliver disproportionate psychological impact. “An attack with chemical agents that kill only twenty people will probably have as much or more psychological impact as a conventional explosive which kills two hundred people because the lay public does not know much about their capabilities and qualities,” he said. Charles Blair, director of the Terrorism Analysis Project at the Federation of American Scientists, said that, for example, the public often confuses a radiological device, a so-called “dirty bomb,” with a nuclear explosive. Extremist groups and individuals are significantly less able to acquire the latter. “Of all CBRN attacks, a low-level radiological is the most likely,” Blair said., “These are weapons of mass disruption which cause great panic, psychological impact and economic impasse … “The threat that comes from the within is the scariest. </w:t>
      </w:r>
      <w:r w:rsidRPr="0098319C">
        <w:rPr>
          <w:rStyle w:val="TitleChar"/>
          <w:rFonts w:cstheme="majorHAnsi"/>
          <w:shd w:val="clear" w:color="auto" w:fill="FFFFFF" w:themeFill="background1"/>
        </w:rPr>
        <w:t>The insider threat is a topic that nobody still wants to talk about,”</w:t>
      </w:r>
      <w:r w:rsidRPr="0098319C">
        <w:rPr>
          <w:rFonts w:cstheme="majorHAnsi"/>
          <w:sz w:val="14"/>
          <w:shd w:val="clear" w:color="auto" w:fill="FFFFFF" w:themeFill="background1"/>
        </w:rPr>
        <w:t xml:space="preserve"> added Blair, cautioning that he believes there has yet to be a candid, public discussion in the national security community about domestic terrorist threats. In a January 2011 story on iWatchnews.org, </w:t>
      </w:r>
      <w:r w:rsidRPr="0098319C">
        <w:rPr>
          <w:rStyle w:val="TitleChar"/>
          <w:rFonts w:cstheme="majorHAnsi"/>
          <w:shd w:val="clear" w:color="auto" w:fill="FFFFFF" w:themeFill="background1"/>
        </w:rPr>
        <w:t>House Speaker John Boehner</w:t>
      </w:r>
      <w:r w:rsidRPr="0098319C">
        <w:rPr>
          <w:rFonts w:cstheme="majorHAnsi"/>
          <w:sz w:val="14"/>
          <w:shd w:val="clear" w:color="auto" w:fill="FFFFFF" w:themeFill="background1"/>
        </w:rPr>
        <w:t xml:space="preserve"> pushed the Department of Homeland Security to back away from a report that noted a rise in right-wing violence which could motivate "lone wolves." And the White House, to avoid offending the Muslim community, </w:t>
      </w:r>
      <w:r w:rsidRPr="0098319C">
        <w:rPr>
          <w:rStyle w:val="TitleChar"/>
          <w:rFonts w:cstheme="majorHAnsi"/>
          <w:shd w:val="clear" w:color="auto" w:fill="FFFFFF" w:themeFill="background1"/>
        </w:rPr>
        <w:t>has opted for the general term “violent extremism” to describe the threat of Islamic radicalization.</w:t>
      </w:r>
      <w:r w:rsidRPr="0098319C">
        <w:rPr>
          <w:rFonts w:cstheme="majorHAnsi"/>
          <w:sz w:val="14"/>
          <w:shd w:val="clear" w:color="auto" w:fill="FFFFFF" w:themeFill="background1"/>
        </w:rPr>
        <w:t xml:space="preserve"> “The administration is understandably apprehensive about identifying Islamist extremism as the primary extremist threat to the United States for fear that the broader Muslim community will take offense,” said terrorism expert Jonathan Kennedy. New sources of terror The dimensions of internal threats have diversified in the recent times. Peter Boogaard, the deputy press secretary at the Office of Public Affairs of the US Department of Homeland Security, said that a decade after 9/11, America is “stronger and more resilient … ” but that threats persist: </w:t>
      </w:r>
      <w:r w:rsidRPr="0098319C">
        <w:rPr>
          <w:rStyle w:val="Emphasis"/>
          <w:rFonts w:cstheme="majorHAnsi"/>
          <w:shd w:val="clear" w:color="auto" w:fill="FFFFFF" w:themeFill="background1"/>
        </w:rPr>
        <w:t>Homegrown Islamist terrorism remains a threat</w:t>
      </w:r>
      <w:r w:rsidRPr="0098319C">
        <w:rPr>
          <w:rFonts w:cstheme="majorHAnsi"/>
          <w:sz w:val="14"/>
          <w:shd w:val="clear" w:color="auto" w:fill="FFFFFF" w:themeFill="background1"/>
        </w:rPr>
        <w:t xml:space="preserve">. </w:t>
      </w:r>
    </w:p>
    <w:p w:rsidR="00794757" w:rsidRPr="0098319C" w:rsidRDefault="00794757" w:rsidP="00794757">
      <w:pPr>
        <w:spacing w:line="240" w:lineRule="auto"/>
        <w:rPr>
          <w:rFonts w:cstheme="majorHAnsi"/>
          <w:sz w:val="14"/>
          <w:shd w:val="clear" w:color="auto" w:fill="FFFFFF" w:themeFill="background1"/>
        </w:rPr>
      </w:pPr>
    </w:p>
    <w:p w:rsidR="00794757" w:rsidRPr="0098319C" w:rsidRDefault="00794757" w:rsidP="00794757">
      <w:pPr>
        <w:pStyle w:val="Heading4"/>
        <w:rPr>
          <w:rFonts w:cstheme="majorHAnsi"/>
          <w:shd w:val="clear" w:color="auto" w:fill="FFFFFF" w:themeFill="background1"/>
        </w:rPr>
      </w:pPr>
      <w:r w:rsidRPr="0098319C">
        <w:rPr>
          <w:rFonts w:cstheme="majorHAnsi"/>
          <w:shd w:val="clear" w:color="auto" w:fill="FFFFFF" w:themeFill="background1"/>
        </w:rPr>
        <w:t xml:space="preserve">a single terrorist attack destroys multilateralism and i-law and escalates to nuclear war </w:t>
      </w:r>
    </w:p>
    <w:p w:rsidR="00794757" w:rsidRPr="0098319C" w:rsidRDefault="00794757" w:rsidP="00794757">
      <w:pPr>
        <w:rPr>
          <w:rFonts w:cstheme="majorHAnsi"/>
          <w:shd w:val="clear" w:color="auto" w:fill="FFFFFF" w:themeFill="background1"/>
        </w:rPr>
      </w:pPr>
      <w:r w:rsidRPr="0098319C">
        <w:rPr>
          <w:rStyle w:val="Style13ptBold"/>
          <w:rFonts w:cstheme="majorHAnsi"/>
          <w:shd w:val="clear" w:color="auto" w:fill="FFFFFF" w:themeFill="background1"/>
        </w:rPr>
        <w:t>Bunn and Roth, 17</w:t>
      </w:r>
      <w:r w:rsidRPr="0098319C">
        <w:rPr>
          <w:rFonts w:cstheme="majorHAnsi"/>
          <w:shd w:val="clear" w:color="auto" w:fill="FFFFFF" w:themeFill="background1"/>
        </w:rPr>
        <w:t xml:space="preserve"> [</w:t>
      </w:r>
      <w:r w:rsidRPr="0098319C">
        <w:rPr>
          <w:rFonts w:cstheme="majorHAnsi"/>
          <w:sz w:val="18"/>
          <w:szCs w:val="18"/>
          <w:shd w:val="clear" w:color="auto" w:fill="FFFFFF" w:themeFill="background1"/>
        </w:rPr>
        <w:t>professor of practice at the Harvard Kennedy School. A former advisor in the White House Office of Science and Technology Policy</w:t>
      </w:r>
      <w:r w:rsidRPr="0098319C">
        <w:rPr>
          <w:rFonts w:cstheme="majorHAnsi"/>
          <w:shd w:val="clear" w:color="auto" w:fill="FFFFFF" w:themeFill="background1"/>
        </w:rPr>
        <w:t xml:space="preserve">,  research associate at the Belfer Center’s Project on Managing the Atom at Harvard University, “The effects of a single terrorist nuclear bomb”, September 28, 2017, </w:t>
      </w:r>
      <w:hyperlink r:id="rId12" w:history="1">
        <w:r w:rsidRPr="0098319C">
          <w:rPr>
            <w:rStyle w:val="Hyperlink"/>
            <w:rFonts w:cstheme="majorHAnsi"/>
            <w:shd w:val="clear" w:color="auto" w:fill="FFFFFF" w:themeFill="background1"/>
          </w:rPr>
          <w:t>https://thebulletin.org/effects-single-terrorist-nuclear-bomb11150</w:t>
        </w:r>
      </w:hyperlink>
      <w:r w:rsidRPr="0098319C">
        <w:rPr>
          <w:rFonts w:cstheme="majorHAnsi"/>
          <w:shd w:val="clear" w:color="auto" w:fill="FFFFFF" w:themeFill="background1"/>
        </w:rPr>
        <w:t>] CB</w:t>
      </w:r>
    </w:p>
    <w:p w:rsidR="00794757" w:rsidRPr="0098319C" w:rsidRDefault="00794757" w:rsidP="00794757">
      <w:pPr>
        <w:spacing w:line="240" w:lineRule="auto"/>
        <w:rPr>
          <w:rFonts w:cstheme="majorHAnsi"/>
          <w:sz w:val="16"/>
          <w:shd w:val="clear" w:color="auto" w:fill="FFFFFF" w:themeFill="background1"/>
        </w:rPr>
      </w:pPr>
      <w:r w:rsidRPr="0098319C">
        <w:rPr>
          <w:rFonts w:cstheme="majorHAnsi"/>
          <w:sz w:val="16"/>
          <w:shd w:val="clear" w:color="auto" w:fill="FFFFFF" w:themeFill="background1"/>
        </w:rPr>
        <w:t>The escalating threats between North Korea and the United States make it easy to forget the “</w:t>
      </w:r>
      <w:r w:rsidRPr="0098319C">
        <w:rPr>
          <w:rStyle w:val="TitleChar"/>
          <w:rFonts w:cstheme="majorHAnsi"/>
          <w:shd w:val="clear" w:color="auto" w:fill="FFFFFF" w:themeFill="background1"/>
        </w:rPr>
        <w:t>nuclear nightmare</w:t>
      </w:r>
      <w:r w:rsidRPr="0098319C">
        <w:rPr>
          <w:rFonts w:cstheme="majorHAnsi"/>
          <w:sz w:val="16"/>
          <w:shd w:val="clear" w:color="auto" w:fill="FFFFFF" w:themeFill="background1"/>
        </w:rPr>
        <w:t xml:space="preserve">,” as former </w:t>
      </w:r>
      <w:hyperlink r:id="rId13" w:tgtFrame="_blank" w:history="1">
        <w:r w:rsidRPr="0098319C">
          <w:rPr>
            <w:rStyle w:val="Hyperlink"/>
            <w:rFonts w:cstheme="majorHAnsi"/>
            <w:sz w:val="16"/>
            <w:shd w:val="clear" w:color="auto" w:fill="FFFFFF" w:themeFill="background1"/>
          </w:rPr>
          <w:t>US Secretary of Defense William J. Perry</w:t>
        </w:r>
      </w:hyperlink>
      <w:r w:rsidRPr="0098319C">
        <w:rPr>
          <w:rFonts w:cstheme="majorHAnsi"/>
          <w:sz w:val="16"/>
          <w:shd w:val="clear" w:color="auto" w:fill="FFFFFF" w:themeFill="background1"/>
        </w:rPr>
        <w:t xml:space="preserve"> put it, that </w:t>
      </w:r>
      <w:r w:rsidRPr="0098319C">
        <w:rPr>
          <w:rStyle w:val="TitleChar"/>
          <w:rFonts w:cstheme="majorHAnsi"/>
          <w:shd w:val="clear" w:color="auto" w:fill="FFFFFF" w:themeFill="background1"/>
        </w:rPr>
        <w:t>could result even from the use of just a single terrorist nuclear bomb in the heart of a major city.</w:t>
      </w:r>
      <w:r w:rsidRPr="0098319C">
        <w:rPr>
          <w:rFonts w:cstheme="majorHAnsi"/>
          <w:sz w:val="16"/>
          <w:shd w:val="clear" w:color="auto" w:fill="FFFFFF" w:themeFill="background1"/>
        </w:rPr>
        <w:t xml:space="preserve"> ¶ 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w:t>
      </w:r>
      <w:r w:rsidRPr="0098319C">
        <w:rPr>
          <w:rStyle w:val="TitleChar"/>
          <w:rFonts w:cstheme="majorHAnsi"/>
          <w:shd w:val="clear" w:color="auto" w:fill="FFFFFF" w:themeFill="background1"/>
        </w:rPr>
        <w:t>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Vast areas would have to be evacuated and might be uninhabitable for years. Economic, political, and social aftershocks would ripple throughout the world.</w:t>
      </w:r>
      <w:r w:rsidRPr="0098319C">
        <w:rPr>
          <w:rFonts w:cstheme="majorHAnsi"/>
          <w:sz w:val="16"/>
          <w:shd w:val="clear" w:color="auto" w:fill="FFFFFF" w:themeFill="background1"/>
        </w:rPr>
        <w:t xml:space="preserve"> </w:t>
      </w:r>
      <w:r w:rsidRPr="0098319C">
        <w:rPr>
          <w:rStyle w:val="Emphasis"/>
          <w:rFonts w:cstheme="majorHAnsi"/>
          <w:shd w:val="clear" w:color="auto" w:fill="FFFFFF" w:themeFill="background1"/>
        </w:rPr>
        <w:t>A single terrorist nuclear bomb would change history.</w:t>
      </w:r>
      <w:r w:rsidRPr="0098319C">
        <w:rPr>
          <w:rFonts w:cstheme="majorHAnsi"/>
          <w:sz w:val="16"/>
          <w:shd w:val="clear" w:color="auto" w:fill="FFFFFF" w:themeFill="background1"/>
        </w:rPr>
        <w:t xml:space="preserve"> The country attacked—and the world—would never be the same. ¶ The idea of terrorists accomplishing such a thing is, unfortunately, not out of the question; </w:t>
      </w:r>
      <w:r w:rsidRPr="0098319C">
        <w:rPr>
          <w:rStyle w:val="TitleChar"/>
          <w:rFonts w:cstheme="majorHAnsi"/>
          <w:shd w:val="clear" w:color="auto" w:fill="FFFFFF" w:themeFill="background1"/>
        </w:rPr>
        <w:t xml:space="preserve">it is far easier to make a crude, unsafe, unreliable nuclear explosive that might fit in the back of a truck than it </w:t>
      </w:r>
      <w:r w:rsidRPr="0098319C">
        <w:rPr>
          <w:rStyle w:val="TitleChar"/>
          <w:rFonts w:cstheme="majorHAnsi"/>
          <w:shd w:val="clear" w:color="auto" w:fill="FFFFFF" w:themeFill="background1"/>
        </w:rPr>
        <w:lastRenderedPageBreak/>
        <w:t>is to make a safe, reliable weapon of known yield that can be delivered by missile or combat aircraft. Numerous government studies have concluded that it is plausible that a sophisticated terrorist group could make a crude bomb if they got the needed nuclear material.</w:t>
      </w:r>
      <w:r w:rsidRPr="0098319C">
        <w:rPr>
          <w:rFonts w:cstheme="majorHAnsi"/>
          <w:sz w:val="16"/>
          <w:shd w:val="clear" w:color="auto" w:fill="FFFFFF" w:themeFill="background1"/>
        </w:rPr>
        <w:t xml:space="preserve"> And </w:t>
      </w:r>
      <w:r w:rsidRPr="0098319C">
        <w:rPr>
          <w:rStyle w:val="TitleChar"/>
          <w:rFonts w:cstheme="majorHAnsi"/>
          <w:shd w:val="clear" w:color="auto" w:fill="FFFFFF" w:themeFill="background1"/>
        </w:rPr>
        <w:t>in the last quarter century, there have been some 20 seizures of stolen, weapons-usable nuclear material, and at least two terrorist groups have made significant efforts to acquire nuclear bombs. Terrorist use of an actual nuclear bomb is a low-probability event—</w:t>
      </w:r>
      <w:r w:rsidRPr="0098319C">
        <w:rPr>
          <w:rStyle w:val="Emphasis"/>
          <w:rFonts w:cstheme="majorHAnsi"/>
          <w:shd w:val="clear" w:color="auto" w:fill="FFFFFF" w:themeFill="background1"/>
        </w:rPr>
        <w:t>but the immensity of the consequences means that even a small chance is enough to justify an intensive effort to reduce the risk.</w:t>
      </w:r>
      <w:r w:rsidRPr="0098319C">
        <w:rPr>
          <w:rFonts w:cstheme="majorHAnsi"/>
          <w:sz w:val="16"/>
          <w:shd w:val="clear" w:color="auto" w:fill="FFFFFF" w:themeFill="background1"/>
        </w:rPr>
        <w:t xml:space="preserve"> Fortunately, since the early 1990s, countries around the world have significantly reduced the danger—but it remains very real, and there is more to do to ensure this nightmare never becomes reality. ¶ Brighter than a thousand suns. Imagine a crude terrorist nuclear bomb—containing a chunk of highly enriched uranium just under the size of a regulation bowling ball, or a much smaller chunk of plutonium—suddenly detonating inside a delivery van parked in the heart of a major city</w:t>
      </w:r>
      <w:r w:rsidRPr="0098319C">
        <w:rPr>
          <w:rStyle w:val="TitleChar"/>
          <w:rFonts w:cstheme="majorHAnsi"/>
          <w:shd w:val="clear" w:color="auto" w:fill="FFFFFF" w:themeFill="background1"/>
        </w:rPr>
        <w:t>. Such a terrorist bomb would release as much as 10 kilotons of explosive energy, or the equivalent of 10,000 tons of conventional explosives</w:t>
      </w:r>
      <w:r w:rsidRPr="0098319C">
        <w:rPr>
          <w:rFonts w:cstheme="majorHAnsi"/>
          <w:sz w:val="16"/>
          <w:shd w:val="clear" w:color="auto" w:fill="FFFFFF" w:themeFill="background1"/>
        </w:rPr>
        <w:t xml:space="preserve">,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w:t>
      </w:r>
      <w:r w:rsidRPr="0098319C">
        <w:rPr>
          <w:rStyle w:val="TitleChar"/>
          <w:rFonts w:cstheme="majorHAnsi"/>
          <w:shd w:val="clear" w:color="auto" w:fill="FFFFFF" w:themeFill="background1"/>
        </w:rPr>
        <w:t>The ionized plasma in the fireball would create a localized electromagnetic pulse more powerful than lightning, shorting out communications and electronics nearby—though most would be destroyed by the bomb’s other effects in any case.</w:t>
      </w:r>
      <w:r w:rsidRPr="0098319C">
        <w:rPr>
          <w:rFonts w:cstheme="majorHAnsi"/>
          <w:sz w:val="16"/>
          <w:shd w:val="clear" w:color="auto" w:fill="FFFFFF" w:themeFill="background1"/>
        </w:rPr>
        <w:t xml:space="preserve"> (Estimates of heat, blast, and radiation effects in this article are drawn primarily from Alex Wellerstein’s “</w:t>
      </w:r>
      <w:hyperlink r:id="rId14" w:tgtFrame="_blank" w:history="1">
        <w:r w:rsidRPr="0098319C">
          <w:rPr>
            <w:rStyle w:val="Hyperlink"/>
            <w:rFonts w:cstheme="majorHAnsi"/>
            <w:sz w:val="16"/>
            <w:shd w:val="clear" w:color="auto" w:fill="FFFFFF" w:themeFill="background1"/>
          </w:rPr>
          <w:t>Nukemap</w:t>
        </w:r>
      </w:hyperlink>
      <w:r w:rsidRPr="0098319C">
        <w:rPr>
          <w:rFonts w:cstheme="majorHAnsi"/>
          <w:sz w:val="16"/>
          <w:shd w:val="clear" w:color="auto" w:fill="FFFFFF" w:themeFill="background1"/>
        </w:rPr>
        <w:t xml:space="preserve">,” which itself comes from declassified US government data, such as the 660-page government textbook </w:t>
      </w:r>
      <w:hyperlink r:id="rId15" w:tgtFrame="_blank" w:history="1">
        <w:r w:rsidRPr="0098319C">
          <w:rPr>
            <w:rStyle w:val="Hyperlink"/>
            <w:rFonts w:cstheme="majorHAnsi"/>
            <w:sz w:val="16"/>
            <w:shd w:val="clear" w:color="auto" w:fill="FFFFFF" w:themeFill="background1"/>
          </w:rPr>
          <w:t>The Effects of Nuclear Weapons</w:t>
        </w:r>
      </w:hyperlink>
      <w:r w:rsidRPr="0098319C">
        <w:rPr>
          <w:rFonts w:cstheme="majorHAnsi"/>
          <w:sz w:val="16"/>
          <w:shd w:val="clear" w:color="auto" w:fill="FFFFFF" w:themeFill="background1"/>
        </w:rPr>
        <w:t>.) ¶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 The nuclear flash from the heat of the fireball would radiate in both visible light and the infrared; it would be “brighter than a thousand suns,” in the words of the title of a book describing the development of nuclear weapons—</w:t>
      </w:r>
      <w:hyperlink r:id="rId16" w:tgtFrame="_blank" w:history="1">
        <w:r w:rsidRPr="0098319C">
          <w:rPr>
            <w:rStyle w:val="Hyperlink"/>
            <w:rFonts w:cstheme="majorHAnsi"/>
            <w:sz w:val="16"/>
            <w:shd w:val="clear" w:color="auto" w:fill="FFFFFF" w:themeFill="background1"/>
          </w:rPr>
          <w:t>adapting a phrase from the Hindu epic theBhagavad-Gita</w:t>
        </w:r>
      </w:hyperlink>
      <w:r w:rsidRPr="0098319C">
        <w:rPr>
          <w:rFonts w:cstheme="majorHAnsi"/>
          <w:sz w:val="16"/>
          <w:shd w:val="clear" w:color="auto" w:fill="FFFFFF" w:themeFill="background1"/>
        </w:rPr>
        <w:t xml:space="preserve">.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98319C">
        <w:rPr>
          <w:rStyle w:val="TitleChar"/>
          <w:rFonts w:cstheme="majorHAnsi"/>
          <w:shd w:val="clear" w:color="auto" w:fill="FFFFFF" w:themeFill="background1"/>
        </w:rPr>
        <w:t>even a crude terrorist nuclear bomb would carry the possibility that the countless fires touched off by the explosion would coalesce into a devastating firestorm</w:t>
      </w:r>
      <w:r w:rsidRPr="0098319C">
        <w:rPr>
          <w:rFonts w:cstheme="majorHAnsi"/>
          <w:sz w:val="16"/>
          <w:shd w:val="clear" w:color="auto" w:fill="FFFFFF" w:themeFill="background1"/>
        </w:rPr>
        <w:t xml:space="preserve">,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 </w:t>
      </w:r>
      <w:r w:rsidRPr="0098319C">
        <w:rPr>
          <w:rStyle w:val="TitleChar"/>
          <w:rFonts w:cstheme="majorHAnsi"/>
          <w:shd w:val="clear" w:color="auto" w:fill="FFFFFF" w:themeFill="background1"/>
        </w:rPr>
        <w:t>The damage from the explosion would extend far beyond this inner zone of almost total death.</w:t>
      </w:r>
      <w:r w:rsidRPr="0098319C">
        <w:rPr>
          <w:rFonts w:cstheme="majorHAnsi"/>
          <w:sz w:val="16"/>
          <w:shd w:val="clear" w:color="auto" w:fill="FFFFFF" w:themeFill="background1"/>
        </w:rPr>
        <w:t xml:space="preserve">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w:t>
      </w:r>
      <w:hyperlink r:id="rId17" w:tgtFrame="_blank" w:history="1">
        <w:r w:rsidRPr="0098319C">
          <w:rPr>
            <w:rStyle w:val="Hyperlink"/>
            <w:rFonts w:cstheme="majorHAnsi"/>
            <w:sz w:val="16"/>
            <w:shd w:val="clear" w:color="auto" w:fill="FFFFFF" w:themeFill="background1"/>
          </w:rPr>
          <w:t>partial protection</w:t>
        </w:r>
      </w:hyperlink>
      <w:r w:rsidRPr="0098319C">
        <w:rPr>
          <w:rFonts w:cstheme="majorHAnsi"/>
          <w:sz w:val="16"/>
          <w:shd w:val="clear" w:color="auto" w:fill="FFFFFF" w:themeFill="background1"/>
        </w:rPr>
        <w:t xml:space="preserve">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 The silent killer. </w:t>
      </w:r>
      <w:r w:rsidRPr="0098319C">
        <w:rPr>
          <w:rStyle w:val="TitleChar"/>
          <w:rFonts w:cstheme="majorHAnsi"/>
          <w:shd w:val="clear" w:color="auto" w:fill="FFFFFF" w:themeFill="background1"/>
        </w:rPr>
        <w:t>The bomb’s immediate effects would be followed by a slow, lingering killer: radioactive fallout.</w:t>
      </w:r>
      <w:r w:rsidRPr="0098319C">
        <w:rPr>
          <w:rFonts w:cstheme="majorHAnsi"/>
          <w:sz w:val="16"/>
          <w:shd w:val="clear" w:color="auto" w:fill="FFFFFF" w:themeFill="background1"/>
        </w:rPr>
        <w:t xml:space="preserve"> A bomb detonated at ground level would dig a huge crater, hurling tons of earth and debris thousands of feet into the sky. Sucked into the rising fireball, these particles would mix with the radioactive remainders of the bomb, and over the next few hours </w:t>
      </w:r>
      <w:r w:rsidRPr="0098319C">
        <w:rPr>
          <w:rFonts w:cstheme="majorHAnsi"/>
          <w:sz w:val="16"/>
          <w:shd w:val="clear" w:color="auto" w:fill="FFFFFF" w:themeFill="background1"/>
        </w:rPr>
        <w:lastRenderedPageBreak/>
        <w:t xml:space="preserve">or days, the debris would rain down for miles downwind. </w:t>
      </w:r>
      <w:r w:rsidRPr="0098319C">
        <w:rPr>
          <w:rStyle w:val="TitleChar"/>
          <w:rFonts w:cstheme="majorHAnsi"/>
          <w:shd w:val="clear" w:color="auto" w:fill="FFFFFF" w:themeFill="background1"/>
        </w:rPr>
        <w:t>Depending on weather and wind patterns, the fallout could actually be deadlier and make a far larger area unusable than the blast itself.</w:t>
      </w:r>
      <w:r w:rsidRPr="0098319C">
        <w:rPr>
          <w:rFonts w:cstheme="majorHAnsi"/>
          <w:sz w:val="16"/>
          <w:shd w:val="clear" w:color="auto" w:fill="FFFFFF" w:themeFill="background1"/>
        </w:rPr>
        <w:t xml:space="preserve">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 </w:t>
      </w:r>
      <w:r w:rsidRPr="0098319C">
        <w:rPr>
          <w:rStyle w:val="TitleChar"/>
          <w:rFonts w:cstheme="majorHAnsi"/>
          <w:shd w:val="clear" w:color="auto" w:fill="FFFFFF" w:themeFill="background1"/>
        </w:rPr>
        <w:t>Ambulances to nowhere.</w:t>
      </w:r>
      <w:r w:rsidRPr="0098319C">
        <w:rPr>
          <w:rFonts w:cstheme="majorHAnsi"/>
          <w:sz w:val="16"/>
          <w:shd w:val="clear" w:color="auto" w:fill="FFFFFF" w:themeFill="background1"/>
        </w:rPr>
        <w:t xml:space="preserve"> The explosion would also destroy much of the city’s ability to respond. </w:t>
      </w:r>
      <w:r w:rsidRPr="0098319C">
        <w:rPr>
          <w:rStyle w:val="TitleChar"/>
          <w:rFonts w:cstheme="majorHAnsi"/>
          <w:shd w:val="clear" w:color="auto" w:fill="FFFFFF" w:themeFill="background1"/>
        </w:rPr>
        <w:t>Hospitals would be leveled, doctors and nurses killed and wounded, ambulances destroyed.</w:t>
      </w:r>
      <w:r w:rsidRPr="0098319C">
        <w:rPr>
          <w:rFonts w:cstheme="majorHAnsi"/>
          <w:sz w:val="16"/>
          <w:shd w:val="clear" w:color="auto" w:fill="FFFFFF" w:themeFill="background1"/>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w:t>
      </w:r>
      <w:hyperlink r:id="rId18" w:tgtFrame="_blank" w:history="1">
        <w:r w:rsidRPr="0098319C">
          <w:rPr>
            <w:rStyle w:val="Hyperlink"/>
            <w:rFonts w:cstheme="majorHAnsi"/>
            <w:sz w:val="16"/>
            <w:shd w:val="clear" w:color="auto" w:fill="FFFFFF" w:themeFill="background1"/>
          </w:rPr>
          <w:t>burn beds</w:t>
        </w:r>
      </w:hyperlink>
      <w:r w:rsidRPr="0098319C">
        <w:rPr>
          <w:rFonts w:cstheme="majorHAnsi"/>
          <w:sz w:val="16"/>
          <w:shd w:val="clear" w:color="auto" w:fill="FFFFFF" w:themeFill="background1"/>
        </w:rPr>
        <w:t xml:space="preserve"> in hospitals nationwide, of which a third are available on any given day. ¶ And the problem would not be limited to hospitals; </w:t>
      </w:r>
      <w:r w:rsidRPr="0098319C">
        <w:rPr>
          <w:rStyle w:val="TitleChar"/>
          <w:rFonts w:cstheme="majorHAnsi"/>
          <w:shd w:val="clear" w:color="auto" w:fill="FFFFFF" w:themeFill="background1"/>
        </w:rPr>
        <w:t>firefighters, for example, would have little ability to cope with thousands of fires raging out of control at once. Fire stations and equipment would be destroyed in the affected area, and firemen killed, along with police and other emergency responders.</w:t>
      </w:r>
      <w:r w:rsidRPr="0098319C">
        <w:rPr>
          <w:rFonts w:cstheme="majorHAnsi"/>
          <w:sz w:val="16"/>
          <w:shd w:val="clear" w:color="auto" w:fill="FFFFFF" w:themeFill="background1"/>
        </w:rPr>
        <w:t xml:space="preserve"> Some of the first responders may become casualties themselves, from radioactive fallout, fire, and collapsing buildings. Over much of the affected area, communications would be destroyed, by both the physical effects and the electromagnetic pulse from the explosion. ¶ Better preparation for such a disaster could save thousands of lives—but ultimately, </w:t>
      </w:r>
      <w:hyperlink r:id="rId19" w:tgtFrame="_blank" w:history="1">
        <w:r w:rsidRPr="0098319C">
          <w:rPr>
            <w:rStyle w:val="Hyperlink"/>
            <w:rFonts w:cstheme="majorHAnsi"/>
            <w:sz w:val="16"/>
            <w:shd w:val="clear" w:color="auto" w:fill="FFFFFF" w:themeFill="background1"/>
          </w:rPr>
          <w:t>there is no way</w:t>
        </w:r>
      </w:hyperlink>
      <w:r w:rsidRPr="0098319C">
        <w:rPr>
          <w:rFonts w:cstheme="majorHAnsi"/>
          <w:sz w:val="16"/>
          <w:shd w:val="clear" w:color="auto" w:fill="FFFFFF" w:themeFill="background1"/>
        </w:rPr>
        <w:t xml:space="preserve">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w:t>
      </w:r>
      <w:hyperlink r:id="rId20" w:tgtFrame="_blank" w:history="1">
        <w:r w:rsidRPr="0098319C">
          <w:rPr>
            <w:rStyle w:val="Hyperlink"/>
            <w:rFonts w:cstheme="majorHAnsi"/>
            <w:sz w:val="16"/>
            <w:shd w:val="clear" w:color="auto" w:fill="FFFFFF" w:themeFill="background1"/>
          </w:rPr>
          <w:t>federal plans</w:t>
        </w:r>
      </w:hyperlink>
      <w:r w:rsidRPr="0098319C">
        <w:rPr>
          <w:rFonts w:cstheme="majorHAnsi"/>
          <w:sz w:val="16"/>
          <w:shd w:val="clear" w:color="auto" w:fill="FFFFFF" w:themeFill="background1"/>
        </w:rPr>
        <w:t xml:space="preserve"> assume that “no significant federal response” would be available for 24-to-72 hours. Many of those burned and injured would wait in vain for help, food, or water, perhaps for days. ¶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w:t>
      </w:r>
      <w:r w:rsidRPr="0098319C">
        <w:rPr>
          <w:rStyle w:val="TitleChar"/>
          <w:rFonts w:cstheme="majorHAnsi"/>
          <w:shd w:val="clear" w:color="auto" w:fill="FFFFFF" w:themeFill="background1"/>
        </w:rPr>
        <w:t>population of Manhattan</w:t>
      </w:r>
      <w:r w:rsidRPr="0098319C">
        <w:rPr>
          <w:rFonts w:cstheme="majorHAnsi"/>
          <w:sz w:val="16"/>
          <w:shd w:val="clear" w:color="auto" w:fill="FFFFFF" w:themeFill="background1"/>
        </w:rPr>
        <w:t>, for example, is roughly twice its nighttime population</w:t>
      </w:r>
      <w:r w:rsidRPr="0098319C">
        <w:rPr>
          <w:rStyle w:val="TitleChar"/>
          <w:rFonts w:cstheme="majorHAnsi"/>
          <w:shd w:val="clear" w:color="auto" w:fill="FFFFFF" w:themeFill="background1"/>
        </w:rPr>
        <w:t xml:space="preserve">; in Midtown on a typical workday, there are an estimated </w:t>
      </w:r>
      <w:hyperlink r:id="rId21" w:tgtFrame="_blank" w:history="1">
        <w:r w:rsidRPr="0098319C">
          <w:rPr>
            <w:rStyle w:val="TitleChar"/>
            <w:rFonts w:cstheme="majorHAnsi"/>
            <w:shd w:val="clear" w:color="auto" w:fill="FFFFFF" w:themeFill="background1"/>
          </w:rPr>
          <w:t>980,000 people per square mile</w:t>
        </w:r>
      </w:hyperlink>
      <w:r w:rsidRPr="0098319C">
        <w:rPr>
          <w:rStyle w:val="TitleChar"/>
          <w:rFonts w:cstheme="majorHAnsi"/>
          <w:shd w:val="clear" w:color="auto" w:fill="FFFFFF" w:themeFill="background1"/>
        </w:rPr>
        <w:t>.</w:t>
      </w:r>
      <w:r w:rsidRPr="0098319C">
        <w:rPr>
          <w:rFonts w:cstheme="majorHAnsi"/>
          <w:sz w:val="16"/>
          <w:shd w:val="clear" w:color="auto" w:fill="FFFFFF" w:themeFill="background1"/>
        </w:rPr>
        <w:t xml:space="preserve"> </w:t>
      </w:r>
      <w:r w:rsidRPr="0098319C">
        <w:rPr>
          <w:rStyle w:val="TitleChar"/>
          <w:rFonts w:cstheme="majorHAnsi"/>
          <w:shd w:val="clear" w:color="auto" w:fill="FFFFFF" w:themeFill="background1"/>
        </w:rPr>
        <w:t xml:space="preserve">A 10-kiloton weapon detonated there might well kill half a million people—not counting those who might </w:t>
      </w:r>
      <w:hyperlink r:id="rId22" w:tgtFrame="_blank" w:history="1">
        <w:r w:rsidRPr="0098319C">
          <w:rPr>
            <w:rStyle w:val="TitleChar"/>
            <w:rFonts w:cstheme="majorHAnsi"/>
            <w:shd w:val="clear" w:color="auto" w:fill="FFFFFF" w:themeFill="background1"/>
          </w:rPr>
          <w:t>die of radiation sickness from the fallout</w:t>
        </w:r>
      </w:hyperlink>
      <w:r w:rsidRPr="0098319C">
        <w:rPr>
          <w:rStyle w:val="TitleChar"/>
          <w:rFonts w:cstheme="majorHAnsi"/>
          <w:shd w:val="clear" w:color="auto" w:fill="FFFFFF" w:themeFill="background1"/>
        </w:rPr>
        <w:t xml:space="preserve">. </w:t>
      </w:r>
      <w:r w:rsidRPr="0098319C">
        <w:rPr>
          <w:rFonts w:cstheme="majorHAnsi"/>
          <w:sz w:val="16"/>
          <w:shd w:val="clear" w:color="auto" w:fill="FFFFFF" w:themeFill="background1"/>
        </w:rPr>
        <w:t xml:space="preserve">(These effects were analyzed in great detail in the Rand Corporation’s </w:t>
      </w:r>
      <w:hyperlink r:id="rId23" w:tgtFrame="_blank" w:history="1">
        <w:r w:rsidRPr="0098319C">
          <w:rPr>
            <w:rStyle w:val="Hyperlink"/>
            <w:rFonts w:cstheme="majorHAnsi"/>
            <w:sz w:val="16"/>
            <w:shd w:val="clear" w:color="auto" w:fill="FFFFFF" w:themeFill="background1"/>
          </w:rPr>
          <w:t>Considering the Effects of a Catastrophic Terrorist Attack</w:t>
        </w:r>
      </w:hyperlink>
      <w:r w:rsidRPr="0098319C">
        <w:rPr>
          <w:rFonts w:cstheme="majorHAnsi"/>
          <w:sz w:val="16"/>
          <w:shd w:val="clear" w:color="auto" w:fill="FFFFFF" w:themeFill="background1"/>
        </w:rPr>
        <w:t xml:space="preserve"> and the British Medical Journal’s “</w:t>
      </w:r>
      <w:hyperlink r:id="rId24" w:tgtFrame="_blank" w:history="1">
        <w:r w:rsidRPr="0098319C">
          <w:rPr>
            <w:rStyle w:val="Hyperlink"/>
            <w:rFonts w:cstheme="majorHAnsi"/>
            <w:sz w:val="16"/>
            <w:shd w:val="clear" w:color="auto" w:fill="FFFFFF" w:themeFill="background1"/>
          </w:rPr>
          <w:t>Nuclear terrorism</w:t>
        </w:r>
      </w:hyperlink>
      <w:r w:rsidRPr="0098319C">
        <w:rPr>
          <w:rFonts w:cstheme="majorHAnsi"/>
          <w:sz w:val="16"/>
          <w:shd w:val="clear" w:color="auto" w:fill="FFFFFF" w:themeFill="background1"/>
        </w:rPr>
        <w:t xml:space="preserve">.”) ¶ On a typical day, the wind would blow the fallout north, seriously contaminating virtually all of Manhattan above Gramercy Park; people living as far away as Stamford, Connecticut would likely have to evacuate. ¶ Seriously injured survivors would greatly outnumber the dead, their suffering magnified by the complete inadequacy of available help. </w:t>
      </w:r>
      <w:r w:rsidRPr="0098319C">
        <w:rPr>
          <w:rStyle w:val="TitleChar"/>
          <w:rFonts w:cstheme="majorHAnsi"/>
          <w:shd w:val="clear" w:color="auto" w:fill="FFFFFF" w:themeFill="background1"/>
        </w:rPr>
        <w:t>The psychological and social effects—overwhelming sadness, depression, post-traumatic stress disorder, myriad forms of anxiety—would be profound and long-lasting.</w:t>
      </w:r>
      <w:r w:rsidRPr="0098319C">
        <w:rPr>
          <w:rFonts w:cstheme="majorHAnsi"/>
          <w:sz w:val="16"/>
          <w:shd w:val="clear" w:color="auto" w:fill="FFFFFF" w:themeFill="background1"/>
        </w:rPr>
        <w:t xml:space="preserve"> ¶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w:t>
      </w:r>
      <w:hyperlink r:id="rId25" w:tgtFrame="_blank" w:history="1">
        <w:r w:rsidRPr="0098319C">
          <w:rPr>
            <w:rStyle w:val="Hyperlink"/>
            <w:rFonts w:cstheme="majorHAnsi"/>
            <w:sz w:val="16"/>
            <w:shd w:val="clear" w:color="auto" w:fill="FFFFFF" w:themeFill="background1"/>
          </w:rPr>
          <w:t>Hibakusha</w:t>
        </w:r>
      </w:hyperlink>
      <w:r w:rsidRPr="0098319C">
        <w:rPr>
          <w:rFonts w:cstheme="majorHAnsi"/>
          <w:sz w:val="16"/>
          <w:shd w:val="clear" w:color="auto" w:fill="FFFFFF" w:themeFill="background1"/>
        </w:rPr>
        <w:t xml:space="preserve">—the survivors who passed through the atomic fire—should stand as an eternal reminder of the need to prevent nuclear weapons from ever being used in anger again. ¶ Global economic disaster. </w:t>
      </w:r>
      <w:r w:rsidRPr="0098319C">
        <w:rPr>
          <w:rStyle w:val="TitleChar"/>
          <w:rFonts w:cstheme="majorHAnsi"/>
          <w:shd w:val="clear" w:color="auto" w:fill="FFFFFF" w:themeFill="background1"/>
        </w:rPr>
        <w:t xml:space="preserve">The economic impact of such an attack </w:t>
      </w:r>
      <w:hyperlink r:id="rId26" w:tgtFrame="_blank" w:history="1">
        <w:r w:rsidRPr="0098319C">
          <w:rPr>
            <w:rStyle w:val="TitleChar"/>
            <w:rFonts w:cstheme="majorHAnsi"/>
            <w:shd w:val="clear" w:color="auto" w:fill="FFFFFF" w:themeFill="background1"/>
          </w:rPr>
          <w:t xml:space="preserve">would be enormous </w:t>
        </w:r>
      </w:hyperlink>
      <w:r w:rsidRPr="0098319C">
        <w:rPr>
          <w:rStyle w:val="TitleChar"/>
          <w:rFonts w:cstheme="majorHAnsi"/>
          <w:shd w:val="clear" w:color="auto" w:fill="FFFFFF" w:themeFill="background1"/>
        </w:rPr>
        <w:t>.</w:t>
      </w:r>
      <w:r w:rsidRPr="0098319C">
        <w:rPr>
          <w:rFonts w:cstheme="majorHAnsi"/>
          <w:sz w:val="16"/>
          <w:shd w:val="clear" w:color="auto" w:fill="FFFFFF" w:themeFill="background1"/>
        </w:rPr>
        <w:t xml:space="preserve"> The effects would reverberate for so far and so long that they are difficult to estimate in all their complexity. </w:t>
      </w:r>
      <w:r w:rsidRPr="0098319C">
        <w:rPr>
          <w:rStyle w:val="TitleChar"/>
          <w:rFonts w:cstheme="majorHAnsi"/>
          <w:shd w:val="clear" w:color="auto" w:fill="FFFFFF" w:themeFill="background1"/>
        </w:rPr>
        <w:t>Hundreds of thousands of people would be too injured or sick to work for weeks or months. Hundreds of thousands more would evacuate to locations far from their jobs.</w:t>
      </w:r>
      <w:r w:rsidRPr="0098319C">
        <w:rPr>
          <w:rFonts w:cstheme="majorHAnsi"/>
          <w:sz w:val="16"/>
          <w:shd w:val="clear" w:color="auto" w:fill="FFFFFF" w:themeFill="background1"/>
        </w:rPr>
        <w:t xml:space="preserve"> Many places of employment would have to be abandoned because of the radioactive fallout. Insurance companies would reel under the losses; but at the same time, many </w:t>
      </w:r>
      <w:r w:rsidRPr="0098319C">
        <w:rPr>
          <w:rStyle w:val="TitleChar"/>
          <w:rFonts w:cstheme="majorHAnsi"/>
          <w:shd w:val="clear" w:color="auto" w:fill="FFFFFF" w:themeFill="background1"/>
        </w:rPr>
        <w:t xml:space="preserve">insurance policies </w:t>
      </w:r>
      <w:r w:rsidRPr="0098319C">
        <w:rPr>
          <w:rStyle w:val="TitleChar"/>
          <w:rFonts w:cstheme="majorHAnsi"/>
          <w:shd w:val="clear" w:color="auto" w:fill="FFFFFF" w:themeFill="background1"/>
        </w:rPr>
        <w:lastRenderedPageBreak/>
        <w:t>exclude the effects of nuclear attacks</w:t>
      </w:r>
      <w:r w:rsidRPr="0098319C">
        <w:rPr>
          <w:rFonts w:cstheme="majorHAnsi"/>
          <w:sz w:val="16"/>
          <w:shd w:val="clear" w:color="auto" w:fill="FFFFFF" w:themeFill="background1"/>
        </w:rPr>
        <w:t>—an item insurers considered beyond their ability to cover—</w:t>
      </w:r>
      <w:r w:rsidRPr="0098319C">
        <w:rPr>
          <w:rStyle w:val="TitleChar"/>
          <w:rFonts w:cstheme="majorHAnsi"/>
          <w:shd w:val="clear" w:color="auto" w:fill="FFFFFF" w:themeFill="background1"/>
        </w:rPr>
        <w:t>so the owners of thousands of buildings would not have the insurance payments needed to cover the cost of fixing them, thousands of companies would go bankrupt, and banks would be left holding an immense number of mortgages that would never be repaid.</w:t>
      </w:r>
      <w:r w:rsidRPr="0098319C">
        <w:rPr>
          <w:rFonts w:cstheme="majorHAnsi"/>
          <w:sz w:val="16"/>
          <w:shd w:val="clear" w:color="auto" w:fill="FFFFFF" w:themeFill="background1"/>
        </w:rPr>
        <w:t xml:space="preserve"> ¶ </w:t>
      </w:r>
      <w:r w:rsidRPr="0098319C">
        <w:rPr>
          <w:rStyle w:val="TitleChar"/>
          <w:rFonts w:cstheme="majorHAnsi"/>
          <w:shd w:val="clear" w:color="auto" w:fill="FFFFFF" w:themeFill="background1"/>
        </w:rPr>
        <w:t>Consumer and investor confidence would</w:t>
      </w:r>
      <w:r w:rsidRPr="0098319C">
        <w:rPr>
          <w:rFonts w:cstheme="majorHAnsi"/>
          <w:sz w:val="16"/>
          <w:shd w:val="clear" w:color="auto" w:fill="FFFFFF" w:themeFill="background1"/>
        </w:rPr>
        <w:t xml:space="preserve"> likely </w:t>
      </w:r>
      <w:r w:rsidRPr="0098319C">
        <w:rPr>
          <w:rStyle w:val="TitleChar"/>
          <w:rFonts w:cstheme="majorHAnsi"/>
          <w:shd w:val="clear" w:color="auto" w:fill="FFFFFF" w:themeFill="background1"/>
        </w:rPr>
        <w:t>be dramatically affected, as worried people slowed their spending. Enormous new homeland security and military investments would be very likely.</w:t>
      </w:r>
      <w:r w:rsidRPr="0098319C">
        <w:rPr>
          <w:rFonts w:cstheme="majorHAnsi"/>
          <w:sz w:val="16"/>
          <w:shd w:val="clear" w:color="auto" w:fill="FFFFFF" w:themeFill="background1"/>
        </w:rPr>
        <w:t xml:space="preserve"> </w:t>
      </w:r>
      <w:r w:rsidRPr="0098319C">
        <w:rPr>
          <w:rStyle w:val="TitleChar"/>
          <w:rFonts w:cstheme="majorHAnsi"/>
          <w:shd w:val="clear" w:color="auto" w:fill="FFFFFF" w:themeFill="background1"/>
        </w:rPr>
        <w:t>If the bomb had come in a shipping container</w:t>
      </w:r>
      <w:r w:rsidRPr="0098319C">
        <w:rPr>
          <w:rFonts w:cstheme="majorHAnsi"/>
          <w:sz w:val="16"/>
          <w:shd w:val="clear" w:color="auto" w:fill="FFFFFF" w:themeFill="background1"/>
        </w:rPr>
        <w:t xml:space="preserve">, the targeted </w:t>
      </w:r>
      <w:r w:rsidRPr="0098319C">
        <w:rPr>
          <w:rStyle w:val="TitleChar"/>
          <w:rFonts w:cstheme="majorHAnsi"/>
          <w:shd w:val="clear" w:color="auto" w:fill="FFFFFF" w:themeFill="background1"/>
        </w:rPr>
        <w:t>country</w:t>
      </w:r>
      <w:r w:rsidRPr="0098319C">
        <w:rPr>
          <w:rFonts w:cstheme="majorHAnsi"/>
          <w:sz w:val="16"/>
          <w:shd w:val="clear" w:color="auto" w:fill="FFFFFF" w:themeFill="background1"/>
        </w:rPr>
        <w:t>—and possibly others—</w:t>
      </w:r>
      <w:r w:rsidRPr="0098319C">
        <w:rPr>
          <w:rStyle w:val="TitleChar"/>
          <w:rFonts w:cstheme="majorHAnsi"/>
          <w:shd w:val="clear" w:color="auto" w:fill="FFFFFF" w:themeFill="background1"/>
        </w:rPr>
        <w:t>might stop all containers from entering</w:t>
      </w:r>
      <w:r w:rsidRPr="0098319C">
        <w:rPr>
          <w:rFonts w:cstheme="majorHAnsi"/>
          <w:sz w:val="16"/>
          <w:shd w:val="clear" w:color="auto" w:fill="FFFFFF" w:themeFill="background1"/>
        </w:rPr>
        <w:t xml:space="preserve"> until it could devise a system for ensuring they could never again be used for such a purpose</w:t>
      </w:r>
      <w:r w:rsidRPr="0098319C">
        <w:rPr>
          <w:rStyle w:val="TitleChar"/>
          <w:rFonts w:cstheme="majorHAnsi"/>
          <w:shd w:val="clear" w:color="auto" w:fill="FFFFFF" w:themeFill="background1"/>
        </w:rPr>
        <w:t xml:space="preserve">, throwing a wrench into the gears of global trade for an extended period. </w:t>
      </w:r>
      <w:r w:rsidRPr="0098319C">
        <w:rPr>
          <w:rFonts w:cstheme="majorHAnsi"/>
          <w:sz w:val="16"/>
          <w:shd w:val="clear" w:color="auto" w:fill="FFFFFF" w:themeFill="background1"/>
        </w:rPr>
        <w:t xml:space="preserve">(And this might well occur even if a shipping container had not been the means of delivery.) ¶ </w:t>
      </w:r>
      <w:r w:rsidRPr="0098319C">
        <w:rPr>
          <w:rStyle w:val="TitleChar"/>
          <w:rFonts w:cstheme="majorHAnsi"/>
          <w:shd w:val="clear" w:color="auto" w:fill="FFFFFF" w:themeFill="background1"/>
        </w:rPr>
        <w:t xml:space="preserve">Even the far smaller 9/11 attacks are estimated to have caused economic aftershocks </w:t>
      </w:r>
      <w:hyperlink r:id="rId27" w:tgtFrame="_blank" w:history="1">
        <w:r w:rsidRPr="0098319C">
          <w:rPr>
            <w:rStyle w:val="TitleChar"/>
            <w:rFonts w:cstheme="majorHAnsi"/>
            <w:shd w:val="clear" w:color="auto" w:fill="FFFFFF" w:themeFill="background1"/>
          </w:rPr>
          <w:t>costing almost $1 trillion</w:t>
        </w:r>
      </w:hyperlink>
      <w:r w:rsidRPr="0098319C">
        <w:rPr>
          <w:rStyle w:val="TitleChar"/>
          <w:rFonts w:cstheme="majorHAnsi"/>
          <w:shd w:val="clear" w:color="auto" w:fill="FFFFFF" w:themeFill="background1"/>
        </w:rPr>
        <w:t xml:space="preserve"> even excluding the multi-trillion-dollar costs of the wars that ensued.</w:t>
      </w:r>
      <w:r w:rsidRPr="0098319C">
        <w:rPr>
          <w:rFonts w:cstheme="majorHAnsi"/>
          <w:sz w:val="16"/>
          <w:shd w:val="clear" w:color="auto" w:fill="FFFFFF" w:themeFill="background1"/>
        </w:rPr>
        <w:t xml:space="preserve"> </w:t>
      </w:r>
      <w:r w:rsidRPr="0098319C">
        <w:rPr>
          <w:rStyle w:val="Emphasis"/>
          <w:rFonts w:cstheme="majorHAnsi"/>
          <w:shd w:val="clear" w:color="auto" w:fill="FFFFFF" w:themeFill="background1"/>
        </w:rPr>
        <w:t xml:space="preserve">The cost of a terrorist nuclear attack in a major city would likely be many times higher. </w:t>
      </w:r>
      <w:r w:rsidRPr="0098319C">
        <w:rPr>
          <w:rFonts w:cstheme="majorHAnsi"/>
          <w:sz w:val="16"/>
          <w:shd w:val="clear" w:color="auto" w:fill="FFFFFF" w:themeFill="background1"/>
        </w:rPr>
        <w:t xml:space="preserve">¶ The most severe effects would be local, but </w:t>
      </w:r>
      <w:r w:rsidRPr="0098319C">
        <w:rPr>
          <w:rStyle w:val="Emphasis"/>
          <w:rFonts w:cstheme="majorHAnsi"/>
          <w:shd w:val="clear" w:color="auto" w:fill="FFFFFF" w:themeFill="background1"/>
        </w:rPr>
        <w:t>the effects of trade disruptions, reduced economic activity, and more would reverberate around the world.</w:t>
      </w:r>
      <w:r w:rsidRPr="0098319C">
        <w:rPr>
          <w:rFonts w:cstheme="majorHAnsi"/>
          <w:sz w:val="16"/>
          <w:shd w:val="clear" w:color="auto" w:fill="FFFFFF" w:themeFill="background1"/>
        </w:rPr>
        <w:t xml:space="preserve"> Consequently, while some countries may feel that nuclear terrorism is only a concern for the countries most likely to be targeted—such as the United States—in reality it is a threat to everyone, everywhere. In 2005, then-UN Secretary-General </w:t>
      </w:r>
      <w:hyperlink r:id="rId28" w:tgtFrame="_blank" w:history="1">
        <w:r w:rsidRPr="0098319C">
          <w:rPr>
            <w:rStyle w:val="Hyperlink"/>
            <w:rFonts w:cstheme="majorHAnsi"/>
            <w:sz w:val="16"/>
            <w:shd w:val="clear" w:color="auto" w:fill="FFFFFF" w:themeFill="background1"/>
          </w:rPr>
          <w:t>Kofi Annan warned</w:t>
        </w:r>
      </w:hyperlink>
      <w:r w:rsidRPr="0098319C">
        <w:rPr>
          <w:rFonts w:cstheme="majorHAnsi"/>
          <w:sz w:val="16"/>
          <w:shd w:val="clear" w:color="auto" w:fill="FFFFFF" w:themeFill="background1"/>
        </w:rPr>
        <w:t xml:space="preserve"> that </w:t>
      </w:r>
      <w:r w:rsidRPr="0098319C">
        <w:rPr>
          <w:rStyle w:val="TitleChar"/>
          <w:rFonts w:cstheme="majorHAnsi"/>
          <w:shd w:val="clear" w:color="auto" w:fill="FFFFFF" w:themeFill="background1"/>
        </w:rPr>
        <w:t>these global effects would push “tens of millions of people into dire poverty,” creating “a second death toll throughout the developing world.”</w:t>
      </w:r>
      <w:r w:rsidRPr="0098319C">
        <w:rPr>
          <w:rFonts w:cstheme="majorHAnsi"/>
          <w:sz w:val="16"/>
          <w:shd w:val="clear" w:color="auto" w:fill="FFFFFF" w:themeFill="background1"/>
        </w:rPr>
        <w:t xml:space="preserve"> One</w:t>
      </w:r>
      <w:hyperlink r:id="rId29" w:tgtFrame="_blank" w:history="1">
        <w:r w:rsidRPr="0098319C">
          <w:rPr>
            <w:rStyle w:val="Hyperlink"/>
            <w:rFonts w:cstheme="majorHAnsi"/>
            <w:sz w:val="16"/>
            <w:shd w:val="clear" w:color="auto" w:fill="FFFFFF" w:themeFill="background1"/>
          </w:rPr>
          <w:t>recent estimate</w:t>
        </w:r>
      </w:hyperlink>
      <w:r w:rsidRPr="0098319C">
        <w:rPr>
          <w:rFonts w:cstheme="majorHAnsi"/>
          <w:sz w:val="16"/>
          <w:shd w:val="clear" w:color="auto" w:fill="FFFFFF" w:themeFill="background1"/>
        </w:rPr>
        <w:t xml:space="preserve"> suggested that a </w:t>
      </w:r>
      <w:r w:rsidRPr="0098319C">
        <w:rPr>
          <w:rStyle w:val="TitleChar"/>
          <w:rFonts w:cstheme="majorHAnsi"/>
          <w:shd w:val="clear" w:color="auto" w:fill="FFFFFF" w:themeFill="background1"/>
        </w:rPr>
        <w:t>nuclear attack in an urban area would cause a global recession, cutting global Gross Domestic Product by some two percent, and pushing an additional 30 million people in the developing world into</w:t>
      </w:r>
      <w:hyperlink r:id="rId30" w:tgtFrame="_blank" w:history="1">
        <w:r w:rsidRPr="0098319C">
          <w:rPr>
            <w:rStyle w:val="TitleChar"/>
            <w:rFonts w:cstheme="majorHAnsi"/>
            <w:shd w:val="clear" w:color="auto" w:fill="FFFFFF" w:themeFill="background1"/>
          </w:rPr>
          <w:t xml:space="preserve"> </w:t>
        </w:r>
      </w:hyperlink>
      <w:r w:rsidRPr="0098319C">
        <w:rPr>
          <w:rStyle w:val="TitleChar"/>
          <w:rFonts w:cstheme="majorHAnsi"/>
          <w:shd w:val="clear" w:color="auto" w:fill="FFFFFF" w:themeFill="background1"/>
        </w:rPr>
        <w:t>extreme poverty.</w:t>
      </w:r>
      <w:r w:rsidRPr="0098319C">
        <w:rPr>
          <w:rFonts w:cstheme="majorHAnsi"/>
          <w:sz w:val="16"/>
          <w:shd w:val="clear" w:color="auto" w:fill="FFFFFF" w:themeFill="background1"/>
        </w:rPr>
        <w:t xml:space="preserve">¶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 If the detonation took place in the capital of the nation attacked, much of the government might be destroyed. </w:t>
      </w:r>
      <w:r w:rsidRPr="0098319C">
        <w:rPr>
          <w:rStyle w:val="TitleChar"/>
          <w:rFonts w:cstheme="majorHAnsi"/>
          <w:shd w:val="clear" w:color="auto" w:fill="FFFFFF" w:themeFill="background1"/>
        </w:rPr>
        <w:t>A bomb in Washington, D.C.,</w:t>
      </w:r>
      <w:r w:rsidRPr="0098319C">
        <w:rPr>
          <w:rFonts w:cstheme="majorHAnsi"/>
          <w:sz w:val="16"/>
          <w:shd w:val="clear" w:color="auto" w:fill="FFFFFF" w:themeFill="background1"/>
        </w:rPr>
        <w:t xml:space="preserve"> for example, </w:t>
      </w:r>
      <w:r w:rsidRPr="0098319C">
        <w:rPr>
          <w:rStyle w:val="TitleChar"/>
          <w:rFonts w:cstheme="majorHAnsi"/>
          <w:shd w:val="clear" w:color="auto" w:fill="FFFFFF" w:themeFill="background1"/>
        </w:rPr>
        <w:t>might kill the President, the Vice President, and many of the members of Congress and the Supreme Court.</w:t>
      </w:r>
      <w:r w:rsidRPr="0098319C">
        <w:rPr>
          <w:rFonts w:cstheme="majorHAnsi"/>
          <w:sz w:val="16"/>
          <w:shd w:val="clear" w:color="auto" w:fill="FFFFFF" w:themeFill="background1"/>
        </w:rPr>
        <w:t xml:space="preserve"> (Having some plausible national leader survive is a key reason why one cabinet member is always elsewhere on the night of the State of the Union address.) Elaborate, classified plans for “continuity of government” have already been drawn up in a number of countries, but </w:t>
      </w:r>
      <w:r w:rsidRPr="0098319C">
        <w:rPr>
          <w:rStyle w:val="TitleChar"/>
          <w:rFonts w:cstheme="majorHAnsi"/>
          <w:shd w:val="clear" w:color="auto" w:fill="FFFFFF" w:themeFill="background1"/>
        </w:rPr>
        <w:t>the potential for chaos and confusion—if almost all of a country’s top leaders were killed—would still be enormous.</w:t>
      </w:r>
      <w:r w:rsidRPr="0098319C">
        <w:rPr>
          <w:rFonts w:cstheme="majorHAnsi"/>
          <w:sz w:val="16"/>
          <w:shd w:val="clear" w:color="auto" w:fill="FFFFFF" w:themeFill="background1"/>
        </w:rPr>
        <w:t xml:space="preserve"> Who, for example, could address the public on what the government would do, and what the public should do, to respond? Could anyone honestly assure the public there would be no further attacks? If they did, who would believe them? In the United States, </w:t>
      </w:r>
      <w:r w:rsidRPr="0098319C">
        <w:rPr>
          <w:rStyle w:val="TitleChar"/>
          <w:rFonts w:cstheme="majorHAnsi"/>
          <w:shd w:val="clear" w:color="auto" w:fill="FFFFFF" w:themeFill="background1"/>
        </w:rPr>
        <w:t xml:space="preserve">given the practical impossibility of passing major legislation with Congress in ruins and most of its members dead or seriously injured, </w:t>
      </w:r>
      <w:hyperlink r:id="rId31" w:tgtFrame="_blank" w:history="1">
        <w:r w:rsidRPr="0098319C">
          <w:rPr>
            <w:rStyle w:val="TitleChar"/>
            <w:rFonts w:cstheme="majorHAnsi"/>
            <w:shd w:val="clear" w:color="auto" w:fill="FFFFFF" w:themeFill="background1"/>
          </w:rPr>
          <w:t>some have argued</w:t>
        </w:r>
      </w:hyperlink>
      <w:r w:rsidRPr="0098319C">
        <w:rPr>
          <w:rStyle w:val="TitleChar"/>
          <w:rFonts w:cstheme="majorHAnsi"/>
          <w:shd w:val="clear" w:color="auto" w:fill="FFFFFF" w:themeFill="background1"/>
        </w:rPr>
        <w:t xml:space="preserve"> for passing legislation in advance giving the government emergency powers to act—and creating procedures, for example, for legitimately replacing most of the House of Representatives.</w:t>
      </w:r>
      <w:r w:rsidRPr="0098319C">
        <w:rPr>
          <w:rFonts w:cstheme="majorHAnsi"/>
          <w:sz w:val="16"/>
          <w:shd w:val="clear" w:color="auto" w:fill="FFFFFF" w:themeFill="background1"/>
        </w:rPr>
        <w:t xml:space="preserve"> But to date, </w:t>
      </w:r>
      <w:r w:rsidRPr="0098319C">
        <w:rPr>
          <w:rStyle w:val="TitleChar"/>
          <w:rFonts w:cstheme="majorHAnsi"/>
          <w:shd w:val="clear" w:color="auto" w:fill="FFFFFF" w:themeFill="background1"/>
        </w:rPr>
        <w:t>no such legislative preparations have been made.</w:t>
      </w:r>
      <w:r w:rsidRPr="0098319C">
        <w:rPr>
          <w:rFonts w:cstheme="majorHAnsi"/>
          <w:sz w:val="16"/>
          <w:shd w:val="clear" w:color="auto" w:fill="FFFFFF" w:themeFill="background1"/>
        </w:rPr>
        <w:t xml:space="preserve"> ¶ In what would inevitably be a desperate effort to prevent further attacks, </w:t>
      </w:r>
      <w:r w:rsidRPr="0098319C">
        <w:rPr>
          <w:rStyle w:val="TitleChar"/>
          <w:rFonts w:cstheme="majorHAnsi"/>
          <w:shd w:val="clear" w:color="auto" w:fill="FFFFFF" w:themeFill="background1"/>
        </w:rPr>
        <w:t>traditional standards of civil liberties might be jettisoned, at least for a time</w:t>
      </w:r>
      <w:r w:rsidRPr="0098319C">
        <w:rPr>
          <w:rFonts w:cstheme="majorHAnsi"/>
          <w:sz w:val="16"/>
          <w:shd w:val="clear" w:color="auto" w:fill="FFFFFF" w:themeFill="background1"/>
        </w:rPr>
        <w:t xml:space="preserve">—particularly when people realized that the fuel for the bomb that had done such damage would easily have fit in a suitcase. </w:t>
      </w:r>
      <w:r w:rsidRPr="0098319C">
        <w:rPr>
          <w:rStyle w:val="TitleChar"/>
          <w:rFonts w:cstheme="majorHAnsi"/>
          <w:shd w:val="clear" w:color="auto" w:fill="FFFFFF" w:themeFill="background1"/>
        </w:rPr>
        <w:t>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r w:rsidRPr="0098319C">
        <w:rPr>
          <w:rFonts w:cstheme="majorHAnsi"/>
          <w:sz w:val="16"/>
          <w:shd w:val="clear" w:color="auto" w:fill="FFFFFF" w:themeFill="background1"/>
        </w:rPr>
        <w:t xml:space="preserve"> ¶ And </w:t>
      </w:r>
      <w:r w:rsidRPr="0098319C">
        <w:rPr>
          <w:rStyle w:val="Emphasis"/>
          <w:rFonts w:cstheme="majorHAnsi"/>
          <w:shd w:val="clear" w:color="auto" w:fill="FFFFFF" w:themeFill="background1"/>
        </w:rPr>
        <w:t>what standards of international order and law would still hold sway</w:t>
      </w:r>
      <w:r w:rsidRPr="0098319C">
        <w:rPr>
          <w:rFonts w:cstheme="majorHAnsi"/>
          <w:sz w:val="16"/>
          <w:shd w:val="clear" w:color="auto" w:fill="FFFFFF" w:themeFill="background1"/>
        </w:rPr>
        <w:t xml:space="preserve">? </w:t>
      </w:r>
      <w:r w:rsidRPr="0098319C">
        <w:rPr>
          <w:rStyle w:val="TitleChar"/>
          <w:rFonts w:cstheme="majorHAnsi"/>
          <w:shd w:val="clear" w:color="auto" w:fill="FFFFFF" w:themeFill="background1"/>
        </w:rPr>
        <w:t>The country attacked might well lash out militarily at whatever countries it thought might bear a portion of responsibility.</w:t>
      </w:r>
      <w:r w:rsidRPr="0098319C">
        <w:rPr>
          <w:rFonts w:cstheme="majorHAnsi"/>
          <w:sz w:val="16"/>
          <w:shd w:val="clear" w:color="auto" w:fill="FFFFFF" w:themeFill="background1"/>
        </w:rPr>
        <w:t xml:space="preserve"> (A terrifying description of the kinds of discussions that might occur appeared in Brian Jenkins’ book, </w:t>
      </w:r>
      <w:hyperlink r:id="rId32" w:tgtFrame="_blank" w:history="1">
        <w:r w:rsidRPr="0098319C">
          <w:rPr>
            <w:rStyle w:val="Hyperlink"/>
            <w:rFonts w:cstheme="majorHAnsi"/>
            <w:sz w:val="16"/>
            <w:shd w:val="clear" w:color="auto" w:fill="FFFFFF" w:themeFill="background1"/>
          </w:rPr>
          <w:t>Will Terrorists Go Nuclear?</w:t>
        </w:r>
      </w:hyperlink>
      <w:r w:rsidRPr="0098319C">
        <w:rPr>
          <w:rFonts w:cstheme="majorHAnsi"/>
          <w:sz w:val="16"/>
          <w:shd w:val="clear" w:color="auto" w:fill="FFFFFF" w:themeFill="background1"/>
        </w:rPr>
        <w:t xml:space="preserve">) </w:t>
      </w:r>
      <w:r w:rsidRPr="0098319C">
        <w:rPr>
          <w:rStyle w:val="TitleChar"/>
          <w:rFonts w:cstheme="majorHAnsi"/>
          <w:shd w:val="clear" w:color="auto" w:fill="FFFFFF" w:themeFill="background1"/>
        </w:rPr>
        <w:t>With the nuclear threshold already crossed in this scenario—at least by terrorists—</w:t>
      </w:r>
      <w:r w:rsidRPr="0098319C">
        <w:rPr>
          <w:rFonts w:cstheme="majorHAnsi"/>
          <w:sz w:val="16"/>
          <w:shd w:val="clear" w:color="auto" w:fill="FFFFFF" w:themeFill="background1"/>
        </w:rPr>
        <w:t xml:space="preserve">it is conceivable that </w:t>
      </w:r>
      <w:r w:rsidRPr="0098319C">
        <w:rPr>
          <w:rStyle w:val="Emphasis"/>
          <w:rFonts w:cstheme="majorHAnsi"/>
          <w:shd w:val="clear" w:color="auto" w:fill="FFFFFF" w:themeFill="background1"/>
        </w:rPr>
        <w:t>some of the resulting conflicts might escalate to nuclear use.</w:t>
      </w:r>
      <w:r w:rsidRPr="0098319C">
        <w:rPr>
          <w:rFonts w:cstheme="majorHAnsi"/>
          <w:sz w:val="16"/>
          <w:shd w:val="clear" w:color="auto" w:fill="FFFFFF" w:themeFill="background1"/>
        </w:rPr>
        <w:t xml:space="preserve"> </w:t>
      </w:r>
      <w:r w:rsidRPr="0098319C">
        <w:rPr>
          <w:rStyle w:val="Emphasis"/>
          <w:rFonts w:cstheme="majorHAnsi"/>
          <w:shd w:val="clear" w:color="auto" w:fill="FFFFFF" w:themeFill="background1"/>
        </w:rPr>
        <w:t xml:space="preserve">International politics could become </w:t>
      </w:r>
      <w:r w:rsidRPr="0098319C">
        <w:rPr>
          <w:rStyle w:val="Emphasis"/>
          <w:rFonts w:cstheme="majorHAnsi"/>
          <w:shd w:val="clear" w:color="auto" w:fill="FFFFFF" w:themeFill="background1"/>
        </w:rPr>
        <w:lastRenderedPageBreak/>
        <w:t>more brutish and violent, with powerful states taking unilateral action, by force if necessary, in an effort to ensure their security</w:t>
      </w:r>
      <w:r w:rsidRPr="0098319C">
        <w:rPr>
          <w:rStyle w:val="TitleChar"/>
          <w:rFonts w:cstheme="majorHAnsi"/>
          <w:shd w:val="clear" w:color="auto" w:fill="FFFFFF" w:themeFill="background1"/>
        </w:rPr>
        <w:t>. After 9/11, the United States led the invasions of two sovereign nations, in wars that have since cost hundreds of thousands of lives and trillions of dollars</w:t>
      </w:r>
      <w:r w:rsidRPr="0098319C">
        <w:rPr>
          <w:rFonts w:cstheme="majorHAnsi"/>
          <w:sz w:val="16"/>
          <w:shd w:val="clear" w:color="auto" w:fill="FFFFFF" w:themeFill="background1"/>
        </w:rPr>
        <w:t xml:space="preserve">, while plunging a region into chaos. Would the reaction after a far more devastating nuclear attack be any less? ¶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 That could well be the first step toward a more profound transformation of the international system. </w:t>
      </w:r>
      <w:r w:rsidRPr="0098319C">
        <w:rPr>
          <w:rStyle w:val="TitleChar"/>
          <w:rFonts w:cstheme="majorHAnsi"/>
          <w:shd w:val="clear" w:color="auto" w:fill="FFFFFF" w:themeFill="background1"/>
        </w:rPr>
        <w:t>After such a catastrophe, major powers may feel compelled to more freely engage in preventive war, seizing territories they worry might otherwise be terrorist safe havens, and taking other steps they see as brutal but necessary to preserve their security.</w:t>
      </w:r>
      <w:r w:rsidRPr="0098319C">
        <w:rPr>
          <w:rFonts w:cstheme="majorHAnsi"/>
          <w:sz w:val="16"/>
          <w:shd w:val="clear" w:color="auto" w:fill="FFFFFF" w:themeFill="background1"/>
        </w:rPr>
        <w:t xml:space="preserve"> For this reason, foreign policy analyst Stephen Krasner has argued that “</w:t>
      </w:r>
      <w:hyperlink r:id="rId33" w:tgtFrame="_blank" w:history="1">
        <w:r w:rsidRPr="0098319C">
          <w:rPr>
            <w:rStyle w:val="Hyperlink"/>
            <w:rFonts w:cstheme="majorHAnsi"/>
            <w:sz w:val="16"/>
            <w:shd w:val="clear" w:color="auto" w:fill="FFFFFF" w:themeFill="background1"/>
          </w:rPr>
          <w:t>conventional rules of sovereignty would be abandoned overnight</w:t>
        </w:r>
      </w:hyperlink>
      <w:r w:rsidRPr="0098319C">
        <w:rPr>
          <w:rFonts w:cstheme="majorHAnsi"/>
          <w:sz w:val="16"/>
          <w:shd w:val="clear" w:color="auto" w:fill="FFFFFF" w:themeFill="background1"/>
        </w:rPr>
        <w:t xml:space="preserve">.” Confidence in both the national security institutions of the country attacked and international institutions such as the International Atomic Energy Agency </w:t>
      </w:r>
      <w:r w:rsidRPr="0098319C">
        <w:rPr>
          <w:rStyle w:val="Emphasis"/>
          <w:rFonts w:cstheme="majorHAnsi"/>
          <w:shd w:val="clear" w:color="auto" w:fill="FFFFFF" w:themeFill="background1"/>
        </w:rPr>
        <w:t>and the United Nations</w:t>
      </w:r>
      <w:r w:rsidRPr="0098319C">
        <w:rPr>
          <w:rStyle w:val="TitleChar"/>
          <w:rFonts w:cstheme="majorHAnsi"/>
          <w:shd w:val="clear" w:color="auto" w:fill="FFFFFF" w:themeFill="background1"/>
        </w:rPr>
        <w:t>, which had so manifestly failed to prevent the devastation</w:t>
      </w:r>
      <w:r w:rsidRPr="0098319C">
        <w:rPr>
          <w:rStyle w:val="Emphasis"/>
          <w:rFonts w:cstheme="majorHAnsi"/>
          <w:shd w:val="clear" w:color="auto" w:fill="FFFFFF" w:themeFill="background1"/>
        </w:rPr>
        <w:t>, might erode</w:t>
      </w:r>
      <w:r w:rsidRPr="0098319C">
        <w:rPr>
          <w:rFonts w:cstheme="majorHAnsi"/>
          <w:sz w:val="16"/>
          <w:shd w:val="clear" w:color="auto" w:fill="FFFFFF" w:themeFill="background1"/>
        </w:rPr>
        <w:t>. The effect on nuclear weapons policies is hard to predict: One can imagine new nuclear terror driving a new push for nuclear disarmament, but one could also imagine states feeling more certain than ever before that they needed nuclear weapons. ¶</w:t>
      </w:r>
    </w:p>
    <w:p w:rsidR="00284001" w:rsidRPr="0098319C" w:rsidRDefault="00284001" w:rsidP="00284001">
      <w:pPr>
        <w:rPr>
          <w:shd w:val="clear" w:color="auto" w:fill="FFFFFF" w:themeFill="background1"/>
        </w:rPr>
      </w:pPr>
    </w:p>
    <w:p w:rsidR="00284001" w:rsidRPr="0098319C" w:rsidRDefault="00794757" w:rsidP="00284001">
      <w:pPr>
        <w:pStyle w:val="Heading2"/>
        <w:rPr>
          <w:shd w:val="clear" w:color="auto" w:fill="FFFFFF" w:themeFill="background1"/>
        </w:rPr>
      </w:pPr>
      <w:r w:rsidRPr="0098319C">
        <w:rPr>
          <w:shd w:val="clear" w:color="auto" w:fill="FFFFFF" w:themeFill="background1"/>
        </w:rPr>
        <w:lastRenderedPageBreak/>
        <w:t xml:space="preserve">1AC - </w:t>
      </w:r>
      <w:r w:rsidR="00284001" w:rsidRPr="0098319C">
        <w:rPr>
          <w:shd w:val="clear" w:color="auto" w:fill="FFFFFF" w:themeFill="background1"/>
        </w:rPr>
        <w:t xml:space="preserve">Solvency </w:t>
      </w:r>
    </w:p>
    <w:p w:rsidR="00284001" w:rsidRPr="0098319C" w:rsidRDefault="00284001" w:rsidP="00284001">
      <w:pPr>
        <w:rPr>
          <w:shd w:val="clear" w:color="auto" w:fill="FFFFFF" w:themeFill="background1"/>
        </w:rPr>
      </w:pPr>
    </w:p>
    <w:p w:rsidR="00284001" w:rsidRPr="0098319C" w:rsidRDefault="00794757" w:rsidP="00284001">
      <w:pPr>
        <w:pStyle w:val="Heading4"/>
        <w:rPr>
          <w:shd w:val="clear" w:color="auto" w:fill="FFFFFF" w:themeFill="background1"/>
        </w:rPr>
      </w:pPr>
      <w:r w:rsidRPr="0098319C">
        <w:rPr>
          <w:shd w:val="clear" w:color="auto" w:fill="FFFFFF" w:themeFill="background1"/>
        </w:rPr>
        <w:t>P</w:t>
      </w:r>
      <w:r w:rsidR="00284001" w:rsidRPr="0098319C">
        <w:rPr>
          <w:shd w:val="clear" w:color="auto" w:fill="FFFFFF" w:themeFill="background1"/>
        </w:rPr>
        <w:t>lan – The Supreme Court of the United States should reduce the Terrorism-Related Inadmissibility Grounds (TRIG) in the Immigration and Naturalization Act (INA) to only apply in cases in which there are reasonable grounds for regarding an applicant for legal permanent residence to be a threat to the national security of the United States</w:t>
      </w:r>
    </w:p>
    <w:p w:rsidR="00284001" w:rsidRPr="0098319C" w:rsidRDefault="00284001" w:rsidP="00284001">
      <w:pPr>
        <w:rPr>
          <w:shd w:val="clear" w:color="auto" w:fill="FFFFFF" w:themeFill="background1"/>
        </w:rPr>
      </w:pPr>
    </w:p>
    <w:p w:rsidR="00284001" w:rsidRPr="0098319C" w:rsidRDefault="00284001" w:rsidP="00284001">
      <w:pPr>
        <w:rPr>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 xml:space="preserve">the Supreme Court is key to implement a more circumstance-specific inquiry rather than inflexibly broad categorizations under TRIG </w:t>
      </w:r>
    </w:p>
    <w:p w:rsidR="00284001" w:rsidRPr="0098319C" w:rsidRDefault="00284001" w:rsidP="00284001">
      <w:pPr>
        <w:rPr>
          <w:sz w:val="24"/>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284001" w:rsidRPr="0098319C" w:rsidRDefault="00284001" w:rsidP="00284001">
      <w:pPr>
        <w:rPr>
          <w:sz w:val="16"/>
          <w:shd w:val="clear" w:color="auto" w:fill="FFFFFF" w:themeFill="background1"/>
        </w:rPr>
      </w:pPr>
      <w:r w:rsidRPr="0098319C">
        <w:rPr>
          <w:sz w:val="16"/>
          <w:shd w:val="clear" w:color="auto" w:fill="FFFFFF" w:themeFill="background1"/>
        </w:rPr>
        <w:t xml:space="preserve">IV. A MORE LOGICAL WAY FORWARD A. Looking to Negusie v. Holder as the First Step Toward a More Rational Approach to Immigration Policy Although it is clear that people who engage in acts of terrorism must not be allowed to immigrate into the United States, a more rational approach must be taken to determining who falls into this category. </w:t>
      </w:r>
      <w:r w:rsidRPr="0098319C">
        <w:rPr>
          <w:rStyle w:val="StyleUnderline"/>
          <w:shd w:val="clear" w:color="auto" w:fill="FFFFFF" w:themeFill="background1"/>
        </w:rPr>
        <w:t xml:space="preserve">The </w:t>
      </w:r>
      <w:r w:rsidRPr="0098319C">
        <w:rPr>
          <w:rStyle w:val="Emphasis"/>
          <w:sz w:val="30"/>
          <w:shd w:val="clear" w:color="auto" w:fill="FFFFFF" w:themeFill="background1"/>
        </w:rPr>
        <w:t>Supreme Court’s recent decision in Negusie v. Holder</w:t>
      </w:r>
      <w:r w:rsidRPr="0098319C">
        <w:rPr>
          <w:rStyle w:val="StyleUnderline"/>
          <w:sz w:val="24"/>
          <w:shd w:val="clear" w:color="auto" w:fill="FFFFFF" w:themeFill="background1"/>
        </w:rPr>
        <w:t xml:space="preserve"> </w:t>
      </w:r>
      <w:r w:rsidRPr="0098319C">
        <w:rPr>
          <w:rStyle w:val="StyleUnderline"/>
          <w:shd w:val="clear" w:color="auto" w:fill="FFFFFF" w:themeFill="background1"/>
        </w:rPr>
        <w:t xml:space="preserve">dealt with a similar issue and </w:t>
      </w:r>
      <w:r w:rsidRPr="0098319C">
        <w:rPr>
          <w:rStyle w:val="Emphasis"/>
          <w:shd w:val="clear" w:color="auto" w:fill="FFFFFF" w:themeFill="background1"/>
        </w:rPr>
        <w:t>established the first steps toward a more rational approach</w:t>
      </w:r>
      <w:r w:rsidRPr="0098319C">
        <w:rPr>
          <w:rStyle w:val="StyleUnderline"/>
          <w:shd w:val="clear" w:color="auto" w:fill="FFFFFF" w:themeFill="background1"/>
        </w:rPr>
        <w:t xml:space="preserve"> to whom this country wishes to exclude.</w:t>
      </w:r>
      <w:r w:rsidRPr="0098319C">
        <w:rPr>
          <w:sz w:val="16"/>
          <w:shd w:val="clear" w:color="auto" w:fill="FFFFFF" w:themeFill="background1"/>
        </w:rPr>
        <w:t xml:space="preserve">161 At issue in that case was the </w:t>
      </w:r>
      <w:r w:rsidRPr="0098319C">
        <w:rPr>
          <w:rStyle w:val="Emphasis"/>
          <w:shd w:val="clear" w:color="auto" w:fill="FFFFFF" w:themeFill="background1"/>
        </w:rPr>
        <w:t>persecutor bar</w:t>
      </w:r>
      <w:r w:rsidRPr="0098319C">
        <w:rPr>
          <w:rStyle w:val="StyleUnderline"/>
          <w:shd w:val="clear" w:color="auto" w:fill="FFFFFF" w:themeFill="background1"/>
        </w:rPr>
        <w:t xml:space="preserve"> in the INA, </w:t>
      </w:r>
      <w:r w:rsidRPr="0098319C">
        <w:rPr>
          <w:sz w:val="16"/>
          <w:shd w:val="clear" w:color="auto" w:fill="FFFFFF" w:themeFill="background1"/>
        </w:rPr>
        <w:t xml:space="preserve">which, like the terrorism bar, </w:t>
      </w:r>
      <w:r w:rsidRPr="0098319C">
        <w:rPr>
          <w:rStyle w:val="StyleUnderline"/>
          <w:shd w:val="clear" w:color="auto" w:fill="FFFFFF" w:themeFill="background1"/>
        </w:rPr>
        <w:t>is written broadly and does not take into account any outside circumstances.</w:t>
      </w:r>
      <w:r w:rsidRPr="0098319C">
        <w:rPr>
          <w:sz w:val="16"/>
          <w:shd w:val="clear" w:color="auto" w:fill="FFFFFF" w:themeFill="background1"/>
        </w:rPr>
        <w:t xml:space="preserve">162 The broad language of the bar led to the </w:t>
      </w:r>
      <w:r w:rsidRPr="0098319C">
        <w:rPr>
          <w:rStyle w:val="StyleUnderline"/>
          <w:shd w:val="clear" w:color="auto" w:fill="FFFFFF" w:themeFill="background1"/>
        </w:rPr>
        <w:t xml:space="preserve">denial of asylum in many cases where an individual had only </w:t>
      </w:r>
      <w:r w:rsidRPr="0098319C">
        <w:rPr>
          <w:rStyle w:val="Emphasis"/>
          <w:shd w:val="clear" w:color="auto" w:fill="FFFFFF" w:themeFill="background1"/>
        </w:rPr>
        <w:t>persecuted others as a result of duress</w:t>
      </w:r>
      <w:r w:rsidRPr="0098319C">
        <w:rPr>
          <w:rStyle w:val="StyleUnderline"/>
          <w:shd w:val="clear" w:color="auto" w:fill="FFFFFF" w:themeFill="background1"/>
        </w:rPr>
        <w:t>, such as in the case of child soldiers</w:t>
      </w:r>
      <w:r w:rsidRPr="0098319C">
        <w:rPr>
          <w:sz w:val="16"/>
          <w:shd w:val="clear" w:color="auto" w:fill="FFFFFF" w:themeFill="background1"/>
        </w:rPr>
        <w:t xml:space="preserve">.163 In Negusie, the petitioner had been arrested by the Eritrean government for refusing to fight in its war with Ethiopia.164 While in prison, he was beaten with sticks and was sometimes forced to work as a prison guard, looking over his fellow inmates.165 Although he had never directly punished anybody and had helped some prisoners on occasion, the BIA determined that the persecutor bar applied, and he was denied asylum.166 As it had done in a long line of cases in which the persecutor bar was relevant, the BIA held that the Supreme Court’s decision in Fedorenko v. United States, which found that a former Nazi prison guard could not assert a duress defense, was controlling.167 ¶ </w:t>
      </w:r>
      <w:r w:rsidRPr="0098319C">
        <w:rPr>
          <w:rStyle w:val="StyleUnderline"/>
          <w:shd w:val="clear" w:color="auto" w:fill="FFFFFF" w:themeFill="background1"/>
        </w:rPr>
        <w:t>On appeal, the Supreme Court held that the BIA had been improperly relying on Fedorenko for years</w:t>
      </w:r>
      <w:r w:rsidRPr="0098319C">
        <w:rPr>
          <w:sz w:val="16"/>
          <w:shd w:val="clear" w:color="auto" w:fill="FFFFFF" w:themeFill="background1"/>
        </w:rPr>
        <w:t xml:space="preserve">.168 While Fedorenko held that there was no voluntariness requirement to a persecutor bar, the statute in question in that case was the post-World War II Displaced Persons Act, which had different language and a different purpose than the INA.169 </w:t>
      </w:r>
      <w:r w:rsidRPr="0098319C">
        <w:rPr>
          <w:rStyle w:val="StyleUnderline"/>
          <w:shd w:val="clear" w:color="auto" w:fill="FFFFFF" w:themeFill="background1"/>
        </w:rPr>
        <w:t xml:space="preserve">Finding that the BIA’s reliance on Fedorenko had been in error, the </w:t>
      </w:r>
      <w:r w:rsidRPr="0098319C">
        <w:rPr>
          <w:rStyle w:val="Emphasis"/>
          <w:shd w:val="clear" w:color="auto" w:fill="FFFFFF" w:themeFill="background1"/>
        </w:rPr>
        <w:t>Court held that it was not entitled to Chevron170 deference</w:t>
      </w:r>
      <w:r w:rsidRPr="0098319C">
        <w:rPr>
          <w:rStyle w:val="StyleUnderline"/>
          <w:shd w:val="clear" w:color="auto" w:fill="FFFFFF" w:themeFill="background1"/>
        </w:rPr>
        <w:t xml:space="preserve"> and found it proper to remand to the agency in order for it to determine whether or not a duress exception could be read into the persecutor bar</w:t>
      </w:r>
      <w:r w:rsidRPr="0098319C">
        <w:rPr>
          <w:sz w:val="16"/>
          <w:shd w:val="clear" w:color="auto" w:fill="FFFFFF" w:themeFill="background1"/>
        </w:rPr>
        <w:t xml:space="preserve">.171 Justice Stevens, joined by Justice Breyer, concurred in the reversal of the BIA but dissented from the Court’s decision to remand to the agency.172 </w:t>
      </w:r>
      <w:r w:rsidRPr="0098319C">
        <w:rPr>
          <w:rStyle w:val="StyleUnderline"/>
          <w:shd w:val="clear" w:color="auto" w:fill="FFFFFF" w:themeFill="background1"/>
        </w:rPr>
        <w:t>Citing the language of the U.N. Protocol</w:t>
      </w:r>
      <w:r w:rsidRPr="0098319C">
        <w:rPr>
          <w:sz w:val="16"/>
          <w:shd w:val="clear" w:color="auto" w:fill="FFFFFF" w:themeFill="background1"/>
        </w:rPr>
        <w:t xml:space="preserve">, Stevens found it “plain that the persecutor bar does not disqualify from asylum or withholding of removal an alien whose conduct was coerced or otherwise the product of duress.”173 Although the Court did not explicitly find a duress exception to the persecutor bar, given the ease with which Stevens read one into the statute, as well as the current personnel at the Justice Department, it appears likely that the Attorney General will also do so.174 </w:t>
      </w:r>
      <w:r w:rsidRPr="0098319C">
        <w:rPr>
          <w:rStyle w:val="StyleUnderline"/>
          <w:shd w:val="clear" w:color="auto" w:fill="FFFFFF" w:themeFill="background1"/>
        </w:rPr>
        <w:t xml:space="preserve">¶ Negusie is relevant to the terrorism bar problem because it shows that the Supreme Court has been unwilling to accept </w:t>
      </w:r>
      <w:r w:rsidRPr="0098319C">
        <w:rPr>
          <w:rStyle w:val="StyleUnderline"/>
          <w:shd w:val="clear" w:color="auto" w:fill="FFFFFF" w:themeFill="background1"/>
        </w:rPr>
        <w:lastRenderedPageBreak/>
        <w:t>such a broad interpretation of an exclusionary bar in a similar situation</w:t>
      </w:r>
      <w:r w:rsidRPr="0098319C">
        <w:rPr>
          <w:sz w:val="16"/>
          <w:shd w:val="clear" w:color="auto" w:fill="FFFFFF" w:themeFill="background1"/>
        </w:rPr>
        <w:t>. The Negusie decision reflects the idea that sweeping bars are incompatible with the basic goal of asylum law: admitting refugees who need protection while only excluding those that do not deserve it.</w:t>
      </w:r>
      <w:r w:rsidRPr="0098319C">
        <w:rPr>
          <w:rStyle w:val="StyleUnderline"/>
          <w:shd w:val="clear" w:color="auto" w:fill="FFFFFF" w:themeFill="background1"/>
        </w:rPr>
        <w:t xml:space="preserve">175 The achievement of this goal requires a </w:t>
      </w:r>
      <w:r w:rsidRPr="0098319C">
        <w:rPr>
          <w:rStyle w:val="Emphasis"/>
          <w:shd w:val="clear" w:color="auto" w:fill="FFFFFF" w:themeFill="background1"/>
        </w:rPr>
        <w:t>more circumstance-specific inquiry</w:t>
      </w:r>
      <w:r w:rsidRPr="0098319C">
        <w:rPr>
          <w:rStyle w:val="StyleUnderline"/>
          <w:shd w:val="clear" w:color="auto" w:fill="FFFFFF" w:themeFill="background1"/>
        </w:rPr>
        <w:t xml:space="preserve"> into each case </w:t>
      </w:r>
      <w:r w:rsidRPr="0098319C">
        <w:rPr>
          <w:rStyle w:val="Emphasis"/>
          <w:shd w:val="clear" w:color="auto" w:fill="FFFFFF" w:themeFill="background1"/>
        </w:rPr>
        <w:t>rather than the imposition of inflexibly broad categorizations</w:t>
      </w:r>
      <w:r w:rsidRPr="0098319C">
        <w:rPr>
          <w:rStyle w:val="StyleUnderline"/>
          <w:shd w:val="clear" w:color="auto" w:fill="FFFFFF" w:themeFill="background1"/>
        </w:rPr>
        <w:t xml:space="preserve"> that do not permit consideration of the true reality of the situation</w:t>
      </w:r>
      <w:r w:rsidRPr="0098319C">
        <w:rPr>
          <w:sz w:val="16"/>
          <w:shd w:val="clear" w:color="auto" w:fill="FFFFFF" w:themeFill="background1"/>
        </w:rPr>
        <w:t>. Because of this, a different interpretation of the terrorism bar</w:t>
      </w:r>
      <w:r w:rsidRPr="0098319C">
        <w:rPr>
          <w:rFonts w:ascii="Cambria Math" w:hAnsi="Cambria Math" w:cs="Cambria Math"/>
          <w:sz w:val="16"/>
          <w:shd w:val="clear" w:color="auto" w:fill="FFFFFF" w:themeFill="background1"/>
        </w:rPr>
        <w:t>⎯</w:t>
      </w:r>
      <w:r w:rsidRPr="0098319C">
        <w:rPr>
          <w:sz w:val="16"/>
          <w:shd w:val="clear" w:color="auto" w:fill="FFFFFF" w:themeFill="background1"/>
        </w:rPr>
        <w:t>one that allows for an individualized determination and consideration of mitigating circumstances</w:t>
      </w:r>
      <w:r w:rsidRPr="0098319C">
        <w:rPr>
          <w:rFonts w:ascii="Cambria Math" w:hAnsi="Cambria Math" w:cs="Cambria Math"/>
          <w:sz w:val="16"/>
          <w:shd w:val="clear" w:color="auto" w:fill="FFFFFF" w:themeFill="background1"/>
        </w:rPr>
        <w:t>⎯</w:t>
      </w:r>
      <w:r w:rsidRPr="0098319C">
        <w:rPr>
          <w:sz w:val="16"/>
          <w:shd w:val="clear" w:color="auto" w:fill="FFFFFF" w:themeFill="background1"/>
        </w:rPr>
        <w:t xml:space="preserve">needs to be implemented. </w:t>
      </w:r>
    </w:p>
    <w:p w:rsidR="00284001" w:rsidRPr="0098319C" w:rsidRDefault="00284001" w:rsidP="00284001">
      <w:pPr>
        <w:rPr>
          <w:sz w:val="16"/>
          <w:shd w:val="clear" w:color="auto" w:fill="FFFFFF" w:themeFill="background1"/>
        </w:rPr>
      </w:pPr>
    </w:p>
    <w:p w:rsidR="00284001" w:rsidRPr="0098319C" w:rsidRDefault="00284001" w:rsidP="00284001">
      <w:pPr>
        <w:pStyle w:val="Heading4"/>
        <w:rPr>
          <w:shd w:val="clear" w:color="auto" w:fill="FFFFFF" w:themeFill="background1"/>
        </w:rPr>
      </w:pPr>
      <w:r w:rsidRPr="0098319C">
        <w:rPr>
          <w:shd w:val="clear" w:color="auto" w:fill="FFFFFF" w:themeFill="background1"/>
        </w:rPr>
        <w:t>Direct change to Tier III is key to solve</w:t>
      </w:r>
    </w:p>
    <w:p w:rsidR="00284001" w:rsidRPr="0098319C" w:rsidRDefault="00284001" w:rsidP="00284001">
      <w:pPr>
        <w:rPr>
          <w:shd w:val="clear" w:color="auto" w:fill="FFFFFF" w:themeFill="background1"/>
        </w:rPr>
      </w:pPr>
      <w:r w:rsidRPr="0098319C">
        <w:rPr>
          <w:rStyle w:val="Style13ptBold"/>
          <w:shd w:val="clear" w:color="auto" w:fill="FFFFFF" w:themeFill="background1"/>
        </w:rPr>
        <w:t>McCarthy 11</w:t>
      </w:r>
      <w:r w:rsidRPr="0098319C">
        <w:rPr>
          <w:shd w:val="clear" w:color="auto" w:fill="FFFFFF" w:themeFill="background1"/>
        </w:rPr>
        <w:t xml:space="preserve"> (Margaret, Honors Law Scholar,, “The Terrorism Bar: An Analysis of Potential Modifications to the Tier III and Related Inadmissibility Provisions,” May. 8</w:t>
      </w:r>
      <w:r w:rsidRPr="0098319C">
        <w:rPr>
          <w:shd w:val="clear" w:color="auto" w:fill="FFFFFF" w:themeFill="background1"/>
          <w:vertAlign w:val="superscript"/>
        </w:rPr>
        <w:t>th</w:t>
      </w:r>
      <w:r w:rsidRPr="0098319C">
        <w:rPr>
          <w:shd w:val="clear" w:color="auto" w:fill="FFFFFF" w:themeFill="background1"/>
        </w:rPr>
        <w:t>, https://opencommons.uconn.edu/cgi/viewcontent.cgi?referer=https://www.google.com/&amp;httpsredir=1&amp;article=1209&amp;context=srhonors_theses)</w:t>
      </w:r>
    </w:p>
    <w:p w:rsidR="00284001" w:rsidRPr="0098319C" w:rsidRDefault="00284001" w:rsidP="00284001">
      <w:pPr>
        <w:rPr>
          <w:rStyle w:val="StyleUnderline"/>
          <w:shd w:val="clear" w:color="auto" w:fill="FFFFFF" w:themeFill="background1"/>
        </w:rPr>
      </w:pPr>
      <w:r w:rsidRPr="0098319C">
        <w:rPr>
          <w:sz w:val="16"/>
          <w:shd w:val="clear" w:color="auto" w:fill="FFFFFF" w:themeFill="background1"/>
        </w:rPr>
        <w:t xml:space="preserve">Given that the primary criticism of the legislation is that the Tier III definition of a terrorist organization is philosophically too broad, the </w:t>
      </w:r>
      <w:r w:rsidRPr="0098319C">
        <w:rPr>
          <w:rStyle w:val="StyleUnderline"/>
          <w:shd w:val="clear" w:color="auto" w:fill="FFFFFF" w:themeFill="background1"/>
        </w:rPr>
        <w:t>proposals should principally aim to narrow the definition. The definition could be a narrowed directly</w:t>
      </w:r>
      <w:r w:rsidRPr="0098319C">
        <w:rPr>
          <w:sz w:val="16"/>
          <w:shd w:val="clear" w:color="auto" w:fill="FFFFFF" w:themeFill="background1"/>
        </w:rPr>
        <w:t xml:space="preserve"> (by a change to INA §212 (a)(3)(B)(vi)(III</w:t>
      </w:r>
      <w:r w:rsidRPr="0098319C">
        <w:rPr>
          <w:rStyle w:val="StyleUnderline"/>
          <w:shd w:val="clear" w:color="auto" w:fill="FFFFFF" w:themeFill="background1"/>
        </w:rPr>
        <w:t>)) or indirectly</w:t>
      </w:r>
      <w:r w:rsidRPr="0098319C">
        <w:rPr>
          <w:sz w:val="16"/>
          <w:shd w:val="clear" w:color="auto" w:fill="FFFFFF" w:themeFill="background1"/>
        </w:rPr>
        <w:t xml:space="preserve"> (vis-à-vis </w:t>
      </w:r>
      <w:r w:rsidRPr="0098319C">
        <w:rPr>
          <w:rStyle w:val="StyleUnderline"/>
          <w:shd w:val="clear" w:color="auto" w:fill="FFFFFF" w:themeFill="background1"/>
        </w:rPr>
        <w:t>a change to another provision such as the material support bar which limits the scope of the Tier III statute</w:t>
      </w:r>
      <w:r w:rsidRPr="0098319C">
        <w:rPr>
          <w:sz w:val="16"/>
          <w:shd w:val="clear" w:color="auto" w:fill="FFFFFF" w:themeFill="background1"/>
        </w:rPr>
        <w:t xml:space="preserve">). It is important to acknowledge that </w:t>
      </w:r>
      <w:r w:rsidRPr="0098319C">
        <w:rPr>
          <w:rStyle w:val="StyleUnderline"/>
          <w:shd w:val="clear" w:color="auto" w:fill="FFFFFF" w:themeFill="background1"/>
        </w:rPr>
        <w:t>it is possible to reduce the number of Tier III determinations in several ways</w:t>
      </w:r>
      <w:r w:rsidRPr="0098319C">
        <w:rPr>
          <w:sz w:val="16"/>
          <w:shd w:val="clear" w:color="auto" w:fill="FFFFFF" w:themeFill="background1"/>
        </w:rPr>
        <w:t xml:space="preserve">, but this project’s classification of a proposal’s impact with regard to Criticism 1 is concerned only with the proposal’s systematic impact on the definition of a Tier III organization, and not simply on a reduction in number of Tier III cases. This research regards “systematic impact” as a change which limits the definition or extent of the Tier III provision in any case regardless of affiliation with certain terrorist organizations or other distinctive attributes which apply only to certain groups, such as the date of the activity of material support provided to a specific organization. In this view, </w:t>
      </w:r>
      <w:r w:rsidRPr="0098319C">
        <w:rPr>
          <w:rStyle w:val="StyleUnderline"/>
          <w:shd w:val="clear" w:color="auto" w:fill="FFFFFF" w:themeFill="background1"/>
        </w:rPr>
        <w:t>only changes which alter the “philosophy” of the Tier III definition and related provisions—the definitional breadth—qualify as direct or indirect changes to the provision.</w:t>
      </w:r>
    </w:p>
    <w:p w:rsidR="00284001" w:rsidRPr="0098319C" w:rsidRDefault="00284001" w:rsidP="00284001">
      <w:pPr>
        <w:rPr>
          <w:shd w:val="clear" w:color="auto" w:fill="FFFFFF" w:themeFill="background1"/>
        </w:rPr>
      </w:pPr>
    </w:p>
    <w:p w:rsidR="00284001" w:rsidRPr="0098319C" w:rsidRDefault="00284001" w:rsidP="00284001">
      <w:pPr>
        <w:rPr>
          <w:shd w:val="clear" w:color="auto" w:fill="FFFFFF" w:themeFill="background1"/>
        </w:rPr>
      </w:pPr>
    </w:p>
    <w:p w:rsidR="00284001" w:rsidRPr="0098319C" w:rsidRDefault="00284001" w:rsidP="001966D3">
      <w:pPr>
        <w:rPr>
          <w:shd w:val="clear" w:color="auto" w:fill="FFFFFF" w:themeFill="background1"/>
        </w:rPr>
      </w:pPr>
    </w:p>
    <w:p w:rsidR="004F597F" w:rsidRPr="0098319C" w:rsidRDefault="004F597F" w:rsidP="001966D3">
      <w:pPr>
        <w:rPr>
          <w:shd w:val="clear" w:color="auto" w:fill="FFFFFF" w:themeFill="background1"/>
        </w:rPr>
      </w:pPr>
    </w:p>
    <w:p w:rsidR="005F60DA" w:rsidRPr="0098319C" w:rsidRDefault="005F60DA" w:rsidP="005F60DA">
      <w:pPr>
        <w:pStyle w:val="Heading1"/>
        <w:rPr>
          <w:shd w:val="clear" w:color="auto" w:fill="FFFFFF" w:themeFill="background1"/>
        </w:rPr>
      </w:pPr>
      <w:r w:rsidRPr="0098319C">
        <w:rPr>
          <w:shd w:val="clear" w:color="auto" w:fill="FFFFFF" w:themeFill="background1"/>
        </w:rPr>
        <w:lastRenderedPageBreak/>
        <w:t>Aff</w:t>
      </w:r>
      <w:r w:rsidR="003479D5" w:rsidRPr="0098319C">
        <w:rPr>
          <w:shd w:val="clear" w:color="auto" w:fill="FFFFFF" w:themeFill="background1"/>
        </w:rPr>
        <w:t>irmative</w:t>
      </w:r>
    </w:p>
    <w:p w:rsidR="005F60DA" w:rsidRPr="0098319C" w:rsidRDefault="005F60DA" w:rsidP="005F60DA">
      <w:pPr>
        <w:rPr>
          <w:shd w:val="clear" w:color="auto" w:fill="FFFFFF" w:themeFill="background1"/>
        </w:rPr>
      </w:pPr>
    </w:p>
    <w:p w:rsidR="001966D3" w:rsidRPr="0098319C" w:rsidRDefault="002206F1" w:rsidP="001966D3">
      <w:pPr>
        <w:pStyle w:val="Heading2"/>
        <w:rPr>
          <w:shd w:val="clear" w:color="auto" w:fill="FFFFFF" w:themeFill="background1"/>
        </w:rPr>
      </w:pPr>
      <w:r w:rsidRPr="0098319C">
        <w:rPr>
          <w:shd w:val="clear" w:color="auto" w:fill="FFFFFF" w:themeFill="background1"/>
        </w:rPr>
        <w:lastRenderedPageBreak/>
        <w:t>---</w:t>
      </w:r>
      <w:r w:rsidR="001966D3" w:rsidRPr="0098319C">
        <w:rPr>
          <w:shd w:val="clear" w:color="auto" w:fill="FFFFFF" w:themeFill="background1"/>
        </w:rPr>
        <w:t>Inherency</w:t>
      </w:r>
      <w:r w:rsidRPr="0098319C">
        <w:rPr>
          <w:shd w:val="clear" w:color="auto" w:fill="FFFFFF" w:themeFill="background1"/>
        </w:rPr>
        <w:t>---</w:t>
      </w:r>
      <w:r w:rsidR="001966D3" w:rsidRPr="0098319C">
        <w:rPr>
          <w:shd w:val="clear" w:color="auto" w:fill="FFFFFF" w:themeFill="background1"/>
        </w:rPr>
        <w:t xml:space="preserve"> </w:t>
      </w:r>
    </w:p>
    <w:p w:rsidR="001966D3" w:rsidRPr="0098319C" w:rsidRDefault="001966D3" w:rsidP="001966D3">
      <w:pPr>
        <w:rPr>
          <w:shd w:val="clear" w:color="auto" w:fill="FFFFFF" w:themeFill="background1"/>
        </w:rPr>
      </w:pPr>
    </w:p>
    <w:p w:rsidR="002206F1" w:rsidRPr="0098319C" w:rsidRDefault="002206F1" w:rsidP="002206F1">
      <w:pPr>
        <w:pStyle w:val="Heading2"/>
        <w:rPr>
          <w:shd w:val="clear" w:color="auto" w:fill="FFFFFF" w:themeFill="background1"/>
        </w:rPr>
      </w:pPr>
      <w:r w:rsidRPr="0098319C">
        <w:rPr>
          <w:shd w:val="clear" w:color="auto" w:fill="FFFFFF" w:themeFill="background1"/>
        </w:rPr>
        <w:lastRenderedPageBreak/>
        <w:t>i</w:t>
      </w:r>
    </w:p>
    <w:p w:rsidR="002206F1" w:rsidRPr="0098319C" w:rsidRDefault="002206F1" w:rsidP="002206F1">
      <w:pPr>
        <w:rPr>
          <w:shd w:val="clear" w:color="auto" w:fill="FFFFFF" w:themeFill="background1"/>
        </w:rPr>
      </w:pPr>
    </w:p>
    <w:p w:rsidR="006B0940" w:rsidRPr="0098319C" w:rsidRDefault="006B0940" w:rsidP="006B0940">
      <w:pPr>
        <w:pStyle w:val="Heading3"/>
        <w:rPr>
          <w:shd w:val="clear" w:color="auto" w:fill="FFFFFF" w:themeFill="background1"/>
        </w:rPr>
      </w:pPr>
      <w:r w:rsidRPr="0098319C">
        <w:rPr>
          <w:shd w:val="clear" w:color="auto" w:fill="FFFFFF" w:themeFill="background1"/>
        </w:rPr>
        <w:lastRenderedPageBreak/>
        <w:t>terrorism bar</w:t>
      </w:r>
    </w:p>
    <w:p w:rsidR="006B0940" w:rsidRPr="0098319C" w:rsidRDefault="006B0940" w:rsidP="006B0940">
      <w:pPr>
        <w:rPr>
          <w:shd w:val="clear" w:color="auto" w:fill="FFFFFF" w:themeFill="background1"/>
        </w:rPr>
      </w:pPr>
    </w:p>
    <w:p w:rsidR="006B0940" w:rsidRPr="0098319C" w:rsidRDefault="006B0940" w:rsidP="006B0940">
      <w:pPr>
        <w:pStyle w:val="Heading4"/>
        <w:rPr>
          <w:shd w:val="clear" w:color="auto" w:fill="FFFFFF" w:themeFill="background1"/>
        </w:rPr>
      </w:pPr>
      <w:r w:rsidRPr="0098319C">
        <w:rPr>
          <w:shd w:val="clear" w:color="auto" w:fill="FFFFFF" w:themeFill="background1"/>
        </w:rPr>
        <w:t>the INA’s overly broad definition of “terrorist activity” renders noncitizens inadmissible and ineligible for any form of relief – courts ignore mitigating circumstances</w:t>
      </w:r>
    </w:p>
    <w:p w:rsidR="006B0940" w:rsidRPr="0098319C" w:rsidRDefault="006B0940" w:rsidP="006B0940">
      <w:pPr>
        <w:rPr>
          <w:sz w:val="24"/>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6B0940" w:rsidRPr="0098319C" w:rsidRDefault="006B0940" w:rsidP="006B0940">
      <w:pPr>
        <w:rPr>
          <w:sz w:val="16"/>
          <w:shd w:val="clear" w:color="auto" w:fill="FFFFFF" w:themeFill="background1"/>
        </w:rPr>
      </w:pPr>
      <w:r w:rsidRPr="0098319C">
        <w:rPr>
          <w:sz w:val="16"/>
          <w:shd w:val="clear" w:color="auto" w:fill="FFFFFF" w:themeFill="background1"/>
        </w:rPr>
        <w:t xml:space="preserve">I. INTRODUCTION According to the United States Citizenship and Immigration Service (USCIS), Saman Kareem Ahmad is a terrorist.1 In 2002 and 2003, he served in the militia for an armed political group that “conducted full- scale armed attacks and helped incite rebellions against” his nation’s ruling government.2 </w:t>
      </w:r>
      <w:r w:rsidRPr="0098319C">
        <w:rPr>
          <w:rStyle w:val="StyleUnderline"/>
          <w:shd w:val="clear" w:color="auto" w:fill="FFFFFF" w:themeFill="background1"/>
        </w:rPr>
        <w:t xml:space="preserve">The USCIS did not consider </w:t>
      </w:r>
      <w:r w:rsidRPr="0098319C">
        <w:rPr>
          <w:sz w:val="16"/>
          <w:shd w:val="clear" w:color="auto" w:fill="FFFFFF" w:themeFill="background1"/>
        </w:rPr>
        <w:t xml:space="preserve">the fact that this group was called the Kurdish Democratic Party (KDP) and that the government it sought to topple was that of Saddam Hussein.3 It also did not consider it relevant that these </w:t>
      </w:r>
      <w:r w:rsidRPr="0098319C">
        <w:rPr>
          <w:rStyle w:val="StyleUnderline"/>
          <w:shd w:val="clear" w:color="auto" w:fill="FFFFFF" w:themeFill="background1"/>
        </w:rPr>
        <w:t>attacks occurred in the context of Operation Desert Storm and Operation Iraqi Freedom, in alliance with the United States</w:t>
      </w:r>
      <w:r w:rsidRPr="0098319C">
        <w:rPr>
          <w:sz w:val="16"/>
          <w:shd w:val="clear" w:color="auto" w:fill="FFFFFF" w:themeFill="background1"/>
        </w:rPr>
        <w:t xml:space="preserve">.4 The USCIS also did not find it significant that </w:t>
      </w:r>
      <w:r w:rsidRPr="0098319C">
        <w:rPr>
          <w:rStyle w:val="StyleUnderline"/>
          <w:shd w:val="clear" w:color="auto" w:fill="FFFFFF" w:themeFill="background1"/>
        </w:rPr>
        <w:t>the KDP is now a part of the newly established Iraqi government</w:t>
      </w:r>
      <w:r w:rsidRPr="0098319C">
        <w:rPr>
          <w:sz w:val="16"/>
          <w:shd w:val="clear" w:color="auto" w:fill="FFFFFF" w:themeFill="background1"/>
        </w:rPr>
        <w:t xml:space="preserve"> and that the militia in which Ahmad served has been integrated into the Iraqi army.5 Finally, the USCIS did not even consider the fact that </w:t>
      </w:r>
      <w:r w:rsidRPr="0098319C">
        <w:rPr>
          <w:rStyle w:val="StyleUnderline"/>
          <w:shd w:val="clear" w:color="auto" w:fill="FFFFFF" w:themeFill="background1"/>
        </w:rPr>
        <w:t>Ahmad worked as a translator for U.S. forces for four years</w:t>
      </w:r>
      <w:r w:rsidRPr="0098319C">
        <w:rPr>
          <w:sz w:val="16"/>
          <w:shd w:val="clear" w:color="auto" w:fill="FFFFFF" w:themeFill="background1"/>
        </w:rPr>
        <w:t xml:space="preserve">—service that earned him two medals, commendations from the Secretary of the Navy and then-Major General David H. Petraeus, and an invitation to the White House.6 </w:t>
      </w:r>
      <w:r w:rsidRPr="0098319C">
        <w:rPr>
          <w:rStyle w:val="StyleUnderline"/>
          <w:shd w:val="clear" w:color="auto" w:fill="FFFFFF" w:themeFill="background1"/>
        </w:rPr>
        <w:t>In the eyes of the USCIS, Saman Kareem Ahmad is a terrorist.</w:t>
      </w:r>
      <w:r w:rsidRPr="0098319C">
        <w:rPr>
          <w:sz w:val="16"/>
          <w:shd w:val="clear" w:color="auto" w:fill="FFFFFF" w:themeFill="background1"/>
        </w:rPr>
        <w:t xml:space="preserve"> ¶ In 2006, </w:t>
      </w:r>
      <w:r w:rsidRPr="0098319C">
        <w:rPr>
          <w:rStyle w:val="StyleUnderline"/>
          <w:shd w:val="clear" w:color="auto" w:fill="FFFFFF" w:themeFill="background1"/>
        </w:rPr>
        <w:t>Ahmad entered the United States as part of a special visa program that was aimed at admitting Iraqi and Afghani translators as refugees.</w:t>
      </w:r>
      <w:r w:rsidRPr="0098319C">
        <w:rPr>
          <w:sz w:val="16"/>
          <w:shd w:val="clear" w:color="auto" w:fill="FFFFFF" w:themeFill="background1"/>
        </w:rPr>
        <w:t xml:space="preserve">7 Soon after, he was granted political asylum on the basis of the persecution that he had suffered at the hands of Saddam Hussein’s regime.8 However, </w:t>
      </w:r>
      <w:r w:rsidRPr="0098319C">
        <w:rPr>
          <w:rStyle w:val="StyleUnderline"/>
          <w:shd w:val="clear" w:color="auto" w:fill="FFFFFF" w:themeFill="background1"/>
        </w:rPr>
        <w:t xml:space="preserve">his </w:t>
      </w:r>
      <w:r w:rsidRPr="0098319C">
        <w:rPr>
          <w:rStyle w:val="Emphasis"/>
          <w:shd w:val="clear" w:color="auto" w:fill="FFFFFF" w:themeFill="background1"/>
        </w:rPr>
        <w:t>application to adjust his status to that of a legal permanent resident was denied by the USCIS</w:t>
      </w:r>
      <w:r w:rsidRPr="0098319C">
        <w:rPr>
          <w:rStyle w:val="StyleUnderline"/>
          <w:shd w:val="clear" w:color="auto" w:fill="FFFFFF" w:themeFill="background1"/>
        </w:rPr>
        <w:t>.</w:t>
      </w:r>
      <w:r w:rsidRPr="0098319C">
        <w:rPr>
          <w:sz w:val="16"/>
          <w:shd w:val="clear" w:color="auto" w:fill="FFFFFF" w:themeFill="background1"/>
        </w:rPr>
        <w:t xml:space="preserve">9 The denial was based on Ahmad’s membership in the KDP, whose actions, according to the USCIS, comported with those of an “undesignated terrorist organization” under the Immigration and Nationality Act (INA).10 As a result, </w:t>
      </w:r>
      <w:r w:rsidRPr="0098319C">
        <w:rPr>
          <w:rStyle w:val="StyleUnderline"/>
          <w:sz w:val="24"/>
          <w:shd w:val="clear" w:color="auto" w:fill="FFFFFF" w:themeFill="background1"/>
        </w:rPr>
        <w:t>Ahmad was classified as “inadmissible” under section 212(a)(3)(B) of the INA and was therefore ineligible to adjust his status.</w:t>
      </w:r>
      <w:r w:rsidRPr="0098319C">
        <w:rPr>
          <w:sz w:val="16"/>
          <w:shd w:val="clear" w:color="auto" w:fill="FFFFFF" w:themeFill="background1"/>
        </w:rPr>
        <w:t xml:space="preserve">11 ¶ The classification of groups such as the KDP as terrorist organizations is a direct result of the </w:t>
      </w:r>
      <w:r w:rsidRPr="0098319C">
        <w:rPr>
          <w:rStyle w:val="StyleUnderline"/>
          <w:shd w:val="clear" w:color="auto" w:fill="FFFFFF" w:themeFill="background1"/>
        </w:rPr>
        <w:t xml:space="preserve">INA’s </w:t>
      </w:r>
      <w:r w:rsidRPr="0098319C">
        <w:rPr>
          <w:rStyle w:val="Emphasis"/>
          <w:shd w:val="clear" w:color="auto" w:fill="FFFFFF" w:themeFill="background1"/>
        </w:rPr>
        <w:t>overly broad definition of “terrorist activity</w:t>
      </w:r>
      <w:r w:rsidRPr="0098319C">
        <w:rPr>
          <w:rStyle w:val="StyleUnderline"/>
          <w:shd w:val="clear" w:color="auto" w:fill="FFFFFF" w:themeFill="background1"/>
        </w:rPr>
        <w:t>.”</w:t>
      </w:r>
      <w:r w:rsidRPr="0098319C">
        <w:rPr>
          <w:sz w:val="16"/>
          <w:shd w:val="clear" w:color="auto" w:fill="FFFFFF" w:themeFill="background1"/>
        </w:rPr>
        <w:t>12 Under this definition, ¶ the term “</w:t>
      </w:r>
      <w:r w:rsidRPr="0098319C">
        <w:rPr>
          <w:rStyle w:val="StyleUnderline"/>
          <w:shd w:val="clear" w:color="auto" w:fill="FFFFFF" w:themeFill="background1"/>
        </w:rPr>
        <w:t>terrorist activity” means any activity which is unlawful under the laws of the place where it is committed</w:t>
      </w:r>
      <w:r w:rsidRPr="0098319C">
        <w:rPr>
          <w:sz w:val="16"/>
          <w:shd w:val="clear" w:color="auto" w:fill="FFFFFF" w:themeFill="background1"/>
        </w:rPr>
        <w:t xml:space="preserve"> (or which, if it had been committed in the United States, would be unlawful under the laws of the United States or any State) </w:t>
      </w:r>
      <w:r w:rsidRPr="0098319C">
        <w:rPr>
          <w:rStyle w:val="StyleUnderline"/>
          <w:shd w:val="clear" w:color="auto" w:fill="FFFFFF" w:themeFill="background1"/>
        </w:rPr>
        <w:t>and which involves . . . [t]he use of any . . . explosive, firearm, or other weapon or dangerous device (other than for mere personal monetary gain), with intent to endanger, directly or indirectly, the safety of one or more individuals or to cause substantial damage to property</w:t>
      </w:r>
      <w:r w:rsidRPr="0098319C">
        <w:rPr>
          <w:sz w:val="16"/>
          <w:shd w:val="clear" w:color="auto" w:fill="FFFFFF" w:themeFill="background1"/>
        </w:rPr>
        <w:t>.13 ¶ Furthermore</w:t>
      </w:r>
      <w:r w:rsidRPr="0098319C">
        <w:rPr>
          <w:rStyle w:val="StyleUnderline"/>
          <w:shd w:val="clear" w:color="auto" w:fill="FFFFFF" w:themeFill="background1"/>
        </w:rPr>
        <w:t>, a “terrorist organization” is “a group of two or more individuals, whether organized or not, which engages in, or has a subgroup which engages in” terrorist activity.</w:t>
      </w:r>
      <w:r w:rsidRPr="0098319C">
        <w:rPr>
          <w:sz w:val="16"/>
          <w:shd w:val="clear" w:color="auto" w:fill="FFFFFF" w:themeFill="background1"/>
        </w:rPr>
        <w:t xml:space="preserve">14 As one human rights group has argued, this means that </w:t>
      </w:r>
      <w:r w:rsidRPr="0098319C">
        <w:rPr>
          <w:rStyle w:val="StyleUnderline"/>
          <w:shd w:val="clear" w:color="auto" w:fill="FFFFFF" w:themeFill="background1"/>
        </w:rPr>
        <w:t xml:space="preserve">a </w:t>
      </w:r>
      <w:r w:rsidRPr="0098319C">
        <w:rPr>
          <w:rStyle w:val="Emphasis"/>
          <w:shd w:val="clear" w:color="auto" w:fill="FFFFFF" w:themeFill="background1"/>
        </w:rPr>
        <w:t>terrorist organization is “any group of two or more people engaged in any armed resistance</w:t>
      </w:r>
      <w:r w:rsidRPr="0098319C">
        <w:rPr>
          <w:rStyle w:val="StyleUnderline"/>
          <w:shd w:val="clear" w:color="auto" w:fill="FFFFFF" w:themeFill="background1"/>
        </w:rPr>
        <w:t xml:space="preserve"> deemed unlawful by their government</w:t>
      </w:r>
      <w:r w:rsidRPr="0098319C">
        <w:rPr>
          <w:sz w:val="16"/>
          <w:shd w:val="clear" w:color="auto" w:fill="FFFFFF" w:themeFill="background1"/>
        </w:rPr>
        <w:t xml:space="preserve"> (no matter how repressive or corrupt that government may be).”15 Indeed, </w:t>
      </w:r>
      <w:r w:rsidRPr="0098319C">
        <w:rPr>
          <w:rStyle w:val="StyleUnderline"/>
          <w:shd w:val="clear" w:color="auto" w:fill="FFFFFF" w:themeFill="background1"/>
        </w:rPr>
        <w:t xml:space="preserve">the </w:t>
      </w:r>
      <w:r w:rsidRPr="0098319C">
        <w:rPr>
          <w:rStyle w:val="Emphasis"/>
          <w:shd w:val="clear" w:color="auto" w:fill="FFFFFF" w:themeFill="background1"/>
        </w:rPr>
        <w:t>courts</w:t>
      </w:r>
      <w:r w:rsidRPr="0098319C">
        <w:rPr>
          <w:rStyle w:val="StyleUnderline"/>
          <w:shd w:val="clear" w:color="auto" w:fill="FFFFFF" w:themeFill="background1"/>
        </w:rPr>
        <w:t xml:space="preserve"> have enforced just such an interpretation and have </w:t>
      </w:r>
      <w:r w:rsidRPr="0098319C">
        <w:rPr>
          <w:rStyle w:val="Emphasis"/>
          <w:shd w:val="clear" w:color="auto" w:fill="FFFFFF" w:themeFill="background1"/>
        </w:rPr>
        <w:t>refused to take into account any mitigating circumstances</w:t>
      </w:r>
      <w:r w:rsidRPr="0098319C">
        <w:rPr>
          <w:sz w:val="16"/>
          <w:shd w:val="clear" w:color="auto" w:fill="FFFFFF" w:themeFill="background1"/>
        </w:rPr>
        <w:t xml:space="preserve">, such as the goals of the group, any affiliation with the United States, or whether or not one’s membership in a so-called “terrorist organization” was forced.16 The most significant authority for this is the precedent decision of the Board of Immigration Appeals (BIA) in In re S-K-, which has led to </w:t>
      </w:r>
      <w:r w:rsidRPr="0098319C">
        <w:rPr>
          <w:rStyle w:val="StyleUnderline"/>
          <w:shd w:val="clear" w:color="auto" w:fill="FFFFFF" w:themeFill="background1"/>
        </w:rPr>
        <w:t>a strictly literal reading of the statute by immigration courts and federal appellate courts</w:t>
      </w:r>
      <w:r w:rsidRPr="0098319C">
        <w:rPr>
          <w:sz w:val="16"/>
          <w:shd w:val="clear" w:color="auto" w:fill="FFFFFF" w:themeFill="background1"/>
        </w:rPr>
        <w:t xml:space="preserve">.17 </w:t>
      </w:r>
      <w:r w:rsidRPr="0098319C">
        <w:rPr>
          <w:rStyle w:val="StyleUnderline"/>
          <w:shd w:val="clear" w:color="auto" w:fill="FFFFFF" w:themeFill="background1"/>
        </w:rPr>
        <w:t xml:space="preserve">¶ This exceedingly broad definition of “terrorist activity” casts a </w:t>
      </w:r>
      <w:r w:rsidRPr="0098319C">
        <w:rPr>
          <w:rStyle w:val="Emphasis"/>
          <w:shd w:val="clear" w:color="auto" w:fill="FFFFFF" w:themeFill="background1"/>
        </w:rPr>
        <w:t>long shadow in immigration law</w:t>
      </w:r>
      <w:r w:rsidRPr="0098319C">
        <w:rPr>
          <w:rStyle w:val="StyleUnderline"/>
          <w:shd w:val="clear" w:color="auto" w:fill="FFFFFF" w:themeFill="background1"/>
        </w:rPr>
        <w:t xml:space="preserve">. It </w:t>
      </w:r>
      <w:r w:rsidRPr="0098319C">
        <w:rPr>
          <w:rStyle w:val="Emphasis"/>
          <w:shd w:val="clear" w:color="auto" w:fill="FFFFFF" w:themeFill="background1"/>
        </w:rPr>
        <w:t xml:space="preserve">renders a person inadmissible </w:t>
      </w:r>
      <w:r w:rsidRPr="0098319C">
        <w:rPr>
          <w:rStyle w:val="Emphasis"/>
          <w:shd w:val="clear" w:color="auto" w:fill="FFFFFF" w:themeFill="background1"/>
        </w:rPr>
        <w:lastRenderedPageBreak/>
        <w:t>and</w:t>
      </w:r>
      <w:r w:rsidRPr="0098319C">
        <w:rPr>
          <w:rStyle w:val="StyleUnderline"/>
          <w:shd w:val="clear" w:color="auto" w:fill="FFFFFF" w:themeFill="background1"/>
        </w:rPr>
        <w:t xml:space="preserve">, if they do somehow make it into the United States, </w:t>
      </w:r>
      <w:r w:rsidRPr="0098319C">
        <w:rPr>
          <w:rStyle w:val="Emphasis"/>
          <w:shd w:val="clear" w:color="auto" w:fill="FFFFFF" w:themeFill="background1"/>
        </w:rPr>
        <w:t>ineligible for</w:t>
      </w:r>
      <w:r w:rsidRPr="0098319C">
        <w:rPr>
          <w:rStyle w:val="StyleUnderline"/>
          <w:shd w:val="clear" w:color="auto" w:fill="FFFFFF" w:themeFill="background1"/>
        </w:rPr>
        <w:t xml:space="preserve"> essentially </w:t>
      </w:r>
      <w:r w:rsidRPr="0098319C">
        <w:rPr>
          <w:rStyle w:val="Emphasis"/>
          <w:shd w:val="clear" w:color="auto" w:fill="FFFFFF" w:themeFill="background1"/>
        </w:rPr>
        <w:t>any form of relief,</w:t>
      </w:r>
      <w:r w:rsidRPr="0098319C">
        <w:rPr>
          <w:rStyle w:val="StyleUnderline"/>
          <w:shd w:val="clear" w:color="auto" w:fill="FFFFFF" w:themeFill="background1"/>
        </w:rPr>
        <w:t xml:space="preserve"> including adjustment of status and asylum.</w:t>
      </w:r>
      <w:r w:rsidRPr="0098319C">
        <w:rPr>
          <w:sz w:val="16"/>
          <w:shd w:val="clear" w:color="auto" w:fill="FFFFFF" w:themeFill="background1"/>
        </w:rPr>
        <w:t xml:space="preserve">18 Additionally, it not only affects those who have participated in “terrorist activity,” but </w:t>
      </w:r>
      <w:r w:rsidRPr="0098319C">
        <w:rPr>
          <w:rStyle w:val="StyleUnderline"/>
          <w:shd w:val="clear" w:color="auto" w:fill="FFFFFF" w:themeFill="background1"/>
        </w:rPr>
        <w:t>also those who have provided material support to a terrorist organization.</w:t>
      </w:r>
      <w:r w:rsidRPr="0098319C">
        <w:rPr>
          <w:sz w:val="16"/>
          <w:shd w:val="clear" w:color="auto" w:fill="FFFFFF" w:themeFill="background1"/>
        </w:rPr>
        <w:t xml:space="preserve">19 Again, the INA does not take into account whether or not this support was given under duress.20 This has resulted in a number of refugees being denied admission to the United States for </w:t>
      </w:r>
      <w:r w:rsidRPr="0098319C">
        <w:rPr>
          <w:rStyle w:val="StyleUnderline"/>
          <w:shd w:val="clear" w:color="auto" w:fill="FFFFFF" w:themeFill="background1"/>
        </w:rPr>
        <w:t xml:space="preserve">providing support to the very group that had </w:t>
      </w:r>
      <w:r w:rsidRPr="0098319C">
        <w:rPr>
          <w:rStyle w:val="StyleUnderline"/>
          <w:sz w:val="24"/>
          <w:shd w:val="clear" w:color="auto" w:fill="FFFFFF" w:themeFill="background1"/>
        </w:rPr>
        <w:t>persecuted</w:t>
      </w:r>
      <w:r w:rsidRPr="0098319C">
        <w:rPr>
          <w:rStyle w:val="StyleUnderline"/>
          <w:shd w:val="clear" w:color="auto" w:fill="FFFFFF" w:themeFill="background1"/>
        </w:rPr>
        <w:t xml:space="preserve"> them</w:t>
      </w:r>
      <w:r w:rsidRPr="0098319C">
        <w:rPr>
          <w:sz w:val="16"/>
          <w:shd w:val="clear" w:color="auto" w:fill="FFFFFF" w:themeFill="background1"/>
        </w:rPr>
        <w:t xml:space="preserve">. In one case, a group of rebels killed a Liberian woman’s father, gang-raped her, abducted her, and held her hostage.21 However, because she was forced to cook for the rebels and do their laundry while she was being held against her will, the Department of Homeland Security (DHS) found that she had provided material support to a terrorist organization and was inadmissible.22 </w:t>
      </w:r>
    </w:p>
    <w:p w:rsidR="006B0940" w:rsidRPr="0098319C" w:rsidRDefault="006B0940" w:rsidP="006B0940">
      <w:pPr>
        <w:rPr>
          <w:shd w:val="clear" w:color="auto" w:fill="FFFFFF" w:themeFill="background1"/>
        </w:rPr>
      </w:pPr>
    </w:p>
    <w:p w:rsidR="005A3C1F" w:rsidRPr="0098319C" w:rsidRDefault="005A3C1F" w:rsidP="005A3C1F">
      <w:pPr>
        <w:pStyle w:val="Heading4"/>
        <w:rPr>
          <w:sz w:val="32"/>
          <w:shd w:val="clear" w:color="auto" w:fill="FFFFFF" w:themeFill="background1"/>
        </w:rPr>
      </w:pPr>
      <w:r w:rsidRPr="0098319C">
        <w:rPr>
          <w:shd w:val="clear" w:color="auto" w:fill="FFFFFF" w:themeFill="background1"/>
        </w:rPr>
        <w:t>legislation following the INA broadened the grounds for exclusion – AG has limited ability to waive the terrorism bar</w:t>
      </w:r>
    </w:p>
    <w:p w:rsidR="005A3C1F" w:rsidRPr="0098319C" w:rsidRDefault="005A3C1F" w:rsidP="005A3C1F">
      <w:pPr>
        <w:rPr>
          <w:sz w:val="24"/>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5A3C1F" w:rsidRPr="0098319C" w:rsidRDefault="005A3C1F" w:rsidP="005A3C1F">
      <w:pPr>
        <w:rPr>
          <w:sz w:val="16"/>
          <w:shd w:val="clear" w:color="auto" w:fill="FFFFFF" w:themeFill="background1"/>
        </w:rPr>
      </w:pPr>
      <w:r w:rsidRPr="0098319C">
        <w:rPr>
          <w:rStyle w:val="StyleUnderline"/>
          <w:shd w:val="clear" w:color="auto" w:fill="FFFFFF" w:themeFill="background1"/>
        </w:rPr>
        <w:t>Section 212 of the Immigration and Nationality Act of 1952 designated “general classes of aliens ineligible to receive visas and excluded from admission.”</w:t>
      </w:r>
      <w:r w:rsidRPr="0098319C">
        <w:rPr>
          <w:sz w:val="16"/>
          <w:shd w:val="clear" w:color="auto" w:fill="FFFFFF" w:themeFill="background1"/>
        </w:rPr>
        <w:t xml:space="preserve">38 Among the long list of grounds for exclusion were a number that explicitly considered threats to the security of the United States. An alien was excluded if he sought “to enter the United States solely, principally, or incidentally to engage in activities which would be prejudicial to the public interest, or endanger the welfare, safety, or security of the United States . . . .”39 Aliens were also excludable if they advocated (or belonged to an organization that advocated) the use of force to overthrow the U.S. government or the killing of governmental officers.40 Finally, an alien was excludable if there were grounds to believe that, after entry, he would “engage in activities which would be prohibited by the laws of the United States relating to espionage, sabotage, public disorder, or in other activity subversive to the national security.”41 </w:t>
      </w:r>
      <w:r w:rsidRPr="0098319C">
        <w:rPr>
          <w:rStyle w:val="StyleUnderline"/>
          <w:shd w:val="clear" w:color="auto" w:fill="FFFFFF" w:themeFill="background1"/>
        </w:rPr>
        <w:t xml:space="preserve">Based on </w:t>
      </w:r>
      <w:r w:rsidRPr="0098319C">
        <w:rPr>
          <w:rStyle w:val="Emphasis"/>
          <w:shd w:val="clear" w:color="auto" w:fill="FFFFFF" w:themeFill="background1"/>
        </w:rPr>
        <w:t>the language of the statute</w:t>
      </w:r>
      <w:r w:rsidRPr="0098319C">
        <w:rPr>
          <w:rStyle w:val="StyleUnderline"/>
          <w:shd w:val="clear" w:color="auto" w:fill="FFFFFF" w:themeFill="background1"/>
        </w:rPr>
        <w:t xml:space="preserve">, which specifically mentioned the security interests of the United States in each of the aforementioned exclusionary provisions, it seems that at </w:t>
      </w:r>
      <w:r w:rsidRPr="0098319C">
        <w:rPr>
          <w:rStyle w:val="Emphasis"/>
          <w:shd w:val="clear" w:color="auto" w:fill="FFFFFF" w:themeFill="background1"/>
        </w:rPr>
        <w:t xml:space="preserve">the heart of </w:t>
      </w:r>
      <w:r w:rsidRPr="0098319C">
        <w:rPr>
          <w:rStyle w:val="StyleUnderline"/>
          <w:shd w:val="clear" w:color="auto" w:fill="FFFFFF" w:themeFill="background1"/>
        </w:rPr>
        <w:t xml:space="preserve">each of these </w:t>
      </w:r>
      <w:r w:rsidRPr="0098319C">
        <w:rPr>
          <w:rStyle w:val="Emphasis"/>
          <w:shd w:val="clear" w:color="auto" w:fill="FFFFFF" w:themeFill="background1"/>
        </w:rPr>
        <w:t>grounds for exclusion was a concern for the safety and security of the United States</w:t>
      </w:r>
      <w:r w:rsidRPr="0098319C">
        <w:rPr>
          <w:rStyle w:val="StyleUnderline"/>
          <w:shd w:val="clear" w:color="auto" w:fill="FFFFFF" w:themeFill="background1"/>
        </w:rPr>
        <w:t xml:space="preserve"> and her citizens.</w:t>
      </w:r>
      <w:r w:rsidRPr="0098319C">
        <w:rPr>
          <w:sz w:val="16"/>
          <w:shd w:val="clear" w:color="auto" w:fill="FFFFFF" w:themeFill="background1"/>
        </w:rPr>
        <w:t xml:space="preserve">42 ¶ </w:t>
      </w:r>
      <w:r w:rsidRPr="0098319C">
        <w:rPr>
          <w:rStyle w:val="Emphasis"/>
          <w:shd w:val="clear" w:color="auto" w:fill="FFFFFF" w:themeFill="background1"/>
        </w:rPr>
        <w:t>The Immigration Act of 1990 severely altered the national security grounds for exclusion</w:t>
      </w:r>
      <w:r w:rsidRPr="0098319C">
        <w:rPr>
          <w:rStyle w:val="StyleUnderline"/>
          <w:shd w:val="clear" w:color="auto" w:fill="FFFFFF" w:themeFill="background1"/>
        </w:rPr>
        <w:t>. It contained the first reference to “terrorist activity” and created the broad foundation for the terrorism bar that still exists today</w:t>
      </w:r>
      <w:r w:rsidRPr="0098319C">
        <w:rPr>
          <w:sz w:val="16"/>
          <w:shd w:val="clear" w:color="auto" w:fill="FFFFFF" w:themeFill="background1"/>
        </w:rPr>
        <w:t xml:space="preserve">.43 The Act amended section 212 of the original INA to include those who engaged in terrorist activity as “aliens who are ineligible to receive visas and who shall be excluded from admission into theUnitedStates.”44 In defining “terrorist activity, ”the Act includes: ¶ any activity which is unlawful under the laws of the place where it is committed (or which, if committed in the United States, would be unlawful under the laws of the United States or any State) and which involves . . . [t]he use of any . . . explosive or firearm (other than for mere personal monetary gain), with intent to endanger, directly or indirectly, the safety of one or more individuals or to cause substantial damage to property.45 ¶ While some of the language is similar to that used in the original INA, </w:t>
      </w:r>
      <w:r w:rsidRPr="0098319C">
        <w:rPr>
          <w:rStyle w:val="Emphasis"/>
          <w:shd w:val="clear" w:color="auto" w:fill="FFFFFF" w:themeFill="background1"/>
        </w:rPr>
        <w:t>the focus</w:t>
      </w:r>
      <w:r w:rsidRPr="0098319C">
        <w:rPr>
          <w:rStyle w:val="StyleUnderline"/>
          <w:shd w:val="clear" w:color="auto" w:fill="FFFFFF" w:themeFill="background1"/>
        </w:rPr>
        <w:t xml:space="preserve"> of the national security bar seems to have </w:t>
      </w:r>
      <w:r w:rsidRPr="0098319C">
        <w:rPr>
          <w:rStyle w:val="Emphasis"/>
          <w:shd w:val="clear" w:color="auto" w:fill="FFFFFF" w:themeFill="background1"/>
        </w:rPr>
        <w:t>shifted from a concern for</w:t>
      </w:r>
      <w:r w:rsidRPr="0098319C">
        <w:rPr>
          <w:rStyle w:val="StyleUnderline"/>
          <w:shd w:val="clear" w:color="auto" w:fill="FFFFFF" w:themeFill="background1"/>
        </w:rPr>
        <w:t xml:space="preserve"> the </w:t>
      </w:r>
      <w:r w:rsidRPr="0098319C">
        <w:rPr>
          <w:rStyle w:val="Emphasis"/>
          <w:shd w:val="clear" w:color="auto" w:fill="FFFFFF" w:themeFill="background1"/>
        </w:rPr>
        <w:t xml:space="preserve">safety </w:t>
      </w:r>
      <w:r w:rsidRPr="0098319C">
        <w:rPr>
          <w:rStyle w:val="StyleUnderline"/>
          <w:shd w:val="clear" w:color="auto" w:fill="FFFFFF" w:themeFill="background1"/>
        </w:rPr>
        <w:t xml:space="preserve">of the United States </w:t>
      </w:r>
      <w:r w:rsidRPr="0098319C">
        <w:rPr>
          <w:rStyle w:val="Emphasis"/>
          <w:shd w:val="clear" w:color="auto" w:fill="FFFFFF" w:themeFill="background1"/>
        </w:rPr>
        <w:t>to a condemnation of “</w:t>
      </w:r>
      <w:r w:rsidRPr="0098319C">
        <w:rPr>
          <w:rStyle w:val="Emphasis"/>
          <w:sz w:val="30"/>
          <w:shd w:val="clear" w:color="auto" w:fill="FFFFFF" w:themeFill="background1"/>
        </w:rPr>
        <w:t>terrorism</w:t>
      </w:r>
      <w:r w:rsidRPr="0098319C">
        <w:rPr>
          <w:rStyle w:val="Emphasis"/>
          <w:shd w:val="clear" w:color="auto" w:fill="FFFFFF" w:themeFill="background1"/>
        </w:rPr>
        <w:t>”</w:t>
      </w:r>
      <w:r w:rsidRPr="0098319C">
        <w:rPr>
          <w:rStyle w:val="StyleUnderline"/>
          <w:shd w:val="clear" w:color="auto" w:fill="FFFFFF" w:themeFill="background1"/>
        </w:rPr>
        <w:t xml:space="preserve"> in general. </w:t>
      </w:r>
      <w:r w:rsidRPr="0098319C">
        <w:rPr>
          <w:sz w:val="16"/>
          <w:shd w:val="clear" w:color="auto" w:fill="FFFFFF" w:themeFill="background1"/>
        </w:rPr>
        <w:t xml:space="preserve">Where the McCarran-Walter Bill had excluded those who were perceived to be a threat to the national security of the United States, the new terrorism bar sought to exclude those who had threatened the national security of any country.46 ¶ The terrorism bar was </w:t>
      </w:r>
      <w:r w:rsidRPr="0098319C">
        <w:rPr>
          <w:rStyle w:val="StyleUnderline"/>
          <w:shd w:val="clear" w:color="auto" w:fill="FFFFFF" w:themeFill="background1"/>
        </w:rPr>
        <w:t>further expanded when the Anti-Terrorism and Effective Death Penalty Act (AEDPA) was passed</w:t>
      </w:r>
      <w:r w:rsidRPr="0098319C">
        <w:rPr>
          <w:sz w:val="16"/>
          <w:shd w:val="clear" w:color="auto" w:fill="FFFFFF" w:themeFill="background1"/>
        </w:rPr>
        <w:t xml:space="preserve"> in response to the Oklahoma City bombing in 1996.47 The </w:t>
      </w:r>
      <w:r w:rsidRPr="0098319C">
        <w:rPr>
          <w:rStyle w:val="StyleUnderline"/>
          <w:shd w:val="clear" w:color="auto" w:fill="FFFFFF" w:themeFill="background1"/>
        </w:rPr>
        <w:t>statutory definition of terrorism was expanded to include representatives and members of terrorist organizations in addition to those who had engaged in (or were likely to engage in) terrorist activity</w:t>
      </w:r>
      <w:r w:rsidRPr="0098319C">
        <w:rPr>
          <w:sz w:val="16"/>
          <w:shd w:val="clear" w:color="auto" w:fill="FFFFFF" w:themeFill="background1"/>
        </w:rPr>
        <w:t xml:space="preserve">.48 The AEDPA was also significant in that it </w:t>
      </w:r>
      <w:r w:rsidRPr="0098319C">
        <w:rPr>
          <w:rStyle w:val="Emphasis"/>
          <w:shd w:val="clear" w:color="auto" w:fill="FFFFFF" w:themeFill="background1"/>
        </w:rPr>
        <w:t>mandated the denial of</w:t>
      </w:r>
      <w:r w:rsidRPr="0098319C">
        <w:rPr>
          <w:rStyle w:val="StyleUnderline"/>
          <w:shd w:val="clear" w:color="auto" w:fill="FFFFFF" w:themeFill="background1"/>
        </w:rPr>
        <w:t xml:space="preserve"> essentially every </w:t>
      </w:r>
      <w:r w:rsidRPr="0098319C">
        <w:rPr>
          <w:rStyle w:val="Emphasis"/>
          <w:shd w:val="clear" w:color="auto" w:fill="FFFFFF" w:themeFill="background1"/>
        </w:rPr>
        <w:t>form of relief</w:t>
      </w:r>
      <w:r w:rsidRPr="0098319C">
        <w:rPr>
          <w:rStyle w:val="StyleUnderline"/>
          <w:shd w:val="clear" w:color="auto" w:fill="FFFFFF" w:themeFill="background1"/>
        </w:rPr>
        <w:t xml:space="preserve"> (including withholding of deportation, adjustment of status, and asylum) to aliens who were classified as terrorists</w:t>
      </w:r>
      <w:r w:rsidRPr="0098319C">
        <w:rPr>
          <w:sz w:val="16"/>
          <w:shd w:val="clear" w:color="auto" w:fill="FFFFFF" w:themeFill="background1"/>
        </w:rPr>
        <w:t xml:space="preserve">.49 The terrorism bar to asylum was qualified, however, in that it applied </w:t>
      </w:r>
      <w:r w:rsidRPr="0098319C">
        <w:rPr>
          <w:sz w:val="16"/>
          <w:shd w:val="clear" w:color="auto" w:fill="FFFFFF" w:themeFill="background1"/>
        </w:rPr>
        <w:lastRenderedPageBreak/>
        <w:t xml:space="preserve">“unless the Attorney General determine[d], in the discretion of the Attorney General, that there [were] no[] reasonable grounds for regarding the alien as a danger to the security of the United States.”50 ¶ This qualification did not last long, however, as the Illegal Immigration Reform and Immigrant Responsibility Act (IIRIRA) was passed later in 1996.51 </w:t>
      </w:r>
      <w:r w:rsidRPr="0098319C">
        <w:rPr>
          <w:rStyle w:val="Emphasis"/>
          <w:shd w:val="clear" w:color="auto" w:fill="FFFFFF" w:themeFill="background1"/>
        </w:rPr>
        <w:t>IIRIRA</w:t>
      </w:r>
      <w:r w:rsidRPr="0098319C">
        <w:rPr>
          <w:rStyle w:val="StyleUnderline"/>
          <w:shd w:val="clear" w:color="auto" w:fill="FFFFFF" w:themeFill="background1"/>
        </w:rPr>
        <w:t xml:space="preserve"> was a major overhaul of the entire INA, but left much of the language of the terrorism bar intact. However, it did </w:t>
      </w:r>
      <w:r w:rsidRPr="0098319C">
        <w:rPr>
          <w:rStyle w:val="Emphasis"/>
          <w:shd w:val="clear" w:color="auto" w:fill="FFFFFF" w:themeFill="background1"/>
        </w:rPr>
        <w:t>limit the situations in which the A</w:t>
      </w:r>
      <w:r w:rsidRPr="0098319C">
        <w:rPr>
          <w:rStyle w:val="StyleUnderline"/>
          <w:shd w:val="clear" w:color="auto" w:fill="FFFFFF" w:themeFill="background1"/>
        </w:rPr>
        <w:t xml:space="preserve">ttorney </w:t>
      </w:r>
      <w:r w:rsidRPr="0098319C">
        <w:rPr>
          <w:rStyle w:val="Emphasis"/>
          <w:shd w:val="clear" w:color="auto" w:fill="FFFFFF" w:themeFill="background1"/>
        </w:rPr>
        <w:t>G</w:t>
      </w:r>
      <w:r w:rsidRPr="0098319C">
        <w:rPr>
          <w:rStyle w:val="StyleUnderline"/>
          <w:shd w:val="clear" w:color="auto" w:fill="FFFFFF" w:themeFill="background1"/>
        </w:rPr>
        <w:t xml:space="preserve">eneral </w:t>
      </w:r>
      <w:r w:rsidRPr="0098319C">
        <w:rPr>
          <w:rStyle w:val="Emphasis"/>
          <w:shd w:val="clear" w:color="auto" w:fill="FFFFFF" w:themeFill="background1"/>
        </w:rPr>
        <w:t>could waive the terrorism bar</w:t>
      </w:r>
      <w:r w:rsidRPr="0098319C">
        <w:rPr>
          <w:rStyle w:val="StyleUnderline"/>
          <w:shd w:val="clear" w:color="auto" w:fill="FFFFFF" w:themeFill="background1"/>
        </w:rPr>
        <w:t xml:space="preserve"> to those in which there were no reasons to believe that the alien posed a danger to the United States</w:t>
      </w:r>
      <w:r w:rsidRPr="0098319C">
        <w:rPr>
          <w:sz w:val="16"/>
          <w:shd w:val="clear" w:color="auto" w:fill="FFFFFF" w:themeFill="background1"/>
        </w:rPr>
        <w:t xml:space="preserve"> and the only reason that the alien was inadmissible was his membership in a group that the Secretary of State had classified as a terrorist organization.52 </w:t>
      </w:r>
      <w:r w:rsidRPr="0098319C">
        <w:rPr>
          <w:rStyle w:val="StyleUnderline"/>
          <w:shd w:val="clear" w:color="auto" w:fill="FFFFFF" w:themeFill="background1"/>
        </w:rPr>
        <w:t>The Attorney General no longer had discretion to waive the terrorism bar in the case of an asylum applicant who had engaged in terrorist activity under the statutory definition but posed no real threat to the security of the United States.</w:t>
      </w:r>
      <w:r w:rsidRPr="0098319C">
        <w:rPr>
          <w:sz w:val="16"/>
          <w:shd w:val="clear" w:color="auto" w:fill="FFFFFF" w:themeFill="background1"/>
        </w:rPr>
        <w:t xml:space="preserve"> ¶ The next major change to immigration policy came with the passage of </w:t>
      </w:r>
      <w:r w:rsidRPr="0098319C">
        <w:rPr>
          <w:rStyle w:val="StyleUnderline"/>
          <w:shd w:val="clear" w:color="auto" w:fill="FFFFFF" w:themeFill="background1"/>
        </w:rPr>
        <w:t>the USA PATRIOT Act</w:t>
      </w:r>
      <w:r w:rsidRPr="0098319C">
        <w:rPr>
          <w:sz w:val="16"/>
          <w:shd w:val="clear" w:color="auto" w:fill="FFFFFF" w:themeFill="background1"/>
        </w:rPr>
        <w:t xml:space="preserve"> little more than a month after the terrorist attacks of September 11, 2001.53 The Act </w:t>
      </w:r>
      <w:r w:rsidRPr="0098319C">
        <w:rPr>
          <w:rStyle w:val="StyleUnderline"/>
          <w:shd w:val="clear" w:color="auto" w:fill="FFFFFF" w:themeFill="background1"/>
        </w:rPr>
        <w:t>broadened the definition of terrorist activity and created a three-tiered system for classifying terrorist organizations</w:t>
      </w:r>
      <w:r w:rsidRPr="0098319C">
        <w:rPr>
          <w:sz w:val="16"/>
          <w:shd w:val="clear" w:color="auto" w:fill="FFFFFF" w:themeFill="background1"/>
        </w:rPr>
        <w:t xml:space="preserve">.54 The </w:t>
      </w:r>
      <w:r w:rsidRPr="0098319C">
        <w:rPr>
          <w:rStyle w:val="StyleUnderline"/>
          <w:shd w:val="clear" w:color="auto" w:fill="FFFFFF" w:themeFill="background1"/>
        </w:rPr>
        <w:t>first tier includes groups that are classified as terrorist organizations under section 219 of the INA</w:t>
      </w:r>
      <w:r w:rsidRPr="0098319C">
        <w:rPr>
          <w:sz w:val="16"/>
          <w:shd w:val="clear" w:color="auto" w:fill="FFFFFF" w:themeFill="background1"/>
        </w:rPr>
        <w:t xml:space="preserve">.55 That section allows the Secretary of State to classify a group as a terrorist organization subject to the approval of Congress and publication of the decision in the Federal Register, and only if “the terrorist activity or terrorism of the organization threatens the security of United States nationals or the national security of the United States.”56 As of April 5, 2010, the </w:t>
      </w:r>
      <w:r w:rsidRPr="0098319C">
        <w:rPr>
          <w:rStyle w:val="StyleUnderline"/>
          <w:shd w:val="clear" w:color="auto" w:fill="FFFFFF" w:themeFill="background1"/>
        </w:rPr>
        <w:t>Secretary of State had designated 45 groups as Tier I terrorist organizations</w:t>
      </w:r>
      <w:r w:rsidRPr="0098319C">
        <w:rPr>
          <w:sz w:val="16"/>
          <w:shd w:val="clear" w:color="auto" w:fill="FFFFFF" w:themeFill="background1"/>
        </w:rPr>
        <w:t xml:space="preserve">, including well-known groups such as al-Qa’ida, Hamas, and the Revolutionary Armed Forces of Columbia (FARC).57 ¶ The </w:t>
      </w:r>
      <w:r w:rsidRPr="0098319C">
        <w:rPr>
          <w:rStyle w:val="StyleUnderline"/>
          <w:shd w:val="clear" w:color="auto" w:fill="FFFFFF" w:themeFill="background1"/>
        </w:rPr>
        <w:t>second tier includes groups that the Secretary of State has designated as terrorist organizations “in consultation with or upon the request of the Attorney General.”</w:t>
      </w:r>
      <w:r w:rsidRPr="0098319C">
        <w:rPr>
          <w:sz w:val="16"/>
          <w:shd w:val="clear" w:color="auto" w:fill="FFFFFF" w:themeFill="background1"/>
        </w:rPr>
        <w:t xml:space="preserve">58 </w:t>
      </w:r>
      <w:r w:rsidRPr="0098319C">
        <w:rPr>
          <w:rStyle w:val="StyleUnderline"/>
          <w:shd w:val="clear" w:color="auto" w:fill="FFFFFF" w:themeFill="background1"/>
        </w:rPr>
        <w:t>This designation applies to any group that engages in terrorist activity or provides material support to further terrorist activities</w:t>
      </w:r>
      <w:r w:rsidRPr="0098319C">
        <w:rPr>
          <w:sz w:val="16"/>
          <w:shd w:val="clear" w:color="auto" w:fill="FFFFFF" w:themeFill="background1"/>
        </w:rPr>
        <w:t xml:space="preserve">.59 There are 59 groups that are designated as Tier II terrorist organizations, but none have been added to the list since April 29, 2004.60 ¶ </w:t>
      </w:r>
      <w:r w:rsidRPr="0098319C">
        <w:rPr>
          <w:rStyle w:val="Emphasis"/>
          <w:shd w:val="clear" w:color="auto" w:fill="FFFFFF" w:themeFill="background1"/>
        </w:rPr>
        <w:t>The third tier provides the broad definition of terrorist organizations that has led to</w:t>
      </w:r>
      <w:r w:rsidRPr="0098319C">
        <w:rPr>
          <w:rStyle w:val="StyleUnderline"/>
          <w:shd w:val="clear" w:color="auto" w:fill="FFFFFF" w:themeFill="background1"/>
        </w:rPr>
        <w:t xml:space="preserve"> the </w:t>
      </w:r>
      <w:r w:rsidRPr="0098319C">
        <w:rPr>
          <w:rStyle w:val="Emphasis"/>
          <w:shd w:val="clear" w:color="auto" w:fill="FFFFFF" w:themeFill="background1"/>
        </w:rPr>
        <w:t>problems</w:t>
      </w:r>
      <w:r w:rsidRPr="0098319C">
        <w:rPr>
          <w:rStyle w:val="StyleUnderline"/>
          <w:shd w:val="clear" w:color="auto" w:fill="FFFFFF" w:themeFill="background1"/>
        </w:rPr>
        <w:t xml:space="preserve"> described in this Comment. It includes any “group of two or more individuals, whether organized or not, which engages in the activities described in subclause (I), (II), or (III) of clause (iv)” of section 212(a)(3)(B).61</w:t>
      </w:r>
      <w:r w:rsidRPr="0098319C">
        <w:rPr>
          <w:sz w:val="16"/>
          <w:shd w:val="clear" w:color="auto" w:fill="FFFFFF" w:themeFill="background1"/>
        </w:rPr>
        <w:t xml:space="preserve"> This includes the commission of any terrorist activity under the broad statutory definition that was first laid out in the Immigration Act of 1990. Essentially, a Tier III terrorist organization is any group of two or more people who have used force for any reason other than for personal monetary gain, without regard for any underlying circumstances. However, </w:t>
      </w:r>
      <w:r w:rsidRPr="0098319C">
        <w:rPr>
          <w:rStyle w:val="StyleUnderline"/>
          <w:shd w:val="clear" w:color="auto" w:fill="FFFFFF" w:themeFill="background1"/>
        </w:rPr>
        <w:t>the clause describing the terrorism bar concludes with an equally broad waiver provision</w:t>
      </w:r>
      <w:r w:rsidRPr="0098319C">
        <w:rPr>
          <w:sz w:val="16"/>
          <w:shd w:val="clear" w:color="auto" w:fill="FFFFFF" w:themeFill="background1"/>
        </w:rPr>
        <w:t>, which states that: ¶ This clause shall not apply to any material support the alien afforded to an organization or individual that has committed terrorist activity</w:t>
      </w:r>
      <w:r w:rsidRPr="0098319C">
        <w:rPr>
          <w:rStyle w:val="StyleUnderline"/>
          <w:shd w:val="clear" w:color="auto" w:fill="FFFFFF" w:themeFill="background1"/>
        </w:rPr>
        <w:t>, if the Secretary of State, after consultation with the Attorney General, or the Attorney General, after consultation with the Secretary of State, concludes in his sole unreviewable discretion, that this clause should not apply</w:t>
      </w:r>
      <w:r w:rsidRPr="0098319C">
        <w:rPr>
          <w:sz w:val="16"/>
          <w:shd w:val="clear" w:color="auto" w:fill="FFFFFF" w:themeFill="background1"/>
        </w:rPr>
        <w:t xml:space="preserve">.62 This changed four years later, however, with the passage of the </w:t>
      </w:r>
      <w:r w:rsidRPr="0098319C">
        <w:rPr>
          <w:rStyle w:val="StyleUnderline"/>
          <w:shd w:val="clear" w:color="auto" w:fill="FFFFFF" w:themeFill="background1"/>
        </w:rPr>
        <w:t>REAL ID Act of 2005</w:t>
      </w:r>
      <w:r w:rsidRPr="0098319C">
        <w:rPr>
          <w:sz w:val="16"/>
          <w:shd w:val="clear" w:color="auto" w:fill="FFFFFF" w:themeFill="background1"/>
        </w:rPr>
        <w:t xml:space="preserve">.63 The Act </w:t>
      </w:r>
      <w:r w:rsidRPr="0098319C">
        <w:rPr>
          <w:rStyle w:val="StyleUnderline"/>
          <w:shd w:val="clear" w:color="auto" w:fill="FFFFFF" w:themeFill="background1"/>
        </w:rPr>
        <w:t>contained a new provision that expanded the consultation process to include the Secretary of the newly-created DHS</w:t>
      </w:r>
      <w:r w:rsidRPr="0098319C">
        <w:rPr>
          <w:sz w:val="16"/>
          <w:shd w:val="clear" w:color="auto" w:fill="FFFFFF" w:themeFill="background1"/>
        </w:rPr>
        <w:t xml:space="preserve"> and provided that it could only be used to waive the terrorism bar in regards to a member of a Tier III terrorist organization if that group was classified as such “solely by virtue of having a subgroup within the scope of” the terrorist bar.64 Under the REAL ID Act, </w:t>
      </w:r>
      <w:r w:rsidRPr="0098319C">
        <w:rPr>
          <w:rStyle w:val="StyleUnderline"/>
          <w:shd w:val="clear" w:color="auto" w:fill="FFFFFF" w:themeFill="background1"/>
        </w:rPr>
        <w:t xml:space="preserve">an individual who belonged to a pro-democracy group that used force to fight against a totalitarian government </w:t>
      </w:r>
      <w:r w:rsidRPr="0098319C">
        <w:rPr>
          <w:sz w:val="16"/>
          <w:shd w:val="clear" w:color="auto" w:fill="FFFFFF" w:themeFill="background1"/>
        </w:rPr>
        <w:t xml:space="preserve">(or supported such a group) </w:t>
      </w:r>
      <w:r w:rsidRPr="0098319C">
        <w:rPr>
          <w:rStyle w:val="StyleUnderline"/>
          <w:shd w:val="clear" w:color="auto" w:fill="FFFFFF" w:themeFill="background1"/>
        </w:rPr>
        <w:t>was considered a terrorist and deemed ineligible for any kind of discretionary waiver.</w:t>
      </w:r>
      <w:r w:rsidRPr="0098319C">
        <w:rPr>
          <w:sz w:val="16"/>
          <w:shd w:val="clear" w:color="auto" w:fill="FFFFFF" w:themeFill="background1"/>
        </w:rPr>
        <w:t>65</w:t>
      </w:r>
    </w:p>
    <w:p w:rsidR="00D72122" w:rsidRPr="0098319C" w:rsidRDefault="00D72122" w:rsidP="005A3C1F">
      <w:pPr>
        <w:rPr>
          <w:sz w:val="16"/>
          <w:shd w:val="clear" w:color="auto" w:fill="FFFFFF" w:themeFill="background1"/>
        </w:rPr>
      </w:pPr>
    </w:p>
    <w:p w:rsidR="00D72122" w:rsidRPr="0098319C" w:rsidRDefault="00D72122" w:rsidP="00D72122">
      <w:pPr>
        <w:pStyle w:val="Heading4"/>
        <w:rPr>
          <w:shd w:val="clear" w:color="auto" w:fill="FFFFFF" w:themeFill="background1"/>
        </w:rPr>
      </w:pPr>
      <w:r w:rsidRPr="0098319C">
        <w:rPr>
          <w:shd w:val="clear" w:color="auto" w:fill="FFFFFF" w:themeFill="background1"/>
        </w:rPr>
        <w:t>individuals who are already screened and eligible for protection are denied lawful permanent residence</w:t>
      </w:r>
    </w:p>
    <w:p w:rsidR="00D72122" w:rsidRPr="0098319C" w:rsidRDefault="00D72122" w:rsidP="00D72122">
      <w:pPr>
        <w:rPr>
          <w:sz w:val="24"/>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w:t>
      </w:r>
      <w:r w:rsidRPr="0098319C">
        <w:rPr>
          <w:shd w:val="clear" w:color="auto" w:fill="FFFFFF" w:themeFill="background1"/>
        </w:rPr>
        <w:lastRenderedPageBreak/>
        <w:t>the Immigration and Nationality Act,” Lewis &amp; Clark Law Review, Volume 14, No. 3, http://www.lclark.edu/live/files/5621) AT</w:t>
      </w:r>
    </w:p>
    <w:p w:rsidR="00D72122" w:rsidRPr="0098319C" w:rsidRDefault="00D72122" w:rsidP="00D72122">
      <w:pPr>
        <w:rPr>
          <w:sz w:val="30"/>
          <w:shd w:val="clear" w:color="auto" w:fill="FFFFFF" w:themeFill="background1"/>
        </w:rPr>
      </w:pPr>
      <w:r w:rsidRPr="0098319C">
        <w:rPr>
          <w:sz w:val="16"/>
          <w:shd w:val="clear" w:color="auto" w:fill="FFFFFF" w:themeFill="background1"/>
        </w:rPr>
        <w:t xml:space="preserve">C. The Ongoing Impact of the Terrorism Bar ¶ In spite of the recent actions taken by Congress, the DHS, and the USCIS, </w:t>
      </w:r>
      <w:r w:rsidRPr="0098319C">
        <w:rPr>
          <w:rStyle w:val="StyleUnderline"/>
          <w:shd w:val="clear" w:color="auto" w:fill="FFFFFF" w:themeFill="background1"/>
        </w:rPr>
        <w:t xml:space="preserve">a </w:t>
      </w:r>
      <w:r w:rsidRPr="0098319C">
        <w:rPr>
          <w:rStyle w:val="Emphasis"/>
          <w:shd w:val="clear" w:color="auto" w:fill="FFFFFF" w:themeFill="background1"/>
        </w:rPr>
        <w:t xml:space="preserve">large number of refugees </w:t>
      </w:r>
      <w:r w:rsidRPr="0098319C">
        <w:rPr>
          <w:rStyle w:val="StyleUnderline"/>
          <w:shd w:val="clear" w:color="auto" w:fill="FFFFFF" w:themeFill="background1"/>
        </w:rPr>
        <w:t xml:space="preserve">are still being </w:t>
      </w:r>
      <w:r w:rsidRPr="0098319C">
        <w:rPr>
          <w:rStyle w:val="Emphasis"/>
          <w:shd w:val="clear" w:color="auto" w:fill="FFFFFF" w:themeFill="background1"/>
        </w:rPr>
        <w:t>prevented from receiving immigration benefits</w:t>
      </w:r>
      <w:r w:rsidRPr="0098319C">
        <w:rPr>
          <w:rStyle w:val="StyleUnderline"/>
          <w:shd w:val="clear" w:color="auto" w:fill="FFFFFF" w:themeFill="background1"/>
        </w:rPr>
        <w:t xml:space="preserve"> because of their </w:t>
      </w:r>
      <w:r w:rsidRPr="0098319C">
        <w:rPr>
          <w:rStyle w:val="Emphasis"/>
          <w:shd w:val="clear" w:color="auto" w:fill="FFFFFF" w:themeFill="background1"/>
        </w:rPr>
        <w:t>affiliation with pro- democracy groups</w:t>
      </w:r>
      <w:r w:rsidRPr="0098319C">
        <w:rPr>
          <w:rStyle w:val="StyleUnderline"/>
          <w:shd w:val="clear" w:color="auto" w:fill="FFFFFF" w:themeFill="background1"/>
        </w:rPr>
        <w:t xml:space="preserve"> that have been determined to be terrorist organizations. </w:t>
      </w:r>
      <w:r w:rsidRPr="0098319C">
        <w:rPr>
          <w:sz w:val="16"/>
          <w:shd w:val="clear" w:color="auto" w:fill="FFFFFF" w:themeFill="background1"/>
        </w:rPr>
        <w:t xml:space="preserve">Unfortunately, the aforementioned story of Saman Kareem Ahmad is not unique. As Senator Patrick Leahy stated in a recent floor speech: ¶ The third tier of the law’s definition of terrorist organization </w:t>
      </w:r>
      <w:r w:rsidRPr="0098319C">
        <w:rPr>
          <w:rStyle w:val="StyleUnderline"/>
          <w:shd w:val="clear" w:color="auto" w:fill="FFFFFF" w:themeFill="background1"/>
        </w:rPr>
        <w:t xml:space="preserve">continues to </w:t>
      </w:r>
      <w:r w:rsidRPr="0098319C">
        <w:rPr>
          <w:rStyle w:val="Emphasis"/>
          <w:shd w:val="clear" w:color="auto" w:fill="FFFFFF" w:themeFill="background1"/>
        </w:rPr>
        <w:t>ensnare those</w:t>
      </w:r>
      <w:r w:rsidRPr="0098319C">
        <w:rPr>
          <w:rStyle w:val="StyleUnderline"/>
          <w:shd w:val="clear" w:color="auto" w:fill="FFFFFF" w:themeFill="background1"/>
        </w:rPr>
        <w:t xml:space="preserve"> deserving of our protection </w:t>
      </w:r>
      <w:r w:rsidRPr="0098319C">
        <w:rPr>
          <w:rStyle w:val="Emphasis"/>
          <w:shd w:val="clear" w:color="auto" w:fill="FFFFFF" w:themeFill="background1"/>
        </w:rPr>
        <w:t>who pose no legitimate threat</w:t>
      </w:r>
      <w:r w:rsidRPr="0098319C">
        <w:rPr>
          <w:rStyle w:val="StyleUnderline"/>
          <w:shd w:val="clear" w:color="auto" w:fill="FFFFFF" w:themeFill="background1"/>
        </w:rPr>
        <w:t xml:space="preserve"> to the United States. Currently, over 7,000 individuals who were granted refugee status or </w:t>
      </w:r>
      <w:r w:rsidRPr="0098319C">
        <w:rPr>
          <w:rStyle w:val="StyleUnderline"/>
          <w:sz w:val="24"/>
          <w:shd w:val="clear" w:color="auto" w:fill="FFFFFF" w:themeFill="background1"/>
        </w:rPr>
        <w:t>asylum</w:t>
      </w:r>
      <w:r w:rsidRPr="0098319C">
        <w:rPr>
          <w:sz w:val="16"/>
          <w:shd w:val="clear" w:color="auto" w:fill="FFFFFF" w:themeFill="background1"/>
        </w:rPr>
        <w:t xml:space="preserve">, and who have since petitioned the Government for lawful permanent residence, are on hold and in legal limbo because </w:t>
      </w:r>
      <w:r w:rsidRPr="0098319C">
        <w:rPr>
          <w:rStyle w:val="StyleUnderline"/>
          <w:shd w:val="clear" w:color="auto" w:fill="FFFFFF" w:themeFill="background1"/>
        </w:rPr>
        <w:t>the agency has not implemented the authority granted under law.</w:t>
      </w:r>
      <w:r w:rsidRPr="0098319C">
        <w:rPr>
          <w:sz w:val="16"/>
          <w:shd w:val="clear" w:color="auto" w:fill="FFFFFF" w:themeFill="background1"/>
        </w:rPr>
        <w:t xml:space="preserve"> These are </w:t>
      </w:r>
      <w:r w:rsidRPr="0098319C">
        <w:rPr>
          <w:rStyle w:val="Emphasis"/>
          <w:shd w:val="clear" w:color="auto" w:fill="FFFFFF" w:themeFill="background1"/>
        </w:rPr>
        <w:t>individuals</w:t>
      </w:r>
      <w:r w:rsidRPr="0098319C">
        <w:rPr>
          <w:rStyle w:val="StyleUnderline"/>
          <w:shd w:val="clear" w:color="auto" w:fill="FFFFFF" w:themeFill="background1"/>
        </w:rPr>
        <w:t xml:space="preserve"> whom our Government has </w:t>
      </w:r>
      <w:r w:rsidRPr="0098319C">
        <w:rPr>
          <w:rStyle w:val="Emphasis"/>
          <w:shd w:val="clear" w:color="auto" w:fill="FFFFFF" w:themeFill="background1"/>
        </w:rPr>
        <w:t>already screened and deemed eligible for protection</w:t>
      </w:r>
      <w:r w:rsidRPr="0098319C">
        <w:rPr>
          <w:rStyle w:val="StyleUnderline"/>
          <w:shd w:val="clear" w:color="auto" w:fill="FFFFFF" w:themeFill="background1"/>
        </w:rPr>
        <w:t xml:space="preserve"> under the same set of facts </w:t>
      </w:r>
      <w:r w:rsidRPr="0098319C">
        <w:rPr>
          <w:rStyle w:val="Emphasis"/>
          <w:shd w:val="clear" w:color="auto" w:fill="FFFFFF" w:themeFill="background1"/>
        </w:rPr>
        <w:t>now being held against them to erroneously claim that they are threats</w:t>
      </w:r>
      <w:r w:rsidRPr="0098319C">
        <w:rPr>
          <w:rStyle w:val="StyleUnderline"/>
          <w:shd w:val="clear" w:color="auto" w:fill="FFFFFF" w:themeFill="background1"/>
        </w:rPr>
        <w:t xml:space="preserve"> to the United States.</w:t>
      </w:r>
      <w:r w:rsidRPr="0098319C">
        <w:rPr>
          <w:sz w:val="16"/>
          <w:shd w:val="clear" w:color="auto" w:fill="FFFFFF" w:themeFill="background1"/>
        </w:rPr>
        <w:t xml:space="preserve">79 ¶ Although the DHS says that over 10,500 individuals have been granted waivers to the terrorism bar, </w:t>
      </w:r>
      <w:r w:rsidRPr="0098319C">
        <w:rPr>
          <w:rStyle w:val="StyleUnderline"/>
          <w:shd w:val="clear" w:color="auto" w:fill="FFFFFF" w:themeFill="background1"/>
        </w:rPr>
        <w:t>the fact that over 7,000 people who are eligible for immigration benefits are stuck in legal limbo is unacceptable</w:t>
      </w:r>
      <w:r w:rsidRPr="0098319C">
        <w:rPr>
          <w:sz w:val="16"/>
          <w:shd w:val="clear" w:color="auto" w:fill="FFFFFF" w:themeFill="background1"/>
        </w:rPr>
        <w:t xml:space="preserve">.80 Also, despite the fact that both the Bush and Obama administrations have vowed to fix the problem, </w:t>
      </w:r>
      <w:r w:rsidRPr="0098319C">
        <w:rPr>
          <w:rStyle w:val="StyleUnderline"/>
          <w:shd w:val="clear" w:color="auto" w:fill="FFFFFF" w:themeFill="background1"/>
        </w:rPr>
        <w:t xml:space="preserve">it is getting worse.81 The number of people whose </w:t>
      </w:r>
      <w:r w:rsidRPr="0098319C">
        <w:rPr>
          <w:rStyle w:val="Emphasis"/>
          <w:shd w:val="clear" w:color="auto" w:fill="FFFFFF" w:themeFill="background1"/>
        </w:rPr>
        <w:t>applications for refugee status, asylum, or green cards have not been processed because of the terrorism bar has risen</w:t>
      </w:r>
      <w:r w:rsidRPr="0098319C">
        <w:rPr>
          <w:rStyle w:val="StyleUnderline"/>
          <w:shd w:val="clear" w:color="auto" w:fill="FFFFFF" w:themeFill="background1"/>
        </w:rPr>
        <w:t xml:space="preserve"> from 5,304 in December 2008 to 7,286 in June 2009.</w:t>
      </w:r>
      <w:r w:rsidRPr="0098319C">
        <w:rPr>
          <w:sz w:val="16"/>
          <w:shd w:val="clear" w:color="auto" w:fill="FFFFFF" w:themeFill="background1"/>
        </w:rPr>
        <w:t>82 Even more troubling, the DHS has reportedly “recently [begun] sending some immigrants letters informing them that the agency intends to revoke their asylum.”83</w:t>
      </w:r>
    </w:p>
    <w:p w:rsidR="005A3C1F" w:rsidRPr="0098319C" w:rsidRDefault="005A3C1F" w:rsidP="006B0940">
      <w:pPr>
        <w:rPr>
          <w:shd w:val="clear" w:color="auto" w:fill="FFFFFF" w:themeFill="background1"/>
        </w:rPr>
      </w:pPr>
    </w:p>
    <w:p w:rsidR="00D72122" w:rsidRPr="0098319C" w:rsidRDefault="00D72122" w:rsidP="00D72122">
      <w:pPr>
        <w:pStyle w:val="Heading4"/>
        <w:rPr>
          <w:shd w:val="clear" w:color="auto" w:fill="FFFFFF" w:themeFill="background1"/>
        </w:rPr>
      </w:pPr>
      <w:r w:rsidRPr="0098319C">
        <w:rPr>
          <w:shd w:val="clear" w:color="auto" w:fill="FFFFFF" w:themeFill="background1"/>
        </w:rPr>
        <w:t>the Court’s literal reading of the statute leads to absurd results – members of the US military are considered terrorists</w:t>
      </w:r>
    </w:p>
    <w:p w:rsidR="00D72122" w:rsidRPr="0098319C" w:rsidRDefault="00D72122" w:rsidP="00D72122">
      <w:pPr>
        <w:rPr>
          <w:sz w:val="16"/>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D72122" w:rsidRPr="0098319C" w:rsidRDefault="00D72122" w:rsidP="00D72122">
      <w:pPr>
        <w:rPr>
          <w:sz w:val="16"/>
          <w:shd w:val="clear" w:color="auto" w:fill="FFFFFF" w:themeFill="background1"/>
        </w:rPr>
      </w:pPr>
      <w:r w:rsidRPr="0098319C">
        <w:rPr>
          <w:sz w:val="16"/>
          <w:shd w:val="clear" w:color="auto" w:fill="FFFFFF" w:themeFill="background1"/>
        </w:rPr>
        <w:t xml:space="preserve">It is clear that </w:t>
      </w:r>
      <w:r w:rsidRPr="0098319C">
        <w:rPr>
          <w:rStyle w:val="StyleUnderline"/>
          <w:shd w:val="clear" w:color="auto" w:fill="FFFFFF" w:themeFill="background1"/>
        </w:rPr>
        <w:t>a mechanical enforcement of the terrorism bar can lead to results that Congress could not have intended</w:t>
      </w:r>
      <w:r w:rsidRPr="0098319C">
        <w:rPr>
          <w:sz w:val="16"/>
          <w:shd w:val="clear" w:color="auto" w:fill="FFFFFF" w:themeFill="background1"/>
        </w:rPr>
        <w:t xml:space="preserve">. ¶ </w:t>
      </w:r>
      <w:r w:rsidRPr="0098319C">
        <w:rPr>
          <w:rStyle w:val="StyleUnderline"/>
          <w:shd w:val="clear" w:color="auto" w:fill="FFFFFF" w:themeFill="background1"/>
        </w:rPr>
        <w:t xml:space="preserve">Under the terrorism bar as it is currently enforced, not only are </w:t>
      </w:r>
      <w:r w:rsidRPr="0098319C">
        <w:rPr>
          <w:rStyle w:val="Emphasis"/>
          <w:shd w:val="clear" w:color="auto" w:fill="FFFFFF" w:themeFill="background1"/>
        </w:rPr>
        <w:t>individuals</w:t>
      </w:r>
      <w:r w:rsidRPr="0098319C">
        <w:rPr>
          <w:sz w:val="16"/>
          <w:shd w:val="clear" w:color="auto" w:fill="FFFFFF" w:themeFill="background1"/>
        </w:rPr>
        <w:t xml:space="preserve"> such as Saman Kareem Ahmad, </w:t>
      </w:r>
      <w:r w:rsidRPr="0098319C">
        <w:rPr>
          <w:rStyle w:val="StyleUnderline"/>
          <w:shd w:val="clear" w:color="auto" w:fill="FFFFFF" w:themeFill="background1"/>
        </w:rPr>
        <w:t xml:space="preserve">who are </w:t>
      </w:r>
      <w:r w:rsidRPr="0098319C">
        <w:rPr>
          <w:rStyle w:val="Emphasis"/>
          <w:shd w:val="clear" w:color="auto" w:fill="FFFFFF" w:themeFill="background1"/>
        </w:rPr>
        <w:t>allies of the United States and have worked with the U.S. military, labeled as terrorists</w:t>
      </w:r>
      <w:r w:rsidRPr="0098319C">
        <w:rPr>
          <w:rStyle w:val="StyleUnderline"/>
          <w:shd w:val="clear" w:color="auto" w:fill="FFFFFF" w:themeFill="background1"/>
        </w:rPr>
        <w:t xml:space="preserve">, but members of the </w:t>
      </w:r>
      <w:r w:rsidRPr="0098319C">
        <w:rPr>
          <w:rStyle w:val="Emphasis"/>
          <w:shd w:val="clear" w:color="auto" w:fill="FFFFFF" w:themeFill="background1"/>
        </w:rPr>
        <w:t>U.S. military themselves would be considered terrorists</w:t>
      </w:r>
      <w:r w:rsidRPr="0098319C">
        <w:rPr>
          <w:rStyle w:val="StyleUnderline"/>
          <w:shd w:val="clear" w:color="auto" w:fill="FFFFFF" w:themeFill="background1"/>
        </w:rPr>
        <w:t>.</w:t>
      </w:r>
      <w:r w:rsidRPr="0098319C">
        <w:rPr>
          <w:sz w:val="16"/>
          <w:shd w:val="clear" w:color="auto" w:fill="FFFFFF" w:themeFill="background1"/>
        </w:rPr>
        <w:t xml:space="preserve"> As the unsuccessful bill that was introduced by Congressman Pitts in 2006 acknowledged, “[c]urrent law defines </w:t>
      </w:r>
      <w:r w:rsidRPr="0098319C">
        <w:rPr>
          <w:rStyle w:val="StyleUnderline"/>
          <w:shd w:val="clear" w:color="auto" w:fill="FFFFFF" w:themeFill="background1"/>
        </w:rPr>
        <w:t>terrorist organization so broadly that even the United States military is defined as a terrorist organization any time it enters another country uninvited.”</w:t>
      </w:r>
      <w:r w:rsidRPr="0098319C">
        <w:rPr>
          <w:sz w:val="16"/>
          <w:shd w:val="clear" w:color="auto" w:fill="FFFFFF" w:themeFill="background1"/>
        </w:rPr>
        <w:t xml:space="preserve">146 Therefore, not only is Saman Kareem Ahmad a terrorist because he supported the KDP political party, but he is also a terrorist because he worked as a translator for U.S. forces in Iraq. In fact, </w:t>
      </w:r>
      <w:r w:rsidRPr="0098319C">
        <w:rPr>
          <w:rStyle w:val="StyleUnderline"/>
          <w:shd w:val="clear" w:color="auto" w:fill="FFFFFF" w:themeFill="background1"/>
        </w:rPr>
        <w:t xml:space="preserve">any Iraqi who worked as a translator or provided any other assistance to U.S. forces falls under the terrorist bar </w:t>
      </w:r>
      <w:r w:rsidRPr="0098319C">
        <w:rPr>
          <w:sz w:val="16"/>
          <w:shd w:val="clear" w:color="auto" w:fill="FFFFFF" w:themeFill="background1"/>
        </w:rPr>
        <w:t xml:space="preserve">because he </w:t>
      </w:r>
      <w:r w:rsidRPr="0098319C">
        <w:rPr>
          <w:rStyle w:val="StyleUnderline"/>
          <w:shd w:val="clear" w:color="auto" w:fill="FFFFFF" w:themeFill="background1"/>
        </w:rPr>
        <w:t>provided material support</w:t>
      </w:r>
      <w:r w:rsidRPr="0098319C">
        <w:rPr>
          <w:sz w:val="16"/>
          <w:shd w:val="clear" w:color="auto" w:fill="FFFFFF" w:themeFill="background1"/>
        </w:rPr>
        <w:t xml:space="preserve"> to a group of two or more people who used force for a reason other than personal monetary gain. Indeed, the DHS has admitted that the Iraqi national who provided information leading to the rescue of Jessica Lynch was barred from entry due to the fact that he had provided material support to a terrorist organization, namely the U.S. Marines.147 There is simply no way that Congress could have intended such a result. ¶ In an amicus curiae brief in support of the refugee in In re S-K-, Human Rights Watch </w:t>
      </w:r>
      <w:r w:rsidRPr="0098319C">
        <w:rPr>
          <w:rStyle w:val="StyleUnderline"/>
          <w:shd w:val="clear" w:color="auto" w:fill="FFFFFF" w:themeFill="background1"/>
        </w:rPr>
        <w:t>details other historical situations in which the terrorism bar would have effects that Congress could not have intended</w:t>
      </w:r>
      <w:r w:rsidRPr="0098319C">
        <w:rPr>
          <w:sz w:val="16"/>
          <w:shd w:val="clear" w:color="auto" w:fill="FFFFFF" w:themeFill="background1"/>
        </w:rPr>
        <w:t xml:space="preserve">.148 It points out that “a mechanical application of INA section 212(a)(3)(B) would </w:t>
      </w:r>
      <w:r w:rsidRPr="0098319C">
        <w:rPr>
          <w:rStyle w:val="Emphasis"/>
          <w:shd w:val="clear" w:color="auto" w:fill="FFFFFF" w:themeFill="background1"/>
        </w:rPr>
        <w:t xml:space="preserve">prohibit some of the most </w:t>
      </w:r>
      <w:r w:rsidRPr="0098319C">
        <w:rPr>
          <w:rStyle w:val="Emphasis"/>
          <w:shd w:val="clear" w:color="auto" w:fill="FFFFFF" w:themeFill="background1"/>
        </w:rPr>
        <w:lastRenderedPageBreak/>
        <w:t>deserving refugees from entering the United States</w:t>
      </w:r>
      <w:r w:rsidRPr="0098319C">
        <w:rPr>
          <w:rStyle w:val="StyleUnderline"/>
          <w:shd w:val="clear" w:color="auto" w:fill="FFFFFF" w:themeFill="background1"/>
        </w:rPr>
        <w:t>, creating a perverse and wholly unintended outcome</w:t>
      </w:r>
      <w:r w:rsidRPr="0098319C">
        <w:rPr>
          <w:sz w:val="16"/>
          <w:shd w:val="clear" w:color="auto" w:fill="FFFFFF" w:themeFill="background1"/>
        </w:rPr>
        <w:t xml:space="preserve">.”149 The brief then goes on to give examples, such as the 60,000 Jews who participated in the Warsaw Ghetto Uprising, any individual who provided a safe house or other material support to the Jewish resistance fighters during World War II, any Tutsi civilians who banded together in groups of two or more to resist the Hutu militias during the Rwandan Genocide, and any Sudanese villagers who defended themselves against the Janjaweed militia during the genocide in Darfur.150 </w:t>
      </w:r>
      <w:r w:rsidRPr="0098319C">
        <w:rPr>
          <w:rStyle w:val="StyleUnderline"/>
          <w:shd w:val="clear" w:color="auto" w:fill="FFFFFF" w:themeFill="background1"/>
        </w:rPr>
        <w:t>As the law is written, all of these individuals are considered terrorists and are statutorily barred from receiving any immigration benefits</w:t>
      </w:r>
      <w:r w:rsidRPr="0098319C">
        <w:rPr>
          <w:sz w:val="16"/>
          <w:shd w:val="clear" w:color="auto" w:fill="FFFFFF" w:themeFill="background1"/>
        </w:rPr>
        <w:t xml:space="preserve">. ¶ Given the fact that Congress could not have intended these consequences, </w:t>
      </w:r>
      <w:r w:rsidRPr="0098319C">
        <w:rPr>
          <w:rStyle w:val="StyleUnderline"/>
          <w:shd w:val="clear" w:color="auto" w:fill="FFFFFF" w:themeFill="background1"/>
        </w:rPr>
        <w:t xml:space="preserve">the courts should limit its application to avoid these absurd results. </w:t>
      </w:r>
      <w:r w:rsidRPr="0098319C">
        <w:rPr>
          <w:sz w:val="16"/>
          <w:shd w:val="clear" w:color="auto" w:fill="FFFFFF" w:themeFill="background1"/>
        </w:rPr>
        <w:t xml:space="preserve">In In re S-K-, the BIA noted that the DHS conceded at oral argument that an individual who had assisted the Northern Alliance </w:t>
      </w:r>
      <w:r w:rsidRPr="0098319C">
        <w:rPr>
          <w:rStyle w:val="StyleUnderline"/>
          <w:shd w:val="clear" w:color="auto" w:fill="FFFFFF" w:themeFill="background1"/>
        </w:rPr>
        <w:t>in its fight against the Taliban would be considered a terrorist</w:t>
      </w:r>
      <w:r w:rsidRPr="0098319C">
        <w:rPr>
          <w:sz w:val="16"/>
          <w:shd w:val="clear" w:color="auto" w:fill="FFFFFF" w:themeFill="background1"/>
        </w:rPr>
        <w:t xml:space="preserve">.151 It also acknowledged that “in certain instances, [INA section 212(a)(3)(B)] could potentially bar from relief those who provide assistance to United States or allied armed forces.”152 However, this did not prevent the BIA from going ahead and mechanically applying the language of the terrorism bar. Apparently, the facts of the case were not so absurd and so far from what Congress could have intended that it would have been appropriate to apply the rule of Church of the Holy Trinity. However, given the fact that the group that the refugee in In re S-K- supported was later explicitly declared not to be a terrorist organization, it is clear that Congress did not intend to exclude people like her. ¶ </w:t>
      </w:r>
      <w:r w:rsidRPr="0098319C">
        <w:rPr>
          <w:rStyle w:val="StyleUnderline"/>
          <w:shd w:val="clear" w:color="auto" w:fill="FFFFFF" w:themeFill="background1"/>
        </w:rPr>
        <w:t>It could be argued that the CAA, which explicitly stated that ten named groups were not to be considered terrorist organizations, was Congress’s attempt to remedy the overbreadth of the statute and that, by limiting the list to ten, Congress only intended to create a very narrow exception to the statute</w:t>
      </w:r>
      <w:r w:rsidRPr="0098319C">
        <w:rPr>
          <w:sz w:val="16"/>
          <w:shd w:val="clear" w:color="auto" w:fill="FFFFFF" w:themeFill="background1"/>
        </w:rPr>
        <w:t xml:space="preserve">.153 However, this list was coupled with a broader grant of authority to the Attorney General, the Secretary of State, and the Secretary of the DHS to grant waivers to other such groups.154 Congress presumably meant for these officials to apply this waiver to other similarly situated groups, but it has yet to do so. At present, groups that Congress could not have meant to include in the terrorism bar, including U.S. troops, would still fall under the statute. </w:t>
      </w:r>
      <w:r w:rsidRPr="0098319C">
        <w:rPr>
          <w:rStyle w:val="StyleUnderline"/>
          <w:shd w:val="clear" w:color="auto" w:fill="FFFFFF" w:themeFill="background1"/>
        </w:rPr>
        <w:t xml:space="preserve">Because </w:t>
      </w:r>
      <w:r w:rsidRPr="0098319C">
        <w:rPr>
          <w:rStyle w:val="Emphasis"/>
          <w:shd w:val="clear" w:color="auto" w:fill="FFFFFF" w:themeFill="background1"/>
        </w:rPr>
        <w:t>a strictly literal reading of the statute leads to absurd results</w:t>
      </w:r>
      <w:r w:rsidRPr="0098319C">
        <w:rPr>
          <w:rStyle w:val="StyleUnderline"/>
          <w:shd w:val="clear" w:color="auto" w:fill="FFFFFF" w:themeFill="background1"/>
        </w:rPr>
        <w:t xml:space="preserve"> beyond what Congress intended, th</w:t>
      </w:r>
      <w:r w:rsidRPr="0098319C">
        <w:rPr>
          <w:rStyle w:val="Emphasis"/>
          <w:shd w:val="clear" w:color="auto" w:fill="FFFFFF" w:themeFill="background1"/>
        </w:rPr>
        <w:t>e courts have erred in their current mechanical application</w:t>
      </w:r>
      <w:r w:rsidRPr="0098319C">
        <w:rPr>
          <w:sz w:val="16"/>
          <w:shd w:val="clear" w:color="auto" w:fill="FFFFFF" w:themeFill="background1"/>
        </w:rPr>
        <w:t>. However, because it is clear that the courts are not willing to address the problem on their own, a different approach must be taken.</w:t>
      </w:r>
    </w:p>
    <w:p w:rsidR="0041756C" w:rsidRPr="0098319C" w:rsidRDefault="0041756C" w:rsidP="00D72122">
      <w:pPr>
        <w:rPr>
          <w:shd w:val="clear" w:color="auto" w:fill="FFFFFF" w:themeFill="background1"/>
        </w:rPr>
      </w:pPr>
    </w:p>
    <w:p w:rsidR="0041756C" w:rsidRPr="0098319C" w:rsidRDefault="0041756C" w:rsidP="0041756C">
      <w:pPr>
        <w:pStyle w:val="Heading4"/>
        <w:rPr>
          <w:shd w:val="clear" w:color="auto" w:fill="FFFFFF" w:themeFill="background1"/>
        </w:rPr>
      </w:pPr>
      <w:r w:rsidRPr="0098319C">
        <w:rPr>
          <w:shd w:val="clear" w:color="auto" w:fill="FFFFFF" w:themeFill="background1"/>
        </w:rPr>
        <w:t>the terrorism bar excludes those the immigration system aims to help</w:t>
      </w:r>
    </w:p>
    <w:p w:rsidR="0041756C" w:rsidRPr="0098319C" w:rsidRDefault="0041756C" w:rsidP="0041756C">
      <w:pPr>
        <w:rPr>
          <w:sz w:val="24"/>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41756C" w:rsidRPr="0098319C" w:rsidRDefault="0041756C" w:rsidP="0041756C">
      <w:pPr>
        <w:rPr>
          <w:sz w:val="16"/>
          <w:shd w:val="clear" w:color="auto" w:fill="FFFFFF" w:themeFill="background1"/>
        </w:rPr>
      </w:pPr>
      <w:r w:rsidRPr="0098319C">
        <w:rPr>
          <w:sz w:val="16"/>
          <w:shd w:val="clear" w:color="auto" w:fill="FFFFFF" w:themeFill="background1"/>
        </w:rPr>
        <w:t xml:space="preserve">V. CONCLUSION ¶ </w:t>
      </w:r>
      <w:r w:rsidRPr="0098319C">
        <w:rPr>
          <w:rStyle w:val="Emphasis"/>
          <w:shd w:val="clear" w:color="auto" w:fill="FFFFFF" w:themeFill="background1"/>
        </w:rPr>
        <w:t>The overbroad terrorism bar in the INA</w:t>
      </w:r>
      <w:r w:rsidRPr="0098319C">
        <w:rPr>
          <w:rStyle w:val="StyleUnderline"/>
          <w:shd w:val="clear" w:color="auto" w:fill="FFFFFF" w:themeFill="background1"/>
        </w:rPr>
        <w:t xml:space="preserve"> has resulted in the </w:t>
      </w:r>
      <w:r w:rsidRPr="0098319C">
        <w:rPr>
          <w:rStyle w:val="Emphasis"/>
          <w:shd w:val="clear" w:color="auto" w:fill="FFFFFF" w:themeFill="background1"/>
        </w:rPr>
        <w:t xml:space="preserve">exclusion of men and women who were born into unfortunate circumstances </w:t>
      </w:r>
      <w:r w:rsidRPr="0098319C">
        <w:rPr>
          <w:sz w:val="16"/>
          <w:shd w:val="clear" w:color="auto" w:fill="FFFFFF" w:themeFill="background1"/>
        </w:rPr>
        <w:t xml:space="preserve">but had the courage and perseverance to rise above them. As one circuit court judge wrote when discussing a different exclusionary bar: ¶ The excludable aliens statute is but an exception, albeit necessary, to the traditional tolerance of a nation founded and built by immigrants. If, in our two hundred years of independence, we have in some measure realized our ideals, it is in large part because we have always found a place for those committed to the spirit of liberty and willing to help implement it.181 ¶ </w:t>
      </w:r>
      <w:r w:rsidRPr="0098319C">
        <w:rPr>
          <w:rStyle w:val="StyleUnderline"/>
          <w:shd w:val="clear" w:color="auto" w:fill="FFFFFF" w:themeFill="background1"/>
        </w:rPr>
        <w:t xml:space="preserve">Those who have been </w:t>
      </w:r>
      <w:r w:rsidRPr="0098319C">
        <w:rPr>
          <w:rStyle w:val="Emphasis"/>
          <w:shd w:val="clear" w:color="auto" w:fill="FFFFFF" w:themeFill="background1"/>
        </w:rPr>
        <w:t>adversely affected by the terrorism bar</w:t>
      </w:r>
      <w:r w:rsidRPr="0098319C">
        <w:rPr>
          <w:rStyle w:val="StyleUnderline"/>
          <w:shd w:val="clear" w:color="auto" w:fill="FFFFFF" w:themeFill="background1"/>
        </w:rPr>
        <w:t xml:space="preserve"> have overcome dire situations and are as </w:t>
      </w:r>
      <w:r w:rsidRPr="0098319C">
        <w:rPr>
          <w:rStyle w:val="Emphasis"/>
          <w:shd w:val="clear" w:color="auto" w:fill="FFFFFF" w:themeFill="background1"/>
        </w:rPr>
        <w:t>committed to the spirit of liberty as any American citizen</w:t>
      </w:r>
      <w:r w:rsidRPr="0098319C">
        <w:rPr>
          <w:rStyle w:val="StyleUnderline"/>
          <w:shd w:val="clear" w:color="auto" w:fill="FFFFFF" w:themeFill="background1"/>
        </w:rPr>
        <w:t xml:space="preserve">. They were willing to fight, often with the support and encouragement of the United States, against some of the most brutal regimes in the world. They are the </w:t>
      </w:r>
      <w:r w:rsidRPr="0098319C">
        <w:rPr>
          <w:rStyle w:val="Emphasis"/>
          <w:shd w:val="clear" w:color="auto" w:fill="FFFFFF" w:themeFill="background1"/>
        </w:rPr>
        <w:t>very kinds of people that the asylum system was established to help</w:t>
      </w:r>
      <w:r w:rsidRPr="0098319C">
        <w:rPr>
          <w:sz w:val="16"/>
          <w:shd w:val="clear" w:color="auto" w:fill="FFFFFF" w:themeFill="background1"/>
        </w:rPr>
        <w:t xml:space="preserve">. </w:t>
      </w:r>
      <w:r w:rsidRPr="0098319C">
        <w:rPr>
          <w:rStyle w:val="StyleUnderline"/>
          <w:shd w:val="clear" w:color="auto" w:fill="FFFFFF" w:themeFill="background1"/>
        </w:rPr>
        <w:t xml:space="preserve">However, </w:t>
      </w:r>
      <w:r w:rsidRPr="0098319C">
        <w:rPr>
          <w:rStyle w:val="Emphasis"/>
          <w:shd w:val="clear" w:color="auto" w:fill="FFFFFF" w:themeFill="background1"/>
        </w:rPr>
        <w:t>instead of being embraced by the United States, they have been labeled terrorists</w:t>
      </w:r>
      <w:r w:rsidRPr="0098319C">
        <w:rPr>
          <w:rStyle w:val="StyleUnderline"/>
          <w:shd w:val="clear" w:color="auto" w:fill="FFFFFF" w:themeFill="background1"/>
        </w:rPr>
        <w:t xml:space="preserve"> and </w:t>
      </w:r>
      <w:r w:rsidRPr="0098319C">
        <w:rPr>
          <w:rStyle w:val="Emphasis"/>
          <w:shd w:val="clear" w:color="auto" w:fill="FFFFFF" w:themeFill="background1"/>
        </w:rPr>
        <w:t>excluded from eligibility for any kind of immigration benefi</w:t>
      </w:r>
      <w:r w:rsidRPr="0098319C">
        <w:rPr>
          <w:rStyle w:val="StyleUnderline"/>
          <w:shd w:val="clear" w:color="auto" w:fill="FFFFFF" w:themeFill="background1"/>
        </w:rPr>
        <w:t xml:space="preserve">t as a result of a terrorism bar that is a </w:t>
      </w:r>
      <w:r w:rsidRPr="0098319C">
        <w:rPr>
          <w:rStyle w:val="Emphasis"/>
          <w:shd w:val="clear" w:color="auto" w:fill="FFFFFF" w:themeFill="background1"/>
        </w:rPr>
        <w:t>violation of international law</w:t>
      </w:r>
      <w:r w:rsidRPr="0098319C">
        <w:rPr>
          <w:rStyle w:val="StyleUnderline"/>
          <w:shd w:val="clear" w:color="auto" w:fill="FFFFFF" w:themeFill="background1"/>
        </w:rPr>
        <w:t xml:space="preserve"> </w:t>
      </w:r>
      <w:r w:rsidRPr="0098319C">
        <w:rPr>
          <w:sz w:val="16"/>
          <w:shd w:val="clear" w:color="auto" w:fill="FFFFFF" w:themeFill="background1"/>
        </w:rPr>
        <w:t>and that has had effects far beyond what Congress could have intended when it was enacted.</w:t>
      </w:r>
    </w:p>
    <w:p w:rsidR="00D72122" w:rsidRPr="0098319C" w:rsidRDefault="00D72122" w:rsidP="006B0940">
      <w:pPr>
        <w:rPr>
          <w:shd w:val="clear" w:color="auto" w:fill="FFFFFF" w:themeFill="background1"/>
        </w:rPr>
      </w:pPr>
    </w:p>
    <w:p w:rsidR="00EA7ADA" w:rsidRPr="0098319C" w:rsidRDefault="00EA7ADA" w:rsidP="00EA7ADA">
      <w:pPr>
        <w:pStyle w:val="Heading4"/>
        <w:rPr>
          <w:shd w:val="clear" w:color="auto" w:fill="FFFFFF" w:themeFill="background1"/>
        </w:rPr>
      </w:pPr>
      <w:r w:rsidRPr="0098319C">
        <w:rPr>
          <w:shd w:val="clear" w:color="auto" w:fill="FFFFFF" w:themeFill="background1"/>
        </w:rPr>
        <w:lastRenderedPageBreak/>
        <w:t xml:space="preserve">DHS standards too broad-incriminate resistance to oppression  </w:t>
      </w:r>
    </w:p>
    <w:p w:rsidR="00EA7ADA" w:rsidRPr="0098319C" w:rsidRDefault="00EA7ADA" w:rsidP="00EA7ADA">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Nezer And Hughes 09</w:t>
      </w:r>
      <w:r w:rsidRPr="0098319C">
        <w:rPr>
          <w:rFonts w:cstheme="minorHAnsi"/>
          <w:shd w:val="clear" w:color="auto" w:fill="FFFFFF" w:themeFill="background1"/>
        </w:rPr>
        <w:t xml:space="preserve"> (Melanie Nezer has a law degree and works as the senior vice president at HIAS a refugee aid agency previously she worked as the immigration policy director for the US committee for Refugees ad Immigrants, Anwen Hughes is the deputy legal director at Human rights first she has a law degree from yale and volunteers legal services to refugees , ”Understanding the terrorism-related inadmissibility Grounds: a practitioner’s guide” http://www.ailawebcle.org/resources/Resources%20for%208-16-11%20Seminar.pdf 2009) KM</w:t>
      </w:r>
    </w:p>
    <w:p w:rsidR="00EA7ADA" w:rsidRPr="0098319C" w:rsidRDefault="00EA7ADA" w:rsidP="00EA7ADA">
      <w:pPr>
        <w:rPr>
          <w:sz w:val="14"/>
          <w:shd w:val="clear" w:color="auto" w:fill="FFFFFF" w:themeFill="background1"/>
        </w:rPr>
      </w:pPr>
      <w:r w:rsidRPr="0098319C">
        <w:rPr>
          <w:u w:val="single"/>
          <w:shd w:val="clear" w:color="auto" w:fill="FFFFFF" w:themeFill="background1"/>
        </w:rPr>
        <w:t>The term “terrorist activity” includes acts</w:t>
      </w:r>
      <w:r w:rsidRPr="0098319C">
        <w:rPr>
          <w:sz w:val="14"/>
          <w:shd w:val="clear" w:color="auto" w:fill="FFFFFF" w:themeFill="background1"/>
        </w:rPr>
        <w:t xml:space="preserve"> commonly associated with terrorism, such as the hijacking of an airplane or kidnapping.8 However, it also includes the following: use of an “explosive, firearm, or other weapon or dangerous device (other than for mere personal monetary gain), with intent to endanger, directly or indirectly, the safety of one or more individuals or to cause substantial damage to property.”9 This provision is</w:t>
      </w:r>
      <w:r w:rsidRPr="0098319C">
        <w:rPr>
          <w:u w:val="single"/>
          <w:shd w:val="clear" w:color="auto" w:fill="FFFFFF" w:themeFill="background1"/>
        </w:rPr>
        <w:t xml:space="preserve"> so broad that it encompasses activity that is not normally associated with terrorism.</w:t>
      </w:r>
      <w:r w:rsidRPr="0098319C">
        <w:rPr>
          <w:sz w:val="14"/>
          <w:shd w:val="clear" w:color="auto" w:fill="FFFFFF" w:themeFill="background1"/>
        </w:rPr>
        <w:t xml:space="preserve"> Because </w:t>
      </w:r>
      <w:r w:rsidRPr="0098319C">
        <w:rPr>
          <w:u w:val="single"/>
          <w:shd w:val="clear" w:color="auto" w:fill="FFFFFF" w:themeFill="background1"/>
        </w:rPr>
        <w:t>the</w:t>
      </w:r>
      <w:r w:rsidRPr="0098319C">
        <w:rPr>
          <w:sz w:val="14"/>
          <w:shd w:val="clear" w:color="auto" w:fill="FFFFFF" w:themeFill="background1"/>
        </w:rPr>
        <w:t xml:space="preserve"> statutory </w:t>
      </w:r>
      <w:r w:rsidRPr="0098319C">
        <w:rPr>
          <w:u w:val="single"/>
          <w:shd w:val="clear" w:color="auto" w:fill="FFFFFF" w:themeFill="background1"/>
        </w:rPr>
        <w:t>definition lacks any explicit limit</w:t>
      </w:r>
      <w:r w:rsidRPr="0098319C">
        <w:rPr>
          <w:sz w:val="14"/>
          <w:shd w:val="clear" w:color="auto" w:fill="FFFFFF" w:themeFill="background1"/>
        </w:rPr>
        <w:t xml:space="preserve">ation with respect to either the </w:t>
      </w:r>
      <w:r w:rsidRPr="0098319C">
        <w:rPr>
          <w:u w:val="single"/>
          <w:shd w:val="clear" w:color="auto" w:fill="FFFFFF" w:themeFill="background1"/>
        </w:rPr>
        <w:t>targets or</w:t>
      </w:r>
      <w:r w:rsidRPr="0098319C">
        <w:rPr>
          <w:sz w:val="14"/>
          <w:shd w:val="clear" w:color="auto" w:fill="FFFFFF" w:themeFill="background1"/>
        </w:rPr>
        <w:t xml:space="preserve"> the </w:t>
      </w:r>
      <w:r w:rsidRPr="0098319C">
        <w:rPr>
          <w:u w:val="single"/>
          <w:shd w:val="clear" w:color="auto" w:fill="FFFFFF" w:themeFill="background1"/>
        </w:rPr>
        <w:t>motive</w:t>
      </w:r>
      <w:r w:rsidRPr="0098319C">
        <w:rPr>
          <w:sz w:val="14"/>
          <w:shd w:val="clear" w:color="auto" w:fill="FFFFFF" w:themeFill="background1"/>
        </w:rPr>
        <w:t xml:space="preserve"> of the violence it covers (other than the exception for “mere personal monetary gain”), </w:t>
      </w:r>
      <w:r w:rsidRPr="0098319C">
        <w:rPr>
          <w:u w:val="single"/>
          <w:shd w:val="clear" w:color="auto" w:fill="FFFFFF" w:themeFill="background1"/>
        </w:rPr>
        <w:t>DHS and</w:t>
      </w:r>
      <w:r w:rsidRPr="0098319C">
        <w:rPr>
          <w:sz w:val="14"/>
          <w:shd w:val="clear" w:color="auto" w:fill="FFFFFF" w:themeFill="background1"/>
        </w:rPr>
        <w:t xml:space="preserve"> the Board of Immigration Appeals (</w:t>
      </w:r>
      <w:r w:rsidRPr="0098319C">
        <w:rPr>
          <w:u w:val="single"/>
          <w:shd w:val="clear" w:color="auto" w:fill="FFFFFF" w:themeFill="background1"/>
        </w:rPr>
        <w:t>BIA</w:t>
      </w:r>
      <w:r w:rsidRPr="0098319C">
        <w:rPr>
          <w:sz w:val="14"/>
          <w:shd w:val="clear" w:color="auto" w:fill="FFFFFF" w:themeFill="background1"/>
        </w:rPr>
        <w:t>) have</w:t>
      </w:r>
      <w:r w:rsidRPr="0098319C">
        <w:rPr>
          <w:u w:val="single"/>
          <w:shd w:val="clear" w:color="auto" w:fill="FFFFFF" w:themeFill="background1"/>
        </w:rPr>
        <w:t xml:space="preserve"> interpreted it to apply</w:t>
      </w:r>
      <w:r w:rsidRPr="0098319C">
        <w:rPr>
          <w:sz w:val="14"/>
          <w:shd w:val="clear" w:color="auto" w:fill="FFFFFF" w:themeFill="background1"/>
        </w:rPr>
        <w:t xml:space="preserve"> even </w:t>
      </w:r>
      <w:r w:rsidRPr="0098319C">
        <w:rPr>
          <w:u w:val="single"/>
          <w:shd w:val="clear" w:color="auto" w:fill="FFFFFF" w:themeFill="background1"/>
        </w:rPr>
        <w:t>to</w:t>
      </w:r>
      <w:r w:rsidRPr="0098319C">
        <w:rPr>
          <w:sz w:val="14"/>
          <w:shd w:val="clear" w:color="auto" w:fill="FFFFFF" w:themeFill="background1"/>
        </w:rPr>
        <w:t xml:space="preserve"> ordinary </w:t>
      </w:r>
      <w:r w:rsidRPr="0098319C">
        <w:rPr>
          <w:u w:val="single"/>
          <w:shd w:val="clear" w:color="auto" w:fill="FFFFFF" w:themeFill="background1"/>
        </w:rPr>
        <w:t>combat against a government army</w:t>
      </w:r>
      <w:r w:rsidRPr="0098319C">
        <w:rPr>
          <w:sz w:val="14"/>
          <w:shd w:val="clear" w:color="auto" w:fill="FFFFFF" w:themeFill="background1"/>
        </w:rPr>
        <w:t xml:space="preserve">.10 </w:t>
      </w:r>
      <w:r w:rsidRPr="0098319C">
        <w:rPr>
          <w:u w:val="single"/>
          <w:shd w:val="clear" w:color="auto" w:fill="FFFFFF" w:themeFill="background1"/>
        </w:rPr>
        <w:t>The result of the</w:t>
      </w:r>
      <w:r w:rsidRPr="0098319C">
        <w:rPr>
          <w:sz w:val="14"/>
          <w:shd w:val="clear" w:color="auto" w:fill="FFFFFF" w:themeFill="background1"/>
        </w:rPr>
        <w:t xml:space="preserve"> government’s </w:t>
      </w:r>
      <w:r w:rsidRPr="0098319C">
        <w:rPr>
          <w:u w:val="single"/>
          <w:shd w:val="clear" w:color="auto" w:fill="FFFFFF" w:themeFill="background1"/>
        </w:rPr>
        <w:t>position</w:t>
      </w:r>
      <w:r w:rsidRPr="0098319C">
        <w:rPr>
          <w:sz w:val="14"/>
          <w:shd w:val="clear" w:color="auto" w:fill="FFFFFF" w:themeFill="background1"/>
        </w:rPr>
        <w:t xml:space="preserve"> is that association with armed resistance against a government—</w:t>
      </w:r>
      <w:r w:rsidRPr="0098319C">
        <w:rPr>
          <w:u w:val="single"/>
          <w:shd w:val="clear" w:color="auto" w:fill="FFFFFF" w:themeFill="background1"/>
        </w:rPr>
        <w:t>even when that government’s repression of ethnic or religious minorities has generated the exodus of refugees from the country—has rendered many applicants ineligible for protection in the United States.</w:t>
      </w:r>
      <w:r w:rsidRPr="0098319C">
        <w:rPr>
          <w:sz w:val="14"/>
          <w:shd w:val="clear" w:color="auto" w:fill="FFFFFF" w:themeFill="background1"/>
        </w:rPr>
        <w:t xml:space="preserve"> These have </w:t>
      </w:r>
      <w:r w:rsidRPr="0098319C">
        <w:rPr>
          <w:u w:val="single"/>
          <w:shd w:val="clear" w:color="auto" w:fill="FFFFFF" w:themeFill="background1"/>
        </w:rPr>
        <w:t>including Iraqis who rebelled against Saddam Hussein, Afghans who fought the Soviet invasion</w:t>
      </w:r>
      <w:r w:rsidRPr="0098319C">
        <w:rPr>
          <w:sz w:val="14"/>
          <w:shd w:val="clear" w:color="auto" w:fill="FFFFFF" w:themeFill="background1"/>
        </w:rPr>
        <w:t xml:space="preserve"> of their country (or supported those who did) </w:t>
      </w:r>
      <w:r w:rsidRPr="0098319C">
        <w:rPr>
          <w:u w:val="single"/>
          <w:shd w:val="clear" w:color="auto" w:fill="FFFFFF" w:themeFill="background1"/>
        </w:rPr>
        <w:t>or opposed the Taliban</w:t>
      </w:r>
      <w:r w:rsidRPr="0098319C">
        <w:rPr>
          <w:sz w:val="14"/>
          <w:shd w:val="clear" w:color="auto" w:fill="FFFFFF" w:themeFill="background1"/>
        </w:rPr>
        <w:t xml:space="preserve"> while they were in power, and </w:t>
      </w:r>
      <w:r w:rsidRPr="0098319C">
        <w:rPr>
          <w:u w:val="single"/>
          <w:shd w:val="clear" w:color="auto" w:fill="FFFFFF" w:themeFill="background1"/>
        </w:rPr>
        <w:t>Cubans who supported armed resistance to the Castro government.</w:t>
      </w:r>
      <w:r w:rsidRPr="0098319C">
        <w:rPr>
          <w:sz w:val="14"/>
          <w:shd w:val="clear" w:color="auto" w:fill="FFFFFF" w:themeFill="background1"/>
        </w:rPr>
        <w:t xml:space="preserve"> Thousands of people in this situation who have already been admitted to the United States as refugees and asylees have not been able to obtain green cards as a result of these interpretations. In addition to this definition of “terrorist activity,” the INA contains a separate definition of what it means </w:t>
      </w:r>
      <w:r w:rsidRPr="0098319C">
        <w:rPr>
          <w:u w:val="single"/>
          <w:shd w:val="clear" w:color="auto" w:fill="FFFFFF" w:themeFill="background1"/>
        </w:rPr>
        <w:t>to “engage in terrorist activity,”</w:t>
      </w:r>
      <w:r w:rsidRPr="0098319C">
        <w:rPr>
          <w:sz w:val="14"/>
          <w:shd w:val="clear" w:color="auto" w:fill="FFFFFF" w:themeFill="background1"/>
        </w:rPr>
        <w:t xml:space="preserve"> which, beyond engaging in the acts defined in the subsection referred to above, also </w:t>
      </w:r>
      <w:r w:rsidRPr="0098319C">
        <w:rPr>
          <w:u w:val="single"/>
          <w:shd w:val="clear" w:color="auto" w:fill="FFFFFF" w:themeFill="background1"/>
        </w:rPr>
        <w:t xml:space="preserve">includes other acts that bear a much more indirect relation to </w:t>
      </w:r>
      <w:r w:rsidRPr="0098319C">
        <w:rPr>
          <w:sz w:val="14"/>
          <w:shd w:val="clear" w:color="auto" w:fill="FFFFFF" w:themeFill="background1"/>
        </w:rPr>
        <w:t>actual</w:t>
      </w:r>
      <w:r w:rsidRPr="0098319C">
        <w:rPr>
          <w:u w:val="single"/>
          <w:shd w:val="clear" w:color="auto" w:fill="FFFFFF" w:themeFill="background1"/>
        </w:rPr>
        <w:t xml:space="preserve"> violence.</w:t>
      </w:r>
      <w:r w:rsidRPr="0098319C">
        <w:rPr>
          <w:sz w:val="14"/>
          <w:shd w:val="clear" w:color="auto" w:fill="FFFFFF" w:themeFill="background1"/>
        </w:rPr>
        <w:t xml:space="preserve">11 These include </w:t>
      </w:r>
      <w:r w:rsidRPr="0098319C">
        <w:rPr>
          <w:u w:val="single"/>
          <w:shd w:val="clear" w:color="auto" w:fill="FFFFFF" w:themeFill="background1"/>
        </w:rPr>
        <w:t>soliciting funds</w:t>
      </w:r>
      <w:r w:rsidRPr="0098319C">
        <w:rPr>
          <w:sz w:val="14"/>
          <w:shd w:val="clear" w:color="auto" w:fill="FFFFFF" w:themeFill="background1"/>
        </w:rPr>
        <w:t xml:space="preserve"> for a “terrorist organization” or for a “terrorist activity,” as well as </w:t>
      </w:r>
      <w:r w:rsidRPr="0098319C">
        <w:rPr>
          <w:u w:val="single"/>
          <w:shd w:val="clear" w:color="auto" w:fill="FFFFFF" w:themeFill="background1"/>
        </w:rPr>
        <w:t>providing “material support”</w:t>
      </w:r>
      <w:r w:rsidRPr="0098319C">
        <w:rPr>
          <w:sz w:val="14"/>
          <w:shd w:val="clear" w:color="auto" w:fill="FFFFFF" w:themeFill="background1"/>
        </w:rPr>
        <w:t xml:space="preserve"> to “terrorist activity,” to an individual “terrorist,” or to a “terrorist organization.” The “material support” bar is discussed in greater detail below. Terrorist organization: The USA PATRIOT Act created a three-part definition of “terrorist organization” for immigration-law purposes.12 “Tier I” groups, also known as FTOs, must be designated by the Secretary of State under INA §219.13 “Tier II” groups (listed on what is often referred to as the “Terrorist Exclusion List”) are also designated by the Secretary of State after a finding that the group engages in certain terrorist activities defined in the INA.14 The lists of Tier I and Tier II groups are publicly available on the State Department’s website.15 Since the USA PATRIOT Act went into effect (with some amendments made by the REAL ID Act), the term “terrorist organization” also refers to any “group of two or more individuals, whether organized or not, which engages in, or has a subgroup which engages in, terrorist activities.”16 These groups are often referred to as “Tier III” groups. Any government adjudicator, such as a DHS asylum or refugee officer, a Service Center adjudicator, or an immigration judge, can determine on a case-by-case basis that a group is a Tier III group—no formal designation by any executive branch agency or other public process is required.17 Under the government’s interpretation, the purpose and tactics of a “terrorist” organization are irrelevant, which has resulted in many groups being labeled “terrorist organizations” even where the United States supports the goals of the group and civilians are not targeted. Practice Pointer: Note that this definition is phrased in the present tense—a Tier III organization is a group that “engages in,” or has a subgroup that “engages in” terrorist activity. While DHS has been applying this definition to groups that ceased to exist or ceased to engage in “terrorist activity” long before the statute that so defined them was enacted, in any case where you are dealing with a group that is no longer engaged in the use of armed force, you can document that fact and argue that the Tier III definition by its plain terms does not cover that group. Moreover, in any case where the group was not engaged in the use of armed force at the time when your client was involved with it, the “terrorist organization” definition should not be relevant to your client’s case. Be sure to document your client’s case in a way that makes these distinctions clear. MEMBERS OF TERRORIST ORGANIZATIONS The INA as amended by the REAL ID Act bars from admission (and makes ineligible for virtually all forms of immigration status or protection) anyone who “is a member of a terrorist organization,” regardless of whether the organization in question falls within Tier I, II, or III of the INA’s “terrorist organization” definition. Members of alleged Tier III organizations can escape this subclause only if they can show by clear and convincing evidence that they did not know, and should not reasonably have known, that the organization was a terrorist organization.18 Practice Pointer: This is also a present-tense definition (“is a member”), and even DHS appears to agree that it does not apply to former members. In any case where your client was formerly a member of a group that arguably falls within some subset of the INA’s definition of a “terrorist organization,” however, you will want to make clear in filings and testimony what made your client a member before, and how he or she is not a member now. Be careful also with the term “member,” whose meaning can vary from one political group to another and also in the minds of individual clients. Another Practice Pointer: Remember that the I-485 form includes (on page 2) a very broad question asking applicants for adjustment of status about their past or present memberships in a very broad range of groups or associations in the United States or abroad. Be sure to interview clients carefully about this—and not just refugees and asylees. (If your adjustment applicant is an asylee, however, try if possible to review a copy of the person’s asylum application, so that you can vet the case for possible terrorism-bar issues.) “Material support” to terrorism</w:t>
      </w:r>
      <w:r w:rsidRPr="0098319C">
        <w:rPr>
          <w:u w:val="single"/>
          <w:shd w:val="clear" w:color="auto" w:fill="FFFFFF" w:themeFill="background1"/>
        </w:rPr>
        <w:t xml:space="preserve">: An individual has “engaged in terrorist activity” if he or she commits, incites, prepares, plans, gathers information, or solicits funds or members for </w:t>
      </w:r>
      <w:r w:rsidRPr="0098319C">
        <w:rPr>
          <w:u w:val="single"/>
          <w:shd w:val="clear" w:color="auto" w:fill="FFFFFF" w:themeFill="background1"/>
        </w:rPr>
        <w:lastRenderedPageBreak/>
        <w:t>terrorism, or “commits an act that the actor knows, or reasonably should know, affords material support”</w:t>
      </w:r>
      <w:r w:rsidRPr="0098319C">
        <w:rPr>
          <w:sz w:val="14"/>
          <w:shd w:val="clear" w:color="auto" w:fill="FFFFFF" w:themeFill="background1"/>
        </w:rPr>
        <w:t xml:space="preserve"> to a person engaged in terrorist activity or to a terrorist organization.19 With respect to “material support” provided to Tier III organizations only, the statute allows a person to escape liability if he or she can show that he or she “did not know, and should not reasonably have known, that the organization was a terrorist organization.20 Practice Pointer: For purposes of determining whether a case should be considered to involve material support to a Tier I, a Tier II, or a Tier III organization, what should matter is the group’s categorization at the time the support was provided. According to the INA, “material support” includes, but is not limited to</w:t>
      </w:r>
      <w:r w:rsidRPr="0098319C">
        <w:rPr>
          <w:u w:val="single"/>
          <w:shd w:val="clear" w:color="auto" w:fill="FFFFFF" w:themeFill="background1"/>
        </w:rPr>
        <w:t>, provision of “[a] safe house, transportation, communications, funds, transfer of funds or other material financial benefit, false documentation or identification, weapons (including chemical, biological, or radiological weapons), explosives, or training.”21 DHS has taken the position that any amount of support will constitute “material” support, even a de minimis level of support such as one-time provision of food, shelter, or minimal amounts of money.</w:t>
      </w:r>
      <w:r w:rsidRPr="0098319C">
        <w:rPr>
          <w:sz w:val="14"/>
          <w:shd w:val="clear" w:color="auto" w:fill="FFFFFF" w:themeFill="background1"/>
        </w:rPr>
        <w:t xml:space="preserve"> This is an issue the BIA has not yet addressed at the time of this writing. DHS has also taken the position that medical care falls within the definition of “material support,” with the result that medical professionals who have provided medical care to persons who have “engaged in terrorist activity”—either under duress or pursuant to the Hippocratic Oath—have found themselves barred from admission to or status in the United States. The BIA sided with DHS in at least one unpublished case, but has yet to issue a precedential decision on the issue. </w:t>
      </w:r>
    </w:p>
    <w:p w:rsidR="00EA7ADA" w:rsidRPr="0098319C" w:rsidRDefault="00EA7ADA" w:rsidP="006B0940">
      <w:pPr>
        <w:rPr>
          <w:shd w:val="clear" w:color="auto" w:fill="FFFFFF" w:themeFill="background1"/>
        </w:rPr>
      </w:pPr>
    </w:p>
    <w:p w:rsidR="008A582E" w:rsidRPr="0098319C" w:rsidRDefault="00B1426A" w:rsidP="008A582E">
      <w:pPr>
        <w:pStyle w:val="Heading3"/>
        <w:rPr>
          <w:shd w:val="clear" w:color="auto" w:fill="FFFFFF" w:themeFill="background1"/>
        </w:rPr>
      </w:pPr>
      <w:r w:rsidRPr="0098319C">
        <w:rPr>
          <w:shd w:val="clear" w:color="auto" w:fill="FFFFFF" w:themeFill="background1"/>
        </w:rPr>
        <w:lastRenderedPageBreak/>
        <w:t>tier</w:t>
      </w:r>
      <w:r w:rsidR="008A582E" w:rsidRPr="0098319C">
        <w:rPr>
          <w:shd w:val="clear" w:color="auto" w:fill="FFFFFF" w:themeFill="background1"/>
        </w:rPr>
        <w:t xml:space="preserve"> III </w:t>
      </w:r>
    </w:p>
    <w:p w:rsidR="002E3460" w:rsidRPr="0098319C" w:rsidRDefault="002E3460" w:rsidP="002E3460">
      <w:pPr>
        <w:rPr>
          <w:shd w:val="clear" w:color="auto" w:fill="FFFFFF" w:themeFill="background1"/>
        </w:rPr>
      </w:pPr>
    </w:p>
    <w:p w:rsidR="002E3460" w:rsidRPr="0098319C" w:rsidRDefault="002E3460" w:rsidP="002E3460">
      <w:pPr>
        <w:pStyle w:val="Heading4"/>
        <w:rPr>
          <w:shd w:val="clear" w:color="auto" w:fill="FFFFFF" w:themeFill="background1"/>
        </w:rPr>
      </w:pPr>
      <w:r w:rsidRPr="0098319C">
        <w:rPr>
          <w:shd w:val="clear" w:color="auto" w:fill="FFFFFF" w:themeFill="background1"/>
        </w:rPr>
        <w:t>Tier III bans inordinate amounts of people – it alone keeps the bar high</w:t>
      </w:r>
    </w:p>
    <w:p w:rsidR="002E3460" w:rsidRPr="0098319C" w:rsidRDefault="002E3460" w:rsidP="002E3460">
      <w:pPr>
        <w:rPr>
          <w:shd w:val="clear" w:color="auto" w:fill="FFFFFF" w:themeFill="background1"/>
        </w:rPr>
      </w:pPr>
      <w:r w:rsidRPr="0098319C">
        <w:rPr>
          <w:rStyle w:val="Style13ptBold"/>
          <w:shd w:val="clear" w:color="auto" w:fill="FFFFFF" w:themeFill="background1"/>
        </w:rPr>
        <w:t>McCarthy 11</w:t>
      </w:r>
      <w:r w:rsidR="00077D72" w:rsidRPr="0098319C">
        <w:rPr>
          <w:shd w:val="clear" w:color="auto" w:fill="FFFFFF" w:themeFill="background1"/>
        </w:rPr>
        <w:t xml:space="preserve"> (Margaret, Honors Law Scholar,</w:t>
      </w:r>
      <w:r w:rsidRPr="0098319C">
        <w:rPr>
          <w:shd w:val="clear" w:color="auto" w:fill="FFFFFF" w:themeFill="background1"/>
        </w:rPr>
        <w:t xml:space="preserve"> “The Terrorism Bar: An Analysis of Potential Modifications to the Tier III and Related Inadmissibility Provisions,” May. 8</w:t>
      </w:r>
      <w:r w:rsidRPr="0098319C">
        <w:rPr>
          <w:shd w:val="clear" w:color="auto" w:fill="FFFFFF" w:themeFill="background1"/>
          <w:vertAlign w:val="superscript"/>
        </w:rPr>
        <w:t>th</w:t>
      </w:r>
      <w:r w:rsidRPr="0098319C">
        <w:rPr>
          <w:shd w:val="clear" w:color="auto" w:fill="FFFFFF" w:themeFill="background1"/>
        </w:rPr>
        <w:t>, https://opencommons.uconn.edu/cgi/viewcontent.cgi?referer=https://www.google.com/&amp;httpsredir=1&amp;article=1209&amp;context=srhonors_theses)</w:t>
      </w:r>
    </w:p>
    <w:p w:rsidR="002E3460" w:rsidRPr="0098319C" w:rsidRDefault="002E3460" w:rsidP="002E3460">
      <w:pPr>
        <w:rPr>
          <w:shd w:val="clear" w:color="auto" w:fill="FFFFFF" w:themeFill="background1"/>
        </w:rPr>
      </w:pPr>
      <w:r w:rsidRPr="0098319C">
        <w:rPr>
          <w:shd w:val="clear" w:color="auto" w:fill="FFFFFF" w:themeFill="background1"/>
        </w:rPr>
        <w:t>Th</w:t>
      </w:r>
      <w:r w:rsidRPr="0098319C">
        <w:rPr>
          <w:rStyle w:val="StyleUnderline"/>
          <w:shd w:val="clear" w:color="auto" w:fill="FFFFFF" w:themeFill="background1"/>
        </w:rPr>
        <w:t>e effective bars to refugees and asylum seekers arising from the Tier III inadmissibility come mainly through the material support provision’s connection to the Tier III inadmissibility.</w:t>
      </w:r>
      <w:r w:rsidRPr="0098319C">
        <w:rPr>
          <w:shd w:val="clear" w:color="auto" w:fill="FFFFFF" w:themeFill="background1"/>
        </w:rPr>
        <w:t xml:space="preserve"> Wi</w:t>
      </w:r>
      <w:r w:rsidRPr="0098319C">
        <w:rPr>
          <w:rStyle w:val="Emphasis"/>
          <w:shd w:val="clear" w:color="auto" w:fill="FFFFFF" w:themeFill="background1"/>
        </w:rPr>
        <w:t>thout the Tier III definition of a terrorist organization, the material support bar would apply to a far smaller group of people</w:t>
      </w:r>
      <w:r w:rsidRPr="0098319C">
        <w:rPr>
          <w:shd w:val="clear" w:color="auto" w:fill="FFFFFF" w:themeFill="background1"/>
        </w:rPr>
        <w:t xml:space="preserve">—that is, </w:t>
      </w:r>
      <w:r w:rsidRPr="0098319C">
        <w:rPr>
          <w:rStyle w:val="StyleUnderline"/>
          <w:shd w:val="clear" w:color="auto" w:fill="FFFFFF" w:themeFill="background1"/>
        </w:rPr>
        <w:t>only to people supplying material support to Foreign Terrorist Organizations or one of the organizations on the Terrorist Exclusion List</w:t>
      </w:r>
      <w:r w:rsidRPr="0098319C">
        <w:rPr>
          <w:shd w:val="clear" w:color="auto" w:fill="FFFFFF" w:themeFill="background1"/>
        </w:rPr>
        <w:t>. The argument in regards to refugees and asylum seekers is that persons fleeing persecution are among the larger number of persons (sometimes disproportionately so) unfairly caught in the TRIG net by virtue of having provided material support to Tier III terrorist organizations—specifically support provided under duress, inadvertently, or at an insignificant level.</w:t>
      </w:r>
    </w:p>
    <w:p w:rsidR="002E3460" w:rsidRPr="0098319C" w:rsidRDefault="002E3460" w:rsidP="002E3460">
      <w:pPr>
        <w:rPr>
          <w:shd w:val="clear" w:color="auto" w:fill="FFFFFF" w:themeFill="background1"/>
        </w:rPr>
      </w:pPr>
      <w:r w:rsidRPr="0098319C">
        <w:rPr>
          <w:shd w:val="clear" w:color="auto" w:fill="FFFFFF" w:themeFill="background1"/>
        </w:rPr>
        <w:t>The criticism has been explored by such groups as Human Rights First (HRF) and the Georgetown University Law Center’s Human Rights Institute, who have focused on the material support bars’ effect on refugees and asylum seekers in the U.S. HRF’s report highlights several controversial ways in which the material support bar is currently being used to deny refugees and asylum seekers immigration privileges to the U.S., including the denial of persons for material support provided under duress or for small/insignificant amounts of material support.62 The 2006 report entitled “Unintended Consequences” from Georgetown University Law Center Human Rights Institute’s Refugee Fact-Finding Investigation details several cases in which the material support bar has been interpreted to bar refugees. In the case of Arias v. Gonzalez, a farmer who paid his employer’s “vacuna”63 to the Revolutionary Armed Forces of Colombia (FARC) was deemed inadmissible on the grounds that the vacuna constituted material support to the FARC.</w:t>
      </w:r>
    </w:p>
    <w:p w:rsidR="002E3460" w:rsidRPr="0098319C" w:rsidRDefault="002E3460" w:rsidP="002E3460">
      <w:pPr>
        <w:rPr>
          <w:shd w:val="clear" w:color="auto" w:fill="FFFFFF" w:themeFill="background1"/>
        </w:rPr>
      </w:pPr>
      <w:r w:rsidRPr="0098319C">
        <w:rPr>
          <w:shd w:val="clear" w:color="auto" w:fill="FFFFFF" w:themeFill="background1"/>
        </w:rPr>
        <w:t xml:space="preserve">Furthermore, </w:t>
      </w:r>
      <w:r w:rsidRPr="0098319C">
        <w:rPr>
          <w:rStyle w:val="StyleUnderline"/>
          <w:shd w:val="clear" w:color="auto" w:fill="FFFFFF" w:themeFill="background1"/>
        </w:rPr>
        <w:t xml:space="preserve">among the most controversial ways in which the material support bar is applied to refugees and asylum seekers is via the imposition of inadmissibility on the basis of the individual’s </w:t>
      </w:r>
      <w:r w:rsidRPr="0098319C">
        <w:rPr>
          <w:rStyle w:val="Emphasis"/>
          <w:shd w:val="clear" w:color="auto" w:fill="FFFFFF" w:themeFill="background1"/>
        </w:rPr>
        <w:t>inadvertent provision of material support</w:t>
      </w:r>
      <w:r w:rsidRPr="0098319C">
        <w:rPr>
          <w:rStyle w:val="StyleUnderline"/>
          <w:shd w:val="clear" w:color="auto" w:fill="FFFFFF" w:themeFill="background1"/>
        </w:rPr>
        <w:t xml:space="preserve"> to members of Tier III (or other) terrorist organizations.</w:t>
      </w:r>
      <w:r w:rsidRPr="0098319C">
        <w:rPr>
          <w:shd w:val="clear" w:color="auto" w:fill="FFFFFF" w:themeFill="background1"/>
        </w:rPr>
        <w:t xml:space="preserve"> Georgetown University Law Center’s report finds that in 24% of cases it studied in which Tier III inadmissibility from material support was enacted, the support to a terrorist organization was unintentional.64 Barrett Duke of the Southern Baptist Convention notes that </w:t>
      </w:r>
      <w:r w:rsidRPr="0098319C">
        <w:rPr>
          <w:rStyle w:val="StyleUnderline"/>
          <w:shd w:val="clear" w:color="auto" w:fill="FFFFFF" w:themeFill="background1"/>
        </w:rPr>
        <w:t>the material support provision has barred doctors for their aid to wounded terrorists, at times without the knowledge that their patient was a terrorist at all</w:t>
      </w:r>
      <w:r w:rsidRPr="0098319C">
        <w:rPr>
          <w:shd w:val="clear" w:color="auto" w:fill="FFFFFF" w:themeFill="background1"/>
        </w:rPr>
        <w:t>.65</w:t>
      </w:r>
    </w:p>
    <w:p w:rsidR="002E3460" w:rsidRPr="0098319C" w:rsidRDefault="002E3460" w:rsidP="002E3460">
      <w:pPr>
        <w:rPr>
          <w:shd w:val="clear" w:color="auto" w:fill="FFFFFF" w:themeFill="background1"/>
        </w:rPr>
      </w:pPr>
      <w:r w:rsidRPr="0098319C">
        <w:rPr>
          <w:shd w:val="clear" w:color="auto" w:fill="FFFFFF" w:themeFill="background1"/>
        </w:rPr>
        <w:t xml:space="preserve">Even more controversially, </w:t>
      </w:r>
      <w:r w:rsidRPr="0098319C">
        <w:rPr>
          <w:rStyle w:val="StyleUnderline"/>
          <w:shd w:val="clear" w:color="auto" w:fill="FFFFFF" w:themeFill="background1"/>
        </w:rPr>
        <w:t>immigrants may be denied admissibility even after direct support of the U.S. government, and/or despite tacit U.S. acceptance of the material support.</w:t>
      </w:r>
      <w:r w:rsidRPr="0098319C">
        <w:rPr>
          <w:shd w:val="clear" w:color="auto" w:fill="FFFFFF" w:themeFill="background1"/>
        </w:rPr>
        <w:t xml:space="preserve"> Husarska (2008) tells the story of Saman Kareem Ahmad, an Iraqi Kurd who worked with the U.S. marines and was subsequently denied asylum in the U.S. on the basis of his previous involvement with a group which fought against Saddam Hussein’s government.66</w:t>
      </w:r>
    </w:p>
    <w:p w:rsidR="002E3460" w:rsidRPr="0098319C" w:rsidRDefault="002E3460" w:rsidP="002E3460">
      <w:pPr>
        <w:rPr>
          <w:shd w:val="clear" w:color="auto" w:fill="FFFFFF" w:themeFill="background1"/>
        </w:rPr>
      </w:pPr>
      <w:r w:rsidRPr="0098319C">
        <w:rPr>
          <w:shd w:val="clear" w:color="auto" w:fill="FFFFFF" w:themeFill="background1"/>
        </w:rPr>
        <w:lastRenderedPageBreak/>
        <w:t xml:space="preserve">It has also been argued that </w:t>
      </w:r>
      <w:r w:rsidRPr="0098319C">
        <w:rPr>
          <w:rStyle w:val="StyleUnderline"/>
          <w:shd w:val="clear" w:color="auto" w:fill="FFFFFF" w:themeFill="background1"/>
        </w:rPr>
        <w:t>the current use of waiver authority for the material support provision, which could feasibly relieve some/all deserving refugee and asylum cases of the material support bar, is inadequate both in the extent of its use thus far and the speed at which it can be enacted in a particular case. Especially in cases where refugees have lived in the U.S. for years and been granted refugee status</w:t>
      </w:r>
      <w:r w:rsidRPr="0098319C">
        <w:rPr>
          <w:shd w:val="clear" w:color="auto" w:fill="FFFFFF" w:themeFill="background1"/>
        </w:rPr>
        <w:t xml:space="preserve">, Senior Director at the Hebrew Immigrant Aid Society Melanie Nezer argues </w:t>
      </w:r>
      <w:r w:rsidRPr="0098319C">
        <w:rPr>
          <w:rStyle w:val="StyleUnderline"/>
          <w:shd w:val="clear" w:color="auto" w:fill="FFFFFF" w:themeFill="background1"/>
        </w:rPr>
        <w:t>that the process for clearing cases of the Tier III inadmissibility needs to be faster</w:t>
      </w:r>
      <w:r w:rsidRPr="0098319C">
        <w:rPr>
          <w:shd w:val="clear" w:color="auto" w:fill="FFFFFF" w:themeFill="background1"/>
        </w:rPr>
        <w:t>.67</w:t>
      </w:r>
    </w:p>
    <w:p w:rsidR="002E3460" w:rsidRPr="0098319C" w:rsidRDefault="002E3460" w:rsidP="002E3460">
      <w:pPr>
        <w:rPr>
          <w:shd w:val="clear" w:color="auto" w:fill="FFFFFF" w:themeFill="background1"/>
        </w:rPr>
      </w:pPr>
      <w:r w:rsidRPr="0098319C">
        <w:rPr>
          <w:shd w:val="clear" w:color="auto" w:fill="FFFFFF" w:themeFill="background1"/>
        </w:rPr>
        <w:t xml:space="preserve">While this project will only consider the material support bar in its analysis of effective bars to refugees and asylum seekers, there are additional TRIG barriers to refugees and asylum seekers. For instance, </w:t>
      </w:r>
      <w:r w:rsidRPr="0098319C">
        <w:rPr>
          <w:rStyle w:val="StyleUnderline"/>
          <w:shd w:val="clear" w:color="auto" w:fill="FFFFFF" w:themeFill="background1"/>
        </w:rPr>
        <w:t>groups which may be found inadmissible under Tier III statute likely will not be considered for the U.S. State Department’s determination of prioritization for refugee- group resettlement, including some who ‘“pose no apparent national security risk and to whom the U.S. is sympathetic</w:t>
      </w:r>
      <w:r w:rsidRPr="0098319C">
        <w:rPr>
          <w:shd w:val="clear" w:color="auto" w:fill="FFFFFF" w:themeFill="background1"/>
        </w:rPr>
        <w:t>.”’68</w:t>
      </w:r>
    </w:p>
    <w:p w:rsidR="002E3460" w:rsidRPr="0098319C" w:rsidRDefault="002E3460" w:rsidP="002E3460">
      <w:pPr>
        <w:rPr>
          <w:shd w:val="clear" w:color="auto" w:fill="FFFFFF" w:themeFill="background1"/>
        </w:rPr>
      </w:pPr>
    </w:p>
    <w:p w:rsidR="002E3460" w:rsidRPr="0098319C" w:rsidRDefault="002E3460" w:rsidP="002E3460">
      <w:pPr>
        <w:rPr>
          <w:shd w:val="clear" w:color="auto" w:fill="FFFFFF" w:themeFill="background1"/>
        </w:rPr>
      </w:pPr>
    </w:p>
    <w:p w:rsidR="008A582E" w:rsidRPr="0098319C" w:rsidRDefault="008A582E" w:rsidP="008A582E">
      <w:pPr>
        <w:rPr>
          <w:shd w:val="clear" w:color="auto" w:fill="FFFFFF" w:themeFill="background1"/>
        </w:rPr>
      </w:pPr>
    </w:p>
    <w:p w:rsidR="008A582E" w:rsidRPr="0098319C" w:rsidRDefault="008A582E" w:rsidP="008A582E">
      <w:pPr>
        <w:pStyle w:val="Heading3"/>
        <w:rPr>
          <w:shd w:val="clear" w:color="auto" w:fill="FFFFFF" w:themeFill="background1"/>
        </w:rPr>
      </w:pPr>
      <w:r w:rsidRPr="0098319C">
        <w:rPr>
          <w:shd w:val="clear" w:color="auto" w:fill="FFFFFF" w:themeFill="background1"/>
        </w:rPr>
        <w:lastRenderedPageBreak/>
        <w:t xml:space="preserve">material support </w:t>
      </w:r>
    </w:p>
    <w:p w:rsidR="007B3656" w:rsidRPr="0098319C" w:rsidRDefault="007B3656" w:rsidP="007B3656">
      <w:pPr>
        <w:rPr>
          <w:shd w:val="clear" w:color="auto" w:fill="FFFFFF" w:themeFill="background1"/>
        </w:rPr>
      </w:pPr>
    </w:p>
    <w:p w:rsidR="0087165D" w:rsidRPr="0098319C" w:rsidRDefault="0087165D" w:rsidP="0087165D">
      <w:pPr>
        <w:pStyle w:val="Heading4"/>
        <w:rPr>
          <w:shd w:val="clear" w:color="auto" w:fill="FFFFFF" w:themeFill="background1"/>
        </w:rPr>
      </w:pPr>
      <w:r w:rsidRPr="0098319C">
        <w:rPr>
          <w:shd w:val="clear" w:color="auto" w:fill="FFFFFF" w:themeFill="background1"/>
        </w:rPr>
        <w:t xml:space="preserve">the definition of material support is extremely broad – DHS considers any amount of support provided to constitute material support </w:t>
      </w:r>
    </w:p>
    <w:p w:rsidR="0087165D" w:rsidRPr="0098319C" w:rsidRDefault="0087165D" w:rsidP="0087165D">
      <w:pPr>
        <w:rPr>
          <w:sz w:val="26"/>
          <w:szCs w:val="26"/>
          <w:shd w:val="clear" w:color="auto" w:fill="FFFFFF" w:themeFill="background1"/>
        </w:rPr>
      </w:pPr>
      <w:r w:rsidRPr="0098319C">
        <w:rPr>
          <w:rStyle w:val="Style13ptBold"/>
          <w:shd w:val="clear" w:color="auto" w:fill="FFFFFF" w:themeFill="background1"/>
        </w:rPr>
        <w:t xml:space="preserve">Hughes et al. </w:t>
      </w:r>
      <w:r w:rsidRPr="0098319C">
        <w:rPr>
          <w:rStyle w:val="Style13ptBold"/>
          <w:szCs w:val="26"/>
          <w:shd w:val="clear" w:color="auto" w:fill="FFFFFF" w:themeFill="background1"/>
        </w:rPr>
        <w:t>’10</w:t>
      </w:r>
      <w:r w:rsidRPr="0098319C">
        <w:rPr>
          <w:sz w:val="26"/>
          <w:szCs w:val="26"/>
          <w:shd w:val="clear" w:color="auto" w:fill="FFFFFF" w:themeFill="background1"/>
        </w:rPr>
        <w:t xml:space="preserve"> </w:t>
      </w:r>
      <w:r w:rsidRPr="0098319C">
        <w:rPr>
          <w:shd w:val="clear" w:color="auto" w:fill="FFFFFF" w:themeFill="background1"/>
        </w:rPr>
        <w:t>(Anwen is senior counsel for Human Rights First’s refugee protection program where she helps oversee pro bono representation for indigent asylum seekers. Ms. Hughes provides training and support to volunteers from law firms in New York and New Jersey, and assists in Human Rights First’s local and national advocacy on asylum issues. Before joining Hu- man Rights First in 1999, Ms. Hughes was a staff attorney with Passaic County Legal Aid Society. She graduated from Yale College and Yale Law School, Thomas K. Ragland is a partner in the immigration practice group at Duane Morris LLP in Washington, DC. He represents clients in all aspects of immigration-related litigation, including complex removal proceedings, administrative and federal court appeals, petitions for writ of mandamus, habeas corpus, and hearings on naturalizations, immigration consequences of criminal convictions, and defense against terrorism- and security-related bars to admission. Mr. Ragland is co-chair of the litigation committee, AILA DC chapter, and a frequent speaker on immigration issues, David Garfield has been an AILA member in private practice for 25 years in Washington, DC. A primary focus of his practice is removal defense and federal litigation. He holds a bachelor’s degree in African history from Weslyan University in Middle- town, Connecticut and is a graduate of Antioch Law School. He is a member of the DC Bar and is admitted to practice in six federal circuit court bars, 2010, “COMBATING THE TERRORISM BARS BEFORE DHS AND THE COURTS,” American Immigration Lawyers Association) AT</w:t>
      </w:r>
    </w:p>
    <w:p w:rsidR="0087165D" w:rsidRPr="0098319C" w:rsidRDefault="0087165D" w:rsidP="0087165D">
      <w:pPr>
        <w:rPr>
          <w:sz w:val="30"/>
          <w:szCs w:val="26"/>
          <w:shd w:val="clear" w:color="auto" w:fill="FFFFFF" w:themeFill="background1"/>
        </w:rPr>
      </w:pPr>
      <w:r w:rsidRPr="0098319C">
        <w:rPr>
          <w:sz w:val="16"/>
          <w:szCs w:val="26"/>
          <w:shd w:val="clear" w:color="auto" w:fill="FFFFFF" w:themeFill="background1"/>
        </w:rPr>
        <w:t xml:space="preserve">The result of the government’s position is that association with armed resistance against a government— even when that government’s repression has deprived citizens of the right to effect change through the ballot box—has rendered many applicants ineligible for protection in the United States. These have including Iraqis who rebelled against Saddam Hussein, Afghans who fought the Soviet invasion of their country (or supported those who did) or opposed the Taliban while they were in power, and Cubans who supported armed resistance to the government of Fidel Castro. Thousands in this situation who have already been admitted to the United States as refugees and asylees have been unable to obtain green cards as a result of these interpretations. ¶ In addition to “terrorist activity,” </w:t>
      </w:r>
      <w:r w:rsidRPr="0098319C">
        <w:rPr>
          <w:rStyle w:val="StyleUnderline"/>
          <w:shd w:val="clear" w:color="auto" w:fill="FFFFFF" w:themeFill="background1"/>
        </w:rPr>
        <w:t>the INA contains a separate definition of what it means to “engage in ter- rorist activity,” which, beyond engaging in the acts defined in the subsection referenced above, also includes acts that bear a much more indirect relation to actual violence.</w:t>
      </w:r>
      <w:r w:rsidRPr="0098319C">
        <w:rPr>
          <w:sz w:val="16"/>
          <w:szCs w:val="26"/>
          <w:shd w:val="clear" w:color="auto" w:fill="FFFFFF" w:themeFill="background1"/>
        </w:rPr>
        <w:t xml:space="preserve">8 These include </w:t>
      </w:r>
      <w:r w:rsidRPr="0098319C">
        <w:rPr>
          <w:rStyle w:val="StyleUnderline"/>
          <w:shd w:val="clear" w:color="auto" w:fill="FFFFFF" w:themeFill="background1"/>
        </w:rPr>
        <w:t>soliciting funds for a “terrorist organization” or a “terrorist activity,” as well as providing “material support” to “terrorist activity,” to an indi- vidual “terrorist,” or to a “terrorist organization.”</w:t>
      </w:r>
      <w:r w:rsidRPr="0098319C">
        <w:rPr>
          <w:sz w:val="16"/>
          <w:szCs w:val="26"/>
          <w:shd w:val="clear" w:color="auto" w:fill="FFFFFF" w:themeFill="background1"/>
        </w:rPr>
        <w:t xml:space="preserve"> The “material support” bar is discussed in greater detail below. ¶ “Terrorist organization”: The USA PATRIOT Act9 created a three-part definition of “terrorist organiza- tion” for immigration-law purposes.10 “</w:t>
      </w:r>
      <w:r w:rsidRPr="0098319C">
        <w:rPr>
          <w:rStyle w:val="StyleUnderline"/>
          <w:shd w:val="clear" w:color="auto" w:fill="FFFFFF" w:themeFill="background1"/>
        </w:rPr>
        <w:t xml:space="preserve">Tier I” groups, also known as Foreign Terrorist Organizations (FTOs), must be designated by the Secretary of State under INA </w:t>
      </w:r>
      <w:r w:rsidRPr="0098319C">
        <w:rPr>
          <w:sz w:val="16"/>
          <w:szCs w:val="26"/>
          <w:shd w:val="clear" w:color="auto" w:fill="FFFFFF" w:themeFill="background1"/>
        </w:rPr>
        <w:t>§219.11 “</w:t>
      </w:r>
      <w:r w:rsidRPr="0098319C">
        <w:rPr>
          <w:rStyle w:val="StyleUnderline"/>
          <w:shd w:val="clear" w:color="auto" w:fill="FFFFFF" w:themeFill="background1"/>
        </w:rPr>
        <w:t>Tier II” groups (listed on what is often re- ferred to as the “Terrorist Exclusion List”) are also designated by the Secretary of State after a finding that the group engages in certain terrorist activities defined in the INA</w:t>
      </w:r>
      <w:r w:rsidRPr="0098319C">
        <w:rPr>
          <w:sz w:val="16"/>
          <w:szCs w:val="26"/>
          <w:shd w:val="clear" w:color="auto" w:fill="FFFFFF" w:themeFill="background1"/>
        </w:rPr>
        <w:t xml:space="preserve">.12 The lists of “Tier I” and “Tier II” groups are publicly available on the State Department’s website.13 ¶ Since the USA PATRIOT Act went into effect (with some amendments made in the REAL ID Act), </w:t>
      </w:r>
      <w:r w:rsidRPr="0098319C">
        <w:rPr>
          <w:rStyle w:val="StyleUnderline"/>
          <w:shd w:val="clear" w:color="auto" w:fill="FFFFFF" w:themeFill="background1"/>
        </w:rPr>
        <w:t xml:space="preserve">the term “terrorist organization” also refers to </w:t>
      </w:r>
      <w:r w:rsidRPr="0098319C">
        <w:rPr>
          <w:rStyle w:val="Emphasis"/>
          <w:shd w:val="clear" w:color="auto" w:fill="FFFFFF" w:themeFill="background1"/>
        </w:rPr>
        <w:t>any “group of two or more individuals</w:t>
      </w:r>
      <w:r w:rsidRPr="0098319C">
        <w:rPr>
          <w:rStyle w:val="StyleUnderline"/>
          <w:shd w:val="clear" w:color="auto" w:fill="FFFFFF" w:themeFill="background1"/>
        </w:rPr>
        <w:t xml:space="preserve">, whether organized or not, which engages in, or has a subgroup which </w:t>
      </w:r>
      <w:r w:rsidRPr="0098319C">
        <w:rPr>
          <w:rStyle w:val="Emphasis"/>
          <w:shd w:val="clear" w:color="auto" w:fill="FFFFFF" w:themeFill="background1"/>
        </w:rPr>
        <w:t>engages in, terrorist activities</w:t>
      </w:r>
      <w:r w:rsidRPr="0098319C">
        <w:rPr>
          <w:rStyle w:val="StyleUnderline"/>
          <w:shd w:val="clear" w:color="auto" w:fill="FFFFFF" w:themeFill="background1"/>
        </w:rPr>
        <w:t>.</w:t>
      </w:r>
      <w:r w:rsidRPr="0098319C">
        <w:rPr>
          <w:sz w:val="16"/>
          <w:szCs w:val="26"/>
          <w:shd w:val="clear" w:color="auto" w:fill="FFFFFF" w:themeFill="background1"/>
        </w:rPr>
        <w:t xml:space="preserve">”14 </w:t>
      </w:r>
      <w:r w:rsidRPr="0098319C">
        <w:rPr>
          <w:rStyle w:val="StyleUnderline"/>
          <w:shd w:val="clear" w:color="auto" w:fill="FFFFFF" w:themeFill="background1"/>
        </w:rPr>
        <w:t xml:space="preserve">These groups are often referred to as </w:t>
      </w:r>
      <w:r w:rsidRPr="0098319C">
        <w:rPr>
          <w:rStyle w:val="Emphasis"/>
          <w:shd w:val="clear" w:color="auto" w:fill="FFFFFF" w:themeFill="background1"/>
        </w:rPr>
        <w:t xml:space="preserve">“Tier III” groups. </w:t>
      </w:r>
      <w:r w:rsidRPr="0098319C">
        <w:rPr>
          <w:sz w:val="16"/>
          <w:szCs w:val="26"/>
          <w:shd w:val="clear" w:color="auto" w:fill="FFFFFF" w:themeFill="background1"/>
        </w:rPr>
        <w:t xml:space="preserve">Any government adjudicator, such as a DHS asylum or refugee officer, a Service Cen- ter adjudicator, or an immigration judge, can determine on a case-by-case basis that a group is a “Tier III” group—no formal designation by any executive branch agency or other public process is required. Under the government’s </w:t>
      </w:r>
      <w:r w:rsidRPr="0098319C">
        <w:rPr>
          <w:sz w:val="16"/>
          <w:szCs w:val="26"/>
          <w:shd w:val="clear" w:color="auto" w:fill="FFFFFF" w:themeFill="background1"/>
        </w:rPr>
        <w:lastRenderedPageBreak/>
        <w:t xml:space="preserve">interpretation, the purpose and tactics of a “terrorist” organization are irrelevant, which has re- sulted in many groups being labeled “terrorist organizations” </w:t>
      </w:r>
      <w:r w:rsidRPr="0098319C">
        <w:rPr>
          <w:rStyle w:val="StyleUnderline"/>
          <w:shd w:val="clear" w:color="auto" w:fill="FFFFFF" w:themeFill="background1"/>
        </w:rPr>
        <w:t>even where the U.S. supports the goals of the group and non-combatants are not targeted.</w:t>
      </w:r>
      <w:r w:rsidRPr="0098319C">
        <w:rPr>
          <w:sz w:val="16"/>
          <w:szCs w:val="26"/>
          <w:shd w:val="clear" w:color="auto" w:fill="FFFFFF" w:themeFill="background1"/>
        </w:rPr>
        <w:t xml:space="preserve"> ¶ Practice Pointer: The definition of “terrorist organization” is phrased in the present tense—a Tier III or- ganization is a group that “engages in,” or has a subgroup that “engages in” terrorist activity. Although DHS has been applying this definition to groups that ceased to exist or ceased to engage in “terrorist activity” long before the statute that so defined them was enacted, in any case where you are dealing with a group that is no longer engaged in the use of armed force, you can document that fact and argue that the Tier III definition, by its plain terms, does not cover that group. Where your client’s acts predated the enactment of the statutory provisions that are the basis for the government’s characterization of the group as a Tier III terrorist organiza- tion, you can also argue that applying this present-tense definition backwards in history makes it very difficult to give meaning to the statute’s knowledge requirements.15 Moreover, in any case where the group was not engaged in the use of armed force at the time your client was involved with it, the “terrorist organization” definition should not be relevant to your client’s case. DHS has indicated that it agrees with this second point. Be sure to document your client’s case in a way that makes these distinctions clear. ¶ Note that DHS has until now been i</w:t>
      </w:r>
      <w:r w:rsidRPr="0098319C">
        <w:rPr>
          <w:rStyle w:val="StyleUnderline"/>
          <w:shd w:val="clear" w:color="auto" w:fill="FFFFFF" w:themeFill="background1"/>
        </w:rPr>
        <w:t xml:space="preserve">nterpreting the notion of “subgroup” in the Tier III definition very broadly—or, in the absence of consensus as to how that term should be interpreted, has been placing large num- bers of cases on hold that might be affected by the broadest possible interpretation of that term </w:t>
      </w:r>
      <w:r w:rsidRPr="0098319C">
        <w:rPr>
          <w:sz w:val="16"/>
          <w:szCs w:val="26"/>
          <w:shd w:val="clear" w:color="auto" w:fill="FFFFFF" w:themeFill="background1"/>
        </w:rPr>
        <w:t xml:space="preserve">(and, from the applicant’s standpoint, the effect is the same). This has led </w:t>
      </w:r>
      <w:r w:rsidRPr="0098319C">
        <w:rPr>
          <w:rStyle w:val="StyleUnderline"/>
          <w:shd w:val="clear" w:color="auto" w:fill="FFFFFF" w:themeFill="background1"/>
        </w:rPr>
        <w:t xml:space="preserve">persons associated with entirely </w:t>
      </w:r>
      <w:r w:rsidRPr="0098319C">
        <w:rPr>
          <w:rStyle w:val="Emphasis"/>
          <w:shd w:val="clear" w:color="auto" w:fill="FFFFFF" w:themeFill="background1"/>
        </w:rPr>
        <w:t>peaceful political parties to see their cases placed on hold</w:t>
      </w:r>
      <w:r w:rsidRPr="0098319C">
        <w:rPr>
          <w:rStyle w:val="StyleUnderline"/>
          <w:shd w:val="clear" w:color="auto" w:fill="FFFFFF" w:themeFill="background1"/>
        </w:rPr>
        <w:t xml:space="preserve"> because the party they belong or contributed to was itself part of a broader political coalition </w:t>
      </w:r>
      <w:r w:rsidRPr="0098319C">
        <w:rPr>
          <w:sz w:val="16"/>
          <w:szCs w:val="26"/>
          <w:shd w:val="clear" w:color="auto" w:fill="FFFFFF" w:themeFill="background1"/>
        </w:rPr>
        <w:t xml:space="preserve">(an electoral coalition, an opposition umbrella group, etc.) that included another party that included an armed wing. This interpretation is under review within DHS at the time of this writing. ¶ “Member of a terrorist organization”: The INA as amended by the REAL ID Act bars from admission (and makes ineligible for virtually all forms of immigration status or protection) anyone who “is a member of a terrorist organization,” regardless of whether the organization in question falls within Tier I, II, or III of the INA’s “terrorist organization” definition. Members of alleged Tier III organizations can escape this subclause only if they can show by clear and </w:t>
      </w:r>
      <w:r w:rsidRPr="0098319C">
        <w:rPr>
          <w:rStyle w:val="StyleUnderline"/>
          <w:shd w:val="clear" w:color="auto" w:fill="FFFFFF" w:themeFill="background1"/>
        </w:rPr>
        <w:t>convincing evidence that they did not know, and should not reasonably have known, that the organization was a terrorist organization</w:t>
      </w:r>
      <w:r w:rsidRPr="0098319C">
        <w:rPr>
          <w:sz w:val="16"/>
          <w:szCs w:val="26"/>
          <w:shd w:val="clear" w:color="auto" w:fill="FFFFFF" w:themeFill="background1"/>
        </w:rPr>
        <w:t>.16 ¶ Practice Pointer: This is also a present-tense definition (“is a member”), and even DHS agrees that it does not apply to former members, as does the Department of State. In any case where your client was formerly a member of a group that arguably falls with some subset of the INA’s definition of a “terrorist organization,” however, you will want to make clear in filings and testimony what made your client a member before, and how he/she is not member now. Be careful also with the term “member,” whose meaning can vary from one political group to another and also in the minds of individual clients. ¶ Another Practice Pointer: Form I-485 includes (on page 2) a very broad question asking applicants for ad- justment of status to list their past or present memberships in a very broad range of groups or associations in the U.S. or abroad. Interview clients carefully about this—and not just refugees and asylees. If your adjust- ment applicant is an asylee, however, try to obtain a copy of the person’s asylum application, in order to vet any potential terrorism-bar issues.) ¶ “</w:t>
      </w:r>
      <w:r w:rsidRPr="0098319C">
        <w:rPr>
          <w:rStyle w:val="Emphasis"/>
          <w:shd w:val="clear" w:color="auto" w:fill="FFFFFF" w:themeFill="background1"/>
        </w:rPr>
        <w:t>Material support” to terrorism</w:t>
      </w:r>
      <w:r w:rsidRPr="0098319C">
        <w:rPr>
          <w:rStyle w:val="StyleUnderline"/>
          <w:shd w:val="clear" w:color="auto" w:fill="FFFFFF" w:themeFill="background1"/>
        </w:rPr>
        <w:t xml:space="preserve">: An individual has “engaged in terrorist activity” if he or she </w:t>
      </w:r>
      <w:r w:rsidRPr="0098319C">
        <w:rPr>
          <w:rStyle w:val="Emphasis"/>
          <w:shd w:val="clear" w:color="auto" w:fill="FFFFFF" w:themeFill="background1"/>
        </w:rPr>
        <w:t>commits, incites, prepares, plans, gathers information, or solicits funds or members for terrorism</w:t>
      </w:r>
      <w:r w:rsidRPr="0098319C">
        <w:rPr>
          <w:rStyle w:val="StyleUnderline"/>
          <w:shd w:val="clear" w:color="auto" w:fill="FFFFFF" w:themeFill="background1"/>
        </w:rPr>
        <w:t>, or “commits an act that the actor knows, or reasonably should know, affords material support” to a person engaged in terrorist activity or to a terrorist organization.1</w:t>
      </w:r>
      <w:r w:rsidRPr="0098319C">
        <w:rPr>
          <w:sz w:val="16"/>
          <w:szCs w:val="26"/>
          <w:shd w:val="clear" w:color="auto" w:fill="FFFFFF" w:themeFill="background1"/>
        </w:rPr>
        <w:t xml:space="preserve">7 Under the INA, “material support” includes, but is not limited to, pro- vision of “[a] safe house, transportation, communications, funds, transfer of funds or other material financial benefit, false documentation or identification, weapons (including chemical, biological, or radiological weap- ons), explosives, or training.”18 With respect to “material support” provided to Tier III organizations only, the statute allows a person to avoid liability if he/she can show that he/she “did not know, and should not rea- sonably have known, that the organization was a terrorist organization.”19 ¶ Practice Pointer: For purposes of determining whether a case should be found to involve material support to a Tier I, a Tier II, or a Tier III organization, what ought to matter is the group’s categorization at the time the support was provided. DHS and the BIA (judging from unpublished decisions) both agree with this point. ¶ DHS has read the </w:t>
      </w:r>
      <w:r w:rsidRPr="0098319C">
        <w:rPr>
          <w:rStyle w:val="StyleUnderline"/>
          <w:shd w:val="clear" w:color="auto" w:fill="FFFFFF" w:themeFill="background1"/>
        </w:rPr>
        <w:t xml:space="preserve">definition of “material support” extremely broadly, to encompass forms of assistance that bear no logical connection to violence, and even including peaceful political activity </w:t>
      </w:r>
      <w:r w:rsidRPr="0098319C">
        <w:rPr>
          <w:sz w:val="16"/>
          <w:szCs w:val="26"/>
          <w:shd w:val="clear" w:color="auto" w:fill="FFFFFF" w:themeFill="background1"/>
        </w:rPr>
        <w:t xml:space="preserve">(distribution of lit- erature, etc.). The U.S. Court of Appeals for the Third Circuit took a similar view (with respect to tangible contributions, not political activity) in Singh-Kaur v. Ashcroft,20 although the dissent in that case provides a good articulation of the contrary view. ¶ </w:t>
      </w:r>
      <w:r w:rsidRPr="0098319C">
        <w:rPr>
          <w:rStyle w:val="StyleUnderline"/>
          <w:shd w:val="clear" w:color="auto" w:fill="FFFFFF" w:themeFill="background1"/>
        </w:rPr>
        <w:t xml:space="preserve">DHS has also taken the position that </w:t>
      </w:r>
      <w:r w:rsidRPr="0098319C">
        <w:rPr>
          <w:rStyle w:val="Emphasis"/>
          <w:shd w:val="clear" w:color="auto" w:fill="FFFFFF" w:themeFill="background1"/>
        </w:rPr>
        <w:t>any amount of support will constitute “material” support</w:t>
      </w:r>
      <w:r w:rsidRPr="0098319C">
        <w:rPr>
          <w:rStyle w:val="StyleUnderline"/>
          <w:shd w:val="clear" w:color="auto" w:fill="FFFFFF" w:themeFill="background1"/>
        </w:rPr>
        <w:t>, even a de minimis level of support such as one-time provision of food, shelter, or minimal amounts of money</w:t>
      </w:r>
      <w:r w:rsidRPr="0098319C">
        <w:rPr>
          <w:sz w:val="16"/>
          <w:szCs w:val="26"/>
          <w:shd w:val="clear" w:color="auto" w:fill="FFFFFF" w:themeFill="background1"/>
        </w:rPr>
        <w:t xml:space="preserve">. This is an issue the BIA has not yet addressed in any published decision at the time of this writing.21 ¶ DHS has also taken the position that medical care falls within the definition of “material support,” with the result that </w:t>
      </w:r>
      <w:r w:rsidRPr="0098319C">
        <w:rPr>
          <w:rStyle w:val="StyleUnderline"/>
          <w:shd w:val="clear" w:color="auto" w:fill="FFFFFF" w:themeFill="background1"/>
        </w:rPr>
        <w:t xml:space="preserve">medical professionals who have provided </w:t>
      </w:r>
      <w:r w:rsidRPr="0098319C">
        <w:rPr>
          <w:rStyle w:val="StyleUnderline"/>
          <w:shd w:val="clear" w:color="auto" w:fill="FFFFFF" w:themeFill="background1"/>
        </w:rPr>
        <w:lastRenderedPageBreak/>
        <w:t xml:space="preserve">medical care to persons who have “engaged in terrorist activity” have found themselves barred from admission to or status in the United States. </w:t>
      </w:r>
      <w:r w:rsidRPr="0098319C">
        <w:rPr>
          <w:sz w:val="16"/>
          <w:szCs w:val="26"/>
          <w:shd w:val="clear" w:color="auto" w:fill="FFFFFF" w:themeFill="background1"/>
        </w:rPr>
        <w:t>The BIA sided with DHS in at least one unpublished case, but has yet to issue a precedential decision on the issue.</w:t>
      </w:r>
    </w:p>
    <w:p w:rsidR="0087165D" w:rsidRPr="0098319C" w:rsidRDefault="0087165D" w:rsidP="007B3656">
      <w:pPr>
        <w:rPr>
          <w:shd w:val="clear" w:color="auto" w:fill="FFFFFF" w:themeFill="background1"/>
        </w:rPr>
      </w:pPr>
    </w:p>
    <w:p w:rsidR="007B3656" w:rsidRPr="0098319C" w:rsidRDefault="007B3656" w:rsidP="007B3656">
      <w:pPr>
        <w:pStyle w:val="Heading4"/>
        <w:rPr>
          <w:shd w:val="clear" w:color="auto" w:fill="FFFFFF" w:themeFill="background1"/>
        </w:rPr>
      </w:pPr>
      <w:r w:rsidRPr="0098319C">
        <w:rPr>
          <w:shd w:val="clear" w:color="auto" w:fill="FFFFFF" w:themeFill="background1"/>
        </w:rPr>
        <w:t xml:space="preserve">Material support bar ignores duress- incriminates victims of oppression and coercion  </w:t>
      </w:r>
    </w:p>
    <w:p w:rsidR="007B3656" w:rsidRPr="0098319C" w:rsidRDefault="007B3656" w:rsidP="007B3656">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Nezer And Hughes 09</w:t>
      </w:r>
      <w:r w:rsidRPr="0098319C">
        <w:rPr>
          <w:rFonts w:cstheme="minorHAnsi"/>
          <w:shd w:val="clear" w:color="auto" w:fill="FFFFFF" w:themeFill="background1"/>
        </w:rPr>
        <w:t xml:space="preserve"> (Melanie Nezer has a law degree and works as the senior vice president at HIAS a refugee aid agency previously she worked as the immigration policy director for the US committee for Refugees ad Immigrants, Anwen Hughes is the deputy legal director at Human rights first she has a law degree from yale and volunteers legal services to refugees , ”Understanding the terrorism-related inadmissibility Grounds: a practitioner’s guide” http://www.ailawebcle.org/resources/Resources%20for%208-16-11%20Seminar.pdf 2009) KM</w:t>
      </w:r>
    </w:p>
    <w:p w:rsidR="007B3656" w:rsidRPr="0098319C" w:rsidRDefault="007B3656" w:rsidP="007B3656">
      <w:pPr>
        <w:rPr>
          <w:sz w:val="14"/>
          <w:shd w:val="clear" w:color="auto" w:fill="FFFFFF" w:themeFill="background1"/>
        </w:rPr>
      </w:pPr>
      <w:r w:rsidRPr="0098319C">
        <w:rPr>
          <w:u w:val="single"/>
          <w:shd w:val="clear" w:color="auto" w:fill="FFFFFF" w:themeFill="background1"/>
        </w:rPr>
        <w:t>DHS argues that the material support bar does not require that “support” be provided voluntarily</w:t>
      </w:r>
      <w:r w:rsidRPr="0098319C">
        <w:rPr>
          <w:sz w:val="14"/>
          <w:shd w:val="clear" w:color="auto" w:fill="FFFFFF" w:themeFill="background1"/>
        </w:rPr>
        <w:t xml:space="preserve">, and is </w:t>
      </w:r>
      <w:r w:rsidRPr="0098319C">
        <w:rPr>
          <w:u w:val="single"/>
          <w:shd w:val="clear" w:color="auto" w:fill="FFFFFF" w:themeFill="background1"/>
        </w:rPr>
        <w:t>applying</w:t>
      </w:r>
      <w:r w:rsidRPr="0098319C">
        <w:rPr>
          <w:sz w:val="14"/>
          <w:shd w:val="clear" w:color="auto" w:fill="FFFFFF" w:themeFill="background1"/>
        </w:rPr>
        <w:t xml:space="preserve"> this bar </w:t>
      </w:r>
      <w:r w:rsidRPr="0098319C">
        <w:rPr>
          <w:u w:val="single"/>
          <w:shd w:val="clear" w:color="auto" w:fill="FFFFFF" w:themeFill="background1"/>
        </w:rPr>
        <w:t>to persons who acted under duress, as children</w:t>
      </w:r>
      <w:r w:rsidRPr="0098319C">
        <w:rPr>
          <w:sz w:val="14"/>
          <w:shd w:val="clear" w:color="auto" w:fill="FFFFFF" w:themeFill="background1"/>
        </w:rPr>
        <w:t xml:space="preserve">, or under other circumstances generally recognized as exculpatory.22 </w:t>
      </w:r>
      <w:r w:rsidRPr="0098319C">
        <w:rPr>
          <w:u w:val="single"/>
          <w:shd w:val="clear" w:color="auto" w:fill="FFFFFF" w:themeFill="background1"/>
        </w:rPr>
        <w:t>There is good legal support for the contrary position</w:t>
      </w:r>
      <w:r w:rsidRPr="0098319C">
        <w:rPr>
          <w:sz w:val="14"/>
          <w:shd w:val="clear" w:color="auto" w:fill="FFFFFF" w:themeFill="background1"/>
        </w:rPr>
        <w:t xml:space="preserve">, that the concept of “material support” itself requires an element of voluntariness, and/or that this provision of the INA, like criminal law and analogous civil law provisions, contains an implicit defense of duress. The BIA has not issued a precedential decision on this issue as of the date of this writing, but has issued several unpublished decisions agreeing with DHS’s position. </w:t>
      </w:r>
      <w:r w:rsidRPr="0098319C">
        <w:rPr>
          <w:u w:val="single"/>
          <w:shd w:val="clear" w:color="auto" w:fill="FFFFFF" w:themeFill="background1"/>
        </w:rPr>
        <w:t>One of the most common situations in which a noncitizen will face a bar</w:t>
      </w:r>
      <w:r w:rsidRPr="0098319C">
        <w:rPr>
          <w:sz w:val="14"/>
          <w:shd w:val="clear" w:color="auto" w:fill="FFFFFF" w:themeFill="background1"/>
        </w:rPr>
        <w:t xml:space="preserve"> to admission </w:t>
      </w:r>
      <w:r w:rsidRPr="0098319C">
        <w:rPr>
          <w:u w:val="single"/>
          <w:shd w:val="clear" w:color="auto" w:fill="FFFFFF" w:themeFill="background1"/>
        </w:rPr>
        <w:t>under the terrorism related grounds is when the government asserts that he or she has provided “material support” to a terrorist group under duress</w:t>
      </w:r>
      <w:r w:rsidRPr="0098319C">
        <w:rPr>
          <w:sz w:val="14"/>
          <w:shd w:val="clear" w:color="auto" w:fill="FFFFFF" w:themeFill="background1"/>
        </w:rPr>
        <w:t xml:space="preserve">. Among the first to feel the impact of the material support policy were Colombian refugees, many of whom have been coerced to make payments to armed groups on the State Department’s list of foreign terrorist organizations (Tier I groups), including the United Self-Defense Forces of Colombia (AUC), the Revolutionary Armed Forces of Colombia (FARC), and the National Liberation Army (ELN). </w:t>
      </w:r>
      <w:r w:rsidRPr="0098319C">
        <w:rPr>
          <w:u w:val="single"/>
          <w:shd w:val="clear" w:color="auto" w:fill="FFFFFF" w:themeFill="background1"/>
        </w:rPr>
        <w:t>The material support bar has kept thousands of Colombian refugees from being resettled in the United States and hundreds from accessing U.S. asylum.</w:t>
      </w:r>
      <w:r w:rsidRPr="0098319C">
        <w:rPr>
          <w:sz w:val="14"/>
          <w:shd w:val="clear" w:color="auto" w:fill="FFFFFF" w:themeFill="background1"/>
        </w:rPr>
        <w:t xml:space="preserve"> The Bush Administration finally authorized the consideration of exemptions under INA §212(d)(3) in September 2007 for individuals who provided support under duress to the FARC23 and to the AUC and ELN soon after that.24 At the end of 2008, the Administration finally eliminated the disparate approach to Tier I/II duress cases that required an intelligence assessment of the terrorist group before allowing exemptions to be granted to its victims, so that duress by Tier I/II groups should henceforth be treated like duress by Tier III groups for exemption purposes.25 </w:t>
      </w:r>
      <w:r w:rsidRPr="0098319C">
        <w:rPr>
          <w:u w:val="single"/>
          <w:shd w:val="clear" w:color="auto" w:fill="FFFFFF" w:themeFill="background1"/>
        </w:rPr>
        <w:t xml:space="preserve">The material support bar—and other terrorism-related bars—have also been applied to former child soldiers forcibly conscripted into rebel armies. </w:t>
      </w:r>
      <w:r w:rsidRPr="0098319C">
        <w:rPr>
          <w:sz w:val="14"/>
          <w:shd w:val="clear" w:color="auto" w:fill="FFFFFF" w:themeFill="background1"/>
        </w:rPr>
        <w:t>Again, this raises issues on which there is as yet no precedential decision from the BIA. Practice Pointer: Beware of characterizing—or encouraging adjudicators to characterize—as “material support” interactions your client may have had with an armed person or group that are more accurately described as armed robbery. If rebels invaded your client’s farm (or burst into your client’s store) and made off with his cows (or the contents of the till) without any action on your client’s part (voluntary or otherwise), you should describe those facts in filings and testimony in a way that makes that clear. Similarly, be sure to be thorough and exact in interviewing your client, so as to be sure to catch other possible situations where the bar clearly should not apply (e.g., a family member of the client, not the client, made a payment to an armed group, and the client did not authorize it).</w:t>
      </w:r>
    </w:p>
    <w:p w:rsidR="007B3656" w:rsidRPr="0098319C" w:rsidRDefault="007B3656" w:rsidP="007B3656">
      <w:pPr>
        <w:rPr>
          <w:shd w:val="clear" w:color="auto" w:fill="FFFFFF" w:themeFill="background1"/>
        </w:rPr>
      </w:pPr>
    </w:p>
    <w:p w:rsidR="0087165D" w:rsidRPr="0098319C" w:rsidRDefault="0087165D" w:rsidP="0087165D">
      <w:pPr>
        <w:pStyle w:val="Heading4"/>
        <w:rPr>
          <w:shd w:val="clear" w:color="auto" w:fill="FFFFFF" w:themeFill="background1"/>
        </w:rPr>
      </w:pPr>
      <w:r w:rsidRPr="0098319C">
        <w:rPr>
          <w:shd w:val="clear" w:color="auto" w:fill="FFFFFF" w:themeFill="background1"/>
        </w:rPr>
        <w:t>The material support for terror clause prevents the promotion of democracy and fulfillment humanitarian commitments</w:t>
      </w:r>
    </w:p>
    <w:p w:rsidR="0087165D" w:rsidRPr="0098319C" w:rsidRDefault="0087165D" w:rsidP="0087165D">
      <w:pPr>
        <w:rPr>
          <w:shd w:val="clear" w:color="auto" w:fill="FFFFFF" w:themeFill="background1"/>
        </w:rPr>
      </w:pPr>
      <w:r w:rsidRPr="0098319C">
        <w:rPr>
          <w:rStyle w:val="Style13ptBold"/>
          <w:shd w:val="clear" w:color="auto" w:fill="FFFFFF" w:themeFill="background1"/>
        </w:rPr>
        <w:t>Nezer 6</w:t>
      </w:r>
      <w:r w:rsidRPr="0098319C">
        <w:rPr>
          <w:shd w:val="clear" w:color="auto" w:fill="FFFFFF" w:themeFill="background1"/>
        </w:rPr>
        <w:t xml:space="preserve"> (Melanie Nezar is the Senior Vice President of HIAS and has previously been the immigration policy director of USCRI. “The Material Support Problem: Where U.S. Anti-Terrorism Laws, Refugee Protection, and Foreign Policy Collide.” </w:t>
      </w:r>
      <w:r w:rsidRPr="0098319C">
        <w:rPr>
          <w:i/>
          <w:shd w:val="clear" w:color="auto" w:fill="FFFFFF" w:themeFill="background1"/>
        </w:rPr>
        <w:t xml:space="preserve">Brown Journal of World Affairs. </w:t>
      </w:r>
      <w:r w:rsidRPr="0098319C">
        <w:rPr>
          <w:shd w:val="clear" w:color="auto" w:fill="FFFFFF" w:themeFill="background1"/>
        </w:rPr>
        <w:t xml:space="preserve">Volume 13 No 1. Fall/Winter 2006. </w:t>
      </w:r>
      <w:hyperlink r:id="rId34" w:history="1">
        <w:r w:rsidRPr="0098319C">
          <w:rPr>
            <w:rStyle w:val="Hyperlink"/>
            <w:shd w:val="clear" w:color="auto" w:fill="FFFFFF" w:themeFill="background1"/>
          </w:rPr>
          <w:t>https://www.jstor.org/stable/pdf/24590652.pdf?refreqid=excelsior%3A409adb264d951762759e590bfc76286a</w:t>
        </w:r>
      </w:hyperlink>
      <w:r w:rsidRPr="0098319C">
        <w:rPr>
          <w:shd w:val="clear" w:color="auto" w:fill="FFFFFF" w:themeFill="background1"/>
        </w:rPr>
        <w:t>) SB</w:t>
      </w:r>
    </w:p>
    <w:p w:rsidR="0087165D" w:rsidRPr="0098319C" w:rsidRDefault="0087165D" w:rsidP="0087165D">
      <w:pPr>
        <w:rPr>
          <w:rStyle w:val="StyleUnderline"/>
          <w:shd w:val="clear" w:color="auto" w:fill="FFFFFF" w:themeFill="background1"/>
        </w:rPr>
      </w:pPr>
      <w:r w:rsidRPr="0098319C">
        <w:rPr>
          <w:sz w:val="16"/>
          <w:shd w:val="clear" w:color="auto" w:fill="FFFFFF" w:themeFill="background1"/>
        </w:rPr>
        <w:lastRenderedPageBreak/>
        <w:t xml:space="preserve">For at least two years, the U.S. </w:t>
      </w:r>
      <w:r w:rsidRPr="0098319C">
        <w:rPr>
          <w:rStyle w:val="StyleUnderline"/>
          <w:shd w:val="clear" w:color="auto" w:fill="FFFFFF" w:themeFill="background1"/>
        </w:rPr>
        <w:t>government has been applying provisions of the USA PATRIOT Act of2001 and the REAL ID Act of2005</w:t>
      </w:r>
      <w:r w:rsidRPr="0098319C">
        <w:rPr>
          <w:sz w:val="16"/>
          <w:shd w:val="clear" w:color="auto" w:fill="FFFFFF" w:themeFill="background1"/>
        </w:rPr>
        <w:t>—both intended as coun ter-terrorism tools—</w:t>
      </w:r>
      <w:r w:rsidRPr="0098319C">
        <w:rPr>
          <w:rStyle w:val="StyleUnderline"/>
          <w:shd w:val="clear" w:color="auto" w:fill="FFFFFF" w:themeFill="background1"/>
        </w:rPr>
        <w:t>to refugees and asylum seekers</w:t>
      </w:r>
      <w:r w:rsidRPr="0098319C">
        <w:rPr>
          <w:sz w:val="16"/>
          <w:shd w:val="clear" w:color="auto" w:fill="FFFFFF" w:themeFill="background1"/>
        </w:rPr>
        <w:t xml:space="preserve"> who in some cases are themselves </w:t>
      </w:r>
      <w:r w:rsidRPr="0098319C">
        <w:rPr>
          <w:rStyle w:val="StyleUnderline"/>
          <w:shd w:val="clear" w:color="auto" w:fill="FFFFFF" w:themeFill="background1"/>
        </w:rPr>
        <w:t>victims of terrorism</w:t>
      </w:r>
      <w:r w:rsidRPr="0098319C">
        <w:rPr>
          <w:sz w:val="16"/>
          <w:shd w:val="clear" w:color="auto" w:fill="FFFFFF" w:themeFill="background1"/>
        </w:rPr>
        <w:t xml:space="preserve">. DHS, which interviews, approves, and issues security clearances for refugees seeking the protection of the United States, has determined that neither of the women described above is eligible for resettlement in the United States because their actions constitute </w:t>
      </w:r>
      <w:r w:rsidRPr="0098319C">
        <w:rPr>
          <w:rStyle w:val="StyleUnderline"/>
          <w:shd w:val="clear" w:color="auto" w:fill="FFFFFF" w:themeFill="background1"/>
        </w:rPr>
        <w:t>“material support to terrorism</w:t>
      </w:r>
      <w:r w:rsidRPr="0098319C">
        <w:rPr>
          <w:sz w:val="16"/>
          <w:shd w:val="clear" w:color="auto" w:fill="FFFFFF" w:themeFill="background1"/>
        </w:rPr>
        <w:t xml:space="preserve">,” which, under the USA PATRIOT Act and REAL ID Act, </w:t>
      </w:r>
      <w:r w:rsidRPr="0098319C">
        <w:rPr>
          <w:rStyle w:val="StyleUnderline"/>
          <w:shd w:val="clear" w:color="auto" w:fill="FFFFFF" w:themeFill="background1"/>
        </w:rPr>
        <w:t>bars admission in any non-U.S. citizen to the country</w:t>
      </w:r>
      <w:r w:rsidRPr="0098319C">
        <w:rPr>
          <w:sz w:val="16"/>
          <w:shd w:val="clear" w:color="auto" w:fill="FFFFFF" w:themeFill="background1"/>
        </w:rPr>
        <w:t xml:space="preserve">. DHS considers the </w:t>
      </w:r>
      <w:r w:rsidRPr="0098319C">
        <w:rPr>
          <w:rStyle w:val="StyleUnderline"/>
          <w:shd w:val="clear" w:color="auto" w:fill="FFFFFF" w:themeFill="background1"/>
        </w:rPr>
        <w:t>household tasks the Liberian woman performed for the rebels and the rebels' forced seizure of the Sierra Leonean woman's home as evidence of such "material support" in the form of service and housing</w:t>
      </w:r>
      <w:r w:rsidRPr="0098319C">
        <w:rPr>
          <w:sz w:val="16"/>
          <w:shd w:val="clear" w:color="auto" w:fill="FFFFFF" w:themeFill="background1"/>
        </w:rPr>
        <w:t xml:space="preserve">. Both cases have been "deferred" (placed on indefinite hold) from the U.S. refugee resettlement program. </w:t>
      </w:r>
      <w:r w:rsidRPr="0098319C">
        <w:rPr>
          <w:rStyle w:val="StyleUnderline"/>
          <w:shd w:val="clear" w:color="auto" w:fill="FFFFFF" w:themeFill="background1"/>
        </w:rPr>
        <w:t>As a result of this absurd policy of defining terrorism's victims as terrorists</w:t>
      </w:r>
      <w:r w:rsidRPr="0098319C">
        <w:rPr>
          <w:sz w:val="16"/>
          <w:shd w:val="clear" w:color="auto" w:fill="FFFFFF" w:themeFill="background1"/>
        </w:rPr>
        <w:t xml:space="preserve">, the </w:t>
      </w:r>
      <w:r w:rsidRPr="0098319C">
        <w:rPr>
          <w:rStyle w:val="Emphasis"/>
          <w:shd w:val="clear" w:color="auto" w:fill="FFFFFF" w:themeFill="background1"/>
        </w:rPr>
        <w:t>United States is betraying its commitment to</w:t>
      </w:r>
      <w:r w:rsidRPr="0098319C">
        <w:rPr>
          <w:sz w:val="16"/>
          <w:shd w:val="clear" w:color="auto" w:fill="FFFFFF" w:themeFill="background1"/>
        </w:rPr>
        <w:t xml:space="preserve"> provide asylum to </w:t>
      </w:r>
      <w:r w:rsidRPr="0098319C">
        <w:rPr>
          <w:rStyle w:val="Emphasis"/>
          <w:shd w:val="clear" w:color="auto" w:fill="FFFFFF" w:themeFill="background1"/>
        </w:rPr>
        <w:t>refugees</w:t>
      </w:r>
      <w:r w:rsidRPr="0098319C">
        <w:rPr>
          <w:rStyle w:val="StyleUnderline"/>
          <w:shd w:val="clear" w:color="auto" w:fill="FFFFFF" w:themeFill="background1"/>
        </w:rPr>
        <w:t xml:space="preserve"> who have run out of options</w:t>
      </w:r>
      <w:r w:rsidRPr="0098319C">
        <w:rPr>
          <w:sz w:val="16"/>
          <w:shd w:val="clear" w:color="auto" w:fill="FFFFFF" w:themeFill="background1"/>
        </w:rPr>
        <w:t xml:space="preserve"> to find safety elsewhere in the world. Furthermore, the </w:t>
      </w:r>
      <w:r w:rsidRPr="0098319C">
        <w:rPr>
          <w:rStyle w:val="StyleUnderline"/>
          <w:shd w:val="clear" w:color="auto" w:fill="FFFFFF" w:themeFill="background1"/>
        </w:rPr>
        <w:t xml:space="preserve">country </w:t>
      </w:r>
      <w:r w:rsidRPr="0098319C">
        <w:rPr>
          <w:rStyle w:val="Emphasis"/>
          <w:shd w:val="clear" w:color="auto" w:fill="FFFFFF" w:themeFill="background1"/>
        </w:rPr>
        <w:t>risks obstructing its important foreign policy goal of promoting democracy</w:t>
      </w:r>
      <w:r w:rsidRPr="0098319C">
        <w:rPr>
          <w:rStyle w:val="StyleUnderline"/>
          <w:shd w:val="clear" w:color="auto" w:fill="FFFFFF" w:themeFill="background1"/>
        </w:rPr>
        <w:t xml:space="preserve"> by supporting, or</w:t>
      </w:r>
      <w:r w:rsidRPr="0098319C">
        <w:rPr>
          <w:sz w:val="16"/>
          <w:shd w:val="clear" w:color="auto" w:fill="FFFFFF" w:themeFill="background1"/>
        </w:rPr>
        <w:t xml:space="preserve"> at a minimum </w:t>
      </w:r>
      <w:r w:rsidRPr="0098319C">
        <w:rPr>
          <w:rStyle w:val="StyleUnderline"/>
          <w:shd w:val="clear" w:color="auto" w:fill="FFFFFF" w:themeFill="background1"/>
        </w:rPr>
        <w:t>not obstructing</w:t>
      </w:r>
      <w:r w:rsidRPr="0098319C">
        <w:rPr>
          <w:sz w:val="16"/>
          <w:shd w:val="clear" w:color="auto" w:fill="FFFFFF" w:themeFill="background1"/>
        </w:rPr>
        <w:t xml:space="preserve"> or punishing, </w:t>
      </w:r>
      <w:r w:rsidRPr="0098319C">
        <w:rPr>
          <w:rStyle w:val="StyleUnderline"/>
          <w:shd w:val="clear" w:color="auto" w:fill="FFFFFF" w:themeFill="background1"/>
        </w:rPr>
        <w:t>resistance to regimes the United States identifies as oppressive and violent</w:t>
      </w:r>
    </w:p>
    <w:p w:rsidR="006F0E66" w:rsidRPr="0098319C" w:rsidRDefault="006F0E66" w:rsidP="006F0E66">
      <w:pPr>
        <w:rPr>
          <w:shd w:val="clear" w:color="auto" w:fill="FFFFFF" w:themeFill="background1"/>
        </w:rPr>
      </w:pPr>
    </w:p>
    <w:p w:rsidR="006F0E66" w:rsidRPr="0098319C" w:rsidRDefault="006F0E66" w:rsidP="006F0E66">
      <w:pPr>
        <w:rPr>
          <w:shd w:val="clear" w:color="auto" w:fill="FFFFFF" w:themeFill="background1"/>
        </w:rPr>
      </w:pPr>
    </w:p>
    <w:p w:rsidR="001966D3" w:rsidRPr="0098319C" w:rsidRDefault="00460A4C" w:rsidP="001966D3">
      <w:pPr>
        <w:pStyle w:val="Heading2"/>
        <w:rPr>
          <w:shd w:val="clear" w:color="auto" w:fill="FFFFFF" w:themeFill="background1"/>
        </w:rPr>
      </w:pPr>
      <w:r w:rsidRPr="0098319C">
        <w:rPr>
          <w:shd w:val="clear" w:color="auto" w:fill="FFFFFF" w:themeFill="background1"/>
        </w:rPr>
        <w:lastRenderedPageBreak/>
        <w:t>---</w:t>
      </w:r>
      <w:r w:rsidR="001966D3" w:rsidRPr="0098319C">
        <w:rPr>
          <w:shd w:val="clear" w:color="auto" w:fill="FFFFFF" w:themeFill="background1"/>
        </w:rPr>
        <w:t>International Law</w:t>
      </w:r>
      <w:r w:rsidRPr="0098319C">
        <w:rPr>
          <w:shd w:val="clear" w:color="auto" w:fill="FFFFFF" w:themeFill="background1"/>
        </w:rPr>
        <w:t>---</w:t>
      </w:r>
    </w:p>
    <w:p w:rsidR="00AF4A7C" w:rsidRPr="0098319C" w:rsidRDefault="00AF4A7C" w:rsidP="00AF4A7C">
      <w:pPr>
        <w:rPr>
          <w:shd w:val="clear" w:color="auto" w:fill="FFFFFF" w:themeFill="background1"/>
        </w:rPr>
      </w:pPr>
    </w:p>
    <w:p w:rsidR="00460A4C" w:rsidRPr="0098319C" w:rsidRDefault="00460A4C" w:rsidP="00460A4C">
      <w:pPr>
        <w:pStyle w:val="Heading2"/>
        <w:rPr>
          <w:shd w:val="clear" w:color="auto" w:fill="FFFFFF" w:themeFill="background1"/>
        </w:rPr>
      </w:pPr>
      <w:r w:rsidRPr="0098319C">
        <w:rPr>
          <w:shd w:val="clear" w:color="auto" w:fill="FFFFFF" w:themeFill="background1"/>
        </w:rPr>
        <w:lastRenderedPageBreak/>
        <w:t>u/m</w:t>
      </w:r>
    </w:p>
    <w:p w:rsidR="00460A4C" w:rsidRPr="0098319C" w:rsidRDefault="00460A4C" w:rsidP="00460A4C">
      <w:pPr>
        <w:rPr>
          <w:shd w:val="clear" w:color="auto" w:fill="FFFFFF" w:themeFill="background1"/>
        </w:rPr>
      </w:pPr>
    </w:p>
    <w:p w:rsidR="00AF4A7C" w:rsidRPr="0098319C" w:rsidRDefault="00AF4A7C" w:rsidP="00AF4A7C">
      <w:pPr>
        <w:pStyle w:val="Heading3"/>
        <w:rPr>
          <w:shd w:val="clear" w:color="auto" w:fill="FFFFFF" w:themeFill="background1"/>
        </w:rPr>
      </w:pPr>
      <w:r w:rsidRPr="0098319C">
        <w:rPr>
          <w:shd w:val="clear" w:color="auto" w:fill="FFFFFF" w:themeFill="background1"/>
        </w:rPr>
        <w:lastRenderedPageBreak/>
        <w:t>terrorism bar</w:t>
      </w:r>
    </w:p>
    <w:p w:rsidR="00AF4A7C" w:rsidRPr="0098319C" w:rsidRDefault="00AF4A7C" w:rsidP="00AF4A7C">
      <w:pPr>
        <w:rPr>
          <w:shd w:val="clear" w:color="auto" w:fill="FFFFFF" w:themeFill="background1"/>
        </w:rPr>
      </w:pPr>
    </w:p>
    <w:p w:rsidR="00AF4A7C" w:rsidRPr="0098319C" w:rsidRDefault="00AF4A7C" w:rsidP="00AF4A7C">
      <w:pPr>
        <w:pStyle w:val="Heading4"/>
        <w:rPr>
          <w:sz w:val="30"/>
          <w:shd w:val="clear" w:color="auto" w:fill="FFFFFF" w:themeFill="background1"/>
        </w:rPr>
      </w:pPr>
      <w:r w:rsidRPr="0098319C">
        <w:rPr>
          <w:shd w:val="clear" w:color="auto" w:fill="FFFFFF" w:themeFill="background1"/>
        </w:rPr>
        <w:t>the judiciary’s literal application of the terrorism bar denies thousands of noncitizens immigration benefits and violates international law</w:t>
      </w:r>
    </w:p>
    <w:p w:rsidR="00AF4A7C" w:rsidRPr="0098319C" w:rsidRDefault="00AF4A7C" w:rsidP="00AF4A7C">
      <w:pPr>
        <w:rPr>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AF4A7C" w:rsidRPr="0098319C" w:rsidRDefault="00AF4A7C" w:rsidP="00AF4A7C">
      <w:pPr>
        <w:rPr>
          <w:sz w:val="16"/>
          <w:shd w:val="clear" w:color="auto" w:fill="FFFFFF" w:themeFill="background1"/>
        </w:rPr>
      </w:pPr>
      <w:r w:rsidRPr="0098319C">
        <w:rPr>
          <w:rStyle w:val="StyleUnderline"/>
          <w:shd w:val="clear" w:color="auto" w:fill="FFFFFF" w:themeFill="background1"/>
        </w:rPr>
        <w:t xml:space="preserve">The </w:t>
      </w:r>
      <w:r w:rsidRPr="0098319C">
        <w:rPr>
          <w:rStyle w:val="Emphasis"/>
          <w:shd w:val="clear" w:color="auto" w:fill="FFFFFF" w:themeFill="background1"/>
        </w:rPr>
        <w:t>terrorism bar</w:t>
      </w:r>
      <w:r w:rsidRPr="0098319C">
        <w:rPr>
          <w:rStyle w:val="StyleUnderline"/>
          <w:shd w:val="clear" w:color="auto" w:fill="FFFFFF" w:themeFill="background1"/>
        </w:rPr>
        <w:t xml:space="preserve"> casts a long shadow in the Immigration and Nationality Act </w:t>
      </w:r>
      <w:r w:rsidRPr="0098319C">
        <w:rPr>
          <w:rStyle w:val="Emphasis"/>
          <w:shd w:val="clear" w:color="auto" w:fill="FFFFFF" w:themeFill="background1"/>
        </w:rPr>
        <w:t>(INA).</w:t>
      </w:r>
      <w:r w:rsidRPr="0098319C">
        <w:rPr>
          <w:rStyle w:val="StyleUnderline"/>
          <w:shd w:val="clear" w:color="auto" w:fill="FFFFFF" w:themeFill="background1"/>
        </w:rPr>
        <w:t xml:space="preserve"> If it applies to a non-citizen, that person is ineligible for essentially any form of immigration relief.</w:t>
      </w:r>
      <w:r w:rsidRPr="0098319C">
        <w:rPr>
          <w:sz w:val="16"/>
          <w:shd w:val="clear" w:color="auto" w:fill="FFFFFF" w:themeFill="background1"/>
        </w:rPr>
        <w:t xml:space="preserve"> The bar casts an equally broad net, sweeping in </w:t>
      </w:r>
      <w:r w:rsidRPr="0098319C">
        <w:rPr>
          <w:rStyle w:val="StyleUnderline"/>
          <w:shd w:val="clear" w:color="auto" w:fill="FFFFFF" w:themeFill="background1"/>
        </w:rPr>
        <w:t>any person who was a member of</w:t>
      </w:r>
      <w:r w:rsidRPr="0098319C">
        <w:rPr>
          <w:rStyle w:val="StyleUnderline"/>
          <w:rFonts w:ascii="Cambria Math" w:hAnsi="Cambria Math" w:cs="Cambria Math"/>
          <w:shd w:val="clear" w:color="auto" w:fill="FFFFFF" w:themeFill="background1"/>
        </w:rPr>
        <w:t>⎯</w:t>
      </w:r>
      <w:r w:rsidRPr="0098319C">
        <w:rPr>
          <w:rStyle w:val="StyleUnderline"/>
          <w:shd w:val="clear" w:color="auto" w:fill="FFFFFF" w:themeFill="background1"/>
        </w:rPr>
        <w:t>or has provided support to</w:t>
      </w:r>
      <w:r w:rsidRPr="0098319C">
        <w:rPr>
          <w:rStyle w:val="StyleUnderline"/>
          <w:rFonts w:ascii="Cambria Math" w:hAnsi="Cambria Math" w:cs="Cambria Math"/>
          <w:shd w:val="clear" w:color="auto" w:fill="FFFFFF" w:themeFill="background1"/>
        </w:rPr>
        <w:t>⎯</w:t>
      </w:r>
      <w:r w:rsidRPr="0098319C">
        <w:rPr>
          <w:rStyle w:val="StyleUnderline"/>
          <w:shd w:val="clear" w:color="auto" w:fill="FFFFFF" w:themeFill="background1"/>
        </w:rPr>
        <w:t>a group that engaged in any kind of armed resistance deemed unlawful by its government</w:t>
      </w:r>
      <w:r w:rsidRPr="0098319C">
        <w:rPr>
          <w:sz w:val="16"/>
          <w:shd w:val="clear" w:color="auto" w:fill="FFFFFF" w:themeFill="background1"/>
        </w:rPr>
        <w:t xml:space="preserve">. The terrorism bar </w:t>
      </w:r>
      <w:r w:rsidRPr="0098319C">
        <w:rPr>
          <w:rStyle w:val="StyleUnderline"/>
          <w:shd w:val="clear" w:color="auto" w:fill="FFFFFF" w:themeFill="background1"/>
        </w:rPr>
        <w:t>does not allow an adjudicator to take into account the goals of the group, any alliance it has with the United States, or the level of involvement of the individual.</w:t>
      </w:r>
      <w:r w:rsidRPr="0098319C">
        <w:rPr>
          <w:sz w:val="16"/>
          <w:shd w:val="clear" w:color="auto" w:fill="FFFFFF" w:themeFill="background1"/>
        </w:rPr>
        <w:t xml:space="preserve"> As a result, </w:t>
      </w:r>
      <w:r w:rsidRPr="0098319C">
        <w:rPr>
          <w:rStyle w:val="Emphasis"/>
          <w:shd w:val="clear" w:color="auto" w:fill="FFFFFF" w:themeFill="background1"/>
        </w:rPr>
        <w:t>thousands of non-citizens have been denied immigration benefits</w:t>
      </w:r>
      <w:r w:rsidRPr="0098319C">
        <w:rPr>
          <w:rStyle w:val="StyleUnderline"/>
          <w:shd w:val="clear" w:color="auto" w:fill="FFFFFF" w:themeFill="background1"/>
        </w:rPr>
        <w:t xml:space="preserve"> and the protection of the United States asylum laws because they participated in or supported a group that resisted some of the most corrupt and repressive regimes in the world</w:t>
      </w:r>
      <w:r w:rsidRPr="0098319C">
        <w:rPr>
          <w:sz w:val="16"/>
          <w:shd w:val="clear" w:color="auto" w:fill="FFFFFF" w:themeFill="background1"/>
        </w:rPr>
        <w:t xml:space="preserve">. As the terrorism bar is currently written, </w:t>
      </w:r>
      <w:r w:rsidRPr="0098319C">
        <w:rPr>
          <w:rStyle w:val="StyleUnderline"/>
          <w:shd w:val="clear" w:color="auto" w:fill="FFFFFF" w:themeFill="background1"/>
        </w:rPr>
        <w:t>the United States troops in Iraq and Afghanistan are considered members of a terrorist organization</w:t>
      </w:r>
      <w:r w:rsidRPr="0098319C">
        <w:rPr>
          <w:sz w:val="16"/>
          <w:shd w:val="clear" w:color="auto" w:fill="FFFFFF" w:themeFill="background1"/>
        </w:rPr>
        <w:t xml:space="preserve">. In spite of this, the </w:t>
      </w:r>
      <w:r w:rsidRPr="0098319C">
        <w:rPr>
          <w:rStyle w:val="StyleUnderline"/>
          <w:shd w:val="clear" w:color="auto" w:fill="FFFFFF" w:themeFill="background1"/>
        </w:rPr>
        <w:t xml:space="preserve">immigration agencies and the </w:t>
      </w:r>
      <w:r w:rsidRPr="0098319C">
        <w:rPr>
          <w:rStyle w:val="Emphasis"/>
          <w:shd w:val="clear" w:color="auto" w:fill="FFFFFF" w:themeFill="background1"/>
        </w:rPr>
        <w:t>judiciary</w:t>
      </w:r>
      <w:r w:rsidRPr="0098319C">
        <w:rPr>
          <w:rStyle w:val="StyleUnderline"/>
          <w:shd w:val="clear" w:color="auto" w:fill="FFFFFF" w:themeFill="background1"/>
        </w:rPr>
        <w:t xml:space="preserve"> have </w:t>
      </w:r>
      <w:r w:rsidRPr="0098319C">
        <w:rPr>
          <w:rStyle w:val="Emphasis"/>
          <w:shd w:val="clear" w:color="auto" w:fill="FFFFFF" w:themeFill="background1"/>
        </w:rPr>
        <w:t>followed a literal application of the statute</w:t>
      </w:r>
      <w:r w:rsidRPr="0098319C">
        <w:rPr>
          <w:sz w:val="16"/>
          <w:shd w:val="clear" w:color="auto" w:fill="FFFFFF" w:themeFill="background1"/>
        </w:rPr>
        <w:t xml:space="preserve">. ¶ This Comment argues that </w:t>
      </w:r>
      <w:r w:rsidRPr="0098319C">
        <w:rPr>
          <w:rStyle w:val="StyleUnderline"/>
          <w:shd w:val="clear" w:color="auto" w:fill="FFFFFF" w:themeFill="background1"/>
        </w:rPr>
        <w:t xml:space="preserve">the </w:t>
      </w:r>
      <w:r w:rsidRPr="0098319C">
        <w:rPr>
          <w:rStyle w:val="Emphasis"/>
          <w:shd w:val="clear" w:color="auto" w:fill="FFFFFF" w:themeFill="background1"/>
        </w:rPr>
        <w:t>terrorism bar operates in violation of international law</w:t>
      </w:r>
      <w:r w:rsidRPr="0098319C">
        <w:rPr>
          <w:rStyle w:val="StyleUnderline"/>
          <w:shd w:val="clear" w:color="auto" w:fill="FFFFFF" w:themeFill="background1"/>
        </w:rPr>
        <w:t xml:space="preserve"> and the United States’s </w:t>
      </w:r>
      <w:r w:rsidRPr="0098319C">
        <w:rPr>
          <w:rStyle w:val="Emphasis"/>
          <w:shd w:val="clear" w:color="auto" w:fill="FFFFFF" w:themeFill="background1"/>
        </w:rPr>
        <w:t>obligation to provide a safe harbor for refugees</w:t>
      </w:r>
      <w:r w:rsidRPr="0098319C">
        <w:rPr>
          <w:sz w:val="16"/>
          <w:shd w:val="clear" w:color="auto" w:fill="FFFFFF" w:themeFill="background1"/>
        </w:rPr>
        <w:t xml:space="preserve">. Because of this and other canons of statutory construction, </w:t>
      </w:r>
      <w:r w:rsidRPr="0098319C">
        <w:rPr>
          <w:rStyle w:val="Emphasis"/>
          <w:shd w:val="clear" w:color="auto" w:fill="FFFFFF" w:themeFill="background1"/>
        </w:rPr>
        <w:t>courts should interpret the statute narrowly to require</w:t>
      </w:r>
      <w:r w:rsidRPr="0098319C">
        <w:rPr>
          <w:rStyle w:val="StyleUnderline"/>
          <w:shd w:val="clear" w:color="auto" w:fill="FFFFFF" w:themeFill="background1"/>
        </w:rPr>
        <w:t xml:space="preserve"> a showing that there are </w:t>
      </w:r>
      <w:r w:rsidRPr="0098319C">
        <w:rPr>
          <w:rStyle w:val="Emphasis"/>
          <w:shd w:val="clear" w:color="auto" w:fill="FFFFFF" w:themeFill="background1"/>
        </w:rPr>
        <w:t>reasonable grounds for regarding the non-citizen as a danger to national security</w:t>
      </w:r>
      <w:r w:rsidRPr="0098319C">
        <w:rPr>
          <w:sz w:val="16"/>
          <w:shd w:val="clear" w:color="auto" w:fill="FFFFFF" w:themeFill="background1"/>
        </w:rPr>
        <w:t>. However, because courts have refused to interpret the statute appropriately, this Comment argues that the most ractical solution to the problem is for the Attorney General to issue a regulation requiring a narrow interpretation.</w:t>
      </w:r>
    </w:p>
    <w:p w:rsidR="00AF4A7C" w:rsidRPr="0098319C" w:rsidRDefault="00AF4A7C" w:rsidP="00AF4A7C">
      <w:pPr>
        <w:rPr>
          <w:shd w:val="clear" w:color="auto" w:fill="FFFFFF" w:themeFill="background1"/>
        </w:rPr>
      </w:pPr>
    </w:p>
    <w:p w:rsidR="00AF4A7C" w:rsidRPr="0098319C" w:rsidRDefault="00AF4A7C" w:rsidP="00AF4A7C">
      <w:pPr>
        <w:pStyle w:val="Heading4"/>
        <w:rPr>
          <w:shd w:val="clear" w:color="auto" w:fill="FFFFFF" w:themeFill="background1"/>
        </w:rPr>
      </w:pPr>
      <w:r w:rsidRPr="0098319C">
        <w:rPr>
          <w:shd w:val="clear" w:color="auto" w:fill="FFFFFF" w:themeFill="background1"/>
        </w:rPr>
        <w:t>the terrorism bar violates international law – non-refoulement is a rule of customary international law</w:t>
      </w:r>
    </w:p>
    <w:p w:rsidR="00AF4A7C" w:rsidRPr="0098319C" w:rsidRDefault="00AF4A7C" w:rsidP="00AF4A7C">
      <w:pPr>
        <w:rPr>
          <w:sz w:val="24"/>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AF4A7C" w:rsidRPr="0098319C" w:rsidRDefault="00AF4A7C" w:rsidP="00AF4A7C">
      <w:pPr>
        <w:rPr>
          <w:shd w:val="clear" w:color="auto" w:fill="FFFFFF" w:themeFill="background1"/>
        </w:rPr>
      </w:pPr>
      <w:r w:rsidRPr="0098319C">
        <w:rPr>
          <w:sz w:val="16"/>
          <w:shd w:val="clear" w:color="auto" w:fill="FFFFFF" w:themeFill="background1"/>
        </w:rPr>
        <w:t xml:space="preserve">III. THE CURRENT SYSTEM VIOLATES INTERNATIONAL LAW AND GOES BEYOND WHAT CONGRESS INTENDED ¶ A. </w:t>
      </w:r>
      <w:r w:rsidRPr="0098319C">
        <w:rPr>
          <w:rStyle w:val="Emphasis"/>
          <w:shd w:val="clear" w:color="auto" w:fill="FFFFFF" w:themeFill="background1"/>
        </w:rPr>
        <w:t>The Terrorism Bar is a Violation of International Law</w:t>
      </w:r>
      <w:r w:rsidRPr="0098319C">
        <w:rPr>
          <w:rStyle w:val="StyleUnderline"/>
          <w:shd w:val="clear" w:color="auto" w:fill="FFFFFF" w:themeFill="background1"/>
        </w:rPr>
        <w:t xml:space="preserve"> and the U.N. Protocol Relating to the Status of Refugees</w:t>
      </w:r>
      <w:r w:rsidRPr="0098319C">
        <w:rPr>
          <w:sz w:val="16"/>
          <w:shd w:val="clear" w:color="auto" w:fill="FFFFFF" w:themeFill="background1"/>
        </w:rPr>
        <w:t xml:space="preserve"> ¶ As it is now written, the terrorism bar contradicts international law and America’s obligation to provide a safe harbor for refugees. </w:t>
      </w:r>
      <w:r w:rsidRPr="0098319C">
        <w:rPr>
          <w:rStyle w:val="StyleUnderline"/>
          <w:shd w:val="clear" w:color="auto" w:fill="FFFFFF" w:themeFill="background1"/>
        </w:rPr>
        <w:t>The United States established the current asylum system with the passage of the Refugee Act of 1980</w:t>
      </w:r>
      <w:r w:rsidRPr="0098319C">
        <w:rPr>
          <w:sz w:val="16"/>
          <w:shd w:val="clear" w:color="auto" w:fill="FFFFFF" w:themeFill="background1"/>
        </w:rPr>
        <w:t xml:space="preserve">.113 As the Supreme Court has stated, in passing the act, “one of Congress’ </w:t>
      </w:r>
      <w:r w:rsidRPr="0098319C">
        <w:rPr>
          <w:rStyle w:val="StyleUnderline"/>
          <w:shd w:val="clear" w:color="auto" w:fill="FFFFFF" w:themeFill="background1"/>
        </w:rPr>
        <w:t xml:space="preserve">primary purposes was to bring United States refugee law into conformance with the 1967 United Nations Protocol Relating to </w:t>
      </w:r>
      <w:r w:rsidRPr="0098319C">
        <w:rPr>
          <w:rStyle w:val="StyleUnderline"/>
          <w:sz w:val="24"/>
          <w:shd w:val="clear" w:color="auto" w:fill="FFFFFF" w:themeFill="background1"/>
        </w:rPr>
        <w:t>the</w:t>
      </w:r>
      <w:r w:rsidRPr="0098319C">
        <w:rPr>
          <w:rStyle w:val="StyleUnderline"/>
          <w:shd w:val="clear" w:color="auto" w:fill="FFFFFF" w:themeFill="background1"/>
        </w:rPr>
        <w:t xml:space="preserve"> Status of Refugees </w:t>
      </w:r>
      <w:r w:rsidRPr="0098319C">
        <w:rPr>
          <w:sz w:val="16"/>
          <w:shd w:val="clear" w:color="auto" w:fill="FFFFFF" w:themeFill="background1"/>
        </w:rPr>
        <w:t xml:space="preserve">to which the United States acceded in 1968.”114 In acceding to the U.N. Protocol, the United States committed itself in international law to the concept of non-return, or non- refoulement, of refugees, described in articles 32 and 33.115 Article 32 states that “[t]he Contracting States shall not expel a refugee lawfully in their territory save on grounds of national security or public order.”116 Article 33 goes on to state that: ¶ 1. No Contracting State shall expel or return (“refouler”) a refugee in </w:t>
      </w:r>
      <w:r w:rsidRPr="0098319C">
        <w:rPr>
          <w:sz w:val="16"/>
          <w:shd w:val="clear" w:color="auto" w:fill="FFFFFF" w:themeFill="background1"/>
        </w:rPr>
        <w:lastRenderedPageBreak/>
        <w:t xml:space="preserve">any manner whatsoever to the frontiers of territories where his life or freedom would be threatened on account of his race, religion, nationality, membership of a particular social group or political opinion. ¶ 2. The benefit of the present provision may not, however, be claimed by a refugee whom there are reasonable grounds for regarding as a danger to the security of the country in which he is, or who, having been convicted by a final judgment of a particularly serious crime, constitutes a danger to the community of that country.117 ¶ Essentially, </w:t>
      </w:r>
      <w:r w:rsidRPr="0098319C">
        <w:rPr>
          <w:rStyle w:val="Emphasis"/>
          <w:shd w:val="clear" w:color="auto" w:fill="FFFFFF" w:themeFill="background1"/>
        </w:rPr>
        <w:t>the United States</w:t>
      </w:r>
      <w:r w:rsidRPr="0098319C">
        <w:rPr>
          <w:rStyle w:val="StyleUnderline"/>
          <w:shd w:val="clear" w:color="auto" w:fill="FFFFFF" w:themeFill="background1"/>
        </w:rPr>
        <w:t xml:space="preserve"> is </w:t>
      </w:r>
      <w:r w:rsidRPr="0098319C">
        <w:rPr>
          <w:rStyle w:val="Emphasis"/>
          <w:shd w:val="clear" w:color="auto" w:fill="FFFFFF" w:themeFill="background1"/>
        </w:rPr>
        <w:t>obligated not to return any person who qualifies for refugee</w:t>
      </w:r>
      <w:r w:rsidRPr="0098319C">
        <w:rPr>
          <w:rStyle w:val="StyleUnderline"/>
          <w:shd w:val="clear" w:color="auto" w:fill="FFFFFF" w:themeFill="background1"/>
        </w:rPr>
        <w:t xml:space="preserve"> status to his home country, </w:t>
      </w:r>
      <w:r w:rsidRPr="0098319C">
        <w:rPr>
          <w:rStyle w:val="Emphasis"/>
          <w:shd w:val="clear" w:color="auto" w:fill="FFFFFF" w:themeFill="background1"/>
        </w:rPr>
        <w:t>unless</w:t>
      </w:r>
      <w:r w:rsidRPr="0098319C">
        <w:rPr>
          <w:rStyle w:val="StyleUnderline"/>
          <w:shd w:val="clear" w:color="auto" w:fill="FFFFFF" w:themeFill="background1"/>
        </w:rPr>
        <w:t xml:space="preserve"> that person has </w:t>
      </w:r>
      <w:r w:rsidRPr="0098319C">
        <w:rPr>
          <w:rStyle w:val="Emphasis"/>
          <w:shd w:val="clear" w:color="auto" w:fill="FFFFFF" w:themeFill="background1"/>
        </w:rPr>
        <w:t>committed a</w:t>
      </w:r>
      <w:r w:rsidRPr="0098319C">
        <w:rPr>
          <w:rStyle w:val="StyleUnderline"/>
          <w:shd w:val="clear" w:color="auto" w:fill="FFFFFF" w:themeFill="background1"/>
        </w:rPr>
        <w:t xml:space="preserve"> particularly </w:t>
      </w:r>
      <w:r w:rsidRPr="0098319C">
        <w:rPr>
          <w:rStyle w:val="Emphasis"/>
          <w:shd w:val="clear" w:color="auto" w:fill="FFFFFF" w:themeFill="background1"/>
        </w:rPr>
        <w:t>serious crime or poses a threat</w:t>
      </w:r>
      <w:r w:rsidRPr="0098319C">
        <w:rPr>
          <w:rStyle w:val="StyleUnderline"/>
          <w:shd w:val="clear" w:color="auto" w:fill="FFFFFF" w:themeFill="background1"/>
        </w:rPr>
        <w:t xml:space="preserve"> to national security. </w:t>
      </w:r>
      <w:r w:rsidRPr="0098319C">
        <w:rPr>
          <w:sz w:val="16"/>
          <w:shd w:val="clear" w:color="auto" w:fill="FFFFFF" w:themeFill="background1"/>
        </w:rPr>
        <w:t xml:space="preserve">This is reflected in the Refugee Act of 1980, which, in creating the asylum guidelines in the INA, stated that asylum benefits shall not apply if “there are reasonable grounds for regarding the alien as a danger to the security of the United States.”118 ¶ </w:t>
      </w:r>
      <w:r w:rsidRPr="0098319C">
        <w:rPr>
          <w:rStyle w:val="StyleUnderline"/>
          <w:shd w:val="clear" w:color="auto" w:fill="FFFFFF" w:themeFill="background1"/>
        </w:rPr>
        <w:t xml:space="preserve">In </w:t>
      </w:r>
      <w:r w:rsidRPr="0098319C">
        <w:rPr>
          <w:rStyle w:val="Emphasis"/>
          <w:shd w:val="clear" w:color="auto" w:fill="FFFFFF" w:themeFill="background1"/>
        </w:rPr>
        <w:t>denying asylum benefits</w:t>
      </w:r>
      <w:r w:rsidRPr="0098319C">
        <w:rPr>
          <w:rStyle w:val="StyleUnderline"/>
          <w:shd w:val="clear" w:color="auto" w:fill="FFFFFF" w:themeFill="background1"/>
        </w:rPr>
        <w:t xml:space="preserve"> to the aforementioned refugees who have been labeled as terrorists, the </w:t>
      </w:r>
      <w:r w:rsidRPr="0098319C">
        <w:rPr>
          <w:rStyle w:val="Emphasis"/>
          <w:shd w:val="clear" w:color="auto" w:fill="FFFFFF" w:themeFill="background1"/>
        </w:rPr>
        <w:t xml:space="preserve">USCIS has never asserted </w:t>
      </w:r>
      <w:r w:rsidRPr="0098319C">
        <w:rPr>
          <w:rStyle w:val="StyleUnderline"/>
          <w:shd w:val="clear" w:color="auto" w:fill="FFFFFF" w:themeFill="background1"/>
        </w:rPr>
        <w:t xml:space="preserve">that </w:t>
      </w:r>
      <w:r w:rsidRPr="0098319C">
        <w:rPr>
          <w:rStyle w:val="Emphasis"/>
          <w:shd w:val="clear" w:color="auto" w:fill="FFFFFF" w:themeFill="background1"/>
        </w:rPr>
        <w:t xml:space="preserve">they posed any </w:t>
      </w:r>
      <w:r w:rsidRPr="0098319C">
        <w:rPr>
          <w:rStyle w:val="Emphasis"/>
          <w:sz w:val="30"/>
          <w:shd w:val="clear" w:color="auto" w:fill="FFFFFF" w:themeFill="background1"/>
        </w:rPr>
        <w:t>particular</w:t>
      </w:r>
      <w:r w:rsidRPr="0098319C">
        <w:rPr>
          <w:rStyle w:val="Emphasis"/>
          <w:shd w:val="clear" w:color="auto" w:fill="FFFFFF" w:themeFill="background1"/>
        </w:rPr>
        <w:t xml:space="preserve"> threat</w:t>
      </w:r>
      <w:r w:rsidRPr="0098319C">
        <w:rPr>
          <w:rStyle w:val="StyleUnderline"/>
          <w:shd w:val="clear" w:color="auto" w:fill="FFFFFF" w:themeFill="background1"/>
        </w:rPr>
        <w:t xml:space="preserve"> to the security of the United States.</w:t>
      </w:r>
      <w:r w:rsidRPr="0098319C">
        <w:rPr>
          <w:sz w:val="16"/>
          <w:shd w:val="clear" w:color="auto" w:fill="FFFFFF" w:themeFill="background1"/>
        </w:rPr>
        <w:t xml:space="preserve"> In fact, in the decision in In re S-K-, one member of the BIA stated in his concurrence that “[i]t is clear that the respondent poses no danger whatsoever to the national security of the United States.”119 There are two possible explanations for such a result: either Congress did not intend for the bar to have such an impact, which will be discussed below, or Congress intentionally determined that </w:t>
      </w:r>
      <w:r w:rsidRPr="0098319C">
        <w:rPr>
          <w:rStyle w:val="StyleUnderline"/>
          <w:shd w:val="clear" w:color="auto" w:fill="FFFFFF" w:themeFill="background1"/>
        </w:rPr>
        <w:t>the entire class of non-citizens described in section 212(a)(3)(B) of the INA posed enough of a threat to U.S. security that there was no need for the USCIS to make an individualized finding</w:t>
      </w:r>
      <w:r w:rsidRPr="0098319C">
        <w:rPr>
          <w:sz w:val="16"/>
          <w:shd w:val="clear" w:color="auto" w:fill="FFFFFF" w:themeFill="background1"/>
        </w:rPr>
        <w:t xml:space="preserve">. If the latter is true, </w:t>
      </w:r>
      <w:r w:rsidRPr="0098319C">
        <w:rPr>
          <w:rStyle w:val="StyleUnderline"/>
          <w:shd w:val="clear" w:color="auto" w:fill="FFFFFF" w:themeFill="background1"/>
        </w:rPr>
        <w:t xml:space="preserve">Congress’s decision </w:t>
      </w:r>
      <w:r w:rsidRPr="0098319C">
        <w:rPr>
          <w:rStyle w:val="Emphasis"/>
          <w:shd w:val="clear" w:color="auto" w:fill="FFFFFF" w:themeFill="background1"/>
        </w:rPr>
        <w:t>violates the principle of non-refoulement.</w:t>
      </w:r>
      <w:r w:rsidRPr="0098319C">
        <w:rPr>
          <w:sz w:val="16"/>
          <w:shd w:val="clear" w:color="auto" w:fill="FFFFFF" w:themeFill="background1"/>
        </w:rPr>
        <w:t xml:space="preserve"> ¶ Although the BIA did not address the international law argument in In re S-K-, the Ninth Circuit did so in its recent decision in Khan v. Holder.120 The court first pointed out that the U.N. Protocol is not self- executing and “‘serves only as a useful guide in determining congressional intent in enacting the Refugee Act.’”121 </w:t>
      </w:r>
      <w:r w:rsidRPr="0098319C">
        <w:rPr>
          <w:rStyle w:val="StyleUnderline"/>
          <w:shd w:val="clear" w:color="auto" w:fill="FFFFFF" w:themeFill="background1"/>
        </w:rPr>
        <w:t xml:space="preserve">Even if the U.N. Protocol is not technically binding on the United States, “[t]he principle </w:t>
      </w:r>
      <w:r w:rsidRPr="0098319C">
        <w:rPr>
          <w:rStyle w:val="Emphasis"/>
          <w:shd w:val="clear" w:color="auto" w:fill="FFFFFF" w:themeFill="background1"/>
        </w:rPr>
        <w:t>of non-refoulement... is a rule of customary international law</w:t>
      </w:r>
      <w:r w:rsidRPr="0098319C">
        <w:rPr>
          <w:rStyle w:val="StyleUnderline"/>
          <w:shd w:val="clear" w:color="auto" w:fill="FFFFFF" w:themeFill="background1"/>
        </w:rPr>
        <w:t xml:space="preserve"> and cannot be derogated from under any circumstances.”122 Therefore, any </w:t>
      </w:r>
      <w:r w:rsidRPr="0098319C">
        <w:rPr>
          <w:rStyle w:val="Emphasis"/>
          <w:shd w:val="clear" w:color="auto" w:fill="FFFFFF" w:themeFill="background1"/>
        </w:rPr>
        <w:t>violation of the principle</w:t>
      </w:r>
      <w:r w:rsidRPr="0098319C">
        <w:rPr>
          <w:rStyle w:val="StyleUnderline"/>
          <w:shd w:val="clear" w:color="auto" w:fill="FFFFFF" w:themeFill="background1"/>
        </w:rPr>
        <w:t xml:space="preserve"> of non-refoulement would also be a </w:t>
      </w:r>
      <w:r w:rsidRPr="0098319C">
        <w:rPr>
          <w:rStyle w:val="Emphasis"/>
          <w:shd w:val="clear" w:color="auto" w:fill="FFFFFF" w:themeFill="background1"/>
        </w:rPr>
        <w:t>violation of international law</w:t>
      </w:r>
      <w:r w:rsidRPr="0098319C">
        <w:rPr>
          <w:rStyle w:val="StyleUnderline"/>
          <w:shd w:val="clear" w:color="auto" w:fill="FFFFFF" w:themeFill="background1"/>
        </w:rPr>
        <w:t xml:space="preserve"> regardless of whether the U.N. Protocol is binding on the United States</w:t>
      </w:r>
      <w:r w:rsidRPr="0098319C">
        <w:rPr>
          <w:sz w:val="16"/>
          <w:shd w:val="clear" w:color="auto" w:fill="FFFFFF" w:themeFill="background1"/>
        </w:rPr>
        <w:t>.</w:t>
      </w:r>
    </w:p>
    <w:p w:rsidR="00AF4A7C" w:rsidRPr="0098319C" w:rsidRDefault="00AF4A7C" w:rsidP="00AF4A7C">
      <w:pPr>
        <w:rPr>
          <w:shd w:val="clear" w:color="auto" w:fill="FFFFFF" w:themeFill="background1"/>
        </w:rPr>
      </w:pPr>
    </w:p>
    <w:p w:rsidR="00E15FA1" w:rsidRPr="0098319C" w:rsidRDefault="00E15FA1" w:rsidP="00E15FA1">
      <w:pPr>
        <w:pStyle w:val="Heading4"/>
        <w:rPr>
          <w:shd w:val="clear" w:color="auto" w:fill="FFFFFF" w:themeFill="background1"/>
        </w:rPr>
      </w:pPr>
      <w:r w:rsidRPr="0098319C">
        <w:rPr>
          <w:shd w:val="clear" w:color="auto" w:fill="FFFFFF" w:themeFill="background1"/>
        </w:rPr>
        <w:t>TRIG is an awful standard that blocks terror victims</w:t>
      </w:r>
    </w:p>
    <w:p w:rsidR="00E15FA1" w:rsidRPr="0098319C" w:rsidRDefault="00E15FA1" w:rsidP="00E15FA1">
      <w:pPr>
        <w:rPr>
          <w:shd w:val="clear" w:color="auto" w:fill="FFFFFF" w:themeFill="background1"/>
        </w:rPr>
      </w:pPr>
      <w:r w:rsidRPr="0098319C">
        <w:rPr>
          <w:rStyle w:val="Style13ptBold"/>
          <w:shd w:val="clear" w:color="auto" w:fill="FFFFFF" w:themeFill="background1"/>
        </w:rPr>
        <w:t>Dzubow 16</w:t>
      </w:r>
      <w:r w:rsidRPr="0098319C">
        <w:rPr>
          <w:shd w:val="clear" w:color="auto" w:fill="FFFFFF" w:themeFill="background1"/>
        </w:rPr>
        <w:t xml:space="preserve"> (Jason, immigration attorney who specializes in political asylum, immigration court, and appeals,, “Where Terror Victims Are Treated as Terrorists,” Jun. 24, http://www.asylumist.com/2016/06/24/where-terror-victims-are-treated-as-terrorists/)</w:t>
      </w:r>
    </w:p>
    <w:p w:rsidR="00E15FA1" w:rsidRPr="0098319C" w:rsidRDefault="00E15FA1" w:rsidP="00E15FA1">
      <w:pPr>
        <w:rPr>
          <w:shd w:val="clear" w:color="auto" w:fill="FFFFFF" w:themeFill="background1"/>
        </w:rPr>
      </w:pPr>
      <w:r w:rsidRPr="0098319C">
        <w:rPr>
          <w:rStyle w:val="StyleUnderline"/>
          <w:shd w:val="clear" w:color="auto" w:fill="FFFFFF" w:themeFill="background1"/>
        </w:rPr>
        <w:t xml:space="preserve">Let’s say you own a grocery store in Mosul, Iraq. Your town is conquered by the Islamic State, and an IS fighter comes to your store, grabs your teenage daughter, puts a gun to her head, and threatens to rape and kill her unless you give him a glass of water. You pour a glass of water, hand it to your daughter, and she gives it to the fighter. </w:t>
      </w:r>
      <w:r w:rsidRPr="0098319C">
        <w:rPr>
          <w:shd w:val="clear" w:color="auto" w:fill="FFFFFF" w:themeFill="background1"/>
        </w:rPr>
        <w:t xml:space="preserve">Now, lets say that you, your daughter, and the IS fighter get to the United States and request asylum. Question: </w:t>
      </w:r>
      <w:r w:rsidRPr="0098319C">
        <w:rPr>
          <w:rStyle w:val="StyleUnderline"/>
          <w:shd w:val="clear" w:color="auto" w:fill="FFFFFF" w:themeFill="background1"/>
        </w:rPr>
        <w:t>Who is barred from receiving asylum? (a) The IS fighter; (b) You; (c) Your daughter; (d) All of the above.</w:t>
      </w:r>
    </w:p>
    <w:p w:rsidR="00E15FA1" w:rsidRPr="0098319C" w:rsidRDefault="00E15FA1" w:rsidP="00E15FA1">
      <w:pPr>
        <w:rPr>
          <w:shd w:val="clear" w:color="auto" w:fill="FFFFFF" w:themeFill="background1"/>
        </w:rPr>
      </w:pPr>
      <w:r w:rsidRPr="0098319C">
        <w:rPr>
          <w:rStyle w:val="StyleUnderline"/>
          <w:shd w:val="clear" w:color="auto" w:fill="FFFFFF" w:themeFill="background1"/>
        </w:rPr>
        <w:t xml:space="preserve">If you guessed “d”, you win. By giving a glass of water to the IS fighter, you </w:t>
      </w:r>
      <w:r w:rsidRPr="0098319C">
        <w:rPr>
          <w:shd w:val="clear" w:color="auto" w:fill="FFFFFF" w:themeFill="background1"/>
        </w:rPr>
        <w:t xml:space="preserve">and your daughter have </w:t>
      </w:r>
      <w:r w:rsidRPr="0098319C">
        <w:rPr>
          <w:rStyle w:val="StyleUnderline"/>
          <w:shd w:val="clear" w:color="auto" w:fill="FFFFFF" w:themeFill="background1"/>
        </w:rPr>
        <w:t>provided “material support” to a terrorist, and you are both barred from receiving asylum in the United States.</w:t>
      </w:r>
      <w:r w:rsidRPr="0098319C">
        <w:rPr>
          <w:shd w:val="clear" w:color="auto" w:fill="FFFFFF" w:themeFill="background1"/>
        </w:rPr>
        <w:t xml:space="preserve"> Even though you gave the glass of water under duress to save your child’s life. And even though it was only one glass of water (what we lawyers call “de minimis“). How can this be?</w:t>
      </w:r>
    </w:p>
    <w:p w:rsidR="00E15FA1" w:rsidRPr="0098319C" w:rsidRDefault="00E15FA1" w:rsidP="00E15FA1">
      <w:pPr>
        <w:rPr>
          <w:shd w:val="clear" w:color="auto" w:fill="FFFFFF" w:themeFill="background1"/>
        </w:rPr>
      </w:pPr>
      <w:r w:rsidRPr="0098319C">
        <w:rPr>
          <w:shd w:val="clear" w:color="auto" w:fill="FFFFFF" w:themeFill="background1"/>
        </w:rPr>
        <w:t>If you can tell the difference between terrorists and terror victims, perhaps you should consider running for Congress. They need your expertise.</w:t>
      </w:r>
    </w:p>
    <w:p w:rsidR="00E15FA1" w:rsidRPr="0098319C" w:rsidRDefault="00E15FA1" w:rsidP="00E15FA1">
      <w:pPr>
        <w:rPr>
          <w:shd w:val="clear" w:color="auto" w:fill="FFFFFF" w:themeFill="background1"/>
        </w:rPr>
      </w:pPr>
      <w:r w:rsidRPr="0098319C">
        <w:rPr>
          <w:rStyle w:val="StyleUnderline"/>
          <w:shd w:val="clear" w:color="auto" w:fill="FFFFFF" w:themeFill="background1"/>
        </w:rPr>
        <w:lastRenderedPageBreak/>
        <w:t>After the attacks of September 11, 2001, Congress greatly expanded pre-existing law in order to prevent terrorists from taking advantage of our immigration system. These laws include the rules relating to “material support,” which one jurist has called “breathtaking in… scope</w:t>
      </w:r>
      <w:r w:rsidRPr="0098319C">
        <w:rPr>
          <w:shd w:val="clear" w:color="auto" w:fill="FFFFFF" w:themeFill="background1"/>
        </w:rPr>
        <w:t>,” see Matter of S-K-, 23 I&amp;N Dec. 936 (BIA 2006) (Acting Vice Chairman Osuna, concurring). The opinion continues:</w:t>
      </w:r>
    </w:p>
    <w:p w:rsidR="00E15FA1" w:rsidRPr="0098319C" w:rsidRDefault="00E15FA1" w:rsidP="00E15FA1">
      <w:pPr>
        <w:rPr>
          <w:rStyle w:val="StyleUnderline"/>
          <w:shd w:val="clear" w:color="auto" w:fill="FFFFFF" w:themeFill="background1"/>
        </w:rPr>
      </w:pPr>
      <w:r w:rsidRPr="0098319C">
        <w:rPr>
          <w:rStyle w:val="StyleUnderline"/>
          <w:shd w:val="clear" w:color="auto" w:fill="FFFFFF" w:themeFill="background1"/>
        </w:rPr>
        <w:t>Any group that has used a weapon for any purpose other than for personal monetary gain can, under this statute, be labeled a terrorist organization. This includes organizations that the United States Government has not thought of as terrorist organizations because their activities coincide with our foreign policy objectives</w:t>
      </w:r>
    </w:p>
    <w:p w:rsidR="00E15FA1" w:rsidRPr="0098319C" w:rsidRDefault="00E15FA1" w:rsidP="00E15FA1">
      <w:pPr>
        <w:rPr>
          <w:rStyle w:val="StyleUnderline"/>
          <w:shd w:val="clear" w:color="auto" w:fill="FFFFFF" w:themeFill="background1"/>
        </w:rPr>
      </w:pPr>
      <w:r w:rsidRPr="0098319C">
        <w:rPr>
          <w:shd w:val="clear" w:color="auto" w:fill="FFFFFF" w:themeFill="background1"/>
        </w:rPr>
        <w:t xml:space="preserve">Id. And </w:t>
      </w:r>
      <w:r w:rsidRPr="0098319C">
        <w:rPr>
          <w:rStyle w:val="StyleUnderline"/>
          <w:shd w:val="clear" w:color="auto" w:fill="FFFFFF" w:themeFill="background1"/>
        </w:rPr>
        <w:t>anyone who provides any type of support to these “terrorists” is subject to the material support bar.</w:t>
      </w:r>
    </w:p>
    <w:p w:rsidR="00E15FA1" w:rsidRPr="0098319C" w:rsidRDefault="00E15FA1" w:rsidP="00E15FA1">
      <w:pPr>
        <w:rPr>
          <w:rStyle w:val="StyleUnderline"/>
          <w:shd w:val="clear" w:color="auto" w:fill="FFFFFF" w:themeFill="background1"/>
        </w:rPr>
      </w:pPr>
      <w:r w:rsidRPr="0098319C">
        <w:rPr>
          <w:shd w:val="clear" w:color="auto" w:fill="FFFFFF" w:themeFill="background1"/>
        </w:rPr>
        <w:t xml:space="preserve">The problem is that </w:t>
      </w:r>
      <w:r w:rsidRPr="0098319C">
        <w:rPr>
          <w:rStyle w:val="StyleUnderline"/>
          <w:shd w:val="clear" w:color="auto" w:fill="FFFFFF" w:themeFill="background1"/>
        </w:rPr>
        <w:t>under these rules, lots of people meet the definition of a terrorist or a person who provided material support to a terrorist</w:t>
      </w:r>
      <w:r w:rsidRPr="0098319C">
        <w:rPr>
          <w:shd w:val="clear" w:color="auto" w:fill="FFFFFF" w:themeFill="background1"/>
        </w:rPr>
        <w:t xml:space="preserve">. And it’s not just people like the shop owners from Mosul. Under our existing law, </w:t>
      </w:r>
      <w:r w:rsidRPr="0098319C">
        <w:rPr>
          <w:rStyle w:val="StyleUnderline"/>
          <w:shd w:val="clear" w:color="auto" w:fill="FFFFFF" w:themeFill="background1"/>
        </w:rPr>
        <w:t>George Washington would be considered a terrorist. He led an armed rebellion against Great Britain. Ditto for the other founding fathers. Betsy Ross gave material support by sewing a flag for the rebels. There are more modern examples, of course. How about Nobel-prize winning author and Holocaust survivor Eli Wiesel, who was interned in a Nazi slave labor camp where he provided—you guessed it—material support to the Germans. And how about John McCain, who gave material support to the North Vietnamese by participating in a propaganda video (after being tortured while a prisoner of war). Indeed, even Luke Skywalker would be considered a terrorist under the current rules since he participated in armed resistance against the Empire.</w:t>
      </w:r>
    </w:p>
    <w:p w:rsidR="00E15FA1" w:rsidRPr="0098319C" w:rsidRDefault="00E15FA1" w:rsidP="00E15FA1">
      <w:pPr>
        <w:rPr>
          <w:shd w:val="clear" w:color="auto" w:fill="FFFFFF" w:themeFill="background1"/>
        </w:rPr>
      </w:pPr>
      <w:r w:rsidRPr="0098319C">
        <w:rPr>
          <w:shd w:val="clear" w:color="auto" w:fill="FFFFFF" w:themeFill="background1"/>
        </w:rPr>
        <w:t xml:space="preserve">Maybe the picture I am painting is a bit too bleak. While there is no statutory exception for the material support bar, the Secretary of State and the Secretary of Homeland Security have the authority to waive certain Terrorism-Related Inadmissibility Grounds (“TRIG”). In that vein, DHS has issued group-based exemptions that allow people involved with certain “terrorist” groups to obtain status in the U.S. </w:t>
      </w:r>
      <w:r w:rsidRPr="0098319C">
        <w:rPr>
          <w:rStyle w:val="StyleUnderline"/>
          <w:shd w:val="clear" w:color="auto" w:fill="FFFFFF" w:themeFill="background1"/>
        </w:rPr>
        <w:t>It is also possible to receive an individual exemption through a Byzantine (and sometimes infinite) process</w:t>
      </w:r>
      <w:r w:rsidRPr="0098319C">
        <w:rPr>
          <w:shd w:val="clear" w:color="auto" w:fill="FFFFFF" w:themeFill="background1"/>
        </w:rPr>
        <w:t>. If your application is being held because of TRIG, you can inquire about your case status at TRIGQuery@uscis.dhs.gov.</w:t>
      </w:r>
    </w:p>
    <w:p w:rsidR="00E15FA1" w:rsidRPr="0098319C" w:rsidRDefault="00E15FA1" w:rsidP="00E15FA1">
      <w:pPr>
        <w:rPr>
          <w:rStyle w:val="StyleUnderline"/>
          <w:shd w:val="clear" w:color="auto" w:fill="FFFFFF" w:themeFill="background1"/>
        </w:rPr>
      </w:pPr>
      <w:r w:rsidRPr="0098319C">
        <w:rPr>
          <w:rStyle w:val="StyleUnderline"/>
          <w:shd w:val="clear" w:color="auto" w:fill="FFFFFF" w:themeFill="background1"/>
        </w:rPr>
        <w:t>One government entity that does not have the authority to grant a TRIG exemption is the Department of Justice (“DOJ”). This is significant because the Immigration Courts are part of the DOJ.</w:t>
      </w:r>
      <w:r w:rsidRPr="0098319C">
        <w:rPr>
          <w:shd w:val="clear" w:color="auto" w:fill="FFFFFF" w:themeFill="background1"/>
        </w:rPr>
        <w:t xml:space="preserve"> Thus, </w:t>
      </w:r>
      <w:r w:rsidRPr="0098319C">
        <w:rPr>
          <w:rStyle w:val="StyleUnderline"/>
          <w:shd w:val="clear" w:color="auto" w:fill="FFFFFF" w:themeFill="background1"/>
        </w:rPr>
        <w:t>Immigration Judges cannot grant asylum cases where the alien is subject to TRIG, even when the alien provided material support under duress. In a depressing, but not particularly surprising decision last week, the Board of Immigration Appeals confirmed that there is no implied duress exception to the material support bar</w:t>
      </w:r>
    </w:p>
    <w:p w:rsidR="00E15FA1" w:rsidRPr="0098319C" w:rsidRDefault="00E15FA1" w:rsidP="00E15FA1">
      <w:pPr>
        <w:rPr>
          <w:shd w:val="clear" w:color="auto" w:fill="FFFFFF" w:themeFill="background1"/>
        </w:rPr>
      </w:pPr>
      <w:r w:rsidRPr="0098319C">
        <w:rPr>
          <w:shd w:val="clear" w:color="auto" w:fill="FFFFFF" w:themeFill="background1"/>
        </w:rPr>
        <w:t>[A]bsent a waiver [from the Secretary of State or the Secretary of Homeland Security], an alien who affords material support to a terrorist organization is inadmissible and statutorily barred from establishing eligibility for asylum and for withholding of removal under the Act and the Convention Against Torture, even if such support was provided under duress.</w:t>
      </w:r>
    </w:p>
    <w:p w:rsidR="00E15FA1" w:rsidRPr="0098319C" w:rsidRDefault="00E15FA1" w:rsidP="00E15FA1">
      <w:pPr>
        <w:rPr>
          <w:shd w:val="clear" w:color="auto" w:fill="FFFFFF" w:themeFill="background1"/>
        </w:rPr>
      </w:pPr>
      <w:r w:rsidRPr="0098319C">
        <w:rPr>
          <w:shd w:val="clear" w:color="auto" w:fill="FFFFFF" w:themeFill="background1"/>
        </w:rPr>
        <w:lastRenderedPageBreak/>
        <w:t xml:space="preserve">Matter of M-H-Z-, 26 I&amp;N Dec. 757 (BIA 2016). </w:t>
      </w:r>
      <w:r w:rsidRPr="0098319C">
        <w:rPr>
          <w:rStyle w:val="StyleUnderline"/>
          <w:shd w:val="clear" w:color="auto" w:fill="FFFFFF" w:themeFill="background1"/>
        </w:rPr>
        <w:t>The problem is that an alien can only get an exemption after he is ordered removed from the United States, and even then, there is no particular procedure to follow to request an exemption</w:t>
      </w:r>
      <w:r w:rsidRPr="0098319C">
        <w:rPr>
          <w:shd w:val="clear" w:color="auto" w:fill="FFFFFF" w:themeFill="background1"/>
        </w:rPr>
        <w:t>. It seems the best an alien (or his attorney) can do is to contact the DHS/ICE Office of the Chief Counsel and request consideration for an exemption. An exemption is only available if asylum would have been granted but for the TRIG issue. In other words, the alien needs to show that if it wasn’t for the TRIG problem, the Immigration Judge would have granted him asylum (helpful hint to lawyers: If your client is barred from asylum solely due to TRIG, try to get the Judge to state that explicitly in her decision; this will help when applying to DHS for an exemption). If the Secretary of Homeland Security grants the exemption, the alien then needs to re-open his court case in order to receive asylum. Legend has it that DHS does sometimes grant exemptions, so it certainly is worth a try, but my guess is that this is a slooooow process.</w:t>
      </w:r>
    </w:p>
    <w:p w:rsidR="00E15FA1" w:rsidRPr="0098319C" w:rsidRDefault="00E15FA1" w:rsidP="00E15FA1">
      <w:pPr>
        <w:rPr>
          <w:rStyle w:val="StyleUnderline"/>
          <w:shd w:val="clear" w:color="auto" w:fill="FFFFFF" w:themeFill="background1"/>
        </w:rPr>
      </w:pPr>
      <w:r w:rsidRPr="0098319C">
        <w:rPr>
          <w:rStyle w:val="StyleUnderline"/>
          <w:shd w:val="clear" w:color="auto" w:fill="FFFFFF" w:themeFill="background1"/>
        </w:rPr>
        <w:t>Blocking terrorists and their supporters from the U.S. is obviously an important goal–it protects our country and it protects our immigration and asylum system. However, the material support bar is much too broad. It fails to distinguish between terrorists and their victims. Worse, it treats victims as if they were terrorists.</w:t>
      </w:r>
      <w:r w:rsidRPr="0098319C">
        <w:rPr>
          <w:shd w:val="clear" w:color="auto" w:fill="FFFFFF" w:themeFill="background1"/>
        </w:rPr>
        <w:t xml:space="preserve"> The recent ruling from the BIA underlines this sad fact. </w:t>
      </w:r>
      <w:r w:rsidRPr="0098319C">
        <w:rPr>
          <w:rStyle w:val="StyleUnderline"/>
          <w:shd w:val="clear" w:color="auto" w:fill="FFFFFF" w:themeFill="background1"/>
        </w:rPr>
        <w:t>It also illustrates why the law needs to be changed. As we continue to work for immigration reform, I hope we will keep in mind those who have been victimized by terrorists and victimized a second time by our overly-broad anti-terrorism law.</w:t>
      </w:r>
    </w:p>
    <w:p w:rsidR="00E15FA1" w:rsidRPr="0098319C" w:rsidRDefault="00E15FA1" w:rsidP="00AF4A7C">
      <w:pPr>
        <w:rPr>
          <w:shd w:val="clear" w:color="auto" w:fill="FFFFFF" w:themeFill="background1"/>
        </w:rPr>
      </w:pPr>
    </w:p>
    <w:p w:rsidR="002E3460" w:rsidRPr="0098319C" w:rsidRDefault="002E3460" w:rsidP="002E3460">
      <w:pPr>
        <w:pStyle w:val="Heading3"/>
        <w:rPr>
          <w:shd w:val="clear" w:color="auto" w:fill="FFFFFF" w:themeFill="background1"/>
        </w:rPr>
      </w:pPr>
      <w:r w:rsidRPr="0098319C">
        <w:rPr>
          <w:shd w:val="clear" w:color="auto" w:fill="FFFFFF" w:themeFill="background1"/>
        </w:rPr>
        <w:lastRenderedPageBreak/>
        <w:t>tier III</w:t>
      </w:r>
    </w:p>
    <w:p w:rsidR="002E3460" w:rsidRPr="0098319C" w:rsidRDefault="002E3460" w:rsidP="002E3460">
      <w:pPr>
        <w:pStyle w:val="Heading4"/>
        <w:rPr>
          <w:shd w:val="clear" w:color="auto" w:fill="FFFFFF" w:themeFill="background1"/>
        </w:rPr>
      </w:pPr>
      <w:r w:rsidRPr="0098319C">
        <w:rPr>
          <w:shd w:val="clear" w:color="auto" w:fill="FFFFFF" w:themeFill="background1"/>
        </w:rPr>
        <w:t>Tier III inadmissibility is deeply flawed and too broad – Breaks international norms</w:t>
      </w:r>
    </w:p>
    <w:p w:rsidR="002E3460" w:rsidRPr="0098319C" w:rsidRDefault="002E3460" w:rsidP="002E3460">
      <w:pPr>
        <w:rPr>
          <w:shd w:val="clear" w:color="auto" w:fill="FFFFFF" w:themeFill="background1"/>
        </w:rPr>
      </w:pPr>
      <w:r w:rsidRPr="0098319C">
        <w:rPr>
          <w:rStyle w:val="Style13ptBold"/>
          <w:shd w:val="clear" w:color="auto" w:fill="FFFFFF" w:themeFill="background1"/>
        </w:rPr>
        <w:t>McCarthy 11</w:t>
      </w:r>
      <w:r w:rsidRPr="0098319C">
        <w:rPr>
          <w:shd w:val="clear" w:color="auto" w:fill="FFFFFF" w:themeFill="background1"/>
        </w:rPr>
        <w:t xml:space="preserve"> (Margaret, Honors Law Scholar,, “The Terrorism Bar: An Analysis of Potential Modifications to the Tier III and Related Inadmissibility Provisions,” May. 8</w:t>
      </w:r>
      <w:r w:rsidRPr="0098319C">
        <w:rPr>
          <w:shd w:val="clear" w:color="auto" w:fill="FFFFFF" w:themeFill="background1"/>
          <w:vertAlign w:val="superscript"/>
        </w:rPr>
        <w:t>th</w:t>
      </w:r>
      <w:r w:rsidRPr="0098319C">
        <w:rPr>
          <w:shd w:val="clear" w:color="auto" w:fill="FFFFFF" w:themeFill="background1"/>
        </w:rPr>
        <w:t>, https://opencommons.uconn.edu/cgi/viewcontent.cgi?referer=https://www.google.com/&amp;httpsredir=1&amp;article=1209&amp;context=srhonors_theses)</w:t>
      </w:r>
    </w:p>
    <w:p w:rsidR="002E3460" w:rsidRPr="0098319C" w:rsidRDefault="002E3460" w:rsidP="002E3460">
      <w:pPr>
        <w:rPr>
          <w:rStyle w:val="StyleUnderline"/>
          <w:shd w:val="clear" w:color="auto" w:fill="FFFFFF" w:themeFill="background1"/>
        </w:rPr>
      </w:pPr>
      <w:r w:rsidRPr="0098319C">
        <w:rPr>
          <w:rStyle w:val="StyleUnderline"/>
          <w:shd w:val="clear" w:color="auto" w:fill="FFFFFF" w:themeFill="background1"/>
        </w:rPr>
        <w:t>The fundamental, over-arching complaint pertaining to the TRIG provisions is that the Tier III inadmissibility net is too broad—that it bars too many individuals and organizations who do not meet conventional standards of terrorism</w:t>
      </w:r>
      <w:r w:rsidRPr="0098319C">
        <w:rPr>
          <w:sz w:val="16"/>
          <w:shd w:val="clear" w:color="auto" w:fill="FFFFFF" w:themeFill="background1"/>
        </w:rPr>
        <w:t xml:space="preserve">. The </w:t>
      </w:r>
      <w:r w:rsidRPr="0098319C">
        <w:rPr>
          <w:rStyle w:val="StyleUnderline"/>
          <w:shd w:val="clear" w:color="auto" w:fill="FFFFFF" w:themeFill="background1"/>
        </w:rPr>
        <w:t>Tier III provision defines an undesignated terrorist organization as “a group of two or more individuals, whether organized or not, which engages in</w:t>
      </w:r>
      <w:r w:rsidRPr="0098319C">
        <w:rPr>
          <w:sz w:val="16"/>
          <w:shd w:val="clear" w:color="auto" w:fill="FFFFFF" w:themeFill="background1"/>
        </w:rPr>
        <w:t xml:space="preserve">, or has a subgroup which engages in, </w:t>
      </w:r>
      <w:r w:rsidRPr="0098319C">
        <w:rPr>
          <w:rStyle w:val="StyleUnderline"/>
          <w:shd w:val="clear" w:color="auto" w:fill="FFFFFF" w:themeFill="background1"/>
        </w:rPr>
        <w:t>the [terrorist] activities described in subclauses (I) through (VI) of clause (iv).</w:t>
      </w:r>
      <w:r w:rsidRPr="0098319C">
        <w:rPr>
          <w:sz w:val="16"/>
          <w:shd w:val="clear" w:color="auto" w:fill="FFFFFF" w:themeFill="background1"/>
        </w:rPr>
        <w:t xml:space="preserve">”57 </w:t>
      </w:r>
      <w:r w:rsidRPr="0098319C">
        <w:rPr>
          <w:rStyle w:val="StyleUnderline"/>
          <w:shd w:val="clear" w:color="auto" w:fill="FFFFFF" w:themeFill="background1"/>
        </w:rPr>
        <w:t>This definition, in comparison to the academic, international, and even agency definitions of terrorism explored previously, is much broader</w:t>
      </w:r>
      <w:r w:rsidRPr="0098319C">
        <w:rPr>
          <w:sz w:val="16"/>
          <w:shd w:val="clear" w:color="auto" w:fill="FFFFFF" w:themeFill="background1"/>
        </w:rPr>
        <w:t xml:space="preserve">. For example, </w:t>
      </w:r>
      <w:r w:rsidRPr="0098319C">
        <w:rPr>
          <w:rStyle w:val="StyleUnderline"/>
          <w:shd w:val="clear" w:color="auto" w:fill="FFFFFF" w:themeFill="background1"/>
        </w:rPr>
        <w:t>it does not contain elements of premeditation, motive/ideological objective, or desired effects. Where U.S. Federal agency definitions require that the terrorist act be undertaken to influence or to damage, the Tier III provision has no such requirement</w:t>
      </w:r>
      <w:r w:rsidRPr="0098319C">
        <w:rPr>
          <w:sz w:val="16"/>
          <w:shd w:val="clear" w:color="auto" w:fill="FFFFFF" w:themeFill="background1"/>
        </w:rPr>
        <w:t xml:space="preserve">. </w:t>
      </w:r>
      <w:r w:rsidRPr="0098319C">
        <w:rPr>
          <w:rStyle w:val="Emphasis"/>
          <w:shd w:val="clear" w:color="auto" w:fill="FFFFFF" w:themeFill="background1"/>
        </w:rPr>
        <w:t xml:space="preserve">Where international definitions focus on the intentional nature </w:t>
      </w:r>
      <w:r w:rsidRPr="0098319C">
        <w:rPr>
          <w:rStyle w:val="StyleUnderline"/>
          <w:shd w:val="clear" w:color="auto" w:fill="FFFFFF" w:themeFill="background1"/>
        </w:rPr>
        <w:t>of the activity and academic definitions require political violence and/or effects beyond the immediate victims, the Tier III definition is not similarly limiting.</w:t>
      </w:r>
    </w:p>
    <w:p w:rsidR="002E3460" w:rsidRPr="0098319C" w:rsidRDefault="002E3460" w:rsidP="002E3460">
      <w:pPr>
        <w:rPr>
          <w:sz w:val="16"/>
          <w:shd w:val="clear" w:color="auto" w:fill="FFFFFF" w:themeFill="background1"/>
        </w:rPr>
      </w:pPr>
      <w:r w:rsidRPr="0098319C">
        <w:rPr>
          <w:sz w:val="16"/>
          <w:shd w:val="clear" w:color="auto" w:fill="FFFFFF" w:themeFill="background1"/>
        </w:rPr>
        <w:t xml:space="preserve">Kidane (2010) explains that the counterterrorism immigration policy and procedure adopted by the U.S. after 9/11—specifically </w:t>
      </w:r>
      <w:r w:rsidRPr="0098319C">
        <w:rPr>
          <w:rStyle w:val="StyleUnderline"/>
          <w:shd w:val="clear" w:color="auto" w:fill="FFFFFF" w:themeFill="background1"/>
        </w:rPr>
        <w:t>the Tier III provision</w:t>
      </w:r>
      <w:r w:rsidRPr="0098319C">
        <w:rPr>
          <w:sz w:val="16"/>
          <w:shd w:val="clear" w:color="auto" w:fill="FFFFFF" w:themeFill="background1"/>
        </w:rPr>
        <w:t>—</w:t>
      </w:r>
      <w:r w:rsidRPr="0098319C">
        <w:rPr>
          <w:rStyle w:val="StyleUnderline"/>
          <w:shd w:val="clear" w:color="auto" w:fill="FFFFFF" w:themeFill="background1"/>
        </w:rPr>
        <w:t>is unique within his cross- jurisdictional study in not requiring a link between the denial of entry and a threat to national security</w:t>
      </w:r>
      <w:r w:rsidRPr="0098319C">
        <w:rPr>
          <w:sz w:val="16"/>
          <w:shd w:val="clear" w:color="auto" w:fill="FFFFFF" w:themeFill="background1"/>
        </w:rPr>
        <w:t xml:space="preserve">. He argues further that </w:t>
      </w:r>
      <w:r w:rsidRPr="0098319C">
        <w:rPr>
          <w:rStyle w:val="StyleUnderline"/>
          <w:shd w:val="clear" w:color="auto" w:fill="FFFFFF" w:themeFill="background1"/>
        </w:rPr>
        <w:t>because the scope of terrorist activity under the Tier III inadmissibility is so broad, and because Tier III is not subject to the same kind of public scrutiny as a terrorist designation list</w:t>
      </w:r>
      <w:r w:rsidRPr="0098319C">
        <w:rPr>
          <w:sz w:val="16"/>
          <w:shd w:val="clear" w:color="auto" w:fill="FFFFFF" w:themeFill="background1"/>
        </w:rPr>
        <w:t xml:space="preserve"> (as is produced by Tiers I and II and by other jurisdictions in his study), </w:t>
      </w:r>
      <w:r w:rsidRPr="0098319C">
        <w:rPr>
          <w:rStyle w:val="Emphasis"/>
          <w:shd w:val="clear" w:color="auto" w:fill="FFFFFF" w:themeFill="background1"/>
        </w:rPr>
        <w:t>it generates unacceptable results</w:t>
      </w:r>
      <w:r w:rsidRPr="0098319C">
        <w:rPr>
          <w:sz w:val="16"/>
          <w:shd w:val="clear" w:color="auto" w:fill="FFFFFF" w:themeFill="background1"/>
        </w:rPr>
        <w:t>—</w:t>
      </w:r>
      <w:r w:rsidRPr="0098319C">
        <w:rPr>
          <w:rStyle w:val="StyleUnderline"/>
          <w:shd w:val="clear" w:color="auto" w:fill="FFFFFF" w:themeFill="background1"/>
        </w:rPr>
        <w:t>denying persons from Nelson Mandela to legal officials assisting U.S. forces in Iraq</w:t>
      </w:r>
      <w:r w:rsidRPr="0098319C">
        <w:rPr>
          <w:sz w:val="16"/>
          <w:shd w:val="clear" w:color="auto" w:fill="FFFFFF" w:themeFill="background1"/>
        </w:rPr>
        <w:t>.58</w:t>
      </w:r>
    </w:p>
    <w:p w:rsidR="002E3460" w:rsidRPr="0098319C" w:rsidRDefault="002E3460" w:rsidP="002E3460">
      <w:pPr>
        <w:rPr>
          <w:sz w:val="12"/>
          <w:shd w:val="clear" w:color="auto" w:fill="FFFFFF" w:themeFill="background1"/>
        </w:rPr>
      </w:pPr>
      <w:r w:rsidRPr="0098319C">
        <w:rPr>
          <w:sz w:val="12"/>
          <w:shd w:val="clear" w:color="auto" w:fill="FFFFFF" w:themeFill="background1"/>
        </w:rPr>
        <w:t>Stock (2010) is particularly critical of the extreme nature of Tier III inadmissibility provision of the INA, by which she argues, “</w:t>
      </w:r>
      <w:r w:rsidRPr="0098319C">
        <w:rPr>
          <w:rStyle w:val="StyleUnderline"/>
          <w:shd w:val="clear" w:color="auto" w:fill="FFFFFF" w:themeFill="background1"/>
        </w:rPr>
        <w:t>the United States could deny visas...to any foreigners ever involved in a knife fight in a bar</w:t>
      </w:r>
      <w:r w:rsidRPr="0098319C">
        <w:rPr>
          <w:sz w:val="12"/>
          <w:shd w:val="clear" w:color="auto" w:fill="FFFFFF" w:themeFill="background1"/>
        </w:rPr>
        <w:t>.”59 Stock argued the result of this overbroad policy was an illogical system of national security-minded immigration policy.60 In considering this definitional over-stretch, Human Rights First (HRF) compiled a list of organizations which are classed as Tier III terrorist organizations, but which are not considered terrorist organizations by the U.S. government in any other context. These include:</w:t>
      </w:r>
    </w:p>
    <w:p w:rsidR="002E3460" w:rsidRPr="0098319C" w:rsidRDefault="002E3460" w:rsidP="002E3460">
      <w:pPr>
        <w:rPr>
          <w:shd w:val="clear" w:color="auto" w:fill="FFFFFF" w:themeFill="background1"/>
        </w:rPr>
      </w:pPr>
      <w:r w:rsidRPr="0098319C">
        <w:rPr>
          <w:shd w:val="clear" w:color="auto" w:fill="FFFFFF" w:themeFill="background1"/>
        </w:rPr>
        <w:t>• All Iraqis, and Iraqi groups, which rose up against Saddam Hussein in the 1990’ s...;</w:t>
      </w:r>
    </w:p>
    <w:p w:rsidR="002E3460" w:rsidRPr="0098319C" w:rsidRDefault="002E3460" w:rsidP="002E3460">
      <w:pPr>
        <w:rPr>
          <w:shd w:val="clear" w:color="auto" w:fill="FFFFFF" w:themeFill="background1"/>
        </w:rPr>
      </w:pPr>
      <w:r w:rsidRPr="0098319C">
        <w:rPr>
          <w:shd w:val="clear" w:color="auto" w:fill="FFFFFF" w:themeFill="background1"/>
        </w:rPr>
        <w:t>• All Iraqis, and Iraqi groups, that later fought against Saddam Hussein’s armies in conjunction with the Coalition forces that ultimately overthrew his regime in 2003;</w:t>
      </w:r>
    </w:p>
    <w:p w:rsidR="002E3460" w:rsidRPr="0098319C" w:rsidRDefault="002E3460" w:rsidP="002E3460">
      <w:pPr>
        <w:rPr>
          <w:shd w:val="clear" w:color="auto" w:fill="FFFFFF" w:themeFill="background1"/>
        </w:rPr>
      </w:pPr>
      <w:r w:rsidRPr="0098319C">
        <w:rPr>
          <w:shd w:val="clear" w:color="auto" w:fill="FFFFFF" w:themeFill="background1"/>
        </w:rPr>
        <w:t>• All of the Afghan mujahidin groups that fought the Soviet invasion in the 1980’s, with U.S. support;</w:t>
      </w:r>
    </w:p>
    <w:p w:rsidR="002E3460" w:rsidRPr="0098319C" w:rsidRDefault="002E3460" w:rsidP="002E3460">
      <w:pPr>
        <w:rPr>
          <w:shd w:val="clear" w:color="auto" w:fill="FFFFFF" w:themeFill="background1"/>
        </w:rPr>
      </w:pPr>
      <w:r w:rsidRPr="0098319C">
        <w:rPr>
          <w:shd w:val="clear" w:color="auto" w:fill="FFFFFF" w:themeFill="background1"/>
        </w:rPr>
        <w:t>• The Democratic Unionist Party and the Ummah Party, two of the largest democratic opposition parties in Sudan, many of whose members were forced to flee the country in the years after the 1989 military coup that brought current President Omar Al-Bashir to power;</w:t>
      </w:r>
    </w:p>
    <w:p w:rsidR="002E3460" w:rsidRPr="0098319C" w:rsidRDefault="002E3460" w:rsidP="002E3460">
      <w:pPr>
        <w:rPr>
          <w:shd w:val="clear" w:color="auto" w:fill="FFFFFF" w:themeFill="background1"/>
        </w:rPr>
      </w:pPr>
      <w:r w:rsidRPr="0098319C">
        <w:rPr>
          <w:shd w:val="clear" w:color="auto" w:fill="FFFFFF" w:themeFill="background1"/>
        </w:rPr>
        <w:lastRenderedPageBreak/>
        <w:t>• The Sudan People’s Liberation Movement/Army (SPLM/SPLA), the South Sudanese armed opposition movement that after years of civil war in pursuit of southern self-determination is now the ruling party of an autonomous Government of South Sudan;</w:t>
      </w:r>
    </w:p>
    <w:p w:rsidR="002E3460" w:rsidRPr="0098319C" w:rsidRDefault="002E3460" w:rsidP="002E3460">
      <w:pPr>
        <w:rPr>
          <w:shd w:val="clear" w:color="auto" w:fill="FFFFFF" w:themeFill="background1"/>
        </w:rPr>
      </w:pPr>
      <w:r w:rsidRPr="0098319C">
        <w:rPr>
          <w:shd w:val="clear" w:color="auto" w:fill="FFFFFF" w:themeFill="background1"/>
        </w:rPr>
        <w:t>• Virtually all Ethiopian and Eritrean political parties and movements, past and present;</w:t>
      </w:r>
    </w:p>
    <w:p w:rsidR="002E3460" w:rsidRPr="0098319C" w:rsidRDefault="002E3460" w:rsidP="002E3460">
      <w:pPr>
        <w:rPr>
          <w:shd w:val="clear" w:color="auto" w:fill="FFFFFF" w:themeFill="background1"/>
        </w:rPr>
      </w:pPr>
      <w:r w:rsidRPr="0098319C">
        <w:rPr>
          <w:shd w:val="clear" w:color="auto" w:fill="FFFFFF" w:themeFill="background1"/>
        </w:rPr>
        <w:t>• Every group ever to have fought the ruling military junta in Burma that was not included in the legislation that removed the Chin National Front and others from the scope of the Tier III definition;</w:t>
      </w:r>
    </w:p>
    <w:p w:rsidR="002E3460" w:rsidRPr="0098319C" w:rsidRDefault="002E3460" w:rsidP="002E3460">
      <w:pPr>
        <w:rPr>
          <w:shd w:val="clear" w:color="auto" w:fill="FFFFFF" w:themeFill="background1"/>
        </w:rPr>
      </w:pPr>
      <w:r w:rsidRPr="0098319C">
        <w:rPr>
          <w:shd w:val="clear" w:color="auto" w:fill="FFFFFF" w:themeFill="background1"/>
        </w:rPr>
        <w:t>• Any group that has used armed force against the regime in Iran since the 1979 revolution;</w:t>
      </w:r>
    </w:p>
    <w:p w:rsidR="002E3460" w:rsidRPr="0098319C" w:rsidRDefault="002E3460" w:rsidP="002E3460">
      <w:pPr>
        <w:rPr>
          <w:shd w:val="clear" w:color="auto" w:fill="FFFFFF" w:themeFill="background1"/>
        </w:rPr>
      </w:pPr>
      <w:r w:rsidRPr="0098319C">
        <w:rPr>
          <w:shd w:val="clear" w:color="auto" w:fill="FFFFFF" w:themeFill="background1"/>
        </w:rPr>
        <w:t>• The Movement for Democratic Change (MDC), the main political opposition to President Robert Mugabe of Zimbabwe.61</w:t>
      </w:r>
    </w:p>
    <w:p w:rsidR="002E3460" w:rsidRPr="0098319C" w:rsidRDefault="002E3460" w:rsidP="002E3460">
      <w:pPr>
        <w:rPr>
          <w:sz w:val="16"/>
          <w:shd w:val="clear" w:color="auto" w:fill="FFFFFF" w:themeFill="background1"/>
        </w:rPr>
      </w:pPr>
      <w:r w:rsidRPr="0098319C">
        <w:rPr>
          <w:sz w:val="16"/>
          <w:shd w:val="clear" w:color="auto" w:fill="FFFFFF" w:themeFill="background1"/>
        </w:rPr>
        <w:t xml:space="preserve">Some maintain that </w:t>
      </w:r>
      <w:r w:rsidRPr="0098319C">
        <w:rPr>
          <w:rStyle w:val="StyleUnderline"/>
          <w:shd w:val="clear" w:color="auto" w:fill="FFFFFF" w:themeFill="background1"/>
        </w:rPr>
        <w:t>the fervent reaction to 9/11 by Congress in the form of the USA PATRIOT Act resulted in hurried legislation inconsistent with the U.S.’s moral and constitutional duties</w:t>
      </w:r>
      <w:r w:rsidRPr="0098319C">
        <w:rPr>
          <w:sz w:val="16"/>
          <w:shd w:val="clear" w:color="auto" w:fill="FFFFFF" w:themeFill="background1"/>
        </w:rPr>
        <w:t xml:space="preserve">, </w:t>
      </w:r>
      <w:r w:rsidRPr="0098319C">
        <w:rPr>
          <w:rStyle w:val="Emphasis"/>
          <w:shd w:val="clear" w:color="auto" w:fill="FFFFFF" w:themeFill="background1"/>
        </w:rPr>
        <w:t>as well as to international norms and laws</w:t>
      </w:r>
      <w:r w:rsidRPr="0098319C">
        <w:rPr>
          <w:sz w:val="16"/>
          <w:shd w:val="clear" w:color="auto" w:fill="FFFFFF" w:themeFill="background1"/>
        </w:rPr>
        <w:t xml:space="preserve">, </w:t>
      </w:r>
      <w:r w:rsidRPr="0098319C">
        <w:rPr>
          <w:rStyle w:val="StyleUnderline"/>
          <w:shd w:val="clear" w:color="auto" w:fill="FFFFFF" w:themeFill="background1"/>
        </w:rPr>
        <w:t>inclusive of the Tier III definition of a terrorist organization</w:t>
      </w:r>
      <w:r w:rsidRPr="0098319C">
        <w:rPr>
          <w:sz w:val="16"/>
          <w:shd w:val="clear" w:color="auto" w:fill="FFFFFF" w:themeFill="background1"/>
        </w:rPr>
        <w:t>. Still others would argue that such criticism, based on the climate in which the legislation was passed, is irrelevant to the equity and effectiveness of the legislation.</w:t>
      </w:r>
    </w:p>
    <w:p w:rsidR="002E3460" w:rsidRPr="0098319C" w:rsidRDefault="002E3460" w:rsidP="002E3460">
      <w:pPr>
        <w:rPr>
          <w:sz w:val="16"/>
          <w:shd w:val="clear" w:color="auto" w:fill="FFFFFF" w:themeFill="background1"/>
        </w:rPr>
      </w:pPr>
    </w:p>
    <w:p w:rsidR="00AF4A7C" w:rsidRPr="0098319C" w:rsidRDefault="00AF4A7C" w:rsidP="00AF4A7C">
      <w:pPr>
        <w:pStyle w:val="Heading3"/>
        <w:rPr>
          <w:shd w:val="clear" w:color="auto" w:fill="FFFFFF" w:themeFill="background1"/>
        </w:rPr>
      </w:pPr>
      <w:r w:rsidRPr="0098319C">
        <w:rPr>
          <w:shd w:val="clear" w:color="auto" w:fill="FFFFFF" w:themeFill="background1"/>
        </w:rPr>
        <w:lastRenderedPageBreak/>
        <w:t>material support</w:t>
      </w:r>
    </w:p>
    <w:p w:rsidR="00AF4A7C" w:rsidRPr="0098319C" w:rsidRDefault="00AF4A7C" w:rsidP="00AF4A7C">
      <w:pPr>
        <w:rPr>
          <w:shd w:val="clear" w:color="auto" w:fill="FFFFFF" w:themeFill="background1"/>
        </w:rPr>
      </w:pPr>
    </w:p>
    <w:p w:rsidR="00AF4A7C" w:rsidRPr="0098319C" w:rsidRDefault="00AF4A7C" w:rsidP="00AF4A7C">
      <w:pPr>
        <w:pStyle w:val="Heading4"/>
        <w:rPr>
          <w:shd w:val="clear" w:color="auto" w:fill="FFFFFF" w:themeFill="background1"/>
        </w:rPr>
      </w:pPr>
      <w:r w:rsidRPr="0098319C">
        <w:rPr>
          <w:shd w:val="clear" w:color="auto" w:fill="FFFFFF" w:themeFill="background1"/>
        </w:rPr>
        <w:t>The US fails to correctly distinct between “material support” and “immanent threats” this results in an exclusion of refugees who need asylum, as well as violating international law</w:t>
      </w:r>
    </w:p>
    <w:p w:rsidR="00AF4A7C" w:rsidRPr="0098319C" w:rsidRDefault="00AF4A7C" w:rsidP="00AF4A7C">
      <w:pPr>
        <w:rPr>
          <w:shd w:val="clear" w:color="auto" w:fill="FFFFFF" w:themeFill="background1"/>
        </w:rPr>
      </w:pPr>
      <w:r w:rsidRPr="0098319C">
        <w:rPr>
          <w:b/>
          <w:sz w:val="26"/>
          <w:szCs w:val="26"/>
          <w:shd w:val="clear" w:color="auto" w:fill="FFFFFF" w:themeFill="background1"/>
        </w:rPr>
        <w:t>Fischer 13</w:t>
      </w:r>
      <w:r w:rsidRPr="0098319C">
        <w:rPr>
          <w:shd w:val="clear" w:color="auto" w:fill="FFFFFF" w:themeFill="background1"/>
        </w:rPr>
        <w:t xml:space="preserve"> </w:t>
      </w:r>
      <w:r w:rsidRPr="0098319C">
        <w:rPr>
          <w:sz w:val="18"/>
          <w:shd w:val="clear" w:color="auto" w:fill="FFFFFF" w:themeFill="background1"/>
        </w:rPr>
        <w:t>(Jordan Fischer, J.D. Candidate, 2013, Earle Mack School of Law at Drexel University; B.A., University of Delaware. “THE UNITED STATES AND THE MATERIAL-SUPPORT BAR FOR REFUGEES: A TENUOUS BALANCE BETWEEN NATIONAL SECURITY AND BASIC HUMAN RIGHTS”, Drexel Law Review, January 14</w:t>
      </w:r>
      <w:r w:rsidRPr="0098319C">
        <w:rPr>
          <w:sz w:val="18"/>
          <w:shd w:val="clear" w:color="auto" w:fill="FFFFFF" w:themeFill="background1"/>
          <w:vertAlign w:val="superscript"/>
        </w:rPr>
        <w:t>th</w:t>
      </w:r>
      <w:r w:rsidRPr="0098319C">
        <w:rPr>
          <w:sz w:val="18"/>
          <w:shd w:val="clear" w:color="auto" w:fill="FFFFFF" w:themeFill="background1"/>
        </w:rPr>
        <w:t>, 2013. drexel.edu/~/media/Files/law/law%20review/fall_2012/Fischer.ashx)DH</w:t>
      </w:r>
    </w:p>
    <w:p w:rsidR="00AF4A7C" w:rsidRPr="0098319C" w:rsidRDefault="00AF4A7C" w:rsidP="00AF4A7C">
      <w:pPr>
        <w:rPr>
          <w:rStyle w:val="StyleUnderline"/>
          <w:shd w:val="clear" w:color="auto" w:fill="FFFFFF" w:themeFill="background1"/>
        </w:rPr>
      </w:pPr>
      <w:r w:rsidRPr="0098319C">
        <w:rPr>
          <w:rStyle w:val="StyleUnderline"/>
          <w:shd w:val="clear" w:color="auto" w:fill="FFFFFF" w:themeFill="background1"/>
        </w:rPr>
        <w:t xml:space="preserve">The Broad Application of the U.S. Material-Support Provision Violates International Law The United States’s application of the material-support bar to refugees who have acted either inadvertently or under duress is in direct contradiction with the U.N.’s position on refugees. </w:t>
      </w:r>
      <w:r w:rsidRPr="0098319C">
        <w:rPr>
          <w:sz w:val="14"/>
          <w:shd w:val="clear" w:color="auto" w:fill="FFFFFF" w:themeFill="background1"/>
        </w:rPr>
        <w:t>The UNHCR urges the United States to take into account a defense of duress for Colombian applicants.110 Under Article 33 of the 1951 Convention,</w:t>
      </w:r>
      <w:r w:rsidRPr="0098319C">
        <w:rPr>
          <w:rStyle w:val="StyleUnderline"/>
          <w:shd w:val="clear" w:color="auto" w:fill="FFFFFF" w:themeFill="background1"/>
        </w:rPr>
        <w:t>111 a country may only deny a refugee withholding of removal when there are “reasonable grounds for regarding</w:t>
      </w:r>
      <w:r w:rsidRPr="0098319C">
        <w:rPr>
          <w:sz w:val="14"/>
          <w:shd w:val="clear" w:color="auto" w:fill="FFFFFF" w:themeFill="background1"/>
        </w:rPr>
        <w:t xml:space="preserve"> [the refugee] as </w:t>
      </w:r>
      <w:r w:rsidRPr="0098319C">
        <w:rPr>
          <w:rStyle w:val="StyleUnderline"/>
          <w:shd w:val="clear" w:color="auto" w:fill="FFFFFF" w:themeFill="background1"/>
        </w:rPr>
        <w:t>a danger to the security of the country.</w:t>
      </w:r>
      <w:r w:rsidRPr="0098319C">
        <w:rPr>
          <w:sz w:val="14"/>
          <w:shd w:val="clear" w:color="auto" w:fill="FFFFFF" w:themeFill="background1"/>
        </w:rPr>
        <w:t xml:space="preserve">” 112 When a person is forced to aid in these activities, or does so unwittingly, he or she does not pose the same security threat to a nation. A security threat is born when an individual intends to support the dangerous, terrorist activities of an organization. </w:t>
      </w:r>
      <w:r w:rsidRPr="0098319C">
        <w:rPr>
          <w:rStyle w:val="StyleUnderline"/>
          <w:shd w:val="clear" w:color="auto" w:fill="FFFFFF" w:themeFill="background1"/>
        </w:rPr>
        <w:t>Recognition of this difference in level of security threat is called for under the 1951 Convention.</w:t>
      </w:r>
      <w:r w:rsidRPr="0098319C">
        <w:rPr>
          <w:sz w:val="14"/>
          <w:shd w:val="clear" w:color="auto" w:fill="FFFFFF" w:themeFill="background1"/>
        </w:rPr>
        <w:t xml:space="preserve">113 By failing to address this distinction, </w:t>
      </w:r>
      <w:r w:rsidRPr="0098319C">
        <w:rPr>
          <w:rStyle w:val="StyleUnderline"/>
          <w:shd w:val="clear" w:color="auto" w:fill="FFFFFF" w:themeFill="background1"/>
        </w:rPr>
        <w:t>the United States is not accurately complying with Article 33(2)—and therefore not complying with its international obligations</w:t>
      </w:r>
      <w:r w:rsidRPr="0098319C">
        <w:rPr>
          <w:sz w:val="14"/>
          <w:shd w:val="clear" w:color="auto" w:fill="FFFFFF" w:themeFill="background1"/>
        </w:rPr>
        <w:t xml:space="preserve">. Further, the United States’ application of the material-support bar to refugees directly contributes to the U.N.’s fear of the arbitrary denial of protection for valid asylum-seekers. The CTITF, responding to the use of a material-support bar by a variety of countries, reiterates the view that “limitations imposed for the protection of national security must be necessary to avert a real and imminent—not just hypothetical—danger.” 114 Therefore, the use of the material support bar to deny refugees who gave support inadvertently or involuntarily directly contradicts the CTITF’s position. As stated previously, </w:t>
      </w:r>
      <w:r w:rsidRPr="0098319C">
        <w:rPr>
          <w:rStyle w:val="StyleUnderline"/>
          <w:shd w:val="clear" w:color="auto" w:fill="FFFFFF" w:themeFill="background1"/>
        </w:rPr>
        <w:t>these refugees do not pose a real or imminent risk.</w:t>
      </w:r>
      <w:r w:rsidRPr="0098319C">
        <w:rPr>
          <w:sz w:val="14"/>
          <w:shd w:val="clear" w:color="auto" w:fill="FFFFFF" w:themeFill="background1"/>
        </w:rPr>
        <w:t xml:space="preserve"> The CTITF further recognizes the concern that “</w:t>
      </w:r>
      <w:r w:rsidRPr="0098319C">
        <w:rPr>
          <w:rStyle w:val="StyleUnderline"/>
          <w:shd w:val="clear" w:color="auto" w:fill="FFFFFF" w:themeFill="background1"/>
        </w:rPr>
        <w:t>legal and bureaucratic barriers” affect the ability of individuals to receive protection as refugees</w:t>
      </w:r>
      <w:r w:rsidRPr="0098319C">
        <w:rPr>
          <w:sz w:val="14"/>
          <w:shd w:val="clear" w:color="auto" w:fill="FFFFFF" w:themeFill="background1"/>
        </w:rPr>
        <w:t xml:space="preserve">.115 The U.N. acknowledges that a lack of finding individual involvement with a specific crime would be in direct contradiction with the “spirit and intention” of the 1951 Convention.116 Further, U.N. Special Rapporteurs issued reports detailing the devastating impact of material-support bars on asylum applications.117 </w:t>
      </w:r>
      <w:r w:rsidRPr="0098319C">
        <w:rPr>
          <w:rStyle w:val="StyleUnderline"/>
          <w:shd w:val="clear" w:color="auto" w:fill="FFFFFF" w:themeFill="background1"/>
        </w:rPr>
        <w:t>These Special Rapporteurs encourage the U.N. to urge countries to more accurately comply with international law when implementing a material-support bar for asylum-seekers</w:t>
      </w:r>
      <w:r w:rsidRPr="0098319C">
        <w:rPr>
          <w:sz w:val="14"/>
          <w:shd w:val="clear" w:color="auto" w:fill="FFFFFF" w:themeFill="background1"/>
        </w:rPr>
        <w:t xml:space="preserve">.118 Again, the United States is failing to recognize that not every refugee who gave support to a terrorist organization possesses a “real and imminent” threat to the nation’s security. Take for example a woman who was forced to provide ski masks and scarves to a militant group.119 This woman was then gang-raped, strapped with meat, and fed to a ferocious dog. While she presents a valid claim for having suffered past persecution and a well-founded fear of future persecution, under the current material-support bar this woman materially supported a terrorist organization. Therefore, she cannot look to the United States for protection. But, does this woman present a “real and imminent” threat to U.S. national security? It is clear that she does not pose the same level of danger as, say, a leader of Hamas. However, this woman would be barred under the same theory used for a leader of Hamas. The U.N.’s fear that the United States will deny meritorious refugee claims is clearly justified. With the broad application of the material-support bar, the UNHCR virtually stopped referring Colombian refugees to the United States for asylum protection.120 While this may seem a drastic step, it reflects the dire consequences for those refugees who are found by the United States to have materially supported a terrorist organization. Once labeled as such— especially by a global leader—their hope of finding protection in another safe country is significantly diminished.121 C. The Implication of Humanitarian Law Project on the Material Support Bar This Note posits that, by failing to require that an individual who has given aid to an organization intend the terrorist acts of an organization, </w:t>
      </w:r>
      <w:r w:rsidRPr="0098319C">
        <w:rPr>
          <w:rStyle w:val="StyleUnderline"/>
          <w:shd w:val="clear" w:color="auto" w:fill="FFFFFF" w:themeFill="background1"/>
        </w:rPr>
        <w:t>the United States fails to adequately assess an individual’s personal accountability for terrorist acts</w:t>
      </w:r>
      <w:r w:rsidRPr="0098319C">
        <w:rPr>
          <w:sz w:val="14"/>
          <w:shd w:val="clear" w:color="auto" w:fill="FFFFFF" w:themeFill="background1"/>
        </w:rPr>
        <w:t xml:space="preserve">. As noted previously, the Humanitarian Law Project decision is not a refugee case. However, it does foreshadow the Supreme Court’s view on the issue of the mens rea attached to the material-support bar for refugees. In the refugee sphere, Humanitarian Law Project lays the foundation to further decrease the need to show that an alien knew and intended any material support offered to an organization to be used for terrorist acts. In Humanitarian Law Project, the Supreme Court rejected an interpretation of specific intent with regard to the use of aid given to a terrorist organization. For refugees, this interpretation presents broad ramifications: aliens presenting valid claims for asylum protection are denied protection in the United States because they provided material support to a terrorist organization when they neither knew nor intended to promulgate the terrorist actions.122 The Supreme Court noted that Congress drew a distinction between knowledge of an organization’s terrorist activities and intent of the individual to further those terrorist activities.123 The Court found the latter irrelevant when a person gave material support to an organization; liability attaches solely on the basis that a person knowingly aided an organization.124 </w:t>
      </w:r>
      <w:r w:rsidRPr="0098319C">
        <w:rPr>
          <w:rStyle w:val="StyleUnderline"/>
          <w:shd w:val="clear" w:color="auto" w:fill="FFFFFF" w:themeFill="background1"/>
        </w:rPr>
        <w:t xml:space="preserve">The Court does not require further knowledge that this organization will use this aid to commit terrorism. </w:t>
      </w:r>
      <w:r w:rsidRPr="0098319C">
        <w:rPr>
          <w:rStyle w:val="StyleUnderline"/>
          <w:shd w:val="clear" w:color="auto" w:fill="FFFFFF" w:themeFill="background1"/>
        </w:rPr>
        <w:lastRenderedPageBreak/>
        <w:t>In its analysis, the Court failed to accurately assess the application of the term “knowingly” to all the elements of the statute.</w:t>
      </w:r>
      <w:r w:rsidRPr="0098319C">
        <w:rPr>
          <w:sz w:val="14"/>
          <w:shd w:val="clear" w:color="auto" w:fill="FFFFFF" w:themeFill="background1"/>
        </w:rPr>
        <w:t xml:space="preserve"> By only requiring knowledge of the organization as a terrorist organization, without requiring knowledge that the aid will go toward the terrorist activities, individual culpability is not accurately assessed. In some areas of the world, these terrorist organizations provide a variety of services to local communities, including aid to charities, shelters, and orphanages. Further, they operate under multiple names with a variety of hierarchical structures. A person may know they are giving to an organization without knowing that this same organization has a branch involved in terrorism.125 Justice Berger, in his dissent, correctly articulates the proper definition of the knowledge mens rea: “[a] person acts with the requisite knowledge if he is aware of (or willfully blinds himself to) a significant likelihood that his or her conduct will materially support the organization’s terrorist ends.” 126 He continues his analysis of the statute, finding that the statute can be broken into four key components: [T]he defendant would have to know or intend (1) that he is providing support or resources, (2) that he is providing that support to a foreign terrorist organization, and (3) that he is providing support that is material, meaning (4) that his support bears a significant likelihood of furthering the organization’s terrorist ends.127 Justice Berger’s construction requires that a person know that the aid given will promote terrorism, not just that the person supports an organization. He goes even further, requiring that an alien know that this support will be material to the foreign terrorist organization. This construction accurately reflects a person’s individual culpability as well as the risk to security posed by the individual. This same interpretation should be applied to the materialsupport bar in asylum cases. The mens rea element—"that the actor knows, or reasonably should know” 128—should apply not only to the issuance of support, but also to the intended use of that support. Take, for example, the first subsection under the material-support bar: “that the actor knows, or reasonably should know, affords material support . . . for the commission of a terrorist activity.” 129 Congress’s inclusion of knowledge in the beginning of the statute should be interpreted to also apply to “for the commission of terrorist activity.” Only when a person knows, or reasonably should know, that the material support given will be used in “the commission of a terrorist activity,” should he or she be barred from obtaining asylum relief. Interpreting the statute in this manner would allow for the United States to protect national security without violating the rights of refugees seeking protection.130 </w:t>
      </w:r>
      <w:r w:rsidRPr="0098319C">
        <w:rPr>
          <w:rStyle w:val="StyleUnderline"/>
          <w:shd w:val="clear" w:color="auto" w:fill="FFFFFF" w:themeFill="background1"/>
        </w:rPr>
        <w:t>Only those refugees who intend to further terrorist activities would be barred from relief. Further, those who give support unwittingly would be protected because they neither knew nor should have known that the support was going to further terrorist activity. It is important to note that this interpretation does not solve the duress issue discussed previously. Many refugees who give support, though under duress, know they are giving support to a terrorist organization that will use the funds toward terrorist ends. Therefore, these refugees would still fall under the purview of the material-support bar.</w:t>
      </w:r>
    </w:p>
    <w:p w:rsidR="00AF4A7C" w:rsidRPr="0098319C" w:rsidRDefault="00AF4A7C" w:rsidP="00AF4A7C">
      <w:pPr>
        <w:rPr>
          <w:rStyle w:val="StyleUnderline"/>
          <w:shd w:val="clear" w:color="auto" w:fill="FFFFFF" w:themeFill="background1"/>
        </w:rPr>
      </w:pPr>
    </w:p>
    <w:p w:rsidR="00AF4A7C" w:rsidRPr="0098319C" w:rsidRDefault="00AF4A7C" w:rsidP="00AF4A7C">
      <w:pPr>
        <w:pStyle w:val="Heading4"/>
        <w:rPr>
          <w:shd w:val="clear" w:color="auto" w:fill="FFFFFF" w:themeFill="background1"/>
        </w:rPr>
      </w:pPr>
      <w:r w:rsidRPr="0098319C">
        <w:rPr>
          <w:shd w:val="clear" w:color="auto" w:fill="FFFFFF" w:themeFill="background1"/>
        </w:rPr>
        <w:t>The material support bar is wrong and harms international interests</w:t>
      </w:r>
    </w:p>
    <w:p w:rsidR="00AF4A7C" w:rsidRPr="0098319C" w:rsidRDefault="00AF4A7C" w:rsidP="00AF4A7C">
      <w:pPr>
        <w:rPr>
          <w:shd w:val="clear" w:color="auto" w:fill="FFFFFF" w:themeFill="background1"/>
        </w:rPr>
      </w:pPr>
      <w:r w:rsidRPr="0098319C">
        <w:rPr>
          <w:rStyle w:val="Style13ptBold"/>
          <w:shd w:val="clear" w:color="auto" w:fill="FFFFFF" w:themeFill="background1"/>
        </w:rPr>
        <w:t>Nezer 6</w:t>
      </w:r>
      <w:r w:rsidRPr="0098319C">
        <w:rPr>
          <w:shd w:val="clear" w:color="auto" w:fill="FFFFFF" w:themeFill="background1"/>
        </w:rPr>
        <w:t xml:space="preserve"> (Melanie, HIAS (Hebrew Immigrant Aid Society) Vice President, Policy &amp; Advocacy,, “The Material Support Problem: Where U.S. Anti-Terrorism Laws, Refugee Protection, and Foreign Policy Collide,” Fall/Winter, https://www.jstor.org/stable/24590652 )</w:t>
      </w:r>
    </w:p>
    <w:p w:rsidR="00AF4A7C" w:rsidRPr="0098319C" w:rsidRDefault="00AF4A7C" w:rsidP="00AF4A7C">
      <w:pPr>
        <w:rPr>
          <w:sz w:val="16"/>
          <w:shd w:val="clear" w:color="auto" w:fill="FFFFFF" w:themeFill="background1"/>
        </w:rPr>
      </w:pPr>
      <w:r w:rsidRPr="0098319C">
        <w:rPr>
          <w:rStyle w:val="StyleUnderline"/>
          <w:shd w:val="clear" w:color="auto" w:fill="FFFFFF" w:themeFill="background1"/>
        </w:rPr>
        <w:t>As a result  of this  absurd  policy of defining  terrorism's victims  as terrorists,  theUnited States is betraying its commitment to provide asylum to refugees who have runout  of options  to find  safety  elsewhere  in  the world</w:t>
      </w:r>
      <w:r w:rsidRPr="0098319C">
        <w:rPr>
          <w:sz w:val="16"/>
          <w:shd w:val="clear" w:color="auto" w:fill="FFFFFF" w:themeFill="background1"/>
        </w:rPr>
        <w:t xml:space="preserve">.  Furthermore,  </w:t>
      </w:r>
      <w:r w:rsidRPr="0098319C">
        <w:rPr>
          <w:rStyle w:val="StyleUnderline"/>
          <w:shd w:val="clear" w:color="auto" w:fill="FFFFFF" w:themeFill="background1"/>
        </w:rPr>
        <w:t>the  country  risksobstructing its important  foreign  policy goal of promoting democracy by supporting,or at a minimum not obstructing or punishing, resistance to regimes the United Statesidentifies  as oppressive and violent</w:t>
      </w:r>
      <w:r w:rsidRPr="0098319C">
        <w:rPr>
          <w:sz w:val="16"/>
          <w:shd w:val="clear" w:color="auto" w:fill="FFFFFF" w:themeFill="background1"/>
        </w:rPr>
        <w:t xml:space="preserve">."MATERIAL SUPPORT TO TERRORISM"—DEFINITION AND   LEGISLATIVE HISTORYFor  many  decades  U.S.  immigration  law has  excluded  from  entry  into  the  countrythose intending to harm  the United  States. When  enacted  in  1952, the  Immigrationand Nationality Act (INA)' stressed the need to bar entry to individuals engaging "inactivities  prejudicial  to  the  public  interest  or  safety."'"  As the  world  changed,  so didthe  INA.  In  1990,  </w:t>
      </w:r>
      <w:r w:rsidRPr="0098319C">
        <w:rPr>
          <w:rStyle w:val="StyleUnderline"/>
          <w:shd w:val="clear" w:color="auto" w:fill="FFFFFF" w:themeFill="background1"/>
        </w:rPr>
        <w:t>congress  added  a new ground  of  exclusion  relating  specifically  toterrorist  activities</w:t>
      </w:r>
      <w:r w:rsidRPr="0098319C">
        <w:rPr>
          <w:sz w:val="16"/>
          <w:shd w:val="clear" w:color="auto" w:fill="FFFFFF" w:themeFill="background1"/>
        </w:rPr>
        <w:t>."  After  11  September,  Congress  passed  the  USA  PATRIOT  Act,which  greatly expanded  the  INA's  terrorism  definitions;  one  of the  many  provisionsof the act barred any non-citizen  who has afforded  "material support" to a terrorist ora terrorist organization  from  entering or remaining in the United  States.'^ The REALID Act of 2005 further  expanded  the definition  of terrorism.THE  BROWN  JOURNAL  OF  WORLD  AFFAIRS</w:t>
      </w:r>
    </w:p>
    <w:p w:rsidR="00AF4A7C" w:rsidRPr="0098319C" w:rsidRDefault="00AF4A7C" w:rsidP="00AF4A7C">
      <w:pPr>
        <w:rPr>
          <w:sz w:val="16"/>
          <w:shd w:val="clear" w:color="auto" w:fill="FFFFFF" w:themeFill="background1"/>
        </w:rPr>
      </w:pPr>
      <w:r w:rsidRPr="0098319C">
        <w:rPr>
          <w:sz w:val="16"/>
          <w:shd w:val="clear" w:color="auto" w:fill="FFFFFF" w:themeFill="background1"/>
        </w:rPr>
        <w:t xml:space="preserve">The Material  Support ProblemAt the same time, </w:t>
      </w:r>
      <w:r w:rsidRPr="0098319C">
        <w:rPr>
          <w:rStyle w:val="StyleUnderline"/>
          <w:shd w:val="clear" w:color="auto" w:fill="FFFFFF" w:themeFill="background1"/>
        </w:rPr>
        <w:t>both the USA PATRIOT Act and the REAL ID Act granted theadministration the discretionary authority to admit non-citizens who would otherwisebe barred from entering the United States because of material support</w:t>
      </w:r>
      <w:r w:rsidRPr="0098319C">
        <w:rPr>
          <w:sz w:val="16"/>
          <w:shd w:val="clear" w:color="auto" w:fill="FFFFFF" w:themeFill="background1"/>
        </w:rPr>
        <w:t>. This discretion-ary authority may be exercised by the either the Secretary of Homeland Security or theSecretary of State after  consultation with  each other and the attorney general.'^</w:t>
      </w:r>
      <w:r w:rsidRPr="0098319C">
        <w:rPr>
          <w:rStyle w:val="StyleUnderline"/>
          <w:shd w:val="clear" w:color="auto" w:fill="FFFFFF" w:themeFill="background1"/>
        </w:rPr>
        <w:t xml:space="preserve">As it stands today, non-citizens who knowingly commit acts that  afford  materialsupport  either  for  the  commission  of  terrorist  activity  or  to  a terrorist  </w:t>
      </w:r>
      <w:r w:rsidRPr="0098319C">
        <w:rPr>
          <w:rStyle w:val="StyleUnderline"/>
          <w:shd w:val="clear" w:color="auto" w:fill="FFFFFF" w:themeFill="background1"/>
        </w:rPr>
        <w:lastRenderedPageBreak/>
        <w:t xml:space="preserve">organizationmay not enter  or remain in the United  States. </w:t>
      </w:r>
      <w:r w:rsidRPr="0098319C">
        <w:rPr>
          <w:sz w:val="16"/>
          <w:shd w:val="clear" w:color="auto" w:fill="FFFFFF" w:themeFill="background1"/>
        </w:rPr>
        <w:t xml:space="preserve">According to the  text of the  REAL IDAct,  "material  support"  includes,  but  is not  limited  to,  provision  of  "[a]  safe  house,transportation,  communications,  funds,  transfer  of  funds  or  other  material  financialbenefit, false documentation or identification, weapons (including chemical, biological,or  radiological  weapons),  explosives,  or  training."'^  The  term  "material"  itself  is  notdefined  in the statute. The term "terrorist activity" includes acts commonly understoodto involve terrorism, such  as the hijacking of an airplane or kidnapping." However, italso includes the following: use of an "explosive, firearm, or other weapon or dangerousdevice (other than for mere personal monetary gain), with intent to endanger, directlyor  indirectly, the  safety  of one or  more individuals  or  to  cause substantial  damage  toproperty."'^The term  "terrorist organization" includes groups designated  as such  by the sec-retary  of state in consultation  with  or upon  the request of the attorney general or thesecretary of homeland  security  (these groups  are known  as "Tier  I" and  "Tier II" ter-rorist groups).'^ The term also refers to any "group of two or more individuals, whetherorganized  or  not,  which  engages  in,  or  has  a  subgroup  which  engages  in,  terroristactivities."'* These groups are known  as "Tier III" groups.  Any government  adjudica-tor, such  as a DHS  asylum or  refugee  officer  or an immigration judge,  </w:t>
      </w:r>
      <w:r w:rsidRPr="0098319C">
        <w:rPr>
          <w:rStyle w:val="StyleUnderline"/>
          <w:shd w:val="clear" w:color="auto" w:fill="FFFFFF" w:themeFill="background1"/>
        </w:rPr>
        <w:t>can determineon a case-by-case basis that a group is a Tier III group—no  formal  designation  by anyexecutive branch  agency is required</w:t>
      </w:r>
      <w:r w:rsidRPr="0098319C">
        <w:rPr>
          <w:sz w:val="16"/>
          <w:shd w:val="clear" w:color="auto" w:fill="FFFFFF" w:themeFill="background1"/>
        </w:rPr>
        <w:t>."</w:t>
      </w:r>
      <w:r w:rsidRPr="0098319C">
        <w:rPr>
          <w:rStyle w:val="StyleUnderline"/>
          <w:shd w:val="clear" w:color="auto" w:fill="FFFFFF" w:themeFill="background1"/>
        </w:rPr>
        <w:t>The U.S. government has concluded that these statutory provisions taken togetherpreclude  any exception  for  support  provided  under  duress. The government  has alsoconcluded that the purposes ofthe  individual providing the support or the group beingsupported, the amount ofthe  support, the nature ofthe support, and when it occurredare irrelevant. W</w:t>
      </w:r>
      <w:r w:rsidRPr="0098319C">
        <w:rPr>
          <w:sz w:val="16"/>
          <w:shd w:val="clear" w:color="auto" w:fill="FFFFFF" w:themeFill="background1"/>
        </w:rPr>
        <w:t>hile an "inapplicability" clause does grant the U.S. government abilityto exempt individuals or groups from  the material support bar, there are no guidelinesfor  making this judgment  or  for  allowing an  asylum  seeker or  refugee  to  request suchan exemption. It is also important to note that the government  has only exercised thisdiscretion  for one group of refugees  since these laws have gone into  effect.FALL/WINTER  2006  • VOLUME XIII,  ISSUE  I</w:t>
      </w:r>
    </w:p>
    <w:p w:rsidR="00AF4A7C" w:rsidRPr="0098319C" w:rsidRDefault="00AF4A7C" w:rsidP="00AF4A7C">
      <w:pPr>
        <w:rPr>
          <w:sz w:val="16"/>
          <w:shd w:val="clear" w:color="auto" w:fill="FFFFFF" w:themeFill="background1"/>
        </w:rPr>
      </w:pPr>
      <w:r w:rsidRPr="0098319C">
        <w:rPr>
          <w:sz w:val="16"/>
          <w:shd w:val="clear" w:color="auto" w:fill="FFFFFF" w:themeFill="background1"/>
        </w:rPr>
        <w:t>MELANIE  NEZERNo   EXCEPTION FOR DURESSAccording to DHS, the material support  provisions ofthe  INA contain no exceptionfor  duress. Therefore,  individuals  such  as the  women  from  Liberia  and  Sierra  Leonedescribed above are considered to have supported terrorism even though their "support"was violendy coerced. Ironically, in many cases deferred on the basis of material support,the very circumstances that  form  the basis for an individual's  refugee  or asylum claimare often  what render them  ineligible for protection  in the United States.Among the first to feel the impact ofthe  policy were Colombian  refugees,  manyof whom have been coerced under extreme duress to make payments to armed groupson the State Department's list of foreign  terrorist organizations (ETOs), including theUnited  Self-Defense  Eorces of Colombia  (AUC), the Revolutionary Armed  Forces ofColombia  (FARC), and the National  Liberation Army (ELN). These groups  pervadenearly all aspects of Colombian  life, and payments to these groups, often  made underthreat  of torture  or death  to  oneself or  a loved one,  are commonplace  in  Colombia.In  one  case deferred  by the  U.S.  refugee  program,  a Colombian  man  paid  a ransomto  obtain  the  release  of his  father,  who  had  been  kidnapped  by the  EARC. After  hisrelease, the father  admitted  that  he had  earlier  been  forced  into  making payments  tothe EARC. The kidnapping occurred after  the father had  refused  to continue to makepayments. After the man's father  was released, the EARC threatened to kidnap his son,and  the  man  and  his  family  fled  to  Costa  Rica.  The  United  States  deferred  the  casebecause DHS determined that the man's payment to the EARC to obtain the release ofhis father constituted material support to terrorism.^" The man was ultimately acceptedfor resettlement in Sweden. In another case, EARC guerrillas visited a married couple'sfarm  and demanded payments. Because the couple did not  have money to give them,the guerrillas took some livestock instead. When the guerrillas later returned and foundthat the couple still had not obtained money for payments and had nothing left worthtaking, they shot and  killed the husband and raped the wife. The woman,  along withher sister, fled to another city in Colombia, but after  receiving warnings that there wereFARC in the area who might know them, they escaped to Ecuador. DHS deferred  thecase because the livestock the woman provided to the FARC was deemed to be materialsupport. The wife and her sister were ultimately resettled in  Canada.^'In March 2006, Georgetown  University sent a team  of law students to Ecuadorto  investigate  the  impact  of the material  support  policy on  Colombian  refugees  whohad  Hed to that  country but  were not  referred  by UNHCR  to  the U.S.  resettlementprogram  because ofthe  U.S. government's  policy on  material  support.  The  studentsfound  that 69 percent  of refugees  they interviewed had provided  some form  of mate-rial support  to guerilla, paramilitary,  or other armed groups. Of these, 73 percent didTHE  BROWN  JOURNAL  OF WORLD  AFFAIRS</w:t>
      </w:r>
    </w:p>
    <w:p w:rsidR="00AF4A7C" w:rsidRPr="0098319C" w:rsidRDefault="00AF4A7C" w:rsidP="00AF4A7C">
      <w:pPr>
        <w:rPr>
          <w:sz w:val="16"/>
          <w:shd w:val="clear" w:color="auto" w:fill="FFFFFF" w:themeFill="background1"/>
        </w:rPr>
      </w:pPr>
      <w:r w:rsidRPr="0098319C">
        <w:rPr>
          <w:sz w:val="16"/>
          <w:shd w:val="clear" w:color="auto" w:fill="FFFFFF" w:themeFill="background1"/>
        </w:rPr>
        <w:t xml:space="preserve">The Material  Support Problemso under  duress.^^ </w:t>
      </w:r>
      <w:r w:rsidRPr="0098319C">
        <w:rPr>
          <w:rStyle w:val="StyleUnderline"/>
          <w:shd w:val="clear" w:color="auto" w:fill="FFFFFF" w:themeFill="background1"/>
        </w:rPr>
        <w:t>Examples of material  support  in  these  cases included  a motorcyclethat was stolen  by an armed group that  held the motorcycle's owner in a prison  campwhere  other  prisoners  were  murdered;  housing  provided  by a woman  who  was heldprisoner in her home with her two children for three days when her husband was forc-ibly conscripted into the FARC</w:t>
      </w:r>
      <w:r w:rsidRPr="0098319C">
        <w:rPr>
          <w:sz w:val="16"/>
          <w:shd w:val="clear" w:color="auto" w:fill="FFFFFF" w:themeFill="background1"/>
        </w:rPr>
        <w:t xml:space="preserve">; </w:t>
      </w:r>
      <w:r w:rsidRPr="0098319C">
        <w:rPr>
          <w:rStyle w:val="StyleUnderline"/>
          <w:shd w:val="clear" w:color="auto" w:fill="FFFFFF" w:themeFill="background1"/>
        </w:rPr>
        <w:t>and the digging of graves by a man forced  on a deathmarch  by paramilitaries</w:t>
      </w:r>
      <w:r w:rsidRPr="0098319C">
        <w:rPr>
          <w:sz w:val="16"/>
          <w:shd w:val="clear" w:color="auto" w:fill="FFFFFF" w:themeFill="background1"/>
        </w:rPr>
        <w:t xml:space="preserve">.^^In addition to refugee adjudications  abroad, the government has begun to considercases  involving  material  support  made  under  duress  in  U.S.  domestic  immigrationcourts. One asylum case involved a Nepalese medical aide who was kidnapped by Mao-ist insurgents and  forced  to provide medical treatment  to wounded  Maoist  fighters.^^Attorneys  for  DHS  </w:t>
      </w:r>
      <w:r w:rsidRPr="0098319C">
        <w:rPr>
          <w:sz w:val="16"/>
          <w:shd w:val="clear" w:color="auto" w:fill="FFFFFF" w:themeFill="background1"/>
        </w:rPr>
        <w:lastRenderedPageBreak/>
        <w:t>argued  that  because the Maoist  insurgent  group  was on  the U.S.list of terrorist organizations, the medical care provided constituted  "material support"of terrorist activity, even though  the asylum seeker was forced  to provide treatment  atgunpoint.  DHS  contended  that  the  absence  of  provisions  in  the  INA  establishing aduress defense meant that the immigration judge had no discretion to waive the materialsupport bar. The immigration judge rejected this argument and granted asylum, rulingthat a duress defense  applies to the material support bar to admission and noting thatthe applicant provided medical treatment to another injured human being while actingunder  imminent  threat  to  his  own  life.  However,  the  immigration  judge limited  his1 RIruling to  the imminent  death  threat  evidence before  him, and  distinguished  the casefrom others where extortion of money and other support by terrorist organizations wasaccompanied  by generalized  threats of harm. DHS  reserved appeal in the case.No   EXCEPTION  FOR FREEDOM  FIGHTERSThe broad definition  of terrorism has created another host of problems as well. Accord-ing to the government's  interpretation  of the terrorism  provisions, support  of groupsengaged  in  armed  resistance  against  a  government—even  when  that  government'srepression of minority ethnic or religious groups has generated the exodus of  refugeesfrom the country—has rendered many applicants ineligible for protection in the UnitedStates. For example, the material support  bar has been applied  to ethnic and  religiousminority  refugees  and  asylum  seekers  from  Burma  who  have supported  groups  thatadvocate the overthrow of the military rulers of Burma.^^The military junta  that  has ruled  Burma since  1988  is widely acknowledged  tobe among the most  repressive  regimes in the world, and  the United  States  severed allformal ties with the government long ago.^^ Nonetheless the U.S. government  deferredthe case of Mr. X, a member ofthe  Chin ethnic minority in Burma who was torturedby Burmese soldiers for 23 days because his uncle was a member ofthe  Chin  NationalFALL/WINTER  2006  • VOLUME XIII,  ISSUE</w:t>
      </w:r>
    </w:p>
    <w:p w:rsidR="00AF4A7C" w:rsidRPr="0098319C" w:rsidRDefault="00AF4A7C" w:rsidP="00AF4A7C">
      <w:pPr>
        <w:rPr>
          <w:b/>
          <w:u w:val="single"/>
          <w:shd w:val="clear" w:color="auto" w:fill="FFFFFF" w:themeFill="background1"/>
        </w:rPr>
      </w:pPr>
      <w:r w:rsidRPr="0098319C">
        <w:rPr>
          <w:sz w:val="16"/>
          <w:shd w:val="clear" w:color="auto" w:fill="FFFFFF" w:themeFill="background1"/>
        </w:rPr>
        <w:t>MELANIE  NEZERFront (CNF)—</w:t>
      </w:r>
      <w:r w:rsidRPr="0098319C">
        <w:rPr>
          <w:rStyle w:val="StyleUnderline"/>
          <w:shd w:val="clear" w:color="auto" w:fill="FFFFFF" w:themeFill="background1"/>
        </w:rPr>
        <w:t>a political organization that opposes the current regime through meansthat sometimes extend to armed resistance. When,  after  his release, Mr. X allowed hisuncle to sleep at his house for one night, government  forces opened fire on his house,killing his brother.  Mr. X escaped, finally reaching Malaysia,  and  applied  for  refugeestatus in the United States</w:t>
      </w:r>
      <w:r w:rsidRPr="0098319C">
        <w:rPr>
          <w:sz w:val="16"/>
          <w:shd w:val="clear" w:color="auto" w:fill="FFFFFF" w:themeFill="background1"/>
        </w:rPr>
        <w:t xml:space="preserve">. </w:t>
      </w:r>
      <w:r w:rsidRPr="0098319C">
        <w:rPr>
          <w:rStyle w:val="StyleUnderline"/>
          <w:shd w:val="clear" w:color="auto" w:fill="FFFFFF" w:themeFill="background1"/>
        </w:rPr>
        <w:t>He was  found to be ineligible for resettlement in the UnitedStates because the act of providing shelter to his uncle constituted  "material  support"for  the  CNF</w:t>
      </w:r>
      <w:r w:rsidRPr="0098319C">
        <w:rPr>
          <w:sz w:val="16"/>
          <w:shd w:val="clear" w:color="auto" w:fill="FFFFFF" w:themeFill="background1"/>
        </w:rPr>
        <w:t xml:space="preserve">. This  is despite  the  fact  that  the  State Department  has determined  thatneither the CNF nor the Chin National Army  (CNA)  have been involved in  terroristactivities or in abuses against civilians on any large or systematic  scale.^^A  team  of  law  students  from  Harvard  University  interviewed  more  than  150refugees  in Thailand and Malaysia who had fled Burma and found  that  as many  as  82percent of these refugees may be  labeled as engaging in terrorist activity and barred  fromresettlement in the United States. Those who did not provide support were most  oftenThe  Harvard team  found  that  many   children  when  they fled Burma  (althoughwho  did provide  support  provided  *°--ho  provided support  as  children arestill barred under the material support provi-itemS such as a hat or a haSket of rice,   sion  of the INA--there  is no exception  forsupport provided  as a minor).^' </w:t>
      </w:r>
      <w:r w:rsidRPr="0098319C">
        <w:rPr>
          <w:rStyle w:val="StyleUnderline"/>
          <w:shd w:val="clear" w:color="auto" w:fill="FFFFFF" w:themeFill="background1"/>
        </w:rPr>
        <w:t>The Harvard  team found  that many who did providesupport  provided  items such  as a hat or a basket of rice.^'</w:t>
      </w:r>
    </w:p>
    <w:p w:rsidR="002A6A2F" w:rsidRPr="0098319C" w:rsidRDefault="002A6A2F" w:rsidP="002A6A2F">
      <w:pPr>
        <w:rPr>
          <w:shd w:val="clear" w:color="auto" w:fill="FFFFFF" w:themeFill="background1"/>
        </w:rPr>
      </w:pPr>
    </w:p>
    <w:p w:rsidR="00FA5524" w:rsidRPr="0098319C" w:rsidRDefault="00FA5524" w:rsidP="00FA5524">
      <w:pPr>
        <w:pStyle w:val="Heading3"/>
        <w:rPr>
          <w:shd w:val="clear" w:color="auto" w:fill="FFFFFF" w:themeFill="background1"/>
        </w:rPr>
      </w:pPr>
      <w:r w:rsidRPr="0098319C">
        <w:rPr>
          <w:shd w:val="clear" w:color="auto" w:fill="FFFFFF" w:themeFill="background1"/>
        </w:rPr>
        <w:lastRenderedPageBreak/>
        <w:t>UN protocol</w:t>
      </w:r>
    </w:p>
    <w:p w:rsidR="00FA5524" w:rsidRPr="0098319C" w:rsidRDefault="00FA5524" w:rsidP="00FA5524">
      <w:pPr>
        <w:rPr>
          <w:shd w:val="clear" w:color="auto" w:fill="FFFFFF" w:themeFill="background1"/>
        </w:rPr>
      </w:pPr>
    </w:p>
    <w:p w:rsidR="00FA5524" w:rsidRPr="0098319C" w:rsidRDefault="00FA5524" w:rsidP="00FA5524">
      <w:pPr>
        <w:pStyle w:val="Heading4"/>
        <w:rPr>
          <w:shd w:val="clear" w:color="auto" w:fill="FFFFFF" w:themeFill="background1"/>
        </w:rPr>
      </w:pPr>
      <w:r w:rsidRPr="0098319C">
        <w:rPr>
          <w:shd w:val="clear" w:color="auto" w:fill="FFFFFF" w:themeFill="background1"/>
        </w:rPr>
        <w:t xml:space="preserve">the terrorism bar violates UN protocol that mandates reasonable grounds for regarding an individual as a danger to the security of the nation </w:t>
      </w:r>
    </w:p>
    <w:p w:rsidR="00FA5524" w:rsidRPr="0098319C" w:rsidRDefault="00FA5524" w:rsidP="00FA5524">
      <w:pPr>
        <w:rPr>
          <w:sz w:val="16"/>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FA5524" w:rsidRPr="0098319C" w:rsidRDefault="00FA5524" w:rsidP="00FA5524">
      <w:pPr>
        <w:rPr>
          <w:rStyle w:val="StyleUnderline"/>
          <w:shd w:val="clear" w:color="auto" w:fill="FFFFFF" w:themeFill="background1"/>
        </w:rPr>
      </w:pPr>
      <w:r w:rsidRPr="0098319C">
        <w:rPr>
          <w:sz w:val="16"/>
          <w:shd w:val="clear" w:color="auto" w:fill="FFFFFF" w:themeFill="background1"/>
        </w:rPr>
        <w:t xml:space="preserve">This reasoning, however, ignores the language that directly precedes “danger to the security” </w:t>
      </w:r>
      <w:r w:rsidRPr="0098319C">
        <w:rPr>
          <w:rStyle w:val="StyleUnderline"/>
          <w:shd w:val="clear" w:color="auto" w:fill="FFFFFF" w:themeFill="background1"/>
        </w:rPr>
        <w:t>in the U.N. Protocol (and the Refugee Act of 1980).</w:t>
      </w:r>
      <w:r w:rsidRPr="0098319C">
        <w:rPr>
          <w:sz w:val="16"/>
          <w:shd w:val="clear" w:color="auto" w:fill="FFFFFF" w:themeFill="background1"/>
        </w:rPr>
        <w:t xml:space="preserve"> Not only does the </w:t>
      </w:r>
      <w:r w:rsidRPr="0098319C">
        <w:rPr>
          <w:rStyle w:val="StyleUnderline"/>
          <w:shd w:val="clear" w:color="auto" w:fill="FFFFFF" w:themeFill="background1"/>
        </w:rPr>
        <w:t xml:space="preserve">potential host country have to determine that the individual is a “danger to the security” of the nation, but there </w:t>
      </w:r>
      <w:r w:rsidRPr="0098319C">
        <w:rPr>
          <w:rStyle w:val="Emphasis"/>
          <w:shd w:val="clear" w:color="auto" w:fill="FFFFFF" w:themeFill="background1"/>
        </w:rPr>
        <w:t>must be “reasonable grounds</w:t>
      </w:r>
      <w:r w:rsidRPr="0098319C">
        <w:rPr>
          <w:rStyle w:val="StyleUnderline"/>
          <w:shd w:val="clear" w:color="auto" w:fill="FFFFFF" w:themeFill="background1"/>
        </w:rPr>
        <w:t xml:space="preserve"> for regarding” them as such.</w:t>
      </w:r>
      <w:r w:rsidRPr="0098319C">
        <w:rPr>
          <w:sz w:val="16"/>
          <w:shd w:val="clear" w:color="auto" w:fill="FFFFFF" w:themeFill="background1"/>
        </w:rPr>
        <w:t xml:space="preserve">127 Prior to the enactment of IIRIRA, which altered the conditions under which the Attorney General could grant a waiver to those who had been found to have engaged in terrorist activity, </w:t>
      </w:r>
      <w:r w:rsidRPr="0098319C">
        <w:rPr>
          <w:rStyle w:val="StyleUnderline"/>
          <w:shd w:val="clear" w:color="auto" w:fill="FFFFFF" w:themeFill="background1"/>
        </w:rPr>
        <w:t>the BIA had used a three-part test for determining whether or not there were “reasonable grounds for regarding the alien to be a danger to the security of the United States.</w:t>
      </w:r>
      <w:r w:rsidRPr="0098319C">
        <w:rPr>
          <w:sz w:val="16"/>
          <w:shd w:val="clear" w:color="auto" w:fill="FFFFFF" w:themeFill="background1"/>
        </w:rPr>
        <w:t xml:space="preserve">”128 Under the BIA’s test, ¶ an alien poses a danger to the security of the United States where the alien acts “in a way which </w:t>
      </w:r>
      <w:r w:rsidRPr="0098319C">
        <w:rPr>
          <w:rStyle w:val="StyleUnderline"/>
          <w:shd w:val="clear" w:color="auto" w:fill="FFFFFF" w:themeFill="background1"/>
        </w:rPr>
        <w:t>1) endangers the lives, property, or welfare of United States citizens; 2) compromises the national defense of the United States; or 3) materially damages the foreign relations or economic interests of the United States.”</w:t>
      </w:r>
      <w:r w:rsidRPr="0098319C">
        <w:rPr>
          <w:sz w:val="16"/>
          <w:shd w:val="clear" w:color="auto" w:fill="FFFFFF" w:themeFill="background1"/>
        </w:rPr>
        <w:t xml:space="preserve">129 ¶ This test is a sensible one and would certainly bring the United States into accordance with the U.N. Protocol. As it stands now, however, </w:t>
      </w:r>
      <w:r w:rsidRPr="0098319C">
        <w:rPr>
          <w:rStyle w:val="StyleUnderline"/>
          <w:shd w:val="clear" w:color="auto" w:fill="FFFFFF" w:themeFill="background1"/>
        </w:rPr>
        <w:t xml:space="preserve">the </w:t>
      </w:r>
      <w:r w:rsidRPr="0098319C">
        <w:rPr>
          <w:rStyle w:val="Emphasis"/>
          <w:shd w:val="clear" w:color="auto" w:fill="FFFFFF" w:themeFill="background1"/>
        </w:rPr>
        <w:t>terrorism bar</w:t>
      </w:r>
      <w:r w:rsidRPr="0098319C">
        <w:rPr>
          <w:rStyle w:val="StyleUnderline"/>
          <w:shd w:val="clear" w:color="auto" w:fill="FFFFFF" w:themeFill="background1"/>
        </w:rPr>
        <w:t xml:space="preserve"> is </w:t>
      </w:r>
      <w:r w:rsidRPr="0098319C">
        <w:rPr>
          <w:rStyle w:val="Emphasis"/>
          <w:shd w:val="clear" w:color="auto" w:fill="FFFFFF" w:themeFill="background1"/>
        </w:rPr>
        <w:t>applied even when there are not “</w:t>
      </w:r>
      <w:r w:rsidRPr="0098319C">
        <w:rPr>
          <w:rStyle w:val="Emphasis"/>
          <w:sz w:val="30"/>
          <w:shd w:val="clear" w:color="auto" w:fill="FFFFFF" w:themeFill="background1"/>
        </w:rPr>
        <w:t>reasonable</w:t>
      </w:r>
      <w:r w:rsidRPr="0098319C">
        <w:rPr>
          <w:rStyle w:val="Emphasis"/>
          <w:shd w:val="clear" w:color="auto" w:fill="FFFFFF" w:themeFill="background1"/>
        </w:rPr>
        <w:t xml:space="preserve"> grounds</w:t>
      </w:r>
      <w:r w:rsidRPr="0098319C">
        <w:rPr>
          <w:rStyle w:val="StyleUnderline"/>
          <w:shd w:val="clear" w:color="auto" w:fill="FFFFFF" w:themeFill="background1"/>
        </w:rPr>
        <w:t>” for finding an individual to be a danger to the security of the United States.</w:t>
      </w:r>
      <w:r w:rsidRPr="0098319C">
        <w:rPr>
          <w:sz w:val="16"/>
          <w:shd w:val="clear" w:color="auto" w:fill="FFFFFF" w:themeFill="background1"/>
        </w:rPr>
        <w:t xml:space="preserve"> While there may be some groups for which a generalized bar may be reasonable because all of its members would fall under at least one of the test’s categories (e.g., active members of al-Qa’ida), the class of non-citizens who have supported unnamed terrorist organizations certainly is not one of them. It is difficult to see how Anna, Sami Al-Karim, Saman Kareem Ahmad, or the petitioner in In re S-K- could reasonably be found to pose a danger to the security of the United States under this test. At the same time, there are certainly a large number of individuals who have supported unnamed terrorist organizations that would be found to pose a danger to the security of the United States under this test. </w:t>
      </w:r>
      <w:r w:rsidRPr="0098319C">
        <w:rPr>
          <w:rStyle w:val="StyleUnderline"/>
          <w:shd w:val="clear" w:color="auto" w:fill="FFFFFF" w:themeFill="background1"/>
        </w:rPr>
        <w:t>Because of this, any kind of generalized, sweeping bar is not appropriate.</w:t>
      </w:r>
      <w:r w:rsidRPr="0098319C">
        <w:rPr>
          <w:sz w:val="16"/>
          <w:shd w:val="clear" w:color="auto" w:fill="FFFFFF" w:themeFill="background1"/>
        </w:rPr>
        <w:t xml:space="preserve"> In order to determine whether there is truly a reasonable basis to regard an individual as a security threat and, therefore, adhere to the principle of non- refoulement, </w:t>
      </w:r>
      <w:r w:rsidRPr="0098319C">
        <w:rPr>
          <w:rStyle w:val="StyleUnderline"/>
          <w:shd w:val="clear" w:color="auto" w:fill="FFFFFF" w:themeFill="background1"/>
        </w:rPr>
        <w:t>an individualized determination is necessary in these situations.</w:t>
      </w:r>
    </w:p>
    <w:p w:rsidR="00FA5524" w:rsidRPr="0098319C" w:rsidRDefault="00FA5524" w:rsidP="00FA5524">
      <w:pPr>
        <w:rPr>
          <w:shd w:val="clear" w:color="auto" w:fill="FFFFFF" w:themeFill="background1"/>
        </w:rPr>
      </w:pPr>
    </w:p>
    <w:p w:rsidR="00FA5524" w:rsidRPr="0098319C" w:rsidRDefault="00FA5524" w:rsidP="00FA5524">
      <w:pPr>
        <w:pStyle w:val="Heading3"/>
        <w:rPr>
          <w:shd w:val="clear" w:color="auto" w:fill="FFFFFF" w:themeFill="background1"/>
        </w:rPr>
      </w:pPr>
      <w:r w:rsidRPr="0098319C">
        <w:rPr>
          <w:shd w:val="clear" w:color="auto" w:fill="FFFFFF" w:themeFill="background1"/>
        </w:rPr>
        <w:lastRenderedPageBreak/>
        <w:t xml:space="preserve">UN refugee convention </w:t>
      </w:r>
    </w:p>
    <w:p w:rsidR="00FA5524" w:rsidRPr="0098319C" w:rsidRDefault="00FA5524" w:rsidP="00FA5524">
      <w:pPr>
        <w:rPr>
          <w:shd w:val="clear" w:color="auto" w:fill="FFFFFF" w:themeFill="background1"/>
        </w:rPr>
      </w:pPr>
    </w:p>
    <w:p w:rsidR="00FA5524" w:rsidRPr="0098319C" w:rsidRDefault="00FA5524" w:rsidP="00FA5524">
      <w:pPr>
        <w:pStyle w:val="Heading4"/>
        <w:rPr>
          <w:shd w:val="clear" w:color="auto" w:fill="FFFFFF" w:themeFill="background1"/>
        </w:rPr>
      </w:pPr>
      <w:r w:rsidRPr="0098319C">
        <w:rPr>
          <w:shd w:val="clear" w:color="auto" w:fill="FFFFFF" w:themeFill="background1"/>
        </w:rPr>
        <w:t>The terrorism bar violates the UN Refugee Convention</w:t>
      </w:r>
    </w:p>
    <w:p w:rsidR="00FA5524" w:rsidRPr="0098319C" w:rsidRDefault="00FA5524" w:rsidP="00FA5524">
      <w:pPr>
        <w:rPr>
          <w:shd w:val="clear" w:color="auto" w:fill="FFFFFF" w:themeFill="background1"/>
        </w:rPr>
      </w:pPr>
      <w:r w:rsidRPr="0098319C">
        <w:rPr>
          <w:rStyle w:val="Style13ptBold"/>
          <w:shd w:val="clear" w:color="auto" w:fill="FFFFFF" w:themeFill="background1"/>
        </w:rPr>
        <w:t>Soliman ’16</w:t>
      </w:r>
      <w:r w:rsidRPr="0098319C">
        <w:rPr>
          <w:shd w:val="clear" w:color="auto" w:fill="FFFFFF" w:themeFill="background1"/>
        </w:rPr>
        <w:t xml:space="preserve"> (Hadeer, Chapman Fowler School of Law, “The ‘Material Support to Terrorism’ Bar: Despite Recent Modifications, Bona Fide Refugees Still Find No Safe Haven,” Diversity and Social Justice Forum, 11/3/16, https://www.chapman.edu/law/_files/publications/2016-dsj-soliman.pdf) EC</w:t>
      </w:r>
    </w:p>
    <w:p w:rsidR="00FA5524" w:rsidRPr="0098319C" w:rsidRDefault="00FA5524" w:rsidP="00FA5524">
      <w:pPr>
        <w:rPr>
          <w:sz w:val="16"/>
          <w:shd w:val="clear" w:color="auto" w:fill="FFFFFF" w:themeFill="background1"/>
        </w:rPr>
      </w:pPr>
      <w:r w:rsidRPr="0098319C">
        <w:rPr>
          <w:rStyle w:val="Emphasis"/>
          <w:shd w:val="clear" w:color="auto" w:fill="FFFFFF" w:themeFill="background1"/>
        </w:rPr>
        <w:t>The UN Refugee Convention and its Protocol create a responsibility for the U.S. to provide protection for refugees around the world</w:t>
      </w:r>
      <w:r w:rsidRPr="0098319C">
        <w:rPr>
          <w:sz w:val="16"/>
          <w:shd w:val="clear" w:color="auto" w:fill="FFFFFF" w:themeFill="background1"/>
        </w:rPr>
        <w:t xml:space="preserve">, </w:t>
      </w:r>
      <w:r w:rsidRPr="0098319C">
        <w:rPr>
          <w:rStyle w:val="StyleUnderline"/>
          <w:shd w:val="clear" w:color="auto" w:fill="FFFFFF" w:themeFill="background1"/>
        </w:rPr>
        <w:t>but since the attacks on September 11</w:t>
      </w:r>
      <w:r w:rsidRPr="0098319C">
        <w:rPr>
          <w:sz w:val="16"/>
          <w:shd w:val="clear" w:color="auto" w:fill="FFFFFF" w:themeFill="background1"/>
        </w:rPr>
        <w:t>, 2001</w:t>
      </w:r>
      <w:r w:rsidRPr="0098319C">
        <w:rPr>
          <w:rStyle w:val="StyleUnderline"/>
          <w:shd w:val="clear" w:color="auto" w:fill="FFFFFF" w:themeFill="background1"/>
        </w:rPr>
        <w:t xml:space="preserve">, “ensuring that the US lives up to its moral commitment to those who flee persecution . . . does not seem to be viewed as an important responsibility, and certainly not as a priority, by </w:t>
      </w:r>
      <w:r w:rsidRPr="0098319C">
        <w:rPr>
          <w:sz w:val="16"/>
          <w:shd w:val="clear" w:color="auto" w:fill="FFFFFF" w:themeFill="background1"/>
        </w:rPr>
        <w:t>many</w:t>
      </w:r>
      <w:r w:rsidRPr="0098319C">
        <w:rPr>
          <w:rStyle w:val="StyleUnderline"/>
          <w:shd w:val="clear" w:color="auto" w:fill="FFFFFF" w:themeFill="background1"/>
        </w:rPr>
        <w:t xml:space="preserve"> leaders</w:t>
      </w:r>
      <w:r w:rsidRPr="0098319C">
        <w:rPr>
          <w:sz w:val="16"/>
          <w:shd w:val="clear" w:color="auto" w:fill="FFFFFF" w:themeFill="background1"/>
        </w:rPr>
        <w:t xml:space="preserve"> of the various immigration bureaucracies.”32 </w:t>
      </w:r>
      <w:r w:rsidRPr="0098319C">
        <w:rPr>
          <w:rStyle w:val="StyleUnderline"/>
          <w:shd w:val="clear" w:color="auto" w:fill="FFFFFF" w:themeFill="background1"/>
        </w:rPr>
        <w:t>This downgrade in priority is due to</w:t>
      </w:r>
      <w:r w:rsidRPr="0098319C">
        <w:rPr>
          <w:sz w:val="16"/>
          <w:shd w:val="clear" w:color="auto" w:fill="FFFFFF" w:themeFill="background1"/>
        </w:rPr>
        <w:t xml:space="preserve"> a number of factors beyond the scope of this article, but also partially to </w:t>
      </w:r>
      <w:r w:rsidRPr="0098319C">
        <w:rPr>
          <w:rStyle w:val="Emphasis"/>
          <w:shd w:val="clear" w:color="auto" w:fill="FFFFFF" w:themeFill="background1"/>
        </w:rPr>
        <w:t>the breadth and lack of clarity of the material support to terrorism bar.</w:t>
      </w:r>
      <w:r w:rsidRPr="0098319C">
        <w:rPr>
          <w:sz w:val="16"/>
          <w:shd w:val="clear" w:color="auto" w:fill="FFFFFF" w:themeFill="background1"/>
        </w:rPr>
        <w:t xml:space="preserve"> ¶ As shown in the cases discussed above</w:t>
      </w:r>
      <w:r w:rsidRPr="0098319C">
        <w:rPr>
          <w:rStyle w:val="StyleUnderline"/>
          <w:shd w:val="clear" w:color="auto" w:fill="FFFFFF" w:themeFill="background1"/>
        </w:rPr>
        <w:t>, the regulation may provide a way out of the material support bar for an applicant like Singh</w:t>
      </w:r>
      <w:r w:rsidRPr="0098319C">
        <w:rPr>
          <w:sz w:val="16"/>
          <w:shd w:val="clear" w:color="auto" w:fill="FFFFFF" w:themeFill="background1"/>
        </w:rPr>
        <w:t xml:space="preserve"> in Singh-Kaur, </w:t>
      </w:r>
      <w:r w:rsidRPr="0098319C">
        <w:rPr>
          <w:rStyle w:val="StyleUnderline"/>
          <w:shd w:val="clear" w:color="auto" w:fill="FFFFFF" w:themeFill="background1"/>
        </w:rPr>
        <w:t>who provided food and set up a tent at a religious meeting</w:t>
      </w:r>
      <w:r w:rsidRPr="0098319C">
        <w:rPr>
          <w:sz w:val="16"/>
          <w:shd w:val="clear" w:color="auto" w:fill="FFFFFF" w:themeFill="background1"/>
        </w:rPr>
        <w:t xml:space="preserve"> attended by a group with ties to militant violence. However, </w:t>
      </w:r>
      <w:r w:rsidRPr="0098319C">
        <w:rPr>
          <w:rStyle w:val="StyleUnderline"/>
          <w:shd w:val="clear" w:color="auto" w:fill="FFFFFF" w:themeFill="background1"/>
        </w:rPr>
        <w:t xml:space="preserve">the regulation is not sufficient to protect asylum seekers like S-K- who have provided de minimis support to terrorist organizations, </w:t>
      </w:r>
      <w:r w:rsidRPr="0098319C">
        <w:rPr>
          <w:rStyle w:val="Emphasis"/>
          <w:shd w:val="clear" w:color="auto" w:fill="FFFFFF" w:themeFill="background1"/>
        </w:rPr>
        <w:t>but are</w:t>
      </w:r>
      <w:r w:rsidRPr="0098319C">
        <w:rPr>
          <w:rStyle w:val="StyleUnderline"/>
          <w:shd w:val="clear" w:color="auto" w:fill="FFFFFF" w:themeFill="background1"/>
        </w:rPr>
        <w:t xml:space="preserve"> themselves </w:t>
      </w:r>
      <w:r w:rsidRPr="0098319C">
        <w:rPr>
          <w:rStyle w:val="Emphasis"/>
          <w:shd w:val="clear" w:color="auto" w:fill="FFFFFF" w:themeFill="background1"/>
        </w:rPr>
        <w:t>victims of repressive regimes around the world</w:t>
      </w:r>
      <w:r w:rsidRPr="0098319C">
        <w:rPr>
          <w:sz w:val="16"/>
          <w:shd w:val="clear" w:color="auto" w:fill="FFFFFF" w:themeFill="background1"/>
        </w:rPr>
        <w:t xml:space="preserve">. </w:t>
      </w:r>
      <w:r w:rsidRPr="0098319C">
        <w:rPr>
          <w:rStyle w:val="Emphasis"/>
          <w:shd w:val="clear" w:color="auto" w:fill="FFFFFF" w:themeFill="background1"/>
        </w:rPr>
        <w:t>The regulation is written in a manner allowing an immigration officer to apply it whenever s/he feels inclined without violating the regulation’s broad guidelines</w:t>
      </w:r>
      <w:r w:rsidRPr="0098319C">
        <w:rPr>
          <w:rStyle w:val="StyleUnderline"/>
          <w:shd w:val="clear" w:color="auto" w:fill="FFFFFF" w:themeFill="background1"/>
        </w:rPr>
        <w:t>. This,</w:t>
      </w:r>
      <w:r w:rsidRPr="0098319C">
        <w:rPr>
          <w:sz w:val="16"/>
          <w:shd w:val="clear" w:color="auto" w:fill="FFFFFF" w:themeFill="background1"/>
        </w:rPr>
        <w:t xml:space="preserve"> like many aspects of the American immigration system, </w:t>
      </w:r>
      <w:r w:rsidRPr="0098319C">
        <w:rPr>
          <w:rStyle w:val="StyleUnderline"/>
          <w:shd w:val="clear" w:color="auto" w:fill="FFFFFF" w:themeFill="background1"/>
        </w:rPr>
        <w:t xml:space="preserve">provides excessive leeway for officers and thus the manner of application may vary </w:t>
      </w:r>
      <w:r w:rsidRPr="0098319C">
        <w:rPr>
          <w:sz w:val="16"/>
          <w:shd w:val="clear" w:color="auto" w:fill="FFFFFF" w:themeFill="background1"/>
        </w:rPr>
        <w:t>from officer to officer.</w:t>
      </w:r>
    </w:p>
    <w:p w:rsidR="00FA5524" w:rsidRPr="0098319C" w:rsidRDefault="00FA5524" w:rsidP="00FA5524">
      <w:pPr>
        <w:rPr>
          <w:sz w:val="14"/>
          <w:shd w:val="clear" w:color="auto" w:fill="FFFFFF" w:themeFill="background1"/>
        </w:rPr>
      </w:pPr>
    </w:p>
    <w:p w:rsidR="00FA5524" w:rsidRPr="0098319C" w:rsidRDefault="00FA5524" w:rsidP="00FA5524">
      <w:pPr>
        <w:pStyle w:val="Heading4"/>
        <w:rPr>
          <w:shd w:val="clear" w:color="auto" w:fill="FFFFFF" w:themeFill="background1"/>
        </w:rPr>
      </w:pPr>
      <w:r w:rsidRPr="0098319C">
        <w:rPr>
          <w:shd w:val="clear" w:color="auto" w:fill="FFFFFF" w:themeFill="background1"/>
        </w:rPr>
        <w:t>TRIG violates international law – the Refugee convention</w:t>
      </w:r>
    </w:p>
    <w:p w:rsidR="00FA5524" w:rsidRPr="0098319C" w:rsidRDefault="00FA5524" w:rsidP="00FA5524">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Fischer 12</w:t>
      </w:r>
      <w:r w:rsidRPr="0098319C">
        <w:rPr>
          <w:rFonts w:cstheme="minorHAnsi"/>
          <w:shd w:val="clear" w:color="auto" w:fill="FFFFFF" w:themeFill="background1"/>
        </w:rPr>
        <w:t xml:space="preserve"> (Jordan Fischer is an attorney and served on the board of the international law and human rights society and completed a clerkship at the EU’s highest court of law in Luxembourg, ”The United States and the Material-Support Bar for refugees: A tenuous Balance Between National Security and Basic Human Rights” https://heinonline.org/HOL/LandingPage?handle=hein.journals/drexel5&amp;div=9&amp;id=&amp;page=) KM</w:t>
      </w:r>
    </w:p>
    <w:p w:rsidR="00FA5524" w:rsidRPr="0098319C" w:rsidRDefault="00FA5524" w:rsidP="00FA5524">
      <w:pPr>
        <w:rPr>
          <w:sz w:val="14"/>
          <w:shd w:val="clear" w:color="auto" w:fill="FFFFFF" w:themeFill="background1"/>
        </w:rPr>
      </w:pPr>
      <w:r w:rsidRPr="0098319C">
        <w:rPr>
          <w:u w:val="single"/>
          <w:shd w:val="clear" w:color="auto" w:fill="FFFFFF" w:themeFill="background1"/>
        </w:rPr>
        <w:t>The</w:t>
      </w:r>
      <w:r w:rsidRPr="0098319C">
        <w:rPr>
          <w:sz w:val="14"/>
          <w:shd w:val="clear" w:color="auto" w:fill="FFFFFF" w:themeFill="background1"/>
        </w:rPr>
        <w:t xml:space="preserve"> United States's application of the </w:t>
      </w:r>
      <w:r w:rsidRPr="0098319C">
        <w:rPr>
          <w:u w:val="single"/>
          <w:shd w:val="clear" w:color="auto" w:fill="FFFFFF" w:themeFill="background1"/>
        </w:rPr>
        <w:t>material-support bar</w:t>
      </w:r>
      <w:r w:rsidRPr="0098319C">
        <w:rPr>
          <w:sz w:val="14"/>
          <w:shd w:val="clear" w:color="auto" w:fill="FFFFFF" w:themeFill="background1"/>
        </w:rPr>
        <w:t xml:space="preserve"> to refugees who have acted either inadvertently or under duress </w:t>
      </w:r>
      <w:r w:rsidRPr="0098319C">
        <w:rPr>
          <w:u w:val="single"/>
          <w:shd w:val="clear" w:color="auto" w:fill="FFFFFF" w:themeFill="background1"/>
        </w:rPr>
        <w:t>is in direct contradiction with the U.N.'s position on refugees</w:t>
      </w:r>
      <w:r w:rsidRPr="0098319C">
        <w:rPr>
          <w:sz w:val="14"/>
          <w:shd w:val="clear" w:color="auto" w:fill="FFFFFF" w:themeFill="background1"/>
        </w:rPr>
        <w:t xml:space="preserve">. </w:t>
      </w:r>
      <w:r w:rsidRPr="0098319C">
        <w:rPr>
          <w:u w:val="single"/>
          <w:shd w:val="clear" w:color="auto" w:fill="FFFFFF" w:themeFill="background1"/>
        </w:rPr>
        <w:t xml:space="preserve">The UNHCR urges the United States to take into account a defense of duress </w:t>
      </w:r>
      <w:r w:rsidRPr="0098319C">
        <w:rPr>
          <w:sz w:val="14"/>
          <w:shd w:val="clear" w:color="auto" w:fill="FFFFFF" w:themeFill="background1"/>
        </w:rPr>
        <w:t>for Colombian applicants.11 ° Under Article 33 of the 1951 Convention," a country may only deny a refugee withholding of removal when there are "reasonable grounds for regarding [the refugee] as a danger to the security of the country.""</w:t>
      </w:r>
      <w:r w:rsidRPr="0098319C">
        <w:rPr>
          <w:u w:val="single"/>
          <w:shd w:val="clear" w:color="auto" w:fill="FFFFFF" w:themeFill="background1"/>
        </w:rPr>
        <w:t>' When a person is forced to aid in these activities, or does so unwittingly, he or she does not pose the same security threat to a nation. A security threat is born when an individual intends to support the dangerous, terrorist activities of an organization. Recognition of this difference in level of security threat is called for under the 1951 Convention.13 By failing to address this distinction, the United States is not accurately complying with Article 33(2)- and therefore not complying with its international obligations.</w:t>
      </w:r>
      <w:r w:rsidRPr="0098319C">
        <w:rPr>
          <w:sz w:val="14"/>
          <w:shd w:val="clear" w:color="auto" w:fill="FFFFFF" w:themeFill="background1"/>
        </w:rPr>
        <w:t xml:space="preserve"> Further, the United States's application of the material-support bar to refugees directly contributes to the U.N.'s fear of the arbitrary denial of protection for valid asylum-seekers. The CTITF, responding to the use of a material-support bar by a variety of countries, reiterates the view that </w:t>
      </w:r>
      <w:r w:rsidRPr="0098319C">
        <w:rPr>
          <w:u w:val="single"/>
          <w:shd w:val="clear" w:color="auto" w:fill="FFFFFF" w:themeFill="background1"/>
        </w:rPr>
        <w:t xml:space="preserve">"limitations imposed for the protection of national </w:t>
      </w:r>
      <w:r w:rsidRPr="0098319C">
        <w:rPr>
          <w:u w:val="single"/>
          <w:shd w:val="clear" w:color="auto" w:fill="FFFFFF" w:themeFill="background1"/>
        </w:rPr>
        <w:lastRenderedPageBreak/>
        <w:t>security must be necessary to avert a real and imminent-not just hypothetical- danger."</w:t>
      </w:r>
      <w:r w:rsidRPr="0098319C">
        <w:rPr>
          <w:sz w:val="14"/>
          <w:shd w:val="clear" w:color="auto" w:fill="FFFFFF" w:themeFill="background1"/>
        </w:rPr>
        <w:t xml:space="preserve"> 4 Therefore, the use of the material support bar to deny refugees who gave support inadvertently or involuntarily directly contradicts the CTITF's position. As stated previously, these refugees do not pose a real or imminent risk. The CTITF further recognizes the concern that "legal and bureaucratic barriers" affect the ability of individuals to receive protection as refugees."l 5 The U.N. acknowledges that a lack of finding individual involvement with a specific crime would be in direct contra- diction with the "spirit and intention" of the 1951 Convention.116 Further, </w:t>
      </w:r>
      <w:r w:rsidRPr="0098319C">
        <w:rPr>
          <w:u w:val="single"/>
          <w:shd w:val="clear" w:color="auto" w:fill="FFFFFF" w:themeFill="background1"/>
        </w:rPr>
        <w:t>U.N. Special Rapporteurs issued reports detailing the devastating impact of material-support bars on asylum applications</w:t>
      </w:r>
      <w:r w:rsidRPr="0098319C">
        <w:rPr>
          <w:sz w:val="14"/>
          <w:shd w:val="clear" w:color="auto" w:fill="FFFFFF" w:themeFill="background1"/>
        </w:rPr>
        <w:t xml:space="preserve">.117 These Special Rapporteurs encourage the U.N. to urge countries to more accurately comply with international law when implementing a material-support bar for asylum-seekers.11 Again, </w:t>
      </w:r>
      <w:r w:rsidRPr="0098319C">
        <w:rPr>
          <w:u w:val="single"/>
          <w:shd w:val="clear" w:color="auto" w:fill="FFFFFF" w:themeFill="background1"/>
        </w:rPr>
        <w:t xml:space="preserve">the United States is failing to recognize that not every refugee who gave support to a terrorist organization possesses a "real and imminent" threat to the nation's security. Take for example a woman who was forced to provide ski masks and scarves to a militant group."1 9 This woman was then gang-raped, strapped with meat, and fed to a ferocious dog. While she presents a valid claim for having suffered past persecution and a well-founded fear of future persecution, under the current material-support bar this woman materially supported a terrorist organization. </w:t>
      </w:r>
      <w:r w:rsidRPr="0098319C">
        <w:rPr>
          <w:sz w:val="14"/>
          <w:shd w:val="clear" w:color="auto" w:fill="FFFFFF" w:themeFill="background1"/>
        </w:rPr>
        <w:t xml:space="preserve">Therefore, she cannot look to the United States for protection. But, does this woman present a "real and imminent" threat to U.S. national security? </w:t>
      </w:r>
      <w:r w:rsidRPr="0098319C">
        <w:rPr>
          <w:u w:val="single"/>
          <w:shd w:val="clear" w:color="auto" w:fill="FFFFFF" w:themeFill="background1"/>
        </w:rPr>
        <w:t>It is clear that she does not pose the same level of danger as, say, a leader of Hamas. However, this woman would be barred under the same theory used for a leader of Hamas. The U.N.'s fear that the United States will deny meritorious refugee claims is clearly justified.</w:t>
      </w:r>
      <w:r w:rsidRPr="0098319C">
        <w:rPr>
          <w:sz w:val="14"/>
          <w:shd w:val="clear" w:color="auto" w:fill="FFFFFF" w:themeFill="background1"/>
        </w:rPr>
        <w:t xml:space="preserve"> With the broad application of the material- support bar, the UNHCR virtually stopped referring Colombian refugees to the United States for asylum protection.12 ° While this may seem a drastic step, it reflects the dire consequences for those refugees who are found by the United States to have materially supported a terrorist organization. Once labeled as such - especially by a global leader - their hope of finding protection in another safe country is significantly diminished.121</w:t>
      </w:r>
    </w:p>
    <w:p w:rsidR="00FA5524" w:rsidRPr="0098319C" w:rsidRDefault="00FA5524" w:rsidP="00FA5524">
      <w:pPr>
        <w:rPr>
          <w:sz w:val="14"/>
          <w:shd w:val="clear" w:color="auto" w:fill="FFFFFF" w:themeFill="background1"/>
        </w:rPr>
      </w:pPr>
    </w:p>
    <w:p w:rsidR="00FA5524" w:rsidRPr="0098319C" w:rsidRDefault="00FA5524" w:rsidP="00FA5524">
      <w:pPr>
        <w:pStyle w:val="Heading4"/>
        <w:rPr>
          <w:shd w:val="clear" w:color="auto" w:fill="FFFFFF" w:themeFill="background1"/>
        </w:rPr>
      </w:pPr>
      <w:r w:rsidRPr="0098319C">
        <w:rPr>
          <w:shd w:val="clear" w:color="auto" w:fill="FFFFFF" w:themeFill="background1"/>
        </w:rPr>
        <w:t>Refugee convention key to human rights worldwide- defines ILaw on the matter</w:t>
      </w:r>
    </w:p>
    <w:p w:rsidR="00FA5524" w:rsidRPr="0098319C" w:rsidRDefault="00FA5524" w:rsidP="00FA5524">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Muller 16</w:t>
      </w:r>
      <w:r w:rsidRPr="0098319C">
        <w:rPr>
          <w:rFonts w:cstheme="minorHAnsi"/>
          <w:shd w:val="clear" w:color="auto" w:fill="FFFFFF" w:themeFill="background1"/>
        </w:rPr>
        <w:t xml:space="preserve"> (Natalie Muller is a journalist, ”Refugee Convention of 1951 still crucial cornerstone of human rights” </w:t>
      </w:r>
      <w:hyperlink r:id="rId35" w:history="1">
        <w:r w:rsidRPr="0098319C">
          <w:rPr>
            <w:rStyle w:val="Hyperlink"/>
            <w:rFonts w:cstheme="minorHAnsi"/>
            <w:shd w:val="clear" w:color="auto" w:fill="FFFFFF" w:themeFill="background1"/>
          </w:rPr>
          <w:t>https://www.dw.com/en/refugee-convention-of-1951-still-crucial-cornerstone-of-human-rights/a-19429093</w:t>
        </w:r>
      </w:hyperlink>
      <w:r w:rsidRPr="0098319C">
        <w:rPr>
          <w:rFonts w:cstheme="minorHAnsi"/>
          <w:shd w:val="clear" w:color="auto" w:fill="FFFFFF" w:themeFill="background1"/>
        </w:rPr>
        <w:t>) KM</w:t>
      </w:r>
    </w:p>
    <w:p w:rsidR="00FA5524" w:rsidRPr="0098319C" w:rsidRDefault="00FA5524" w:rsidP="00FA5524">
      <w:pPr>
        <w:pStyle w:val="NormalWeb"/>
        <w:shd w:val="clear" w:color="auto" w:fill="FFFFFF"/>
        <w:spacing w:before="0" w:beforeAutospacing="0" w:after="0" w:afterAutospacing="0" w:line="375" w:lineRule="atLeast"/>
        <w:rPr>
          <w:rFonts w:ascii="Georgia" w:hAnsi="Georgia" w:cstheme="minorHAnsi"/>
          <w:color w:val="3E3E3E"/>
          <w:sz w:val="14"/>
          <w:shd w:val="clear" w:color="auto" w:fill="FFFFFF" w:themeFill="background1"/>
        </w:rPr>
      </w:pPr>
      <w:r w:rsidRPr="0098319C">
        <w:rPr>
          <w:rFonts w:ascii="Georgia" w:hAnsi="Georgia" w:cstheme="minorHAnsi"/>
          <w:color w:val="3E3E3E"/>
          <w:sz w:val="22"/>
          <w:u w:val="single"/>
          <w:shd w:val="clear" w:color="auto" w:fill="FFFFFF" w:themeFill="background1"/>
        </w:rPr>
        <w:t xml:space="preserve">There are currently 65.3 million people worldwide who have been forced to leave their homes. </w:t>
      </w:r>
      <w:r w:rsidRPr="0098319C">
        <w:rPr>
          <w:rFonts w:ascii="Georgia" w:hAnsi="Georgia" w:cstheme="minorHAnsi"/>
          <w:color w:val="3E3E3E"/>
          <w:sz w:val="14"/>
          <w:shd w:val="clear" w:color="auto" w:fill="FFFFFF" w:themeFill="background1"/>
        </w:rPr>
        <w:t xml:space="preserve">That's </w:t>
      </w:r>
      <w:r w:rsidRPr="0098319C">
        <w:rPr>
          <w:rFonts w:ascii="Georgia" w:hAnsi="Georgia" w:cstheme="minorHAnsi"/>
          <w:color w:val="3E3E3E"/>
          <w:sz w:val="22"/>
          <w:u w:val="single"/>
          <w:shd w:val="clear" w:color="auto" w:fill="FFFFFF" w:themeFill="background1"/>
        </w:rPr>
        <w:t>the highest level of displacement ever seen</w:t>
      </w:r>
      <w:r w:rsidRPr="0098319C">
        <w:rPr>
          <w:rFonts w:ascii="Georgia" w:hAnsi="Georgia" w:cstheme="minorHAnsi"/>
          <w:color w:val="3E3E3E"/>
          <w:sz w:val="14"/>
          <w:shd w:val="clear" w:color="auto" w:fill="FFFFFF" w:themeFill="background1"/>
        </w:rPr>
        <w:t xml:space="preserve">, according to the United Nations Refugee Agency </w:t>
      </w:r>
      <w:r w:rsidRPr="0098319C">
        <w:rPr>
          <w:rFonts w:ascii="Georgia" w:hAnsi="Georgia" w:cstheme="minorHAnsi"/>
          <w:color w:val="3E3E3E"/>
          <w:sz w:val="22"/>
          <w:u w:val="single"/>
          <w:shd w:val="clear" w:color="auto" w:fill="FFFFFF" w:themeFill="background1"/>
        </w:rPr>
        <w:t>(UNHCR)</w:t>
      </w:r>
      <w:r w:rsidRPr="0098319C">
        <w:rPr>
          <w:rFonts w:ascii="Georgia" w:hAnsi="Georgia" w:cstheme="minorHAnsi"/>
          <w:color w:val="3E3E3E"/>
          <w:sz w:val="14"/>
          <w:shd w:val="clear" w:color="auto" w:fill="FFFFFF" w:themeFill="background1"/>
        </w:rPr>
        <w:t xml:space="preserve">. The body </w:t>
      </w:r>
      <w:r w:rsidRPr="0098319C">
        <w:rPr>
          <w:rFonts w:ascii="Georgia" w:hAnsi="Georgia" w:cstheme="minorHAnsi"/>
          <w:color w:val="3E3E3E"/>
          <w:sz w:val="22"/>
          <w:u w:val="single"/>
          <w:shd w:val="clear" w:color="auto" w:fill="FFFFFF" w:themeFill="background1"/>
        </w:rPr>
        <w:t xml:space="preserve">is responsible for protecting the rights of refugees and asylum seekers around the world. </w:t>
      </w:r>
      <w:r w:rsidRPr="0098319C">
        <w:rPr>
          <w:rFonts w:ascii="Georgia" w:hAnsi="Georgia" w:cstheme="minorHAnsi"/>
          <w:color w:val="3E3E3E"/>
          <w:sz w:val="14"/>
          <w:shd w:val="clear" w:color="auto" w:fill="FFFFFF" w:themeFill="background1"/>
        </w:rPr>
        <w:t xml:space="preserve">And the </w:t>
      </w:r>
      <w:r w:rsidRPr="0098319C">
        <w:rPr>
          <w:rFonts w:ascii="Georgia" w:hAnsi="Georgia" w:cstheme="minorHAnsi"/>
          <w:color w:val="3E3E3E"/>
          <w:sz w:val="22"/>
          <w:u w:val="single"/>
          <w:shd w:val="clear" w:color="auto" w:fill="FFFFFF" w:themeFill="background1"/>
        </w:rPr>
        <w:t>bedrock of its work is the 1951 Convention relating to the Status of Refugees</w:t>
      </w:r>
      <w:r w:rsidRPr="0098319C">
        <w:rPr>
          <w:rFonts w:ascii="Georgia" w:hAnsi="Georgia" w:cstheme="minorHAnsi"/>
          <w:color w:val="3E3E3E"/>
          <w:sz w:val="14"/>
          <w:shd w:val="clear" w:color="auto" w:fill="FFFFFF" w:themeFill="background1"/>
        </w:rPr>
        <w:t xml:space="preserve">, which was adopted 65 years ago. </w:t>
      </w:r>
      <w:r w:rsidRPr="0098319C">
        <w:rPr>
          <w:rFonts w:ascii="Georgia" w:hAnsi="Georgia" w:cstheme="minorHAnsi"/>
          <w:color w:val="3E3E3E"/>
          <w:sz w:val="22"/>
          <w:u w:val="single"/>
          <w:shd w:val="clear" w:color="auto" w:fill="FFFFFF" w:themeFill="background1"/>
        </w:rPr>
        <w:t>The landmark treaty defines who is a refugee and spells out the rights they're entitled to receive, as well as the responsibilities of states that grant them asylum</w:t>
      </w:r>
      <w:r w:rsidRPr="0098319C">
        <w:rPr>
          <w:rFonts w:ascii="Georgia" w:hAnsi="Georgia" w:cstheme="minorHAnsi"/>
          <w:color w:val="3E3E3E"/>
          <w:sz w:val="14"/>
          <w:shd w:val="clear" w:color="auto" w:fill="FFFFFF" w:themeFill="background1"/>
        </w:rPr>
        <w:t xml:space="preserve">. A refugee, it says, is someone who has "a well-founded fear of being persecuted for reasons of race, religion, nationality, (or) membership of a particular social group or political opinion," in their own country. A key part of the treaty makes it clear that refugees have the right not to be sent back to a country where they face threats to their life or freedom. The Refugee Convention was adopted at a special UN conference on July 28, 1951. It was initially limited to protecting the millions of Europeans uprooted by World War II, but was later opened up to all refugees with the 1967 Protocol. "So </w:t>
      </w:r>
      <w:r w:rsidRPr="0098319C">
        <w:rPr>
          <w:rFonts w:ascii="Georgia" w:hAnsi="Georgia" w:cstheme="minorHAnsi"/>
          <w:color w:val="3E3E3E"/>
          <w:sz w:val="22"/>
          <w:u w:val="single"/>
          <w:shd w:val="clear" w:color="auto" w:fill="FFFFFF" w:themeFill="background1"/>
        </w:rPr>
        <w:t xml:space="preserve">it's a truly international human rights instrument… and an absolute foundational building block of international human rights law," </w:t>
      </w:r>
      <w:r w:rsidRPr="0098319C">
        <w:rPr>
          <w:rFonts w:ascii="Georgia" w:hAnsi="Georgia" w:cstheme="minorHAnsi"/>
          <w:color w:val="3E3E3E"/>
          <w:sz w:val="14"/>
          <w:shd w:val="clear" w:color="auto" w:fill="FFFFFF" w:themeFill="background1"/>
        </w:rPr>
        <w:t xml:space="preserve">UNHCR Chief Spokesman Adrian Edwards said in an interview with DW. Over the past six decades, 142 countries have signed on to both the Convention and the Protocol. </w:t>
      </w:r>
      <w:r w:rsidRPr="0098319C">
        <w:rPr>
          <w:rFonts w:ascii="Georgia" w:hAnsi="Georgia" w:cstheme="minorHAnsi"/>
          <w:color w:val="3E3E3E"/>
          <w:sz w:val="22"/>
          <w:u w:val="single"/>
          <w:shd w:val="clear" w:color="auto" w:fill="FFFFFF" w:themeFill="background1"/>
        </w:rPr>
        <w:t xml:space="preserve">The commitment means they're obligated to protect refugees who flee to their territory, as well as provide aid, shelter, and access to education and </w:t>
      </w:r>
      <w:r w:rsidRPr="0098319C">
        <w:rPr>
          <w:rFonts w:ascii="Georgia" w:hAnsi="Georgia" w:cstheme="minorHAnsi"/>
          <w:color w:val="3E3E3E"/>
          <w:sz w:val="22"/>
          <w:u w:val="single"/>
          <w:shd w:val="clear" w:color="auto" w:fill="FFFFFF" w:themeFill="background1"/>
        </w:rPr>
        <w:lastRenderedPageBreak/>
        <w:t xml:space="preserve">work. </w:t>
      </w:r>
      <w:r w:rsidRPr="0098319C">
        <w:rPr>
          <w:rFonts w:ascii="Georgia" w:hAnsi="Georgia" w:cstheme="minorHAnsi"/>
          <w:color w:val="3E3E3E"/>
          <w:sz w:val="14"/>
          <w:shd w:val="clear" w:color="auto" w:fill="FFFFFF" w:themeFill="background1"/>
        </w:rPr>
        <w:t>The bulk of today's refugees come from Syria, Iraq, Afghanistan and Somalia. According to the UNHCR, most of them have sought safety in developing countries fairly close to home. Since the start of the war in Syria five years ago, more than 4.5 million Syrians have spilled over the border into neighboring Turkey, Lebanon, Iraq and Jordan. None of the latter three countries has ratified the 1951 Convention, meaning they technically have no obligation to recognize the displaced individuals as refugees. While Turkey has ratified the Convention, it maintains a "geographical limitation," which means it still only recognizes refugees from Europe. "In the Turkish legal system there's no refugee status for non-European refugees," Hendrik Cremer, an expert on asylum at the German Institute for Human Rights in Berlin, told DW. "It doesn't apply to other refugees, for example from Syria, Iraq, Afghanistan…According to the law, there's only weak protection against deportation for those refugees," Cremer added. A number of Gulf states including Saudi Arabia, Kuwait, Bahrain, Qatar and the United Arab Emirates are also absent from the list of signatories. That's the case too for many countries in Southeast Asia like Malaysia and Thailand, which have been dealing with a wave of refugees from Myanmar's Rohingya minority.</w:t>
      </w:r>
    </w:p>
    <w:p w:rsidR="00FA5524" w:rsidRPr="0098319C" w:rsidRDefault="00FA5524" w:rsidP="002A6A2F">
      <w:pPr>
        <w:rPr>
          <w:shd w:val="clear" w:color="auto" w:fill="FFFFFF" w:themeFill="background1"/>
        </w:rPr>
      </w:pPr>
    </w:p>
    <w:p w:rsidR="00144A66" w:rsidRPr="0098319C" w:rsidRDefault="00144A66" w:rsidP="00144A66">
      <w:pPr>
        <w:pStyle w:val="Heading3"/>
        <w:rPr>
          <w:shd w:val="clear" w:color="auto" w:fill="FFFFFF" w:themeFill="background1"/>
        </w:rPr>
      </w:pPr>
      <w:r w:rsidRPr="0098319C">
        <w:rPr>
          <w:shd w:val="clear" w:color="auto" w:fill="FFFFFF" w:themeFill="background1"/>
        </w:rPr>
        <w:lastRenderedPageBreak/>
        <w:t>ICCPR</w:t>
      </w:r>
    </w:p>
    <w:p w:rsidR="00144A66" w:rsidRPr="0098319C" w:rsidRDefault="00144A66" w:rsidP="00144A66">
      <w:pPr>
        <w:rPr>
          <w:shd w:val="clear" w:color="auto" w:fill="FFFFFF" w:themeFill="background1"/>
        </w:rPr>
      </w:pPr>
    </w:p>
    <w:p w:rsidR="00144A66" w:rsidRPr="0098319C" w:rsidRDefault="00144A66" w:rsidP="00144A66">
      <w:pPr>
        <w:pStyle w:val="Heading4"/>
        <w:rPr>
          <w:shd w:val="clear" w:color="auto" w:fill="FFFFFF" w:themeFill="background1"/>
        </w:rPr>
      </w:pPr>
      <w:r w:rsidRPr="0098319C">
        <w:rPr>
          <w:shd w:val="clear" w:color="auto" w:fill="FFFFFF" w:themeFill="background1"/>
        </w:rPr>
        <w:t xml:space="preserve">The terrorism bar is a violation of article 14 of the ICCPR </w:t>
      </w:r>
    </w:p>
    <w:p w:rsidR="00144A66" w:rsidRPr="0098319C" w:rsidRDefault="00144A66" w:rsidP="00144A66">
      <w:pPr>
        <w:rPr>
          <w:shd w:val="clear" w:color="auto" w:fill="FFFFFF" w:themeFill="background1"/>
        </w:rPr>
      </w:pPr>
      <w:r w:rsidRPr="0098319C">
        <w:rPr>
          <w:b/>
          <w:sz w:val="26"/>
          <w:szCs w:val="26"/>
          <w:shd w:val="clear" w:color="auto" w:fill="FFFFFF" w:themeFill="background1"/>
        </w:rPr>
        <w:t>Hill 16</w:t>
      </w:r>
      <w:r w:rsidRPr="0098319C">
        <w:rPr>
          <w:sz w:val="24"/>
          <w:shd w:val="clear" w:color="auto" w:fill="FFFFFF" w:themeFill="background1"/>
        </w:rPr>
        <w:t xml:space="preserve"> </w:t>
      </w:r>
      <w:r w:rsidRPr="0098319C">
        <w:rPr>
          <w:sz w:val="18"/>
          <w:shd w:val="clear" w:color="auto" w:fill="FFFFFF" w:themeFill="background1"/>
        </w:rPr>
        <w:t xml:space="preserve">(“NO DUE PROCESS, NO ASYLUM, AND NO ACCOUNTABILITY: THE DISSONANCE BETWEEN REFUGEE DUE PROCESS AND INTERNATIONAL OBLIGATIONS IN THE UNITED STATES” Marissa Hill Editor-in-Chief, American University International Law Review, Volume 32; J.D. Candidate May 2017, American University Washington College of Law; B.A. 2014, Villanova University. American University Law Review, 2016. </w:t>
      </w:r>
      <w:hyperlink r:id="rId36" w:history="1">
        <w:r w:rsidRPr="0098319C">
          <w:rPr>
            <w:rStyle w:val="Hyperlink"/>
            <w:sz w:val="18"/>
            <w:shd w:val="clear" w:color="auto" w:fill="FFFFFF" w:themeFill="background1"/>
          </w:rPr>
          <w:t>http://auilr.org/wp-content/uploads/2016/02/Vol.-31.3-3_Hill_Final-Online-Version_v.9.2.2016.pdf)DH</w:t>
        </w:r>
      </w:hyperlink>
      <w:r w:rsidRPr="0098319C">
        <w:rPr>
          <w:sz w:val="18"/>
          <w:shd w:val="clear" w:color="auto" w:fill="FFFFFF" w:themeFill="background1"/>
        </w:rPr>
        <w:t xml:space="preserve"> </w:t>
      </w:r>
      <w:r w:rsidRPr="0098319C">
        <w:rPr>
          <w:b/>
          <w:sz w:val="18"/>
          <w:shd w:val="clear" w:color="auto" w:fill="FFFFFF" w:themeFill="background1"/>
        </w:rPr>
        <w:t>*ICCPR = International Covenant on Civil and Political Rights</w:t>
      </w:r>
      <w:r w:rsidRPr="0098319C">
        <w:rPr>
          <w:sz w:val="18"/>
          <w:shd w:val="clear" w:color="auto" w:fill="FFFFFF" w:themeFill="background1"/>
        </w:rPr>
        <w:t xml:space="preserve"> </w:t>
      </w:r>
    </w:p>
    <w:p w:rsidR="00144A66" w:rsidRPr="0098319C" w:rsidRDefault="00144A66" w:rsidP="00144A66">
      <w:pPr>
        <w:rPr>
          <w:rStyle w:val="StyleUnderline"/>
          <w:shd w:val="clear" w:color="auto" w:fill="FFFFFF" w:themeFill="background1"/>
        </w:rPr>
      </w:pPr>
      <w:r w:rsidRPr="0098319C">
        <w:rPr>
          <w:sz w:val="14"/>
          <w:shd w:val="clear" w:color="auto" w:fill="FFFFFF" w:themeFill="background1"/>
        </w:rPr>
        <w:t xml:space="preserve">The U.S. application of the Material Support Bar is not proportional to the alleged U.S. state of emergency because the longlasting effects of the Material Support Bar do not align with the temporary nature of a terrorism-based state of emergency.114 In other words, </w:t>
      </w:r>
      <w:r w:rsidRPr="0098319C">
        <w:rPr>
          <w:rStyle w:val="StyleUnderline"/>
          <w:shd w:val="clear" w:color="auto" w:fill="FFFFFF" w:themeFill="background1"/>
        </w:rPr>
        <w:t>the Material Support Bar goes above the maximum derogation allowed by the conditions imposed by the severity of the U.S. state of emergency115 and therefore, does not provide the protection of the right to a fair trial guaranteed under Article 14 of the ICCPR</w:t>
      </w:r>
      <w:r w:rsidRPr="0098319C">
        <w:rPr>
          <w:sz w:val="14"/>
          <w:shd w:val="clear" w:color="auto" w:fill="FFFFFF" w:themeFill="background1"/>
        </w:rPr>
        <w:t xml:space="preserve">.116 An ongoing threat of terror, which has lasted fifteen years, is not a legitimate state of emergency for which derogation can apply under the ICCPR.117 </w:t>
      </w:r>
      <w:r w:rsidRPr="0098319C">
        <w:rPr>
          <w:rStyle w:val="StyleUnderline"/>
          <w:shd w:val="clear" w:color="auto" w:fill="FFFFFF" w:themeFill="background1"/>
        </w:rPr>
        <w:t>The government interest of preventing a terrorist attack must be achieved by narrowly tailored means in order to meet the proportionality test</w:t>
      </w:r>
      <w:r w:rsidRPr="0098319C">
        <w:rPr>
          <w:sz w:val="14"/>
          <w:shd w:val="clear" w:color="auto" w:fill="FFFFFF" w:themeFill="background1"/>
        </w:rPr>
        <w:t xml:space="preserve">.118 Preventing asylum seekers access to the United States is not a narrowly tailored method of achieving the requirements of repelling the threat of terrorism in the United States.119 </w:t>
      </w:r>
      <w:r w:rsidRPr="0098319C">
        <w:rPr>
          <w:rStyle w:val="StyleUnderline"/>
          <w:shd w:val="clear" w:color="auto" w:fill="FFFFFF" w:themeFill="background1"/>
        </w:rPr>
        <w:t>The United States failed to lodge a request for derogation under Article 4 of the ICCPR, despite having declared a domestic state of emergency after September 11, 2001</w:t>
      </w:r>
      <w:r w:rsidRPr="0098319C">
        <w:rPr>
          <w:sz w:val="14"/>
          <w:shd w:val="clear" w:color="auto" w:fill="FFFFFF" w:themeFill="background1"/>
        </w:rPr>
        <w:t xml:space="preserve">.120 The United States never notified the United Nations of its declaration of a state of emergency, as required by Article 4.121 Furthermore, President Barack Obama has renewed the declaration of a state of emergency four times during his presidency but has never notified the United Nations of his declaration, which would meet the derogation standards of Article 4.122 </w:t>
      </w:r>
      <w:r w:rsidRPr="0098319C">
        <w:rPr>
          <w:rStyle w:val="StyleUnderline"/>
          <w:shd w:val="clear" w:color="auto" w:fill="FFFFFF" w:themeFill="background1"/>
        </w:rPr>
        <w:t>As a matter of international law, this means that the United States, by not formally seeking to derogate from its ICCPR obligations, is either accepting its full range of human rights obligations, or disregarding all human rights obligations</w:t>
      </w:r>
      <w:r w:rsidRPr="0098319C">
        <w:rPr>
          <w:sz w:val="14"/>
          <w:shd w:val="clear" w:color="auto" w:fill="FFFFFF" w:themeFill="background1"/>
        </w:rPr>
        <w:t>.123 Even if the United States had properly lodged a request for derogation under Article 4 of the ICCPR, the Material Support Bar is not proportional to the alleged state of emergency.124</w:t>
      </w:r>
      <w:r w:rsidRPr="0098319C">
        <w:rPr>
          <w:rStyle w:val="StyleUnderline"/>
          <w:shd w:val="clear" w:color="auto" w:fill="FFFFFF" w:themeFill="background1"/>
        </w:rPr>
        <w:t xml:space="preserve"> Individuals seeking asylum need to have their right of due process protected at all stages of the immigration process</w:t>
      </w:r>
      <w:r w:rsidRPr="0098319C">
        <w:rPr>
          <w:sz w:val="14"/>
          <w:shd w:val="clear" w:color="auto" w:fill="FFFFFF" w:themeFill="background1"/>
        </w:rPr>
        <w:t xml:space="preserve">.125 There are mechanisms to increase transparency and communication between the United States and asylum seekers to grant due process in such a way that the United States would no longer violate its Article 14 obligations.126 A. NARROWLY TAILORED STATUTORY LANGUAGE Revising the statutory language of the Material Support Bar to have less vague and more narrowly tailored definitions would meet Article 14(1) obligations.127 This would not only protect the victims of persecution who seek asylum in the United States but also ensure that the United States no longer mislabels victimized and heroic asylum seekers as terrorists.128 More narrowly tailored statutory language would also prevent courts from interpreting the current language in such limited ways and allow courts to make more informed decisions, thereby meeting Article 14(1) obligations to a fair trial.129 An Ombudsperson mechanism130 to supplement the current application of the Material Support Bar would also meet United States obligations under Article 14(3)(a) of the ICCPR.131 Currently, there is a USCIS/DHS Ombudsperson who is responsible for making recommendations to improve the administration of immigration benefits by USCIS. However, there should be a Ombudsperson to work specifically with individuals whose cases are affected by the Material Support Bar.132 The Material Support Bar Ombudsperson would designate an individual to act as a communicator between the asylum seeker and the United States throughout the process, allowing the status of the asylum seeker’s application to be more accessible to her. The Ombudsperson would also provide information to the asylum seeker on the exact charges and results of her Material Support Bar claim. This </w:t>
      </w:r>
      <w:r w:rsidRPr="0098319C">
        <w:rPr>
          <w:rStyle w:val="StyleUnderline"/>
          <w:shd w:val="clear" w:color="auto" w:fill="FFFFFF" w:themeFill="background1"/>
        </w:rPr>
        <w:t>communication would prevent the erroneous deprivation of rights of asylum seekers, thereby allowing the United States to meet its due process obligations under Article 14 of the ICCPR.133 Additionally, as a third party, the Ombudsperson would be able to act as a whistleblower if the United States were to violate any rights of the asylum seeker.</w:t>
      </w:r>
    </w:p>
    <w:p w:rsidR="00144A66" w:rsidRPr="0098319C" w:rsidRDefault="00144A66" w:rsidP="00144A66">
      <w:pPr>
        <w:rPr>
          <w:shd w:val="clear" w:color="auto" w:fill="FFFFFF" w:themeFill="background1"/>
        </w:rPr>
      </w:pPr>
    </w:p>
    <w:p w:rsidR="00311245" w:rsidRPr="0098319C" w:rsidRDefault="00311245" w:rsidP="00311245">
      <w:pPr>
        <w:pStyle w:val="Heading3"/>
        <w:rPr>
          <w:shd w:val="clear" w:color="auto" w:fill="FFFFFF" w:themeFill="background1"/>
        </w:rPr>
      </w:pPr>
      <w:r w:rsidRPr="0098319C">
        <w:rPr>
          <w:shd w:val="clear" w:color="auto" w:fill="FFFFFF" w:themeFill="background1"/>
        </w:rPr>
        <w:lastRenderedPageBreak/>
        <w:t xml:space="preserve">child soldiers </w:t>
      </w:r>
    </w:p>
    <w:p w:rsidR="00311245" w:rsidRPr="0098319C" w:rsidRDefault="00311245" w:rsidP="00311245">
      <w:pPr>
        <w:rPr>
          <w:shd w:val="clear" w:color="auto" w:fill="FFFFFF" w:themeFill="background1"/>
        </w:rPr>
      </w:pPr>
    </w:p>
    <w:p w:rsidR="00311245" w:rsidRPr="0098319C" w:rsidRDefault="00311245" w:rsidP="00311245">
      <w:pPr>
        <w:pStyle w:val="Heading4"/>
        <w:rPr>
          <w:shd w:val="clear" w:color="auto" w:fill="FFFFFF" w:themeFill="background1"/>
        </w:rPr>
      </w:pPr>
      <w:r w:rsidRPr="0098319C">
        <w:rPr>
          <w:shd w:val="clear" w:color="auto" w:fill="FFFFFF" w:themeFill="background1"/>
        </w:rPr>
        <w:t>Lack of protections for child soldiers result in the death and suffering of millions</w:t>
      </w:r>
    </w:p>
    <w:p w:rsidR="00311245" w:rsidRPr="0098319C" w:rsidRDefault="00311245" w:rsidP="00311245">
      <w:pPr>
        <w:rPr>
          <w:shd w:val="clear" w:color="auto" w:fill="FFFFFF" w:themeFill="background1"/>
        </w:rPr>
      </w:pPr>
      <w:r w:rsidRPr="0098319C">
        <w:rPr>
          <w:rStyle w:val="Style13ptBold"/>
          <w:shd w:val="clear" w:color="auto" w:fill="FFFFFF" w:themeFill="background1"/>
        </w:rPr>
        <w:t>White ‘16</w:t>
      </w:r>
      <w:r w:rsidRPr="0098319C">
        <w:rPr>
          <w:shd w:val="clear" w:color="auto" w:fill="FFFFFF" w:themeFill="background1"/>
        </w:rPr>
        <w:t xml:space="preserve"> (Katheryn is a J.D. Candidate, Vanderbilt University Law School, Georgetown University, “A Chance for Redemption: Revising the ‘Persecutor Bar’ and ‘Material Support Bar’ in the Case of Child Soldiers,” Vanderbilt Journal of Transnational Law, 12/23/16, https://www.vanderbilt.edu/wp-content/uploads/sites/78/White_camera_ready_final.pdf) EC</w:t>
      </w:r>
    </w:p>
    <w:p w:rsidR="00311245" w:rsidRPr="0098319C" w:rsidRDefault="00311245" w:rsidP="00311245">
      <w:pPr>
        <w:rPr>
          <w:rStyle w:val="StyleUnderline"/>
          <w:shd w:val="clear" w:color="auto" w:fill="FFFFFF" w:themeFill="background1"/>
        </w:rPr>
      </w:pPr>
      <w:r w:rsidRPr="0098319C">
        <w:rPr>
          <w:sz w:val="16"/>
          <w:shd w:val="clear" w:color="auto" w:fill="FFFFFF" w:themeFill="background1"/>
        </w:rPr>
        <w:t xml:space="preserve">B. Child Soldiers: Causes, Recruitment, and Experience ¶ </w:t>
      </w:r>
      <w:r w:rsidRPr="0098319C">
        <w:rPr>
          <w:rStyle w:val="StyleUnderline"/>
          <w:shd w:val="clear" w:color="auto" w:fill="FFFFFF" w:themeFill="background1"/>
        </w:rPr>
        <w:t>The practice of using child soldiers has led to the</w:t>
      </w:r>
      <w:r w:rsidRPr="0098319C">
        <w:rPr>
          <w:rStyle w:val="Emphasis"/>
          <w:shd w:val="clear" w:color="auto" w:fill="FFFFFF" w:themeFill="background1"/>
        </w:rPr>
        <w:t xml:space="preserve"> death of over two million children and the maiming or disabling of another six million.</w:t>
      </w:r>
      <w:r w:rsidRPr="0098319C">
        <w:rPr>
          <w:sz w:val="16"/>
          <w:shd w:val="clear" w:color="auto" w:fill="FFFFFF" w:themeFill="background1"/>
        </w:rPr>
        <w:t xml:space="preserve">127 Despite the fact that </w:t>
      </w:r>
      <w:r w:rsidRPr="0098319C">
        <w:rPr>
          <w:rStyle w:val="Emphasis"/>
          <w:shd w:val="clear" w:color="auto" w:fill="FFFFFF" w:themeFill="background1"/>
        </w:rPr>
        <w:t>the use of child soldiers is universally recognized as a violation of human rights</w:t>
      </w:r>
      <w:r w:rsidRPr="0098319C">
        <w:rPr>
          <w:sz w:val="16"/>
          <w:shd w:val="clear" w:color="auto" w:fill="FFFFFF" w:themeFill="background1"/>
        </w:rPr>
        <w:t xml:space="preserve"> </w:t>
      </w:r>
      <w:r w:rsidRPr="0098319C">
        <w:rPr>
          <w:rStyle w:val="StyleUnderline"/>
          <w:shd w:val="clear" w:color="auto" w:fill="FFFFFF" w:themeFill="background1"/>
        </w:rPr>
        <w:t xml:space="preserve">and </w:t>
      </w:r>
      <w:r w:rsidRPr="0098319C">
        <w:rPr>
          <w:sz w:val="16"/>
          <w:shd w:val="clear" w:color="auto" w:fill="FFFFFF" w:themeFill="background1"/>
        </w:rPr>
        <w:t xml:space="preserve">that </w:t>
      </w:r>
      <w:r w:rsidRPr="0098319C">
        <w:rPr>
          <w:rStyle w:val="StyleUnderline"/>
          <w:shd w:val="clear" w:color="auto" w:fill="FFFFFF" w:themeFill="background1"/>
        </w:rPr>
        <w:t>a wide variety of international agreements reject the practice</w:t>
      </w:r>
      <w:r w:rsidRPr="0098319C">
        <w:rPr>
          <w:sz w:val="16"/>
          <w:shd w:val="clear" w:color="auto" w:fill="FFFFFF" w:themeFill="background1"/>
        </w:rPr>
        <w:t>, “[</w:t>
      </w:r>
      <w:r w:rsidRPr="0098319C">
        <w:rPr>
          <w:rStyle w:val="StyleUnderline"/>
          <w:shd w:val="clear" w:color="auto" w:fill="FFFFFF" w:themeFill="background1"/>
        </w:rPr>
        <w:t>t]he</w:t>
      </w:r>
      <w:r w:rsidRPr="0098319C">
        <w:rPr>
          <w:sz w:val="16"/>
          <w:shd w:val="clear" w:color="auto" w:fill="FFFFFF" w:themeFill="background1"/>
        </w:rPr>
        <w:t xml:space="preserve"> recruitment and </w:t>
      </w:r>
      <w:r w:rsidRPr="0098319C">
        <w:rPr>
          <w:rStyle w:val="StyleUnderline"/>
          <w:shd w:val="clear" w:color="auto" w:fill="FFFFFF" w:themeFill="background1"/>
        </w:rPr>
        <w:t xml:space="preserve">use of child soldiers is a deliberate and systematic choice currently being made </w:t>
      </w:r>
      <w:r w:rsidRPr="0098319C">
        <w:rPr>
          <w:sz w:val="16"/>
          <w:shd w:val="clear" w:color="auto" w:fill="FFFFFF" w:themeFill="background1"/>
        </w:rPr>
        <w:t xml:space="preserve">the world over.”128 ¶ Broadly, </w:t>
      </w:r>
      <w:r w:rsidRPr="0098319C">
        <w:rPr>
          <w:rStyle w:val="StyleUnderline"/>
          <w:shd w:val="clear" w:color="auto" w:fill="FFFFFF" w:themeFill="background1"/>
        </w:rPr>
        <w:t>the use of child soldiers is the result of three factors: social disruptions, technological advances, and new styles of combat</w:t>
      </w:r>
      <w:r w:rsidRPr="0098319C">
        <w:rPr>
          <w:sz w:val="16"/>
          <w:shd w:val="clear" w:color="auto" w:fill="FFFFFF" w:themeFill="background1"/>
        </w:rPr>
        <w:t xml:space="preserve">.129 First, social disruptions have created a population of children who are “undereducated, malnourished, marginalized, and disaffected.”130 Perhaps obviously, one central cause of this phenomenon is the proliferation of conflict and civil strife throughout the world.131 </w:t>
      </w:r>
      <w:r w:rsidRPr="0098319C">
        <w:rPr>
          <w:rStyle w:val="StyleUnderline"/>
          <w:shd w:val="clear" w:color="auto" w:fill="FFFFFF" w:themeFill="background1"/>
        </w:rPr>
        <w:t>Children displaced because of conflict are at a heightened risk of recruitment</w:t>
      </w:r>
      <w:r w:rsidRPr="0098319C">
        <w:rPr>
          <w:sz w:val="16"/>
          <w:shd w:val="clear" w:color="auto" w:fill="FFFFFF" w:themeFill="background1"/>
        </w:rPr>
        <w:t xml:space="preserve">.132 Also, the spread of diseases, such as AIDS, result in orphaned children and disrupted family networks, which substantially contributes to the population of susceptible youths.133 Second, advances in military technology have encouraged the use of child soldiers.134 The so-called “Kalashnikov culture”135— </w:t>
      </w:r>
      <w:r w:rsidRPr="0098319C">
        <w:rPr>
          <w:rStyle w:val="StyleUnderline"/>
          <w:shd w:val="clear" w:color="auto" w:fill="FFFFFF" w:themeFill="background1"/>
        </w:rPr>
        <w:t>the proliferation of light and small weaponry like the AK-47—has made the use of children as soldiers practical in a way it was not previously</w:t>
      </w:r>
      <w:r w:rsidRPr="0098319C">
        <w:rPr>
          <w:sz w:val="16"/>
          <w:shd w:val="clear" w:color="auto" w:fill="FFFFFF" w:themeFill="background1"/>
        </w:rPr>
        <w:t>.136 Historically, the use of arms relied on the strength and skill of the human operator, thereby rendering children useless.137 By relying on new materials like plastics</w:t>
      </w:r>
      <w:r w:rsidRPr="0098319C">
        <w:rPr>
          <w:rStyle w:val="StyleUnderline"/>
          <w:shd w:val="clear" w:color="auto" w:fill="FFFFFF" w:themeFill="background1"/>
        </w:rPr>
        <w:t>, small children can wield the small arms now being produced as easily and effectively as an adult</w:t>
      </w:r>
      <w:r w:rsidRPr="0098319C">
        <w:rPr>
          <w:sz w:val="16"/>
          <w:shd w:val="clear" w:color="auto" w:fill="FFFFFF" w:themeFill="background1"/>
        </w:rPr>
        <w:t xml:space="preserve">.138 Finally, the shift in modern warfare to conflict driven by profit has made child soldiers appealing because they are cheap and easy to mobilize.139 ¶ Worldwide, </w:t>
      </w:r>
      <w:r w:rsidRPr="0098319C">
        <w:rPr>
          <w:rStyle w:val="StyleUnderline"/>
          <w:shd w:val="clear" w:color="auto" w:fill="FFFFFF" w:themeFill="background1"/>
        </w:rPr>
        <w:t>most child soldiers are teenagers between the ages of thirteen and eighteen because of their “size, strength, and cognitive ability.”</w:t>
      </w:r>
      <w:r w:rsidRPr="0098319C">
        <w:rPr>
          <w:sz w:val="16"/>
          <w:shd w:val="clear" w:color="auto" w:fill="FFFFFF" w:themeFill="background1"/>
        </w:rPr>
        <w:t xml:space="preserve">140 However, </w:t>
      </w:r>
      <w:r w:rsidRPr="0098319C">
        <w:rPr>
          <w:rStyle w:val="StyleUnderline"/>
          <w:shd w:val="clear" w:color="auto" w:fill="FFFFFF" w:themeFill="background1"/>
        </w:rPr>
        <w:t>there is an emerging trend of recruiting even younger children—particularly preteen boys</w:t>
      </w:r>
      <w:r w:rsidRPr="0098319C">
        <w:rPr>
          <w:sz w:val="16"/>
          <w:shd w:val="clear" w:color="auto" w:fill="FFFFFF" w:themeFill="background1"/>
        </w:rPr>
        <w:t xml:space="preserve">.141 </w:t>
      </w:r>
      <w:r w:rsidRPr="0098319C">
        <w:rPr>
          <w:rStyle w:val="StyleUnderline"/>
          <w:shd w:val="clear" w:color="auto" w:fill="FFFFFF" w:themeFill="background1"/>
        </w:rPr>
        <w:t>During the conflicts in Liberia and Sierra Leone, boys under the age of twelve were specifically recruited and used in their own special units that had a reputation for being particularly violent.</w:t>
      </w:r>
      <w:r w:rsidRPr="0098319C">
        <w:rPr>
          <w:sz w:val="16"/>
          <w:shd w:val="clear" w:color="auto" w:fill="FFFFFF" w:themeFill="background1"/>
        </w:rPr>
        <w:t xml:space="preserve">142 The child soldiers involved in the conflict in Northern Uganda have gradually gotten younger, with an average age that is now below thirteen.143 Likewise, </w:t>
      </w:r>
      <w:r w:rsidRPr="0098319C">
        <w:rPr>
          <w:rStyle w:val="StyleUnderline"/>
          <w:shd w:val="clear" w:color="auto" w:fill="FFFFFF" w:themeFill="background1"/>
        </w:rPr>
        <w:t xml:space="preserve">the children used in many conflicts in Asia are particularly young: In a recent survey, the average age of child soldiers was thirteen with </w:t>
      </w:r>
      <w:r w:rsidRPr="0098319C">
        <w:rPr>
          <w:rStyle w:val="Emphasis"/>
          <w:shd w:val="clear" w:color="auto" w:fill="FFFFFF" w:themeFill="background1"/>
        </w:rPr>
        <w:t>over one-third of the children under the age of twelve</w:t>
      </w:r>
      <w:r w:rsidRPr="0098319C">
        <w:rPr>
          <w:rStyle w:val="StyleUnderline"/>
          <w:shd w:val="clear" w:color="auto" w:fill="FFFFFF" w:themeFill="background1"/>
        </w:rPr>
        <w:t>.</w:t>
      </w:r>
      <w:r w:rsidRPr="0098319C">
        <w:rPr>
          <w:sz w:val="16"/>
          <w:shd w:val="clear" w:color="auto" w:fill="FFFFFF" w:themeFill="background1"/>
        </w:rPr>
        <w:t xml:space="preserve">144 ¶ A significant concern </w:t>
      </w:r>
      <w:r w:rsidRPr="0098319C">
        <w:rPr>
          <w:rStyle w:val="StyleUnderline"/>
          <w:shd w:val="clear" w:color="auto" w:fill="FFFFFF" w:themeFill="background1"/>
        </w:rPr>
        <w:t>with child soldiers</w:t>
      </w:r>
      <w:r w:rsidRPr="0098319C">
        <w:rPr>
          <w:sz w:val="16"/>
          <w:shd w:val="clear" w:color="auto" w:fill="FFFFFF" w:themeFill="background1"/>
        </w:rPr>
        <w:t xml:space="preserve"> is that </w:t>
      </w:r>
      <w:r w:rsidRPr="0098319C">
        <w:rPr>
          <w:rStyle w:val="Emphasis"/>
          <w:shd w:val="clear" w:color="auto" w:fill="FFFFFF" w:themeFill="background1"/>
        </w:rPr>
        <w:t>the recruitment process is never truly voluntary</w:t>
      </w:r>
      <w:r w:rsidRPr="0098319C">
        <w:rPr>
          <w:sz w:val="16"/>
          <w:shd w:val="clear" w:color="auto" w:fill="FFFFFF" w:themeFill="background1"/>
        </w:rPr>
        <w:t xml:space="preserve">.145 </w:t>
      </w:r>
      <w:r w:rsidRPr="0098319C">
        <w:rPr>
          <w:rStyle w:val="StyleUnderline"/>
          <w:shd w:val="clear" w:color="auto" w:fill="FFFFFF" w:themeFill="background1"/>
        </w:rPr>
        <w:t>Children are at times recruited by force</w:t>
      </w:r>
      <w:r w:rsidRPr="0098319C">
        <w:rPr>
          <w:sz w:val="16"/>
          <w:shd w:val="clear" w:color="auto" w:fill="FFFFFF" w:themeFill="background1"/>
        </w:rPr>
        <w:t xml:space="preserve">,146 while in other cases there is an element of voluntariness, although they are still likely being </w:t>
      </w:r>
      <w:r w:rsidRPr="0098319C">
        <w:rPr>
          <w:rStyle w:val="StyleUnderline"/>
          <w:shd w:val="clear" w:color="auto" w:fill="FFFFFF" w:themeFill="background1"/>
        </w:rPr>
        <w:t>subjected to some form of coercion.</w:t>
      </w:r>
      <w:r w:rsidRPr="0098319C">
        <w:rPr>
          <w:sz w:val="16"/>
          <w:shd w:val="clear" w:color="auto" w:fill="FFFFFF" w:themeFill="background1"/>
        </w:rPr>
        <w:t xml:space="preserve">147 Specifically, children subjected to “economic, cultural, social, and/or political pressures.”148 </w:t>
      </w:r>
      <w:r w:rsidRPr="0098319C">
        <w:rPr>
          <w:rStyle w:val="StyleUnderline"/>
          <w:shd w:val="clear" w:color="auto" w:fill="FFFFFF" w:themeFill="background1"/>
        </w:rPr>
        <w:t>One of the primary reasons that children join military groups is economic pressure</w:t>
      </w:r>
      <w:r w:rsidRPr="0098319C">
        <w:rPr>
          <w:sz w:val="16"/>
          <w:shd w:val="clear" w:color="auto" w:fill="FFFFFF" w:themeFill="background1"/>
        </w:rPr>
        <w:t xml:space="preserve">—particularly the need for food—and </w:t>
      </w:r>
      <w:r w:rsidRPr="0098319C">
        <w:rPr>
          <w:rStyle w:val="StyleUnderline"/>
          <w:shd w:val="clear" w:color="auto" w:fill="FFFFFF" w:themeFill="background1"/>
        </w:rPr>
        <w:t>becoming involved with a military group may appear to be their only option for survival</w:t>
      </w:r>
      <w:r w:rsidRPr="0098319C">
        <w:rPr>
          <w:sz w:val="16"/>
          <w:shd w:val="clear" w:color="auto" w:fill="FFFFFF" w:themeFill="background1"/>
        </w:rPr>
        <w:t xml:space="preserve">.149 An equally </w:t>
      </w:r>
      <w:r w:rsidRPr="0098319C">
        <w:rPr>
          <w:rStyle w:val="StyleUnderline"/>
          <w:shd w:val="clear" w:color="auto" w:fill="FFFFFF" w:themeFill="background1"/>
        </w:rPr>
        <w:t>compelling force that influences some children is security; often children will be manipulated</w:t>
      </w:r>
      <w:r w:rsidRPr="0098319C">
        <w:rPr>
          <w:sz w:val="16"/>
          <w:shd w:val="clear" w:color="auto" w:fill="FFFFFF" w:themeFill="background1"/>
        </w:rPr>
        <w:t xml:space="preserve"> and coerced </w:t>
      </w:r>
      <w:r w:rsidRPr="0098319C">
        <w:rPr>
          <w:rStyle w:val="StyleUnderline"/>
          <w:shd w:val="clear" w:color="auto" w:fill="FFFFFF" w:themeFill="background1"/>
        </w:rPr>
        <w:t xml:space="preserve">into believing that the only way to protect </w:t>
      </w:r>
      <w:r w:rsidRPr="0098319C">
        <w:rPr>
          <w:sz w:val="16"/>
          <w:shd w:val="clear" w:color="auto" w:fill="FFFFFF" w:themeFill="background1"/>
        </w:rPr>
        <w:t xml:space="preserve">themselves and </w:t>
      </w:r>
      <w:r w:rsidRPr="0098319C">
        <w:rPr>
          <w:rStyle w:val="StyleUnderline"/>
          <w:shd w:val="clear" w:color="auto" w:fill="FFFFFF" w:themeFill="background1"/>
        </w:rPr>
        <w:t>their families from the conflict is to join a military group</w:t>
      </w:r>
      <w:r w:rsidRPr="0098319C">
        <w:rPr>
          <w:sz w:val="16"/>
          <w:shd w:val="clear" w:color="auto" w:fill="FFFFFF" w:themeFill="background1"/>
        </w:rPr>
        <w:t xml:space="preserve">.150 However, as one commenter eloquently explained “[t]he complexity of such situations defies neat categories.”151 Moreover, even children who have “freely” chosen to join an armed group may ultimately be forced or coerced into committing atrocities or staying with the group against their will.152 ¶ While the recruitment process for child soldiers might be multifaceted, </w:t>
      </w:r>
      <w:r w:rsidRPr="0098319C">
        <w:rPr>
          <w:rStyle w:val="Emphasis"/>
          <w:shd w:val="clear" w:color="auto" w:fill="FFFFFF" w:themeFill="background1"/>
        </w:rPr>
        <w:t xml:space="preserve">the experience of child soldiers is consistently one of </w:t>
      </w:r>
      <w:r w:rsidRPr="0098319C">
        <w:rPr>
          <w:rStyle w:val="Emphasis"/>
          <w:shd w:val="clear" w:color="auto" w:fill="FFFFFF" w:themeFill="background1"/>
        </w:rPr>
        <w:lastRenderedPageBreak/>
        <w:t>victimization</w:t>
      </w:r>
      <w:r w:rsidRPr="0098319C">
        <w:rPr>
          <w:sz w:val="16"/>
          <w:shd w:val="clear" w:color="auto" w:fill="FFFFFF" w:themeFill="background1"/>
        </w:rPr>
        <w:t xml:space="preserve">.153 Child soldiers are brainwashed “until their ethics and moral values become so distorted that they believe doing evil is good.”154 </w:t>
      </w:r>
      <w:r w:rsidRPr="0098319C">
        <w:rPr>
          <w:rStyle w:val="StyleUnderline"/>
          <w:shd w:val="clear" w:color="auto" w:fill="FFFFFF" w:themeFill="background1"/>
        </w:rPr>
        <w:t>The children frequently are intoxicated with mind-altering drugs in order to make them fearless.</w:t>
      </w:r>
      <w:r w:rsidRPr="0098319C">
        <w:rPr>
          <w:sz w:val="16"/>
          <w:shd w:val="clear" w:color="auto" w:fill="FFFFFF" w:themeFill="background1"/>
        </w:rPr>
        <w:t xml:space="preserve">155 </w:t>
      </w:r>
      <w:r w:rsidRPr="0098319C">
        <w:rPr>
          <w:rStyle w:val="StyleUnderline"/>
          <w:shd w:val="clear" w:color="auto" w:fill="FFFFFF" w:themeFill="background1"/>
        </w:rPr>
        <w:t>Child soldiers are often forced to engage in hard labor</w:t>
      </w:r>
      <w:r w:rsidRPr="0098319C">
        <w:rPr>
          <w:sz w:val="16"/>
          <w:shd w:val="clear" w:color="auto" w:fill="FFFFFF" w:themeFill="background1"/>
        </w:rPr>
        <w:t xml:space="preserve"> such as carrying large loads of arms, munitions, and equipment.156 </w:t>
      </w:r>
      <w:r w:rsidRPr="0098319C">
        <w:rPr>
          <w:rStyle w:val="Emphasis"/>
          <w:shd w:val="clear" w:color="auto" w:fill="FFFFFF" w:themeFill="background1"/>
        </w:rPr>
        <w:t>When a child fails at one of his tasks, he may be beaten or shot.</w:t>
      </w:r>
      <w:r w:rsidRPr="0098319C">
        <w:rPr>
          <w:sz w:val="16"/>
          <w:shd w:val="clear" w:color="auto" w:fill="FFFFFF" w:themeFill="background1"/>
        </w:rPr>
        <w:t xml:space="preserve">157 </w:t>
      </w:r>
      <w:r w:rsidRPr="0098319C">
        <w:rPr>
          <w:rStyle w:val="StyleUnderline"/>
          <w:shd w:val="clear" w:color="auto" w:fill="FFFFFF" w:themeFill="background1"/>
        </w:rPr>
        <w:t xml:space="preserve">Child soldiers may also be forced to </w:t>
      </w:r>
      <w:r w:rsidRPr="0098319C">
        <w:rPr>
          <w:sz w:val="16"/>
          <w:shd w:val="clear" w:color="auto" w:fill="FFFFFF" w:themeFill="background1"/>
        </w:rPr>
        <w:t>harm or even</w:t>
      </w:r>
      <w:r w:rsidRPr="0098319C">
        <w:rPr>
          <w:rStyle w:val="StyleUnderline"/>
          <w:shd w:val="clear" w:color="auto" w:fill="FFFFFF" w:themeFill="background1"/>
        </w:rPr>
        <w:t xml:space="preserve"> kill other children who break the group’s rules.158 New recruits are subjected to coercive indoctrination</w:t>
      </w:r>
      <w:r w:rsidRPr="0098319C">
        <w:rPr>
          <w:sz w:val="16"/>
          <w:shd w:val="clear" w:color="auto" w:fill="FFFFFF" w:themeFill="background1"/>
        </w:rPr>
        <w:t xml:space="preserve">; for example, </w:t>
      </w:r>
      <w:r w:rsidRPr="0098319C">
        <w:rPr>
          <w:rStyle w:val="Emphasis"/>
          <w:shd w:val="clear" w:color="auto" w:fill="FFFFFF" w:themeFill="background1"/>
        </w:rPr>
        <w:t xml:space="preserve">they may be forced to eat the flesh of other child soldiers </w:t>
      </w:r>
      <w:r w:rsidRPr="0098319C">
        <w:rPr>
          <w:rStyle w:val="StyleUnderline"/>
          <w:shd w:val="clear" w:color="auto" w:fill="FFFFFF" w:themeFill="background1"/>
        </w:rPr>
        <w:t xml:space="preserve">who tried to escape or </w:t>
      </w:r>
      <w:r w:rsidRPr="0098319C">
        <w:rPr>
          <w:rStyle w:val="Emphasis"/>
          <w:shd w:val="clear" w:color="auto" w:fill="FFFFFF" w:themeFill="background1"/>
        </w:rPr>
        <w:t>who were deemed “traitors</w:t>
      </w:r>
      <w:r w:rsidRPr="0098319C">
        <w:rPr>
          <w:rStyle w:val="StyleUnderline"/>
          <w:shd w:val="clear" w:color="auto" w:fill="FFFFFF" w:themeFill="background1"/>
        </w:rPr>
        <w:t>,” and after killing fellow soldiers, they may be forced to smear themselves with the blood of their former colleague.</w:t>
      </w:r>
      <w:r w:rsidRPr="0098319C">
        <w:rPr>
          <w:sz w:val="16"/>
          <w:shd w:val="clear" w:color="auto" w:fill="FFFFFF" w:themeFill="background1"/>
        </w:rPr>
        <w:t xml:space="preserve">159 In spite of the terrible and violent acts that child soldiers may commit, </w:t>
      </w:r>
      <w:r w:rsidRPr="0098319C">
        <w:rPr>
          <w:rStyle w:val="StyleUnderline"/>
          <w:shd w:val="clear" w:color="auto" w:fill="FFFFFF" w:themeFill="background1"/>
        </w:rPr>
        <w:t>their experience</w:t>
      </w:r>
      <w:r w:rsidRPr="0098319C">
        <w:rPr>
          <w:sz w:val="16"/>
          <w:shd w:val="clear" w:color="auto" w:fill="FFFFFF" w:themeFill="background1"/>
        </w:rPr>
        <w:t xml:space="preserve"> is unique and </w:t>
      </w:r>
      <w:r w:rsidRPr="0098319C">
        <w:rPr>
          <w:rStyle w:val="StyleUnderline"/>
          <w:shd w:val="clear" w:color="auto" w:fill="FFFFFF" w:themeFill="background1"/>
        </w:rPr>
        <w:t>deserves special consideration.</w:t>
      </w:r>
    </w:p>
    <w:p w:rsidR="00311245" w:rsidRPr="0098319C" w:rsidRDefault="00311245" w:rsidP="00311245">
      <w:pPr>
        <w:rPr>
          <w:rStyle w:val="StyleUnderline"/>
          <w:shd w:val="clear" w:color="auto" w:fill="FFFFFF" w:themeFill="background1"/>
        </w:rPr>
      </w:pPr>
    </w:p>
    <w:p w:rsidR="00311245" w:rsidRPr="0098319C" w:rsidRDefault="00311245" w:rsidP="00311245">
      <w:pPr>
        <w:pStyle w:val="Heading4"/>
        <w:rPr>
          <w:shd w:val="clear" w:color="auto" w:fill="FFFFFF" w:themeFill="background1"/>
        </w:rPr>
      </w:pPr>
      <w:r w:rsidRPr="0098319C">
        <w:rPr>
          <w:shd w:val="clear" w:color="auto" w:fill="FFFFFF" w:themeFill="background1"/>
        </w:rPr>
        <w:t>Abolishing the persecutor bar and the material support bar would protect child soldiers exploited by abusive leaders</w:t>
      </w:r>
    </w:p>
    <w:p w:rsidR="00311245" w:rsidRPr="0098319C" w:rsidRDefault="00311245" w:rsidP="00311245">
      <w:pPr>
        <w:rPr>
          <w:shd w:val="clear" w:color="auto" w:fill="FFFFFF" w:themeFill="background1"/>
        </w:rPr>
      </w:pPr>
      <w:r w:rsidRPr="0098319C">
        <w:rPr>
          <w:rStyle w:val="Style13ptBold"/>
          <w:shd w:val="clear" w:color="auto" w:fill="FFFFFF" w:themeFill="background1"/>
        </w:rPr>
        <w:t>White ‘16</w:t>
      </w:r>
      <w:r w:rsidRPr="0098319C">
        <w:rPr>
          <w:shd w:val="clear" w:color="auto" w:fill="FFFFFF" w:themeFill="background1"/>
        </w:rPr>
        <w:t xml:space="preserve"> (Katheryn is a J.D. Candidate, Vanderbilt University Law School, Georgetown University, “A Chance for Redemption: Revising the ‘Persecutor Bar’ and ‘Material Support Bar’ in the Case of Child Soldiers,” Vanderbilt Journal of Transnational Law, 12/23/16, https://www.vanderbilt.edu/wp-content/uploads/sites/78/White_camera_ready_final.pdf) EC</w:t>
      </w:r>
    </w:p>
    <w:p w:rsidR="00311245" w:rsidRPr="0098319C" w:rsidRDefault="00311245" w:rsidP="00311245">
      <w:pPr>
        <w:rPr>
          <w:sz w:val="16"/>
          <w:shd w:val="clear" w:color="auto" w:fill="FFFFFF" w:themeFill="background1"/>
        </w:rPr>
      </w:pPr>
      <w:r w:rsidRPr="0098319C">
        <w:rPr>
          <w:rStyle w:val="StyleUnderline"/>
          <w:shd w:val="clear" w:color="auto" w:fill="FFFFFF" w:themeFill="background1"/>
        </w:rPr>
        <w:t>Armed groups currently exploit approximately 300,000 child soldiers in more than thirty conflicts worldwide</w:t>
      </w:r>
      <w:r w:rsidRPr="0098319C">
        <w:rPr>
          <w:sz w:val="16"/>
          <w:shd w:val="clear" w:color="auto" w:fill="FFFFFF" w:themeFill="background1"/>
        </w:rPr>
        <w:t xml:space="preserve">.1 </w:t>
      </w:r>
      <w:r w:rsidRPr="0098319C">
        <w:rPr>
          <w:rStyle w:val="StyleUnderline"/>
          <w:shd w:val="clear" w:color="auto" w:fill="FFFFFF" w:themeFill="background1"/>
        </w:rPr>
        <w:t>These groups recruit children to serve as soldiers through the use of force or manipulation</w:t>
      </w:r>
      <w:r w:rsidRPr="0098319C">
        <w:rPr>
          <w:sz w:val="16"/>
          <w:shd w:val="clear" w:color="auto" w:fill="FFFFFF" w:themeFill="background1"/>
        </w:rPr>
        <w:t xml:space="preserve">, often abducting them from the streets, their schools, or even directly from their homes.2 </w:t>
      </w:r>
      <w:r w:rsidRPr="0098319C">
        <w:rPr>
          <w:rStyle w:val="StyleUnderline"/>
          <w:shd w:val="clear" w:color="auto" w:fill="FFFFFF" w:themeFill="background1"/>
        </w:rPr>
        <w:t>Once recruited, children serve both as servants and combatants</w:t>
      </w:r>
      <w:r w:rsidRPr="0098319C">
        <w:rPr>
          <w:sz w:val="16"/>
          <w:shd w:val="clear" w:color="auto" w:fill="FFFFFF" w:themeFill="background1"/>
        </w:rPr>
        <w:t xml:space="preserve">.3 Often, </w:t>
      </w:r>
      <w:r w:rsidRPr="0098319C">
        <w:rPr>
          <w:rStyle w:val="StyleUnderline"/>
          <w:shd w:val="clear" w:color="auto" w:fill="FFFFFF" w:themeFill="background1"/>
        </w:rPr>
        <w:t>armed groups give children drugs and alcohol as a means to manipulate them into committing atrocities</w:t>
      </w:r>
      <w:r w:rsidRPr="0098319C">
        <w:rPr>
          <w:sz w:val="16"/>
          <w:shd w:val="clear" w:color="auto" w:fill="FFFFFF" w:themeFill="background1"/>
        </w:rPr>
        <w:t xml:space="preserve">.4 Moreover, </w:t>
      </w:r>
      <w:r w:rsidRPr="0098319C">
        <w:rPr>
          <w:rStyle w:val="Emphasis"/>
          <w:shd w:val="clear" w:color="auto" w:fill="FFFFFF" w:themeFill="background1"/>
        </w:rPr>
        <w:t>child soldiers are themselves victimized by their leaders who beat, rape, and kill their recruits.</w:t>
      </w:r>
      <w:r w:rsidRPr="0098319C">
        <w:rPr>
          <w:sz w:val="16"/>
          <w:shd w:val="clear" w:color="auto" w:fill="FFFFFF" w:themeFill="background1"/>
        </w:rPr>
        <w:t xml:space="preserve">5 </w:t>
      </w:r>
      <w:r w:rsidRPr="0098319C">
        <w:rPr>
          <w:rStyle w:val="StyleUnderline"/>
          <w:shd w:val="clear" w:color="auto" w:fill="FFFFFF" w:themeFill="background1"/>
        </w:rPr>
        <w:t>The experience leaves former child soldiers physically and psychologically damaged</w:t>
      </w:r>
      <w:r w:rsidRPr="0098319C">
        <w:rPr>
          <w:sz w:val="16"/>
          <w:shd w:val="clear" w:color="auto" w:fill="FFFFFF" w:themeFill="background1"/>
        </w:rPr>
        <w:t xml:space="preserve">.6 ¶ Although </w:t>
      </w:r>
      <w:r w:rsidRPr="0098319C">
        <w:rPr>
          <w:rStyle w:val="StyleUnderline"/>
          <w:shd w:val="clear" w:color="auto" w:fill="FFFFFF" w:themeFill="background1"/>
        </w:rPr>
        <w:t xml:space="preserve">there are a large number of former child soldiers in the world, a relatively small number are either candidates for resettlement in the United States </w:t>
      </w:r>
      <w:r w:rsidRPr="0098319C">
        <w:rPr>
          <w:sz w:val="16"/>
          <w:shd w:val="clear" w:color="auto" w:fill="FFFFFF" w:themeFill="background1"/>
        </w:rPr>
        <w:t>or have escaped to the United States and have attempted to petition for asylum.</w:t>
      </w:r>
      <w:r w:rsidRPr="0098319C">
        <w:rPr>
          <w:rStyle w:val="StyleUnderline"/>
          <w:shd w:val="clear" w:color="auto" w:fill="FFFFFF" w:themeFill="background1"/>
        </w:rPr>
        <w:t xml:space="preserve">7 U.S. immigration law, as it is currently interpreted </w:t>
      </w:r>
      <w:r w:rsidRPr="0098319C">
        <w:rPr>
          <w:sz w:val="16"/>
          <w:shd w:val="clear" w:color="auto" w:fill="FFFFFF" w:themeFill="background1"/>
        </w:rPr>
        <w:t xml:space="preserve">and applied </w:t>
      </w:r>
      <w:r w:rsidRPr="0098319C">
        <w:rPr>
          <w:rStyle w:val="StyleUnderline"/>
          <w:shd w:val="clear" w:color="auto" w:fill="FFFFFF" w:themeFill="background1"/>
        </w:rPr>
        <w:t xml:space="preserve">by </w:t>
      </w:r>
      <w:r w:rsidRPr="0098319C">
        <w:rPr>
          <w:sz w:val="16"/>
          <w:shd w:val="clear" w:color="auto" w:fill="FFFFFF" w:themeFill="background1"/>
        </w:rPr>
        <w:t xml:space="preserve">agencies and </w:t>
      </w:r>
      <w:r w:rsidRPr="0098319C">
        <w:rPr>
          <w:rStyle w:val="StyleUnderline"/>
          <w:shd w:val="clear" w:color="auto" w:fill="FFFFFF" w:themeFill="background1"/>
        </w:rPr>
        <w:t>courts, inconsistently addresses the problems</w:t>
      </w:r>
      <w:r w:rsidRPr="0098319C">
        <w:rPr>
          <w:sz w:val="16"/>
          <w:shd w:val="clear" w:color="auto" w:fill="FFFFFF" w:themeFill="background1"/>
        </w:rPr>
        <w:t xml:space="preserve"> of child soldiers. In an attempt to take a moral stand against the practice of recruiting child soldiers, those individuals who use and recruit child soldiers are barred from receiving asylum.8 However, </w:t>
      </w:r>
      <w:r w:rsidRPr="0098319C">
        <w:rPr>
          <w:rStyle w:val="StyleUnderline"/>
          <w:shd w:val="clear" w:color="auto" w:fill="FFFFFF" w:themeFill="background1"/>
        </w:rPr>
        <w:t>the mandatory bars to asylum may also exclude former child soldiers from attaining legal status in the U</w:t>
      </w:r>
      <w:r w:rsidRPr="0098319C">
        <w:rPr>
          <w:sz w:val="16"/>
          <w:shd w:val="clear" w:color="auto" w:fill="FFFFFF" w:themeFill="background1"/>
        </w:rPr>
        <w:t xml:space="preserve">nited </w:t>
      </w:r>
      <w:r w:rsidRPr="0098319C">
        <w:rPr>
          <w:rStyle w:val="StyleUnderline"/>
          <w:shd w:val="clear" w:color="auto" w:fill="FFFFFF" w:themeFill="background1"/>
        </w:rPr>
        <w:t>S</w:t>
      </w:r>
      <w:r w:rsidRPr="0098319C">
        <w:rPr>
          <w:sz w:val="16"/>
          <w:shd w:val="clear" w:color="auto" w:fill="FFFFFF" w:themeFill="background1"/>
        </w:rPr>
        <w:t xml:space="preserve">tates.9 ¶ </w:t>
      </w:r>
      <w:r w:rsidRPr="0098319C">
        <w:rPr>
          <w:rStyle w:val="StyleUnderline"/>
          <w:shd w:val="clear" w:color="auto" w:fill="FFFFFF" w:themeFill="background1"/>
        </w:rPr>
        <w:t>Two statutory bars to asylum—</w:t>
      </w:r>
      <w:r w:rsidRPr="0098319C">
        <w:rPr>
          <w:rStyle w:val="Emphasis"/>
          <w:shd w:val="clear" w:color="auto" w:fill="FFFFFF" w:themeFill="background1"/>
        </w:rPr>
        <w:t>the “persecutor bar” and the “material support bar”—stand between former child soldiers and the opportunity to receive asylum in the United States</w:t>
      </w:r>
      <w:r w:rsidRPr="0098319C">
        <w:rPr>
          <w:sz w:val="16"/>
          <w:shd w:val="clear" w:color="auto" w:fill="FFFFFF" w:themeFill="background1"/>
        </w:rPr>
        <w:t xml:space="preserve">.10 First, </w:t>
      </w:r>
      <w:r w:rsidRPr="0098319C">
        <w:rPr>
          <w:rStyle w:val="StyleUnderline"/>
          <w:shd w:val="clear" w:color="auto" w:fill="FFFFFF" w:themeFill="background1"/>
        </w:rPr>
        <w:t>the persecutor bar excludes aliens who have committed certain acts of persecution from the definition of a refugee.</w:t>
      </w:r>
      <w:r w:rsidRPr="0098319C">
        <w:rPr>
          <w:sz w:val="16"/>
          <w:shd w:val="clear" w:color="auto" w:fill="FFFFFF" w:themeFill="background1"/>
        </w:rPr>
        <w:t xml:space="preserve">11 </w:t>
      </w:r>
      <w:r w:rsidRPr="0098319C">
        <w:rPr>
          <w:rStyle w:val="StyleUnderline"/>
          <w:shd w:val="clear" w:color="auto" w:fill="FFFFFF" w:themeFill="background1"/>
        </w:rPr>
        <w:t>The broad definition of persecution, as</w:t>
      </w:r>
      <w:r w:rsidRPr="0098319C">
        <w:rPr>
          <w:sz w:val="16"/>
          <w:shd w:val="clear" w:color="auto" w:fill="FFFFFF" w:themeFill="background1"/>
        </w:rPr>
        <w:t xml:space="preserve"> both the Board of Immigration Appeals (BIA) and </w:t>
      </w:r>
      <w:r w:rsidRPr="0098319C">
        <w:rPr>
          <w:rStyle w:val="StyleUnderline"/>
          <w:shd w:val="clear" w:color="auto" w:fill="FFFFFF" w:themeFill="background1"/>
        </w:rPr>
        <w:t>federal courts have historically interpreted it, encompasses the types of acts that child soldiers are often forced to perform</w:t>
      </w:r>
      <w:r w:rsidRPr="0098319C">
        <w:rPr>
          <w:sz w:val="16"/>
          <w:shd w:val="clear" w:color="auto" w:fill="FFFFFF" w:themeFill="background1"/>
        </w:rPr>
        <w:t xml:space="preserve">.12 </w:t>
      </w:r>
      <w:r w:rsidRPr="0098319C">
        <w:rPr>
          <w:rStyle w:val="StyleUnderline"/>
          <w:shd w:val="clear" w:color="auto" w:fill="FFFFFF" w:themeFill="background1"/>
        </w:rPr>
        <w:t>Second, the material support bar excludes applicants for engaging in terrorist activities</w:t>
      </w:r>
      <w:r w:rsidRPr="0098319C">
        <w:rPr>
          <w:sz w:val="16"/>
          <w:shd w:val="clear" w:color="auto" w:fill="FFFFFF" w:themeFill="background1"/>
        </w:rPr>
        <w:t>.</w:t>
      </w:r>
      <w:r w:rsidRPr="0098319C">
        <w:rPr>
          <w:rStyle w:val="StyleUnderline"/>
          <w:shd w:val="clear" w:color="auto" w:fill="FFFFFF" w:themeFill="background1"/>
        </w:rPr>
        <w:t xml:space="preserve">13 As applied, </w:t>
      </w:r>
      <w:r w:rsidRPr="0098319C">
        <w:rPr>
          <w:rStyle w:val="Emphasis"/>
          <w:shd w:val="clear" w:color="auto" w:fill="FFFFFF" w:themeFill="background1"/>
        </w:rPr>
        <w:t>the material support bar has an expansive definition of terrorist activity that includes acts child soldiers are frequently forced to commit</w:t>
      </w:r>
      <w:r w:rsidRPr="0098319C">
        <w:rPr>
          <w:rStyle w:val="StyleUnderline"/>
          <w:shd w:val="clear" w:color="auto" w:fill="FFFFFF" w:themeFill="background1"/>
        </w:rPr>
        <w:t xml:space="preserve"> and includes no explicit exception for duress that could exclude child soldiers from its sweeping definition</w:t>
      </w:r>
      <w:r w:rsidRPr="0098319C">
        <w:rPr>
          <w:sz w:val="16"/>
          <w:shd w:val="clear" w:color="auto" w:fill="FFFFFF" w:themeFill="background1"/>
        </w:rPr>
        <w:t xml:space="preserve">.14 </w:t>
      </w:r>
      <w:r w:rsidRPr="0098319C">
        <w:rPr>
          <w:rStyle w:val="StyleUnderline"/>
          <w:shd w:val="clear" w:color="auto" w:fill="FFFFFF" w:themeFill="background1"/>
        </w:rPr>
        <w:t>Because many of the groups that recruit and use child soldiers are either defined as terrorist groups or engage in activities deemed to be terroristic in nature, child soldiers may be excluded under this bar</w:t>
      </w:r>
      <w:r w:rsidRPr="0098319C">
        <w:rPr>
          <w:sz w:val="16"/>
          <w:shd w:val="clear" w:color="auto" w:fill="FFFFFF" w:themeFill="background1"/>
        </w:rPr>
        <w:t xml:space="preserve">.15 </w:t>
      </w:r>
      <w:r w:rsidRPr="0098319C">
        <w:rPr>
          <w:rStyle w:val="Emphasis"/>
          <w:shd w:val="clear" w:color="auto" w:fill="FFFFFF" w:themeFill="background1"/>
        </w:rPr>
        <w:t xml:space="preserve">These asylum bars are in tension with the </w:t>
      </w:r>
      <w:r w:rsidRPr="0098319C">
        <w:rPr>
          <w:rStyle w:val="Emphasis"/>
          <w:shd w:val="clear" w:color="auto" w:fill="FFFFFF" w:themeFill="background1"/>
        </w:rPr>
        <w:lastRenderedPageBreak/>
        <w:t>broader view of child soldiers as victims rather than persecutors.</w:t>
      </w:r>
      <w:r w:rsidRPr="0098319C">
        <w:rPr>
          <w:sz w:val="16"/>
          <w:shd w:val="clear" w:color="auto" w:fill="FFFFFF" w:themeFill="background1"/>
        </w:rPr>
        <w:t>16 Moreover</w:t>
      </w:r>
      <w:r w:rsidRPr="0098319C">
        <w:rPr>
          <w:rStyle w:val="StyleUnderline"/>
          <w:shd w:val="clear" w:color="auto" w:fill="FFFFFF" w:themeFill="background1"/>
        </w:rPr>
        <w:t>, this particular area of law does not take into consideration the general approach of U.S. law towards children, which allows both infancy and duress as defenses</w:t>
      </w:r>
      <w:r w:rsidRPr="0098319C">
        <w:rPr>
          <w:sz w:val="16"/>
          <w:shd w:val="clear" w:color="auto" w:fill="FFFFFF" w:themeFill="background1"/>
        </w:rPr>
        <w:t>.17</w:t>
      </w:r>
    </w:p>
    <w:p w:rsidR="00311245" w:rsidRPr="0098319C" w:rsidRDefault="00311245" w:rsidP="00311245">
      <w:pPr>
        <w:rPr>
          <w:sz w:val="16"/>
          <w:shd w:val="clear" w:color="auto" w:fill="FFFFFF" w:themeFill="background1"/>
        </w:rPr>
      </w:pPr>
    </w:p>
    <w:p w:rsidR="00311245" w:rsidRPr="0098319C" w:rsidRDefault="00311245" w:rsidP="00311245">
      <w:pPr>
        <w:pStyle w:val="Heading4"/>
        <w:rPr>
          <w:shd w:val="clear" w:color="auto" w:fill="FFFFFF" w:themeFill="background1"/>
        </w:rPr>
      </w:pPr>
      <w:r w:rsidRPr="0098319C">
        <w:rPr>
          <w:shd w:val="clear" w:color="auto" w:fill="FFFFFF" w:themeFill="background1"/>
        </w:rPr>
        <w:t>The persecutor and material support bar deny child soldiers immigration relief – the US has an obligation to welcome victims</w:t>
      </w:r>
    </w:p>
    <w:p w:rsidR="00311245" w:rsidRPr="0098319C" w:rsidRDefault="00311245" w:rsidP="00311245">
      <w:pPr>
        <w:rPr>
          <w:shd w:val="clear" w:color="auto" w:fill="FFFFFF" w:themeFill="background1"/>
        </w:rPr>
      </w:pPr>
      <w:r w:rsidRPr="0098319C">
        <w:rPr>
          <w:rStyle w:val="Style13ptBold"/>
          <w:shd w:val="clear" w:color="auto" w:fill="FFFFFF" w:themeFill="background1"/>
        </w:rPr>
        <w:t>White ‘16</w:t>
      </w:r>
      <w:r w:rsidRPr="0098319C">
        <w:rPr>
          <w:shd w:val="clear" w:color="auto" w:fill="FFFFFF" w:themeFill="background1"/>
        </w:rPr>
        <w:t xml:space="preserve"> (Katheryn is a J.D. Candidate, Vanderbilt University Law School, Georgetown University, “A Chance for Redemption: Revising the ‘Persecutor Bar’ and ‘Material Support Bar’ in the Case of Child Soldiers,” Vanderbilt Journal of Transnational Law, 12/23/16, https://www.vanderbilt.edu/wp-content/uploads/sites/78/White_camera_ready_final.pdf) EC</w:t>
      </w:r>
    </w:p>
    <w:p w:rsidR="00311245" w:rsidRPr="0098319C" w:rsidRDefault="00311245" w:rsidP="00311245">
      <w:pPr>
        <w:rPr>
          <w:rStyle w:val="Emphasis"/>
          <w:shd w:val="clear" w:color="auto" w:fill="FFFFFF" w:themeFill="background1"/>
        </w:rPr>
      </w:pPr>
      <w:r w:rsidRPr="0098319C">
        <w:rPr>
          <w:sz w:val="16"/>
          <w:shd w:val="clear" w:color="auto" w:fill="FFFFFF" w:themeFill="background1"/>
        </w:rPr>
        <w:t xml:space="preserve">Ultimately, </w:t>
      </w:r>
      <w:r w:rsidRPr="0098319C">
        <w:rPr>
          <w:rStyle w:val="StyleUnderline"/>
          <w:shd w:val="clear" w:color="auto" w:fill="FFFFFF" w:themeFill="background1"/>
        </w:rPr>
        <w:t xml:space="preserve">the problem posed by the persecutor bar and material support bar as they are currently written and applied is that </w:t>
      </w:r>
      <w:r w:rsidRPr="0098319C">
        <w:rPr>
          <w:rStyle w:val="Emphasis"/>
          <w:shd w:val="clear" w:color="auto" w:fill="FFFFFF" w:themeFill="background1"/>
        </w:rPr>
        <w:t>they were never intended to apply to children</w:t>
      </w:r>
      <w:r w:rsidRPr="0098319C">
        <w:rPr>
          <w:sz w:val="16"/>
          <w:shd w:val="clear" w:color="auto" w:fill="FFFFFF" w:themeFill="background1"/>
        </w:rPr>
        <w:t xml:space="preserve">. </w:t>
      </w:r>
      <w:r w:rsidRPr="0098319C">
        <w:rPr>
          <w:rStyle w:val="StyleUnderline"/>
          <w:shd w:val="clear" w:color="auto" w:fill="FFFFFF" w:themeFill="background1"/>
        </w:rPr>
        <w:t xml:space="preserve">Both bars were responsive to concerns of </w:t>
      </w:r>
      <w:r w:rsidRPr="0098319C">
        <w:rPr>
          <w:sz w:val="16"/>
          <w:shd w:val="clear" w:color="auto" w:fill="FFFFFF" w:themeFill="background1"/>
        </w:rPr>
        <w:t xml:space="preserve">particular </w:t>
      </w:r>
      <w:r w:rsidRPr="0098319C">
        <w:rPr>
          <w:rStyle w:val="StyleUnderline"/>
          <w:shd w:val="clear" w:color="auto" w:fill="FFFFFF" w:themeFill="background1"/>
        </w:rPr>
        <w:t>moments in time</w:t>
      </w:r>
      <w:r w:rsidRPr="0098319C">
        <w:rPr>
          <w:sz w:val="16"/>
          <w:shd w:val="clear" w:color="auto" w:fill="FFFFFF" w:themeFill="background1"/>
        </w:rPr>
        <w:t xml:space="preserve">: the </w:t>
      </w:r>
      <w:r w:rsidRPr="0098319C">
        <w:rPr>
          <w:rStyle w:val="StyleUnderline"/>
          <w:shd w:val="clear" w:color="auto" w:fill="FFFFFF" w:themeFill="background1"/>
        </w:rPr>
        <w:t>persecutor bar to the Holocaust and the current material support bar to the attacks of September 11,</w:t>
      </w:r>
      <w:r w:rsidRPr="0098319C">
        <w:rPr>
          <w:sz w:val="16"/>
          <w:shd w:val="clear" w:color="auto" w:fill="FFFFFF" w:themeFill="background1"/>
        </w:rPr>
        <w:t xml:space="preserve"> 2001. </w:t>
      </w:r>
      <w:r w:rsidRPr="0098319C">
        <w:rPr>
          <w:rStyle w:val="Emphasis"/>
          <w:shd w:val="clear" w:color="auto" w:fill="FFFFFF" w:themeFill="background1"/>
        </w:rPr>
        <w:t>Neither bar anticipated application to a population like child soldiers</w:t>
      </w:r>
      <w:r w:rsidRPr="0098319C">
        <w:rPr>
          <w:sz w:val="16"/>
          <w:shd w:val="clear" w:color="auto" w:fill="FFFFFF" w:themeFill="background1"/>
        </w:rPr>
        <w:t xml:space="preserve">. ¶ </w:t>
      </w:r>
      <w:r w:rsidRPr="0098319C">
        <w:rPr>
          <w:rStyle w:val="StyleUnderline"/>
          <w:shd w:val="clear" w:color="auto" w:fill="FFFFFF" w:themeFill="background1"/>
        </w:rPr>
        <w:t>Although the predominant concerns</w:t>
      </w:r>
      <w:r w:rsidRPr="0098319C">
        <w:rPr>
          <w:sz w:val="16"/>
          <w:shd w:val="clear" w:color="auto" w:fill="FFFFFF" w:themeFill="background1"/>
        </w:rPr>
        <w:t xml:space="preserve"> of immigration law </w:t>
      </w:r>
      <w:r w:rsidRPr="0098319C">
        <w:rPr>
          <w:rStyle w:val="StyleUnderline"/>
          <w:shd w:val="clear" w:color="auto" w:fill="FFFFFF" w:themeFill="background1"/>
        </w:rPr>
        <w:t>differ substantially</w:t>
      </w:r>
      <w:r w:rsidRPr="0098319C">
        <w:rPr>
          <w:sz w:val="16"/>
          <w:shd w:val="clear" w:color="auto" w:fill="FFFFFF" w:themeFill="background1"/>
        </w:rPr>
        <w:t xml:space="preserve"> in focus from criminal law, </w:t>
      </w:r>
      <w:r w:rsidRPr="0098319C">
        <w:rPr>
          <w:rStyle w:val="StyleUnderline"/>
          <w:shd w:val="clear" w:color="auto" w:fill="FFFFFF" w:themeFill="background1"/>
        </w:rPr>
        <w:t>the asylum bars are wellaligned</w:t>
      </w:r>
      <w:r w:rsidRPr="0098319C">
        <w:rPr>
          <w:sz w:val="16"/>
          <w:shd w:val="clear" w:color="auto" w:fill="FFFFFF" w:themeFill="background1"/>
        </w:rPr>
        <w:t xml:space="preserve"> with criminal law theory. </w:t>
      </w:r>
      <w:r w:rsidRPr="0098319C">
        <w:rPr>
          <w:rStyle w:val="StyleUnderline"/>
          <w:shd w:val="clear" w:color="auto" w:fill="FFFFFF" w:themeFill="background1"/>
        </w:rPr>
        <w:t>The decision</w:t>
      </w:r>
      <w:r w:rsidRPr="0098319C">
        <w:rPr>
          <w:sz w:val="16"/>
          <w:shd w:val="clear" w:color="auto" w:fill="FFFFFF" w:themeFill="background1"/>
        </w:rPr>
        <w:t xml:space="preserve"> to grant asylum </w:t>
      </w:r>
      <w:r w:rsidRPr="0098319C">
        <w:rPr>
          <w:rStyle w:val="StyleUnderline"/>
          <w:shd w:val="clear" w:color="auto" w:fill="FFFFFF" w:themeFill="background1"/>
        </w:rPr>
        <w:t>is ultimately</w:t>
      </w:r>
      <w:r w:rsidRPr="0098319C">
        <w:rPr>
          <w:sz w:val="16"/>
          <w:shd w:val="clear" w:color="auto" w:fill="FFFFFF" w:themeFill="background1"/>
        </w:rPr>
        <w:t xml:space="preserve"> a decision </w:t>
      </w:r>
      <w:r w:rsidRPr="0098319C">
        <w:rPr>
          <w:rStyle w:val="StyleUnderline"/>
          <w:shd w:val="clear" w:color="auto" w:fill="FFFFFF" w:themeFill="background1"/>
        </w:rPr>
        <w:t>to confer a benefit</w:t>
      </w:r>
      <w:r w:rsidRPr="0098319C">
        <w:rPr>
          <w:sz w:val="16"/>
          <w:shd w:val="clear" w:color="auto" w:fill="FFFFFF" w:themeFill="background1"/>
        </w:rPr>
        <w:t xml:space="preserve"> upon an alien who we</w:t>
      </w:r>
      <w:r w:rsidRPr="0098319C">
        <w:rPr>
          <w:rStyle w:val="StyleUnderline"/>
          <w:shd w:val="clear" w:color="auto" w:fill="FFFFFF" w:themeFill="background1"/>
        </w:rPr>
        <w:t>, as a society, have deemed worthy</w:t>
      </w:r>
      <w:r w:rsidRPr="0098319C">
        <w:rPr>
          <w:sz w:val="16"/>
          <w:shd w:val="clear" w:color="auto" w:fill="FFFFFF" w:themeFill="background1"/>
        </w:rPr>
        <w:t xml:space="preserve">. Like criminal law, </w:t>
      </w:r>
      <w:r w:rsidRPr="0098319C">
        <w:rPr>
          <w:rStyle w:val="StyleUnderline"/>
          <w:shd w:val="clear" w:color="auto" w:fill="FFFFFF" w:themeFill="background1"/>
        </w:rPr>
        <w:t>underlying this decision is a determination of the actor’s moral culpability</w:t>
      </w:r>
      <w:r w:rsidRPr="0098319C">
        <w:rPr>
          <w:sz w:val="16"/>
          <w:shd w:val="clear" w:color="auto" w:fill="FFFFFF" w:themeFill="background1"/>
        </w:rPr>
        <w:t>. Applying the theory behind the defenses of infancy and duress to the asylum bars at hand helps tie the culpability determination in the realm of immigration to principles that have motivated society’s decisions regarding culpability for centuries. ¶ The</w:t>
      </w:r>
      <w:r w:rsidRPr="0098319C">
        <w:rPr>
          <w:rStyle w:val="StyleUnderline"/>
          <w:shd w:val="clear" w:color="auto" w:fill="FFFFFF" w:themeFill="background1"/>
        </w:rPr>
        <w:t xml:space="preserve"> children forced to</w:t>
      </w:r>
      <w:r w:rsidRPr="0098319C">
        <w:rPr>
          <w:sz w:val="16"/>
          <w:shd w:val="clear" w:color="auto" w:fill="FFFFFF" w:themeFill="background1"/>
        </w:rPr>
        <w:t xml:space="preserve"> </w:t>
      </w:r>
      <w:r w:rsidRPr="0098319C">
        <w:rPr>
          <w:rStyle w:val="StyleUnderline"/>
          <w:shd w:val="clear" w:color="auto" w:fill="FFFFFF" w:themeFill="background1"/>
        </w:rPr>
        <w:t>serve as soldiers deserve our compassion</w:t>
      </w:r>
      <w:r w:rsidRPr="0098319C">
        <w:rPr>
          <w:rStyle w:val="Emphasis"/>
          <w:shd w:val="clear" w:color="auto" w:fill="FFFFFF" w:themeFill="background1"/>
        </w:rPr>
        <w:t xml:space="preserve"> rather than our moral opprobrium. </w:t>
      </w:r>
      <w:r w:rsidRPr="0098319C">
        <w:rPr>
          <w:sz w:val="16"/>
          <w:shd w:val="clear" w:color="auto" w:fill="FFFFFF" w:themeFill="background1"/>
        </w:rPr>
        <w:t xml:space="preserve">Moreover, those </w:t>
      </w:r>
      <w:r w:rsidRPr="0098319C">
        <w:rPr>
          <w:rStyle w:val="StyleUnderline"/>
          <w:shd w:val="clear" w:color="auto" w:fill="FFFFFF" w:themeFill="background1"/>
        </w:rPr>
        <w:t xml:space="preserve">children in the position of applying for asylum are likely to view it as a last hope for escape from a society </w:t>
      </w:r>
      <w:r w:rsidRPr="0098319C">
        <w:rPr>
          <w:sz w:val="16"/>
          <w:shd w:val="clear" w:color="auto" w:fill="FFFFFF" w:themeFill="background1"/>
        </w:rPr>
        <w:t xml:space="preserve">that has tormented and rejected them. </w:t>
      </w:r>
      <w:r w:rsidRPr="0098319C">
        <w:rPr>
          <w:rStyle w:val="Emphasis"/>
          <w:shd w:val="clear" w:color="auto" w:fill="FFFFFF" w:themeFill="background1"/>
        </w:rPr>
        <w:t>The United States is in a position to grant these children the possibility of rehabilitation and the opportunity to pursue the American Dream. Although the United States is not in a position to eliminate the practice of recruiting child soldiers throughout the world, it is in the position to welcome its victims with open arms.</w:t>
      </w:r>
    </w:p>
    <w:p w:rsidR="00311245" w:rsidRPr="0098319C" w:rsidRDefault="00311245" w:rsidP="00311245">
      <w:pPr>
        <w:rPr>
          <w:rStyle w:val="Emphasis"/>
          <w:shd w:val="clear" w:color="auto" w:fill="FFFFFF" w:themeFill="background1"/>
        </w:rPr>
      </w:pPr>
    </w:p>
    <w:p w:rsidR="00311245" w:rsidRPr="0098319C" w:rsidRDefault="00311245" w:rsidP="00311245">
      <w:pPr>
        <w:pStyle w:val="Heading4"/>
        <w:rPr>
          <w:shd w:val="clear" w:color="auto" w:fill="FFFFFF" w:themeFill="background1"/>
        </w:rPr>
      </w:pPr>
      <w:r w:rsidRPr="0098319C">
        <w:rPr>
          <w:shd w:val="clear" w:color="auto" w:fill="FFFFFF" w:themeFill="background1"/>
        </w:rPr>
        <w:t>The application of asylum bars to child soldiers contradicts standards of moral culpability and international law</w:t>
      </w:r>
    </w:p>
    <w:p w:rsidR="00311245" w:rsidRPr="0098319C" w:rsidRDefault="00311245" w:rsidP="00311245">
      <w:pPr>
        <w:rPr>
          <w:shd w:val="clear" w:color="auto" w:fill="FFFFFF" w:themeFill="background1"/>
        </w:rPr>
      </w:pPr>
      <w:r w:rsidRPr="0098319C">
        <w:rPr>
          <w:rStyle w:val="Style13ptBold"/>
          <w:shd w:val="clear" w:color="auto" w:fill="FFFFFF" w:themeFill="background1"/>
        </w:rPr>
        <w:t>White ‘16</w:t>
      </w:r>
      <w:r w:rsidRPr="0098319C">
        <w:rPr>
          <w:shd w:val="clear" w:color="auto" w:fill="FFFFFF" w:themeFill="background1"/>
        </w:rPr>
        <w:t xml:space="preserve"> (Katheryn is a J.D. Candidate, Vanderbilt University Law School, Georgetown University, “A Chance for Redemption: Revising the ‘Persecutor Bar’ and ‘Material Support Bar’ in the Case of Child Soldiers,” Vanderbilt Journal of Transnational Law, 12/23/16, https://www.vanderbilt.edu/wp-content/uploads/sites/78/White_camera_ready_final.pdf) EC</w:t>
      </w:r>
    </w:p>
    <w:p w:rsidR="00311245" w:rsidRPr="0098319C" w:rsidRDefault="00311245" w:rsidP="00311245">
      <w:pPr>
        <w:rPr>
          <w:shd w:val="clear" w:color="auto" w:fill="FFFFFF" w:themeFill="background1"/>
        </w:rPr>
      </w:pPr>
      <w:r w:rsidRPr="0098319C">
        <w:rPr>
          <w:rStyle w:val="StyleUnderline"/>
          <w:shd w:val="clear" w:color="auto" w:fill="FFFFFF" w:themeFill="background1"/>
        </w:rPr>
        <w:t xml:space="preserve">The application of the persecutor bar and the material support bar to child soldiers </w:t>
      </w:r>
      <w:r w:rsidRPr="0098319C">
        <w:rPr>
          <w:rStyle w:val="Emphasis"/>
          <w:shd w:val="clear" w:color="auto" w:fill="FFFFFF" w:themeFill="background1"/>
        </w:rPr>
        <w:t>runs against social values and standards of moral culpability</w:t>
      </w:r>
      <w:r w:rsidRPr="0098319C">
        <w:rPr>
          <w:rStyle w:val="StyleUnderline"/>
          <w:shd w:val="clear" w:color="auto" w:fill="FFFFFF" w:themeFill="background1"/>
        </w:rPr>
        <w:t xml:space="preserve"> as expressed in American jurisprudenc</w:t>
      </w:r>
      <w:r w:rsidRPr="0098319C">
        <w:rPr>
          <w:shd w:val="clear" w:color="auto" w:fill="FFFFFF" w:themeFill="background1"/>
        </w:rPr>
        <w:t xml:space="preserve">e. While </w:t>
      </w:r>
      <w:r w:rsidRPr="0098319C">
        <w:rPr>
          <w:rStyle w:val="Emphasis"/>
          <w:shd w:val="clear" w:color="auto" w:fill="FFFFFF" w:themeFill="background1"/>
        </w:rPr>
        <w:t>child soldiers are perceived as victims in</w:t>
      </w:r>
      <w:r w:rsidRPr="0098319C">
        <w:rPr>
          <w:shd w:val="clear" w:color="auto" w:fill="FFFFFF" w:themeFill="background1"/>
        </w:rPr>
        <w:t xml:space="preserve"> popular culture </w:t>
      </w:r>
      <w:r w:rsidRPr="0098319C">
        <w:rPr>
          <w:rStyle w:val="Emphasis"/>
          <w:shd w:val="clear" w:color="auto" w:fill="FFFFFF" w:themeFill="background1"/>
        </w:rPr>
        <w:t>and international law</w:t>
      </w:r>
      <w:r w:rsidRPr="0098319C">
        <w:rPr>
          <w:rStyle w:val="StyleUnderline"/>
          <w:shd w:val="clear" w:color="auto" w:fill="FFFFFF" w:themeFill="background1"/>
        </w:rPr>
        <w:t>, the asylum bars equate child soldiers with adults who have committed serious acts of persecution or knowingly supported terrorist organizations</w:t>
      </w:r>
      <w:r w:rsidRPr="0098319C">
        <w:rPr>
          <w:shd w:val="clear" w:color="auto" w:fill="FFFFFF" w:themeFill="background1"/>
        </w:rPr>
        <w:t>. ¶ Two</w:t>
      </w:r>
      <w:r w:rsidRPr="0098319C">
        <w:rPr>
          <w:rStyle w:val="StyleUnderline"/>
          <w:shd w:val="clear" w:color="auto" w:fill="FFFFFF" w:themeFill="background1"/>
        </w:rPr>
        <w:t xml:space="preserve"> defenses</w:t>
      </w:r>
      <w:r w:rsidRPr="0098319C">
        <w:rPr>
          <w:shd w:val="clear" w:color="auto" w:fill="FFFFFF" w:themeFill="background1"/>
        </w:rPr>
        <w:t xml:space="preserve"> that are </w:t>
      </w:r>
      <w:r w:rsidRPr="0098319C">
        <w:rPr>
          <w:rStyle w:val="StyleUnderline"/>
          <w:shd w:val="clear" w:color="auto" w:fill="FFFFFF" w:themeFill="background1"/>
        </w:rPr>
        <w:t>fundamental to</w:t>
      </w:r>
      <w:r w:rsidRPr="0098319C">
        <w:rPr>
          <w:shd w:val="clear" w:color="auto" w:fill="FFFFFF" w:themeFill="background1"/>
        </w:rPr>
        <w:t xml:space="preserve"> American </w:t>
      </w:r>
      <w:r w:rsidRPr="0098319C">
        <w:rPr>
          <w:rStyle w:val="StyleUnderline"/>
          <w:shd w:val="clear" w:color="auto" w:fill="FFFFFF" w:themeFill="background1"/>
        </w:rPr>
        <w:t>criminal law support a revised approach</w:t>
      </w:r>
      <w:r w:rsidRPr="0098319C">
        <w:rPr>
          <w:shd w:val="clear" w:color="auto" w:fill="FFFFFF" w:themeFill="background1"/>
        </w:rPr>
        <w:t xml:space="preserve"> to child soldiers under immigration law. First, while criminal law </w:t>
      </w:r>
      <w:r w:rsidRPr="0098319C">
        <w:rPr>
          <w:shd w:val="clear" w:color="auto" w:fill="FFFFFF" w:themeFill="background1"/>
        </w:rPr>
        <w:lastRenderedPageBreak/>
        <w:t xml:space="preserve">in the United States recognizes that children should be treated differently for the purposes of criminal liability because of their age (the defense of infancy), there is no corollary in the treatment of children under immigration law. Second, the persecutor bar as historically interpreted by Fedorenko and the material support bar did not take into consideration the special concerns of voluntariness with regard to children.160 </w:t>
      </w:r>
      <w:r w:rsidRPr="0098319C">
        <w:rPr>
          <w:rStyle w:val="StyleUnderline"/>
          <w:shd w:val="clear" w:color="auto" w:fill="FFFFFF" w:themeFill="background1"/>
        </w:rPr>
        <w:t>Duress has not been recognized as a defense to either the persecutor bar or the material support bar, and although there may be policy reasons for this approach with regard to adults, the rationale is less persuasive as applied to child soldiers</w:t>
      </w:r>
      <w:r w:rsidRPr="0098319C">
        <w:rPr>
          <w:shd w:val="clear" w:color="auto" w:fill="FFFFFF" w:themeFill="background1"/>
        </w:rPr>
        <w:t>.</w:t>
      </w:r>
    </w:p>
    <w:p w:rsidR="00311245" w:rsidRPr="0098319C" w:rsidRDefault="00311245" w:rsidP="00311245">
      <w:pPr>
        <w:rPr>
          <w:shd w:val="clear" w:color="auto" w:fill="FFFFFF" w:themeFill="background1"/>
        </w:rPr>
      </w:pPr>
    </w:p>
    <w:p w:rsidR="00311245" w:rsidRPr="0098319C" w:rsidRDefault="00311245" w:rsidP="00311245">
      <w:pPr>
        <w:pStyle w:val="Heading3"/>
        <w:rPr>
          <w:shd w:val="clear" w:color="auto" w:fill="FFFFFF" w:themeFill="background1"/>
        </w:rPr>
      </w:pPr>
      <w:r w:rsidRPr="0098319C">
        <w:rPr>
          <w:shd w:val="clear" w:color="auto" w:fill="FFFFFF" w:themeFill="background1"/>
        </w:rPr>
        <w:lastRenderedPageBreak/>
        <w:t>female refugees</w:t>
      </w:r>
    </w:p>
    <w:p w:rsidR="00311245" w:rsidRPr="0098319C" w:rsidRDefault="00311245" w:rsidP="00311245">
      <w:pPr>
        <w:pStyle w:val="Heading4"/>
        <w:rPr>
          <w:shd w:val="clear" w:color="auto" w:fill="FFFFFF" w:themeFill="background1"/>
        </w:rPr>
      </w:pPr>
      <w:r w:rsidRPr="0098319C">
        <w:rPr>
          <w:shd w:val="clear" w:color="auto" w:fill="FFFFFF" w:themeFill="background1"/>
        </w:rPr>
        <w:t>The current material support bar disproportionately impacts women who are coerced by sexual assault or forced into domestic servitude</w:t>
      </w:r>
    </w:p>
    <w:p w:rsidR="00311245" w:rsidRPr="0098319C" w:rsidRDefault="00311245" w:rsidP="00311245">
      <w:pPr>
        <w:rPr>
          <w:shd w:val="clear" w:color="auto" w:fill="FFFFFF" w:themeFill="background1"/>
        </w:rPr>
      </w:pPr>
      <w:r w:rsidRPr="0098319C">
        <w:rPr>
          <w:rStyle w:val="Style13ptBold"/>
          <w:shd w:val="clear" w:color="auto" w:fill="FFFFFF" w:themeFill="background1"/>
        </w:rPr>
        <w:t>Stein ‘6</w:t>
      </w:r>
      <w:r w:rsidRPr="0098319C">
        <w:rPr>
          <w:shd w:val="clear" w:color="auto" w:fill="FFFFFF" w:themeFill="background1"/>
        </w:rPr>
        <w:t xml:space="preserve"> (Kara B. is a J.D. candidate, University of the Pacific, McGeorge School of Law, to be conferred 2008; B.A. in Political Science with Spanish Minor, California Polytechnic State University, San Luis Obispo, 2003, “Female Refugees: Re-Victimized by the Material Support to Terrorism,” 1/1/6, McGeorge Law Review, Barhttps://scholarlycommons.pacific.edu/cgi/viewcontent.cgi?referer=https://www.google.com/&amp;httpsredir=1&amp;article=1181&amp;context=mlr, Volume 38, Issue 3) EC</w:t>
      </w:r>
    </w:p>
    <w:p w:rsidR="00311245" w:rsidRPr="0098319C" w:rsidRDefault="00311245" w:rsidP="00311245">
      <w:pPr>
        <w:rPr>
          <w:sz w:val="16"/>
          <w:shd w:val="clear" w:color="auto" w:fill="FFFFFF" w:themeFill="background1"/>
        </w:rPr>
      </w:pPr>
      <w:r w:rsidRPr="0098319C">
        <w:rPr>
          <w:sz w:val="16"/>
          <w:shd w:val="clear" w:color="auto" w:fill="FFFFFF" w:themeFill="background1"/>
        </w:rPr>
        <w:t xml:space="preserve">Il1. </w:t>
      </w:r>
      <w:r w:rsidRPr="0098319C">
        <w:rPr>
          <w:rStyle w:val="Emphasis"/>
          <w:shd w:val="clear" w:color="auto" w:fill="FFFFFF" w:themeFill="background1"/>
        </w:rPr>
        <w:t>THE MATERIAL SUPPORT PROVISION UNJUSTIFIABLY DENIES FEMALE REFUGEES ADMISSION</w:t>
      </w:r>
      <w:r w:rsidRPr="0098319C">
        <w:rPr>
          <w:rStyle w:val="StyleUnderline"/>
          <w:shd w:val="clear" w:color="auto" w:fill="FFFFFF" w:themeFill="background1"/>
        </w:rPr>
        <w:t xml:space="preserve"> TO THE UNITED STATES</w:t>
      </w:r>
      <w:r w:rsidRPr="0098319C">
        <w:rPr>
          <w:sz w:val="16"/>
          <w:shd w:val="clear" w:color="auto" w:fill="FFFFFF" w:themeFill="background1"/>
        </w:rPr>
        <w:t xml:space="preserve"> ¶ A. Application of the Material Support Provision Has a Grave Impact on Women ¶ </w:t>
      </w:r>
      <w:r w:rsidRPr="0098319C">
        <w:rPr>
          <w:rStyle w:val="StyleUnderline"/>
          <w:shd w:val="clear" w:color="auto" w:fill="FFFFFF" w:themeFill="background1"/>
        </w:rPr>
        <w:t>Interpreting material support to include the provision of domestic services has a grave impact on women seeking resettlement in the United States.</w:t>
      </w:r>
      <w:r w:rsidRPr="0098319C">
        <w:rPr>
          <w:sz w:val="16"/>
          <w:shd w:val="clear" w:color="auto" w:fill="FFFFFF" w:themeFill="background1"/>
        </w:rPr>
        <w:t xml:space="preserve">' </w:t>
      </w:r>
      <w:r w:rsidRPr="0098319C">
        <w:rPr>
          <w:rStyle w:val="StyleUnderline"/>
          <w:shd w:val="clear" w:color="auto" w:fill="FFFFFF" w:themeFill="background1"/>
        </w:rPr>
        <w:t>Women who meet the INA's definition of refugee and pose no national security risk are unjustifiably being denied admission</w:t>
      </w:r>
      <w:r w:rsidRPr="0098319C">
        <w:rPr>
          <w:sz w:val="16"/>
          <w:shd w:val="clear" w:color="auto" w:fill="FFFFFF" w:themeFill="background1"/>
        </w:rPr>
        <w:t xml:space="preserve"> to the United States </w:t>
      </w:r>
      <w:r w:rsidRPr="0098319C">
        <w:rPr>
          <w:rStyle w:val="StyleUnderline"/>
          <w:shd w:val="clear" w:color="auto" w:fill="FFFFFF" w:themeFill="background1"/>
        </w:rPr>
        <w:t>for having provided material support to terrorists</w:t>
      </w:r>
      <w:r w:rsidRPr="0098319C">
        <w:rPr>
          <w:sz w:val="16"/>
          <w:shd w:val="clear" w:color="auto" w:fill="FFFFFF" w:themeFill="background1"/>
        </w:rPr>
        <w:t xml:space="preserve">." ¶ 1. Women Coerced to Provide Domestic Services Are Denied Admission ¶ Opposing forces routinely kill men when taking over a community during times of war. 3 Since many men are killed immediately upon invasion by opposing forces, </w:t>
      </w:r>
      <w:r w:rsidRPr="0098319C">
        <w:rPr>
          <w:rStyle w:val="StyleUnderline"/>
          <w:shd w:val="clear" w:color="auto" w:fill="FFFFFF" w:themeFill="background1"/>
        </w:rPr>
        <w:t>fewer men than women are later vulnerable to being coerced to provide domestic services.</w:t>
      </w:r>
      <w:r w:rsidRPr="0098319C">
        <w:rPr>
          <w:sz w:val="16"/>
          <w:shd w:val="clear" w:color="auto" w:fill="FFFFFF" w:themeFill="background1"/>
        </w:rPr>
        <w:t xml:space="preserve"> </w:t>
      </w:r>
      <w:r w:rsidRPr="0098319C">
        <w:rPr>
          <w:rStyle w:val="StyleUnderline"/>
          <w:shd w:val="clear" w:color="auto" w:fill="FFFFFF" w:themeFill="background1"/>
        </w:rPr>
        <w:t>Men who are not killed</w:t>
      </w:r>
      <w:r w:rsidRPr="0098319C">
        <w:rPr>
          <w:sz w:val="16"/>
          <w:shd w:val="clear" w:color="auto" w:fill="FFFFFF" w:themeFill="background1"/>
        </w:rPr>
        <w:t xml:space="preserve"> after invasion </w:t>
      </w:r>
      <w:r w:rsidRPr="0098319C">
        <w:rPr>
          <w:rStyle w:val="StyleUnderline"/>
          <w:shd w:val="clear" w:color="auto" w:fill="FFFFFF" w:themeFill="background1"/>
        </w:rPr>
        <w:t>are still less likely to be coerced to provide domestic services for various reasons</w:t>
      </w:r>
      <w:r w:rsidRPr="0098319C">
        <w:rPr>
          <w:sz w:val="16"/>
          <w:shd w:val="clear" w:color="auto" w:fill="FFFFFF" w:themeFill="background1"/>
        </w:rPr>
        <w:t xml:space="preserve">. In many developing countries, </w:t>
      </w:r>
      <w:r w:rsidRPr="0098319C">
        <w:rPr>
          <w:rStyle w:val="Emphasis"/>
          <w:shd w:val="clear" w:color="auto" w:fill="FFFFFF" w:themeFill="background1"/>
        </w:rPr>
        <w:t>gender stereotypes continue to govern the roles of men and women in society</w:t>
      </w:r>
      <w:r w:rsidRPr="0098319C">
        <w:rPr>
          <w:sz w:val="16"/>
          <w:shd w:val="clear" w:color="auto" w:fill="FFFFFF" w:themeFill="background1"/>
        </w:rPr>
        <w:t xml:space="preserve">.55 </w:t>
      </w:r>
      <w:r w:rsidRPr="0098319C">
        <w:rPr>
          <w:rStyle w:val="StyleUnderline"/>
          <w:shd w:val="clear" w:color="auto" w:fill="FFFFFF" w:themeFill="background1"/>
        </w:rPr>
        <w:t>Entrenched cultural expectations result in girls and women performing domestic chores for the men in their households</w:t>
      </w:r>
      <w:r w:rsidRPr="0098319C">
        <w:rPr>
          <w:sz w:val="16"/>
          <w:shd w:val="clear" w:color="auto" w:fill="FFFFFF" w:themeFill="background1"/>
        </w:rPr>
        <w:t xml:space="preserve">. 6 Since domestic chores such as cooking and cleaning are seen as women's work, </w:t>
      </w:r>
      <w:r w:rsidRPr="0098319C">
        <w:rPr>
          <w:rStyle w:val="StyleUnderline"/>
          <w:shd w:val="clear" w:color="auto" w:fill="FFFFFF" w:themeFill="background1"/>
        </w:rPr>
        <w:t>invaders force women to cook and clean for them.</w:t>
      </w:r>
      <w:r w:rsidRPr="0098319C">
        <w:rPr>
          <w:sz w:val="16"/>
          <w:shd w:val="clear" w:color="auto" w:fill="FFFFFF" w:themeFill="background1"/>
        </w:rPr>
        <w:t xml:space="preserve"> Consequently, </w:t>
      </w:r>
      <w:r w:rsidRPr="0098319C">
        <w:rPr>
          <w:rStyle w:val="StyleUnderline"/>
          <w:shd w:val="clear" w:color="auto" w:fill="FFFFFF" w:themeFill="background1"/>
        </w:rPr>
        <w:t>due to cultural practices, women seeking refugee status disproportionately face the issue of inadmissibility for providing material support by way of domestic services</w:t>
      </w:r>
      <w:r w:rsidRPr="0098319C">
        <w:rPr>
          <w:sz w:val="16"/>
          <w:shd w:val="clear" w:color="auto" w:fill="FFFFFF" w:themeFill="background1"/>
        </w:rPr>
        <w:t>.5 7 ¶ Consider the Liberian woman mentioned above. Since she is a person outside of her country of nationality and is unable to return to Liberia because of persecution based on race, religion, nationality, membership in a particular social group, or political opinion, she seemingly qualifies to receive immigration relief as a refugee . Yet due to predominant gender roles in her environment, her attackers forced her to provide domestic services, and this may deny her the opportunity for safe refuge. 9 Thus</w:t>
      </w:r>
      <w:r w:rsidRPr="0098319C">
        <w:rPr>
          <w:rStyle w:val="Emphasis"/>
          <w:shd w:val="clear" w:color="auto" w:fill="FFFFFF" w:themeFill="background1"/>
        </w:rPr>
        <w:t>, while the material support provision is facially gender-neutral, it is primarily women who are prevented from resettling in the United States because their forced domestic servitude is characterized as material support</w:t>
      </w:r>
      <w:r w:rsidRPr="0098319C">
        <w:rPr>
          <w:sz w:val="16"/>
          <w:shd w:val="clear" w:color="auto" w:fill="FFFFFF" w:themeFill="background1"/>
        </w:rPr>
        <w:t xml:space="preserve">. ¶ 2. Women Coerced By Sexual Assault or Threat of Sexual Assault Are Denied Admission ¶ </w:t>
      </w:r>
      <w:r w:rsidRPr="0098319C">
        <w:rPr>
          <w:rStyle w:val="StyleUnderline"/>
          <w:shd w:val="clear" w:color="auto" w:fill="FFFFFF" w:themeFill="background1"/>
        </w:rPr>
        <w:t xml:space="preserve">Finding refugees inadmissible for rendering material support to terrorist organizations when </w:t>
      </w:r>
      <w:r w:rsidRPr="0098319C">
        <w:rPr>
          <w:rStyle w:val="Emphasis"/>
          <w:shd w:val="clear" w:color="auto" w:fill="FFFFFF" w:themeFill="background1"/>
        </w:rPr>
        <w:t>coerced by sexual assault or threat of sexual assault denies women the protection ordinarily provided</w:t>
      </w:r>
      <w:r w:rsidRPr="0098319C">
        <w:rPr>
          <w:rStyle w:val="StyleUnderline"/>
          <w:shd w:val="clear" w:color="auto" w:fill="FFFFFF" w:themeFill="background1"/>
        </w:rPr>
        <w:t xml:space="preserve"> to those seeking refugee status or asylum</w:t>
      </w:r>
      <w:r w:rsidRPr="0098319C">
        <w:rPr>
          <w:sz w:val="16"/>
          <w:shd w:val="clear" w:color="auto" w:fill="FFFFFF" w:themeFill="background1"/>
        </w:rPr>
        <w:t xml:space="preserve">. 6° </w:t>
      </w:r>
      <w:r w:rsidRPr="0098319C">
        <w:rPr>
          <w:rStyle w:val="StyleUnderline"/>
          <w:shd w:val="clear" w:color="auto" w:fill="FFFFFF" w:themeFill="background1"/>
        </w:rPr>
        <w:t>The material support provision, while not facially discriminatory</w:t>
      </w:r>
      <w:r w:rsidRPr="0098319C">
        <w:rPr>
          <w:sz w:val="16"/>
          <w:shd w:val="clear" w:color="auto" w:fill="FFFFFF" w:themeFill="background1"/>
        </w:rPr>
        <w:t xml:space="preserve"> against women, </w:t>
      </w:r>
      <w:r w:rsidRPr="0098319C">
        <w:rPr>
          <w:rStyle w:val="Emphasis"/>
          <w:shd w:val="clear" w:color="auto" w:fill="FFFFFF" w:themeFill="background1"/>
        </w:rPr>
        <w:t>disproportionately impacts women</w:t>
      </w:r>
      <w:r w:rsidRPr="0098319C">
        <w:rPr>
          <w:rStyle w:val="StyleUnderline"/>
          <w:shd w:val="clear" w:color="auto" w:fill="FFFFFF" w:themeFill="background1"/>
        </w:rPr>
        <w:t xml:space="preserve"> because women are more likely than men to be coerced to act under threat of sexual assault</w:t>
      </w:r>
      <w:r w:rsidRPr="0098319C">
        <w:rPr>
          <w:sz w:val="16"/>
          <w:shd w:val="clear" w:color="auto" w:fill="FFFFFF" w:themeFill="background1"/>
        </w:rPr>
        <w:t xml:space="preserve">.61 ¶ a. Rape: A Gender-Based Use of Force ¶ </w:t>
      </w:r>
      <w:r w:rsidRPr="0098319C">
        <w:rPr>
          <w:rStyle w:val="StyleUnderline"/>
          <w:shd w:val="clear" w:color="auto" w:fill="FFFFFF" w:themeFill="background1"/>
        </w:rPr>
        <w:t>Rape is a gender-based use of force that has historically been used against women and continues to be used against them</w:t>
      </w:r>
      <w:r w:rsidRPr="0098319C">
        <w:rPr>
          <w:sz w:val="16"/>
          <w:shd w:val="clear" w:color="auto" w:fill="FFFFFF" w:themeFill="background1"/>
        </w:rPr>
        <w:t xml:space="preserve">. 62 The conclusion that </w:t>
      </w:r>
      <w:r w:rsidRPr="0098319C">
        <w:rPr>
          <w:rStyle w:val="StyleUnderline"/>
          <w:shd w:val="clear" w:color="auto" w:fill="FFFFFF" w:themeFill="background1"/>
        </w:rPr>
        <w:t>rape is predominantly a crime against women</w:t>
      </w:r>
      <w:r w:rsidRPr="0098319C">
        <w:rPr>
          <w:sz w:val="16"/>
          <w:shd w:val="clear" w:color="auto" w:fill="FFFFFF" w:themeFill="background1"/>
        </w:rPr>
        <w:t xml:space="preserve"> is </w:t>
      </w:r>
      <w:r w:rsidRPr="0098319C">
        <w:rPr>
          <w:rStyle w:val="StyleUnderline"/>
          <w:shd w:val="clear" w:color="auto" w:fill="FFFFFF" w:themeFill="background1"/>
        </w:rPr>
        <w:t>supported by national statistics showing that the percentage of female rape victims is significantly higher</w:t>
      </w:r>
      <w:r w:rsidRPr="0098319C">
        <w:rPr>
          <w:sz w:val="16"/>
          <w:shd w:val="clear" w:color="auto" w:fill="FFFFFF" w:themeFill="background1"/>
        </w:rPr>
        <w:t xml:space="preserve"> than the percentage of male rape victims: 63 "Females-adults and children-make up the overwhelming population of victims of sexual assault."' 6 Shifting focus to the international arena, the Report on Women's Human Rights in the United States Under the International Covenant on Civil and Political Rights65 notes that, in many parts of the world, </w:t>
      </w:r>
      <w:r w:rsidRPr="0098319C">
        <w:rPr>
          <w:rStyle w:val="StyleUnderline"/>
          <w:shd w:val="clear" w:color="auto" w:fill="FFFFFF" w:themeFill="background1"/>
        </w:rPr>
        <w:t>women frequently become non-combatant rape victims when their communities experience military attack.</w:t>
      </w:r>
      <w:r w:rsidRPr="0098319C">
        <w:rPr>
          <w:sz w:val="16"/>
          <w:shd w:val="clear" w:color="auto" w:fill="FFFFFF" w:themeFill="background1"/>
        </w:rPr>
        <w:t xml:space="preserve">66 ¶ One author argues that </w:t>
      </w:r>
      <w:r w:rsidRPr="0098319C">
        <w:rPr>
          <w:rStyle w:val="Emphasis"/>
          <w:shd w:val="clear" w:color="auto" w:fill="FFFFFF" w:themeFill="background1"/>
        </w:rPr>
        <w:t xml:space="preserve">"[w]omen are sexually assaulted </w:t>
      </w:r>
      <w:r w:rsidRPr="0098319C">
        <w:rPr>
          <w:rStyle w:val="Emphasis"/>
          <w:shd w:val="clear" w:color="auto" w:fill="FFFFFF" w:themeFill="background1"/>
        </w:rPr>
        <w:lastRenderedPageBreak/>
        <w:t>because they are women:</w:t>
      </w:r>
      <w:r w:rsidRPr="0098319C">
        <w:rPr>
          <w:rStyle w:val="StyleUnderline"/>
          <w:shd w:val="clear" w:color="auto" w:fill="FFFFFF" w:themeFill="background1"/>
        </w:rPr>
        <w:t xml:space="preserve"> not individually or at random, but </w:t>
      </w:r>
      <w:r w:rsidRPr="0098319C">
        <w:rPr>
          <w:rStyle w:val="Emphasis"/>
          <w:shd w:val="clear" w:color="auto" w:fill="FFFFFF" w:themeFill="background1"/>
        </w:rPr>
        <w:t>on the basis of sex, because of their membership in a group defined by gender</w:t>
      </w:r>
      <w:r w:rsidRPr="0098319C">
        <w:rPr>
          <w:sz w:val="16"/>
          <w:shd w:val="clear" w:color="auto" w:fill="FFFFFF" w:themeFill="background1"/>
        </w:rPr>
        <w:t xml:space="preserve">., 61 Supporting that conclusion, another author states that women are raped because they are women: "[A]I1 of the precautions in the world cannot eradicate the single biggest risk factor for rapetheir femaleness. 68 ¶ b. Rape: A Weapon of Intimidation ¶ </w:t>
      </w:r>
      <w:r w:rsidRPr="0098319C">
        <w:rPr>
          <w:rStyle w:val="StyleUnderline"/>
          <w:shd w:val="clear" w:color="auto" w:fill="FFFFFF" w:themeFill="background1"/>
        </w:rPr>
        <w:t>Not only is rape disproportionately committed against women, but rape and threat of rape have been used to intimidate and coerce women.</w:t>
      </w:r>
      <w:r w:rsidRPr="0098319C">
        <w:rPr>
          <w:sz w:val="16"/>
          <w:shd w:val="clear" w:color="auto" w:fill="FFFFFF" w:themeFill="background1"/>
        </w:rPr>
        <w:t xml:space="preserve"> 69 </w:t>
      </w:r>
      <w:r w:rsidRPr="0098319C">
        <w:rPr>
          <w:rStyle w:val="StyleUnderline"/>
          <w:shd w:val="clear" w:color="auto" w:fill="FFFFFF" w:themeFill="background1"/>
        </w:rPr>
        <w:t>The 1998 International Criminal Tribunal for Rwanda</w:t>
      </w:r>
      <w:r w:rsidRPr="0098319C">
        <w:rPr>
          <w:sz w:val="16"/>
          <w:shd w:val="clear" w:color="auto" w:fill="FFFFFF" w:themeFill="background1"/>
        </w:rPr>
        <w:t xml:space="preserve"> (ICTR) </w:t>
      </w:r>
      <w:r w:rsidRPr="0098319C">
        <w:rPr>
          <w:rStyle w:val="StyleUnderline"/>
          <w:shd w:val="clear" w:color="auto" w:fill="FFFFFF" w:themeFill="background1"/>
        </w:rPr>
        <w:t>indictment of Jean-Paul Akayesu was ground-breaking</w:t>
      </w:r>
      <w:r w:rsidRPr="0098319C">
        <w:rPr>
          <w:sz w:val="16"/>
          <w:shd w:val="clear" w:color="auto" w:fill="FFFFFF" w:themeFill="background1"/>
        </w:rPr>
        <w:t xml:space="preserve">, not only </w:t>
      </w:r>
      <w:r w:rsidRPr="0098319C">
        <w:rPr>
          <w:rStyle w:val="StyleUnderline"/>
          <w:shd w:val="clear" w:color="auto" w:fill="FFFFFF" w:themeFill="background1"/>
        </w:rPr>
        <w:t>because</w:t>
      </w:r>
      <w:r w:rsidRPr="0098319C">
        <w:rPr>
          <w:sz w:val="16"/>
          <w:shd w:val="clear" w:color="auto" w:fill="FFFFFF" w:themeFill="background1"/>
        </w:rPr>
        <w:t xml:space="preserve"> Akayesu was the first person convicted of rape as a crime against humanity, but also because the </w:t>
      </w:r>
      <w:r w:rsidRPr="0098319C">
        <w:rPr>
          <w:rStyle w:val="StyleUnderline"/>
          <w:shd w:val="clear" w:color="auto" w:fill="FFFFFF" w:themeFill="background1"/>
        </w:rPr>
        <w:t>ICTR drew comparisons between sexual violence and torture</w:t>
      </w:r>
      <w:r w:rsidRPr="0098319C">
        <w:rPr>
          <w:sz w:val="16"/>
          <w:shd w:val="clear" w:color="auto" w:fill="FFFFFF" w:themeFill="background1"/>
        </w:rPr>
        <w:t xml:space="preserve"> ° . 7 The ICTR stated that</w:t>
      </w:r>
      <w:r w:rsidRPr="0098319C">
        <w:rPr>
          <w:rStyle w:val="StyleUnderline"/>
          <w:shd w:val="clear" w:color="auto" w:fill="FFFFFF" w:themeFill="background1"/>
        </w:rPr>
        <w:t>, like torture, rape is used to intimidate or obtain control over a person</w:t>
      </w:r>
      <w:r w:rsidRPr="0098319C">
        <w:rPr>
          <w:sz w:val="16"/>
          <w:shd w:val="clear" w:color="auto" w:fill="FFFFFF" w:themeFill="background1"/>
        </w:rPr>
        <w:t xml:space="preserve">.71 In 2003, the United States Congress noted that the military regime in Burma used "rape as a weapon of intimidation and torture against women. 72 Since </w:t>
      </w:r>
      <w:r w:rsidRPr="0098319C">
        <w:rPr>
          <w:rStyle w:val="StyleUnderline"/>
          <w:shd w:val="clear" w:color="auto" w:fill="FFFFFF" w:themeFill="background1"/>
        </w:rPr>
        <w:t>rape is committed predominantly against women and is used as a "weapon of intimidation</w:t>
      </w:r>
      <w:r w:rsidRPr="0098319C">
        <w:rPr>
          <w:sz w:val="16"/>
          <w:shd w:val="clear" w:color="auto" w:fill="FFFFFF" w:themeFill="background1"/>
        </w:rPr>
        <w:t xml:space="preserve">," it logically follows that some </w:t>
      </w:r>
      <w:r w:rsidRPr="0098319C">
        <w:rPr>
          <w:rStyle w:val="Emphasis"/>
          <w:shd w:val="clear" w:color="auto" w:fill="FFFFFF" w:themeFill="background1"/>
        </w:rPr>
        <w:t>invading forces will rape women to ensure compliance with their demands.</w:t>
      </w:r>
      <w:r w:rsidRPr="0098319C">
        <w:rPr>
          <w:sz w:val="16"/>
          <w:shd w:val="clear" w:color="auto" w:fill="FFFFFF" w:themeFill="background1"/>
        </w:rPr>
        <w:t xml:space="preserve"> ¶ One Liberian woman described the horror she experienced when sixteen armed men burst into her apartment.73 After taking everything of monetary value, the true nightmare began.74 The woman's son, daughter, and two nephews were with her at the time of the attack. 75 A boy with a hammer came towards her and said, "'This woman is for me. 7 '6 First, he hit her in the head with the hammer. 77 When he pulled down her jeans in order to rape her, her young daughter started screaming. 78 "[T]he man grabbed [her] screaming child from [her] side and knocked her down and started raping her. He just grabbed her ... raped her to death, and laid her to the side. 79 ¶ </w:t>
      </w:r>
      <w:r w:rsidRPr="0098319C">
        <w:rPr>
          <w:rStyle w:val="Emphasis"/>
          <w:shd w:val="clear" w:color="auto" w:fill="FFFFFF" w:themeFill="background1"/>
        </w:rPr>
        <w:t>DHS has failed to "recognize the gender-specific vulnerability of rape or threat of rape as a duress defense" to the material support bar</w:t>
      </w:r>
      <w:r w:rsidRPr="0098319C">
        <w:rPr>
          <w:sz w:val="16"/>
          <w:shd w:val="clear" w:color="auto" w:fill="FFFFFF" w:themeFill="background1"/>
        </w:rPr>
        <w:t xml:space="preserve">.8° </w:t>
      </w:r>
      <w:r w:rsidRPr="0098319C">
        <w:rPr>
          <w:rStyle w:val="StyleUnderline"/>
          <w:shd w:val="clear" w:color="auto" w:fill="FFFFFF" w:themeFill="background1"/>
        </w:rPr>
        <w:t>This position renders these women, already the victims of the most horrendous persecution, prisoners in the country that persecuted them</w:t>
      </w:r>
      <w:r w:rsidRPr="0098319C">
        <w:rPr>
          <w:sz w:val="16"/>
          <w:shd w:val="clear" w:color="auto" w:fill="FFFFFF" w:themeFill="background1"/>
        </w:rPr>
        <w:t xml:space="preserve">. At minimum, this policy prevents protecting victims from further sexual assault. When the facially gender-neutral material support provision of the INA encounters the reality of women's vulnerability to sexual assault, the law has the effect of discriminatory exclusion of the women who are most deserving of immigration relief. ¶ Ultimately, </w:t>
      </w:r>
      <w:r w:rsidRPr="0098319C">
        <w:rPr>
          <w:rStyle w:val="StyleUnderline"/>
          <w:shd w:val="clear" w:color="auto" w:fill="FFFFFF" w:themeFill="background1"/>
        </w:rPr>
        <w:t>precluding resettlement in the U</w:t>
      </w:r>
      <w:r w:rsidRPr="0098319C">
        <w:rPr>
          <w:sz w:val="16"/>
          <w:shd w:val="clear" w:color="auto" w:fill="FFFFFF" w:themeFill="background1"/>
        </w:rPr>
        <w:t xml:space="preserve">nited </w:t>
      </w:r>
      <w:r w:rsidRPr="0098319C">
        <w:rPr>
          <w:rStyle w:val="StyleUnderline"/>
          <w:shd w:val="clear" w:color="auto" w:fill="FFFFFF" w:themeFill="background1"/>
        </w:rPr>
        <w:t>S</w:t>
      </w:r>
      <w:r w:rsidRPr="0098319C">
        <w:rPr>
          <w:sz w:val="16"/>
          <w:shd w:val="clear" w:color="auto" w:fill="FFFFFF" w:themeFill="background1"/>
        </w:rPr>
        <w:t xml:space="preserve">tates </w:t>
      </w:r>
      <w:r w:rsidRPr="0098319C">
        <w:rPr>
          <w:rStyle w:val="StyleUnderline"/>
          <w:shd w:val="clear" w:color="auto" w:fill="FFFFFF" w:themeFill="background1"/>
        </w:rPr>
        <w:t>unjustly impacts women by characterizing incidents of forced domestic servitude, or other actions taken due to sexual assault-based coercion, as material support</w:t>
      </w:r>
      <w:r w:rsidRPr="0098319C">
        <w:rPr>
          <w:sz w:val="16"/>
          <w:shd w:val="clear" w:color="auto" w:fill="FFFFFF" w:themeFill="background1"/>
        </w:rPr>
        <w:t xml:space="preserve">.' </w:t>
      </w:r>
      <w:r w:rsidRPr="0098319C">
        <w:rPr>
          <w:rStyle w:val="Emphasis"/>
          <w:shd w:val="clear" w:color="auto" w:fill="FFFFFF" w:themeFill="background1"/>
        </w:rPr>
        <w:t>This injustice merits the enactment of a duress exception to the material support provision</w:t>
      </w:r>
      <w:r w:rsidRPr="0098319C">
        <w:rPr>
          <w:sz w:val="16"/>
          <w:shd w:val="clear" w:color="auto" w:fill="FFFFFF" w:themeFill="background1"/>
        </w:rPr>
        <w:t>.</w:t>
      </w:r>
    </w:p>
    <w:p w:rsidR="00311245" w:rsidRPr="0098319C" w:rsidRDefault="00311245" w:rsidP="00311245">
      <w:pPr>
        <w:rPr>
          <w:sz w:val="16"/>
          <w:shd w:val="clear" w:color="auto" w:fill="FFFFFF" w:themeFill="background1"/>
        </w:rPr>
      </w:pPr>
    </w:p>
    <w:p w:rsidR="00311245" w:rsidRPr="0098319C" w:rsidRDefault="00311245" w:rsidP="00311245">
      <w:pPr>
        <w:pStyle w:val="Heading4"/>
        <w:rPr>
          <w:shd w:val="clear" w:color="auto" w:fill="FFFFFF" w:themeFill="background1"/>
        </w:rPr>
      </w:pPr>
      <w:r w:rsidRPr="0098319C">
        <w:rPr>
          <w:shd w:val="clear" w:color="auto" w:fill="FFFFFF" w:themeFill="background1"/>
        </w:rPr>
        <w:t>The application of the material support provision violates the Convention – the Court has an obligation to uphold international law</w:t>
      </w:r>
    </w:p>
    <w:p w:rsidR="00311245" w:rsidRPr="0098319C" w:rsidRDefault="00311245" w:rsidP="00311245">
      <w:pPr>
        <w:rPr>
          <w:shd w:val="clear" w:color="auto" w:fill="FFFFFF" w:themeFill="background1"/>
        </w:rPr>
      </w:pPr>
      <w:r w:rsidRPr="0098319C">
        <w:rPr>
          <w:rStyle w:val="Style13ptBold"/>
          <w:shd w:val="clear" w:color="auto" w:fill="FFFFFF" w:themeFill="background1"/>
        </w:rPr>
        <w:t>Stein ‘6</w:t>
      </w:r>
      <w:r w:rsidRPr="0098319C">
        <w:rPr>
          <w:shd w:val="clear" w:color="auto" w:fill="FFFFFF" w:themeFill="background1"/>
        </w:rPr>
        <w:t xml:space="preserve"> (Kara B. is a J.D. candidate, University of the Pacific, McGeorge School of Law, to be conferred 2008; B.A. in Political Science with Spanish Minor, California Polytechnic State University, San Luis Obispo, 2003, “Female Refugees: Re-Victimized by the Material Support to Terrorism,” 1/1/6, McGeorge Law Review, Barhttps://scholarlycommons.pacific.edu/cgi/viewcontent.cgi?referer=https://www.google.com/&amp;httpsredir=1&amp;article=1181&amp;context=mlr, Volume 38, Issue 3) EC</w:t>
      </w:r>
    </w:p>
    <w:p w:rsidR="00311245" w:rsidRPr="0098319C" w:rsidRDefault="00311245" w:rsidP="00311245">
      <w:pPr>
        <w:rPr>
          <w:rStyle w:val="StyleUnderline"/>
          <w:shd w:val="clear" w:color="auto" w:fill="FFFFFF" w:themeFill="background1"/>
        </w:rPr>
      </w:pPr>
      <w:r w:rsidRPr="0098319C">
        <w:rPr>
          <w:sz w:val="16"/>
          <w:shd w:val="clear" w:color="auto" w:fill="FFFFFF" w:themeFill="background1"/>
        </w:rPr>
        <w:t xml:space="preserve">IV. </w:t>
      </w:r>
      <w:r w:rsidRPr="0098319C">
        <w:rPr>
          <w:rStyle w:val="Emphasis"/>
          <w:shd w:val="clear" w:color="auto" w:fill="FFFFFF" w:themeFill="background1"/>
        </w:rPr>
        <w:t xml:space="preserve">APPLICATION OF THE MATERIAL SUPPORT PROVISION </w:t>
      </w:r>
      <w:r w:rsidRPr="0098319C">
        <w:rPr>
          <w:sz w:val="16"/>
          <w:shd w:val="clear" w:color="auto" w:fill="FFFFFF" w:themeFill="background1"/>
        </w:rPr>
        <w:t xml:space="preserve">CONTRAVENES CONGRESSIONAL INTENT AND </w:t>
      </w:r>
      <w:r w:rsidRPr="0098319C">
        <w:rPr>
          <w:rStyle w:val="Emphasis"/>
          <w:shd w:val="clear" w:color="auto" w:fill="FFFFFF" w:themeFill="background1"/>
        </w:rPr>
        <w:t>VIOLATES INTERNATIONAL LAW</w:t>
      </w:r>
      <w:r w:rsidRPr="0098319C">
        <w:rPr>
          <w:sz w:val="16"/>
          <w:shd w:val="clear" w:color="auto" w:fill="FFFFFF" w:themeFill="background1"/>
        </w:rPr>
        <w:t xml:space="preserve"> ¶ </w:t>
      </w:r>
      <w:r w:rsidRPr="0098319C">
        <w:rPr>
          <w:rStyle w:val="StyleUnderline"/>
          <w:shd w:val="clear" w:color="auto" w:fill="FFFFFF" w:themeFill="background1"/>
        </w:rPr>
        <w:t xml:space="preserve">Refugee rights advocates persuasively argue that Congress intended the </w:t>
      </w:r>
      <w:r w:rsidRPr="0098319C">
        <w:rPr>
          <w:sz w:val="16"/>
          <w:shd w:val="clear" w:color="auto" w:fill="FFFFFF" w:themeFill="background1"/>
        </w:rPr>
        <w:t>terrorism-related amendments to the</w:t>
      </w:r>
      <w:r w:rsidRPr="0098319C">
        <w:rPr>
          <w:rStyle w:val="StyleUnderline"/>
          <w:shd w:val="clear" w:color="auto" w:fill="FFFFFF" w:themeFill="background1"/>
        </w:rPr>
        <w:t xml:space="preserve"> INA to "bar from asylum or other relief those who truly mean to provide aid to actual terrorist organizations</w:t>
      </w:r>
      <w:r w:rsidRPr="0098319C">
        <w:rPr>
          <w:sz w:val="16"/>
          <w:shd w:val="clear" w:color="auto" w:fill="FFFFFF" w:themeFill="background1"/>
        </w:rPr>
        <w:t xml:space="preserve">. ' 2 Representative Sesenbrenner (5th District of Wisconsin) states that "the law aimed to keep out those who intended to cause harm to the United States while continuing to 'giv[e] hope and shelter to people who can legitimately claim and receive asylum.'"83 ¶ Although congressional intent was not to penalize the victims of terrorists, the current application of the material support provision has had that effect~s 4 </w:t>
      </w:r>
      <w:r w:rsidRPr="0098319C">
        <w:rPr>
          <w:rStyle w:val="StyleUnderline"/>
          <w:shd w:val="clear" w:color="auto" w:fill="FFFFFF" w:themeFill="background1"/>
        </w:rPr>
        <w:t>DHS's interpretation and application of the material support provision contradicts</w:t>
      </w:r>
      <w:r w:rsidRPr="0098319C">
        <w:rPr>
          <w:sz w:val="16"/>
          <w:shd w:val="clear" w:color="auto" w:fill="FFFFFF" w:themeFill="background1"/>
        </w:rPr>
        <w:t xml:space="preserve"> Congress' </w:t>
      </w:r>
      <w:r w:rsidRPr="0098319C">
        <w:rPr>
          <w:rStyle w:val="StyleUnderline"/>
          <w:shd w:val="clear" w:color="auto" w:fill="FFFFFF" w:themeFill="background1"/>
        </w:rPr>
        <w:t>intent to provide shelter and refuge to those "who can legitimately claim and receive asylum</w:t>
      </w:r>
      <w:r w:rsidRPr="0098319C">
        <w:rPr>
          <w:sz w:val="16"/>
          <w:shd w:val="clear" w:color="auto" w:fill="FFFFFF" w:themeFill="background1"/>
        </w:rPr>
        <w:t xml:space="preserve">.""5 First, since the </w:t>
      </w:r>
      <w:r w:rsidRPr="0098319C">
        <w:rPr>
          <w:rStyle w:val="StyleUnderline"/>
          <w:shd w:val="clear" w:color="auto" w:fill="FFFFFF" w:themeFill="background1"/>
        </w:rPr>
        <w:t xml:space="preserve">women who </w:t>
      </w:r>
      <w:r w:rsidRPr="0098319C">
        <w:rPr>
          <w:rStyle w:val="StyleUnderline"/>
          <w:shd w:val="clear" w:color="auto" w:fill="FFFFFF" w:themeFill="background1"/>
        </w:rPr>
        <w:lastRenderedPageBreak/>
        <w:t>provide domestic services under duress do not voluntarily provide aid</w:t>
      </w:r>
      <w:r w:rsidRPr="0098319C">
        <w:rPr>
          <w:sz w:val="16"/>
          <w:shd w:val="clear" w:color="auto" w:fill="FFFFFF" w:themeFill="background1"/>
        </w:rPr>
        <w:t xml:space="preserve"> to terrorist organizations, </w:t>
      </w:r>
      <w:r w:rsidRPr="0098319C">
        <w:rPr>
          <w:rStyle w:val="StyleUnderline"/>
          <w:shd w:val="clear" w:color="auto" w:fill="FFFFFF" w:themeFill="background1"/>
        </w:rPr>
        <w:t xml:space="preserve">nothing in their actions suggest that they intend </w:t>
      </w:r>
      <w:r w:rsidRPr="0098319C">
        <w:rPr>
          <w:sz w:val="16"/>
          <w:shd w:val="clear" w:color="auto" w:fill="FFFFFF" w:themeFill="background1"/>
        </w:rPr>
        <w:t>to</w:t>
      </w:r>
      <w:r w:rsidRPr="0098319C">
        <w:rPr>
          <w:rStyle w:val="StyleUnderline"/>
          <w:shd w:val="clear" w:color="auto" w:fill="FFFFFF" w:themeFill="background1"/>
        </w:rPr>
        <w:t xml:space="preserve"> harm</w:t>
      </w:r>
      <w:r w:rsidRPr="0098319C">
        <w:rPr>
          <w:sz w:val="16"/>
          <w:shd w:val="clear" w:color="auto" w:fill="FFFFFF" w:themeFill="background1"/>
        </w:rPr>
        <w:t xml:space="preserve"> to the United States. Accordingly, </w:t>
      </w:r>
      <w:r w:rsidRPr="0098319C">
        <w:rPr>
          <w:rStyle w:val="StyleUnderline"/>
          <w:shd w:val="clear" w:color="auto" w:fill="FFFFFF" w:themeFill="background1"/>
        </w:rPr>
        <w:t>these women</w:t>
      </w:r>
      <w:r w:rsidRPr="0098319C">
        <w:rPr>
          <w:sz w:val="16"/>
          <w:shd w:val="clear" w:color="auto" w:fill="FFFFFF" w:themeFill="background1"/>
        </w:rPr>
        <w:t xml:space="preserve"> likely </w:t>
      </w:r>
      <w:r w:rsidRPr="0098319C">
        <w:rPr>
          <w:rStyle w:val="Emphasis"/>
          <w:shd w:val="clear" w:color="auto" w:fill="FFFFFF" w:themeFill="background1"/>
        </w:rPr>
        <w:t>pose no national security threat</w:t>
      </w:r>
      <w:r w:rsidRPr="0098319C">
        <w:rPr>
          <w:sz w:val="16"/>
          <w:shd w:val="clear" w:color="auto" w:fill="FFFFFF" w:themeFill="background1"/>
        </w:rPr>
        <w:t xml:space="preserve">. 86 Second, </w:t>
      </w:r>
      <w:r w:rsidRPr="0098319C">
        <w:rPr>
          <w:rStyle w:val="StyleUnderline"/>
          <w:shd w:val="clear" w:color="auto" w:fill="FFFFFF" w:themeFill="background1"/>
        </w:rPr>
        <w:t>women who otherwise meet the statutory definition</w:t>
      </w:r>
      <w:r w:rsidRPr="0098319C">
        <w:rPr>
          <w:sz w:val="16"/>
          <w:shd w:val="clear" w:color="auto" w:fill="FFFFFF" w:themeFill="background1"/>
        </w:rPr>
        <w:t xml:space="preserve"> of a refugee, and thus can legitimately claim immigration relief, </w:t>
      </w:r>
      <w:r w:rsidRPr="0098319C">
        <w:rPr>
          <w:rStyle w:val="StyleUnderline"/>
          <w:shd w:val="clear" w:color="auto" w:fill="FFFFFF" w:themeFill="background1"/>
        </w:rPr>
        <w:t>are being denied admission under the material support provision</w:t>
      </w:r>
      <w:r w:rsidRPr="0098319C">
        <w:rPr>
          <w:sz w:val="16"/>
          <w:shd w:val="clear" w:color="auto" w:fill="FFFFFF" w:themeFill="background1"/>
        </w:rPr>
        <w:t xml:space="preserve">." The </w:t>
      </w:r>
      <w:r w:rsidRPr="0098319C">
        <w:rPr>
          <w:rStyle w:val="StyleUnderline"/>
          <w:shd w:val="clear" w:color="auto" w:fill="FFFFFF" w:themeFill="background1"/>
        </w:rPr>
        <w:t xml:space="preserve">persecutors </w:t>
      </w:r>
      <w:r w:rsidRPr="0098319C">
        <w:rPr>
          <w:rStyle w:val="Emphasis"/>
          <w:shd w:val="clear" w:color="auto" w:fill="FFFFFF" w:themeFill="background1"/>
        </w:rPr>
        <w:t>deprive these women of both their bodily integrity</w:t>
      </w:r>
      <w:r w:rsidRPr="0098319C">
        <w:rPr>
          <w:rStyle w:val="StyleUnderline"/>
          <w:shd w:val="clear" w:color="auto" w:fill="FFFFFF" w:themeFill="background1"/>
        </w:rPr>
        <w:t xml:space="preserve">, through violent sexual assault, </w:t>
      </w:r>
      <w:r w:rsidRPr="0098319C">
        <w:rPr>
          <w:rStyle w:val="Emphasis"/>
          <w:shd w:val="clear" w:color="auto" w:fill="FFFFFF" w:themeFill="background1"/>
        </w:rPr>
        <w:t>and their individual autonomy</w:t>
      </w:r>
      <w:r w:rsidRPr="0098319C">
        <w:rPr>
          <w:rStyle w:val="StyleUnderline"/>
          <w:shd w:val="clear" w:color="auto" w:fill="FFFFFF" w:themeFill="background1"/>
        </w:rPr>
        <w:t xml:space="preserve"> by forcing them to provide domestic services</w:t>
      </w:r>
      <w:r w:rsidRPr="0098319C">
        <w:rPr>
          <w:sz w:val="16"/>
          <w:shd w:val="clear" w:color="auto" w:fill="FFFFFF" w:themeFill="background1"/>
        </w:rPr>
        <w:t xml:space="preserve">. 88 </w:t>
      </w:r>
      <w:r w:rsidRPr="0098319C">
        <w:rPr>
          <w:rStyle w:val="StyleUnderline"/>
          <w:shd w:val="clear" w:color="auto" w:fill="FFFFFF" w:themeFill="background1"/>
        </w:rPr>
        <w:t xml:space="preserve">Given DHS's current interpretation of material support, the United States government incidentally ensures that </w:t>
      </w:r>
      <w:r w:rsidRPr="0098319C">
        <w:rPr>
          <w:rStyle w:val="Emphasis"/>
          <w:shd w:val="clear" w:color="auto" w:fill="FFFFFF" w:themeFill="background1"/>
        </w:rPr>
        <w:t>the women cannot secure safe haven from the terror forced upon them</w:t>
      </w:r>
      <w:r w:rsidRPr="0098319C">
        <w:rPr>
          <w:rStyle w:val="StyleUnderline"/>
          <w:shd w:val="clear" w:color="auto" w:fill="FFFFFF" w:themeFill="background1"/>
        </w:rPr>
        <w:t>.</w:t>
      </w:r>
      <w:r w:rsidRPr="0098319C">
        <w:rPr>
          <w:sz w:val="16"/>
          <w:shd w:val="clear" w:color="auto" w:fill="FFFFFF" w:themeFill="background1"/>
        </w:rPr>
        <w:t xml:space="preserve"> ¶ In addition to contravening congressional intent, </w:t>
      </w:r>
      <w:r w:rsidRPr="0098319C">
        <w:rPr>
          <w:rStyle w:val="StyleUnderline"/>
          <w:shd w:val="clear" w:color="auto" w:fill="FFFFFF" w:themeFill="background1"/>
        </w:rPr>
        <w:t>DHS's interpretation</w:t>
      </w:r>
      <w:r w:rsidRPr="0098319C">
        <w:rPr>
          <w:sz w:val="16"/>
          <w:shd w:val="clear" w:color="auto" w:fill="FFFFFF" w:themeFill="background1"/>
        </w:rPr>
        <w:t xml:space="preserve"> of the material support provision </w:t>
      </w:r>
      <w:r w:rsidRPr="0098319C">
        <w:rPr>
          <w:rStyle w:val="Emphasis"/>
          <w:shd w:val="clear" w:color="auto" w:fill="FFFFFF" w:themeFill="background1"/>
        </w:rPr>
        <w:t>renders the United States non-compliant with its obligations under the Convention</w:t>
      </w:r>
      <w:r w:rsidRPr="0098319C">
        <w:rPr>
          <w:sz w:val="16"/>
          <w:shd w:val="clear" w:color="auto" w:fill="FFFFFF" w:themeFill="background1"/>
        </w:rPr>
        <w:t xml:space="preserve">. 9 </w:t>
      </w:r>
      <w:r w:rsidRPr="0098319C">
        <w:rPr>
          <w:rStyle w:val="StyleUnderline"/>
          <w:shd w:val="clear" w:color="auto" w:fill="FFFFFF" w:themeFill="background1"/>
        </w:rPr>
        <w:t>Under Article 33 of the Convention, the United States cannot expel a refugee to a country where she will face persecution unless there are reasonable grounds for regarding the refugee as a danger to</w:t>
      </w:r>
      <w:r w:rsidRPr="0098319C">
        <w:rPr>
          <w:sz w:val="16"/>
          <w:shd w:val="clear" w:color="auto" w:fill="FFFFFF" w:themeFill="background1"/>
        </w:rPr>
        <w:t xml:space="preserve"> the</w:t>
      </w:r>
      <w:r w:rsidRPr="0098319C">
        <w:rPr>
          <w:rStyle w:val="StyleUnderline"/>
          <w:shd w:val="clear" w:color="auto" w:fill="FFFFFF" w:themeFill="background1"/>
        </w:rPr>
        <w:t xml:space="preserve"> security</w:t>
      </w:r>
      <w:r w:rsidRPr="0098319C">
        <w:rPr>
          <w:sz w:val="16"/>
          <w:shd w:val="clear" w:color="auto" w:fill="FFFFFF" w:themeFill="background1"/>
        </w:rPr>
        <w:t xml:space="preserve"> of the United States.9 0 No rational grounds exist to regard a refugee as a national security threat for providing material support under duress.</w:t>
      </w:r>
      <w:r w:rsidRPr="0098319C">
        <w:rPr>
          <w:rStyle w:val="StyleUnderline"/>
          <w:shd w:val="clear" w:color="auto" w:fill="FFFFFF" w:themeFill="background1"/>
        </w:rPr>
        <w:t>9' If an asylum seeker who poses no threat to national security is denied asylum</w:t>
      </w:r>
      <w:r w:rsidRPr="0098319C">
        <w:rPr>
          <w:sz w:val="16"/>
          <w:shd w:val="clear" w:color="auto" w:fill="FFFFFF" w:themeFill="background1"/>
        </w:rPr>
        <w:t xml:space="preserve"> for having provided material support and </w:t>
      </w:r>
      <w:r w:rsidRPr="0098319C">
        <w:rPr>
          <w:rStyle w:val="StyleUnderline"/>
          <w:shd w:val="clear" w:color="auto" w:fill="FFFFFF" w:themeFill="background1"/>
        </w:rPr>
        <w:t xml:space="preserve">is subsequently expelled to a country where she will face persecution, that act </w:t>
      </w:r>
      <w:r w:rsidRPr="0098319C">
        <w:rPr>
          <w:rStyle w:val="Emphasis"/>
          <w:shd w:val="clear" w:color="auto" w:fill="FFFFFF" w:themeFill="background1"/>
        </w:rPr>
        <w:t>violates the Convention's principle of nonrefoulement</w:t>
      </w:r>
      <w:r w:rsidRPr="0098319C">
        <w:rPr>
          <w:rStyle w:val="StyleUnderline"/>
          <w:shd w:val="clear" w:color="auto" w:fill="FFFFFF" w:themeFill="background1"/>
        </w:rPr>
        <w:t>.</w:t>
      </w:r>
      <w:r w:rsidRPr="0098319C">
        <w:rPr>
          <w:sz w:val="16"/>
          <w:shd w:val="clear" w:color="auto" w:fill="FFFFFF" w:themeFill="background1"/>
        </w:rPr>
        <w:t>92 ¶ The Charming Betsy canon, a well-established principle of interpretation, states that "</w:t>
      </w:r>
      <w:r w:rsidRPr="0098319C">
        <w:rPr>
          <w:rStyle w:val="StyleUnderline"/>
          <w:shd w:val="clear" w:color="auto" w:fill="FFFFFF" w:themeFill="background1"/>
        </w:rPr>
        <w:t xml:space="preserve">an act </w:t>
      </w:r>
      <w:r w:rsidRPr="0098319C">
        <w:rPr>
          <w:sz w:val="16"/>
          <w:shd w:val="clear" w:color="auto" w:fill="FFFFFF" w:themeFill="background1"/>
        </w:rPr>
        <w:t xml:space="preserve">of Congress </w:t>
      </w:r>
      <w:r w:rsidRPr="0098319C">
        <w:rPr>
          <w:rStyle w:val="StyleUnderline"/>
          <w:shd w:val="clear" w:color="auto" w:fill="FFFFFF" w:themeFill="background1"/>
        </w:rPr>
        <w:t>ought never to be construed to violate the law of nations if any other possible construction remains</w:t>
      </w:r>
      <w:r w:rsidRPr="0098319C">
        <w:rPr>
          <w:sz w:val="16"/>
          <w:shd w:val="clear" w:color="auto" w:fill="FFFFFF" w:themeFill="background1"/>
        </w:rPr>
        <w:t xml:space="preserve">.'93 </w:t>
      </w:r>
      <w:r w:rsidRPr="0098319C">
        <w:rPr>
          <w:rStyle w:val="StyleUnderline"/>
          <w:shd w:val="clear" w:color="auto" w:fill="FFFFFF" w:themeFill="background1"/>
        </w:rPr>
        <w:t xml:space="preserve">This canon is </w:t>
      </w:r>
      <w:r w:rsidRPr="0098319C">
        <w:rPr>
          <w:rStyle w:val="Emphasis"/>
          <w:shd w:val="clear" w:color="auto" w:fill="FFFFFF" w:themeFill="background1"/>
        </w:rPr>
        <w:t>applied</w:t>
      </w:r>
      <w:r w:rsidRPr="0098319C">
        <w:rPr>
          <w:rStyle w:val="StyleUnderline"/>
          <w:shd w:val="clear" w:color="auto" w:fill="FFFFFF" w:themeFill="background1"/>
        </w:rPr>
        <w:t xml:space="preserve"> </w:t>
      </w:r>
      <w:r w:rsidRPr="0098319C">
        <w:rPr>
          <w:sz w:val="16"/>
          <w:shd w:val="clear" w:color="auto" w:fill="FFFFFF" w:themeFill="background1"/>
        </w:rPr>
        <w:t>regularly</w:t>
      </w:r>
      <w:r w:rsidRPr="0098319C">
        <w:rPr>
          <w:rStyle w:val="StyleUnderline"/>
          <w:shd w:val="clear" w:color="auto" w:fill="FFFFFF" w:themeFill="background1"/>
        </w:rPr>
        <w:t xml:space="preserve"> </w:t>
      </w:r>
      <w:r w:rsidRPr="0098319C">
        <w:rPr>
          <w:rStyle w:val="Emphasis"/>
          <w:shd w:val="clear" w:color="auto" w:fill="FFFFFF" w:themeFill="background1"/>
        </w:rPr>
        <w:t>by the Supreme Court</w:t>
      </w:r>
      <w:r w:rsidRPr="0098319C">
        <w:rPr>
          <w:sz w:val="16"/>
          <w:shd w:val="clear" w:color="auto" w:fill="FFFFFF" w:themeFill="background1"/>
        </w:rPr>
        <w:t xml:space="preserve">94 </w:t>
      </w:r>
      <w:r w:rsidRPr="0098319C">
        <w:rPr>
          <w:rStyle w:val="StyleUnderline"/>
          <w:shd w:val="clear" w:color="auto" w:fill="FFFFFF" w:themeFill="background1"/>
        </w:rPr>
        <w:t xml:space="preserve">and is </w:t>
      </w:r>
      <w:r w:rsidRPr="0098319C">
        <w:rPr>
          <w:rStyle w:val="Emphasis"/>
          <w:shd w:val="clear" w:color="auto" w:fill="FFFFFF" w:themeFill="background1"/>
        </w:rPr>
        <w:t>highlighted in the influential Restatement</w:t>
      </w:r>
      <w:r w:rsidRPr="0098319C">
        <w:rPr>
          <w:sz w:val="16"/>
          <w:shd w:val="clear" w:color="auto" w:fill="FFFFFF" w:themeFill="background1"/>
        </w:rPr>
        <w:t xml:space="preserve"> (Third) </w:t>
      </w:r>
      <w:r w:rsidRPr="0098319C">
        <w:rPr>
          <w:rStyle w:val="Emphasis"/>
          <w:shd w:val="clear" w:color="auto" w:fill="FFFFFF" w:themeFill="background1"/>
        </w:rPr>
        <w:t>of the Foreign Relations Law of the United States</w:t>
      </w:r>
      <w:r w:rsidRPr="0098319C">
        <w:rPr>
          <w:sz w:val="16"/>
          <w:shd w:val="clear" w:color="auto" w:fill="FFFFFF" w:themeFill="background1"/>
        </w:rPr>
        <w:t xml:space="preserve">.5 Since DHS's interpretation of the material support provision violates international law in the asylum context, application of the Charming Betsy canon requires the use of another possible interpretation of the material support provision to avoid violating international law. ¶ The interpretation suggested by this Comment, requiring material support be provided voluntarily to bar admission or serve as a ground for exclusion, is consistent with Article 33 of the Convention. Expelling a noncitizen who voluntarily provided material support to a terrorist organization is justified under Article 33 because such a noncitizen can fairly be characterized as a danger to the security of the United States. 96 The logical argument is that since the noncitizen intended to aid a terrorist organization in the past, she may currently or in the future intend to aid terrorists. 97 In contrast, </w:t>
      </w:r>
      <w:r w:rsidRPr="0098319C">
        <w:rPr>
          <w:rStyle w:val="StyleUnderline"/>
          <w:shd w:val="clear" w:color="auto" w:fill="FFFFFF" w:themeFill="background1"/>
        </w:rPr>
        <w:t>a refugee who has involuntarily provided material support under threat of sexual assault or other force intended to avoid the threatened bodily harm</w:t>
      </w:r>
      <w:r w:rsidRPr="0098319C">
        <w:rPr>
          <w:sz w:val="16"/>
          <w:shd w:val="clear" w:color="auto" w:fill="FFFFFF" w:themeFill="background1"/>
        </w:rPr>
        <w:t xml:space="preserve">.98 </w:t>
      </w:r>
      <w:r w:rsidRPr="0098319C">
        <w:rPr>
          <w:rStyle w:val="StyleUnderline"/>
          <w:shd w:val="clear" w:color="auto" w:fill="FFFFFF" w:themeFill="background1"/>
        </w:rPr>
        <w:t>Since such a noncitizen never intended to aid a terrorist organization in the past, she is unlikely to aid terrorists once resettled in the United States because the coercive circumstances are removed.</w:t>
      </w:r>
    </w:p>
    <w:p w:rsidR="00311245" w:rsidRPr="0098319C" w:rsidRDefault="00311245" w:rsidP="00311245">
      <w:pPr>
        <w:rPr>
          <w:shd w:val="clear" w:color="auto" w:fill="FFFFFF" w:themeFill="background1"/>
        </w:rPr>
      </w:pPr>
    </w:p>
    <w:p w:rsidR="00311245" w:rsidRPr="0098319C" w:rsidRDefault="00311245" w:rsidP="00311245">
      <w:pPr>
        <w:pStyle w:val="Heading3"/>
        <w:rPr>
          <w:shd w:val="clear" w:color="auto" w:fill="FFFFFF" w:themeFill="background1"/>
        </w:rPr>
      </w:pPr>
      <w:r w:rsidRPr="0098319C">
        <w:rPr>
          <w:shd w:val="clear" w:color="auto" w:fill="FFFFFF" w:themeFill="background1"/>
        </w:rPr>
        <w:lastRenderedPageBreak/>
        <w:t>refugees</w:t>
      </w:r>
    </w:p>
    <w:p w:rsidR="00311245" w:rsidRPr="0098319C" w:rsidRDefault="00311245" w:rsidP="00311245">
      <w:pPr>
        <w:rPr>
          <w:shd w:val="clear" w:color="auto" w:fill="FFFFFF" w:themeFill="background1"/>
        </w:rPr>
      </w:pPr>
    </w:p>
    <w:p w:rsidR="00311245" w:rsidRPr="0098319C" w:rsidRDefault="00311245" w:rsidP="00311245">
      <w:pPr>
        <w:pStyle w:val="Heading4"/>
        <w:rPr>
          <w:rStyle w:val="Style13ptBold"/>
          <w:rFonts w:cstheme="minorHAnsi"/>
          <w:b/>
          <w:shd w:val="clear" w:color="auto" w:fill="FFFFFF" w:themeFill="background1"/>
        </w:rPr>
      </w:pPr>
      <w:r w:rsidRPr="0098319C">
        <w:rPr>
          <w:rStyle w:val="Style13ptBold"/>
          <w:rFonts w:cstheme="minorHAnsi"/>
          <w:b/>
          <w:shd w:val="clear" w:color="auto" w:fill="FFFFFF" w:themeFill="background1"/>
        </w:rPr>
        <w:t>Anti-immigrant sentiment hurts innocents- demonizes refugees</w:t>
      </w:r>
    </w:p>
    <w:p w:rsidR="00311245" w:rsidRPr="0098319C" w:rsidRDefault="00311245" w:rsidP="00311245">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Conti 16</w:t>
      </w:r>
      <w:r w:rsidRPr="0098319C">
        <w:rPr>
          <w:rFonts w:cstheme="minorHAnsi"/>
          <w:shd w:val="clear" w:color="auto" w:fill="FFFFFF" w:themeFill="background1"/>
        </w:rPr>
        <w:t xml:space="preserve"> (Charles Conti has a degree in history and polysci and a masters in social studies, ”Stopping the Infection: Anarchists and Immigration Restrictions in the United States” May 2016 https://historymatters.appstate.edu/sites/historymatters.appstate.edu/files/HistoryMattersVolume13.pdf#page=37) KM</w:t>
      </w:r>
    </w:p>
    <w:p w:rsidR="00311245" w:rsidRPr="0098319C" w:rsidRDefault="00311245" w:rsidP="00311245">
      <w:pPr>
        <w:rPr>
          <w:u w:val="single"/>
          <w:shd w:val="clear" w:color="auto" w:fill="FFFFFF" w:themeFill="background1"/>
        </w:rPr>
      </w:pPr>
      <w:r w:rsidRPr="0098319C">
        <w:rPr>
          <w:u w:val="single"/>
          <w:shd w:val="clear" w:color="auto" w:fill="FFFFFF" w:themeFill="background1"/>
        </w:rPr>
        <w:t>Anti-immigrant sentiment</w:t>
      </w:r>
      <w:r w:rsidRPr="0098319C">
        <w:rPr>
          <w:sz w:val="14"/>
          <w:shd w:val="clear" w:color="auto" w:fill="FFFFFF" w:themeFill="background1"/>
        </w:rPr>
        <w:t xml:space="preserve"> was present in the United States long before Czolgosz assassinated William McKinley. However, Czolgosz </w:t>
      </w:r>
      <w:r w:rsidRPr="0098319C">
        <w:rPr>
          <w:u w:val="single"/>
          <w:shd w:val="clear" w:color="auto" w:fill="FFFFFF" w:themeFill="background1"/>
        </w:rPr>
        <w:t>transformed the words of “harmless fanatics” from abstract ideas to a tangible threat.</w:t>
      </w:r>
      <w:r w:rsidRPr="0098319C">
        <w:rPr>
          <w:sz w:val="14"/>
          <w:shd w:val="clear" w:color="auto" w:fill="FFFFFF" w:themeFill="background1"/>
        </w:rPr>
        <w:t xml:space="preserve"> Like-minded attacks occurred in the following twenty years, targeted Wall Street, churches, and the police. It took five presidencies, but the restrictive immigration policies that nativists had desired for decades were finally put in place. In their eyes, the radicals that threatened to destroy their white, Anglo-Saxon, Protestant utopia could no longer pose a danger to the United States. Parallels can be drawn between immigration during this period with the controversy over the issue today. Almost one hundred years to the day of the McKinley assassination, </w:t>
      </w:r>
      <w:r w:rsidRPr="0098319C">
        <w:rPr>
          <w:u w:val="single"/>
          <w:shd w:val="clear" w:color="auto" w:fill="FFFFFF" w:themeFill="background1"/>
        </w:rPr>
        <w:t>Islamic extremists attacked the very core of American society on September 11, 2001.</w:t>
      </w:r>
      <w:r w:rsidRPr="0098319C">
        <w:rPr>
          <w:sz w:val="14"/>
          <w:shd w:val="clear" w:color="auto" w:fill="FFFFFF" w:themeFill="background1"/>
        </w:rPr>
        <w:t xml:space="preserve"> Their attacks hit at American financial and military centers, while a third plane is believed to have had its sight set on Washington. Islamic terrorists targeted the same types of core institutions that anarchists had attacked a century prior. </w:t>
      </w:r>
      <w:r w:rsidRPr="0098319C">
        <w:rPr>
          <w:u w:val="single"/>
          <w:shd w:val="clear" w:color="auto" w:fill="FFFFFF" w:themeFill="background1"/>
        </w:rPr>
        <w:t>Fear of Islamic terrorism gripped the Western world in the aftermath</w:t>
      </w:r>
      <w:r w:rsidRPr="0098319C">
        <w:rPr>
          <w:sz w:val="14"/>
          <w:shd w:val="clear" w:color="auto" w:fill="FFFFFF" w:themeFill="background1"/>
        </w:rPr>
        <w:t xml:space="preserve"> of 9-11; fear that can easily be seen today. Like the immigrants of one hundred years ago,</w:t>
      </w:r>
      <w:r w:rsidRPr="0098319C">
        <w:rPr>
          <w:u w:val="single"/>
          <w:shd w:val="clear" w:color="auto" w:fill="FFFFFF" w:themeFill="background1"/>
        </w:rPr>
        <w:t xml:space="preserve"> innocent Muslims have felt the repercussions for the actions of a visible minority. Islamophobia appears to have again resurfaced in the American political consciousness, as there is a fear that terrorists could sneak into the United States disguised as refugees.</w:t>
      </w:r>
      <w:r w:rsidRPr="0098319C">
        <w:rPr>
          <w:sz w:val="14"/>
          <w:shd w:val="clear" w:color="auto" w:fill="FFFFFF" w:themeFill="background1"/>
        </w:rPr>
        <w:t xml:space="preserve"> Several 2016 presidential candidates, most notably Donald </w:t>
      </w:r>
      <w:r w:rsidRPr="0098319C">
        <w:rPr>
          <w:u w:val="single"/>
          <w:shd w:val="clear" w:color="auto" w:fill="FFFFFF" w:themeFill="background1"/>
        </w:rPr>
        <w:t>Trump</w:t>
      </w:r>
      <w:r w:rsidRPr="0098319C">
        <w:rPr>
          <w:sz w:val="14"/>
          <w:shd w:val="clear" w:color="auto" w:fill="FFFFFF" w:themeFill="background1"/>
        </w:rPr>
        <w:t xml:space="preserve">, have made </w:t>
      </w:r>
      <w:r w:rsidRPr="0098319C">
        <w:rPr>
          <w:u w:val="single"/>
          <w:shd w:val="clear" w:color="auto" w:fill="FFFFFF" w:themeFill="background1"/>
        </w:rPr>
        <w:t>comments</w:t>
      </w:r>
      <w:r w:rsidRPr="0098319C">
        <w:rPr>
          <w:sz w:val="14"/>
          <w:shd w:val="clear" w:color="auto" w:fill="FFFFFF" w:themeFill="background1"/>
        </w:rPr>
        <w:t xml:space="preserve"> that </w:t>
      </w:r>
      <w:r w:rsidRPr="0098319C">
        <w:rPr>
          <w:u w:val="single"/>
          <w:shd w:val="clear" w:color="auto" w:fill="FFFFFF" w:themeFill="background1"/>
        </w:rPr>
        <w:t>both capitalize upon and fuel this islamophobia</w:t>
      </w:r>
    </w:p>
    <w:p w:rsidR="00311245" w:rsidRPr="0098319C" w:rsidRDefault="00311245" w:rsidP="00311245">
      <w:pPr>
        <w:rPr>
          <w:u w:val="single"/>
          <w:shd w:val="clear" w:color="auto" w:fill="FFFFFF" w:themeFill="background1"/>
        </w:rPr>
      </w:pPr>
    </w:p>
    <w:p w:rsidR="00311245" w:rsidRPr="0098319C" w:rsidRDefault="00311245" w:rsidP="00311245">
      <w:pPr>
        <w:pStyle w:val="Heading4"/>
        <w:rPr>
          <w:rStyle w:val="Style13ptBold"/>
          <w:rFonts w:cstheme="minorHAnsi"/>
          <w:b/>
          <w:shd w:val="clear" w:color="auto" w:fill="FFFFFF" w:themeFill="background1"/>
        </w:rPr>
      </w:pPr>
      <w:r w:rsidRPr="0098319C">
        <w:rPr>
          <w:rStyle w:val="Style13ptBold"/>
          <w:rFonts w:cstheme="minorHAnsi"/>
          <w:b/>
          <w:shd w:val="clear" w:color="auto" w:fill="FFFFFF" w:themeFill="background1"/>
        </w:rPr>
        <w:t>Material support standards are too broad- this hurts innocents</w:t>
      </w:r>
    </w:p>
    <w:p w:rsidR="00311245" w:rsidRPr="0098319C" w:rsidRDefault="00311245" w:rsidP="00311245">
      <w:pPr>
        <w:jc w:val="both"/>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Sridharan 0</w:t>
      </w:r>
      <w:r w:rsidRPr="0098319C">
        <w:rPr>
          <w:rStyle w:val="Style13ptBold"/>
          <w:rFonts w:cstheme="minorHAnsi"/>
          <w:shd w:val="clear" w:color="auto" w:fill="FFFFFF" w:themeFill="background1"/>
        </w:rPr>
        <w:t>8</w:t>
      </w:r>
      <w:r w:rsidRPr="0098319C">
        <w:rPr>
          <w:rFonts w:cstheme="minorHAnsi"/>
          <w:shd w:val="clear" w:color="auto" w:fill="FFFFFF" w:themeFill="background1"/>
        </w:rPr>
        <w:t xml:space="preserve"> (Swetha Sridhan has a masters degree in international diplomacy from tufts university and has worked overseas to improve quality of life in less developed countries, ”Material Support to Terrorism- Consequences for Refugees and Asylum Seekers in the United States” Jan 30, 2008) KM</w:t>
      </w:r>
    </w:p>
    <w:p w:rsidR="00311245" w:rsidRPr="0098319C" w:rsidRDefault="00311245" w:rsidP="00311245">
      <w:pPr>
        <w:rPr>
          <w:u w:val="single"/>
          <w:shd w:val="clear" w:color="auto" w:fill="FFFFFF" w:themeFill="background1"/>
        </w:rPr>
      </w:pPr>
      <w:r w:rsidRPr="0098319C">
        <w:rPr>
          <w:sz w:val="14"/>
          <w:shd w:val="clear" w:color="auto" w:fill="FFFFFF" w:themeFill="background1"/>
        </w:rPr>
        <w:t xml:space="preserve">In its most up-to-date form, </w:t>
      </w:r>
      <w:r w:rsidRPr="0098319C">
        <w:rPr>
          <w:u w:val="single"/>
          <w:shd w:val="clear" w:color="auto" w:fill="FFFFFF" w:themeFill="background1"/>
        </w:rPr>
        <w:t>in</w:t>
      </w:r>
      <w:r w:rsidRPr="0098319C">
        <w:rPr>
          <w:sz w:val="14"/>
          <w:shd w:val="clear" w:color="auto" w:fill="FFFFFF" w:themeFill="background1"/>
        </w:rPr>
        <w:t xml:space="preserve"> Title 18 of </w:t>
      </w:r>
      <w:r w:rsidRPr="0098319C">
        <w:rPr>
          <w:u w:val="single"/>
          <w:shd w:val="clear" w:color="auto" w:fill="FFFFFF" w:themeFill="background1"/>
        </w:rPr>
        <w:t>the United States</w:t>
      </w:r>
      <w:r w:rsidRPr="0098319C">
        <w:rPr>
          <w:sz w:val="14"/>
          <w:shd w:val="clear" w:color="auto" w:fill="FFFFFF" w:themeFill="background1"/>
        </w:rPr>
        <w:t xml:space="preserve"> Code, </w:t>
      </w:r>
      <w:r w:rsidRPr="0098319C">
        <w:rPr>
          <w:u w:val="single"/>
          <w:shd w:val="clear" w:color="auto" w:fill="FFFFFF" w:themeFill="background1"/>
        </w:rPr>
        <w:t>material support to terrorism is defined as the provision of "any property, tangible or intangible, or service, including currency or monetary instruments or financial securities, financial services, lodging, training, expert advice or assistance, safe houses, false documentation or identification, communications equipment, facilities, weapons, lethal substances, explosives, personnel…and transportation, except medicine or religious materials" to terrorist organizations. This is a nonexclusive list.</w:t>
      </w:r>
      <w:r w:rsidRPr="0098319C">
        <w:rPr>
          <w:sz w:val="14"/>
          <w:shd w:val="clear" w:color="auto" w:fill="FFFFFF" w:themeFill="background1"/>
        </w:rPr>
        <w:t xml:space="preserve"> Department of Homeland Security (</w:t>
      </w:r>
      <w:r w:rsidRPr="0098319C">
        <w:rPr>
          <w:u w:val="single"/>
          <w:shd w:val="clear" w:color="auto" w:fill="FFFFFF" w:themeFill="background1"/>
        </w:rPr>
        <w:t>DHS</w:t>
      </w:r>
      <w:r w:rsidRPr="0098319C">
        <w:rPr>
          <w:sz w:val="14"/>
          <w:shd w:val="clear" w:color="auto" w:fill="FFFFFF" w:themeFill="background1"/>
        </w:rPr>
        <w:t xml:space="preserve">) resettlement officers who assess the admissibility of refugee applicants, or immigration judges deciding asylum cases, </w:t>
      </w:r>
      <w:r w:rsidRPr="0098319C">
        <w:rPr>
          <w:u w:val="single"/>
          <w:shd w:val="clear" w:color="auto" w:fill="FFFFFF" w:themeFill="background1"/>
        </w:rPr>
        <w:t xml:space="preserve">may declare any </w:t>
      </w:r>
      <w:r w:rsidRPr="0098319C">
        <w:rPr>
          <w:sz w:val="14"/>
          <w:shd w:val="clear" w:color="auto" w:fill="FFFFFF" w:themeFill="background1"/>
        </w:rPr>
        <w:t xml:space="preserve">other </w:t>
      </w:r>
      <w:r w:rsidRPr="0098319C">
        <w:rPr>
          <w:u w:val="single"/>
          <w:shd w:val="clear" w:color="auto" w:fill="FFFFFF" w:themeFill="background1"/>
        </w:rPr>
        <w:t>kind of assistance equivalent to material support</w:t>
      </w:r>
      <w:r w:rsidRPr="0098319C">
        <w:rPr>
          <w:sz w:val="14"/>
          <w:shd w:val="clear" w:color="auto" w:fill="FFFFFF" w:themeFill="background1"/>
        </w:rPr>
        <w:t xml:space="preserve">. For instance, </w:t>
      </w:r>
      <w:r w:rsidRPr="0098319C">
        <w:rPr>
          <w:u w:val="single"/>
          <w:shd w:val="clear" w:color="auto" w:fill="FFFFFF" w:themeFill="background1"/>
        </w:rPr>
        <w:t>a</w:t>
      </w:r>
      <w:r w:rsidRPr="0098319C">
        <w:rPr>
          <w:sz w:val="14"/>
          <w:shd w:val="clear" w:color="auto" w:fill="FFFFFF" w:themeFill="background1"/>
        </w:rPr>
        <w:t xml:space="preserve"> Burmese </w:t>
      </w:r>
      <w:r w:rsidRPr="0098319C">
        <w:rPr>
          <w:u w:val="single"/>
          <w:shd w:val="clear" w:color="auto" w:fill="FFFFFF" w:themeFill="background1"/>
        </w:rPr>
        <w:t xml:space="preserve">pastor's material support consisted of providing a hat </w:t>
      </w:r>
      <w:r w:rsidRPr="0098319C">
        <w:rPr>
          <w:sz w:val="14"/>
          <w:shd w:val="clear" w:color="auto" w:fill="FFFFFF" w:themeFill="background1"/>
        </w:rPr>
        <w:t>and other small articles</w:t>
      </w:r>
      <w:r w:rsidRPr="0098319C">
        <w:rPr>
          <w:u w:val="single"/>
          <w:shd w:val="clear" w:color="auto" w:fill="FFFFFF" w:themeFill="background1"/>
        </w:rPr>
        <w:t xml:space="preserve"> to a cousin</w:t>
      </w:r>
      <w:r w:rsidRPr="0098319C">
        <w:rPr>
          <w:sz w:val="14"/>
          <w:shd w:val="clear" w:color="auto" w:fill="FFFFFF" w:themeFill="background1"/>
        </w:rPr>
        <w:t xml:space="preserve"> who was a member of the Karen National Union, an antiauthoritarian minority rights group and militia. </w:t>
      </w:r>
      <w:r w:rsidRPr="0098319C">
        <w:rPr>
          <w:u w:val="single"/>
          <w:shd w:val="clear" w:color="auto" w:fill="FFFFFF" w:themeFill="background1"/>
        </w:rPr>
        <w:t xml:space="preserve">Refugees who are found to have provided material support may have their appeals for asylum either rejected or put on hold. </w:t>
      </w:r>
      <w:r w:rsidRPr="0098319C">
        <w:rPr>
          <w:sz w:val="14"/>
          <w:shd w:val="clear" w:color="auto" w:fill="FFFFFF" w:themeFill="background1"/>
        </w:rPr>
        <w:t xml:space="preserve">Noncitizens already living in the United States may not qualify for permanent residency. And refugees </w:t>
      </w:r>
      <w:r w:rsidRPr="0098319C">
        <w:rPr>
          <w:u w:val="single"/>
          <w:shd w:val="clear" w:color="auto" w:fill="FFFFFF" w:themeFill="background1"/>
        </w:rPr>
        <w:t>may be declared ineligible for resettlement in the United States.</w:t>
      </w:r>
      <w:r w:rsidRPr="0098319C">
        <w:rPr>
          <w:sz w:val="14"/>
          <w:shd w:val="clear" w:color="auto" w:fill="FFFFFF" w:themeFill="background1"/>
        </w:rPr>
        <w:t xml:space="preserve"> DHS first began to apply the material support restriction to refugee and asylum cases in 2004. A March 2007 estimate from Refugee Council USA submits that around 15,310 such cases are on hold for material-support reasons. Refugee cases on hold include Chin, Karen, Karenni, Colombians, Montagnards, Hmong, Cubans, Liberians, Sierra Leonians, Congolese, Eritreans, Ethiopians, and Kunama. </w:t>
      </w:r>
      <w:r w:rsidRPr="0098319C">
        <w:rPr>
          <w:u w:val="single"/>
          <w:shd w:val="clear" w:color="auto" w:fill="FFFFFF" w:themeFill="background1"/>
        </w:rPr>
        <w:t xml:space="preserve">Those rejected </w:t>
      </w:r>
      <w:r w:rsidRPr="0098319C">
        <w:rPr>
          <w:u w:val="single"/>
          <w:shd w:val="clear" w:color="auto" w:fill="FFFFFF" w:themeFill="background1"/>
        </w:rPr>
        <w:lastRenderedPageBreak/>
        <w:t>for refugee resettlement may face criminal consequences in their country of first asylum. Also, their chances for resettlement to another nation worsen once the U.S. government has turned them away on grounds of supporting terrorism.</w:t>
      </w:r>
    </w:p>
    <w:p w:rsidR="00311245" w:rsidRPr="0098319C" w:rsidRDefault="00311245" w:rsidP="00311245">
      <w:pPr>
        <w:rPr>
          <w:u w:val="single"/>
          <w:shd w:val="clear" w:color="auto" w:fill="FFFFFF" w:themeFill="background1"/>
        </w:rPr>
      </w:pPr>
    </w:p>
    <w:p w:rsidR="00311245" w:rsidRPr="0098319C" w:rsidRDefault="00311245" w:rsidP="00311245">
      <w:pPr>
        <w:pStyle w:val="Heading4"/>
        <w:rPr>
          <w:rStyle w:val="Style13ptBold"/>
          <w:rFonts w:cstheme="minorHAnsi"/>
          <w:b/>
          <w:shd w:val="clear" w:color="auto" w:fill="FFFFFF" w:themeFill="background1"/>
        </w:rPr>
      </w:pPr>
      <w:r w:rsidRPr="0098319C">
        <w:rPr>
          <w:rStyle w:val="Style13ptBold"/>
          <w:rFonts w:cstheme="minorHAnsi"/>
          <w:b/>
          <w:shd w:val="clear" w:color="auto" w:fill="FFFFFF" w:themeFill="background1"/>
        </w:rPr>
        <w:t>Current standards ignores duress pleas- endangers the lives of refugees</w:t>
      </w:r>
    </w:p>
    <w:p w:rsidR="00311245" w:rsidRPr="0098319C" w:rsidRDefault="00311245" w:rsidP="00311245">
      <w:pPr>
        <w:jc w:val="both"/>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Sridharan 0</w:t>
      </w:r>
      <w:r w:rsidRPr="0098319C">
        <w:rPr>
          <w:rStyle w:val="Style13ptBold"/>
          <w:rFonts w:cstheme="minorHAnsi"/>
          <w:shd w:val="clear" w:color="auto" w:fill="FFFFFF" w:themeFill="background1"/>
        </w:rPr>
        <w:t>8</w:t>
      </w:r>
      <w:r w:rsidRPr="0098319C">
        <w:rPr>
          <w:rFonts w:cstheme="minorHAnsi"/>
          <w:shd w:val="clear" w:color="auto" w:fill="FFFFFF" w:themeFill="background1"/>
        </w:rPr>
        <w:t xml:space="preserve"> (Swetha Sridhan has a masters degree in international diplomacy from tufts university and has worked overseas to improve quality of life in less developed countries, ”Material Support to Terrorism- Consequences for Refugees and Asylum Seekers in the United States” Jan 30, 2008) KM</w:t>
      </w:r>
    </w:p>
    <w:p w:rsidR="00311245" w:rsidRPr="0098319C" w:rsidRDefault="00311245" w:rsidP="00311245">
      <w:pPr>
        <w:rPr>
          <w:sz w:val="14"/>
          <w:shd w:val="clear" w:color="auto" w:fill="FFFFFF" w:themeFill="background1"/>
        </w:rPr>
      </w:pPr>
      <w:r w:rsidRPr="0098319C">
        <w:rPr>
          <w:u w:val="single"/>
          <w:shd w:val="clear" w:color="auto" w:fill="FFFFFF" w:themeFill="background1"/>
        </w:rPr>
        <w:t>The absence of a</w:t>
      </w:r>
      <w:r w:rsidRPr="0098319C">
        <w:rPr>
          <w:sz w:val="14"/>
          <w:shd w:val="clear" w:color="auto" w:fill="FFFFFF" w:themeFill="background1"/>
        </w:rPr>
        <w:t xml:space="preserve"> de minimis</w:t>
      </w:r>
      <w:r w:rsidRPr="0098319C">
        <w:rPr>
          <w:u w:val="single"/>
          <w:shd w:val="clear" w:color="auto" w:fill="FFFFFF" w:themeFill="background1"/>
        </w:rPr>
        <w:t xml:space="preserve"> threshold has</w:t>
      </w:r>
      <w:r w:rsidRPr="0098319C">
        <w:rPr>
          <w:sz w:val="14"/>
          <w:shd w:val="clear" w:color="auto" w:fill="FFFFFF" w:themeFill="background1"/>
        </w:rPr>
        <w:t xml:space="preserve"> also </w:t>
      </w:r>
      <w:r w:rsidRPr="0098319C">
        <w:rPr>
          <w:u w:val="single"/>
          <w:shd w:val="clear" w:color="auto" w:fill="FFFFFF" w:themeFill="background1"/>
        </w:rPr>
        <w:t>led to the exclusion of individuals who provided material support under duress.</w:t>
      </w:r>
      <w:r w:rsidRPr="0098319C">
        <w:rPr>
          <w:sz w:val="14"/>
          <w:shd w:val="clear" w:color="auto" w:fill="FFFFFF" w:themeFill="background1"/>
        </w:rPr>
        <w:t xml:space="preserve"> Those </w:t>
      </w:r>
      <w:r w:rsidRPr="0098319C">
        <w:rPr>
          <w:u w:val="single"/>
          <w:shd w:val="clear" w:color="auto" w:fill="FFFFFF" w:themeFill="background1"/>
        </w:rPr>
        <w:t>who were forced to assist terrorist organizations under threat of death or severe injury still fall under the material support bar</w:t>
      </w:r>
      <w:r w:rsidRPr="0098319C">
        <w:rPr>
          <w:sz w:val="14"/>
          <w:shd w:val="clear" w:color="auto" w:fill="FFFFFF" w:themeFill="background1"/>
        </w:rPr>
        <w:t xml:space="preserve"> and may not enter or remain in the United States. </w:t>
      </w:r>
      <w:r w:rsidRPr="0098319C">
        <w:rPr>
          <w:u w:val="single"/>
          <w:shd w:val="clear" w:color="auto" w:fill="FFFFFF" w:themeFill="background1"/>
        </w:rPr>
        <w:t>The U</w:t>
      </w:r>
      <w:r w:rsidRPr="0098319C">
        <w:rPr>
          <w:sz w:val="14"/>
          <w:shd w:val="clear" w:color="auto" w:fill="FFFFFF" w:themeFill="background1"/>
        </w:rPr>
        <w:t xml:space="preserve">nited </w:t>
      </w:r>
      <w:r w:rsidRPr="0098319C">
        <w:rPr>
          <w:u w:val="single"/>
          <w:shd w:val="clear" w:color="auto" w:fill="FFFFFF" w:themeFill="background1"/>
        </w:rPr>
        <w:t>S</w:t>
      </w:r>
      <w:r w:rsidRPr="0098319C">
        <w:rPr>
          <w:sz w:val="14"/>
          <w:shd w:val="clear" w:color="auto" w:fill="FFFFFF" w:themeFill="background1"/>
        </w:rPr>
        <w:t xml:space="preserve">tates </w:t>
      </w:r>
      <w:r w:rsidRPr="0098319C">
        <w:rPr>
          <w:u w:val="single"/>
          <w:shd w:val="clear" w:color="auto" w:fill="FFFFFF" w:themeFill="background1"/>
        </w:rPr>
        <w:t>has put the lives of numerous refugees in limbo in such instances</w:t>
      </w:r>
      <w:r w:rsidRPr="0098319C">
        <w:rPr>
          <w:sz w:val="14"/>
          <w:shd w:val="clear" w:color="auto" w:fill="FFFFFF" w:themeFill="background1"/>
        </w:rPr>
        <w:t xml:space="preserve">. A Liberian family was abducted by rebels from the National Patriotic Front of Liberia in 1993. The wife and daughter were raped several times. They were forced, as were the husband and other children, to cook and fetch water for the rebels. In February 2006, following an interview by a resettlement officer, DHS declared these actions indicative of material support to terrorism, and put their refugee resettlement case on indefinite hold. In another case, a Sierra Leonean man was forced to fix cars for a rebel group that threatened to kill his family. His resettlement case has been stalled. </w:t>
      </w:r>
      <w:r w:rsidRPr="0098319C">
        <w:rPr>
          <w:u w:val="single"/>
          <w:shd w:val="clear" w:color="auto" w:fill="FFFFFF" w:themeFill="background1"/>
        </w:rPr>
        <w:t xml:space="preserve">Duress pleas have </w:t>
      </w:r>
      <w:r w:rsidRPr="0098319C">
        <w:rPr>
          <w:sz w:val="14"/>
          <w:shd w:val="clear" w:color="auto" w:fill="FFFFFF" w:themeFill="background1"/>
        </w:rPr>
        <w:t>also</w:t>
      </w:r>
      <w:r w:rsidRPr="0098319C">
        <w:rPr>
          <w:u w:val="single"/>
          <w:shd w:val="clear" w:color="auto" w:fill="FFFFFF" w:themeFill="background1"/>
        </w:rPr>
        <w:t xml:space="preserve"> been rejected in material support-related asylum cases</w:t>
      </w:r>
      <w:r w:rsidRPr="0098319C">
        <w:rPr>
          <w:sz w:val="14"/>
          <w:shd w:val="clear" w:color="auto" w:fill="FFFFFF" w:themeFill="background1"/>
        </w:rPr>
        <w:t>. In Matter of R.K., in May 2005</w:t>
      </w:r>
      <w:r w:rsidRPr="0098319C">
        <w:rPr>
          <w:u w:val="single"/>
          <w:shd w:val="clear" w:color="auto" w:fill="FFFFFF" w:themeFill="background1"/>
        </w:rPr>
        <w:t>, the immigration court ruled against a Sri Lankan man who was kidnapped</w:t>
      </w:r>
      <w:r w:rsidRPr="0098319C">
        <w:rPr>
          <w:sz w:val="14"/>
          <w:shd w:val="clear" w:color="auto" w:fill="FFFFFF" w:themeFill="background1"/>
        </w:rPr>
        <w:t xml:space="preserve"> by the Liberation Tigers of Tamil Eelam </w:t>
      </w:r>
      <w:r w:rsidRPr="0098319C">
        <w:rPr>
          <w:u w:val="single"/>
          <w:shd w:val="clear" w:color="auto" w:fill="FFFFFF" w:themeFill="background1"/>
        </w:rPr>
        <w:t>and forced to pay</w:t>
      </w:r>
      <w:r w:rsidRPr="0098319C">
        <w:rPr>
          <w:sz w:val="14"/>
          <w:shd w:val="clear" w:color="auto" w:fill="FFFFFF" w:themeFill="background1"/>
        </w:rPr>
        <w:t xml:space="preserve"> a </w:t>
      </w:r>
      <w:r w:rsidRPr="0098319C">
        <w:rPr>
          <w:u w:val="single"/>
          <w:shd w:val="clear" w:color="auto" w:fill="FFFFFF" w:themeFill="background1"/>
        </w:rPr>
        <w:t>ransom</w:t>
      </w:r>
      <w:r w:rsidRPr="0098319C">
        <w:rPr>
          <w:sz w:val="14"/>
          <w:shd w:val="clear" w:color="auto" w:fill="FFFFFF" w:themeFill="background1"/>
        </w:rPr>
        <w:t xml:space="preserve"> of 50,000 rupees. The absence of a duress exception has had especially severe consequences for Colombian refugees. As </w:t>
      </w:r>
      <w:r w:rsidRPr="0098319C">
        <w:rPr>
          <w:u w:val="single"/>
          <w:shd w:val="clear" w:color="auto" w:fill="FFFFFF" w:themeFill="background1"/>
        </w:rPr>
        <w:t>75 percent of Colombian territory is controlled by rebel groups</w:t>
      </w:r>
      <w:r w:rsidRPr="0098319C">
        <w:rPr>
          <w:sz w:val="14"/>
          <w:shd w:val="clear" w:color="auto" w:fill="FFFFFF" w:themeFill="background1"/>
        </w:rPr>
        <w:t>, the</w:t>
      </w:r>
      <w:r w:rsidRPr="0098319C">
        <w:rPr>
          <w:u w:val="single"/>
          <w:shd w:val="clear" w:color="auto" w:fill="FFFFFF" w:themeFill="background1"/>
        </w:rPr>
        <w:t xml:space="preserve"> majority of</w:t>
      </w:r>
      <w:r w:rsidRPr="0098319C">
        <w:rPr>
          <w:sz w:val="14"/>
          <w:shd w:val="clear" w:color="auto" w:fill="FFFFFF" w:themeFill="background1"/>
        </w:rPr>
        <w:t xml:space="preserve"> these </w:t>
      </w:r>
      <w:r w:rsidRPr="0098319C">
        <w:rPr>
          <w:u w:val="single"/>
          <w:shd w:val="clear" w:color="auto" w:fill="FFFFFF" w:themeFill="background1"/>
        </w:rPr>
        <w:t>individuals</w:t>
      </w:r>
      <w:r w:rsidRPr="0098319C">
        <w:rPr>
          <w:sz w:val="14"/>
          <w:shd w:val="clear" w:color="auto" w:fill="FFFFFF" w:themeFill="background1"/>
        </w:rPr>
        <w:t xml:space="preserve"> were </w:t>
      </w:r>
      <w:r w:rsidRPr="0098319C">
        <w:rPr>
          <w:u w:val="single"/>
          <w:shd w:val="clear" w:color="auto" w:fill="FFFFFF" w:themeFill="background1"/>
        </w:rPr>
        <w:t>forced to pay "war taxes"</w:t>
      </w:r>
      <w:r w:rsidRPr="0098319C">
        <w:rPr>
          <w:sz w:val="14"/>
          <w:shd w:val="clear" w:color="auto" w:fill="FFFFFF" w:themeFill="background1"/>
        </w:rPr>
        <w:t xml:space="preserve"> and provide other assistance to the local rebel authorities. This circumstance led to the all but complete halt of a joint program initiated by PRM and UNHCR to address the plight of Colombian refugees in Ecuador. </w:t>
      </w:r>
      <w:r w:rsidRPr="0098319C">
        <w:rPr>
          <w:u w:val="single"/>
          <w:shd w:val="clear" w:color="auto" w:fill="FFFFFF" w:themeFill="background1"/>
        </w:rPr>
        <w:t>The United States put most Colombian resettlement cases on hold</w:t>
      </w:r>
      <w:r w:rsidRPr="0098319C">
        <w:rPr>
          <w:sz w:val="14"/>
          <w:shd w:val="clear" w:color="auto" w:fill="FFFFFF" w:themeFill="background1"/>
        </w:rPr>
        <w:t xml:space="preserve"> for material-support reasons in late 2004, resettling only 53 Colombians between October 2005 and June 2006.</w:t>
      </w:r>
    </w:p>
    <w:p w:rsidR="00311245" w:rsidRPr="0098319C" w:rsidRDefault="00311245" w:rsidP="002A6A2F">
      <w:pPr>
        <w:rPr>
          <w:shd w:val="clear" w:color="auto" w:fill="FFFFFF" w:themeFill="background1"/>
        </w:rPr>
      </w:pPr>
    </w:p>
    <w:p w:rsidR="00460A4C" w:rsidRPr="0098319C" w:rsidRDefault="00460A4C" w:rsidP="00460A4C">
      <w:pPr>
        <w:pStyle w:val="Heading2"/>
        <w:rPr>
          <w:shd w:val="clear" w:color="auto" w:fill="FFFFFF" w:themeFill="background1"/>
        </w:rPr>
      </w:pPr>
      <w:r w:rsidRPr="0098319C">
        <w:rPr>
          <w:shd w:val="clear" w:color="auto" w:fill="FFFFFF" w:themeFill="background1"/>
        </w:rPr>
        <w:lastRenderedPageBreak/>
        <w:t>s</w:t>
      </w:r>
    </w:p>
    <w:p w:rsidR="00460A4C" w:rsidRPr="0098319C" w:rsidRDefault="00460A4C" w:rsidP="00460A4C">
      <w:pPr>
        <w:rPr>
          <w:shd w:val="clear" w:color="auto" w:fill="FFFFFF" w:themeFill="background1"/>
        </w:rPr>
      </w:pPr>
    </w:p>
    <w:p w:rsidR="007A16C9" w:rsidRPr="0098319C" w:rsidRDefault="007A16C9" w:rsidP="007A16C9">
      <w:pPr>
        <w:pStyle w:val="Heading3"/>
        <w:rPr>
          <w:shd w:val="clear" w:color="auto" w:fill="FFFFFF" w:themeFill="background1"/>
        </w:rPr>
      </w:pPr>
      <w:r w:rsidRPr="0098319C">
        <w:rPr>
          <w:shd w:val="clear" w:color="auto" w:fill="FFFFFF" w:themeFill="background1"/>
        </w:rPr>
        <w:lastRenderedPageBreak/>
        <w:t xml:space="preserve">courts key </w:t>
      </w:r>
    </w:p>
    <w:p w:rsidR="007A16C9" w:rsidRPr="0098319C" w:rsidRDefault="007A16C9" w:rsidP="007A16C9">
      <w:pPr>
        <w:rPr>
          <w:shd w:val="clear" w:color="auto" w:fill="FFFFFF" w:themeFill="background1"/>
        </w:rPr>
      </w:pPr>
    </w:p>
    <w:p w:rsidR="007A16C9" w:rsidRPr="0098319C" w:rsidRDefault="007A16C9" w:rsidP="007A16C9">
      <w:pPr>
        <w:pStyle w:val="Heading4"/>
        <w:rPr>
          <w:rFonts w:eastAsia="Times New Roman"/>
          <w:shd w:val="clear" w:color="auto" w:fill="FFFFFF" w:themeFill="background1"/>
        </w:rPr>
      </w:pPr>
      <w:r w:rsidRPr="0098319C">
        <w:rPr>
          <w:rFonts w:eastAsia="Times New Roman"/>
          <w:shd w:val="clear" w:color="auto" w:fill="FFFFFF" w:themeFill="background1"/>
        </w:rPr>
        <w:t xml:space="preserve">Bold constitutional rulings are needed from the judiciary in order to comply with i-law, as well as move away from discriminatory practices set up by other branches </w:t>
      </w:r>
    </w:p>
    <w:p w:rsidR="007A16C9" w:rsidRPr="0098319C" w:rsidRDefault="007A16C9" w:rsidP="007A16C9">
      <w:pPr>
        <w:spacing w:line="276" w:lineRule="auto"/>
        <w:rPr>
          <w:shd w:val="clear" w:color="auto" w:fill="FFFFFF" w:themeFill="background1"/>
        </w:rPr>
      </w:pPr>
      <w:r w:rsidRPr="0098319C">
        <w:rPr>
          <w:b/>
          <w:sz w:val="26"/>
          <w:szCs w:val="26"/>
          <w:shd w:val="clear" w:color="auto" w:fill="FFFFFF" w:themeFill="background1"/>
        </w:rPr>
        <w:t>Slocum 07</w:t>
      </w:r>
      <w:r w:rsidRPr="0098319C">
        <w:rPr>
          <w:shd w:val="clear" w:color="auto" w:fill="FFFFFF" w:themeFill="background1"/>
        </w:rPr>
        <w:t xml:space="preserve"> </w:t>
      </w:r>
      <w:r w:rsidRPr="0098319C">
        <w:rPr>
          <w:sz w:val="18"/>
          <w:shd w:val="clear" w:color="auto" w:fill="FFFFFF" w:themeFill="background1"/>
        </w:rPr>
        <w:t xml:space="preserve">(Brian G. Slocum, assistant Professor of Law, Florida Coastal School of Law. J.D. 1999, Harvard Law School. “Courts vs. the Political Branches: Immigration ‘Reform’ and the Battle for the Future of Immigration Law”, McGeorge School of Law Scholarly Articles, 2007, </w:t>
      </w:r>
      <w:hyperlink r:id="rId37" w:history="1">
        <w:r w:rsidRPr="0098319C">
          <w:rPr>
            <w:rStyle w:val="Hyperlink"/>
            <w:sz w:val="18"/>
            <w:shd w:val="clear" w:color="auto" w:fill="FFFFFF" w:themeFill="background1"/>
          </w:rPr>
          <w:t>https://scholarlycommons.pacific.edu/cgi/viewcontent.cgi?article=1153&amp;context=facultyarticles)DH</w:t>
        </w:r>
      </w:hyperlink>
      <w:r w:rsidRPr="0098319C">
        <w:rPr>
          <w:sz w:val="18"/>
          <w:shd w:val="clear" w:color="auto" w:fill="FFFFFF" w:themeFill="background1"/>
        </w:rPr>
        <w:t xml:space="preserve"> </w:t>
      </w:r>
    </w:p>
    <w:p w:rsidR="007A16C9" w:rsidRPr="0098319C" w:rsidRDefault="007A16C9" w:rsidP="007A16C9">
      <w:pPr>
        <w:shd w:val="clear" w:color="auto" w:fill="FFFFFF"/>
        <w:spacing w:after="0" w:line="240" w:lineRule="auto"/>
        <w:rPr>
          <w:rFonts w:eastAsia="Times New Roman" w:cstheme="minorHAnsi"/>
          <w:sz w:val="14"/>
          <w:shd w:val="clear" w:color="auto" w:fill="FFFFFF" w:themeFill="background1"/>
        </w:rPr>
      </w:pPr>
      <w:r w:rsidRPr="0098319C">
        <w:rPr>
          <w:rFonts w:cstheme="minorHAnsi"/>
          <w:sz w:val="14"/>
          <w:shd w:val="clear" w:color="auto" w:fill="FFFFFF" w:themeFill="background1"/>
        </w:rPr>
        <w:t xml:space="preserve">Despite the obvious deficiencies that still afflict judicial and administrative review, </w:t>
      </w:r>
      <w:r w:rsidRPr="0098319C">
        <w:rPr>
          <w:rStyle w:val="StyleUnderline"/>
          <w:shd w:val="clear" w:color="auto" w:fill="FFFFFF" w:themeFill="background1"/>
        </w:rPr>
        <w:t>relatively bold constitutional decisions are needed from the Supreme Court in order to fix the remaining problems.</w:t>
      </w:r>
      <w:r w:rsidRPr="0098319C">
        <w:rPr>
          <w:rFonts w:cstheme="minorHAnsi"/>
          <w:sz w:val="14"/>
          <w:shd w:val="clear" w:color="auto" w:fill="FFFFFF" w:themeFill="background1"/>
        </w:rPr>
        <w:t xml:space="preserve"> Section A of this Part discusses the likelihood of such decisions and the possibility that Congress itself will enact beneficial reforms to judicial and administrative review. Unfortunately, although they are needed, reforms of judicial and administrative review would not resolve the more problematic ways in which immigration law fails to conform to the rule of law. Section B takes a broader look at the state of immigration law and argues that the political branches, rather than the judiciary, will have to fix these rule of law deficiencies. A. The Possibility that the Judiciary or Congress will Reform Judicial Review and the Administrative Adjudication Process If the Court desired to reform the administrative adjudication system, it could focus on the administrative process and hold, for example, that some, or all, of the executive branch’s reforms are a denial of due process.80 At the same time, the Court could hold that the constitutionally required habeas corpus review includes claims that the Attorney General failed to exercise, or abused, his discretion.81 </w:t>
      </w:r>
      <w:r w:rsidRPr="0098319C">
        <w:rPr>
          <w:rStyle w:val="StyleUnderline"/>
          <w:shd w:val="clear" w:color="auto" w:fill="FFFFFF" w:themeFill="background1"/>
        </w:rPr>
        <w:t>The abuse of discretion standard would allow courts to overturn decisions not to grant relief from removal where the Attorney General failed to exercise discretion that was given or failed to give a reasoned explanation for a decision.</w:t>
      </w:r>
      <w:r w:rsidRPr="0098319C">
        <w:rPr>
          <w:rFonts w:cstheme="minorHAnsi"/>
          <w:sz w:val="14"/>
          <w:shd w:val="clear" w:color="auto" w:fill="FFFFFF" w:themeFill="background1"/>
        </w:rPr>
        <w:t xml:space="preserve">82 </w:t>
      </w:r>
      <w:r w:rsidRPr="0098319C">
        <w:rPr>
          <w:rStyle w:val="StyleUnderline"/>
          <w:shd w:val="clear" w:color="auto" w:fill="FFFFFF" w:themeFill="background1"/>
        </w:rPr>
        <w:t>Both a decision striking down aspects of the administrative adjudication process on due process grounds and a decision requiring habeas corpus review of discretionary determinations would be consistent with the plenary power doctrine</w:t>
      </w:r>
      <w:r w:rsidRPr="0098319C">
        <w:rPr>
          <w:rFonts w:cstheme="minorHAnsi"/>
          <w:sz w:val="14"/>
          <w:shd w:val="clear" w:color="auto" w:fill="FFFFFF" w:themeFill="background1"/>
        </w:rPr>
        <w:t>. The government does not receive the benefit of the doctrine in cases involving due process or a claim that a statute violates a structural provision of the Constitution rather than an amendment to the Constitution.83 In addition, such decisions would be relatively modest because they would allow Congress to decide substantive immigration issues, and would thus not interfere with the foreign affairs concerns underlying the plenary power doctrine.</w:t>
      </w:r>
      <w:r w:rsidRPr="0098319C">
        <w:rPr>
          <w:sz w:val="14"/>
          <w:shd w:val="clear" w:color="auto" w:fill="FFFFFF" w:themeFill="background1"/>
        </w:rPr>
        <w:t>84</w:t>
      </w:r>
      <w:r w:rsidRPr="0098319C">
        <w:rPr>
          <w:rStyle w:val="StyleUnderline"/>
          <w:shd w:val="clear" w:color="auto" w:fill="FFFFFF" w:themeFill="background1"/>
        </w:rPr>
        <w:t xml:space="preserve"> Of course, the judiciary would not need to make bold constitutional decisions if the political branches enacted reforms that were designed to improve the immigration system.</w:t>
      </w:r>
      <w:r w:rsidRPr="0098319C">
        <w:rPr>
          <w:rFonts w:cstheme="minorHAnsi"/>
          <w:sz w:val="14"/>
          <w:shd w:val="clear" w:color="auto" w:fill="FFFFFF" w:themeFill="background1"/>
        </w:rPr>
        <w:t xml:space="preserve">85 As other immigration commentators have argued, Congress should reform judicial review and provide for judicial review of all aspects of a final order of deportation.86 Unfortunately, if recent history is any indication, </w:t>
      </w:r>
      <w:r w:rsidRPr="0098319C">
        <w:rPr>
          <w:rStyle w:val="StyleUnderline"/>
          <w:shd w:val="clear" w:color="auto" w:fill="FFFFFF" w:themeFill="background1"/>
        </w:rPr>
        <w:t>Congress’s efforts at reform of judicial review are not likely to involve attempts to improve the judicial review process for aliens</w:t>
      </w:r>
      <w:r w:rsidRPr="0098319C">
        <w:rPr>
          <w:rFonts w:cstheme="minorHAnsi"/>
          <w:sz w:val="14"/>
          <w:shd w:val="clear" w:color="auto" w:fill="FFFFFF" w:themeFill="background1"/>
        </w:rPr>
        <w:t>. Indeed, recent legislative proposals have included provisions that would consolidate immigration appeals in the U.S. Court of Appeals for the Federal Circuit or would provide for a screening process under which a single federal appellate judge could deny a petition for review.87 Like the case with judicial review, Congress or the executive branch should reform the administrative adjudication process to provide for adequate adminis</w:t>
      </w:r>
      <w:r w:rsidRPr="0098319C">
        <w:rPr>
          <w:rFonts w:eastAsia="Times New Roman" w:cstheme="minorHAnsi"/>
          <w:sz w:val="14"/>
          <w:shd w:val="clear" w:color="auto" w:fill="FFFFFF" w:themeFill="background1"/>
        </w:rPr>
        <w:t xml:space="preserve">trative review for all aliens. 88 In contrast perhaps with judicial review, the political branches do have incentives to reform the administrative adjudication process in a manner that makes the system fairer for aliens. 89 The recent reforms made by the executive branch have led to widespread dissatisfaction with the administrative adjudication process among aliens and their attorneys. This dissatisfaction has resulted in a dramatic increase in not only the number of cases that are appealed to federal circuit courts but also in an increase in the percentage of appeals from BIA decisions, which has placed a greater burden on federal courts. 90 At least some reforms are thus not inconceivable. Indeed, one congressional proposal, for example, would attempt to ensure the independence of the BIA and Immigration Judges from the Attorney General. 91 Some of </w:t>
      </w:r>
      <w:r w:rsidRPr="0098319C">
        <w:rPr>
          <w:rStyle w:val="StyleUnderline"/>
          <w:shd w:val="clear" w:color="auto" w:fill="FFFFFF" w:themeFill="background1"/>
        </w:rPr>
        <w:t xml:space="preserve">Congress’s attempts at immigration reform, even those that are well-intentioned, may make the administrative adjudication process worse, instead of better, however. For example, with millions of undocumented immi- grants in this country, and a need for their services, some type of legalization program is likely, if not inevitable. </w:t>
      </w:r>
      <w:r w:rsidRPr="0098319C">
        <w:rPr>
          <w:rFonts w:eastAsia="Times New Roman" w:cstheme="minorHAnsi"/>
          <w:sz w:val="14"/>
          <w:shd w:val="clear" w:color="auto" w:fill="FFFFFF" w:themeFill="background1"/>
        </w:rPr>
        <w:t xml:space="preserve">92 As recent history illustrates, such a program may well be desirable for both aliens and the country as a whole, but it would likely exacerbate the already existing backlog of cases in the administra- tive system. 93 In 1986, Congress passed the Immigration Reform and Control Act 94 and while millions of undocumented immigrants were legalized, the INS did not have the capacity to properly investigate the applications that were filed. 95 Any legalization program enacted by Congress would likely create similar problems. 96 </w:t>
      </w:r>
      <w:r w:rsidRPr="0098319C">
        <w:rPr>
          <w:rFonts w:eastAsia="Times New Roman" w:cstheme="minorHAnsi"/>
          <w:i/>
          <w:iCs/>
          <w:sz w:val="14"/>
          <w:shd w:val="clear" w:color="auto" w:fill="FFFFFF" w:themeFill="background1"/>
        </w:rPr>
        <w:t xml:space="preserve">B. The Rule of Law and the Necessity of Broad Reform of Immigration Law </w:t>
      </w:r>
      <w:r w:rsidRPr="0098319C">
        <w:rPr>
          <w:rFonts w:eastAsia="Times New Roman" w:cstheme="minorHAnsi"/>
          <w:sz w:val="14"/>
          <w:shd w:val="clear" w:color="auto" w:fill="FFFFFF" w:themeFill="background1"/>
        </w:rPr>
        <w:t>Reforming judicial and administrative review would be a positive develop- ment in immigration law. The availability of adequate administrative and judi- cial review is an important component of the rule of law. 97 Nevertheless, the benefits of such limited reform should not be overstated</w:t>
      </w:r>
      <w:r w:rsidRPr="0098319C">
        <w:rPr>
          <w:rStyle w:val="StyleUnderline"/>
          <w:shd w:val="clear" w:color="auto" w:fill="FFFFFF" w:themeFill="background1"/>
        </w:rPr>
        <w:t xml:space="preserve">. The most pressing injustices in immigration law stem from the extremely harsh substantive laws passed by Congress, and the reforms of judicial and administrative review described above would not necessarily resolve the many other ways in which immigration law fails to conform to rule of law requirements. </w:t>
      </w:r>
      <w:r w:rsidRPr="0098319C">
        <w:rPr>
          <w:rStyle w:val="StyleUnderline"/>
          <w:sz w:val="14"/>
          <w:u w:val="none"/>
          <w:shd w:val="clear" w:color="auto" w:fill="FFFFFF" w:themeFill="background1"/>
        </w:rPr>
        <w:t>T</w:t>
      </w:r>
      <w:r w:rsidRPr="0098319C">
        <w:rPr>
          <w:rFonts w:eastAsia="Times New Roman" w:cstheme="minorHAnsi"/>
          <w:sz w:val="14"/>
          <w:shd w:val="clear" w:color="auto" w:fill="FFFFFF" w:themeFill="background1"/>
        </w:rPr>
        <w:t xml:space="preserve">here is disagreement amongst scholars about the definition and requirements </w:t>
      </w:r>
      <w:r w:rsidRPr="0098319C">
        <w:rPr>
          <w:rFonts w:eastAsia="Times New Roman" w:cstheme="minorHAnsi"/>
          <w:sz w:val="14"/>
          <w:shd w:val="clear" w:color="auto" w:fill="FFFFFF" w:themeFill="background1"/>
        </w:rPr>
        <w:lastRenderedPageBreak/>
        <w:t xml:space="preserve">of the rule of law. Most definitions look to the presence of specific criteria in the law or the legal system. 98 Although there is no definitive list of formal criteria, and different definitions may use different standards, typical rule of law defini- tions require many things which immigration law lacks, such as laws that are obeyed, equally enforced, independently adjudicated, clear and determinate, and prospectively applied. One of the most controversial aspects of the rule of law definition is whether it requires a substantive test of moral correctness or at least acceptability. 99 To the extent that the rule of law requires substantive acceptability, immigration law would fail the requirement in many respects, however it is defined. The harshness and unfairness of immigration laws is legendary. For example, aliens can be separated from their families and deported, without any weighing of the equities of their cases, for having committed minor crimes (including misdemean- ors) </w:t>
      </w:r>
      <w:r w:rsidRPr="0098319C">
        <w:rPr>
          <w:rStyle w:val="StyleUnderline"/>
          <w:shd w:val="clear" w:color="auto" w:fill="FFFFFF" w:themeFill="background1"/>
        </w:rPr>
        <w:t>many years after their entry into the United States. 100 In addition, the available grounds for relief from deportation are so narrow that some have argued that they likely violate international law.</w:t>
      </w:r>
      <w:r w:rsidRPr="0098319C">
        <w:rPr>
          <w:rFonts w:eastAsia="Times New Roman" w:cstheme="minorHAnsi"/>
          <w:sz w:val="14"/>
          <w:shd w:val="clear" w:color="auto" w:fill="FFFFFF" w:themeFill="background1"/>
        </w:rPr>
        <w:t xml:space="preserve"> 101 Even if one disagrees with the notion that the rule of law requires substantive moral acceptability, many other areas of immigration law fail to comply with the basic, and less controversial, requirements of the rule of law</w:t>
      </w:r>
      <w:r w:rsidRPr="0098319C">
        <w:rPr>
          <w:rStyle w:val="StyleUnderline"/>
          <w:shd w:val="clear" w:color="auto" w:fill="FFFFFF" w:themeFill="background1"/>
        </w:rPr>
        <w:t>. The rule of law requires that the law be clear and determinate in meaning, which is understand- ably more difficult in the administrative state because Congress often enacts broad, and vague, legislative schemes for agencies to administer.</w:t>
      </w:r>
      <w:r w:rsidRPr="0098319C">
        <w:rPr>
          <w:rFonts w:eastAsia="Times New Roman" w:cstheme="minorHAnsi"/>
          <w:sz w:val="14"/>
          <w:shd w:val="clear" w:color="auto" w:fill="FFFFFF" w:themeFill="background1"/>
        </w:rPr>
        <w:t xml:space="preserve"> 102 Neverthe- less, immigration law is notorious for the amount and scope of discretion afforded the executive branch. Congress typically enacts immigration statutes which leave the executive branch with an enormous amount of discretion to define statutory terms and apply the laws in whatever ways the executive branch sees fit. 103 The broad discretion granted the executive branch can be difficult to overcome for aliens, even with judicial review. 104 Making matters worse, the extreme discretion granted the executive branch in immigration matters allows the executive branch to easily violate the rule of law requirement that laws be applied in a nondiscriminatory manner. 105 </w:t>
      </w:r>
      <w:r w:rsidRPr="0098319C">
        <w:rPr>
          <w:rStyle w:val="StyleUnderline"/>
          <w:shd w:val="clear" w:color="auto" w:fill="FFFFFF" w:themeFill="background1"/>
        </w:rPr>
        <w:t xml:space="preserve">The broad power that the executive branch possesses to apply immigration laws in a discriminatory manner is illustrated in its use of immigration laws in the War on Terrorism. </w:t>
      </w:r>
      <w:r w:rsidRPr="0098319C">
        <w:rPr>
          <w:rFonts w:eastAsia="Times New Roman" w:cstheme="minorHAnsi"/>
          <w:sz w:val="14"/>
          <w:shd w:val="clear" w:color="auto" w:fill="FFFFFF" w:themeFill="background1"/>
        </w:rPr>
        <w:t xml:space="preserve">The executive branch has used immigration laws in objectionable and discriminatory, but apparently unreviewable, ways in allegedly protecting national security, </w:t>
      </w:r>
      <w:r w:rsidRPr="0098319C">
        <w:rPr>
          <w:rStyle w:val="StyleUnderline"/>
          <w:shd w:val="clear" w:color="auto" w:fill="FFFFFF" w:themeFill="background1"/>
        </w:rPr>
        <w:t>such as targeting Muslims and Arabs for surveillance,</w:t>
      </w:r>
      <w:r w:rsidRPr="0098319C">
        <w:rPr>
          <w:rFonts w:eastAsia="Times New Roman" w:cstheme="minorHAnsi"/>
          <w:sz w:val="14"/>
          <w:shd w:val="clear" w:color="auto" w:fill="FFFFFF" w:themeFill="background1"/>
        </w:rPr>
        <w:t xml:space="preserve"> </w:t>
      </w:r>
      <w:r w:rsidRPr="0098319C">
        <w:rPr>
          <w:rStyle w:val="StyleUnderline"/>
          <w:shd w:val="clear" w:color="auto" w:fill="FFFFFF" w:themeFill="background1"/>
        </w:rPr>
        <w:t>deten- tion and deportation.</w:t>
      </w:r>
      <w:r w:rsidRPr="0098319C">
        <w:rPr>
          <w:rFonts w:eastAsia="Times New Roman" w:cstheme="minorHAnsi"/>
          <w:sz w:val="14"/>
          <w:shd w:val="clear" w:color="auto" w:fill="FFFFFF" w:themeFill="background1"/>
        </w:rPr>
        <w:t xml:space="preserve"> 106 Immigration law fails to comply with the rule of law in a myriad of ways, in addition to those already described. A few more examples should suffice to prove the point. </w:t>
      </w:r>
      <w:r w:rsidRPr="0098319C">
        <w:rPr>
          <w:rStyle w:val="StyleUnderline"/>
          <w:shd w:val="clear" w:color="auto" w:fill="FFFFFF" w:themeFill="background1"/>
        </w:rPr>
        <w:t>The rule of law requires that changes in the law have prospec-tive rather than retroactive effect</w:t>
      </w:r>
      <w:r w:rsidRPr="0098319C">
        <w:rPr>
          <w:rFonts w:cstheme="minorHAnsi"/>
          <w:sz w:val="14"/>
          <w:shd w:val="clear" w:color="auto" w:fill="FFFFFF" w:themeFill="background1"/>
        </w:rPr>
        <w:t>.107 Congress frequently passes immigration laws with retroactive effect, however, and the Court has consistently held that such statutes are constitutional because deportation is not punishment.108 The rule of law requires that people be ruled by the law and obey it, but as many as twelve million workers are without legal authority to be in the United States, making immigration law appear as though it is unenforceable.109 Immigration law is also notoriously confusing and complex, which makes the immigration system difficult for aliens to navigate, especially considering that they have no constitutional or statutory rights to government provided legal representation.</w:t>
      </w:r>
      <w:r w:rsidRPr="0098319C">
        <w:rPr>
          <w:rStyle w:val="StyleUnderline"/>
          <w:shd w:val="clear" w:color="auto" w:fill="FFFFFF" w:themeFill="background1"/>
        </w:rPr>
        <w:t xml:space="preserve">110 Without reform of the rule of law deficiencies described above, immigration law will remain unfair </w:t>
      </w:r>
      <w:r w:rsidRPr="0098319C">
        <w:rPr>
          <w:rFonts w:cstheme="minorHAnsi"/>
          <w:sz w:val="14"/>
          <w:shd w:val="clear" w:color="auto" w:fill="FFFFFF" w:themeFill="background1"/>
        </w:rPr>
        <w:t xml:space="preserve">and unjust, regardless of whether there are adequate judicial review and administrative adjudication procedures. It is true that, similar to judicial interpretations of judicial review provisions, the harshness of substantive immigration laws is sometimes mitigated by aggressive statutory interpretations by the judiciary.111 While laudable, such statutory decisions, like the decisions interpreting judicial review provisions, are subject to the inherent limits of interpretation.112 </w:t>
      </w:r>
      <w:r w:rsidRPr="0098319C">
        <w:rPr>
          <w:rStyle w:val="StyleUnderline"/>
          <w:shd w:val="clear" w:color="auto" w:fill="FFFFFF" w:themeFill="background1"/>
        </w:rPr>
        <w:t>Unfortunately, the judiciary has not shown any indication that it is likely to radically undermine the plenary power doctrine, and help bring the rule of law to immigration law, through aggressive constitutional decisions</w:t>
      </w:r>
      <w:r w:rsidRPr="0098319C">
        <w:rPr>
          <w:rFonts w:cstheme="minorHAnsi"/>
          <w:sz w:val="14"/>
          <w:shd w:val="clear" w:color="auto" w:fill="FFFFFF" w:themeFill="background1"/>
        </w:rPr>
        <w:t>.113 The sobering reality is that the only hope for true reform of immigration law is through congressional reforms that aim to improve immigration law, rather than respond to political expediency.</w:t>
      </w:r>
    </w:p>
    <w:p w:rsidR="007A16C9" w:rsidRPr="0098319C" w:rsidRDefault="007A16C9" w:rsidP="007A16C9">
      <w:pPr>
        <w:rPr>
          <w:shd w:val="clear" w:color="auto" w:fill="FFFFFF" w:themeFill="background1"/>
        </w:rPr>
      </w:pPr>
    </w:p>
    <w:p w:rsidR="003A20D4" w:rsidRPr="0098319C" w:rsidRDefault="003A20D4" w:rsidP="003A20D4">
      <w:pPr>
        <w:pStyle w:val="Heading4"/>
        <w:rPr>
          <w:rStyle w:val="Style13ptBold"/>
          <w:rFonts w:cstheme="minorHAnsi"/>
          <w:b/>
          <w:shd w:val="clear" w:color="auto" w:fill="FFFFFF" w:themeFill="background1"/>
        </w:rPr>
      </w:pPr>
      <w:r w:rsidRPr="0098319C">
        <w:rPr>
          <w:rStyle w:val="Style13ptBold"/>
          <w:rFonts w:cstheme="minorHAnsi"/>
          <w:b/>
          <w:shd w:val="clear" w:color="auto" w:fill="FFFFFF" w:themeFill="background1"/>
        </w:rPr>
        <w:t>Courts Key – check consular malpractice</w:t>
      </w:r>
    </w:p>
    <w:p w:rsidR="003A20D4" w:rsidRPr="0098319C" w:rsidRDefault="003A20D4" w:rsidP="003A20D4">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Roth et al 15</w:t>
      </w:r>
      <w:r w:rsidRPr="0098319C">
        <w:rPr>
          <w:rFonts w:cstheme="minorHAnsi"/>
          <w:shd w:val="clear" w:color="auto" w:fill="FFFFFF" w:themeFill="background1"/>
        </w:rPr>
        <w:t xml:space="preserve"> (Charles Roth is the director of litigation for the national immigrant justice center, he has ben involved in more than 60 court of appeals decisions in relation to immigration, ”Brief of the National Immigrant Justice Center and the American Immigration Lawyers Association as Amici Curiae Supporting Respondent” https://law.yale.edu/system/files/documents/pdf/Clinics/din-amicus.pdf) KM</w:t>
      </w:r>
    </w:p>
    <w:p w:rsidR="003A20D4" w:rsidRPr="0098319C" w:rsidRDefault="003A20D4" w:rsidP="003A20D4">
      <w:pPr>
        <w:rPr>
          <w:sz w:val="14"/>
          <w:shd w:val="clear" w:color="auto" w:fill="FFFFFF" w:themeFill="background1"/>
        </w:rPr>
      </w:pPr>
      <w:r w:rsidRPr="0098319C">
        <w:rPr>
          <w:sz w:val="14"/>
          <w:shd w:val="clear" w:color="auto" w:fill="FFFFFF" w:themeFill="background1"/>
        </w:rPr>
        <w:t xml:space="preserve">As we have shown, </w:t>
      </w:r>
      <w:r w:rsidRPr="0098319C">
        <w:rPr>
          <w:u w:val="single"/>
          <w:shd w:val="clear" w:color="auto" w:fill="FFFFFF" w:themeFill="background1"/>
        </w:rPr>
        <w:t>the courts are competent to</w:t>
      </w:r>
      <w:r w:rsidRPr="0098319C">
        <w:rPr>
          <w:sz w:val="14"/>
          <w:shd w:val="clear" w:color="auto" w:fill="FFFFFF" w:themeFill="background1"/>
        </w:rPr>
        <w:t xml:space="preserve">, and frequently do, </w:t>
      </w:r>
      <w:r w:rsidRPr="0098319C">
        <w:rPr>
          <w:u w:val="single"/>
          <w:shd w:val="clear" w:color="auto" w:fill="FFFFFF" w:themeFill="background1"/>
        </w:rPr>
        <w:t>address the</w:t>
      </w:r>
      <w:r w:rsidRPr="0098319C">
        <w:rPr>
          <w:sz w:val="14"/>
          <w:shd w:val="clear" w:color="auto" w:fill="FFFFFF" w:themeFill="background1"/>
        </w:rPr>
        <w:t xml:space="preserve"> sorts of </w:t>
      </w:r>
      <w:r w:rsidRPr="0098319C">
        <w:rPr>
          <w:u w:val="single"/>
          <w:shd w:val="clear" w:color="auto" w:fill="FFFFFF" w:themeFill="background1"/>
        </w:rPr>
        <w:t>issues that arise in the consular visa application process.</w:t>
      </w:r>
      <w:r w:rsidRPr="0098319C">
        <w:rPr>
          <w:sz w:val="14"/>
          <w:shd w:val="clear" w:color="auto" w:fill="FFFFFF" w:themeFill="background1"/>
        </w:rPr>
        <w:t xml:space="preserve"> And as we show below, </w:t>
      </w:r>
      <w:r w:rsidRPr="0098319C">
        <w:rPr>
          <w:u w:val="single"/>
          <w:shd w:val="clear" w:color="auto" w:fill="FFFFFF" w:themeFill="background1"/>
        </w:rPr>
        <w:t>the need for such review is acute: errors occur frequently in this context, and judicial oversight is vital in correcting the wrongful denial of a visa</w:t>
      </w:r>
      <w:r w:rsidRPr="0098319C">
        <w:rPr>
          <w:sz w:val="14"/>
          <w:shd w:val="clear" w:color="auto" w:fill="FFFFFF" w:themeFill="background1"/>
        </w:rPr>
        <w:t xml:space="preserve">, preventing the unjust and permanent separation of applicants from their U.S. citizen families. A. </w:t>
      </w:r>
      <w:r w:rsidRPr="0098319C">
        <w:rPr>
          <w:u w:val="single"/>
          <w:shd w:val="clear" w:color="auto" w:fill="FFFFFF" w:themeFill="background1"/>
        </w:rPr>
        <w:t>Consular officers frequently err.</w:t>
      </w:r>
      <w:r w:rsidRPr="0098319C">
        <w:rPr>
          <w:sz w:val="14"/>
          <w:shd w:val="clear" w:color="auto" w:fill="FFFFFF" w:themeFill="background1"/>
        </w:rPr>
        <w:t xml:space="preserve"> As a general matter, institutional considerations make some number of consular errors inevitable. Due to limited time and resources, simple misunderstandings, language deficiencies, inadequate training, and the complicated nature of immigration law, consular officers commit factual and legal errors every day. Donald S. Dobkin, Challenging the Doctrine of Consular Nonreviewability in Immigration Cases, 24 Geo. Immigr. L.J. 113 (2010); see James A.R. Nafziger, Review of Visa Denials by Consular Officers, 66 Wash. L. Rev. 1, 16-17 (1991</w:t>
      </w:r>
      <w:r w:rsidRPr="0098319C">
        <w:rPr>
          <w:u w:val="single"/>
          <w:shd w:val="clear" w:color="auto" w:fill="FFFFFF" w:themeFill="background1"/>
        </w:rPr>
        <w:t xml:space="preserve">). Many personal factors—including tenure of service, individual background, and career objectives—influence a consular </w:t>
      </w:r>
      <w:r w:rsidRPr="0098319C">
        <w:rPr>
          <w:u w:val="single"/>
          <w:shd w:val="clear" w:color="auto" w:fill="FFFFFF" w:themeFill="background1"/>
        </w:rPr>
        <w:lastRenderedPageBreak/>
        <w:t>officer’s exercise of discretion during visa determinations, as reflected by dramatic differences in the rates of visa denial by different officers.</w:t>
      </w:r>
      <w:r w:rsidRPr="0098319C">
        <w:rPr>
          <w:sz w:val="14"/>
          <w:shd w:val="clear" w:color="auto" w:fill="FFFFFF" w:themeFill="background1"/>
        </w:rPr>
        <w:t xml:space="preserve"> Kim Anderson &amp; David Gifford, Consular Discretion in the Immigrant Visa-Issuing Process, 16 San Diego L. Rev. 87 (1978). And although we do not question the dedication and good faith of most consular officers, the unfortunate reality is that </w:t>
      </w:r>
      <w:r w:rsidRPr="0098319C">
        <w:rPr>
          <w:u w:val="single"/>
          <w:shd w:val="clear" w:color="auto" w:fill="FFFFFF" w:themeFill="background1"/>
        </w:rPr>
        <w:t>some have relied on racial</w:t>
      </w:r>
      <w:r w:rsidRPr="0098319C">
        <w:rPr>
          <w:sz w:val="14"/>
          <w:shd w:val="clear" w:color="auto" w:fill="FFFFFF" w:themeFill="background1"/>
        </w:rPr>
        <w:t xml:space="preserve"> 12 </w:t>
      </w:r>
      <w:r w:rsidRPr="0098319C">
        <w:rPr>
          <w:u w:val="single"/>
          <w:shd w:val="clear" w:color="auto" w:fill="FFFFFF" w:themeFill="background1"/>
        </w:rPr>
        <w:t>and economic stereotyping when denying visas</w:t>
      </w:r>
      <w:r w:rsidRPr="0098319C">
        <w:rPr>
          <w:sz w:val="14"/>
          <w:shd w:val="clear" w:color="auto" w:fill="FFFFFF" w:themeFill="background1"/>
        </w:rPr>
        <w:t xml:space="preserve">;3 </w:t>
      </w:r>
      <w:r w:rsidRPr="0098319C">
        <w:rPr>
          <w:u w:val="single"/>
          <w:shd w:val="clear" w:color="auto" w:fill="FFFFFF" w:themeFill="background1"/>
        </w:rPr>
        <w:t>other have used openly racist criteria</w:t>
      </w:r>
      <w:r w:rsidRPr="0098319C">
        <w:rPr>
          <w:sz w:val="14"/>
          <w:shd w:val="clear" w:color="auto" w:fill="FFFFFF" w:themeFill="background1"/>
        </w:rPr>
        <w:t xml:space="preserve"> in rendering visa decisions;4 and still others have simply failed to follow instructions. Indeed, an extensive study “concluded that most consuls did not follow the guidelines for visa adjudication set forth in the State Department’s Foreign Affairs Manual.” Bill Ong Hing, Immigration Policies: Messages of Exclusion to African Americans, 37 How. L.J. 237, 255 (1994). The proposition that some </w:t>
      </w:r>
      <w:r w:rsidRPr="0098319C">
        <w:rPr>
          <w:u w:val="single"/>
          <w:shd w:val="clear" w:color="auto" w:fill="FFFFFF" w:themeFill="background1"/>
        </w:rPr>
        <w:t>judicial review in the consular context would find and correct errors made by consular officers</w:t>
      </w:r>
      <w:r w:rsidRPr="0098319C">
        <w:rPr>
          <w:sz w:val="14"/>
          <w:shd w:val="clear" w:color="auto" w:fill="FFFFFF" w:themeFill="background1"/>
        </w:rPr>
        <w:t xml:space="preserve"> is not a matter of speculation; courts make such findings every day in closely related settings. For instance, in circumstances where domestic immigration authorities have sought the assistance of consular officials in vetting asylum claims,</w:t>
      </w:r>
      <w:r w:rsidRPr="0098319C">
        <w:rPr>
          <w:u w:val="single"/>
          <w:shd w:val="clear" w:color="auto" w:fill="FFFFFF" w:themeFill="background1"/>
        </w:rPr>
        <w:t xml:space="preserve"> courts of appeals have determined, with some regularity, that consular submissions were “glaringly deficient</w:t>
      </w:r>
      <w:r w:rsidRPr="0098319C">
        <w:rPr>
          <w:sz w:val="14"/>
          <w:shd w:val="clear" w:color="auto" w:fill="FFFFFF" w:themeFill="background1"/>
        </w:rPr>
        <w:t>” (Banat v. Holder, 557 F.3d 886, 893 (8th Cir. 2009)), “markedly insufficient” (Anim v. Mukasey, 535 F.3d 243, 257 (4th Cir. 2008)), “insufficiently detailed” (Lin v. Dep’t of Justice, 459 F.3d 255, 270 (2d Cir. 2006)), “</w:t>
      </w:r>
      <w:r w:rsidRPr="0098319C">
        <w:rPr>
          <w:u w:val="single"/>
          <w:shd w:val="clear" w:color="auto" w:fill="FFFFFF" w:themeFill="background1"/>
        </w:rPr>
        <w:t>highly unreliable</w:t>
      </w:r>
      <w:r w:rsidRPr="0098319C">
        <w:rPr>
          <w:sz w:val="14"/>
          <w:shd w:val="clear" w:color="auto" w:fill="FFFFFF" w:themeFill="background1"/>
        </w:rPr>
        <w:t>” (Alexandrov v. Gonzales, 442 F.3d 395, 405 (6th Cir. 2006)), and “</w:t>
      </w:r>
      <w:r w:rsidRPr="0098319C">
        <w:rPr>
          <w:u w:val="single"/>
          <w:shd w:val="clear" w:color="auto" w:fill="FFFFFF" w:themeFill="background1"/>
        </w:rPr>
        <w:t>troubling” and “untrustworthy”</w:t>
      </w:r>
      <w:r w:rsidRPr="0098319C">
        <w:rPr>
          <w:sz w:val="14"/>
          <w:shd w:val="clear" w:color="auto" w:fill="FFFFFF" w:themeFill="background1"/>
        </w:rPr>
        <w:t xml:space="preserve"> (Ezeagwuna v. Ashcroft, 325 F.3d 396, 408, 411 (3d Cir. 2003)). </w:t>
      </w:r>
      <w:r w:rsidRPr="0098319C">
        <w:rPr>
          <w:u w:val="single"/>
          <w:shd w:val="clear" w:color="auto" w:fill="FFFFFF" w:themeFill="background1"/>
        </w:rPr>
        <w:t>Courts also repeatedly have corrected instances where consular officials failed to follow legally mandated procedures</w:t>
      </w:r>
      <w:r w:rsidRPr="0098319C">
        <w:rPr>
          <w:sz w:val="14"/>
          <w:shd w:val="clear" w:color="auto" w:fill="FFFFFF" w:themeFill="background1"/>
        </w:rPr>
        <w:t>. For example, in lawsuits challenging visa denials, subject matter jurisdiction exists to allow an applicant to seek a writ of mandamus to compel adjudication of an unreasonably delayed visa application. See Ahmed v. DHS, 328 F.3d 383, 388 (7th Cir. 2003); Iddir v. INS, 301 F.3d 492, 500 (7th Cir. 2002). In one such instance, a visa applicant waited for more than eight years before the court compelled the U.S. consulate to act on the pending application, holding that an eight-year delay on the part of consular officials was unreasonable. Patel v. Reno, 134 F.3d 929, 933 (9th Cir. 1997). See also, e.g., Singh v. Clinton, 618 F.3d 1085, 1091-1092 (9th Cir. 2010) (finding failure to provide required notice of termination of a visa registration).</w:t>
      </w:r>
    </w:p>
    <w:p w:rsidR="003A20D4" w:rsidRPr="0098319C" w:rsidRDefault="003A20D4" w:rsidP="007A16C9">
      <w:pPr>
        <w:rPr>
          <w:shd w:val="clear" w:color="auto" w:fill="FFFFFF" w:themeFill="background1"/>
        </w:rPr>
      </w:pPr>
    </w:p>
    <w:p w:rsidR="0009214F" w:rsidRPr="0098319C" w:rsidRDefault="0009214F" w:rsidP="0009214F">
      <w:pPr>
        <w:pStyle w:val="Heading4"/>
        <w:rPr>
          <w:shd w:val="clear" w:color="auto" w:fill="FFFFFF" w:themeFill="background1"/>
        </w:rPr>
      </w:pPr>
      <w:r w:rsidRPr="0098319C">
        <w:rPr>
          <w:shd w:val="clear" w:color="auto" w:fill="FFFFFF" w:themeFill="background1"/>
        </w:rPr>
        <w:t>solvency advocate for the destroy plenary power save i-law advantage</w:t>
      </w:r>
    </w:p>
    <w:p w:rsidR="0009214F" w:rsidRPr="0098319C" w:rsidRDefault="0009214F" w:rsidP="0009214F">
      <w:pPr>
        <w:rPr>
          <w:shd w:val="clear" w:color="auto" w:fill="FFFFFF" w:themeFill="background1"/>
        </w:rPr>
      </w:pPr>
      <w:r w:rsidRPr="0098319C">
        <w:rPr>
          <w:rStyle w:val="Style13ptBold"/>
          <w:shd w:val="clear" w:color="auto" w:fill="FFFFFF" w:themeFill="background1"/>
        </w:rPr>
        <w:t>Saito 2</w:t>
      </w:r>
      <w:r w:rsidRPr="0098319C">
        <w:rPr>
          <w:shd w:val="clear" w:color="auto" w:fill="FFFFFF" w:themeFill="background1"/>
        </w:rPr>
        <w:t xml:space="preserve"> (Natsu Taylor, professor of public international law and international human rights; seminars in race and the law, federal Indian law, and indigenous rights; and professional responsibility. She has served as advisor to the Asian American Law Student Association, the Latinx and Caribbean Law Student Association, the Immigration Law Society, and the student chapter of the National Lawyers Guild. Saito’s scholarship focuses on the legal history of race in the United States, the plenary power doctrine as applied to immigrants, American Indians, and U.S. territorial possessions, and the human rights implications of U.S. governmental policies, particularly with regard to the suppression of political dissent. She is writing a book on settler colonialism and race in America,, “Asserting  Plenary  Power  Over  the  "Other":  Indians, Immigrants,  Colonial  Subjects,  and  Why  U.S. Jurisprudence  Needs  To  Incorporate  International Law,” https://www.dropbox.com/sh/dk5prv9d5kv23aq/AAAe758mxXp2ETq-D9strhPTa?dl=0&amp;preview=B%2B+I+Law+Mechanism.pdf)</w:t>
      </w:r>
    </w:p>
    <w:p w:rsidR="0009214F" w:rsidRPr="0098319C" w:rsidRDefault="0009214F" w:rsidP="0009214F">
      <w:pPr>
        <w:rPr>
          <w:sz w:val="16"/>
          <w:shd w:val="clear" w:color="auto" w:fill="FFFFFF" w:themeFill="background1"/>
        </w:rPr>
      </w:pPr>
      <w:r w:rsidRPr="0098319C">
        <w:rPr>
          <w:rStyle w:val="StyleUnderline"/>
          <w:shd w:val="clear" w:color="auto" w:fill="FFFFFF" w:themeFill="background1"/>
        </w:rPr>
        <w:t>Intraconstitutional responses  to  these  violations  of  both  the  Constitution  and  international  law  have proven  ineffective,  in  large  measure  because  these  programs  were  carried  out by  the  very  agencies  charged  with  upholding  the  law  and  the  Constitution,  with the  specific  intent  of  preventing  the  expression  of  political  dissent  or  the  implementation  of  meaningful  social  change</w:t>
      </w:r>
      <w:r w:rsidRPr="0098319C">
        <w:rPr>
          <w:sz w:val="16"/>
          <w:shd w:val="clear" w:color="auto" w:fill="FFFFFF" w:themeFill="background1"/>
        </w:rPr>
        <w:t>.</w:t>
      </w:r>
      <w:r w:rsidRPr="0098319C">
        <w:rPr>
          <w:rStyle w:val="StyleUnderline"/>
          <w:shd w:val="clear" w:color="auto" w:fill="FFFFFF" w:themeFill="background1"/>
        </w:rPr>
        <w:t>316International  law,</w:t>
      </w:r>
      <w:r w:rsidRPr="0098319C">
        <w:rPr>
          <w:sz w:val="16"/>
          <w:shd w:val="clear" w:color="auto" w:fill="FFFFFF" w:themeFill="background1"/>
        </w:rPr>
        <w:t xml:space="preserve">  particularly  as  articulated  in  the  Covenant  on  Civil  and Political  Rights  and  the  International  Convention  on  the  Elimination  of  All Forms  of  Racial  Discrimination  (ICERD),317  </w:t>
      </w:r>
      <w:r w:rsidRPr="0098319C">
        <w:rPr>
          <w:rStyle w:val="StyleUnderline"/>
          <w:shd w:val="clear" w:color="auto" w:fill="FFFFFF" w:themeFill="background1"/>
        </w:rPr>
        <w:t>specifically  prohibits  such  conduct by  a  government  towards  its  citizens</w:t>
      </w:r>
      <w:r w:rsidRPr="0098319C">
        <w:rPr>
          <w:sz w:val="16"/>
          <w:shd w:val="clear" w:color="auto" w:fill="FFFFFF" w:themeFill="background1"/>
        </w:rPr>
        <w:t xml:space="preserve">.  </w:t>
      </w:r>
      <w:r w:rsidRPr="0098319C">
        <w:rPr>
          <w:rStyle w:val="StyleUnderline"/>
          <w:shd w:val="clear" w:color="auto" w:fill="FFFFFF" w:themeFill="background1"/>
        </w:rPr>
        <w:t>If American  courts  would  enforce  these treaties</w:t>
      </w:r>
      <w:r w:rsidRPr="0098319C">
        <w:rPr>
          <w:sz w:val="16"/>
          <w:shd w:val="clear" w:color="auto" w:fill="FFFFFF" w:themeFill="background1"/>
        </w:rPr>
        <w:t xml:space="preserve">,  both  of  which  have  been  ratified  by  the  United  States,  </w:t>
      </w:r>
      <w:r w:rsidRPr="0098319C">
        <w:rPr>
          <w:rStyle w:val="StyleUnderline"/>
          <w:shd w:val="clear" w:color="auto" w:fill="FFFFFF" w:themeFill="background1"/>
        </w:rPr>
        <w:t>the  abuses documented</w:t>
      </w:r>
      <w:r w:rsidRPr="0098319C">
        <w:rPr>
          <w:sz w:val="16"/>
          <w:shd w:val="clear" w:color="auto" w:fill="FFFFFF" w:themeFill="background1"/>
        </w:rPr>
        <w:t xml:space="preserve">  by  the  Church  Committee  and  others  c</w:t>
      </w:r>
      <w:r w:rsidRPr="0098319C">
        <w:rPr>
          <w:rStyle w:val="StyleUnderline"/>
          <w:shd w:val="clear" w:color="auto" w:fill="FFFFFF" w:themeFill="background1"/>
        </w:rPr>
        <w:t>ould  be  fully  investigated, legislation  implemented  to  prevent  such  practices,  and  victims  identified  and compensated  to  the  extent  possible.  This, in  turn,  would  make  the  constitutional guarantees  that  are  supposed  to  protect  those  who  work  for  racial  and  economic justice  actually  effective</w:t>
      </w:r>
      <w:r w:rsidRPr="0098319C">
        <w:rPr>
          <w:sz w:val="16"/>
          <w:shd w:val="clear" w:color="auto" w:fill="FFFFFF" w:themeFill="background1"/>
        </w:rPr>
        <w:t xml:space="preserve">.3"'Generally,  </w:t>
      </w:r>
      <w:r w:rsidRPr="0098319C">
        <w:rPr>
          <w:rStyle w:val="StyleUnderline"/>
          <w:shd w:val="clear" w:color="auto" w:fill="FFFFFF" w:themeFill="background1"/>
        </w:rPr>
        <w:lastRenderedPageBreak/>
        <w:t>compliance  with  international  law  would  require  adherence  to international  standards  of  civil  and  political  rights,  thus  opening  up  the  polity  to the  possibility  of  structural  change.</w:t>
      </w:r>
      <w:r w:rsidRPr="0098319C">
        <w:rPr>
          <w:sz w:val="16"/>
          <w:shd w:val="clear" w:color="auto" w:fill="FFFFFF" w:themeFill="background1"/>
        </w:rPr>
        <w:t xml:space="preserve">  </w:t>
      </w:r>
      <w:r w:rsidRPr="0098319C">
        <w:rPr>
          <w:rStyle w:val="Emphasis"/>
          <w:shd w:val="clear" w:color="auto" w:fill="FFFFFF" w:themeFill="background1"/>
        </w:rPr>
        <w:t>It would  also  mean  abolishing  the  de  facto existence  of  separate  systems  of  law  for  different  groups,3</w:t>
      </w:r>
      <w:r w:rsidRPr="0098319C">
        <w:rPr>
          <w:sz w:val="16"/>
          <w:shd w:val="clear" w:color="auto" w:fill="FFFFFF" w:themeFill="background1"/>
        </w:rPr>
        <w:t xml:space="preserve">19  and  complying with  the  provisions  of  the  Racial  Discrimination  Convention,  as  well  as  other international  law  concerning  the  treatment  of  ethnic,  racial,  religious,  and  linguistic  minorities.  It would require  something  the  United  States  has  fought since  the  formation  of  the  United  Nations  32-acknowledging  that  U.S.  domestic  policies  with  respect  to  race  are  not  consistent  with  international  norms  and genuinely  participating  in  international  for a  such  as  the  2001  U.N.  Conference on  Racism  in  Durban,  South  Africa  rather  than  walking  out  of  them,  literally  orfiguratively.3212000)  (on  file  with  author).316.  See  AGENTS,  supra  note  308.  On-going  problems  of  this  nature  were  presented  to  the  ICERD Committee  in  2001.  </w:t>
      </w:r>
    </w:p>
    <w:p w:rsidR="0009214F" w:rsidRPr="0098319C" w:rsidRDefault="0009214F" w:rsidP="0009214F">
      <w:pPr>
        <w:rPr>
          <w:rStyle w:val="StyleUnderline"/>
          <w:shd w:val="clear" w:color="auto" w:fill="FFFFFF" w:themeFill="background1"/>
        </w:rPr>
      </w:pPr>
      <w:r w:rsidRPr="0098319C">
        <w:rPr>
          <w:sz w:val="16"/>
          <w:shd w:val="clear" w:color="auto" w:fill="FFFFFF" w:themeFill="background1"/>
        </w:rPr>
        <w:t xml:space="preserve">CONCLUSION </w:t>
      </w:r>
      <w:r w:rsidRPr="0098319C">
        <w:rPr>
          <w:rStyle w:val="StyleUnderline"/>
          <w:shd w:val="clear" w:color="auto" w:fill="FFFFFF" w:themeFill="background1"/>
        </w:rPr>
        <w:t>A  metaconstitutional  jurisprudence  such  as  I  am  proposing  would  acknowledge  that  American  law  encompasses  both  (1)  the  large  body  of  statutes,  common  law,  and  judicial  decisions  which  fall  within  the  parameters  of  the  Constitution,  and  (2)  the  law  that  is  created  and  enforced  by  the  U.S.  government but  has  been  declared  by  the  Supreme  Court  to  be  essentially  unconstrained  by the  Constitution.</w:t>
      </w:r>
      <w:r w:rsidRPr="0098319C">
        <w:rPr>
          <w:sz w:val="16"/>
          <w:shd w:val="clear" w:color="auto" w:fill="FFFFFF" w:themeFill="background1"/>
        </w:rPr>
        <w:t xml:space="preserve">  </w:t>
      </w:r>
      <w:r w:rsidRPr="0098319C">
        <w:rPr>
          <w:rStyle w:val="StyleUnderline"/>
          <w:shd w:val="clear" w:color="auto" w:fill="FFFFFF" w:themeFill="background1"/>
        </w:rPr>
        <w:t>If the  latter  is  actually  law  and  not  simply  the  exercise  of  raw power,  and  yet  does  not  incorporate  constitutional  protections,  it  seems  logical to  recognize  it  as  an  area  governed  by  international  law.  This would  preserve the  United  States  as  a  "nation  of  laws";  to  do  otherwise  is  to  elevate  "might makes  right"  to  the  status  of  judicial  doctrine.</w:t>
      </w:r>
      <w:r w:rsidRPr="0098319C">
        <w:rPr>
          <w:sz w:val="16"/>
          <w:shd w:val="clear" w:color="auto" w:fill="FFFFFF" w:themeFill="background1"/>
        </w:rPr>
        <w:t xml:space="preserve"> As  briefly  sketched  above,  this  is  not  simply  a  matter  of  logic.  In</w:t>
      </w:r>
      <w:r w:rsidRPr="0098319C">
        <w:rPr>
          <w:rStyle w:val="StyleUnderline"/>
          <w:shd w:val="clear" w:color="auto" w:fill="FFFFFF" w:themeFill="background1"/>
        </w:rPr>
        <w:t>dividuals, communities,  and  nations  have  been  and  continue  to  be  damaged  and  destroyed by  the  government's  exercise  of  plenary  power.  The United States government often treats  Others  in  a  manner  that  violates  international  law</w:t>
      </w:r>
      <w:r w:rsidRPr="0098319C">
        <w:rPr>
          <w:sz w:val="16"/>
          <w:shd w:val="clear" w:color="auto" w:fill="FFFFFF" w:themeFill="background1"/>
        </w:rPr>
        <w:t xml:space="preserve">.  </w:t>
      </w:r>
      <w:r w:rsidRPr="0098319C">
        <w:rPr>
          <w:rStyle w:val="StyleUnderline"/>
          <w:shd w:val="clear" w:color="auto" w:fill="FFFFFF" w:themeFill="background1"/>
        </w:rPr>
        <w:t>Applying  an  intraconstitutional  analysis,  the  courts  have  sometimes  proscribed  such  actions, either  by  recognizing  the  Constitution's  directive  that  international  law  is  part of  the  supreme  law  of  the  land,  or  by  extending  constitutional  protections  to  the Others  involved</w:t>
      </w:r>
      <w:r w:rsidRPr="0098319C">
        <w:rPr>
          <w:sz w:val="16"/>
          <w:shd w:val="clear" w:color="auto" w:fill="FFFFFF" w:themeFill="background1"/>
        </w:rPr>
        <w:t xml:space="preserve">.  More often, however, they  have  developed  </w:t>
      </w:r>
      <w:r w:rsidRPr="0098319C">
        <w:rPr>
          <w:rStyle w:val="StyleUnderline"/>
          <w:shd w:val="clear" w:color="auto" w:fill="FFFFFF" w:themeFill="background1"/>
        </w:rPr>
        <w:t>judicial  doctrines that  allow  such  actions  despite  their  conflict  with  international  law,  or  have  declared  the  action  acceptable  because  those  affected  are  not  protected  by  the Constitution</w:t>
      </w:r>
      <w:r w:rsidRPr="0098319C">
        <w:rPr>
          <w:sz w:val="16"/>
          <w:shd w:val="clear" w:color="auto" w:fill="FFFFFF" w:themeFill="background1"/>
        </w:rPr>
        <w:t xml:space="preserve">.  </w:t>
      </w:r>
      <w:r w:rsidRPr="0098319C">
        <w:rPr>
          <w:rStyle w:val="StyleUnderline"/>
          <w:shd w:val="clear" w:color="auto" w:fill="FFFFFF" w:themeFill="background1"/>
        </w:rPr>
        <w:t>A metaconstitutional jurisprudence would recognize that  this  is only  part  of  the  legal  analysis;  even  if  such  actions  are  deemed  "constitutional" they  must  also  comport  with  international  law.  It would develop a  comprehensive  picture  of  American  law,  both  intra-  and  extraconstitutional,  and  would recognize  the  responsibility  of  the  judiciary  to  ensure  that  whenever  the  U.S. government  asserts  American  jurisdiction,</w:t>
      </w:r>
      <w:r w:rsidRPr="0098319C">
        <w:rPr>
          <w:sz w:val="16"/>
          <w:shd w:val="clear" w:color="auto" w:fill="FFFFFF" w:themeFill="background1"/>
        </w:rPr>
        <w:t xml:space="preserve">  it  is  lawful-not  simply  allowed  by the  Constitution,  but  lawful. </w:t>
      </w:r>
      <w:r w:rsidRPr="0098319C">
        <w:rPr>
          <w:rStyle w:val="StyleUnderline"/>
          <w:shd w:val="clear" w:color="auto" w:fill="FFFFFF" w:themeFill="background1"/>
        </w:rPr>
        <w:t>Advocating  the  incorporation  of  international  law  into  U.S.  jurisprudence  is not  to  suggest  that  those  currently  subject  to  the  plenary  power  doctrine  should not  benefit  from  equal  protection  under  the  Constitution.</w:t>
      </w:r>
      <w:r w:rsidRPr="0098319C">
        <w:rPr>
          <w:sz w:val="16"/>
          <w:shd w:val="clear" w:color="auto" w:fill="FFFFFF" w:themeFill="background1"/>
        </w:rPr>
        <w:t xml:space="preserve">  It  is,  instead,  an  argument  that  expanding  intraconstitutional  protection  is  insufficient.  For the  rea-sons  discussed  in  Part  IV,  it  may  be  structurally  infeasible  to  fully  constitutionalize  governmental  action  with  respect  to  immigrants,  Indian  nations,  and external  U.S.  colonies.  Just  as  the  law  of  slavery  was  integral  to  the  Union  and to  the  Constitution,  the  existence  of  a  realm  in  which  the  government  exercises plenary  power  may  be  integral  to  U.S.  law  as  a  whole.  </w:t>
      </w:r>
      <w:r w:rsidRPr="0098319C">
        <w:rPr>
          <w:rStyle w:val="StyleUnderline"/>
          <w:shd w:val="clear" w:color="auto" w:fill="FFFFFF" w:themeFill="background1"/>
        </w:rPr>
        <w:t>If the purpose  of  the domestic  legal  system  is  to  ensure  full  civil  and  political  rights  to  those  "inside" the  polity  while  simultaneously maintaining the structures of colonial domination that ensure the state's control over the land, labor, and resources it desires,it would be futile to expect that law to protect those it was designed to exclude.</w:t>
      </w:r>
      <w:r w:rsidRPr="0098319C">
        <w:rPr>
          <w:sz w:val="16"/>
          <w:shd w:val="clear" w:color="auto" w:fill="FFFFFF" w:themeFill="background1"/>
        </w:rPr>
        <w:t xml:space="preserve"> Even where constitutional protection is or could be made available, it will not suffice to protect the rights of those currently subject to the exercise of plenary power</w:t>
      </w:r>
      <w:r w:rsidRPr="0098319C">
        <w:rPr>
          <w:rStyle w:val="StyleUnderline"/>
          <w:shd w:val="clear" w:color="auto" w:fill="FFFFFF" w:themeFill="background1"/>
        </w:rPr>
        <w:t xml:space="preserve">. Limiting those subject to U.S. jurisdiction to intraconstitutional remedies violates international law, both because of the domestic doctrines </w:t>
      </w:r>
      <w:r w:rsidRPr="0098319C">
        <w:rPr>
          <w:rStyle w:val="StyleUnderline"/>
          <w:shd w:val="clear" w:color="auto" w:fill="FFFFFF" w:themeFill="background1"/>
        </w:rPr>
        <w:lastRenderedPageBreak/>
        <w:t>that "override" international law and because the solution presumes that the United States has legitimate jurisdiction over these peoples.</w:t>
      </w:r>
      <w:r w:rsidRPr="0098319C">
        <w:rPr>
          <w:sz w:val="16"/>
          <w:shd w:val="clear" w:color="auto" w:fill="FFFFFF" w:themeFill="background1"/>
        </w:rPr>
        <w:t xml:space="preserve"> Further assimilation of those regarded as Other into the U.S. polity may not be their choice, as illustrated by Puerto Rican opposition to statehood and the long history of Indian resistance to incorporation into the American polity. As Judge Cabranes says: "Powerlessness is what  colonialism  is  all  about.  </w:t>
      </w:r>
      <w:r w:rsidRPr="0098319C">
        <w:rPr>
          <w:rStyle w:val="StyleUnderline"/>
          <w:shd w:val="clear" w:color="auto" w:fill="FFFFFF" w:themeFill="background1"/>
        </w:rPr>
        <w:t>And decolonization  in  all  its varieties-whether  it  is  national  independence,  autonomy  or  free  association,  or political  integration  into  the  metropolitan  state  on  the  basis  of  equality-is  eve-.,,322rywhere  supposed  to  be  the  antidote  to  this  historical  political  impotence. Most importantly,  the  way  in  which  decolonization  occurs  must  be  freely  chosen  by  the  colonized;  it  is  not  a  choice  for  the  colonizing  power  to  make.</w:t>
      </w:r>
    </w:p>
    <w:p w:rsidR="0009214F" w:rsidRPr="0098319C" w:rsidRDefault="0009214F" w:rsidP="007A16C9">
      <w:pPr>
        <w:rPr>
          <w:shd w:val="clear" w:color="auto" w:fill="FFFFFF" w:themeFill="background1"/>
        </w:rPr>
      </w:pPr>
    </w:p>
    <w:p w:rsidR="00E1017F" w:rsidRPr="0098319C" w:rsidRDefault="00E1017F" w:rsidP="00E1017F">
      <w:pPr>
        <w:pStyle w:val="Heading3"/>
        <w:rPr>
          <w:shd w:val="clear" w:color="auto" w:fill="FFFFFF" w:themeFill="background1"/>
        </w:rPr>
      </w:pPr>
      <w:r w:rsidRPr="0098319C">
        <w:rPr>
          <w:shd w:val="clear" w:color="auto" w:fill="FFFFFF" w:themeFill="background1"/>
        </w:rPr>
        <w:lastRenderedPageBreak/>
        <w:t xml:space="preserve">US key </w:t>
      </w:r>
    </w:p>
    <w:p w:rsidR="00E1017F" w:rsidRPr="0098319C" w:rsidRDefault="00E1017F" w:rsidP="00E1017F">
      <w:pPr>
        <w:pStyle w:val="Heading4"/>
        <w:rPr>
          <w:shd w:val="clear" w:color="auto" w:fill="FFFFFF" w:themeFill="background1"/>
        </w:rPr>
      </w:pPr>
      <w:r w:rsidRPr="0098319C">
        <w:rPr>
          <w:shd w:val="clear" w:color="auto" w:fill="FFFFFF" w:themeFill="background1"/>
        </w:rPr>
        <w:t>U.S. behavior is key to i-law – we set the precedent for other states</w:t>
      </w:r>
    </w:p>
    <w:p w:rsidR="00E1017F" w:rsidRPr="0098319C" w:rsidRDefault="00E1017F" w:rsidP="00E1017F">
      <w:pPr>
        <w:rPr>
          <w:rStyle w:val="StyleUnderline"/>
          <w:shd w:val="clear" w:color="auto" w:fill="FFFFFF" w:themeFill="background1"/>
        </w:rPr>
      </w:pPr>
      <w:r w:rsidRPr="0098319C">
        <w:rPr>
          <w:rStyle w:val="Style13ptBold"/>
          <w:shd w:val="clear" w:color="auto" w:fill="FFFFFF" w:themeFill="background1"/>
        </w:rPr>
        <w:t xml:space="preserve">Coen 18 </w:t>
      </w:r>
      <w:r w:rsidRPr="0098319C">
        <w:rPr>
          <w:shd w:val="clear" w:color="auto" w:fill="FFFFFF" w:themeFill="background1"/>
        </w:rPr>
        <w:t>[Alise Coen, Assistant Professor of Political Science at UW-Sheboygan, Ph.D. in Political Science and International Relations from the University of Delaware, 4-24-2018, "International order, the rule of law, and US departures from refugee protection," The International Journal Of Human Rights, https://www.tandfonline.com/doi/abs/10.1080/13642987.2018.1454910]</w:t>
      </w:r>
    </w:p>
    <w:p w:rsidR="00E1017F" w:rsidRPr="0098319C" w:rsidRDefault="00E1017F" w:rsidP="00E1017F">
      <w:pPr>
        <w:rPr>
          <w:rStyle w:val="StyleUnderline"/>
          <w:shd w:val="clear" w:color="auto" w:fill="FFFFFF" w:themeFill="background1"/>
        </w:rPr>
      </w:pPr>
      <w:r w:rsidRPr="0098319C">
        <w:rPr>
          <w:rStyle w:val="StyleUnderline"/>
          <w:shd w:val="clear" w:color="auto" w:fill="FFFFFF" w:themeFill="background1"/>
        </w:rPr>
        <w:t xml:space="preserve">As a global superpower, the United States is in a </w:t>
      </w:r>
      <w:r w:rsidRPr="0098319C">
        <w:rPr>
          <w:rStyle w:val="Emphasis"/>
          <w:shd w:val="clear" w:color="auto" w:fill="FFFFFF" w:themeFill="background1"/>
        </w:rPr>
        <w:t>unique position to bolster equitable and effective global governance and affirm core human rights norms undergirding the international rule of law.</w:t>
      </w:r>
      <w:r w:rsidRPr="0098319C">
        <w:rPr>
          <w:sz w:val="16"/>
          <w:shd w:val="clear" w:color="auto" w:fill="FFFFFF" w:themeFill="background1"/>
        </w:rPr>
        <w:t xml:space="preserve"> </w:t>
      </w:r>
      <w:r w:rsidRPr="0098319C">
        <w:rPr>
          <w:rStyle w:val="StyleUnderline"/>
          <w:shd w:val="clear" w:color="auto" w:fill="FFFFFF" w:themeFill="background1"/>
        </w:rPr>
        <w:t xml:space="preserve">Ikenberry casts the foundations of a liberal international order built around rules-based relations as dependent on US hegemony and links the contemporary crisis in this world order to a </w:t>
      </w:r>
      <w:r w:rsidRPr="0098319C">
        <w:rPr>
          <w:rStyle w:val="Emphasis"/>
          <w:shd w:val="clear" w:color="auto" w:fill="FFFFFF" w:themeFill="background1"/>
        </w:rPr>
        <w:t>crisis of US leadership</w:t>
      </w:r>
      <w:r w:rsidRPr="0098319C">
        <w:rPr>
          <w:rStyle w:val="StyleUnderline"/>
          <w:shd w:val="clear" w:color="auto" w:fill="FFFFFF" w:themeFill="background1"/>
        </w:rPr>
        <w:t xml:space="preserve"> and authority.</w:t>
      </w:r>
      <w:r w:rsidRPr="0098319C">
        <w:rPr>
          <w:sz w:val="16"/>
          <w:shd w:val="clear" w:color="auto" w:fill="FFFFFF" w:themeFill="background1"/>
        </w:rPr>
        <w:t xml:space="preserve">43 </w:t>
      </w:r>
      <w:r w:rsidRPr="0098319C">
        <w:rPr>
          <w:rStyle w:val="StyleUnderline"/>
          <w:shd w:val="clear" w:color="auto" w:fill="FFFFFF" w:themeFill="background1"/>
        </w:rPr>
        <w:t>For decades, the convergence of its material capabilities and identity as a liberal democracy prompted the United States to pursue democracy and human rights promotion abroad as a means of establishing and imposing its legitimacy</w:t>
      </w:r>
      <w:r w:rsidRPr="0098319C">
        <w:rPr>
          <w:sz w:val="16"/>
          <w:shd w:val="clear" w:color="auto" w:fill="FFFFFF" w:themeFill="background1"/>
        </w:rPr>
        <w:t xml:space="preserve"> and expertise.44 </w:t>
      </w:r>
      <w:r w:rsidRPr="0098319C">
        <w:rPr>
          <w:rStyle w:val="StyleUnderline"/>
          <w:shd w:val="clear" w:color="auto" w:fill="FFFFFF" w:themeFill="background1"/>
        </w:rPr>
        <w:t xml:space="preserve">When the United States violates peremptory and customary human rights norms, it compromises its legitimacy and also </w:t>
      </w:r>
      <w:r w:rsidRPr="0098319C">
        <w:rPr>
          <w:rStyle w:val="Emphasis"/>
          <w:shd w:val="clear" w:color="auto" w:fill="FFFFFF" w:themeFill="background1"/>
        </w:rPr>
        <w:t>carves out important precedents for less powerful states</w:t>
      </w:r>
      <w:r w:rsidRPr="0098319C">
        <w:rPr>
          <w:rStyle w:val="StyleUnderline"/>
          <w:shd w:val="clear" w:color="auto" w:fill="FFFFFF" w:themeFill="background1"/>
        </w:rPr>
        <w:t xml:space="preserve"> to follow suit with the understanding that a hegemonic actor has implicitly endorsed such deviations in its own behaviours, </w:t>
      </w:r>
      <w:r w:rsidRPr="0098319C">
        <w:rPr>
          <w:rStyle w:val="Emphasis"/>
          <w:shd w:val="clear" w:color="auto" w:fill="FFFFFF" w:themeFill="background1"/>
        </w:rPr>
        <w:t>undermining the foundations of the international rule of law</w:t>
      </w:r>
      <w:r w:rsidRPr="0098319C">
        <w:rPr>
          <w:rStyle w:val="StyleUnderline"/>
          <w:shd w:val="clear" w:color="auto" w:fill="FFFFFF" w:themeFill="background1"/>
        </w:rPr>
        <w:t xml:space="preserve">. </w:t>
      </w:r>
      <w:r w:rsidRPr="0098319C">
        <w:rPr>
          <w:sz w:val="16"/>
          <w:shd w:val="clear" w:color="auto" w:fill="FFFFFF" w:themeFill="background1"/>
        </w:rPr>
        <w:t>As Sikkink observes, ‘</w:t>
      </w:r>
      <w:r w:rsidRPr="0098319C">
        <w:rPr>
          <w:rStyle w:val="StyleUnderline"/>
          <w:shd w:val="clear" w:color="auto" w:fill="FFFFFF" w:themeFill="background1"/>
        </w:rPr>
        <w:t xml:space="preserve">the real test of international law and [human rights] norms is their ability to influence the actions of even the most powerful states’. </w:t>
      </w:r>
      <w:r w:rsidRPr="0098319C">
        <w:rPr>
          <w:sz w:val="16"/>
          <w:shd w:val="clear" w:color="auto" w:fill="FFFFFF" w:themeFill="background1"/>
        </w:rPr>
        <w:t xml:space="preserve">45 A consideration of </w:t>
      </w:r>
      <w:r w:rsidRPr="0098319C">
        <w:rPr>
          <w:rStyle w:val="StyleUnderline"/>
          <w:shd w:val="clear" w:color="auto" w:fill="FFFFFF" w:themeFill="background1"/>
        </w:rPr>
        <w:t>US behaviour is</w:t>
      </w:r>
      <w:r w:rsidRPr="0098319C">
        <w:rPr>
          <w:sz w:val="16"/>
          <w:shd w:val="clear" w:color="auto" w:fill="FFFFFF" w:themeFill="background1"/>
        </w:rPr>
        <w:t xml:space="preserve"> therefore </w:t>
      </w:r>
      <w:r w:rsidRPr="0098319C">
        <w:rPr>
          <w:rStyle w:val="StyleUnderline"/>
          <w:shd w:val="clear" w:color="auto" w:fill="FFFFFF" w:themeFill="background1"/>
        </w:rPr>
        <w:t>paramount for</w:t>
      </w:r>
      <w:r w:rsidRPr="0098319C">
        <w:rPr>
          <w:sz w:val="16"/>
          <w:shd w:val="clear" w:color="auto" w:fill="FFFFFF" w:themeFill="background1"/>
        </w:rPr>
        <w:t xml:space="preserve"> grappling with </w:t>
      </w:r>
      <w:r w:rsidRPr="0098319C">
        <w:rPr>
          <w:rStyle w:val="StyleUnderline"/>
          <w:shd w:val="clear" w:color="auto" w:fill="FFFFFF" w:themeFill="background1"/>
        </w:rPr>
        <w:t>human rights norms compliance and its implications for international order.</w:t>
      </w:r>
    </w:p>
    <w:p w:rsidR="00E1017F" w:rsidRPr="0098319C" w:rsidRDefault="00E1017F" w:rsidP="00E1017F">
      <w:pPr>
        <w:rPr>
          <w:rStyle w:val="StyleUnderline"/>
          <w:shd w:val="clear" w:color="auto" w:fill="FFFFFF" w:themeFill="background1"/>
        </w:rPr>
      </w:pPr>
    </w:p>
    <w:p w:rsidR="00E1017F" w:rsidRPr="0098319C" w:rsidRDefault="00E1017F" w:rsidP="00E1017F">
      <w:pPr>
        <w:pStyle w:val="Heading4"/>
        <w:rPr>
          <w:shd w:val="clear" w:color="auto" w:fill="FFFFFF" w:themeFill="background1"/>
        </w:rPr>
      </w:pPr>
      <w:r w:rsidRPr="0098319C">
        <w:rPr>
          <w:shd w:val="clear" w:color="auto" w:fill="FFFFFF" w:themeFill="background1"/>
        </w:rPr>
        <w:t>Noncompliance with international law erodes the credibility of our treaty commitments – binding commitment is key to uphold our leadership and responsibility within the international liberal order – even if there have been past violations, sending a strong signal of reversal solves.</w:t>
      </w:r>
    </w:p>
    <w:p w:rsidR="00E1017F" w:rsidRPr="0098319C" w:rsidRDefault="00E1017F" w:rsidP="00E1017F">
      <w:pPr>
        <w:rPr>
          <w:shd w:val="clear" w:color="auto" w:fill="FFFFFF" w:themeFill="background1"/>
        </w:rPr>
      </w:pPr>
      <w:r w:rsidRPr="0098319C">
        <w:rPr>
          <w:shd w:val="clear" w:color="auto" w:fill="FFFFFF" w:themeFill="background1"/>
        </w:rPr>
        <w:t xml:space="preserve">Amber </w:t>
      </w:r>
      <w:r w:rsidRPr="0098319C">
        <w:rPr>
          <w:rStyle w:val="Style13ptBold"/>
          <w:shd w:val="clear" w:color="auto" w:fill="FFFFFF" w:themeFill="background1"/>
        </w:rPr>
        <w:t>Ward</w:t>
      </w:r>
      <w:r w:rsidRPr="0098319C">
        <w:rPr>
          <w:shd w:val="clear" w:color="auto" w:fill="FFFFFF" w:themeFill="background1"/>
        </w:rPr>
        <w:t xml:space="preserve">, Spring </w:t>
      </w:r>
      <w:r w:rsidRPr="0098319C">
        <w:rPr>
          <w:rStyle w:val="Style13ptBold"/>
          <w:shd w:val="clear" w:color="auto" w:fill="FFFFFF" w:themeFill="background1"/>
        </w:rPr>
        <w:t>2006</w:t>
      </w:r>
      <w:r w:rsidRPr="0098319C">
        <w:rPr>
          <w:shd w:val="clear" w:color="auto" w:fill="FFFFFF" w:themeFill="background1"/>
        </w:rPr>
        <w:t>, San Diego International Law Journal, “Circumventing the Supremacy Clause? Understanding the Constitutional Implications of the United States’ Treatment of Treaty Obligations,” 7(491), LexisNexis, mm</w:t>
      </w:r>
    </w:p>
    <w:p w:rsidR="00E1017F" w:rsidRPr="0098319C" w:rsidRDefault="00E1017F" w:rsidP="00E1017F">
      <w:pPr>
        <w:rPr>
          <w:sz w:val="16"/>
          <w:shd w:val="clear" w:color="auto" w:fill="FFFFFF" w:themeFill="background1"/>
        </w:rPr>
      </w:pPr>
      <w:r w:rsidRPr="0098319C">
        <w:rPr>
          <w:rStyle w:val="StyleUnderline"/>
          <w:shd w:val="clear" w:color="auto" w:fill="FFFFFF" w:themeFill="background1"/>
        </w:rPr>
        <w:t>The notion that the U.S. Constitution is the "supreme law of the land" is a fundamental tenet of U.S. law</w:t>
      </w:r>
      <w:r w:rsidRPr="0098319C">
        <w:rPr>
          <w:sz w:val="16"/>
          <w:shd w:val="clear" w:color="auto" w:fill="FFFFFF" w:themeFill="background1"/>
        </w:rPr>
        <w:t xml:space="preserve">, society and history. The Supremacy Clause of the Constitution, found in Article VI, specifically declares that the "Constitution, and the Laws of the United States which shall be made in Pursuance thereof, and all Treaties made, or which shall be made, under the Authority of the United States, shall be the supreme Law of the Land." n166 Unlike interpretations of many provisions of the Constitution that are frequently debated because of their vagueness, </w:t>
      </w:r>
      <w:r w:rsidRPr="0098319C">
        <w:rPr>
          <w:rStyle w:val="StyleUnderline"/>
          <w:shd w:val="clear" w:color="auto" w:fill="FFFFFF" w:themeFill="background1"/>
        </w:rPr>
        <w:t>the text of the Supremacy Clause is rather clear in its meaning: because treaties hold equal weight to the Constitution under the Supremacy Clause, treaties also are the "supreme law of the land."</w:t>
      </w:r>
      <w:r w:rsidRPr="0098319C">
        <w:rPr>
          <w:sz w:val="16"/>
          <w:shd w:val="clear" w:color="auto" w:fill="FFFFFF" w:themeFill="background1"/>
        </w:rPr>
        <w:t xml:space="preserve"> n167 </w:t>
      </w:r>
      <w:r w:rsidRPr="0098319C">
        <w:rPr>
          <w:rStyle w:val="StyleUnderline"/>
          <w:shd w:val="clear" w:color="auto" w:fill="FFFFFF" w:themeFill="background1"/>
        </w:rPr>
        <w:t>Therefore, the obligation of the federal courts of the United States to uphold international treaties</w:t>
      </w:r>
      <w:r w:rsidRPr="0098319C">
        <w:rPr>
          <w:sz w:val="16"/>
          <w:shd w:val="clear" w:color="auto" w:fill="FFFFFF" w:themeFill="background1"/>
        </w:rPr>
        <w:t xml:space="preserve">, including the New York Convention, </w:t>
      </w:r>
      <w:r w:rsidRPr="0098319C">
        <w:rPr>
          <w:rStyle w:val="StyleUnderline"/>
          <w:shd w:val="clear" w:color="auto" w:fill="FFFFFF" w:themeFill="background1"/>
        </w:rPr>
        <w:t xml:space="preserve">as the supreme law of the land is mandatory, </w:t>
      </w:r>
      <w:r w:rsidRPr="0098319C">
        <w:rPr>
          <w:sz w:val="16"/>
          <w:shd w:val="clear" w:color="auto" w:fill="FFFFFF" w:themeFill="background1"/>
        </w:rPr>
        <w:t xml:space="preserve">and is a necessary component of our democratic society. </w:t>
      </w:r>
      <w:r w:rsidRPr="0098319C">
        <w:rPr>
          <w:rStyle w:val="StyleUnderline"/>
          <w:shd w:val="clear" w:color="auto" w:fill="FFFFFF" w:themeFill="background1"/>
        </w:rPr>
        <w:t>Despite this obligation, U.S. treatment of treaties in recent years demonstrates a pattern in which U.S. domestic law overshadows the importance of treaties and international relations</w:t>
      </w:r>
      <w:r w:rsidRPr="0098319C">
        <w:rPr>
          <w:sz w:val="16"/>
          <w:shd w:val="clear" w:color="auto" w:fill="FFFFFF" w:themeFill="background1"/>
        </w:rPr>
        <w:t xml:space="preserve">. n168 </w:t>
      </w:r>
      <w:r w:rsidRPr="0098319C">
        <w:rPr>
          <w:sz w:val="16"/>
          <w:shd w:val="clear" w:color="auto" w:fill="FFFFFF" w:themeFill="background1"/>
        </w:rPr>
        <w:lastRenderedPageBreak/>
        <w:t xml:space="preserve">Should the United States follow a path by which it does not uphold the tenets of the New York Convention, the consequences could be detrimental not only to the promulgation of the international arbitration process, but also to the sacred notion that the Constitution is the supreme law of the land. </w:t>
      </w:r>
      <w:r w:rsidRPr="0098319C">
        <w:rPr>
          <w:rStyle w:val="StyleUnderline"/>
          <w:shd w:val="clear" w:color="auto" w:fill="FFFFFF" w:themeFill="background1"/>
        </w:rPr>
        <w:t>Utilizing the doctrine of the later-in-time rule</w:t>
      </w:r>
      <w:r w:rsidRPr="0098319C">
        <w:rPr>
          <w:sz w:val="16"/>
          <w:shd w:val="clear" w:color="auto" w:fill="FFFFFF" w:themeFill="background1"/>
        </w:rPr>
        <w:t xml:space="preserve">, as applied in the Head Money Cases, to </w:t>
      </w:r>
      <w:r w:rsidRPr="0098319C">
        <w:rPr>
          <w:rStyle w:val="StyleUnderline"/>
          <w:shd w:val="clear" w:color="auto" w:fill="FFFFFF" w:themeFill="background1"/>
        </w:rPr>
        <w:t>analyze the recent treatment by the U.S. federal courts</w:t>
      </w:r>
      <w:r w:rsidRPr="0098319C">
        <w:rPr>
          <w:sz w:val="16"/>
          <w:shd w:val="clear" w:color="auto" w:fill="FFFFFF" w:themeFill="background1"/>
        </w:rPr>
        <w:t xml:space="preserve"> of the New York Convention, </w:t>
      </w:r>
      <w:r w:rsidRPr="0098319C">
        <w:rPr>
          <w:rStyle w:val="StyleUnderline"/>
          <w:shd w:val="clear" w:color="auto" w:fill="FFFFFF" w:themeFill="background1"/>
        </w:rPr>
        <w:t>reflects a danger that the federal courts will avoid upholding international treaty requirements despite the Supremacy Clause</w:t>
      </w:r>
      <w:r w:rsidRPr="0098319C">
        <w:rPr>
          <w:sz w:val="16"/>
          <w:shd w:val="clear" w:color="auto" w:fill="FFFFFF" w:themeFill="background1"/>
        </w:rPr>
        <w:t xml:space="preserve">. n169 The Head Money Cases and the later-in-time rule [*517] provide a controversial rationale n170 for federal courts to rely on as a basis for justifying the use of domestic law in place of treaty law. The Head Money Cases would dictate that the federal courts have an adequate basis to invoke Article VII of the New York Convention and to employ domestic law where doing so would lead to a more favorable outcome. n171 While use of Article VII may support the policy of enforcing arbitral awards, such action also has the potential to erode Article V's important aims of consistency and predictability. An even greater danger arises if the United States acts in a manner that takes advantage of Article VII of the New York Convention. </w:t>
      </w:r>
      <w:r w:rsidRPr="0098319C">
        <w:rPr>
          <w:rStyle w:val="StyleUnderline"/>
          <w:shd w:val="clear" w:color="auto" w:fill="FFFFFF" w:themeFill="background1"/>
        </w:rPr>
        <w:t>Under the force of the later-in-time rule, the U.S. Congress could conceivably enact new legislation that is contrary to treaty obligations</w:t>
      </w:r>
      <w:r w:rsidRPr="0098319C">
        <w:rPr>
          <w:sz w:val="16"/>
          <w:shd w:val="clear" w:color="auto" w:fill="FFFFFF" w:themeFill="background1"/>
        </w:rPr>
        <w:t xml:space="preserve">, and then use Article VII to employ that new domestic law in place of the international law. n172 In fact, Senator Jesse Helms, former Chairman of the Senate Foreign Relations Committee, even stated that the United States' treaty obligations could be superseded by a simple act of Congress. n173 </w:t>
      </w:r>
      <w:r w:rsidRPr="0098319C">
        <w:rPr>
          <w:rStyle w:val="StyleUnderline"/>
          <w:shd w:val="clear" w:color="auto" w:fill="FFFFFF" w:themeFill="background1"/>
        </w:rPr>
        <w:t>This attitude reflects a growing defiance on the part of the United States that could both offend treaty partners and affect the implementation and drafting of treaties with State parties in the future</w:t>
      </w:r>
      <w:r w:rsidRPr="0098319C">
        <w:rPr>
          <w:sz w:val="16"/>
          <w:shd w:val="clear" w:color="auto" w:fill="FFFFFF" w:themeFill="background1"/>
        </w:rPr>
        <w:t xml:space="preserve">. </w:t>
      </w:r>
      <w:r w:rsidRPr="0098319C">
        <w:rPr>
          <w:rStyle w:val="StyleUnderline"/>
          <w:shd w:val="clear" w:color="auto" w:fill="FFFFFF" w:themeFill="background1"/>
        </w:rPr>
        <w:t>The backlash the United States has experienced due to previous breaches of international agreements has not yet been severe</w:t>
      </w:r>
      <w:r w:rsidRPr="0098319C">
        <w:rPr>
          <w:sz w:val="16"/>
          <w:shd w:val="clear" w:color="auto" w:fill="FFFFFF" w:themeFill="background1"/>
        </w:rPr>
        <w:t xml:space="preserve">; the United [*518] States has not suffered significant punishment or consequences. n174 </w:t>
      </w:r>
      <w:r w:rsidRPr="0098319C">
        <w:rPr>
          <w:rStyle w:val="Emphasis"/>
          <w:shd w:val="clear" w:color="auto" w:fill="FFFFFF" w:themeFill="background1"/>
        </w:rPr>
        <w:t>But this should not serve as validation that the United States is acting appropriately and prudently</w:t>
      </w:r>
      <w:r w:rsidRPr="0098319C">
        <w:rPr>
          <w:sz w:val="16"/>
          <w:shd w:val="clear" w:color="auto" w:fill="FFFFFF" w:themeFill="background1"/>
        </w:rPr>
        <w:t xml:space="preserve">. </w:t>
      </w:r>
      <w:r w:rsidRPr="0098319C">
        <w:rPr>
          <w:rStyle w:val="StyleUnderline"/>
          <w:shd w:val="clear" w:color="auto" w:fill="FFFFFF" w:themeFill="background1"/>
        </w:rPr>
        <w:t>There is a question that still remains unanswered - where do</w:t>
      </w:r>
      <w:r w:rsidRPr="0098319C">
        <w:rPr>
          <w:sz w:val="16"/>
          <w:shd w:val="clear" w:color="auto" w:fill="FFFFFF" w:themeFill="background1"/>
        </w:rPr>
        <w:t xml:space="preserve"> the Head Money Cases and </w:t>
      </w:r>
      <w:r w:rsidRPr="0098319C">
        <w:rPr>
          <w:rStyle w:val="StyleUnderline"/>
          <w:shd w:val="clear" w:color="auto" w:fill="FFFFFF" w:themeFill="background1"/>
        </w:rPr>
        <w:t>the later-in-time doctrine leave the United States with respect to the Supremacy Clause and foreign relations?</w:t>
      </w:r>
      <w:r w:rsidRPr="0098319C">
        <w:rPr>
          <w:sz w:val="16"/>
          <w:shd w:val="clear" w:color="auto" w:fill="FFFFFF" w:themeFill="background1"/>
        </w:rPr>
        <w:t xml:space="preserve"> </w:t>
      </w:r>
      <w:r w:rsidRPr="0098319C">
        <w:rPr>
          <w:rStyle w:val="StyleUnderline"/>
          <w:shd w:val="clear" w:color="auto" w:fill="FFFFFF" w:themeFill="background1"/>
        </w:rPr>
        <w:t>The answer should be a United States that is attentive to its international treaty obligations</w:t>
      </w:r>
      <w:r w:rsidRPr="0098319C">
        <w:rPr>
          <w:sz w:val="16"/>
          <w:shd w:val="clear" w:color="auto" w:fill="FFFFFF" w:themeFill="background1"/>
        </w:rPr>
        <w:t xml:space="preserve"> and that upholds its "interests" with honor. In an advisory opinion by the International Court of Justice, a U.S. judge stated "a State cannot avoid its responsibility by the enactment of domestic legislation which conflicts with its international obligations." n175 </w:t>
      </w:r>
      <w:r w:rsidRPr="0098319C">
        <w:rPr>
          <w:rStyle w:val="StyleUnderline"/>
          <w:shd w:val="clear" w:color="auto" w:fill="FFFFFF" w:themeFill="background1"/>
        </w:rPr>
        <w:t>In order for the United States to maintain an elevated position in world affairs and with other world powers, the United States must act with honor by fulfilling the obligations that it represents that it will take on - thereby allowing other countries to keep their faith in the United States.</w:t>
      </w:r>
      <w:r w:rsidRPr="0098319C">
        <w:rPr>
          <w:sz w:val="16"/>
          <w:shd w:val="clear" w:color="auto" w:fill="FFFFFF" w:themeFill="background1"/>
        </w:rPr>
        <w:t xml:space="preserve"> n176 The "interest" of the United States involves a need to be attentive to the reactions that would arise from treaty partners as a result of its noncompliance. n177 </w:t>
      </w:r>
      <w:r w:rsidRPr="0098319C">
        <w:rPr>
          <w:rStyle w:val="StyleUnderline"/>
          <w:sz w:val="16"/>
          <w:szCs w:val="16"/>
          <w:shd w:val="clear" w:color="auto" w:fill="FFFFFF" w:themeFill="background1"/>
        </w:rPr>
        <w:t>While the general response by other treaty participants to U.S. breaches of international obligations has not yet been substantially negative, the full picture may not yet be clear</w:t>
      </w:r>
      <w:r w:rsidRPr="0098319C">
        <w:rPr>
          <w:sz w:val="16"/>
          <w:szCs w:val="16"/>
          <w:shd w:val="clear" w:color="auto" w:fill="FFFFFF" w:themeFill="background1"/>
        </w:rPr>
        <w:t xml:space="preserve">. </w:t>
      </w:r>
      <w:r w:rsidRPr="0098319C">
        <w:rPr>
          <w:rStyle w:val="StyleUnderline"/>
          <w:sz w:val="16"/>
          <w:szCs w:val="16"/>
          <w:shd w:val="clear" w:color="auto" w:fill="FFFFFF" w:themeFill="background1"/>
        </w:rPr>
        <w:t xml:space="preserve">As the United States continues to commit minor breaches of international agreements, the credibility of the United States </w:t>
      </w:r>
      <w:r w:rsidRPr="0098319C">
        <w:rPr>
          <w:rStyle w:val="Emphasis"/>
          <w:sz w:val="16"/>
          <w:szCs w:val="16"/>
          <w:shd w:val="clear" w:color="auto" w:fill="FFFFFF" w:themeFill="background1"/>
        </w:rPr>
        <w:t>is slowly eroding</w:t>
      </w:r>
      <w:r w:rsidRPr="0098319C">
        <w:rPr>
          <w:sz w:val="16"/>
          <w:szCs w:val="16"/>
          <w:shd w:val="clear" w:color="auto" w:fill="FFFFFF" w:themeFill="background1"/>
        </w:rPr>
        <w:t xml:space="preserve">, </w:t>
      </w:r>
      <w:r w:rsidRPr="0098319C">
        <w:rPr>
          <w:rStyle w:val="StyleUnderline"/>
          <w:sz w:val="16"/>
          <w:szCs w:val="16"/>
          <w:shd w:val="clear" w:color="auto" w:fill="FFFFFF" w:themeFill="background1"/>
        </w:rPr>
        <w:t>destroying an image of interest and honor that the United States should be striving to uphold</w:t>
      </w:r>
      <w:r w:rsidRPr="0098319C">
        <w:rPr>
          <w:sz w:val="16"/>
          <w:shd w:val="clear" w:color="auto" w:fill="FFFFFF" w:themeFill="background1"/>
        </w:rPr>
        <w:t xml:space="preserve">. n178 The U.S. Constitution states that treaties are the supreme law of the land and take precedence over conflicting domestic law. However, the Head Money Cases and </w:t>
      </w:r>
      <w:r w:rsidRPr="0098319C">
        <w:rPr>
          <w:rStyle w:val="StyleUnderline"/>
          <w:shd w:val="clear" w:color="auto" w:fill="FFFFFF" w:themeFill="background1"/>
        </w:rPr>
        <w:t>recent breaches of international obligations have given deference to domestic law, thereby eroding both the Constitution of the United States and our relationships with the rest of the world</w:t>
      </w:r>
      <w:r w:rsidRPr="0098319C">
        <w:rPr>
          <w:sz w:val="16"/>
          <w:shd w:val="clear" w:color="auto" w:fill="FFFFFF" w:themeFill="background1"/>
        </w:rPr>
        <w:t xml:space="preserve">. </w:t>
      </w:r>
      <w:r w:rsidRPr="0098319C">
        <w:rPr>
          <w:rStyle w:val="StyleUnderline"/>
          <w:shd w:val="clear" w:color="auto" w:fill="FFFFFF" w:themeFill="background1"/>
        </w:rPr>
        <w:t>The impact of avoiding responsibilities under international agreements goes beyond threatening the strength and power of the Supremacy Clause of the Constitution and treaty obligations with signatory countries</w:t>
      </w:r>
      <w:r w:rsidRPr="0098319C">
        <w:rPr>
          <w:sz w:val="16"/>
          <w:shd w:val="clear" w:color="auto" w:fill="FFFFFF" w:themeFill="background1"/>
        </w:rPr>
        <w:t xml:space="preserve">. </w:t>
      </w:r>
      <w:r w:rsidRPr="0098319C">
        <w:rPr>
          <w:u w:val="single"/>
          <w:shd w:val="clear" w:color="auto" w:fill="FFFFFF" w:themeFill="background1"/>
        </w:rPr>
        <w:t>The protectionist practices of the United States will have a detrimental effect on the international arbitration system and on business relationships between the United States and other countries</w:t>
      </w:r>
      <w:r w:rsidRPr="0098319C">
        <w:rPr>
          <w:sz w:val="16"/>
          <w:shd w:val="clear" w:color="auto" w:fill="FFFFFF" w:themeFill="background1"/>
        </w:rPr>
        <w:t xml:space="preserve">. n179 Pacta sunt servanda is the notion that "every treaty in force is binding upon the parties to it and must be performed by them in good faith." n180 Where good faith is not exercised, both the force of a treaty and the credibility of the breaching party are compromised. </w:t>
      </w:r>
      <w:r w:rsidRPr="0098319C">
        <w:rPr>
          <w:rStyle w:val="StyleUnderline"/>
          <w:shd w:val="clear" w:color="auto" w:fill="FFFFFF" w:themeFill="background1"/>
        </w:rPr>
        <w:t>Treaties act beneficially as a mechanism for enhancing cooperation</w:t>
      </w:r>
      <w:r w:rsidRPr="0098319C">
        <w:rPr>
          <w:sz w:val="16"/>
          <w:shd w:val="clear" w:color="auto" w:fill="FFFFFF" w:themeFill="background1"/>
        </w:rPr>
        <w:t xml:space="preserve">. n181 Much like the notion behind the game theory of the Prisoner's Dilemma, n182 </w:t>
      </w:r>
      <w:r w:rsidRPr="0098319C">
        <w:rPr>
          <w:rStyle w:val="StyleUnderline"/>
          <w:shd w:val="clear" w:color="auto" w:fill="FFFFFF" w:themeFill="background1"/>
        </w:rPr>
        <w:t xml:space="preserve">a treaty sets out rules for behavior for the parties to the agreement. When one party acts opportunistically and then denies violating the terms of the game, that party's </w:t>
      </w:r>
      <w:r w:rsidRPr="0098319C">
        <w:rPr>
          <w:rStyle w:val="Emphasis"/>
          <w:shd w:val="clear" w:color="auto" w:fill="FFFFFF" w:themeFill="background1"/>
        </w:rPr>
        <w:t>probability of successful outcomes in future interactions will diminish</w:t>
      </w:r>
      <w:r w:rsidRPr="0098319C">
        <w:rPr>
          <w:sz w:val="16"/>
          <w:shd w:val="clear" w:color="auto" w:fill="FFFFFF" w:themeFill="background1"/>
        </w:rPr>
        <w:t xml:space="preserve">. n183 </w:t>
      </w:r>
      <w:r w:rsidRPr="0098319C">
        <w:rPr>
          <w:rStyle w:val="StyleUnderline"/>
          <w:shd w:val="clear" w:color="auto" w:fill="FFFFFF" w:themeFill="background1"/>
        </w:rPr>
        <w:t>The opposing party will distrust the future behavior of the opportunistic party and may even refuse to engage</w:t>
      </w:r>
      <w:r w:rsidRPr="0098319C">
        <w:rPr>
          <w:sz w:val="16"/>
          <w:shd w:val="clear" w:color="auto" w:fill="FFFFFF" w:themeFill="background1"/>
        </w:rPr>
        <w:t xml:space="preserve"> [*520] </w:t>
      </w:r>
      <w:r w:rsidRPr="0098319C">
        <w:rPr>
          <w:rStyle w:val="StyleUnderline"/>
          <w:shd w:val="clear" w:color="auto" w:fill="FFFFFF" w:themeFill="background1"/>
        </w:rPr>
        <w:t>in future negotiations</w:t>
      </w:r>
      <w:r w:rsidRPr="0098319C">
        <w:rPr>
          <w:sz w:val="16"/>
          <w:shd w:val="clear" w:color="auto" w:fill="FFFFFF" w:themeFill="background1"/>
        </w:rPr>
        <w:t xml:space="preserve">. n184 </w:t>
      </w:r>
      <w:r w:rsidRPr="0098319C">
        <w:rPr>
          <w:rStyle w:val="StyleUnderline"/>
          <w:shd w:val="clear" w:color="auto" w:fill="FFFFFF" w:themeFill="background1"/>
        </w:rPr>
        <w:t xml:space="preserve">Similarly, the </w:t>
      </w:r>
      <w:r w:rsidRPr="0098319C">
        <w:rPr>
          <w:rStyle w:val="StyleUnderline"/>
          <w:shd w:val="clear" w:color="auto" w:fill="FFFFFF" w:themeFill="background1"/>
        </w:rPr>
        <w:lastRenderedPageBreak/>
        <w:t>United States' failure to abide by provisions of international agreements creates an unwillingness of countries to interact with the United States because of the increased risk of doing business</w:t>
      </w:r>
      <w:r w:rsidRPr="0098319C">
        <w:rPr>
          <w:sz w:val="16"/>
          <w:shd w:val="clear" w:color="auto" w:fill="FFFFFF" w:themeFill="background1"/>
        </w:rPr>
        <w:t xml:space="preserve">. n185 </w:t>
      </w:r>
      <w:r w:rsidRPr="0098319C">
        <w:rPr>
          <w:rStyle w:val="StyleUnderline"/>
          <w:shd w:val="clear" w:color="auto" w:fill="FFFFFF" w:themeFill="background1"/>
        </w:rPr>
        <w:t>This result will spill over to commercial interactions</w:t>
      </w:r>
      <w:r w:rsidRPr="0098319C">
        <w:rPr>
          <w:sz w:val="16"/>
          <w:shd w:val="clear" w:color="auto" w:fill="FFFFFF" w:themeFill="background1"/>
        </w:rPr>
        <w:t xml:space="preserve"> if businesses in other countries conclude that the risk of contracting with U.S. businesses is too high. </w:t>
      </w:r>
      <w:r w:rsidRPr="0098319C">
        <w:rPr>
          <w:rStyle w:val="Emphasis"/>
          <w:shd w:val="clear" w:color="auto" w:fill="FFFFFF" w:themeFill="background1"/>
        </w:rPr>
        <w:t>In the long run, the United States will suffer from a loss of exporting/importing opportunities, diminished influence in shaping international laws and treaties, and inability to foster positive foreign relations</w:t>
      </w:r>
      <w:r w:rsidRPr="0098319C">
        <w:rPr>
          <w:sz w:val="16"/>
          <w:shd w:val="clear" w:color="auto" w:fill="FFFFFF" w:themeFill="background1"/>
        </w:rPr>
        <w:t xml:space="preserve">. Related to the increased risk of doing business with the United States is the increased cost of doing business that will result for the United States. Parties to a contract or treaty will comply with its terms to the extent that doing so is cost-justified. n186 If the United States is non-compliant in its treaty obligations then, as mentioned above, the risk of doing business and engaging in international agreements with the United States escalates. As a result, the United States loses credibility, and convincing other nations to engage in trade or policy agreements will become more costly. Consequently, </w:t>
      </w:r>
      <w:r w:rsidRPr="0098319C">
        <w:rPr>
          <w:rStyle w:val="StyleUnderline"/>
          <w:shd w:val="clear" w:color="auto" w:fill="FFFFFF" w:themeFill="background1"/>
        </w:rPr>
        <w:t>continuous violations may threaten the ability of the United States to influence foreign policy</w:t>
      </w:r>
      <w:r w:rsidRPr="0098319C">
        <w:rPr>
          <w:sz w:val="16"/>
          <w:shd w:val="clear" w:color="auto" w:fill="FFFFFF" w:themeFill="background1"/>
        </w:rPr>
        <w:t xml:space="preserve">. n187 In summary, </w:t>
      </w:r>
      <w:r w:rsidRPr="0098319C">
        <w:rPr>
          <w:rStyle w:val="StyleUnderline"/>
          <w:shd w:val="clear" w:color="auto" w:fill="FFFFFF" w:themeFill="background1"/>
        </w:rPr>
        <w:t>the extent to which the United States upholds or does not uphold treaty obligations</w:t>
      </w:r>
      <w:r w:rsidRPr="0098319C">
        <w:rPr>
          <w:sz w:val="16"/>
          <w:shd w:val="clear" w:color="auto" w:fill="FFFFFF" w:themeFill="background1"/>
        </w:rPr>
        <w:t xml:space="preserve">, especially with respect to the New York Convention, </w:t>
      </w:r>
      <w:r w:rsidRPr="0098319C">
        <w:rPr>
          <w:rStyle w:val="StyleUnderline"/>
          <w:shd w:val="clear" w:color="auto" w:fill="FFFFFF" w:themeFill="background1"/>
        </w:rPr>
        <w:t>could have an important effect on both the predictability and fairness of the international arbitration system and the expansion of the arbitration system to mediate international commerce and trade relationships</w:t>
      </w:r>
      <w:r w:rsidRPr="0098319C">
        <w:rPr>
          <w:sz w:val="16"/>
          <w:shd w:val="clear" w:color="auto" w:fill="FFFFFF" w:themeFill="background1"/>
        </w:rPr>
        <w:t>.</w:t>
      </w:r>
    </w:p>
    <w:p w:rsidR="00E1017F" w:rsidRPr="0098319C" w:rsidRDefault="00E1017F" w:rsidP="00E1017F">
      <w:pPr>
        <w:rPr>
          <w:shd w:val="clear" w:color="auto" w:fill="FFFFFF" w:themeFill="background1"/>
        </w:rPr>
      </w:pPr>
    </w:p>
    <w:p w:rsidR="003A20D4" w:rsidRPr="0098319C" w:rsidRDefault="00460A4C" w:rsidP="00460A4C">
      <w:pPr>
        <w:pStyle w:val="Heading2"/>
        <w:rPr>
          <w:shd w:val="clear" w:color="auto" w:fill="FFFFFF" w:themeFill="background1"/>
        </w:rPr>
      </w:pPr>
      <w:r w:rsidRPr="0098319C">
        <w:rPr>
          <w:shd w:val="clear" w:color="auto" w:fill="FFFFFF" w:themeFill="background1"/>
        </w:rPr>
        <w:lastRenderedPageBreak/>
        <w:t>!</w:t>
      </w:r>
    </w:p>
    <w:p w:rsidR="00460A4C" w:rsidRPr="0098319C" w:rsidRDefault="00460A4C" w:rsidP="00460A4C">
      <w:pPr>
        <w:rPr>
          <w:shd w:val="clear" w:color="auto" w:fill="FFFFFF" w:themeFill="background1"/>
        </w:rPr>
      </w:pPr>
    </w:p>
    <w:p w:rsidR="001966D3" w:rsidRPr="0098319C" w:rsidRDefault="000E2040" w:rsidP="001966D3">
      <w:pPr>
        <w:pStyle w:val="Heading3"/>
        <w:rPr>
          <w:shd w:val="clear" w:color="auto" w:fill="FFFFFF" w:themeFill="background1"/>
        </w:rPr>
      </w:pPr>
      <w:r w:rsidRPr="0098319C">
        <w:rPr>
          <w:shd w:val="clear" w:color="auto" w:fill="FFFFFF" w:themeFill="background1"/>
        </w:rPr>
        <w:lastRenderedPageBreak/>
        <w:t>g</w:t>
      </w:r>
      <w:r w:rsidR="00CB72D7" w:rsidRPr="0098319C">
        <w:rPr>
          <w:shd w:val="clear" w:color="auto" w:fill="FFFFFF" w:themeFill="background1"/>
        </w:rPr>
        <w:t>lobal governence</w:t>
      </w:r>
    </w:p>
    <w:p w:rsidR="00F82201" w:rsidRPr="0098319C" w:rsidRDefault="00F82201" w:rsidP="00F82201">
      <w:pPr>
        <w:pStyle w:val="Heading4"/>
        <w:rPr>
          <w:shd w:val="clear" w:color="auto" w:fill="FFFFFF" w:themeFill="background1"/>
        </w:rPr>
      </w:pPr>
      <w:r w:rsidRPr="0098319C">
        <w:rPr>
          <w:shd w:val="clear" w:color="auto" w:fill="FFFFFF" w:themeFill="background1"/>
        </w:rPr>
        <w:t xml:space="preserve">Violations undermine the core of international law – only the plan prevents the collapse of global governance. </w:t>
      </w:r>
    </w:p>
    <w:p w:rsidR="00F82201" w:rsidRPr="0098319C" w:rsidRDefault="00F82201" w:rsidP="00F82201">
      <w:pPr>
        <w:rPr>
          <w:shd w:val="clear" w:color="auto" w:fill="FFFFFF" w:themeFill="background1"/>
        </w:rPr>
      </w:pPr>
      <w:r w:rsidRPr="0098319C">
        <w:rPr>
          <w:rStyle w:val="Style13ptBold"/>
          <w:shd w:val="clear" w:color="auto" w:fill="FFFFFF" w:themeFill="background1"/>
        </w:rPr>
        <w:t xml:space="preserve">Coen 18 </w:t>
      </w:r>
      <w:r w:rsidRPr="0098319C">
        <w:rPr>
          <w:shd w:val="clear" w:color="auto" w:fill="FFFFFF" w:themeFill="background1"/>
        </w:rPr>
        <w:t>[Alise Coen, Assistant Professor of Political Science at UW-Sheboygan, Ph.D. in Political Science and International Relations from the University of Delaware, 4-24-2018, "International order, the rule of law, and US departures from refugee protection," The International Journal Of Human Rights, https://www.tandfonline.com/doi/abs/10.1080/13642987.2018.1454910]</w:t>
      </w:r>
    </w:p>
    <w:p w:rsidR="00F82201" w:rsidRPr="0098319C" w:rsidRDefault="00F82201" w:rsidP="00F82201">
      <w:pPr>
        <w:rPr>
          <w:rStyle w:val="StyleUnderline"/>
          <w:shd w:val="clear" w:color="auto" w:fill="FFFFFF" w:themeFill="background1"/>
        </w:rPr>
      </w:pPr>
      <w:r w:rsidRPr="0098319C">
        <w:rPr>
          <w:rStyle w:val="StyleUnderline"/>
          <w:shd w:val="clear" w:color="auto" w:fill="FFFFFF" w:themeFill="background1"/>
        </w:rPr>
        <w:t>Diverse perspectives within</w:t>
      </w:r>
      <w:r w:rsidRPr="0098319C">
        <w:rPr>
          <w:sz w:val="16"/>
          <w:shd w:val="clear" w:color="auto" w:fill="FFFFFF" w:themeFill="background1"/>
        </w:rPr>
        <w:t xml:space="preserve"> International Relations (</w:t>
      </w:r>
      <w:r w:rsidRPr="0098319C">
        <w:rPr>
          <w:rStyle w:val="StyleUnderline"/>
          <w:shd w:val="clear" w:color="auto" w:fill="FFFFFF" w:themeFill="background1"/>
        </w:rPr>
        <w:t>IR</w:t>
      </w:r>
      <w:r w:rsidRPr="0098319C">
        <w:rPr>
          <w:sz w:val="16"/>
          <w:shd w:val="clear" w:color="auto" w:fill="FFFFFF" w:themeFill="background1"/>
        </w:rPr>
        <w:t xml:space="preserve">) theory </w:t>
      </w:r>
      <w:r w:rsidRPr="0098319C">
        <w:rPr>
          <w:rStyle w:val="StyleUnderline"/>
          <w:shd w:val="clear" w:color="auto" w:fill="FFFFFF" w:themeFill="background1"/>
        </w:rPr>
        <w:t xml:space="preserve">have converged around the notion that </w:t>
      </w:r>
      <w:r w:rsidRPr="0098319C">
        <w:rPr>
          <w:rStyle w:val="Emphasis"/>
          <w:shd w:val="clear" w:color="auto" w:fill="FFFFFF" w:themeFill="background1"/>
        </w:rPr>
        <w:t>the global architecture underpinning the contemporary world order is at a crossroads.</w:t>
      </w:r>
      <w:r w:rsidRPr="0098319C">
        <w:rPr>
          <w:sz w:val="16"/>
          <w:shd w:val="clear" w:color="auto" w:fill="FFFFFF" w:themeFill="background1"/>
        </w:rPr>
        <w:t xml:space="preserve">1 </w:t>
      </w:r>
      <w:r w:rsidRPr="0098319C">
        <w:rPr>
          <w:rStyle w:val="StyleUnderline"/>
          <w:shd w:val="clear" w:color="auto" w:fill="FFFFFF" w:themeFill="background1"/>
        </w:rPr>
        <w:t>At the heart of this juncture is the crisis of a distinctly liberal international order built on a rules-based system of multilateralism</w:t>
      </w:r>
      <w:r w:rsidRPr="0098319C">
        <w:rPr>
          <w:sz w:val="16"/>
          <w:shd w:val="clear" w:color="auto" w:fill="FFFFFF" w:themeFill="background1"/>
        </w:rPr>
        <w:t xml:space="preserve">, democratic solidarity </w:t>
      </w:r>
      <w:r w:rsidRPr="0098319C">
        <w:rPr>
          <w:rStyle w:val="StyleUnderline"/>
          <w:shd w:val="clear" w:color="auto" w:fill="FFFFFF" w:themeFill="background1"/>
        </w:rPr>
        <w:t>and human rights.</w:t>
      </w:r>
      <w:r w:rsidRPr="0098319C">
        <w:rPr>
          <w:sz w:val="16"/>
          <w:shd w:val="clear" w:color="auto" w:fill="FFFFFF" w:themeFill="background1"/>
        </w:rPr>
        <w:t xml:space="preserve">2 </w:t>
      </w:r>
      <w:r w:rsidRPr="0098319C">
        <w:rPr>
          <w:rStyle w:val="StyleUnderline"/>
          <w:shd w:val="clear" w:color="auto" w:fill="FFFFFF" w:themeFill="background1"/>
        </w:rPr>
        <w:t xml:space="preserve">There are </w:t>
      </w:r>
      <w:r w:rsidRPr="0098319C">
        <w:rPr>
          <w:rStyle w:val="Emphasis"/>
          <w:shd w:val="clear" w:color="auto" w:fill="FFFFFF" w:themeFill="background1"/>
        </w:rPr>
        <w:t xml:space="preserve">robust foundations for connecting norm-violating behaviour to this crisis </w:t>
      </w:r>
      <w:r w:rsidRPr="0098319C">
        <w:rPr>
          <w:rStyle w:val="StyleUnderline"/>
          <w:shd w:val="clear" w:color="auto" w:fill="FFFFFF" w:themeFill="background1"/>
        </w:rPr>
        <w:t>and its attendant erosions of the rule of law</w:t>
      </w:r>
      <w:r w:rsidRPr="0098319C">
        <w:rPr>
          <w:sz w:val="16"/>
          <w:shd w:val="clear" w:color="auto" w:fill="FFFFFF" w:themeFill="background1"/>
        </w:rPr>
        <w:t xml:space="preserve"> at both domestic and international levels. Much work has focused on the rule of law as a state-level attribute, demonstrating the centrality of fair, impartial and effective institutions for democratic political systems.3 </w:t>
      </w:r>
      <w:r w:rsidRPr="0098319C">
        <w:rPr>
          <w:rStyle w:val="StyleUnderline"/>
          <w:shd w:val="clear" w:color="auto" w:fill="FFFFFF" w:themeFill="background1"/>
        </w:rPr>
        <w:t>Applied to the international domain, the rule of law anticipates that states</w:t>
      </w:r>
      <w:r w:rsidRPr="0098319C">
        <w:rPr>
          <w:sz w:val="16"/>
          <w:shd w:val="clear" w:color="auto" w:fill="FFFFFF" w:themeFill="background1"/>
        </w:rPr>
        <w:t xml:space="preserve"> and other actors </w:t>
      </w:r>
      <w:r w:rsidRPr="0098319C">
        <w:rPr>
          <w:rStyle w:val="StyleUnderline"/>
          <w:shd w:val="clear" w:color="auto" w:fill="FFFFFF" w:themeFill="background1"/>
        </w:rPr>
        <w:t>will adhere to</w:t>
      </w:r>
      <w:r w:rsidRPr="0098319C">
        <w:rPr>
          <w:sz w:val="16"/>
          <w:shd w:val="clear" w:color="auto" w:fill="FFFFFF" w:themeFill="background1"/>
        </w:rPr>
        <w:t xml:space="preserve"> a wide range of </w:t>
      </w:r>
      <w:r w:rsidRPr="0098319C">
        <w:rPr>
          <w:rStyle w:val="StyleUnderline"/>
          <w:shd w:val="clear" w:color="auto" w:fill="FFFFFF" w:themeFill="background1"/>
        </w:rPr>
        <w:t>principles prescribed by legal norms</w:t>
      </w:r>
      <w:r w:rsidRPr="0098319C">
        <w:rPr>
          <w:sz w:val="16"/>
          <w:shd w:val="clear" w:color="auto" w:fill="FFFFFF" w:themeFill="background1"/>
        </w:rPr>
        <w:t xml:space="preserve"> to ensure a sense of fairness, procedural transparency and predictability.4 </w:t>
      </w:r>
      <w:r w:rsidRPr="0098319C">
        <w:rPr>
          <w:rStyle w:val="StyleUnderline"/>
          <w:shd w:val="clear" w:color="auto" w:fill="FFFFFF" w:themeFill="background1"/>
        </w:rPr>
        <w:t xml:space="preserve">Violations of customary and peremptory legal norms – universally binding norms of a </w:t>
      </w:r>
      <w:r w:rsidRPr="0098319C">
        <w:rPr>
          <w:rStyle w:val="StyleUnderline"/>
          <w:i/>
          <w:shd w:val="clear" w:color="auto" w:fill="FFFFFF" w:themeFill="background1"/>
        </w:rPr>
        <w:t>jus cogens</w:t>
      </w:r>
      <w:r w:rsidRPr="0098319C">
        <w:rPr>
          <w:rStyle w:val="StyleUnderline"/>
          <w:shd w:val="clear" w:color="auto" w:fill="FFFFFF" w:themeFill="background1"/>
        </w:rPr>
        <w:t xml:space="preserve"> nature from which no derogations are permitted – can cripple the expectations associated with these components of international order and justice.</w:t>
      </w:r>
      <w:r w:rsidRPr="0098319C">
        <w:rPr>
          <w:shd w:val="clear" w:color="auto" w:fill="FFFFFF" w:themeFill="background1"/>
        </w:rPr>
        <w:t xml:space="preserve"> </w:t>
      </w:r>
      <w:r w:rsidRPr="0098319C">
        <w:rPr>
          <w:sz w:val="16"/>
          <w:shd w:val="clear" w:color="auto" w:fill="FFFFFF" w:themeFill="background1"/>
        </w:rPr>
        <w:t xml:space="preserve">Deviations from human rights principles are particularly problematic since the rule of law depends on equally enforced laws ‘consistent with international human rights norms and standards’. 5 </w:t>
      </w:r>
      <w:r w:rsidRPr="0098319C">
        <w:rPr>
          <w:rStyle w:val="StyleUnderline"/>
          <w:shd w:val="clear" w:color="auto" w:fill="FFFFFF" w:themeFill="background1"/>
        </w:rPr>
        <w:t xml:space="preserve">The responsibility for adhering to these principles </w:t>
      </w:r>
      <w:r w:rsidRPr="0098319C">
        <w:rPr>
          <w:sz w:val="16"/>
          <w:shd w:val="clear" w:color="auto" w:fill="FFFFFF" w:themeFill="background1"/>
        </w:rPr>
        <w:t xml:space="preserve">arguably </w:t>
      </w:r>
      <w:r w:rsidRPr="0098319C">
        <w:rPr>
          <w:rStyle w:val="StyleUnderline"/>
          <w:shd w:val="clear" w:color="auto" w:fill="FFFFFF" w:themeFill="background1"/>
        </w:rPr>
        <w:t>rests</w:t>
      </w:r>
      <w:r w:rsidRPr="0098319C">
        <w:rPr>
          <w:rStyle w:val="Emphasis"/>
          <w:shd w:val="clear" w:color="auto" w:fill="FFFFFF" w:themeFill="background1"/>
        </w:rPr>
        <w:t xml:space="preserve"> first and foremost with powerful states that possess the governance capacity to comply</w:t>
      </w:r>
      <w:r w:rsidRPr="0098319C">
        <w:rPr>
          <w:rStyle w:val="StyleUnderline"/>
          <w:shd w:val="clear" w:color="auto" w:fill="FFFFFF" w:themeFill="background1"/>
        </w:rPr>
        <w:t xml:space="preserve"> with them,</w:t>
      </w:r>
      <w:r w:rsidRPr="0098319C">
        <w:rPr>
          <w:sz w:val="16"/>
          <w:shd w:val="clear" w:color="auto" w:fill="FFFFFF" w:themeFill="background1"/>
        </w:rPr>
        <w:t xml:space="preserve"> as weaker states sometimes lack the durable administrative institutions needed to enforce human rights laws within their territories.6 </w:t>
      </w:r>
      <w:r w:rsidRPr="0098319C">
        <w:rPr>
          <w:rStyle w:val="Emphasis"/>
          <w:shd w:val="clear" w:color="auto" w:fill="FFFFFF" w:themeFill="background1"/>
        </w:rPr>
        <w:t>Strong states espousing a liberal democratic identity are particularly integral</w:t>
      </w:r>
      <w:r w:rsidRPr="0098319C">
        <w:rPr>
          <w:rStyle w:val="StyleUnderline"/>
          <w:shd w:val="clear" w:color="auto" w:fill="FFFFFF" w:themeFill="background1"/>
        </w:rPr>
        <w:t xml:space="preserve"> to sustaining the normative and legal power of international human rights instruments since they possess both material and ideational conditions supportive of human rights compliance. What</w:t>
      </w:r>
      <w:r w:rsidRPr="0098319C">
        <w:rPr>
          <w:sz w:val="16"/>
          <w:shd w:val="clear" w:color="auto" w:fill="FFFFFF" w:themeFill="background1"/>
        </w:rPr>
        <w:t xml:space="preserve">, then, </w:t>
      </w:r>
      <w:r w:rsidRPr="0098319C">
        <w:rPr>
          <w:rStyle w:val="StyleUnderline"/>
          <w:shd w:val="clear" w:color="auto" w:fill="FFFFFF" w:themeFill="background1"/>
        </w:rPr>
        <w:t xml:space="preserve">are the implications for global human rights governance when a democratic, hegemonic actor violates core human rights principles? </w:t>
      </w:r>
      <w:r w:rsidRPr="0098319C">
        <w:rPr>
          <w:sz w:val="16"/>
          <w:shd w:val="clear" w:color="auto" w:fill="FFFFFF" w:themeFill="background1"/>
        </w:rPr>
        <w:t xml:space="preserve">This article focuses on US norm violations in the realm of refugee protection to explore this question. </w:t>
      </w:r>
      <w:r w:rsidRPr="0098319C">
        <w:rPr>
          <w:rStyle w:val="StyleUnderline"/>
          <w:shd w:val="clear" w:color="auto" w:fill="FFFFFF" w:themeFill="background1"/>
        </w:rPr>
        <w:t xml:space="preserve">Violations of the principle of non-refoulement and </w:t>
      </w:r>
      <w:r w:rsidRPr="0098319C">
        <w:rPr>
          <w:rStyle w:val="Emphasis"/>
          <w:shd w:val="clear" w:color="auto" w:fill="FFFFFF" w:themeFill="background1"/>
        </w:rPr>
        <w:t>efforts to shirk refugee responsibility-sharing</w:t>
      </w:r>
      <w:r w:rsidRPr="0098319C">
        <w:rPr>
          <w:rStyle w:val="StyleUnderline"/>
          <w:shd w:val="clear" w:color="auto" w:fill="FFFFFF" w:themeFill="background1"/>
        </w:rPr>
        <w:t xml:space="preserve"> in the wake of mass atrocity crimes are highlighted as</w:t>
      </w:r>
      <w:r w:rsidRPr="0098319C">
        <w:rPr>
          <w:sz w:val="16"/>
          <w:shd w:val="clear" w:color="auto" w:fill="FFFFFF" w:themeFill="background1"/>
        </w:rPr>
        <w:t xml:space="preserve"> two </w:t>
      </w:r>
      <w:r w:rsidRPr="0098319C">
        <w:rPr>
          <w:rStyle w:val="StyleUnderline"/>
          <w:shd w:val="clear" w:color="auto" w:fill="FFFFFF" w:themeFill="background1"/>
        </w:rPr>
        <w:t xml:space="preserve">important realms in which </w:t>
      </w:r>
      <w:r w:rsidRPr="0098319C">
        <w:rPr>
          <w:rStyle w:val="Emphasis"/>
          <w:shd w:val="clear" w:color="auto" w:fill="FFFFFF" w:themeFill="background1"/>
        </w:rPr>
        <w:t>US behaviours undermine the rule of law and weaken international order.</w:t>
      </w:r>
      <w:r w:rsidRPr="0098319C">
        <w:rPr>
          <w:rStyle w:val="StyleUnderline"/>
          <w:shd w:val="clear" w:color="auto" w:fill="FFFFFF" w:themeFill="background1"/>
        </w:rPr>
        <w:t xml:space="preserve"> </w:t>
      </w:r>
      <w:r w:rsidRPr="0098319C">
        <w:rPr>
          <w:sz w:val="16"/>
          <w:shd w:val="clear" w:color="auto" w:fill="FFFFFF" w:themeFill="background1"/>
        </w:rPr>
        <w:t xml:space="preserve">International order and the rule of law Member states at the United Nations (UN) World Summit in 2005 committed to ‘actively protecting and promoting all human rights, the rule of law and democracy’, recognising the ‘interlinked and mutually reinforcing’ nature of these concepts.7 At the international level, the rule of law provides an important sense of stability and predictability in the absence of a centralised world polity. While definitions of the concept vary, the rule of law might be conceptualised as entailing four main principles: governments and other actors are accountable under the law; laws are just and applied evenly, and protect fundamental rights; the processes by which laws are enacted and enforced are accessible and fair; and the delivery of justice is competent and ethical.8 </w:t>
      </w:r>
      <w:r w:rsidRPr="0098319C">
        <w:rPr>
          <w:rStyle w:val="StyleUnderline"/>
          <w:shd w:val="clear" w:color="auto" w:fill="FFFFFF" w:themeFill="background1"/>
        </w:rPr>
        <w:t>Accountability under the law and the equal enforcement of laws protecting basic human rights are particularly central in enabling states and other actors to maintain standards of fair behaviour. When states fail to comply with their legal commitments and uphold fundamental human rights protections, the principles of accountability, fairness and equal enforcement underpinning the rule of law are undermined.</w:t>
      </w:r>
      <w:r w:rsidRPr="0098319C">
        <w:rPr>
          <w:sz w:val="16"/>
          <w:shd w:val="clear" w:color="auto" w:fill="FFFFFF" w:themeFill="background1"/>
        </w:rPr>
        <w:t xml:space="preserve"> Moreover, </w:t>
      </w:r>
      <w:r w:rsidRPr="0098319C">
        <w:rPr>
          <w:rStyle w:val="StyleUnderline"/>
          <w:shd w:val="clear" w:color="auto" w:fill="FFFFFF" w:themeFill="background1"/>
        </w:rPr>
        <w:t xml:space="preserve">because the efficacy of international law depends on its successful internalisation and enforcement among states, widespread violations of international standards can precipitate a breakdown in global justice. </w:t>
      </w:r>
      <w:r w:rsidRPr="0098319C">
        <w:rPr>
          <w:rStyle w:val="StyleUnderline"/>
          <w:shd w:val="clear" w:color="auto" w:fill="FFFFFF" w:themeFill="background1"/>
        </w:rPr>
        <w:lastRenderedPageBreak/>
        <w:t xml:space="preserve">Encroachments on the international rule of law simultaneously encroach on international order. </w:t>
      </w:r>
      <w:r w:rsidRPr="0098319C">
        <w:rPr>
          <w:sz w:val="16"/>
          <w:shd w:val="clear" w:color="auto" w:fill="FFFFFF" w:themeFill="background1"/>
        </w:rPr>
        <w:t xml:space="preserve">International order encompasses ‘the body of rules, norms, and institutions that govern relations among the key players in the international environment’. 10 </w:t>
      </w:r>
      <w:r w:rsidRPr="0098319C">
        <w:rPr>
          <w:rStyle w:val="StyleUnderline"/>
          <w:shd w:val="clear" w:color="auto" w:fill="FFFFFF" w:themeFill="background1"/>
        </w:rPr>
        <w:t xml:space="preserve">Contemporary international order </w:t>
      </w:r>
      <w:r w:rsidRPr="0098319C">
        <w:rPr>
          <w:rStyle w:val="Emphasis"/>
          <w:shd w:val="clear" w:color="auto" w:fill="FFFFFF" w:themeFill="background1"/>
        </w:rPr>
        <w:t>depends particularly on adherence to liberal political norms upholding human rights.</w:t>
      </w:r>
      <w:r w:rsidRPr="0098319C">
        <w:rPr>
          <w:sz w:val="16"/>
          <w:shd w:val="clear" w:color="auto" w:fill="FFFFFF" w:themeFill="background1"/>
        </w:rPr>
        <w:t xml:space="preserve"> </w:t>
      </w:r>
      <w:r w:rsidRPr="0098319C">
        <w:rPr>
          <w:rStyle w:val="StyleUnderline"/>
          <w:shd w:val="clear" w:color="auto" w:fill="FFFFFF" w:themeFill="background1"/>
        </w:rPr>
        <w:t>Noncompliance with such norms is often understood as endangering</w:t>
      </w:r>
      <w:r w:rsidRPr="0098319C">
        <w:rPr>
          <w:sz w:val="16"/>
          <w:shd w:val="clear" w:color="auto" w:fill="FFFFFF" w:themeFill="background1"/>
        </w:rPr>
        <w:t xml:space="preserve"> human rights and </w:t>
      </w:r>
      <w:r w:rsidRPr="0098319C">
        <w:rPr>
          <w:rStyle w:val="Emphasis"/>
          <w:shd w:val="clear" w:color="auto" w:fill="FFFFFF" w:themeFill="background1"/>
        </w:rPr>
        <w:t>international stability writ large</w:t>
      </w:r>
      <w:r w:rsidRPr="0098319C">
        <w:rPr>
          <w:rStyle w:val="StyleUnderline"/>
          <w:shd w:val="clear" w:color="auto" w:fill="FFFFFF" w:themeFill="background1"/>
        </w:rPr>
        <w:t>.</w:t>
      </w:r>
      <w:r w:rsidRPr="0098319C">
        <w:rPr>
          <w:sz w:val="16"/>
          <w:shd w:val="clear" w:color="auto" w:fill="FFFFFF" w:themeFill="background1"/>
        </w:rPr>
        <w:t xml:space="preserve">11 For democracies, human rights violations can jeopardise the rule of law and notions of legitimacy at domestic and international levels. </w:t>
      </w:r>
      <w:r w:rsidRPr="0098319C">
        <w:rPr>
          <w:rStyle w:val="StyleUnderline"/>
          <w:shd w:val="clear" w:color="auto" w:fill="FFFFFF" w:themeFill="background1"/>
        </w:rPr>
        <w:t>States’ adherence to human rights norms represents an important signalling of their commitment to democracy</w:t>
      </w:r>
      <w:r w:rsidRPr="0098319C">
        <w:rPr>
          <w:sz w:val="16"/>
          <w:shd w:val="clear" w:color="auto" w:fill="FFFFFF" w:themeFill="background1"/>
        </w:rPr>
        <w:t xml:space="preserve">12 </w:t>
      </w:r>
      <w:r w:rsidRPr="0098319C">
        <w:rPr>
          <w:rStyle w:val="StyleUnderline"/>
          <w:shd w:val="clear" w:color="auto" w:fill="FFFFFF" w:themeFill="background1"/>
        </w:rPr>
        <w:t xml:space="preserve">as well as their membership in a club of nations that adhere to ‘laws of universal conscience’. </w:t>
      </w:r>
      <w:r w:rsidRPr="0098319C">
        <w:rPr>
          <w:sz w:val="16"/>
          <w:shd w:val="clear" w:color="auto" w:fill="FFFFFF" w:themeFill="background1"/>
        </w:rPr>
        <w:t xml:space="preserve">13 </w:t>
      </w:r>
      <w:r w:rsidRPr="0098319C">
        <w:rPr>
          <w:rStyle w:val="StyleUnderline"/>
          <w:shd w:val="clear" w:color="auto" w:fill="FFFFFF" w:themeFill="background1"/>
        </w:rPr>
        <w:t>Expectations that democracies fulfil their moral commitments under international law have intensified as notions of international order have increasingly linked democracy with human rights.</w:t>
      </w:r>
      <w:r w:rsidRPr="0098319C">
        <w:rPr>
          <w:sz w:val="16"/>
          <w:shd w:val="clear" w:color="auto" w:fill="FFFFFF" w:themeFill="background1"/>
        </w:rPr>
        <w:t xml:space="preserve">14 </w:t>
      </w:r>
      <w:r w:rsidRPr="0098319C">
        <w:rPr>
          <w:rStyle w:val="Emphasis"/>
          <w:shd w:val="clear" w:color="auto" w:fill="FFFFFF" w:themeFill="background1"/>
        </w:rPr>
        <w:t>Compliance with human rights norms has become paramount to shared understandings of global governance</w:t>
      </w:r>
      <w:r w:rsidRPr="0098319C">
        <w:rPr>
          <w:sz w:val="16"/>
          <w:shd w:val="clear" w:color="auto" w:fill="FFFFFF" w:themeFill="background1"/>
        </w:rPr>
        <w:t xml:space="preserve">, justice and accountability, such that states are increasingly willing to prioritise commitments to international human rights law over short-term material interests, even at significant economic costs.15 </w:t>
      </w:r>
      <w:r w:rsidRPr="0098319C">
        <w:rPr>
          <w:rStyle w:val="StyleUnderline"/>
          <w:shd w:val="clear" w:color="auto" w:fill="FFFFFF" w:themeFill="background1"/>
        </w:rPr>
        <w:t>When such norms have acquired</w:t>
      </w:r>
      <w:r w:rsidRPr="0098319C">
        <w:rPr>
          <w:sz w:val="16"/>
          <w:shd w:val="clear" w:color="auto" w:fill="FFFFFF" w:themeFill="background1"/>
        </w:rPr>
        <w:t xml:space="preserve"> peremptory or </w:t>
      </w:r>
      <w:r w:rsidRPr="0098319C">
        <w:rPr>
          <w:rStyle w:val="StyleUnderline"/>
          <w:shd w:val="clear" w:color="auto" w:fill="FFFFFF" w:themeFill="background1"/>
        </w:rPr>
        <w:t xml:space="preserve">jus cogens status, they are especially foundational to preserving the rule of law on which international order depends. Jus cogens status signals acceptance by the international community of states as a whole, </w:t>
      </w:r>
      <w:r w:rsidRPr="0098319C">
        <w:rPr>
          <w:sz w:val="16"/>
          <w:shd w:val="clear" w:color="auto" w:fill="FFFFFF" w:themeFill="background1"/>
        </w:rPr>
        <w:t xml:space="preserve">and states cannot derogate from or opt out of jus cogens obligations, even by treaty.16 Greater attention to the connection between jus cogens norms and international order is needed within IR, as </w:t>
      </w:r>
      <w:r w:rsidRPr="0098319C">
        <w:rPr>
          <w:rStyle w:val="StyleUnderline"/>
          <w:shd w:val="clear" w:color="auto" w:fill="FFFFFF" w:themeFill="background1"/>
        </w:rPr>
        <w:t>these binding international standards are arguably central to the ethos of the international community.</w:t>
      </w:r>
      <w:r w:rsidRPr="0098319C">
        <w:rPr>
          <w:sz w:val="16"/>
          <w:shd w:val="clear" w:color="auto" w:fill="FFFFFF" w:themeFill="background1"/>
        </w:rPr>
        <w:t xml:space="preserve"> Conklin posits that </w:t>
      </w:r>
      <w:r w:rsidRPr="0098319C">
        <w:rPr>
          <w:rStyle w:val="Emphasis"/>
          <w:shd w:val="clear" w:color="auto" w:fill="FFFFFF" w:themeFill="background1"/>
        </w:rPr>
        <w:t>violations of these norms call into question the very existence of the international legal order</w:t>
      </w:r>
      <w:r w:rsidRPr="0098319C">
        <w:rPr>
          <w:sz w:val="16"/>
          <w:shd w:val="clear" w:color="auto" w:fill="FFFFFF" w:themeFill="background1"/>
        </w:rPr>
        <w:t xml:space="preserve">, for ‘when a state contravenes the peremptory norm, the legitimacy/authority of the international community in which the preemptory norm is nested is annulled’. 17 Widely accepted examples of jus cogens norms include prohibitions against attacks on civilians, genocide and torture.18 </w:t>
      </w:r>
      <w:r w:rsidRPr="0098319C">
        <w:rPr>
          <w:rStyle w:val="StyleUnderline"/>
          <w:shd w:val="clear" w:color="auto" w:fill="FFFFFF" w:themeFill="background1"/>
        </w:rPr>
        <w:t>Such prohibitions represent the extent to which core values of the international community surrounding human rights have become ‘</w:t>
      </w:r>
      <w:r w:rsidRPr="0098319C">
        <w:rPr>
          <w:rStyle w:val="Emphasis"/>
          <w:shd w:val="clear" w:color="auto" w:fill="FFFFFF" w:themeFill="background1"/>
        </w:rPr>
        <w:t>so fundamental to the system that the law could not survive without them</w:t>
      </w:r>
      <w:r w:rsidRPr="0098319C">
        <w:rPr>
          <w:rStyle w:val="StyleUnderline"/>
          <w:shd w:val="clear" w:color="auto" w:fill="FFFFFF" w:themeFill="background1"/>
        </w:rPr>
        <w:t xml:space="preserve">’. </w:t>
      </w:r>
      <w:r w:rsidRPr="0098319C">
        <w:rPr>
          <w:sz w:val="16"/>
          <w:shd w:val="clear" w:color="auto" w:fill="FFFFFF" w:themeFill="background1"/>
        </w:rPr>
        <w:t xml:space="preserve">19 Core human rights principles and refugee protection </w:t>
      </w:r>
      <w:r w:rsidRPr="0098319C">
        <w:rPr>
          <w:rStyle w:val="StyleUnderline"/>
          <w:shd w:val="clear" w:color="auto" w:fill="FFFFFF" w:themeFill="background1"/>
        </w:rPr>
        <w:t>International human rights law provides a fundamental basis for the protection of asylum seekers, refugees and forcibly displaced persons</w:t>
      </w:r>
      <w:r w:rsidRPr="0098319C">
        <w:rPr>
          <w:sz w:val="16"/>
          <w:shd w:val="clear" w:color="auto" w:fill="FFFFFF" w:themeFill="background1"/>
        </w:rPr>
        <w:t xml:space="preserve"> by shielding these individuals from violations of accepted international norms.20 This section of the article outlines two areas of refugee protection that merit attention: the principle of non-refoulement and the responsibility to protect refugees fleeing mass atrocity crimes. </w:t>
      </w:r>
      <w:r w:rsidRPr="0098319C">
        <w:rPr>
          <w:rStyle w:val="StyleUnderline"/>
          <w:shd w:val="clear" w:color="auto" w:fill="FFFFFF" w:themeFill="background1"/>
        </w:rPr>
        <w:t xml:space="preserve">Because these realms might be considered </w:t>
      </w:r>
      <w:r w:rsidRPr="0098319C">
        <w:rPr>
          <w:rStyle w:val="Emphasis"/>
          <w:shd w:val="clear" w:color="auto" w:fill="FFFFFF" w:themeFill="background1"/>
        </w:rPr>
        <w:t>intrinsically connected to peremptory human rights norms</w:t>
      </w:r>
      <w:r w:rsidRPr="0098319C">
        <w:rPr>
          <w:rStyle w:val="StyleUnderline"/>
          <w:shd w:val="clear" w:color="auto" w:fill="FFFFFF" w:themeFill="background1"/>
        </w:rPr>
        <w:t xml:space="preserve"> of a jus cogens nature and to customary international human rights law, state violations of these obligations simultaneously undermine the rule of law, democratic legitimacy and international order.</w:t>
      </w:r>
    </w:p>
    <w:p w:rsidR="00CB72D7" w:rsidRPr="0098319C" w:rsidRDefault="00CB72D7" w:rsidP="00CB72D7">
      <w:pPr>
        <w:pStyle w:val="Heading4"/>
        <w:rPr>
          <w:shd w:val="clear" w:color="auto" w:fill="FFFFFF" w:themeFill="background1"/>
        </w:rPr>
      </w:pPr>
      <w:r w:rsidRPr="0098319C">
        <w:rPr>
          <w:shd w:val="clear" w:color="auto" w:fill="FFFFFF" w:themeFill="background1"/>
        </w:rPr>
        <w:t>Effective international law facilitates global coordination over public goods – solves multiple existential threats</w:t>
      </w:r>
    </w:p>
    <w:p w:rsidR="00CB72D7" w:rsidRPr="0098319C" w:rsidRDefault="00CB72D7" w:rsidP="00CB72D7">
      <w:pPr>
        <w:rPr>
          <w:shd w:val="clear" w:color="auto" w:fill="FFFFFF" w:themeFill="background1"/>
        </w:rPr>
      </w:pPr>
      <w:r w:rsidRPr="0098319C">
        <w:rPr>
          <w:shd w:val="clear" w:color="auto" w:fill="FFFFFF" w:themeFill="background1"/>
        </w:rPr>
        <w:t xml:space="preserve">Gregory </w:t>
      </w:r>
      <w:r w:rsidRPr="0098319C">
        <w:rPr>
          <w:rStyle w:val="Style13ptBold"/>
          <w:shd w:val="clear" w:color="auto" w:fill="FFFFFF" w:themeFill="background1"/>
        </w:rPr>
        <w:t>Shaffer 12</w:t>
      </w:r>
      <w:r w:rsidRPr="0098319C">
        <w:rPr>
          <w:shd w:val="clear" w:color="auto" w:fill="FFFFFF" w:themeFill="background1"/>
        </w:rPr>
        <w:t>, Melvin C. Steen Professor of Law, and Affiliated Professor in the Department of Political Science, University of Minnesota, “International Law and Global Public Goods in a Legal Pluralist World,” Eur J Int Law (2012) 23 (3): 669-693, http://ejil.oxfordjournals.org/content/23/3/669.full</w:t>
      </w:r>
    </w:p>
    <w:p w:rsidR="00CB72D7" w:rsidRPr="0098319C" w:rsidRDefault="00CB72D7" w:rsidP="00CB72D7">
      <w:pPr>
        <w:rPr>
          <w:sz w:val="8"/>
          <w:shd w:val="clear" w:color="auto" w:fill="FFFFFF" w:themeFill="background1"/>
        </w:rPr>
      </w:pPr>
      <w:r w:rsidRPr="0098319C">
        <w:rPr>
          <w:sz w:val="8"/>
          <w:shd w:val="clear" w:color="auto" w:fill="FFFFFF" w:themeFill="background1"/>
        </w:rPr>
        <w:t xml:space="preserve">We face imminent financial collapse with scant collective will to address it. </w:t>
      </w:r>
      <w:r w:rsidRPr="0098319C">
        <w:rPr>
          <w:rStyle w:val="StyleUnderline"/>
          <w:shd w:val="clear" w:color="auto" w:fill="FFFFFF" w:themeFill="background1"/>
        </w:rPr>
        <w:t>Power fragments and states holding nuclear weapons destabilize, risking nuclear proliferation and</w:t>
      </w:r>
      <w:r w:rsidRPr="0098319C">
        <w:rPr>
          <w:sz w:val="8"/>
          <w:shd w:val="clear" w:color="auto" w:fill="FFFFFF" w:themeFill="background1"/>
        </w:rPr>
        <w:t xml:space="preserve"> eventual </w:t>
      </w:r>
      <w:r w:rsidRPr="0098319C">
        <w:rPr>
          <w:rStyle w:val="StyleUnderline"/>
          <w:shd w:val="clear" w:color="auto" w:fill="FFFFFF" w:themeFill="background1"/>
        </w:rPr>
        <w:t>terrorist use. Climate change intensifies while states</w:t>
      </w:r>
      <w:r w:rsidRPr="0098319C">
        <w:rPr>
          <w:sz w:val="8"/>
          <w:shd w:val="clear" w:color="auto" w:fill="FFFFFF" w:themeFill="background1"/>
        </w:rPr>
        <w:t xml:space="preserve"> that are the main contributors </w:t>
      </w:r>
      <w:r w:rsidRPr="0098319C">
        <w:rPr>
          <w:rStyle w:val="StyleUnderline"/>
          <w:shd w:val="clear" w:color="auto" w:fill="FFFFFF" w:themeFill="background1"/>
        </w:rPr>
        <w:t>dither</w:t>
      </w:r>
      <w:r w:rsidRPr="0098319C">
        <w:rPr>
          <w:sz w:val="8"/>
          <w:shd w:val="clear" w:color="auto" w:fill="FFFFFF" w:themeFill="background1"/>
        </w:rPr>
        <w:t xml:space="preserve"> and politicians with veto power trivialize repeated scientific findings as ‘the greatest hoax ever perpetrated’.1 </w:t>
      </w:r>
      <w:r w:rsidRPr="0098319C">
        <w:rPr>
          <w:rStyle w:val="Emphasis"/>
          <w:shd w:val="clear" w:color="auto" w:fill="FFFFFF" w:themeFill="background1"/>
        </w:rPr>
        <w:t>Fisheries deplete, deserts expand, and aquifers diminish</w:t>
      </w:r>
      <w:r w:rsidRPr="0098319C">
        <w:rPr>
          <w:sz w:val="8"/>
          <w:shd w:val="clear" w:color="auto" w:fill="FFFFFF" w:themeFill="background1"/>
        </w:rPr>
        <w:t>.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w:t>
      </w:r>
      <w:r w:rsidRPr="0098319C">
        <w:rPr>
          <w:sz w:val="12"/>
          <w:shd w:val="clear" w:color="auto" w:fill="FFFFFF" w:themeFill="background1"/>
        </w:rPr>
        <w:t>¶</w:t>
      </w:r>
      <w:r w:rsidRPr="0098319C">
        <w:rPr>
          <w:sz w:val="8"/>
          <w:shd w:val="clear" w:color="auto" w:fill="FFFFFF" w:themeFill="background1"/>
        </w:rPr>
        <w:t xml:space="preserve"> </w:t>
      </w:r>
      <w:r w:rsidRPr="0098319C">
        <w:rPr>
          <w:rStyle w:val="StyleUnderline"/>
          <w:shd w:val="clear" w:color="auto" w:fill="FFFFFF" w:themeFill="background1"/>
        </w:rPr>
        <w:t>Increased transnational interdependence recasts domestic issues into global ones</w:t>
      </w:r>
      <w:r w:rsidRPr="0098319C">
        <w:rPr>
          <w:sz w:val="8"/>
          <w:shd w:val="clear" w:color="auto" w:fill="FFFFFF" w:themeFill="background1"/>
        </w:rPr>
        <w:t xml:space="preserve">. To give one mundane example, until 1997, corporate insolvency law in Indonesia was considered a purely local matter. But with the onset of the Asian financial crisis, the World Bank, International Monetary Fund, and </w:t>
      </w:r>
      <w:r w:rsidRPr="0098319C">
        <w:rPr>
          <w:sz w:val="8"/>
          <w:shd w:val="clear" w:color="auto" w:fill="FFFFFF" w:themeFill="background1"/>
        </w:rPr>
        <w:lastRenderedPageBreak/>
        <w:t xml:space="preserve">Asian Development Bank rethought domestic corporate insolvency law as a global issue in light of the risks of financial contagion, threatening a global public good, financial stability.3 Other </w:t>
      </w:r>
      <w:r w:rsidRPr="0098319C">
        <w:rPr>
          <w:rStyle w:val="StyleUnderline"/>
          <w:shd w:val="clear" w:color="auto" w:fill="FFFFFF" w:themeFill="background1"/>
        </w:rPr>
        <w:t xml:space="preserve">examples include </w:t>
      </w:r>
      <w:r w:rsidRPr="0098319C">
        <w:rPr>
          <w:sz w:val="8"/>
          <w:shd w:val="clear" w:color="auto" w:fill="FFFFFF" w:themeFill="background1"/>
        </w:rPr>
        <w:t xml:space="preserve">domestic banking regulation, tax avoidance (given the impact on state sovereign debt crises), pest control, </w:t>
      </w:r>
      <w:r w:rsidRPr="0098319C">
        <w:rPr>
          <w:rStyle w:val="Emphasis"/>
          <w:shd w:val="clear" w:color="auto" w:fill="FFFFFF" w:themeFill="background1"/>
        </w:rPr>
        <w:t>public health</w:t>
      </w:r>
      <w:r w:rsidRPr="0098319C">
        <w:rPr>
          <w:rStyle w:val="StyleUnderline"/>
          <w:shd w:val="clear" w:color="auto" w:fill="FFFFFF" w:themeFill="background1"/>
        </w:rPr>
        <w:t xml:space="preserve">, and </w:t>
      </w:r>
      <w:r w:rsidRPr="0098319C">
        <w:rPr>
          <w:rStyle w:val="Emphasis"/>
          <w:shd w:val="clear" w:color="auto" w:fill="FFFFFF" w:themeFill="background1"/>
        </w:rPr>
        <w:t>civil conflict</w:t>
      </w:r>
      <w:r w:rsidRPr="0098319C">
        <w:rPr>
          <w:sz w:val="8"/>
          <w:shd w:val="clear" w:color="auto" w:fill="FFFFFF" w:themeFill="background1"/>
        </w:rPr>
        <w:t>. 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behaviour in non-members, such as over money laundering and bank capital requirements.5</w:t>
      </w:r>
      <w:r w:rsidRPr="0098319C">
        <w:rPr>
          <w:sz w:val="12"/>
          <w:shd w:val="clear" w:color="auto" w:fill="FFFFFF" w:themeFill="background1"/>
        </w:rPr>
        <w:t>¶</w:t>
      </w:r>
      <w:r w:rsidRPr="0098319C">
        <w:rPr>
          <w:sz w:val="8"/>
          <w:shd w:val="clear" w:color="auto" w:fill="FFFFFF" w:themeFill="background1"/>
        </w:rPr>
        <w:t xml:space="preserve">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w:t>
      </w:r>
      <w:r w:rsidRPr="0098319C">
        <w:rPr>
          <w:sz w:val="12"/>
          <w:shd w:val="clear" w:color="auto" w:fill="FFFFFF" w:themeFill="background1"/>
        </w:rPr>
        <w:t>¶</w:t>
      </w:r>
      <w:r w:rsidRPr="0098319C">
        <w:rPr>
          <w:sz w:val="8"/>
          <w:shd w:val="clear" w:color="auto" w:fill="FFFFFF" w:themeFill="background1"/>
        </w:rPr>
        <w:t xml:space="preserve"> 1 The Rise of the Legal Pluralist Vision</w:t>
      </w:r>
      <w:r w:rsidRPr="0098319C">
        <w:rPr>
          <w:sz w:val="12"/>
          <w:shd w:val="clear" w:color="auto" w:fill="FFFFFF" w:themeFill="background1"/>
        </w:rPr>
        <w:t>¶</w:t>
      </w:r>
      <w:r w:rsidRPr="0098319C">
        <w:rPr>
          <w:sz w:val="8"/>
          <w:shd w:val="clear" w:color="auto" w:fill="FFFFFF" w:themeFill="background1"/>
        </w:rPr>
        <w:t xml:space="preserve">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w:t>
      </w:r>
      <w:r w:rsidRPr="0098319C">
        <w:rPr>
          <w:sz w:val="12"/>
          <w:shd w:val="clear" w:color="auto" w:fill="FFFFFF" w:themeFill="background1"/>
        </w:rPr>
        <w:t>¶</w:t>
      </w:r>
      <w:r w:rsidRPr="0098319C">
        <w:rPr>
          <w:sz w:val="8"/>
          <w:shd w:val="clear" w:color="auto" w:fill="FFFFFF" w:themeFill="background1"/>
        </w:rPr>
        <w:t xml:space="preserve"> What has led to the rise of this academic construct, its proliferation, its catching on, its enticement of our imaginations? In part, the concept resonates with our experience of multiple overlapping orders in tension with each other, with no clear centre.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w:t>
      </w:r>
      <w:r w:rsidRPr="0098319C">
        <w:rPr>
          <w:sz w:val="12"/>
          <w:shd w:val="clear" w:color="auto" w:fill="FFFFFF" w:themeFill="background1"/>
        </w:rPr>
        <w:t>¶</w:t>
      </w:r>
      <w:r w:rsidRPr="0098319C">
        <w:rPr>
          <w:sz w:val="8"/>
          <w:shd w:val="clear" w:color="auto" w:fill="FFFFFF" w:themeFill="background1"/>
        </w:rPr>
        <w:t xml:space="preserve">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w:t>
      </w:r>
      <w:r w:rsidRPr="0098319C">
        <w:rPr>
          <w:sz w:val="12"/>
          <w:shd w:val="clear" w:color="auto" w:fill="FFFFFF" w:themeFill="background1"/>
        </w:rPr>
        <w:t>¶</w:t>
      </w:r>
      <w:r w:rsidRPr="0098319C">
        <w:rPr>
          <w:sz w:val="8"/>
          <w:shd w:val="clear" w:color="auto" w:fill="FFFFFF" w:themeFill="background1"/>
        </w:rPr>
        <w:t xml:space="preserve"> 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w:t>
      </w:r>
      <w:r w:rsidRPr="0098319C">
        <w:rPr>
          <w:sz w:val="12"/>
          <w:shd w:val="clear" w:color="auto" w:fill="FFFFFF" w:themeFill="background1"/>
        </w:rPr>
        <w:t>¶</w:t>
      </w:r>
      <w:r w:rsidRPr="0098319C">
        <w:rPr>
          <w:sz w:val="8"/>
          <w:shd w:val="clear" w:color="auto" w:fill="FFFFFF" w:themeFill="background1"/>
        </w:rPr>
        <w:t xml:space="preserve">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w:t>
      </w:r>
      <w:r w:rsidRPr="0098319C">
        <w:rPr>
          <w:sz w:val="12"/>
          <w:shd w:val="clear" w:color="auto" w:fill="FFFFFF" w:themeFill="background1"/>
        </w:rPr>
        <w:t>¶</w:t>
      </w:r>
      <w:r w:rsidRPr="0098319C">
        <w:rPr>
          <w:sz w:val="8"/>
          <w:shd w:val="clear" w:color="auto" w:fill="FFFFFF" w:themeFill="background1"/>
        </w:rPr>
        <w:t xml:space="preserve">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w:t>
      </w:r>
      <w:r w:rsidRPr="0098319C">
        <w:rPr>
          <w:sz w:val="12"/>
          <w:shd w:val="clear" w:color="auto" w:fill="FFFFFF" w:themeFill="background1"/>
        </w:rPr>
        <w:t>¶</w:t>
      </w:r>
      <w:r w:rsidRPr="0098319C">
        <w:rPr>
          <w:sz w:val="8"/>
          <w:shd w:val="clear" w:color="auto" w:fill="FFFFFF" w:themeFill="background1"/>
        </w:rPr>
        <w:t xml:space="preserve"> 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partnerships’. We thus also have a plurality of public and private legal orders.12</w:t>
      </w:r>
      <w:r w:rsidRPr="0098319C">
        <w:rPr>
          <w:sz w:val="12"/>
          <w:shd w:val="clear" w:color="auto" w:fill="FFFFFF" w:themeFill="background1"/>
        </w:rPr>
        <w:t>¶</w:t>
      </w:r>
      <w:r w:rsidRPr="0098319C">
        <w:rPr>
          <w:sz w:val="8"/>
          <w:shd w:val="clear" w:color="auto" w:fill="FFFFFF" w:themeFill="background1"/>
        </w:rPr>
        <w:t xml:space="preserve"> 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w:t>
      </w:r>
      <w:r w:rsidRPr="0098319C">
        <w:rPr>
          <w:sz w:val="12"/>
          <w:shd w:val="clear" w:color="auto" w:fill="FFFFFF" w:themeFill="background1"/>
        </w:rPr>
        <w:t>¶</w:t>
      </w:r>
      <w:r w:rsidRPr="0098319C">
        <w:rPr>
          <w:sz w:val="8"/>
          <w:shd w:val="clear" w:color="auto" w:fill="FFFFFF" w:themeFill="background1"/>
        </w:rPr>
        <w:t xml:space="preserve"> 2 Legal Pluralism and the Challenge of Global Public Goods</w:t>
      </w:r>
      <w:r w:rsidRPr="0098319C">
        <w:rPr>
          <w:sz w:val="12"/>
          <w:shd w:val="clear" w:color="auto" w:fill="FFFFFF" w:themeFill="background1"/>
        </w:rPr>
        <w:t>¶</w:t>
      </w:r>
      <w:r w:rsidRPr="0098319C">
        <w:rPr>
          <w:sz w:val="8"/>
          <w:shd w:val="clear" w:color="auto" w:fill="FFFFFF" w:themeFill="background1"/>
        </w:rPr>
        <w:t xml:space="preserve"> Despite the appeal of the legal pluralist vision, one realizes in reading thought-provoking authors on legal pluralism, such as Mireille Delmas-Marty and Nico Krisch,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w:t>
      </w:r>
      <w:r w:rsidRPr="0098319C">
        <w:rPr>
          <w:sz w:val="12"/>
          <w:shd w:val="clear" w:color="auto" w:fill="FFFFFF" w:themeFill="background1"/>
        </w:rPr>
        <w:t>¶</w:t>
      </w:r>
      <w:r w:rsidRPr="0098319C">
        <w:rPr>
          <w:sz w:val="8"/>
          <w:shd w:val="clear" w:color="auto" w:fill="FFFFFF" w:themeFill="background1"/>
        </w:rPr>
        <w:t xml:space="preserve"> What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w:t>
      </w:r>
      <w:r w:rsidRPr="0098319C">
        <w:rPr>
          <w:sz w:val="12"/>
          <w:shd w:val="clear" w:color="auto" w:fill="FFFFFF" w:themeFill="background1"/>
        </w:rPr>
        <w:t>¶</w:t>
      </w:r>
      <w:r w:rsidRPr="0098319C">
        <w:rPr>
          <w:sz w:val="8"/>
          <w:shd w:val="clear" w:color="auto" w:fill="FFFFFF" w:themeFill="background1"/>
        </w:rPr>
        <w:t xml:space="preserve"> 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Programme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scepticism and cynicism regarding its relevance.19 As we will see in section 3, we rather need to differentiate among different types of public goods in order meaningfully to address the role of international law and organizations in their production.</w:t>
      </w:r>
      <w:r w:rsidRPr="0098319C">
        <w:rPr>
          <w:sz w:val="12"/>
          <w:shd w:val="clear" w:color="auto" w:fill="FFFFFF" w:themeFill="background1"/>
        </w:rPr>
        <w:t>¶</w:t>
      </w:r>
      <w:r w:rsidRPr="0098319C">
        <w:rPr>
          <w:sz w:val="8"/>
          <w:shd w:val="clear" w:color="auto" w:fill="FFFFFF" w:themeFill="background1"/>
        </w:rPr>
        <w:t xml:space="preserve"> The major challenge for the production of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w:t>
      </w:r>
      <w:r w:rsidRPr="0098319C">
        <w:rPr>
          <w:sz w:val="12"/>
          <w:shd w:val="clear" w:color="auto" w:fill="FFFFFF" w:themeFill="background1"/>
        </w:rPr>
        <w:t>¶</w:t>
      </w:r>
      <w:r w:rsidRPr="0098319C">
        <w:rPr>
          <w:sz w:val="8"/>
          <w:shd w:val="clear" w:color="auto" w:fill="FFFFFF" w:themeFill="background1"/>
        </w:rPr>
        <w:t xml:space="preserve"> 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beggar-thy-neighbour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w:t>
      </w:r>
      <w:r w:rsidRPr="0098319C">
        <w:rPr>
          <w:sz w:val="12"/>
          <w:shd w:val="clear" w:color="auto" w:fill="FFFFFF" w:themeFill="background1"/>
        </w:rPr>
        <w:t>¶</w:t>
      </w:r>
      <w:r w:rsidRPr="0098319C">
        <w:rPr>
          <w:sz w:val="8"/>
          <w:shd w:val="clear" w:color="auto" w:fill="FFFFFF" w:themeFill="background1"/>
        </w:rPr>
        <w:t xml:space="preserve"> 3 The Need to Differentiate between Global Public Goods</w:t>
      </w:r>
      <w:r w:rsidRPr="0098319C">
        <w:rPr>
          <w:sz w:val="12"/>
          <w:shd w:val="clear" w:color="auto" w:fill="FFFFFF" w:themeFill="background1"/>
        </w:rPr>
        <w:t>¶</w:t>
      </w:r>
      <w:r w:rsidRPr="0098319C">
        <w:rPr>
          <w:sz w:val="8"/>
          <w:shd w:val="clear" w:color="auto" w:fill="FFFFFF" w:themeFill="background1"/>
        </w:rPr>
        <w:t xml:space="preserve">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w:t>
      </w:r>
      <w:r w:rsidRPr="0098319C">
        <w:rPr>
          <w:sz w:val="12"/>
          <w:shd w:val="clear" w:color="auto" w:fill="FFFFFF" w:themeFill="background1"/>
        </w:rPr>
        <w:t>¶</w:t>
      </w:r>
      <w:r w:rsidRPr="0098319C">
        <w:rPr>
          <w:sz w:val="8"/>
          <w:shd w:val="clear" w:color="auto" w:fill="FFFFFF" w:themeFill="background1"/>
        </w:rPr>
        <w:t xml:space="preserve"> Since global public goods do not come in one variety, international law plays a variable role in their production. As Scott Barrett conceptualizes in his book Why Cooperate?: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w:t>
      </w:r>
      <w:r w:rsidRPr="0098319C">
        <w:rPr>
          <w:sz w:val="12"/>
          <w:shd w:val="clear" w:color="auto" w:fill="FFFFFF" w:themeFill="background1"/>
        </w:rPr>
        <w:t>¶</w:t>
      </w:r>
      <w:r w:rsidRPr="0098319C">
        <w:rPr>
          <w:sz w:val="8"/>
          <w:shd w:val="clear" w:color="auto" w:fill="FFFFFF" w:themeFill="background1"/>
        </w:rPr>
        <w:t xml:space="preserve">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Programme in Tropical Diseases).27</w:t>
      </w:r>
      <w:r w:rsidRPr="0098319C">
        <w:rPr>
          <w:sz w:val="12"/>
          <w:shd w:val="clear" w:color="auto" w:fill="FFFFFF" w:themeFill="background1"/>
        </w:rPr>
        <w:t>¶</w:t>
      </w:r>
      <w:r w:rsidRPr="0098319C">
        <w:rPr>
          <w:sz w:val="8"/>
          <w:shd w:val="clear" w:color="auto" w:fill="FFFFFF" w:themeFill="background1"/>
        </w:rPr>
        <w:t xml:space="preserve">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bears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w:t>
      </w:r>
      <w:r w:rsidRPr="0098319C">
        <w:rPr>
          <w:sz w:val="12"/>
          <w:shd w:val="clear" w:color="auto" w:fill="FFFFFF" w:themeFill="background1"/>
        </w:rPr>
        <w:t>¶</w:t>
      </w:r>
      <w:r w:rsidRPr="0098319C">
        <w:rPr>
          <w:sz w:val="8"/>
          <w:shd w:val="clear" w:color="auto" w:fill="FFFFFF" w:themeFill="background1"/>
        </w:rPr>
        <w:t xml:space="preserve"> Similarly, </w:t>
      </w:r>
      <w:r w:rsidRPr="0098319C">
        <w:rPr>
          <w:rStyle w:val="StyleUnderline"/>
          <w:shd w:val="clear" w:color="auto" w:fill="FFFFFF" w:themeFill="background1"/>
        </w:rPr>
        <w:t>geoengineering increasingly looks like an important policy option for climate stabilization</w:t>
      </w:r>
      <w:r w:rsidRPr="0098319C">
        <w:rPr>
          <w:sz w:val="8"/>
          <w:shd w:val="clear" w:color="auto" w:fill="FFFFFF" w:themeFill="background1"/>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sidRPr="0098319C">
        <w:rPr>
          <w:rStyle w:val="StyleUnderline"/>
          <w:shd w:val="clear" w:color="auto" w:fill="FFFFFF" w:themeFill="background1"/>
        </w:rPr>
        <w:t>Yet</w:t>
      </w:r>
      <w:r w:rsidRPr="0098319C">
        <w:rPr>
          <w:sz w:val="8"/>
          <w:shd w:val="clear" w:color="auto" w:fill="FFFFFF" w:themeFill="background1"/>
        </w:rPr>
        <w:t xml:space="preserve"> like climate change itself, </w:t>
      </w:r>
      <w:r w:rsidRPr="0098319C">
        <w:rPr>
          <w:rStyle w:val="StyleUnderline"/>
          <w:shd w:val="clear" w:color="auto" w:fill="FFFFFF" w:themeFill="background1"/>
        </w:rPr>
        <w:t>geoengineering may benefit some countries and harm others. Climate engineering constitutes a huge experiment that poses unforeseeable, differential risks</w:t>
      </w:r>
      <w:r w:rsidRPr="0098319C">
        <w:rPr>
          <w:sz w:val="8"/>
          <w:shd w:val="clear" w:color="auto" w:fill="FFFFFF" w:themeFill="background1"/>
        </w:rPr>
        <w:t xml:space="preserve"> for countries in light of uncertainties. A wealthy country may decide to invest in geoengineering to assist its own climate situation, but in the process have negative externalities on others. </w:t>
      </w:r>
      <w:r w:rsidRPr="0098319C">
        <w:rPr>
          <w:rStyle w:val="StyleUnderline"/>
          <w:shd w:val="clear" w:color="auto" w:fill="FFFFFF" w:themeFill="background1"/>
        </w:rPr>
        <w:t xml:space="preserve">If different countries engage in climate engineering, their plural efforts will interact, potentially </w:t>
      </w:r>
      <w:r w:rsidRPr="0098319C">
        <w:rPr>
          <w:rStyle w:val="Emphasis"/>
          <w:shd w:val="clear" w:color="auto" w:fill="FFFFFF" w:themeFill="background1"/>
        </w:rPr>
        <w:t>undercutting</w:t>
      </w:r>
      <w:r w:rsidRPr="0098319C">
        <w:rPr>
          <w:rStyle w:val="StyleUnderline"/>
          <w:shd w:val="clear" w:color="auto" w:fill="FFFFFF" w:themeFill="background1"/>
        </w:rPr>
        <w:t xml:space="preserve"> each other. Coordination over climate change thus raises governance challenges</w:t>
      </w:r>
      <w:r w:rsidRPr="0098319C">
        <w:rPr>
          <w:sz w:val="8"/>
          <w:shd w:val="clear" w:color="auto" w:fill="FFFFFF" w:themeFill="background1"/>
        </w:rPr>
        <w:t xml:space="preserve">. Who should decide whether and how the climate should be engineered? Once again, </w:t>
      </w:r>
      <w:r w:rsidRPr="0098319C">
        <w:rPr>
          <w:rStyle w:val="StyleUnderline"/>
          <w:shd w:val="clear" w:color="auto" w:fill="FFFFFF" w:themeFill="background1"/>
        </w:rPr>
        <w:t>there is a role for international law and international institutions in coordinating decisions</w:t>
      </w:r>
      <w:r w:rsidRPr="0098319C">
        <w:rPr>
          <w:sz w:val="8"/>
          <w:shd w:val="clear" w:color="auto" w:fill="FFFFFF" w:themeFill="background1"/>
        </w:rPr>
        <w:t xml:space="preserve"> even though only one or a few wealthy countries invest in geoengineering on their own.</w:t>
      </w:r>
      <w:r w:rsidRPr="0098319C">
        <w:rPr>
          <w:sz w:val="12"/>
          <w:shd w:val="clear" w:color="auto" w:fill="FFFFFF" w:themeFill="background1"/>
        </w:rPr>
        <w:t>¶</w:t>
      </w:r>
      <w:r w:rsidRPr="0098319C">
        <w:rPr>
          <w:sz w:val="8"/>
          <w:shd w:val="clear" w:color="auto" w:fill="FFFFFF" w:themeFill="background1"/>
        </w:rPr>
        <w:t xml:space="preserve"> </w:t>
      </w:r>
      <w:r w:rsidRPr="0098319C">
        <w:rPr>
          <w:rStyle w:val="Emphasis"/>
          <w:shd w:val="clear" w:color="auto" w:fill="FFFFFF" w:themeFill="background1"/>
        </w:rPr>
        <w:t>Eliminating infectious diseases</w:t>
      </w:r>
      <w:r w:rsidRPr="0098319C">
        <w:rPr>
          <w:sz w:val="8"/>
          <w:shd w:val="clear" w:color="auto" w:fill="FFFFFF" w:themeFill="background1"/>
        </w:rPr>
        <w:t xml:space="preserve"> </w:t>
      </w:r>
      <w:r w:rsidRPr="0098319C">
        <w:rPr>
          <w:rStyle w:val="StyleUnderline"/>
          <w:shd w:val="clear" w:color="auto" w:fill="FFFFFF" w:themeFill="background1"/>
        </w:rPr>
        <w:t>and</w:t>
      </w:r>
      <w:r w:rsidRPr="0098319C">
        <w:rPr>
          <w:sz w:val="8"/>
          <w:shd w:val="clear" w:color="auto" w:fill="FFFFFF" w:themeFill="background1"/>
        </w:rPr>
        <w:t xml:space="preserve"> </w:t>
      </w:r>
      <w:r w:rsidRPr="0098319C">
        <w:rPr>
          <w:rStyle w:val="Emphasis"/>
          <w:shd w:val="clear" w:color="auto" w:fill="FFFFFF" w:themeFill="background1"/>
        </w:rPr>
        <w:t>curtailing</w:t>
      </w:r>
      <w:r w:rsidRPr="0098319C">
        <w:rPr>
          <w:sz w:val="8"/>
          <w:shd w:val="clear" w:color="auto" w:fill="FFFFFF" w:themeFill="background1"/>
        </w:rPr>
        <w:t xml:space="preserve"> the proliferation of </w:t>
      </w:r>
      <w:r w:rsidRPr="0098319C">
        <w:rPr>
          <w:rStyle w:val="Emphasis"/>
          <w:shd w:val="clear" w:color="auto" w:fill="FFFFFF" w:themeFill="background1"/>
        </w:rPr>
        <w:t>w</w:t>
      </w:r>
      <w:r w:rsidRPr="0098319C">
        <w:rPr>
          <w:sz w:val="8"/>
          <w:shd w:val="clear" w:color="auto" w:fill="FFFFFF" w:themeFill="background1"/>
        </w:rPr>
        <w:t xml:space="preserve">eapons of </w:t>
      </w:r>
      <w:r w:rsidRPr="0098319C">
        <w:rPr>
          <w:rStyle w:val="Emphasis"/>
          <w:shd w:val="clear" w:color="auto" w:fill="FFFFFF" w:themeFill="background1"/>
        </w:rPr>
        <w:t>m</w:t>
      </w:r>
      <w:r w:rsidRPr="0098319C">
        <w:rPr>
          <w:sz w:val="8"/>
          <w:shd w:val="clear" w:color="auto" w:fill="FFFFFF" w:themeFill="background1"/>
        </w:rPr>
        <w:t xml:space="preserve">ass </w:t>
      </w:r>
      <w:r w:rsidRPr="0098319C">
        <w:rPr>
          <w:rStyle w:val="Emphasis"/>
          <w:shd w:val="clear" w:color="auto" w:fill="FFFFFF" w:themeFill="background1"/>
        </w:rPr>
        <w:t>d</w:t>
      </w:r>
      <w:r w:rsidRPr="0098319C">
        <w:rPr>
          <w:sz w:val="8"/>
          <w:shd w:val="clear" w:color="auto" w:fill="FFFFFF" w:themeFill="background1"/>
        </w:rPr>
        <w:t xml:space="preserve">estruction </w:t>
      </w:r>
      <w:r w:rsidRPr="0098319C">
        <w:rPr>
          <w:rStyle w:val="StyleUnderline"/>
          <w:shd w:val="clear" w:color="auto" w:fill="FFFFFF" w:themeFill="background1"/>
        </w:rPr>
        <w:t xml:space="preserve">are </w:t>
      </w:r>
      <w:r w:rsidRPr="0098319C">
        <w:rPr>
          <w:rStyle w:val="Emphasis"/>
          <w:shd w:val="clear" w:color="auto" w:fill="FFFFFF" w:themeFill="background1"/>
        </w:rPr>
        <w:t>weakest link</w:t>
      </w:r>
      <w:r w:rsidRPr="0098319C">
        <w:rPr>
          <w:rStyle w:val="StyleUnderline"/>
          <w:shd w:val="clear" w:color="auto" w:fill="FFFFFF" w:themeFill="background1"/>
        </w:rPr>
        <w:t xml:space="preserve"> public goods</w:t>
      </w:r>
      <w:r w:rsidRPr="0098319C">
        <w:rPr>
          <w:sz w:val="8"/>
          <w:shd w:val="clear" w:color="auto" w:fill="FFFFFF" w:themeFill="background1"/>
        </w:rPr>
        <w:t>.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w:t>
      </w:r>
      <w:r w:rsidRPr="0098319C">
        <w:rPr>
          <w:sz w:val="12"/>
          <w:shd w:val="clear" w:color="auto" w:fill="FFFFFF" w:themeFill="background1"/>
        </w:rPr>
        <w:t>¶</w:t>
      </w:r>
      <w:r w:rsidRPr="0098319C">
        <w:rPr>
          <w:sz w:val="8"/>
          <w:shd w:val="clear" w:color="auto" w:fill="FFFFFF" w:themeFill="background1"/>
        </w:rPr>
        <w:t xml:space="preserve"> The </w:t>
      </w:r>
      <w:r w:rsidRPr="0098319C">
        <w:rPr>
          <w:rStyle w:val="Emphasis"/>
          <w:shd w:val="clear" w:color="auto" w:fill="FFFFFF" w:themeFill="background1"/>
        </w:rPr>
        <w:t>W</w:t>
      </w:r>
      <w:r w:rsidRPr="0098319C">
        <w:rPr>
          <w:rStyle w:val="StyleUnderline"/>
          <w:shd w:val="clear" w:color="auto" w:fill="FFFFFF" w:themeFill="background1"/>
        </w:rPr>
        <w:t xml:space="preserve">orld </w:t>
      </w:r>
      <w:r w:rsidRPr="0098319C">
        <w:rPr>
          <w:rStyle w:val="Emphasis"/>
          <w:shd w:val="clear" w:color="auto" w:fill="FFFFFF" w:themeFill="background1"/>
        </w:rPr>
        <w:t>H</w:t>
      </w:r>
      <w:r w:rsidRPr="0098319C">
        <w:rPr>
          <w:rStyle w:val="StyleUnderline"/>
          <w:shd w:val="clear" w:color="auto" w:fill="FFFFFF" w:themeFill="background1"/>
        </w:rPr>
        <w:t xml:space="preserve">ealth </w:t>
      </w:r>
      <w:r w:rsidRPr="0098319C">
        <w:rPr>
          <w:rStyle w:val="Emphasis"/>
          <w:shd w:val="clear" w:color="auto" w:fill="FFFFFF" w:themeFill="background1"/>
        </w:rPr>
        <w:t>O</w:t>
      </w:r>
      <w:r w:rsidRPr="0098319C">
        <w:rPr>
          <w:rStyle w:val="StyleUnderline"/>
          <w:shd w:val="clear" w:color="auto" w:fill="FFFFFF" w:themeFill="background1"/>
        </w:rPr>
        <w:t>rganization, an international institution created under the auspices of the UN</w:t>
      </w:r>
      <w:r w:rsidRPr="0098319C">
        <w:rPr>
          <w:sz w:val="8"/>
          <w:shd w:val="clear" w:color="auto" w:fill="FFFFFF" w:themeFill="background1"/>
        </w:rPr>
        <w:t xml:space="preserve"> and inheriting the mandate of an earlier institution created pursuant to the League of Nations, </w:t>
      </w:r>
      <w:r w:rsidRPr="0098319C">
        <w:rPr>
          <w:rStyle w:val="StyleUnderline"/>
          <w:shd w:val="clear" w:color="auto" w:fill="FFFFFF" w:themeFill="background1"/>
        </w:rPr>
        <w:t>leads the eradication efforts</w:t>
      </w:r>
      <w:r w:rsidRPr="0098319C">
        <w:rPr>
          <w:sz w:val="8"/>
          <w:shd w:val="clear" w:color="auto" w:fill="FFFFFF" w:themeFill="background1"/>
        </w:rPr>
        <w:t>.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w:t>
      </w:r>
      <w:r w:rsidRPr="0098319C">
        <w:rPr>
          <w:sz w:val="12"/>
          <w:shd w:val="clear" w:color="auto" w:fill="FFFFFF" w:themeFill="background1"/>
        </w:rPr>
        <w:t>¶</w:t>
      </w:r>
      <w:r w:rsidRPr="0098319C">
        <w:rPr>
          <w:sz w:val="8"/>
          <w:shd w:val="clear" w:color="auto" w:fill="FFFFFF" w:themeFill="background1"/>
        </w:rPr>
        <w:t xml:space="preserve"> </w:t>
      </w:r>
      <w:r w:rsidRPr="0098319C">
        <w:rPr>
          <w:rStyle w:val="StyleUnderline"/>
          <w:shd w:val="clear" w:color="auto" w:fill="FFFFFF" w:themeFill="background1"/>
        </w:rPr>
        <w:t>Keeping weapons of mass destruction out of terrorist hands is another weakest link global public good</w:t>
      </w:r>
      <w:r w:rsidRPr="0098319C">
        <w:rPr>
          <w:sz w:val="8"/>
          <w:shd w:val="clear" w:color="auto" w:fill="FFFFFF" w:themeFill="background1"/>
        </w:rPr>
        <w:t xml:space="preserve">. 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w:t>
      </w:r>
      <w:r w:rsidRPr="0098319C">
        <w:rPr>
          <w:sz w:val="8"/>
          <w:shd w:val="clear" w:color="auto" w:fill="FFFFFF" w:themeFill="background1"/>
        </w:rPr>
        <w:lastRenderedPageBreak/>
        <w:t>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w:t>
      </w:r>
      <w:r w:rsidRPr="0098319C">
        <w:rPr>
          <w:sz w:val="12"/>
          <w:shd w:val="clear" w:color="auto" w:fill="FFFFFF" w:themeFill="background1"/>
        </w:rPr>
        <w:t>¶</w:t>
      </w:r>
      <w:r w:rsidRPr="0098319C">
        <w:rPr>
          <w:sz w:val="8"/>
          <w:shd w:val="clear" w:color="auto" w:fill="FFFFFF" w:themeFill="background1"/>
        </w:rPr>
        <w:t xml:space="preserve">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ives,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w:t>
      </w:r>
      <w:r w:rsidRPr="0098319C">
        <w:rPr>
          <w:sz w:val="12"/>
          <w:shd w:val="clear" w:color="auto" w:fill="FFFFFF" w:themeFill="background1"/>
        </w:rPr>
        <w:t>¶</w:t>
      </w:r>
      <w:r w:rsidRPr="0098319C">
        <w:rPr>
          <w:sz w:val="8"/>
          <w:shd w:val="clear" w:color="auto" w:fill="FFFFFF" w:themeFill="background1"/>
        </w:rPr>
        <w:t xml:space="preserve">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w:t>
      </w:r>
      <w:r w:rsidRPr="0098319C">
        <w:rPr>
          <w:sz w:val="12"/>
          <w:shd w:val="clear" w:color="auto" w:fill="FFFFFF" w:themeFill="background1"/>
        </w:rPr>
        <w:t>¶</w:t>
      </w:r>
      <w:r w:rsidRPr="0098319C">
        <w:rPr>
          <w:sz w:val="8"/>
          <w:shd w:val="clear" w:color="auto" w:fill="FFFFFF" w:themeFill="background1"/>
        </w:rPr>
        <w:t xml:space="preserve"> 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w:t>
      </w:r>
      <w:r w:rsidRPr="0098319C">
        <w:rPr>
          <w:sz w:val="12"/>
          <w:shd w:val="clear" w:color="auto" w:fill="FFFFFF" w:themeFill="background1"/>
        </w:rPr>
        <w:t>¶</w:t>
      </w:r>
      <w:r w:rsidRPr="0098319C">
        <w:rPr>
          <w:sz w:val="8"/>
          <w:shd w:val="clear" w:color="auto" w:fill="FFFFFF" w:themeFill="background1"/>
        </w:rPr>
        <w:t xml:space="preserve"> In sum, international law and organizations play varying roles in the production and governance of global public goods. Table 1 summarizes the relationship of different types of global public goods with international law and organizations in a legal pluralist world.</w:t>
      </w:r>
      <w:r w:rsidRPr="0098319C">
        <w:rPr>
          <w:sz w:val="12"/>
          <w:shd w:val="clear" w:color="auto" w:fill="FFFFFF" w:themeFill="background1"/>
        </w:rPr>
        <w:t>¶</w:t>
      </w:r>
      <w:r w:rsidRPr="0098319C">
        <w:rPr>
          <w:sz w:val="8"/>
          <w:shd w:val="clear" w:color="auto" w:fill="FFFFFF" w:themeFill="background1"/>
        </w:rPr>
        <w:t xml:space="preserve"> 4 The Challenge of Distributive Conflict and the Production of Global Public Goods</w:t>
      </w:r>
      <w:r w:rsidRPr="0098319C">
        <w:rPr>
          <w:sz w:val="12"/>
          <w:shd w:val="clear" w:color="auto" w:fill="FFFFFF" w:themeFill="background1"/>
        </w:rPr>
        <w:t>¶</w:t>
      </w:r>
      <w:r w:rsidRPr="0098319C">
        <w:rPr>
          <w:sz w:val="8"/>
          <w:shd w:val="clear" w:color="auto" w:fill="FFFFFF" w:themeFill="background1"/>
        </w:rPr>
        <w:t xml:space="preserve"> 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w:t>
      </w:r>
      <w:r w:rsidRPr="0098319C">
        <w:rPr>
          <w:sz w:val="12"/>
          <w:shd w:val="clear" w:color="auto" w:fill="FFFFFF" w:themeFill="background1"/>
        </w:rPr>
        <w:t>¶</w:t>
      </w:r>
      <w:r w:rsidRPr="0098319C">
        <w:rPr>
          <w:sz w:val="8"/>
          <w:shd w:val="clear" w:color="auto" w:fill="FFFFFF" w:themeFill="background1"/>
        </w:rPr>
        <w:t xml:space="preserve"> It is striking that many of the international legal scholars who incorporate ra tional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behaviour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w:t>
      </w:r>
      <w:r w:rsidRPr="0098319C">
        <w:rPr>
          <w:sz w:val="12"/>
          <w:shd w:val="clear" w:color="auto" w:fill="FFFFFF" w:themeFill="background1"/>
        </w:rPr>
        <w:t>¶</w:t>
      </w:r>
      <w:r w:rsidRPr="0098319C">
        <w:rPr>
          <w:sz w:val="8"/>
          <w:shd w:val="clear" w:color="auto" w:fill="FFFFFF" w:themeFill="background1"/>
        </w:rPr>
        <w:t xml:space="preserv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w:t>
      </w:r>
      <w:r w:rsidRPr="0098319C">
        <w:rPr>
          <w:sz w:val="12"/>
          <w:shd w:val="clear" w:color="auto" w:fill="FFFFFF" w:themeFill="background1"/>
        </w:rPr>
        <w:t>¶</w:t>
      </w:r>
      <w:r w:rsidRPr="0098319C">
        <w:rPr>
          <w:sz w:val="8"/>
          <w:shd w:val="clear" w:color="auto" w:fill="FFFFFF" w:themeFill="background1"/>
        </w:rPr>
        <w:t xml:space="preserve">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w:t>
      </w:r>
      <w:r w:rsidRPr="0098319C">
        <w:rPr>
          <w:sz w:val="12"/>
          <w:shd w:val="clear" w:color="auto" w:fill="FFFFFF" w:themeFill="background1"/>
        </w:rPr>
        <w:t>¶</w:t>
      </w:r>
      <w:r w:rsidRPr="0098319C">
        <w:rPr>
          <w:sz w:val="8"/>
          <w:shd w:val="clear" w:color="auto" w:fill="FFFFFF" w:themeFill="background1"/>
        </w:rPr>
        <w:t xml:space="preserve">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beggar-thy-neighbour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w:t>
      </w:r>
      <w:r w:rsidRPr="0098319C">
        <w:rPr>
          <w:sz w:val="12"/>
          <w:shd w:val="clear" w:color="auto" w:fill="FFFFFF" w:themeFill="background1"/>
        </w:rPr>
        <w:t>¶</w:t>
      </w:r>
      <w:r w:rsidRPr="0098319C">
        <w:rPr>
          <w:sz w:val="8"/>
          <w:shd w:val="clear" w:color="auto" w:fill="FFFFFF" w:themeFill="background1"/>
        </w:rPr>
        <w:t xml:space="preserve">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w:t>
      </w:r>
      <w:r w:rsidRPr="0098319C">
        <w:rPr>
          <w:sz w:val="12"/>
          <w:shd w:val="clear" w:color="auto" w:fill="FFFFFF" w:themeFill="background1"/>
        </w:rPr>
        <w:t>¶</w:t>
      </w:r>
      <w:r w:rsidRPr="0098319C">
        <w:rPr>
          <w:sz w:val="8"/>
          <w:shd w:val="clear" w:color="auto" w:fill="FFFFFF" w:themeFill="background1"/>
        </w:rPr>
        <w:t xml:space="preserve"> 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in light of trade-offs.</w:t>
      </w:r>
      <w:r w:rsidRPr="0098319C">
        <w:rPr>
          <w:sz w:val="12"/>
          <w:shd w:val="clear" w:color="auto" w:fill="FFFFFF" w:themeFill="background1"/>
        </w:rPr>
        <w:t>¶</w:t>
      </w:r>
      <w:r w:rsidRPr="0098319C">
        <w:rPr>
          <w:sz w:val="8"/>
          <w:shd w:val="clear" w:color="auto" w:fill="FFFFFF" w:themeFill="background1"/>
        </w:rPr>
        <w:t xml:space="preserve"> 5 Alternative Institutional Choices for the Production of Global Public Goods: Global Constitutional, Administrative Law, and Legal Pluralist Approaches</w:t>
      </w:r>
      <w:r w:rsidRPr="0098319C">
        <w:rPr>
          <w:sz w:val="12"/>
          <w:shd w:val="clear" w:color="auto" w:fill="FFFFFF" w:themeFill="background1"/>
        </w:rPr>
        <w:t>¶</w:t>
      </w:r>
      <w:r w:rsidRPr="0098319C">
        <w:rPr>
          <w:sz w:val="8"/>
          <w:shd w:val="clear" w:color="auto" w:fill="FFFFFF" w:themeFill="background1"/>
        </w:rPr>
        <w:t xml:space="preserve"> For the efficient production of pure private goods we rely on (imperfect) preference revelation through the market. For the efficient production of pure public goods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w:t>
      </w:r>
      <w:r w:rsidRPr="0098319C">
        <w:rPr>
          <w:sz w:val="12"/>
          <w:shd w:val="clear" w:color="auto" w:fill="FFFFFF" w:themeFill="background1"/>
        </w:rPr>
        <w:t>¶</w:t>
      </w:r>
      <w:r w:rsidRPr="0098319C">
        <w:rPr>
          <w:sz w:val="8"/>
          <w:shd w:val="clear" w:color="auto" w:fill="FFFFFF" w:themeFill="background1"/>
        </w:rPr>
        <w:t xml:space="preserve">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w:t>
      </w:r>
      <w:r w:rsidRPr="0098319C">
        <w:rPr>
          <w:sz w:val="12"/>
          <w:shd w:val="clear" w:color="auto" w:fill="FFFFFF" w:themeFill="background1"/>
        </w:rPr>
        <w:t>¶</w:t>
      </w:r>
      <w:r w:rsidRPr="0098319C">
        <w:rPr>
          <w:sz w:val="8"/>
          <w:shd w:val="clear" w:color="auto" w:fill="FFFFFF" w:themeFill="background1"/>
        </w:rPr>
        <w:t xml:space="preserve">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w:t>
      </w:r>
      <w:r w:rsidRPr="0098319C">
        <w:rPr>
          <w:sz w:val="12"/>
          <w:shd w:val="clear" w:color="auto" w:fill="FFFFFF" w:themeFill="background1"/>
        </w:rPr>
        <w:t>¶</w:t>
      </w:r>
      <w:r w:rsidRPr="0098319C">
        <w:rPr>
          <w:sz w:val="8"/>
          <w:shd w:val="clear" w:color="auto" w:fill="FFFFFF" w:themeFill="background1"/>
        </w:rPr>
        <w:t xml:space="preserve">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w:t>
      </w:r>
      <w:r w:rsidRPr="0098319C">
        <w:rPr>
          <w:sz w:val="12"/>
          <w:shd w:val="clear" w:color="auto" w:fill="FFFFFF" w:themeFill="background1"/>
        </w:rPr>
        <w:t>¶</w:t>
      </w:r>
      <w:r w:rsidRPr="0098319C">
        <w:rPr>
          <w:sz w:val="8"/>
          <w:shd w:val="clear" w:color="auto" w:fill="FFFFFF" w:themeFill="background1"/>
        </w:rPr>
        <w:t xml:space="preserv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w:t>
      </w:r>
      <w:r w:rsidRPr="0098319C">
        <w:rPr>
          <w:sz w:val="12"/>
          <w:shd w:val="clear" w:color="auto" w:fill="FFFFFF" w:themeFill="background1"/>
        </w:rPr>
        <w:t>¶</w:t>
      </w:r>
      <w:r w:rsidRPr="0098319C">
        <w:rPr>
          <w:sz w:val="8"/>
          <w:shd w:val="clear" w:color="auto" w:fill="FFFFFF" w:themeFill="background1"/>
        </w:rPr>
        <w:t xml:space="preserve"> A The Global Constitutional Approach</w:t>
      </w:r>
      <w:r w:rsidRPr="0098319C">
        <w:rPr>
          <w:sz w:val="12"/>
          <w:shd w:val="clear" w:color="auto" w:fill="FFFFFF" w:themeFill="background1"/>
        </w:rPr>
        <w:t>¶</w:t>
      </w:r>
      <w:r w:rsidRPr="0098319C">
        <w:rPr>
          <w:sz w:val="8"/>
          <w:shd w:val="clear" w:color="auto" w:fill="FFFFFF" w:themeFill="background1"/>
        </w:rPr>
        <w:t xml:space="preserve">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w:t>
      </w:r>
      <w:r w:rsidRPr="0098319C">
        <w:rPr>
          <w:sz w:val="12"/>
          <w:shd w:val="clear" w:color="auto" w:fill="FFFFFF" w:themeFill="background1"/>
        </w:rPr>
        <w:t>¶</w:t>
      </w:r>
      <w:r w:rsidRPr="0098319C">
        <w:rPr>
          <w:sz w:val="8"/>
          <w:shd w:val="clear" w:color="auto" w:fill="FFFFFF" w:themeFill="background1"/>
        </w:rPr>
        <w:t xml:space="preserve"> For example, </w:t>
      </w:r>
      <w:r w:rsidRPr="0098319C">
        <w:rPr>
          <w:rStyle w:val="StyleUnderline"/>
          <w:shd w:val="clear" w:color="auto" w:fill="FFFFFF" w:themeFill="background1"/>
        </w:rPr>
        <w:t>if climate change stabilization is to occur, centralized rules and institutions to oversee their application will be required, as</w:t>
      </w:r>
      <w:r w:rsidRPr="0098319C">
        <w:rPr>
          <w:sz w:val="8"/>
          <w:shd w:val="clear" w:color="auto" w:fill="FFFFFF" w:themeFill="background1"/>
        </w:rPr>
        <w:t xml:space="preserve"> occurred successfully </w:t>
      </w:r>
      <w:r w:rsidRPr="0098319C">
        <w:rPr>
          <w:rStyle w:val="StyleUnderline"/>
          <w:shd w:val="clear" w:color="auto" w:fill="FFFFFF" w:themeFill="background1"/>
        </w:rPr>
        <w:t>in the case of the protection of the ozone layer</w:t>
      </w:r>
      <w:r w:rsidRPr="0098319C">
        <w:rPr>
          <w:sz w:val="8"/>
          <w:shd w:val="clear" w:color="auto" w:fill="FFFFFF" w:themeFill="background1"/>
        </w:rPr>
        <w:t>.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w:t>
      </w:r>
      <w:r w:rsidRPr="0098319C">
        <w:rPr>
          <w:sz w:val="12"/>
          <w:shd w:val="clear" w:color="auto" w:fill="FFFFFF" w:themeFill="background1"/>
        </w:rPr>
        <w:t>¶</w:t>
      </w:r>
      <w:r w:rsidRPr="0098319C">
        <w:rPr>
          <w:sz w:val="8"/>
          <w:shd w:val="clear" w:color="auto" w:fill="FFFFFF" w:themeFill="background1"/>
        </w:rPr>
        <w:t xml:space="preserve"> </w:t>
      </w:r>
      <w:r w:rsidRPr="0098319C">
        <w:rPr>
          <w:rStyle w:val="StyleUnderline"/>
          <w:shd w:val="clear" w:color="auto" w:fill="FFFFFF" w:themeFill="background1"/>
        </w:rPr>
        <w:t>For global public goods challenges that pose imminent threats, existing</w:t>
      </w:r>
      <w:r w:rsidRPr="0098319C">
        <w:rPr>
          <w:sz w:val="8"/>
          <w:shd w:val="clear" w:color="auto" w:fill="FFFFFF" w:themeFill="background1"/>
        </w:rPr>
        <w:t xml:space="preserve"> UN </w:t>
      </w:r>
      <w:r w:rsidRPr="0098319C">
        <w:rPr>
          <w:rStyle w:val="StyleUnderline"/>
          <w:shd w:val="clear" w:color="auto" w:fill="FFFFFF" w:themeFill="background1"/>
        </w:rPr>
        <w:t>institutions</w:t>
      </w:r>
      <w:r w:rsidRPr="0098319C">
        <w:rPr>
          <w:sz w:val="8"/>
          <w:shd w:val="clear" w:color="auto" w:fill="FFFFFF" w:themeFill="background1"/>
        </w:rPr>
        <w:t xml:space="preserve">, and in particular the UN Security Council, </w:t>
      </w:r>
      <w:r w:rsidRPr="0098319C">
        <w:rPr>
          <w:rStyle w:val="StyleUnderline"/>
          <w:shd w:val="clear" w:color="auto" w:fill="FFFFFF" w:themeFill="background1"/>
        </w:rPr>
        <w:t>will need to be reformed</w:t>
      </w:r>
      <w:r w:rsidRPr="0098319C">
        <w:rPr>
          <w:sz w:val="8"/>
          <w:shd w:val="clear" w:color="auto" w:fill="FFFFFF" w:themeFill="background1"/>
        </w:rPr>
        <w:t xml:space="preserve"> and updated. The issue of UN reform was considered in the 1990s and 2000s, but remains needed to reflect today’s global context.55 </w:t>
      </w:r>
      <w:r w:rsidRPr="0098319C">
        <w:rPr>
          <w:rStyle w:val="StyleUnderline"/>
          <w:shd w:val="clear" w:color="auto" w:fill="FFFFFF" w:themeFill="background1"/>
        </w:rPr>
        <w:t xml:space="preserve">Issues such as </w:t>
      </w:r>
      <w:r w:rsidRPr="0098319C">
        <w:rPr>
          <w:rStyle w:val="Emphasis"/>
          <w:shd w:val="clear" w:color="auto" w:fill="FFFFFF" w:themeFill="background1"/>
        </w:rPr>
        <w:t>asteroid collisions and climate change</w:t>
      </w:r>
      <w:r w:rsidRPr="0098319C">
        <w:rPr>
          <w:sz w:val="8"/>
          <w:shd w:val="clear" w:color="auto" w:fill="FFFFFF" w:themeFill="background1"/>
        </w:rPr>
        <w:t xml:space="preserve"> could even be considered within a reformed Security Council where they </w:t>
      </w:r>
      <w:r w:rsidRPr="0098319C">
        <w:rPr>
          <w:rStyle w:val="StyleUnderline"/>
          <w:shd w:val="clear" w:color="auto" w:fill="FFFFFF" w:themeFill="background1"/>
        </w:rPr>
        <w:t>pose international security risks</w:t>
      </w:r>
      <w:r w:rsidRPr="0098319C">
        <w:rPr>
          <w:sz w:val="8"/>
          <w:shd w:val="clear" w:color="auto" w:fill="FFFFFF" w:themeFill="background1"/>
        </w:rPr>
        <w:t xml:space="preserve">. </w:t>
      </w:r>
      <w:r w:rsidRPr="0098319C">
        <w:rPr>
          <w:rStyle w:val="StyleUnderline"/>
          <w:shd w:val="clear" w:color="auto" w:fill="FFFFFF" w:themeFill="background1"/>
        </w:rPr>
        <w:t>Centralized institutions</w:t>
      </w:r>
      <w:r w:rsidRPr="0098319C">
        <w:rPr>
          <w:sz w:val="8"/>
          <w:shd w:val="clear" w:color="auto" w:fill="FFFFFF" w:themeFill="background1"/>
        </w:rPr>
        <w:t xml:space="preserve"> and regulations </w:t>
      </w:r>
      <w:r w:rsidRPr="0098319C">
        <w:rPr>
          <w:rStyle w:val="StyleUnderline"/>
          <w:shd w:val="clear" w:color="auto" w:fill="FFFFFF" w:themeFill="background1"/>
        </w:rPr>
        <w:t xml:space="preserve">have become important for coordinating the </w:t>
      </w:r>
      <w:r w:rsidRPr="0098319C">
        <w:rPr>
          <w:rStyle w:val="Emphasis"/>
          <w:shd w:val="clear" w:color="auto" w:fill="FFFFFF" w:themeFill="background1"/>
        </w:rPr>
        <w:t>monitoring of dangerous</w:t>
      </w:r>
      <w:r w:rsidRPr="0098319C">
        <w:rPr>
          <w:rStyle w:val="StyleUnderline"/>
          <w:shd w:val="clear" w:color="auto" w:fill="FFFFFF" w:themeFill="background1"/>
        </w:rPr>
        <w:t xml:space="preserve"> diseases and declaring international public health emergencies</w:t>
      </w:r>
      <w:r w:rsidRPr="0098319C">
        <w:rPr>
          <w:sz w:val="8"/>
          <w:shd w:val="clear" w:color="auto" w:fill="FFFFFF" w:themeFill="background1"/>
        </w:rPr>
        <w:t>, as we saw under the WHO’s 2005 International Health Regulation.</w:t>
      </w:r>
      <w:r w:rsidRPr="0098319C">
        <w:rPr>
          <w:sz w:val="12"/>
          <w:shd w:val="clear" w:color="auto" w:fill="FFFFFF" w:themeFill="background1"/>
        </w:rPr>
        <w:t>¶</w:t>
      </w:r>
      <w:r w:rsidRPr="0098319C">
        <w:rPr>
          <w:sz w:val="8"/>
          <w:shd w:val="clear" w:color="auto" w:fill="FFFFFF" w:themeFill="background1"/>
        </w:rPr>
        <w:t xml:space="preserve"> Finally, as we have seen, even the production of best shot global public goods raises distributive concerns that centralized governance can help to address. </w:t>
      </w:r>
      <w:r w:rsidRPr="0098319C">
        <w:rPr>
          <w:rStyle w:val="StyleUnderline"/>
          <w:shd w:val="clear" w:color="auto" w:fill="FFFFFF" w:themeFill="background1"/>
        </w:rPr>
        <w:t>Centralized institutions</w:t>
      </w:r>
      <w:r w:rsidRPr="0098319C">
        <w:rPr>
          <w:sz w:val="8"/>
          <w:shd w:val="clear" w:color="auto" w:fill="FFFFFF" w:themeFill="background1"/>
        </w:rPr>
        <w:t xml:space="preserve">, operating under a constitutional frame of checks and balances, </w:t>
      </w:r>
      <w:r w:rsidRPr="0098319C">
        <w:rPr>
          <w:rStyle w:val="StyleUnderline"/>
          <w:shd w:val="clear" w:color="auto" w:fill="FFFFFF" w:themeFill="background1"/>
        </w:rPr>
        <w:t>can help to keep national decision-makers accountable</w:t>
      </w:r>
      <w:r w:rsidRPr="0098319C">
        <w:rPr>
          <w:sz w:val="8"/>
          <w:shd w:val="clear" w:color="auto" w:fill="FFFFFF" w:themeFill="background1"/>
        </w:rPr>
        <w:t xml:space="preserve">. We have seen these issues raised </w:t>
      </w:r>
      <w:r w:rsidRPr="0098319C">
        <w:rPr>
          <w:rStyle w:val="StyleUnderline"/>
          <w:shd w:val="clear" w:color="auto" w:fill="FFFFFF" w:themeFill="background1"/>
        </w:rPr>
        <w:t>in decision-making over geo-engineering and asteroid deflection for national defence.</w:t>
      </w:r>
      <w:r w:rsidRPr="0098319C">
        <w:rPr>
          <w:rStyle w:val="StyleUnderline"/>
          <w:sz w:val="12"/>
          <w:shd w:val="clear" w:color="auto" w:fill="FFFFFF" w:themeFill="background1"/>
        </w:rPr>
        <w:t xml:space="preserve">¶ </w:t>
      </w:r>
      <w:r w:rsidRPr="0098319C">
        <w:rPr>
          <w:sz w:val="8"/>
          <w:shd w:val="clear" w:color="auto" w:fill="FFFFFF" w:themeFill="background1"/>
        </w:rPr>
        <w:t>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w:t>
      </w:r>
      <w:r w:rsidRPr="0098319C">
        <w:rPr>
          <w:sz w:val="12"/>
          <w:shd w:val="clear" w:color="auto" w:fill="FFFFFF" w:themeFill="background1"/>
        </w:rPr>
        <w:t>¶</w:t>
      </w:r>
      <w:r w:rsidRPr="0098319C">
        <w:rPr>
          <w:sz w:val="8"/>
          <w:shd w:val="clear" w:color="auto" w:fill="FFFFFF" w:themeFill="background1"/>
        </w:rPr>
        <w:t xml:space="preserve"> B The Global Legal Pluralist Approach</w:t>
      </w:r>
      <w:r w:rsidRPr="0098319C">
        <w:rPr>
          <w:sz w:val="12"/>
          <w:shd w:val="clear" w:color="auto" w:fill="FFFFFF" w:themeFill="background1"/>
        </w:rPr>
        <w:t>¶</w:t>
      </w:r>
      <w:r w:rsidRPr="0098319C">
        <w:rPr>
          <w:sz w:val="8"/>
          <w:shd w:val="clear" w:color="auto" w:fill="FFFFFF" w:themeFill="background1"/>
        </w:rPr>
        <w:t xml:space="preserve"> 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w:t>
      </w:r>
      <w:r w:rsidRPr="0098319C">
        <w:rPr>
          <w:sz w:val="12"/>
          <w:shd w:val="clear" w:color="auto" w:fill="FFFFFF" w:themeFill="background1"/>
        </w:rPr>
        <w:t>¶</w:t>
      </w:r>
      <w:r w:rsidRPr="0098319C">
        <w:rPr>
          <w:sz w:val="8"/>
          <w:shd w:val="clear" w:color="auto" w:fill="FFFFFF" w:themeFill="background1"/>
        </w:rPr>
        <w:t xml:space="preserve"> 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w:t>
      </w:r>
      <w:r w:rsidRPr="0098319C">
        <w:rPr>
          <w:sz w:val="12"/>
          <w:shd w:val="clear" w:color="auto" w:fill="FFFFFF" w:themeFill="background1"/>
        </w:rPr>
        <w:t>¶</w:t>
      </w:r>
      <w:r w:rsidRPr="0098319C">
        <w:rPr>
          <w:sz w:val="8"/>
          <w:shd w:val="clear" w:color="auto" w:fill="FFFFFF" w:themeFill="background1"/>
        </w:rPr>
        <w:t xml:space="preserve"> Legal pluralists focus on the potential pathologies of centralized institutions and the role of pluralism in checking these pathologies. Krisch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Krisch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w:t>
      </w:r>
      <w:r w:rsidRPr="0098319C">
        <w:rPr>
          <w:sz w:val="12"/>
          <w:shd w:val="clear" w:color="auto" w:fill="FFFFFF" w:themeFill="background1"/>
        </w:rPr>
        <w:t>¶</w:t>
      </w:r>
      <w:r w:rsidRPr="0098319C">
        <w:rPr>
          <w:sz w:val="8"/>
          <w:shd w:val="clear" w:color="auto" w:fill="FFFFFF" w:themeFill="background1"/>
        </w:rPr>
        <w:t xml:space="preserve"> 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w:t>
      </w:r>
      <w:r w:rsidRPr="0098319C">
        <w:rPr>
          <w:sz w:val="12"/>
          <w:shd w:val="clear" w:color="auto" w:fill="FFFFFF" w:themeFill="background1"/>
        </w:rPr>
        <w:t>¶</w:t>
      </w:r>
      <w:r w:rsidRPr="0098319C">
        <w:rPr>
          <w:sz w:val="8"/>
          <w:shd w:val="clear" w:color="auto" w:fill="FFFFFF" w:themeFill="background1"/>
        </w:rPr>
        <w:t xml:space="preserve">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programmes effectively.</w:t>
      </w:r>
      <w:r w:rsidRPr="0098319C">
        <w:rPr>
          <w:sz w:val="12"/>
          <w:shd w:val="clear" w:color="auto" w:fill="FFFFFF" w:themeFill="background1"/>
        </w:rPr>
        <w:t>¶</w:t>
      </w:r>
      <w:r w:rsidRPr="0098319C">
        <w:rPr>
          <w:sz w:val="8"/>
          <w:shd w:val="clear" w:color="auto" w:fill="FFFFFF" w:themeFill="background1"/>
        </w:rPr>
        <w:t xml:space="preserve"> C The Global Administrative Law Approach</w:t>
      </w:r>
      <w:r w:rsidRPr="0098319C">
        <w:rPr>
          <w:sz w:val="12"/>
          <w:shd w:val="clear" w:color="auto" w:fill="FFFFFF" w:themeFill="background1"/>
        </w:rPr>
        <w:t>¶</w:t>
      </w:r>
      <w:r w:rsidRPr="0098319C">
        <w:rPr>
          <w:sz w:val="8"/>
          <w:shd w:val="clear" w:color="auto" w:fill="FFFFFF" w:themeFill="background1"/>
        </w:rPr>
        <w:t xml:space="preserve">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w:t>
      </w:r>
      <w:r w:rsidRPr="0098319C">
        <w:rPr>
          <w:sz w:val="8"/>
          <w:shd w:val="clear" w:color="auto" w:fill="FFFFFF" w:themeFill="background1"/>
        </w:rPr>
        <w:lastRenderedPageBreak/>
        <w:t>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w:t>
      </w:r>
      <w:r w:rsidRPr="0098319C">
        <w:rPr>
          <w:sz w:val="12"/>
          <w:shd w:val="clear" w:color="auto" w:fill="FFFFFF" w:themeFill="background1"/>
        </w:rPr>
        <w:t>¶</w:t>
      </w:r>
      <w:r w:rsidRPr="0098319C">
        <w:rPr>
          <w:sz w:val="8"/>
          <w:shd w:val="clear" w:color="auto" w:fill="FFFFFF" w:themeFill="background1"/>
        </w:rPr>
        <w:t xml:space="preserve"> The accountability mechanisms highlighted by the global administrative law pro ject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w:t>
      </w:r>
      <w:r w:rsidRPr="0098319C">
        <w:rPr>
          <w:sz w:val="12"/>
          <w:shd w:val="clear" w:color="auto" w:fill="FFFFFF" w:themeFill="background1"/>
        </w:rPr>
        <w:t>¶</w:t>
      </w:r>
      <w:r w:rsidRPr="0098319C">
        <w:rPr>
          <w:sz w:val="8"/>
          <w:shd w:val="clear" w:color="auto" w:fill="FFFFFF" w:themeFill="background1"/>
        </w:rPr>
        <w:t xml:space="preserve">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w:t>
      </w:r>
      <w:r w:rsidRPr="0098319C">
        <w:rPr>
          <w:sz w:val="12"/>
          <w:shd w:val="clear" w:color="auto" w:fill="FFFFFF" w:themeFill="background1"/>
        </w:rPr>
        <w:t>¶</w:t>
      </w:r>
      <w:r w:rsidRPr="0098319C">
        <w:rPr>
          <w:sz w:val="8"/>
          <w:shd w:val="clear" w:color="auto" w:fill="FFFFFF" w:themeFill="background1"/>
        </w:rPr>
        <w:t xml:space="preserve"> 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w:t>
      </w:r>
      <w:r w:rsidRPr="0098319C">
        <w:rPr>
          <w:sz w:val="12"/>
          <w:shd w:val="clear" w:color="auto" w:fill="FFFFFF" w:themeFill="background1"/>
        </w:rPr>
        <w:t>¶</w:t>
      </w:r>
      <w:r w:rsidRPr="0098319C">
        <w:rPr>
          <w:sz w:val="8"/>
          <w:shd w:val="clear" w:color="auto" w:fill="FFFFFF" w:themeFill="background1"/>
        </w:rPr>
        <w:t xml:space="preserve"> Nonetheless, despite its many attributes, the global administrative law approach is rather technocratic and thus lacks ambition regarding larger scale questions of governance requiring political decision-making for the production of global public goods.</w:t>
      </w:r>
      <w:r w:rsidRPr="0098319C">
        <w:rPr>
          <w:sz w:val="12"/>
          <w:shd w:val="clear" w:color="auto" w:fill="FFFFFF" w:themeFill="background1"/>
        </w:rPr>
        <w:t>¶</w:t>
      </w:r>
      <w:r w:rsidRPr="0098319C">
        <w:rPr>
          <w:sz w:val="8"/>
          <w:shd w:val="clear" w:color="auto" w:fill="FFFFFF" w:themeFill="background1"/>
        </w:rPr>
        <w:t xml:space="preserve"> 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w:t>
      </w:r>
      <w:r w:rsidRPr="0098319C">
        <w:rPr>
          <w:sz w:val="12"/>
          <w:shd w:val="clear" w:color="auto" w:fill="FFFFFF" w:themeFill="background1"/>
        </w:rPr>
        <w:t>¶</w:t>
      </w:r>
      <w:r w:rsidRPr="0098319C">
        <w:rPr>
          <w:sz w:val="8"/>
          <w:shd w:val="clear" w:color="auto" w:fill="FFFFFF" w:themeFill="background1"/>
        </w:rPr>
        <w:t xml:space="preserve"> Although these analytic approaches are sometimes advanced as alternatives, they play important complementary roles for enhancing the legitimacy of the international institutions that we need to produce different types of global public goods.</w:t>
      </w:r>
      <w:r w:rsidRPr="0098319C">
        <w:rPr>
          <w:sz w:val="12"/>
          <w:shd w:val="clear" w:color="auto" w:fill="FFFFFF" w:themeFill="background1"/>
        </w:rPr>
        <w:t>¶</w:t>
      </w:r>
      <w:r w:rsidRPr="0098319C">
        <w:rPr>
          <w:sz w:val="8"/>
          <w:shd w:val="clear" w:color="auto" w:fill="FFFFFF" w:themeFill="background1"/>
        </w:rPr>
        <w:t xml:space="preserve"> 6 International Law as Facilitator of, and Potential Constraint on, the Production of Global Public Goods</w:t>
      </w:r>
      <w:r w:rsidRPr="0098319C">
        <w:rPr>
          <w:sz w:val="12"/>
          <w:shd w:val="clear" w:color="auto" w:fill="FFFFFF" w:themeFill="background1"/>
        </w:rPr>
        <w:t>¶</w:t>
      </w:r>
      <w:r w:rsidRPr="0098319C">
        <w:rPr>
          <w:sz w:val="8"/>
          <w:shd w:val="clear" w:color="auto" w:fill="FFFFFF" w:themeFill="background1"/>
        </w:rPr>
        <w:t xml:space="preserve"> Law (in general) and international law (in particular) can be viewed as a public good in providing for order and stability.69 Law (in general) and </w:t>
      </w:r>
      <w:r w:rsidRPr="0098319C">
        <w:rPr>
          <w:rStyle w:val="StyleUnderline"/>
          <w:shd w:val="clear" w:color="auto" w:fill="FFFFFF" w:themeFill="background1"/>
        </w:rPr>
        <w:t>international law</w:t>
      </w:r>
      <w:r w:rsidRPr="0098319C">
        <w:rPr>
          <w:sz w:val="8"/>
          <w:shd w:val="clear" w:color="auto" w:fill="FFFFFF" w:themeFill="background1"/>
        </w:rPr>
        <w:t xml:space="preserve"> (in particular) also </w:t>
      </w:r>
      <w:r w:rsidRPr="0098319C">
        <w:rPr>
          <w:rStyle w:val="StyleUnderline"/>
          <w:shd w:val="clear" w:color="auto" w:fill="FFFFFF" w:themeFill="background1"/>
        </w:rPr>
        <w:t xml:space="preserve">can be viewed as an intermediate public good that facilitates the production of final substantive public goods – such as the </w:t>
      </w:r>
      <w:r w:rsidRPr="0098319C">
        <w:rPr>
          <w:rStyle w:val="Emphasis"/>
          <w:shd w:val="clear" w:color="auto" w:fill="FFFFFF" w:themeFill="background1"/>
        </w:rPr>
        <w:t>avoidance of ozone depletion,</w:t>
      </w:r>
      <w:r w:rsidRPr="0098319C">
        <w:rPr>
          <w:rStyle w:val="StyleUnderline"/>
          <w:shd w:val="clear" w:color="auto" w:fill="FFFFFF" w:themeFill="background1"/>
        </w:rPr>
        <w:t xml:space="preserve"> the provision of a </w:t>
      </w:r>
      <w:r w:rsidRPr="0098319C">
        <w:rPr>
          <w:rStyle w:val="Emphasis"/>
          <w:shd w:val="clear" w:color="auto" w:fill="FFFFFF" w:themeFill="background1"/>
        </w:rPr>
        <w:t>stable climate</w:t>
      </w:r>
      <w:r w:rsidRPr="0098319C">
        <w:rPr>
          <w:rStyle w:val="StyleUnderline"/>
          <w:shd w:val="clear" w:color="auto" w:fill="FFFFFF" w:themeFill="background1"/>
        </w:rPr>
        <w:t xml:space="preserve"> through mitigation and geoengineering, financial stability, and peace between nations.</w:t>
      </w:r>
      <w:r w:rsidRPr="0098319C">
        <w:rPr>
          <w:sz w:val="8"/>
          <w:shd w:val="clear" w:color="auto" w:fill="FFFFFF" w:themeFill="background1"/>
        </w:rPr>
        <w:t xml:space="preserve">70 </w:t>
      </w:r>
      <w:r w:rsidRPr="0098319C">
        <w:rPr>
          <w:rStyle w:val="StyleUnderline"/>
          <w:shd w:val="clear" w:color="auto" w:fill="FFFFFF" w:themeFill="background1"/>
        </w:rPr>
        <w:t>International law and institutions</w:t>
      </w:r>
      <w:r w:rsidRPr="0098319C">
        <w:rPr>
          <w:sz w:val="8"/>
          <w:shd w:val="clear" w:color="auto" w:fill="FFFFFF" w:themeFill="background1"/>
        </w:rPr>
        <w:t xml:space="preserve"> help to </w:t>
      </w:r>
      <w:r w:rsidRPr="0098319C">
        <w:rPr>
          <w:rStyle w:val="Emphasis"/>
          <w:shd w:val="clear" w:color="auto" w:fill="FFFFFF" w:themeFill="background1"/>
        </w:rPr>
        <w:t>overcome collective action and free rider problems</w:t>
      </w:r>
      <w:r w:rsidRPr="0098319C">
        <w:rPr>
          <w:rStyle w:val="StyleUnderline"/>
          <w:shd w:val="clear" w:color="auto" w:fill="FFFFFF" w:themeFill="background1"/>
        </w:rPr>
        <w:t>. They facilitate interaction that can produce shared understandings and common purposes. And they</w:t>
      </w:r>
      <w:r w:rsidRPr="0098319C">
        <w:rPr>
          <w:sz w:val="8"/>
          <w:shd w:val="clear" w:color="auto" w:fill="FFFFFF" w:themeFill="background1"/>
        </w:rPr>
        <w:t xml:space="preserve"> help to </w:t>
      </w:r>
      <w:r w:rsidRPr="0098319C">
        <w:rPr>
          <w:rStyle w:val="StyleUnderline"/>
          <w:shd w:val="clear" w:color="auto" w:fill="FFFFFF" w:themeFill="background1"/>
        </w:rPr>
        <w:t>manage the frictions between pluralist legal orders that govern different public goods</w:t>
      </w:r>
      <w:r w:rsidRPr="0098319C">
        <w:rPr>
          <w:sz w:val="8"/>
          <w:shd w:val="clear" w:color="auto" w:fill="FFFFFF" w:themeFill="background1"/>
        </w:rPr>
        <w:t>. In this way, international law helps to provide for public order.</w:t>
      </w:r>
      <w:r w:rsidRPr="0098319C">
        <w:rPr>
          <w:sz w:val="12"/>
          <w:shd w:val="clear" w:color="auto" w:fill="FFFFFF" w:themeFill="background1"/>
        </w:rPr>
        <w:t>¶</w:t>
      </w:r>
      <w:r w:rsidRPr="0098319C">
        <w:rPr>
          <w:sz w:val="8"/>
          <w:shd w:val="clear" w:color="auto" w:fill="FFFFFF" w:themeFill="background1"/>
        </w:rPr>
        <w:t xml:space="preserve">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w:t>
      </w:r>
      <w:r w:rsidRPr="0098319C">
        <w:rPr>
          <w:sz w:val="12"/>
          <w:shd w:val="clear" w:color="auto" w:fill="FFFFFF" w:themeFill="background1"/>
        </w:rPr>
        <w:t>¶</w:t>
      </w:r>
      <w:r w:rsidRPr="0098319C">
        <w:rPr>
          <w:sz w:val="8"/>
          <w:shd w:val="clear" w:color="auto" w:fill="FFFFFF" w:themeFill="background1"/>
        </w:rPr>
        <w:t xml:space="preserve">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catalyse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w:t>
      </w:r>
      <w:r w:rsidRPr="0098319C">
        <w:rPr>
          <w:sz w:val="12"/>
          <w:shd w:val="clear" w:color="auto" w:fill="FFFFFF" w:themeFill="background1"/>
        </w:rPr>
        <w:t>¶</w:t>
      </w:r>
      <w:r w:rsidRPr="0098319C">
        <w:rPr>
          <w:sz w:val="8"/>
          <w:shd w:val="clear" w:color="auto" w:fill="FFFFFF" w:themeFill="background1"/>
        </w:rPr>
        <w:t xml:space="preserve"> The possibility of unilateral action is not available to all, and the results often reflect biases. For example, John Yoo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w:t>
      </w:r>
      <w:r w:rsidRPr="0098319C">
        <w:rPr>
          <w:sz w:val="12"/>
          <w:shd w:val="clear" w:color="auto" w:fill="FFFFFF" w:themeFill="background1"/>
        </w:rPr>
        <w:t>¶</w:t>
      </w:r>
      <w:r w:rsidRPr="0098319C">
        <w:rPr>
          <w:sz w:val="8"/>
          <w:shd w:val="clear" w:color="auto" w:fill="FFFFFF" w:themeFill="background1"/>
        </w:rPr>
        <w:t xml:space="preserve"> In sum, international law represents an important ‘constraint on the unilateral definition of a global public good’.76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w:t>
      </w:r>
      <w:r w:rsidRPr="0098319C">
        <w:rPr>
          <w:sz w:val="12"/>
          <w:shd w:val="clear" w:color="auto" w:fill="FFFFFF" w:themeFill="background1"/>
        </w:rPr>
        <w:t>¶</w:t>
      </w:r>
      <w:r w:rsidRPr="0098319C">
        <w:rPr>
          <w:sz w:val="8"/>
          <w:shd w:val="clear" w:color="auto" w:fill="FFFFFF" w:themeFill="background1"/>
        </w:rPr>
        <w:t xml:space="preserve"> 7 Conclusion</w:t>
      </w:r>
      <w:r w:rsidRPr="0098319C">
        <w:rPr>
          <w:sz w:val="12"/>
          <w:shd w:val="clear" w:color="auto" w:fill="FFFFFF" w:themeFill="background1"/>
        </w:rPr>
        <w:t>¶</w:t>
      </w:r>
      <w:r w:rsidRPr="0098319C">
        <w:rPr>
          <w:sz w:val="8"/>
          <w:shd w:val="clear" w:color="auto" w:fill="FFFFFF" w:themeFill="background1"/>
        </w:rPr>
        <w:t xml:space="preserve"> </w:t>
      </w:r>
      <w:r w:rsidRPr="0098319C">
        <w:rPr>
          <w:rStyle w:val="StyleUnderline"/>
          <w:shd w:val="clear" w:color="auto" w:fill="FFFFFF" w:themeFill="background1"/>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sidRPr="0098319C">
        <w:rPr>
          <w:sz w:val="8"/>
          <w:shd w:val="clear" w:color="auto" w:fill="FFFFFF" w:themeFill="background1"/>
        </w:rPr>
        <w:t>.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w:t>
      </w:r>
      <w:r w:rsidRPr="0098319C">
        <w:rPr>
          <w:sz w:val="12"/>
          <w:shd w:val="clear" w:color="auto" w:fill="FFFFFF" w:themeFill="background1"/>
        </w:rPr>
        <w:t>¶</w:t>
      </w:r>
      <w:r w:rsidRPr="0098319C">
        <w:rPr>
          <w:sz w:val="8"/>
          <w:shd w:val="clear" w:color="auto" w:fill="FFFFFF" w:themeFill="background1"/>
        </w:rPr>
        <w:t xml:space="preserve">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sidRPr="0098319C">
        <w:rPr>
          <w:rStyle w:val="Emphasis"/>
          <w:shd w:val="clear" w:color="auto" w:fill="FFFFFF" w:themeFill="background1"/>
        </w:rPr>
        <w:t>International law will play a critical role</w:t>
      </w:r>
      <w:r w:rsidRPr="0098319C">
        <w:rPr>
          <w:sz w:val="8"/>
          <w:shd w:val="clear" w:color="auto" w:fill="FFFFFF" w:themeFill="background1"/>
        </w:rPr>
        <w:t xml:space="preserve"> </w:t>
      </w:r>
      <w:r w:rsidRPr="0098319C">
        <w:rPr>
          <w:rStyle w:val="StyleUnderline"/>
          <w:shd w:val="clear" w:color="auto" w:fill="FFFFFF" w:themeFill="background1"/>
        </w:rPr>
        <w:t>by facilitating the creation, maintenance, oversight, and constraint of centralized international institutions, and the monitoring and review of national institutions, in relation to decision-making implicating the production of global public goods</w:t>
      </w:r>
      <w:r w:rsidRPr="0098319C">
        <w:rPr>
          <w:sz w:val="8"/>
          <w:shd w:val="clear" w:color="auto" w:fill="FFFFFF" w:themeFill="background1"/>
        </w:rPr>
        <w:t xml:space="preserve"> in different contexts. Given the varying contexts of different global public goods, there is no single best, universalist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rsidR="00F82201" w:rsidRPr="0098319C" w:rsidRDefault="00F82201" w:rsidP="00F82201">
      <w:pPr>
        <w:rPr>
          <w:rStyle w:val="StyleUnderline"/>
          <w:shd w:val="clear" w:color="auto" w:fill="FFFFFF" w:themeFill="background1"/>
        </w:rPr>
      </w:pPr>
    </w:p>
    <w:p w:rsidR="00CB72D7" w:rsidRPr="0098319C" w:rsidRDefault="00CB72D7" w:rsidP="00CB72D7">
      <w:pPr>
        <w:pStyle w:val="Heading3"/>
        <w:rPr>
          <w:shd w:val="clear" w:color="auto" w:fill="FFFFFF" w:themeFill="background1"/>
        </w:rPr>
      </w:pPr>
      <w:r w:rsidRPr="0098319C">
        <w:rPr>
          <w:shd w:val="clear" w:color="auto" w:fill="FFFFFF" w:themeFill="background1"/>
        </w:rPr>
        <w:lastRenderedPageBreak/>
        <w:t>multilateralism</w:t>
      </w:r>
    </w:p>
    <w:p w:rsidR="00CB72D7" w:rsidRPr="0098319C" w:rsidRDefault="00CB72D7" w:rsidP="00CB72D7">
      <w:pPr>
        <w:rPr>
          <w:shd w:val="clear" w:color="auto" w:fill="FFFFFF" w:themeFill="background1"/>
        </w:rPr>
      </w:pPr>
    </w:p>
    <w:p w:rsidR="00F82201" w:rsidRPr="0098319C" w:rsidRDefault="00F82201" w:rsidP="00F82201">
      <w:pPr>
        <w:pStyle w:val="Heading4"/>
        <w:rPr>
          <w:shd w:val="clear" w:color="auto" w:fill="FFFFFF" w:themeFill="background1"/>
        </w:rPr>
      </w:pPr>
      <w:r w:rsidRPr="0098319C">
        <w:rPr>
          <w:shd w:val="clear" w:color="auto" w:fill="FFFFFF" w:themeFill="background1"/>
        </w:rPr>
        <w:t>International law’s key to norm-based multilateralism and global crisis cooperation.</w:t>
      </w:r>
    </w:p>
    <w:p w:rsidR="00F82201" w:rsidRPr="0098319C" w:rsidRDefault="00F82201" w:rsidP="00F82201">
      <w:pPr>
        <w:rPr>
          <w:shd w:val="clear" w:color="auto" w:fill="FFFFFF" w:themeFill="background1"/>
        </w:rPr>
      </w:pPr>
      <w:r w:rsidRPr="0098319C">
        <w:rPr>
          <w:rStyle w:val="Style13ptBold"/>
          <w:szCs w:val="26"/>
          <w:shd w:val="clear" w:color="auto" w:fill="FFFFFF" w:themeFill="background1"/>
        </w:rPr>
        <w:t>Herd 10</w:t>
      </w:r>
      <w:r w:rsidRPr="0098319C">
        <w:rPr>
          <w:shd w:val="clear" w:color="auto" w:fill="FFFFFF" w:themeFill="background1"/>
        </w:rPr>
        <w:t>, Graeme P., Head of the International Security Programme, Co-Director of the International Training Course in Security Policy, Geneva Centre for Security Policy, 2010, “Great Powers: Towards a “cooperative competitive” future world order paradigm?,” in Great Powers and Strategic Stability in the 21</w:t>
      </w:r>
      <w:r w:rsidRPr="0098319C">
        <w:rPr>
          <w:shd w:val="clear" w:color="auto" w:fill="FFFFFF" w:themeFill="background1"/>
          <w:vertAlign w:val="superscript"/>
        </w:rPr>
        <w:t>st</w:t>
      </w:r>
      <w:r w:rsidRPr="0098319C">
        <w:rPr>
          <w:shd w:val="clear" w:color="auto" w:fill="FFFFFF" w:themeFill="background1"/>
        </w:rPr>
        <w:t xml:space="preserve"> Century, p. 197-198</w:t>
      </w:r>
    </w:p>
    <w:p w:rsidR="00F82201" w:rsidRPr="0098319C" w:rsidRDefault="00F82201" w:rsidP="00F82201">
      <w:pPr>
        <w:rPr>
          <w:sz w:val="16"/>
          <w:shd w:val="clear" w:color="auto" w:fill="FFFFFF" w:themeFill="background1"/>
        </w:rPr>
      </w:pPr>
      <w:r w:rsidRPr="0098319C">
        <w:rPr>
          <w:rStyle w:val="StyleUnderline"/>
          <w:shd w:val="clear" w:color="auto" w:fill="FFFFFF" w:themeFill="background1"/>
        </w:rPr>
        <w:t>Given the absence of immediate hegemonic challengers to the US</w:t>
      </w:r>
      <w:r w:rsidRPr="0098319C">
        <w:rPr>
          <w:sz w:val="16"/>
          <w:shd w:val="clear" w:color="auto" w:fill="FFFFFF" w:themeFill="background1"/>
        </w:rPr>
        <w:t xml:space="preserve"> (or a global strategic catastrophe that could trigger US precipitous decline), </w:t>
      </w:r>
      <w:r w:rsidRPr="0098319C">
        <w:rPr>
          <w:rStyle w:val="StyleUnderline"/>
          <w:shd w:val="clear" w:color="auto" w:fill="FFFFFF" w:themeFill="background1"/>
        </w:rPr>
        <w:t>and the need to cooperate to address pressing strategic threats</w:t>
      </w:r>
      <w:r w:rsidRPr="0098319C">
        <w:rPr>
          <w:sz w:val="16"/>
          <w:shd w:val="clear" w:color="auto" w:fill="FFFFFF" w:themeFill="background1"/>
        </w:rPr>
        <w:t xml:space="preserve"> - </w:t>
      </w:r>
      <w:r w:rsidRPr="0098319C">
        <w:rPr>
          <w:rStyle w:val="StyleUnderline"/>
          <w:shd w:val="clear" w:color="auto" w:fill="FFFFFF" w:themeFill="background1"/>
        </w:rPr>
        <w:t>the real question is</w:t>
      </w:r>
      <w:r w:rsidRPr="0098319C">
        <w:rPr>
          <w:sz w:val="16"/>
          <w:shd w:val="clear" w:color="auto" w:fill="FFFFFF" w:themeFill="background1"/>
        </w:rPr>
        <w:t xml:space="preserve"> what will be </w:t>
      </w:r>
      <w:r w:rsidRPr="0098319C">
        <w:rPr>
          <w:rStyle w:val="StyleUnderline"/>
          <w:shd w:val="clear" w:color="auto" w:fill="FFFFFF" w:themeFill="background1"/>
        </w:rPr>
        <w:t>the nature of relations between</w:t>
      </w:r>
      <w:r w:rsidRPr="0098319C">
        <w:rPr>
          <w:sz w:val="16"/>
          <w:shd w:val="clear" w:color="auto" w:fill="FFFFFF" w:themeFill="background1"/>
        </w:rPr>
        <w:t xml:space="preserve"> these </w:t>
      </w:r>
      <w:r w:rsidRPr="0098319C">
        <w:rPr>
          <w:rStyle w:val="StyleUnderline"/>
          <w:shd w:val="clear" w:color="auto" w:fill="FFFFFF" w:themeFill="background1"/>
        </w:rPr>
        <w:t>Great Powers? Will global order be characterized as a</w:t>
      </w:r>
      <w:r w:rsidRPr="0098319C">
        <w:rPr>
          <w:sz w:val="16"/>
          <w:shd w:val="clear" w:color="auto" w:fill="FFFFFF" w:themeFill="background1"/>
        </w:rPr>
        <w:t xml:space="preserve"> </w:t>
      </w:r>
      <w:r w:rsidRPr="0098319C">
        <w:rPr>
          <w:rStyle w:val="Emphasis"/>
          <w:shd w:val="clear" w:color="auto" w:fill="FFFFFF" w:themeFill="background1"/>
        </w:rPr>
        <w:t>predictable interdependent one-world system,</w:t>
      </w:r>
      <w:r w:rsidRPr="0098319C">
        <w:rPr>
          <w:sz w:val="16"/>
          <w:shd w:val="clear" w:color="auto" w:fill="FFFFFF" w:themeFill="background1"/>
        </w:rPr>
        <w:t xml:space="preserve"> </w:t>
      </w:r>
      <w:r w:rsidRPr="0098319C">
        <w:rPr>
          <w:rStyle w:val="StyleUnderline"/>
          <w:shd w:val="clear" w:color="auto" w:fill="FFFFFF" w:themeFill="background1"/>
        </w:rPr>
        <w:t>in which shared strategic threats create interest-based incentives</w:t>
      </w:r>
      <w:r w:rsidRPr="0098319C">
        <w:rPr>
          <w:sz w:val="16"/>
          <w:shd w:val="clear" w:color="auto" w:fill="FFFFFF" w:themeFill="background1"/>
        </w:rPr>
        <w:t xml:space="preserve"> and functional benefits </w:t>
      </w:r>
      <w:r w:rsidRPr="0098319C">
        <w:rPr>
          <w:rStyle w:val="StyleUnderline"/>
          <w:shd w:val="clear" w:color="auto" w:fill="FFFFFF" w:themeFill="background1"/>
        </w:rPr>
        <w:t xml:space="preserve">which </w:t>
      </w:r>
      <w:r w:rsidRPr="0098319C">
        <w:rPr>
          <w:rStyle w:val="Emphasis"/>
          <w:shd w:val="clear" w:color="auto" w:fill="FFFFFF" w:themeFill="background1"/>
        </w:rPr>
        <w:t>drive cooperation</w:t>
      </w:r>
      <w:r w:rsidRPr="0098319C">
        <w:rPr>
          <w:sz w:val="16"/>
          <w:shd w:val="clear" w:color="auto" w:fill="FFFFFF" w:themeFill="background1"/>
        </w:rPr>
        <w:t xml:space="preserve"> between Great Powers? </w:t>
      </w:r>
      <w:r w:rsidRPr="0098319C">
        <w:rPr>
          <w:rStyle w:val="StyleUnderline"/>
          <w:shd w:val="clear" w:color="auto" w:fill="FFFFFF" w:themeFill="background1"/>
        </w:rPr>
        <w:t>This</w:t>
      </w:r>
      <w:r w:rsidRPr="0098319C">
        <w:rPr>
          <w:sz w:val="16"/>
          <w:shd w:val="clear" w:color="auto" w:fill="FFFFFF" w:themeFill="background1"/>
        </w:rPr>
        <w:t xml:space="preserve"> pathway </w:t>
      </w:r>
      <w:r w:rsidRPr="0098319C">
        <w:rPr>
          <w:rStyle w:val="StyleUnderline"/>
          <w:shd w:val="clear" w:color="auto" w:fill="FFFFFF" w:themeFill="background1"/>
        </w:rPr>
        <w:t>would be evidenced by</w:t>
      </w:r>
      <w:r w:rsidRPr="0098319C">
        <w:rPr>
          <w:sz w:val="16"/>
          <w:shd w:val="clear" w:color="auto" w:fill="FFFFFF" w:themeFill="background1"/>
        </w:rPr>
        <w:t xml:space="preserve"> the emergence of </w:t>
      </w:r>
      <w:r w:rsidRPr="0098319C">
        <w:rPr>
          <w:rStyle w:val="StyleUnderline"/>
          <w:shd w:val="clear" w:color="auto" w:fill="FFFFFF" w:themeFill="background1"/>
        </w:rPr>
        <w:t>a global security agenda based on</w:t>
      </w:r>
      <w:r w:rsidRPr="0098319C">
        <w:rPr>
          <w:sz w:val="16"/>
          <w:shd w:val="clear" w:color="auto" w:fill="FFFFFF" w:themeFill="background1"/>
        </w:rPr>
        <w:t xml:space="preserve"> nascent </w:t>
      </w:r>
      <w:r w:rsidRPr="0098319C">
        <w:rPr>
          <w:rStyle w:val="StyleUnderline"/>
          <w:shd w:val="clear" w:color="auto" w:fill="FFFFFF" w:themeFill="background1"/>
        </w:rPr>
        <w:t>similarity across national policy agendas.</w:t>
      </w:r>
      <w:r w:rsidRPr="0098319C">
        <w:rPr>
          <w:sz w:val="16"/>
          <w:shd w:val="clear" w:color="auto" w:fill="FFFFFF" w:themeFill="background1"/>
        </w:rPr>
        <w:t xml:space="preserve"> In addition. </w:t>
      </w:r>
      <w:r w:rsidRPr="0098319C">
        <w:rPr>
          <w:rStyle w:val="StyleUnderline"/>
          <w:shd w:val="clear" w:color="auto" w:fill="FFFFFF" w:themeFill="background1"/>
        </w:rPr>
        <w:t>Great Powers would</w:t>
      </w:r>
      <w:r w:rsidRPr="0098319C">
        <w:rPr>
          <w:sz w:val="16"/>
          <w:shd w:val="clear" w:color="auto" w:fill="FFFFFF" w:themeFill="background1"/>
        </w:rPr>
        <w:t xml:space="preserve"> seek to </w:t>
      </w:r>
      <w:r w:rsidRPr="0098319C">
        <w:rPr>
          <w:rStyle w:val="StyleUnderline"/>
          <w:shd w:val="clear" w:color="auto" w:fill="FFFFFF" w:themeFill="background1"/>
        </w:rPr>
        <w:t>cooperate by</w:t>
      </w:r>
      <w:r w:rsidRPr="0098319C">
        <w:rPr>
          <w:sz w:val="16"/>
          <w:shd w:val="clear" w:color="auto" w:fill="FFFFFF" w:themeFill="background1"/>
        </w:rPr>
        <w:t xml:space="preserve"> </w:t>
      </w:r>
      <w:r w:rsidRPr="0098319C">
        <w:rPr>
          <w:rStyle w:val="Emphasis"/>
          <w:shd w:val="clear" w:color="auto" w:fill="FFFFFF" w:themeFill="background1"/>
        </w:rPr>
        <w:t>strengthening multilateral partnerships</w:t>
      </w:r>
      <w:r w:rsidRPr="0098319C">
        <w:rPr>
          <w:sz w:val="16"/>
          <w:shd w:val="clear" w:color="auto" w:fill="FFFFFF" w:themeFill="background1"/>
        </w:rPr>
        <w:t xml:space="preserve"> </w:t>
      </w:r>
      <w:r w:rsidRPr="0098319C">
        <w:rPr>
          <w:rStyle w:val="StyleUnderline"/>
          <w:shd w:val="clear" w:color="auto" w:fill="FFFFFF" w:themeFill="background1"/>
        </w:rPr>
        <w:t>in institutions</w:t>
      </w:r>
      <w:r w:rsidRPr="0098319C">
        <w:rPr>
          <w:sz w:val="16"/>
          <w:shd w:val="clear" w:color="auto" w:fill="FFFFFF" w:themeFill="background1"/>
        </w:rPr>
        <w:t xml:space="preserve"> (</w:t>
      </w:r>
      <w:r w:rsidRPr="0098319C">
        <w:rPr>
          <w:rStyle w:val="StyleUnderline"/>
          <w:shd w:val="clear" w:color="auto" w:fill="FFFFFF" w:themeFill="background1"/>
        </w:rPr>
        <w:t>such as the UN, G20 and regional variants</w:t>
      </w:r>
      <w:r w:rsidRPr="0098319C">
        <w:rPr>
          <w:sz w:val="16"/>
          <w:shd w:val="clear" w:color="auto" w:fill="FFFFFF" w:themeFill="background1"/>
        </w:rPr>
        <w:t xml:space="preserve">), </w:t>
      </w:r>
      <w:r w:rsidRPr="0098319C">
        <w:rPr>
          <w:rStyle w:val="StyleUnderline"/>
          <w:shd w:val="clear" w:color="auto" w:fill="FFFFFF" w:themeFill="background1"/>
        </w:rPr>
        <w:t>regimes</w:t>
      </w:r>
      <w:r w:rsidRPr="0098319C">
        <w:rPr>
          <w:sz w:val="16"/>
          <w:shd w:val="clear" w:color="auto" w:fill="FFFFFF" w:themeFill="background1"/>
        </w:rPr>
        <w:t xml:space="preserve"> (e.g., arms control, climate and trade), </w:t>
      </w:r>
      <w:r w:rsidRPr="0098319C">
        <w:rPr>
          <w:rStyle w:val="StyleUnderline"/>
          <w:shd w:val="clear" w:color="auto" w:fill="FFFFFF" w:themeFill="background1"/>
        </w:rPr>
        <w:t xml:space="preserve">and </w:t>
      </w:r>
      <w:r w:rsidRPr="0098319C">
        <w:rPr>
          <w:rStyle w:val="Emphasis"/>
          <w:shd w:val="clear" w:color="auto" w:fill="FFFFFF" w:themeFill="background1"/>
        </w:rPr>
        <w:t>shared global norms, including international law.</w:t>
      </w:r>
      <w:r w:rsidRPr="0098319C">
        <w:rPr>
          <w:sz w:val="16"/>
          <w:shd w:val="clear" w:color="auto" w:fill="FFFFFF" w:themeFill="background1"/>
        </w:rPr>
        <w:t xml:space="preserve"> </w:t>
      </w:r>
      <w:r w:rsidRPr="0098319C">
        <w:rPr>
          <w:rStyle w:val="StyleUnderline"/>
          <w:shd w:val="clear" w:color="auto" w:fill="FFFFFF" w:themeFill="background1"/>
        </w:rPr>
        <w:t>Alternatively, Great Powers may rely less on institutions, regimes and shared norms, and more on increasing their</w:t>
      </w:r>
      <w:r w:rsidRPr="0098319C">
        <w:rPr>
          <w:sz w:val="16"/>
          <w:shd w:val="clear" w:color="auto" w:fill="FFFFFF" w:themeFill="background1"/>
        </w:rPr>
        <w:t xml:space="preserve"> order-producing </w:t>
      </w:r>
      <w:r w:rsidRPr="0098319C">
        <w:rPr>
          <w:rStyle w:val="StyleUnderline"/>
          <w:shd w:val="clear" w:color="auto" w:fill="FFFFFF" w:themeFill="background1"/>
        </w:rPr>
        <w:t>managerial role through</w:t>
      </w:r>
      <w:r w:rsidRPr="0098319C">
        <w:rPr>
          <w:sz w:val="16"/>
          <w:shd w:val="clear" w:color="auto" w:fill="FFFFFF" w:themeFill="background1"/>
        </w:rPr>
        <w:t xml:space="preserve"> </w:t>
      </w:r>
      <w:r w:rsidRPr="0098319C">
        <w:rPr>
          <w:rStyle w:val="Emphasis"/>
          <w:shd w:val="clear" w:color="auto" w:fill="FFFFFF" w:themeFill="background1"/>
        </w:rPr>
        <w:t>geopolitical-bloc formation</w:t>
      </w:r>
      <w:r w:rsidRPr="0098319C">
        <w:rPr>
          <w:sz w:val="16"/>
          <w:shd w:val="clear" w:color="auto" w:fill="FFFFFF" w:themeFill="background1"/>
        </w:rPr>
        <w:t xml:space="preserve"> within their near neighborhoods. </w:t>
      </w:r>
      <w:r w:rsidRPr="0098319C">
        <w:rPr>
          <w:rStyle w:val="StyleUnderline"/>
          <w:shd w:val="clear" w:color="auto" w:fill="FFFFFF" w:themeFill="background1"/>
        </w:rPr>
        <w:t>Under such circumstances,</w:t>
      </w:r>
      <w:r w:rsidRPr="0098319C">
        <w:rPr>
          <w:sz w:val="16"/>
          <w:shd w:val="clear" w:color="auto" w:fill="FFFFFF" w:themeFill="background1"/>
        </w:rPr>
        <w:t xml:space="preserve"> </w:t>
      </w:r>
      <w:r w:rsidRPr="0098319C">
        <w:rPr>
          <w:rStyle w:val="StyleUnderline"/>
          <w:shd w:val="clear" w:color="auto" w:fill="FFFFFF" w:themeFill="background1"/>
        </w:rPr>
        <w:t>a re-division of the world into a</w:t>
      </w:r>
      <w:r w:rsidRPr="0098319C">
        <w:rPr>
          <w:sz w:val="16"/>
          <w:shd w:val="clear" w:color="auto" w:fill="FFFFFF" w:themeFill="background1"/>
        </w:rPr>
        <w:t xml:space="preserve"> </w:t>
      </w:r>
      <w:r w:rsidRPr="0098319C">
        <w:rPr>
          <w:rStyle w:val="Emphasis"/>
          <w:shd w:val="clear" w:color="auto" w:fill="FFFFFF" w:themeFill="background1"/>
        </w:rPr>
        <w:t>competing mercantilist nineteenth-century regional order</w:t>
      </w:r>
      <w:r w:rsidRPr="0098319C">
        <w:rPr>
          <w:sz w:val="16"/>
          <w:shd w:val="clear" w:color="auto" w:fill="FFFFFF" w:themeFill="background1"/>
        </w:rPr>
        <w:t xml:space="preserve"> </w:t>
      </w:r>
      <w:r w:rsidRPr="0098319C">
        <w:rPr>
          <w:rStyle w:val="StyleUnderline"/>
          <w:shd w:val="clear" w:color="auto" w:fill="FFFFFF" w:themeFill="background1"/>
        </w:rPr>
        <w:t>emerges</w:t>
      </w:r>
      <w:r w:rsidRPr="0098319C">
        <w:rPr>
          <w:sz w:val="16"/>
          <w:shd w:val="clear" w:color="auto" w:fill="FFFFFF" w:themeFill="background1"/>
        </w:rPr>
        <w:t xml:space="preserve"> 17 </w:t>
      </w:r>
      <w:r w:rsidRPr="0098319C">
        <w:rPr>
          <w:rStyle w:val="StyleUnderline"/>
          <w:shd w:val="clear" w:color="auto" w:fill="FFFFFF" w:themeFill="background1"/>
        </w:rPr>
        <w:t>World order would be characterized</w:t>
      </w:r>
      <w:r w:rsidRPr="0098319C">
        <w:rPr>
          <w:sz w:val="16"/>
          <w:shd w:val="clear" w:color="auto" w:fill="FFFFFF" w:themeFill="background1"/>
        </w:rPr>
        <w:t xml:space="preserve"> more </w:t>
      </w:r>
      <w:r w:rsidRPr="0098319C">
        <w:rPr>
          <w:rStyle w:val="StyleUnderline"/>
          <w:shd w:val="clear" w:color="auto" w:fill="FFFFFF" w:themeFill="background1"/>
        </w:rPr>
        <w:t>by</w:t>
      </w:r>
      <w:r w:rsidRPr="0098319C">
        <w:rPr>
          <w:sz w:val="16"/>
          <w:shd w:val="clear" w:color="auto" w:fill="FFFFFF" w:themeFill="background1"/>
        </w:rPr>
        <w:t xml:space="preserve"> hierarchy and </w:t>
      </w:r>
      <w:r w:rsidRPr="0098319C">
        <w:rPr>
          <w:rStyle w:val="Emphasis"/>
          <w:shd w:val="clear" w:color="auto" w:fill="FFFFFF" w:themeFill="background1"/>
        </w:rPr>
        <w:t>balance of power and zero-sum principles</w:t>
      </w:r>
      <w:r w:rsidRPr="0098319C">
        <w:rPr>
          <w:sz w:val="16"/>
          <w:shd w:val="clear" w:color="auto" w:fill="FFFFFF" w:themeFill="background1"/>
        </w:rPr>
        <w:t xml:space="preserve"> than by interdependence.</w:t>
      </w:r>
      <w:r w:rsidRPr="0098319C">
        <w:rPr>
          <w:sz w:val="12"/>
          <w:shd w:val="clear" w:color="auto" w:fill="FFFFFF" w:themeFill="background1"/>
        </w:rPr>
        <w:t>¶</w:t>
      </w:r>
      <w:r w:rsidRPr="0098319C">
        <w:rPr>
          <w:sz w:val="16"/>
          <w:shd w:val="clear" w:color="auto" w:fill="FFFFFF" w:themeFill="background1"/>
        </w:rPr>
        <w:t xml:space="preserve"> Relative power shifts that allow a return to multipolarity - with three or more evenly matched powers - occur gradually. The transition from a bipolar in the Cold War to a unipolar moment in the post-Cold War has been crowned, according to Haass, by an era of non-polarity, where power is diffuse — "a world dominated not by one or two or even several states but rather by dozens of actors possessing and exercising various kinds of power"18 </w:t>
      </w:r>
      <w:r w:rsidRPr="0098319C">
        <w:rPr>
          <w:rStyle w:val="Emphasis"/>
          <w:shd w:val="clear" w:color="auto" w:fill="FFFFFF" w:themeFill="background1"/>
        </w:rPr>
        <w:t>Multilateralism is on the rise</w:t>
      </w:r>
      <w:r w:rsidRPr="0098319C">
        <w:rPr>
          <w:sz w:val="16"/>
          <w:shd w:val="clear" w:color="auto" w:fill="FFFFFF" w:themeFill="background1"/>
        </w:rPr>
        <w:t xml:space="preserve">, </w:t>
      </w:r>
      <w:r w:rsidRPr="0098319C">
        <w:rPr>
          <w:rStyle w:val="StyleUnderline"/>
          <w:shd w:val="clear" w:color="auto" w:fill="FFFFFF" w:themeFill="background1"/>
        </w:rPr>
        <w:t>characterized by a combination of stales and international organizations, both influential and talking shops, formal and informal</w:t>
      </w:r>
      <w:r w:rsidRPr="0098319C">
        <w:rPr>
          <w:sz w:val="16"/>
          <w:shd w:val="clear" w:color="auto" w:fill="FFFFFF" w:themeFill="background1"/>
        </w:rPr>
        <w:t xml:space="preserve">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w:t>
      </w:r>
      <w:r w:rsidRPr="0098319C">
        <w:rPr>
          <w:sz w:val="12"/>
          <w:shd w:val="clear" w:color="auto" w:fill="FFFFFF" w:themeFill="background1"/>
        </w:rPr>
        <w:t>¶</w:t>
      </w:r>
      <w:r w:rsidRPr="0098319C">
        <w:rPr>
          <w:sz w:val="16"/>
          <w:shd w:val="clear" w:color="auto" w:fill="FFFFFF" w:themeFill="background1"/>
        </w:rPr>
        <w:t xml:space="preserve"> As powerfully advocated by Wolfgang Schauble:</w:t>
      </w:r>
      <w:r w:rsidRPr="0098319C">
        <w:rPr>
          <w:sz w:val="12"/>
          <w:shd w:val="clear" w:color="auto" w:fill="FFFFFF" w:themeFill="background1"/>
        </w:rPr>
        <w:t>¶</w:t>
      </w:r>
      <w:r w:rsidRPr="0098319C">
        <w:rPr>
          <w:sz w:val="16"/>
          <w:shd w:val="clear" w:color="auto" w:fill="FFFFFF" w:themeFill="background1"/>
        </w:rPr>
        <w:t xml:space="preserve"> </w:t>
      </w:r>
      <w:r w:rsidRPr="0098319C">
        <w:rPr>
          <w:rStyle w:val="Emphasis"/>
          <w:shd w:val="clear" w:color="auto" w:fill="FFFFFF" w:themeFill="background1"/>
        </w:rPr>
        <w:t>Global cooperation is the only way to master the new, asymmetric global challenges</w:t>
      </w:r>
      <w:r w:rsidRPr="0098319C">
        <w:rPr>
          <w:sz w:val="16"/>
          <w:shd w:val="clear" w:color="auto" w:fill="FFFFFF" w:themeFill="background1"/>
        </w:rPr>
        <w:t xml:space="preserve"> of the twenty-first century. </w:t>
      </w:r>
      <w:r w:rsidRPr="0098319C">
        <w:rPr>
          <w:rStyle w:val="StyleUnderline"/>
          <w:shd w:val="clear" w:color="auto" w:fill="FFFFFF" w:themeFill="background1"/>
        </w:rPr>
        <w:t>No nation can manage these tasks on its own</w:t>
      </w:r>
      <w:r w:rsidRPr="0098319C">
        <w:rPr>
          <w:sz w:val="16"/>
          <w:shd w:val="clear" w:color="auto" w:fill="FFFFFF" w:themeFill="background1"/>
        </w:rPr>
        <w:t>, nor can the entire international community do so without the help of non-state, civil society actors. We must work together to find appropriate security policy responses to the realities of the twenty-first century.20</w:t>
      </w:r>
      <w:r w:rsidRPr="0098319C">
        <w:rPr>
          <w:sz w:val="12"/>
          <w:shd w:val="clear" w:color="auto" w:fill="FFFFFF" w:themeFill="background1"/>
        </w:rPr>
        <w:t>¶</w:t>
      </w:r>
      <w:r w:rsidRPr="0098319C">
        <w:rPr>
          <w:sz w:val="16"/>
          <w:shd w:val="clear" w:color="auto" w:fill="FFFFFF" w:themeFill="background1"/>
        </w:rPr>
        <w:t xml:space="preserve"> Highlighting the emergence of what he terms an "interpolar" world - defined as "multipolarity in an age of interdependence" — Grevi suggests that </w:t>
      </w:r>
      <w:r w:rsidRPr="0098319C">
        <w:rPr>
          <w:rStyle w:val="StyleUnderline"/>
          <w:shd w:val="clear" w:color="auto" w:fill="FFFFFF" w:themeFill="background1"/>
        </w:rPr>
        <w:t>managing</w:t>
      </w:r>
      <w:r w:rsidRPr="0098319C">
        <w:rPr>
          <w:sz w:val="16"/>
          <w:shd w:val="clear" w:color="auto" w:fill="FFFFFF" w:themeFill="background1"/>
        </w:rPr>
        <w:t xml:space="preserve"> </w:t>
      </w:r>
      <w:r w:rsidRPr="0098319C">
        <w:rPr>
          <w:rStyle w:val="Emphasis"/>
          <w:shd w:val="clear" w:color="auto" w:fill="FFFFFF" w:themeFill="background1"/>
        </w:rPr>
        <w:t>existential interdependence in an unstable multipolar world is the key</w:t>
      </w:r>
      <w:r w:rsidRPr="0098319C">
        <w:rPr>
          <w:sz w:val="16"/>
          <w:shd w:val="clear" w:color="auto" w:fill="FFFFFF" w:themeFill="background1"/>
        </w:rPr>
        <w:t xml:space="preserve">.21 Such </w:t>
      </w:r>
      <w:r w:rsidRPr="0098319C">
        <w:rPr>
          <w:rStyle w:val="StyleUnderline"/>
          <w:shd w:val="clear" w:color="auto" w:fill="FFFFFF" w:themeFill="background1"/>
        </w:rPr>
        <w:t>complex interdependence generates shared interest in cooperative solutions</w:t>
      </w:r>
      <w:r w:rsidRPr="0098319C">
        <w:rPr>
          <w:sz w:val="16"/>
          <w:shd w:val="clear" w:color="auto" w:fill="FFFFFF" w:themeFill="background1"/>
        </w:rPr>
        <w:t xml:space="preserve">, </w:t>
      </w:r>
      <w:r w:rsidRPr="0098319C">
        <w:rPr>
          <w:rStyle w:val="StyleUnderline"/>
          <w:shd w:val="clear" w:color="auto" w:fill="FFFFFF" w:themeFill="background1"/>
        </w:rPr>
        <w:t>meanwhile driving convergence, consensus and accommodation between Great Powers</w:t>
      </w:r>
      <w:r w:rsidRPr="0098319C">
        <w:rPr>
          <w:sz w:val="16"/>
          <w:shd w:val="clear" w:color="auto" w:fill="FFFFFF" w:themeFill="background1"/>
        </w:rPr>
        <w:t xml:space="preserve">.22 As a result, </w:t>
      </w:r>
      <w:r w:rsidRPr="0098319C">
        <w:rPr>
          <w:rStyle w:val="StyleUnderline"/>
          <w:shd w:val="clear" w:color="auto" w:fill="FFFFFF" w:themeFill="background1"/>
        </w:rPr>
        <w:t>the multilateral system is being adjusted to reflect the realities of a global age</w:t>
      </w:r>
      <w:r w:rsidRPr="0098319C">
        <w:rPr>
          <w:sz w:val="16"/>
          <w:shd w:val="clear" w:color="auto" w:fill="FFFFFF" w:themeFill="background1"/>
        </w:rPr>
        <w:t xml:space="preserve"> - </w:t>
      </w:r>
      <w:r w:rsidRPr="0098319C">
        <w:rPr>
          <w:rStyle w:val="StyleUnderline"/>
          <w:shd w:val="clear" w:color="auto" w:fill="FFFFFF" w:themeFill="background1"/>
        </w:rPr>
        <w:t>the rise of emerging powers and relative decline of the West</w:t>
      </w:r>
      <w:r w:rsidRPr="0098319C">
        <w:rPr>
          <w:sz w:val="16"/>
          <w:shd w:val="clear" w:color="auto" w:fill="FFFFFF" w:themeFill="background1"/>
        </w:rPr>
        <w:t>: "</w:t>
      </w:r>
      <w:r w:rsidRPr="0098319C">
        <w:rPr>
          <w:rStyle w:val="StyleUnderline"/>
          <w:shd w:val="clear" w:color="auto" w:fill="FFFFFF" w:themeFill="background1"/>
        </w:rPr>
        <w:t>The new priority is to maintain a complex balance between multiple states</w:t>
      </w:r>
      <w:r w:rsidRPr="0098319C">
        <w:rPr>
          <w:sz w:val="16"/>
          <w:shd w:val="clear" w:color="auto" w:fill="FFFFFF" w:themeFill="background1"/>
        </w:rPr>
        <w:t>."23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w:t>
      </w:r>
    </w:p>
    <w:p w:rsidR="00AF2564" w:rsidRPr="0098319C" w:rsidRDefault="00AF2564" w:rsidP="00F82201">
      <w:pPr>
        <w:rPr>
          <w:sz w:val="16"/>
          <w:shd w:val="clear" w:color="auto" w:fill="FFFFFF" w:themeFill="background1"/>
        </w:rPr>
      </w:pPr>
    </w:p>
    <w:p w:rsidR="009A0306" w:rsidRPr="0098319C" w:rsidRDefault="009A0306" w:rsidP="009A0306">
      <w:pPr>
        <w:pStyle w:val="Heading4"/>
        <w:rPr>
          <w:shd w:val="clear" w:color="auto" w:fill="FFFFFF" w:themeFill="background1"/>
        </w:rPr>
      </w:pPr>
      <w:r w:rsidRPr="0098319C">
        <w:rPr>
          <w:shd w:val="clear" w:color="auto" w:fill="FFFFFF" w:themeFill="background1"/>
        </w:rPr>
        <w:lastRenderedPageBreak/>
        <w:t>US leadership in international law prevents every global conflict – improves coordination and multilateral action</w:t>
      </w:r>
    </w:p>
    <w:p w:rsidR="009A0306" w:rsidRPr="0098319C" w:rsidRDefault="009A0306" w:rsidP="009A0306">
      <w:pPr>
        <w:rPr>
          <w:shd w:val="clear" w:color="auto" w:fill="FFFFFF" w:themeFill="background1"/>
        </w:rPr>
      </w:pPr>
      <w:r w:rsidRPr="0098319C">
        <w:rPr>
          <w:rStyle w:val="Style13ptBold"/>
          <w:shd w:val="clear" w:color="auto" w:fill="FFFFFF" w:themeFill="background1"/>
        </w:rPr>
        <w:t>Crocker ’15</w:t>
      </w:r>
      <w:r w:rsidRPr="0098319C">
        <w:rPr>
          <w:shd w:val="clear" w:color="auto" w:fill="FFFFFF" w:themeFill="background1"/>
        </w:rPr>
        <w:t xml:space="preserve"> (Bathsheba, B.A. from Stanford University, an M.A. from Fletcher School of Law and Diplomacy, and a J.D. from Harvard Law School. Assistant Secretary, Bureau of International Organization Affairs Washington, D.C., “Charting a Future for the United Nations,” 3/12/15, https://www.cfr.org/event/charting-future-united-nations) EC</w:t>
      </w:r>
    </w:p>
    <w:p w:rsidR="00F82201" w:rsidRPr="0098319C" w:rsidRDefault="009A0306" w:rsidP="00F82201">
      <w:pPr>
        <w:rPr>
          <w:sz w:val="16"/>
          <w:shd w:val="clear" w:color="auto" w:fill="FFFFFF" w:themeFill="background1"/>
        </w:rPr>
      </w:pPr>
      <w:r w:rsidRPr="0098319C">
        <w:rPr>
          <w:sz w:val="16"/>
          <w:shd w:val="clear" w:color="auto" w:fill="FFFFFF" w:themeFill="background1"/>
        </w:rPr>
        <w:t xml:space="preserve">As I begin, I take the liberty of assuming your stipulation to some guiding realities. First, that </w:t>
      </w:r>
      <w:r w:rsidRPr="0098319C">
        <w:rPr>
          <w:rStyle w:val="StyleUnderline"/>
          <w:shd w:val="clear" w:color="auto" w:fill="FFFFFF" w:themeFill="background1"/>
        </w:rPr>
        <w:t>pressing transnational challenges are only growing</w:t>
      </w:r>
      <w:r w:rsidRPr="0098319C">
        <w:rPr>
          <w:sz w:val="16"/>
          <w:shd w:val="clear" w:color="auto" w:fill="FFFFFF" w:themeFill="background1"/>
        </w:rPr>
        <w:t xml:space="preserve"> in scope, scale, and variety. ¶ And in this category, I might offer </w:t>
      </w:r>
      <w:r w:rsidRPr="0098319C">
        <w:rPr>
          <w:rStyle w:val="StyleUnderline"/>
          <w:shd w:val="clear" w:color="auto" w:fill="FFFFFF" w:themeFill="background1"/>
        </w:rPr>
        <w:t>climate change, food security, pandemic health challenges</w:t>
      </w:r>
      <w:r w:rsidRPr="0098319C">
        <w:rPr>
          <w:sz w:val="16"/>
          <w:shd w:val="clear" w:color="auto" w:fill="FFFFFF" w:themeFill="background1"/>
        </w:rPr>
        <w:t xml:space="preserve"> such as Ebola, the threat of </w:t>
      </w:r>
      <w:r w:rsidRPr="0098319C">
        <w:rPr>
          <w:rStyle w:val="StyleUnderline"/>
          <w:shd w:val="clear" w:color="auto" w:fill="FFFFFF" w:themeFill="background1"/>
        </w:rPr>
        <w:t>violent extremism</w:t>
      </w:r>
      <w:r w:rsidRPr="0098319C">
        <w:rPr>
          <w:sz w:val="16"/>
          <w:shd w:val="clear" w:color="auto" w:fill="FFFFFF" w:themeFill="background1"/>
        </w:rPr>
        <w:t xml:space="preserve">, and more. ¶ Second, that these </w:t>
      </w:r>
      <w:r w:rsidRPr="0098319C">
        <w:rPr>
          <w:rStyle w:val="StyleUnderline"/>
          <w:shd w:val="clear" w:color="auto" w:fill="FFFFFF" w:themeFill="background1"/>
        </w:rPr>
        <w:t>varied challenges are often urgent and</w:t>
      </w:r>
      <w:r w:rsidRPr="0098319C">
        <w:rPr>
          <w:sz w:val="16"/>
          <w:shd w:val="clear" w:color="auto" w:fill="FFFFFF" w:themeFill="background1"/>
        </w:rPr>
        <w:t xml:space="preserve"> sometime—and </w:t>
      </w:r>
      <w:r w:rsidRPr="0098319C">
        <w:rPr>
          <w:rStyle w:val="Emphasis"/>
          <w:shd w:val="clear" w:color="auto" w:fill="FFFFFF" w:themeFill="background1"/>
        </w:rPr>
        <w:t>require</w:t>
      </w:r>
      <w:r w:rsidRPr="0098319C">
        <w:rPr>
          <w:sz w:val="16"/>
          <w:shd w:val="clear" w:color="auto" w:fill="FFFFFF" w:themeFill="background1"/>
        </w:rPr>
        <w:t xml:space="preserve"> often urgent and sometimes </w:t>
      </w:r>
      <w:r w:rsidRPr="0098319C">
        <w:rPr>
          <w:rStyle w:val="Emphasis"/>
          <w:shd w:val="clear" w:color="auto" w:fill="FFFFFF" w:themeFill="background1"/>
        </w:rPr>
        <w:t>simultaneous, multilateral action</w:t>
      </w:r>
      <w:r w:rsidRPr="0098319C">
        <w:rPr>
          <w:sz w:val="16"/>
          <w:shd w:val="clear" w:color="auto" w:fill="FFFFFF" w:themeFill="background1"/>
        </w:rPr>
        <w:t xml:space="preserve">. And </w:t>
      </w:r>
      <w:r w:rsidRPr="0098319C">
        <w:rPr>
          <w:rStyle w:val="StyleUnderline"/>
          <w:shd w:val="clear" w:color="auto" w:fill="FFFFFF" w:themeFill="background1"/>
        </w:rPr>
        <w:t xml:space="preserve">this truth is </w:t>
      </w:r>
      <w:r w:rsidRPr="0098319C">
        <w:rPr>
          <w:sz w:val="16"/>
          <w:shd w:val="clear" w:color="auto" w:fill="FFFFFF" w:themeFill="background1"/>
        </w:rPr>
        <w:t xml:space="preserve">perhaps </w:t>
      </w:r>
      <w:r w:rsidRPr="0098319C">
        <w:rPr>
          <w:rStyle w:val="StyleUnderline"/>
          <w:shd w:val="clear" w:color="auto" w:fill="FFFFFF" w:themeFill="background1"/>
        </w:rPr>
        <w:t xml:space="preserve">most evident </w:t>
      </w:r>
      <w:r w:rsidRPr="0098319C">
        <w:rPr>
          <w:sz w:val="16"/>
          <w:shd w:val="clear" w:color="auto" w:fill="FFFFFF" w:themeFill="background1"/>
        </w:rPr>
        <w:t xml:space="preserve">often </w:t>
      </w:r>
      <w:r w:rsidRPr="0098319C">
        <w:rPr>
          <w:rStyle w:val="StyleUnderline"/>
          <w:shd w:val="clear" w:color="auto" w:fill="FFFFFF" w:themeFill="background1"/>
        </w:rPr>
        <w:t xml:space="preserve">in </w:t>
      </w:r>
      <w:r w:rsidRPr="0098319C">
        <w:rPr>
          <w:sz w:val="16"/>
          <w:shd w:val="clear" w:color="auto" w:fill="FFFFFF" w:themeFill="background1"/>
        </w:rPr>
        <w:t xml:space="preserve">the case of </w:t>
      </w:r>
      <w:r w:rsidRPr="0098319C">
        <w:rPr>
          <w:rStyle w:val="StyleUnderline"/>
          <w:shd w:val="clear" w:color="auto" w:fill="FFFFFF" w:themeFill="background1"/>
        </w:rPr>
        <w:t>humanitarian crises</w:t>
      </w:r>
      <w:r w:rsidRPr="0098319C">
        <w:rPr>
          <w:sz w:val="16"/>
          <w:shd w:val="clear" w:color="auto" w:fill="FFFFFF" w:themeFill="background1"/>
        </w:rPr>
        <w:t xml:space="preserve">. ¶ Third, that </w:t>
      </w:r>
      <w:r w:rsidRPr="0098319C">
        <w:rPr>
          <w:rStyle w:val="StyleUnderline"/>
          <w:shd w:val="clear" w:color="auto" w:fill="FFFFFF" w:themeFill="background1"/>
        </w:rPr>
        <w:t>today's remarkable connectivity accelerates the pace at which events become available</w:t>
      </w:r>
      <w:r w:rsidRPr="0098319C">
        <w:rPr>
          <w:sz w:val="16"/>
          <w:shd w:val="clear" w:color="auto" w:fill="FFFFFF" w:themeFill="background1"/>
        </w:rPr>
        <w:t xml:space="preserve"> to global audiences, and thus in turn accelerates the pace at which the international community is expected and called upon to respond. ¶ And finally, that an international system unable to respond to these truths would quickly become irrelevant on the global stage. ¶ 70 years ago, the need for an international body to provide a convening authority and a constraint for disputing nations was obvious. And though it is true that since that day in San Francisco, there have been few constants on the international stage, it is also true that a body that was conceived primarily as a means to prevent war among the great powers of the world, has met that fundamental objective. ¶ The original 50 signatories of the UN charter have grown to 193. </w:t>
      </w:r>
      <w:r w:rsidRPr="0098319C">
        <w:rPr>
          <w:rStyle w:val="StyleUnderline"/>
          <w:shd w:val="clear" w:color="auto" w:fill="FFFFFF" w:themeFill="background1"/>
        </w:rPr>
        <w:t xml:space="preserve">The modern international system </w:t>
      </w:r>
      <w:r w:rsidRPr="0098319C">
        <w:rPr>
          <w:sz w:val="16"/>
          <w:shd w:val="clear" w:color="auto" w:fill="FFFFFF" w:themeFill="background1"/>
        </w:rPr>
        <w:t xml:space="preserve">comprises dozens of organizations and agencies </w:t>
      </w:r>
      <w:r w:rsidRPr="0098319C">
        <w:rPr>
          <w:rStyle w:val="StyleUnderline"/>
          <w:shd w:val="clear" w:color="auto" w:fill="FFFFFF" w:themeFill="background1"/>
        </w:rPr>
        <w:t xml:space="preserve">with responsibility for engaging </w:t>
      </w:r>
      <w:r w:rsidRPr="0098319C">
        <w:rPr>
          <w:sz w:val="16"/>
          <w:shd w:val="clear" w:color="auto" w:fill="FFFFFF" w:themeFill="background1"/>
        </w:rPr>
        <w:t xml:space="preserve">on innumerable shared priorities, and, let's be honest, more than a handful most of us have never heard of. ¶ Civil society networks have emerged as a powerful compliment to multilateral tools, and globalization has fostered economic and cultural linkages that would have been unimaginable at the end of World War II. ¶ </w:t>
      </w:r>
      <w:r w:rsidRPr="0098319C">
        <w:rPr>
          <w:rStyle w:val="StyleUnderline"/>
          <w:shd w:val="clear" w:color="auto" w:fill="FFFFFF" w:themeFill="background1"/>
        </w:rPr>
        <w:t xml:space="preserve">And yet across that timeline, and in all those categories, </w:t>
      </w:r>
      <w:r w:rsidRPr="0098319C">
        <w:rPr>
          <w:rStyle w:val="Emphasis"/>
          <w:shd w:val="clear" w:color="auto" w:fill="FFFFFF" w:themeFill="background1"/>
        </w:rPr>
        <w:t>American leadership within the international system</w:t>
      </w:r>
      <w:r w:rsidRPr="0098319C">
        <w:rPr>
          <w:rStyle w:val="StyleUnderline"/>
          <w:shd w:val="clear" w:color="auto" w:fill="FFFFFF" w:themeFill="background1"/>
        </w:rPr>
        <w:t xml:space="preserve"> has been </w:t>
      </w:r>
      <w:r w:rsidRPr="0098319C">
        <w:rPr>
          <w:sz w:val="16"/>
          <w:shd w:val="clear" w:color="auto" w:fill="FFFFFF" w:themeFill="background1"/>
        </w:rPr>
        <w:t xml:space="preserve">steadfast and </w:t>
      </w:r>
      <w:r w:rsidRPr="0098319C">
        <w:rPr>
          <w:rStyle w:val="StyleUnderline"/>
          <w:shd w:val="clear" w:color="auto" w:fill="FFFFFF" w:themeFill="background1"/>
        </w:rPr>
        <w:t>instrumental</w:t>
      </w:r>
      <w:r w:rsidRPr="0098319C">
        <w:rPr>
          <w:sz w:val="16"/>
          <w:shd w:val="clear" w:color="auto" w:fill="FFFFFF" w:themeFill="background1"/>
        </w:rPr>
        <w:t xml:space="preserve">. ¶ Now, in making that statement, I acknowledge that from its earliest moments, the UN has been the source of discomfort in some segments of the U.S. political universe. That said, it is notable that for all of its seven decades, the UN and the evolving international system have enjoyed the strong support of U.S. administrations and the Congress. ¶ But why? ¶ Why is the vitality and agility of the United Nations and other international organizations of such importance to the United States? ¶ In its most simple expression, it comes to this. We ask the international system to do a great many things on our behalf. And on the whole, it is genuinely and actively responsive in that regard. Yes, there are failings in the system, frustrations inherent in its history and exploited by its membership. There are recurring instances of mismanagement and inefficiency. ¶ There is a deeply rooted anti-Israel bias that rears its ugly head across the system. And </w:t>
      </w:r>
      <w:r w:rsidRPr="0098319C">
        <w:rPr>
          <w:rStyle w:val="Emphasis"/>
          <w:shd w:val="clear" w:color="auto" w:fill="FFFFFF" w:themeFill="background1"/>
        </w:rPr>
        <w:t>there is a persistence of division</w:t>
      </w:r>
      <w:r w:rsidRPr="0098319C">
        <w:rPr>
          <w:sz w:val="16"/>
          <w:shd w:val="clear" w:color="auto" w:fill="FFFFFF" w:themeFill="background1"/>
        </w:rPr>
        <w:t xml:space="preserve">, call it north versus south, Nam versus the West, G77 versus the like-minded, </w:t>
      </w:r>
      <w:r w:rsidRPr="0098319C">
        <w:rPr>
          <w:rStyle w:val="StyleUnderline"/>
          <w:shd w:val="clear" w:color="auto" w:fill="FFFFFF" w:themeFill="background1"/>
        </w:rPr>
        <w:t>that seems almost unthinkable given how much has changed on the global stage since 1945</w:t>
      </w:r>
      <w:r w:rsidRPr="0098319C">
        <w:rPr>
          <w:sz w:val="16"/>
          <w:shd w:val="clear" w:color="auto" w:fill="FFFFFF" w:themeFill="background1"/>
        </w:rPr>
        <w:t xml:space="preserve">. ¶ But the </w:t>
      </w:r>
      <w:r w:rsidRPr="0098319C">
        <w:rPr>
          <w:rStyle w:val="StyleUnderline"/>
          <w:shd w:val="clear" w:color="auto" w:fill="FFFFFF" w:themeFill="background1"/>
        </w:rPr>
        <w:t>challenges we face today require as never before the multiplier effect of an effective international system,</w:t>
      </w:r>
      <w:r w:rsidRPr="0098319C">
        <w:rPr>
          <w:sz w:val="16"/>
          <w:shd w:val="clear" w:color="auto" w:fill="FFFFFF" w:themeFill="background1"/>
        </w:rPr>
        <w:t xml:space="preserve"> and the reality is that with the UN , that means we must take the good with the bad, accept the shortcomings, because the benefits to the United States still far outweigh the stories that grab headlines. ¶ So today, I will briefly discuss the UN 's unique capability and capacity where today's international system succeeds, where it falls short, and why we must remain relentless in our efforts to push it toward improved effectiveness, efficiency, and innovation, and expand our efforts to encourage UN member states to break through tired voting habits and stale thinking. ¶ </w:t>
      </w:r>
      <w:r w:rsidRPr="0098319C">
        <w:rPr>
          <w:rStyle w:val="StyleUnderline"/>
          <w:shd w:val="clear" w:color="auto" w:fill="FFFFFF" w:themeFill="background1"/>
        </w:rPr>
        <w:t>Any discussion of where the international system works must be predicated on acceptance that the system is messy.</w:t>
      </w:r>
      <w:r w:rsidRPr="0098319C">
        <w:rPr>
          <w:sz w:val="16"/>
          <w:shd w:val="clear" w:color="auto" w:fill="FFFFFF" w:themeFill="background1"/>
        </w:rPr>
        <w:t xml:space="preserve"> With 193 UN member states, division is not uncommon. But we also have to remember how much gets done by consensus, even in the unwieldy UN general assembly. ¶ And frankly, if member states were all of one mind, the need for an international system would be far from obvious. No, </w:t>
      </w:r>
      <w:r w:rsidRPr="0098319C">
        <w:rPr>
          <w:rStyle w:val="StyleUnderline"/>
          <w:shd w:val="clear" w:color="auto" w:fill="FFFFFF" w:themeFill="background1"/>
        </w:rPr>
        <w:t>clearly our differences illustrate the need</w:t>
      </w:r>
      <w:r w:rsidRPr="0098319C">
        <w:rPr>
          <w:sz w:val="16"/>
          <w:shd w:val="clear" w:color="auto" w:fill="FFFFFF" w:themeFill="background1"/>
        </w:rPr>
        <w:t xml:space="preserve">, create opportunities </w:t>
      </w:r>
      <w:r w:rsidRPr="0098319C">
        <w:rPr>
          <w:rStyle w:val="StyleUnderline"/>
          <w:shd w:val="clear" w:color="auto" w:fill="FFFFFF" w:themeFill="background1"/>
        </w:rPr>
        <w:t xml:space="preserve">for </w:t>
      </w:r>
      <w:r w:rsidRPr="0098319C">
        <w:rPr>
          <w:sz w:val="16"/>
          <w:shd w:val="clear" w:color="auto" w:fill="FFFFFF" w:themeFill="background1"/>
        </w:rPr>
        <w:t xml:space="preserve">unanticipated partnerships, and can make </w:t>
      </w:r>
      <w:r w:rsidRPr="0098319C">
        <w:rPr>
          <w:rStyle w:val="StyleUnderline"/>
          <w:shd w:val="clear" w:color="auto" w:fill="FFFFFF" w:themeFill="background1"/>
        </w:rPr>
        <w:t>multilateral accomplishments</w:t>
      </w:r>
      <w:r w:rsidRPr="0098319C">
        <w:rPr>
          <w:sz w:val="16"/>
          <w:shd w:val="clear" w:color="auto" w:fill="FFFFFF" w:themeFill="background1"/>
        </w:rPr>
        <w:t xml:space="preserve"> all the more resonant. They are in fact the source of the legitimacy that the UN bestows when it speaks to an issue of global concern. ¶ So, </w:t>
      </w:r>
      <w:r w:rsidRPr="0098319C">
        <w:rPr>
          <w:rStyle w:val="StyleUnderline"/>
          <w:shd w:val="clear" w:color="auto" w:fill="FFFFFF" w:themeFill="background1"/>
        </w:rPr>
        <w:t>where does one look for such accomplishments</w:t>
      </w:r>
      <w:r w:rsidRPr="0098319C">
        <w:rPr>
          <w:sz w:val="16"/>
          <w:shd w:val="clear" w:color="auto" w:fill="FFFFFF" w:themeFill="background1"/>
        </w:rPr>
        <w:t xml:space="preserve">? ¶ I'll offer a few examples in three broad categories. First, </w:t>
      </w:r>
      <w:r w:rsidRPr="0098319C">
        <w:rPr>
          <w:rStyle w:val="StyleUnderline"/>
          <w:shd w:val="clear" w:color="auto" w:fill="FFFFFF" w:themeFill="background1"/>
        </w:rPr>
        <w:t>we find accomplishment in the international system where the international system effectively channels shared aspirations</w:t>
      </w:r>
      <w:r w:rsidRPr="0098319C">
        <w:rPr>
          <w:sz w:val="16"/>
          <w:shd w:val="clear" w:color="auto" w:fill="FFFFFF" w:themeFill="background1"/>
        </w:rPr>
        <w:t xml:space="preserve">. ¶ </w:t>
      </w:r>
      <w:r w:rsidRPr="0098319C">
        <w:rPr>
          <w:rStyle w:val="StyleUnderline"/>
          <w:shd w:val="clear" w:color="auto" w:fill="FFFFFF" w:themeFill="background1"/>
        </w:rPr>
        <w:t>Take for example</w:t>
      </w:r>
      <w:r w:rsidRPr="0098319C">
        <w:rPr>
          <w:sz w:val="16"/>
          <w:shd w:val="clear" w:color="auto" w:fill="FFFFFF" w:themeFill="background1"/>
        </w:rPr>
        <w:t xml:space="preserve"> human rights and </w:t>
      </w:r>
      <w:r w:rsidRPr="0098319C">
        <w:rPr>
          <w:rStyle w:val="StyleUnderline"/>
          <w:shd w:val="clear" w:color="auto" w:fill="FFFFFF" w:themeFill="background1"/>
        </w:rPr>
        <w:t>the UN Human Rights Council</w:t>
      </w:r>
      <w:r w:rsidRPr="0098319C">
        <w:rPr>
          <w:sz w:val="16"/>
          <w:shd w:val="clear" w:color="auto" w:fill="FFFFFF" w:themeFill="background1"/>
        </w:rPr>
        <w:t xml:space="preserve">. This is a body that has been fairly criticized as providing solace and protection to some of the world's worst human rights abusers, while focusing with </w:t>
      </w:r>
      <w:r w:rsidRPr="0098319C">
        <w:rPr>
          <w:sz w:val="16"/>
          <w:shd w:val="clear" w:color="auto" w:fill="FFFFFF" w:themeFill="background1"/>
        </w:rPr>
        <w:lastRenderedPageBreak/>
        <w:t xml:space="preserve">unrelenting, unhealthy attention on a single nation: Israel. ¶ When the United States decided to seek election to the council in 2009, it was with a determination to redirect the council's energies, refocus its purpose, and begin strengthening its reputation as the global focal point for universal human rights. ¶ In the succeeding years, we've achieved a great deal. In 2011, we led an effort to pass a groundbreaking resolution on the rights of LGBT persons. The first such resolution in the UN system, we supported the Latin Americans in taking the lead on the follow-on resolution this past September. We have worked with our partners to lift the veil of secrecy on the horrendous human rights abuses in North Korea at the hands of the regime, and to get this issue on the agenda of the security council. A huge accomplishment. ¶ We have also led a sustained effort to promote the investigation of an accountability for human rights abuse—human rights violations in Sri Lanka, and in fact consistently promote the utility of focusing on country-specific situations to highlight some of the worst—some of the most distressing human rights situations around the world. ¶ That effort has resulted in commissions of inquiry and special rapporteurs on the human rights situations in Iran, Syria, Belarus, Burma and North Korea, and independent experts on the situations in Sudan, Somalia and Mali. ¶ We have also led efforts to pass important thematic actions to bolster freedoms of expression and association, the rights of women and girls, the protection of civil society, and much more. And I would note that we have achieved this level of success in spite of the recurring presence on the council of some of the world's worst offender states. ¶ It is also true that we have not succeeded in ending the ingrained bias against Israel, but we continue to advocate forcefully against that bias in the Human Rights Council and across the international system. In fact, as Secretary Kerry pointed out just earlier this month, we have intervened on Israel's behalf over the last two years a couple of hundred times in more than 75 different multilateral fora, both to defend it and to support its positive agenda. ¶ This recent progress notwithstanding, the Human Rights Council will obviously never be flawless. But consider the outsized influence of this relatively small body of just 47 member states, and small—and the small Office of the High Commissioner for Human Rights. We measure that influence not just in the allergic responses often displayed by offender nations, but more meaningfully in the feedback we receive from civil society in those nations, who remind us frequently that council action has a powerful impact on the ground. ¶ </w:t>
      </w:r>
      <w:r w:rsidRPr="0098319C">
        <w:rPr>
          <w:rStyle w:val="StyleUnderline"/>
          <w:shd w:val="clear" w:color="auto" w:fill="FFFFFF" w:themeFill="background1"/>
        </w:rPr>
        <w:t>Today, shared aspirations are evident</w:t>
      </w:r>
      <w:r w:rsidRPr="0098319C">
        <w:rPr>
          <w:sz w:val="16"/>
          <w:shd w:val="clear" w:color="auto" w:fill="FFFFFF" w:themeFill="background1"/>
        </w:rPr>
        <w:t xml:space="preserve"> across the UN system, </w:t>
      </w:r>
      <w:r w:rsidRPr="0098319C">
        <w:rPr>
          <w:rStyle w:val="StyleUnderline"/>
          <w:shd w:val="clear" w:color="auto" w:fill="FFFFFF" w:themeFill="background1"/>
        </w:rPr>
        <w:t>from</w:t>
      </w:r>
      <w:r w:rsidRPr="0098319C">
        <w:rPr>
          <w:sz w:val="16"/>
          <w:shd w:val="clear" w:color="auto" w:fill="FFFFFF" w:themeFill="background1"/>
        </w:rPr>
        <w:t xml:space="preserve"> the heightened focus on </w:t>
      </w:r>
      <w:r w:rsidRPr="0098319C">
        <w:rPr>
          <w:rStyle w:val="StyleUnderline"/>
          <w:shd w:val="clear" w:color="auto" w:fill="FFFFFF" w:themeFill="background1"/>
        </w:rPr>
        <w:t>gender issues to</w:t>
      </w:r>
      <w:r w:rsidRPr="0098319C">
        <w:rPr>
          <w:sz w:val="16"/>
          <w:shd w:val="clear" w:color="auto" w:fill="FFFFFF" w:themeFill="background1"/>
        </w:rPr>
        <w:t xml:space="preserve"> strengthened humanitarian coordination across UN agencies, </w:t>
      </w:r>
      <w:r w:rsidRPr="0098319C">
        <w:rPr>
          <w:rStyle w:val="StyleUnderline"/>
          <w:shd w:val="clear" w:color="auto" w:fill="FFFFFF" w:themeFill="background1"/>
        </w:rPr>
        <w:t>to</w:t>
      </w:r>
      <w:r w:rsidRPr="0098319C">
        <w:rPr>
          <w:sz w:val="16"/>
          <w:shd w:val="clear" w:color="auto" w:fill="FFFFFF" w:themeFill="background1"/>
        </w:rPr>
        <w:t xml:space="preserve"> the elevation of </w:t>
      </w:r>
      <w:r w:rsidRPr="0098319C">
        <w:rPr>
          <w:rStyle w:val="Emphasis"/>
          <w:shd w:val="clear" w:color="auto" w:fill="FFFFFF" w:themeFill="background1"/>
        </w:rPr>
        <w:t>climate change</w:t>
      </w:r>
      <w:r w:rsidRPr="0098319C">
        <w:rPr>
          <w:sz w:val="16"/>
          <w:shd w:val="clear" w:color="auto" w:fill="FFFFFF" w:themeFill="background1"/>
        </w:rPr>
        <w:t xml:space="preserve"> and other humanitarian issues, </w:t>
      </w:r>
      <w:r w:rsidRPr="0098319C">
        <w:rPr>
          <w:rStyle w:val="StyleUnderline"/>
          <w:shd w:val="clear" w:color="auto" w:fill="FFFFFF" w:themeFill="background1"/>
        </w:rPr>
        <w:t>and</w:t>
      </w:r>
      <w:r w:rsidRPr="0098319C">
        <w:rPr>
          <w:sz w:val="16"/>
          <w:shd w:val="clear" w:color="auto" w:fill="FFFFFF" w:themeFill="background1"/>
        </w:rPr>
        <w:t xml:space="preserve"> in the </w:t>
      </w:r>
      <w:r w:rsidRPr="0098319C">
        <w:rPr>
          <w:rStyle w:val="StyleUnderline"/>
          <w:shd w:val="clear" w:color="auto" w:fill="FFFFFF" w:themeFill="background1"/>
        </w:rPr>
        <w:t xml:space="preserve">energy </w:t>
      </w:r>
      <w:r w:rsidRPr="0098319C">
        <w:rPr>
          <w:sz w:val="16"/>
          <w:shd w:val="clear" w:color="auto" w:fill="FFFFFF" w:themeFill="background1"/>
        </w:rPr>
        <w:t xml:space="preserve">and ambition fueling negotiations toward a post-2015 development agenda. ¶ Obviously, shared aspirations do not immediately or even necessarily equate to agreed action. But </w:t>
      </w:r>
      <w:r w:rsidRPr="0098319C">
        <w:rPr>
          <w:rStyle w:val="Emphasis"/>
          <w:shd w:val="clear" w:color="auto" w:fill="FFFFFF" w:themeFill="background1"/>
        </w:rPr>
        <w:t>they serve to shape</w:t>
      </w:r>
      <w:r w:rsidRPr="0098319C">
        <w:rPr>
          <w:sz w:val="16"/>
          <w:shd w:val="clear" w:color="auto" w:fill="FFFFFF" w:themeFill="background1"/>
        </w:rPr>
        <w:t xml:space="preserve"> many of the conversations defining </w:t>
      </w:r>
      <w:r w:rsidRPr="0098319C">
        <w:rPr>
          <w:rStyle w:val="Emphasis"/>
          <w:shd w:val="clear" w:color="auto" w:fill="FFFFFF" w:themeFill="background1"/>
        </w:rPr>
        <w:t>today's multilateral diplomacy</w:t>
      </w:r>
      <w:r w:rsidRPr="0098319C">
        <w:rPr>
          <w:sz w:val="16"/>
          <w:shd w:val="clear" w:color="auto" w:fill="FFFFFF" w:themeFill="background1"/>
        </w:rPr>
        <w:t xml:space="preserve">. ¶ We also find accomplishment in the international system where it acts to promote peace and security. The headline institution here, of course, is the UN Security Council, which has not always warranted or enjoyed universal admiration. At times, disagreement between permanent members have inhibited action on urgent crises, and Syria is an obvious example here. ¶ But it should come as no surprise that in situations closest to our core interests, the United States and other permanent members won't always or even often agree. And indeed, the council was </w:t>
      </w:r>
      <w:r w:rsidRPr="0098319C">
        <w:rPr>
          <w:rStyle w:val="Emphasis"/>
          <w:shd w:val="clear" w:color="auto" w:fill="FFFFFF" w:themeFill="background1"/>
        </w:rPr>
        <w:t>created to give us a mechanism to air our differences and to try to foster solutions without resorting to open conflict</w:t>
      </w:r>
      <w:r w:rsidRPr="0098319C">
        <w:rPr>
          <w:sz w:val="16"/>
          <w:shd w:val="clear" w:color="auto" w:fill="FFFFFF" w:themeFill="background1"/>
        </w:rPr>
        <w:t xml:space="preserve">. ¶ And where the P-5's interests align, the Security Council plays an indispensable role. We have continued to </w:t>
      </w:r>
      <w:r w:rsidRPr="0098319C">
        <w:rPr>
          <w:rStyle w:val="StyleUnderline"/>
          <w:shd w:val="clear" w:color="auto" w:fill="FFFFFF" w:themeFill="background1"/>
        </w:rPr>
        <w:t>work effectively with Russia</w:t>
      </w:r>
      <w:r w:rsidRPr="0098319C">
        <w:rPr>
          <w:sz w:val="16"/>
          <w:shd w:val="clear" w:color="auto" w:fill="FFFFFF" w:themeFill="background1"/>
        </w:rPr>
        <w:t xml:space="preserve"> and the rest of the council on </w:t>
      </w:r>
      <w:r w:rsidRPr="0098319C">
        <w:rPr>
          <w:rStyle w:val="StyleUnderline"/>
          <w:shd w:val="clear" w:color="auto" w:fill="FFFFFF" w:themeFill="background1"/>
        </w:rPr>
        <w:t>combating the flow of foreign terrorist fighters</w:t>
      </w:r>
      <w:r w:rsidRPr="0098319C">
        <w:rPr>
          <w:sz w:val="16"/>
          <w:shd w:val="clear" w:color="auto" w:fill="FFFFFF" w:themeFill="background1"/>
        </w:rPr>
        <w:t xml:space="preserve">, on substantive actions to counter terrorism, </w:t>
      </w:r>
      <w:r w:rsidRPr="0098319C">
        <w:rPr>
          <w:rStyle w:val="StyleUnderline"/>
          <w:shd w:val="clear" w:color="auto" w:fill="FFFFFF" w:themeFill="background1"/>
        </w:rPr>
        <w:t>counter piracy</w:t>
      </w:r>
      <w:r w:rsidRPr="0098319C">
        <w:rPr>
          <w:sz w:val="16"/>
          <w:shd w:val="clear" w:color="auto" w:fill="FFFFFF" w:themeFill="background1"/>
        </w:rPr>
        <w:t xml:space="preserve">; on robust </w:t>
      </w:r>
      <w:r w:rsidRPr="0098319C">
        <w:rPr>
          <w:rStyle w:val="StyleUnderline"/>
          <w:shd w:val="clear" w:color="auto" w:fill="FFFFFF" w:themeFill="background1"/>
        </w:rPr>
        <w:t>nonproliferation regimes</w:t>
      </w:r>
      <w:r w:rsidRPr="0098319C">
        <w:rPr>
          <w:sz w:val="16"/>
          <w:shd w:val="clear" w:color="auto" w:fill="FFFFFF" w:themeFill="background1"/>
        </w:rPr>
        <w:t xml:space="preserve"> targeting Iran and North Korea; on </w:t>
      </w:r>
      <w:r w:rsidRPr="0098319C">
        <w:rPr>
          <w:rStyle w:val="StyleUnderline"/>
          <w:shd w:val="clear" w:color="auto" w:fill="FFFFFF" w:themeFill="background1"/>
        </w:rPr>
        <w:t>authorizing peacekeeping missions</w:t>
      </w:r>
      <w:r w:rsidRPr="0098319C">
        <w:rPr>
          <w:sz w:val="16"/>
          <w:shd w:val="clear" w:color="auto" w:fill="FFFFFF" w:themeFill="background1"/>
        </w:rPr>
        <w:t xml:space="preserve"> and much more. </w:t>
      </w:r>
    </w:p>
    <w:p w:rsidR="00AF2564" w:rsidRPr="0098319C" w:rsidRDefault="00AF2564" w:rsidP="00F82201">
      <w:pPr>
        <w:rPr>
          <w:rStyle w:val="Style13ptBold"/>
          <w:b w:val="0"/>
          <w:sz w:val="16"/>
          <w:shd w:val="clear" w:color="auto" w:fill="FFFFFF" w:themeFill="background1"/>
        </w:rPr>
      </w:pPr>
    </w:p>
    <w:p w:rsidR="00F82201" w:rsidRPr="0098319C" w:rsidRDefault="00F82201" w:rsidP="00F82201">
      <w:pPr>
        <w:pStyle w:val="Heading4"/>
        <w:rPr>
          <w:shd w:val="clear" w:color="auto" w:fill="FFFFFF" w:themeFill="background1"/>
        </w:rPr>
      </w:pPr>
      <w:r w:rsidRPr="0098319C">
        <w:rPr>
          <w:shd w:val="clear" w:color="auto" w:fill="FFFFFF" w:themeFill="background1"/>
        </w:rPr>
        <w:t>The alternative is nuclear war through arms races and great power competition.</w:t>
      </w:r>
    </w:p>
    <w:p w:rsidR="00F82201" w:rsidRPr="0098319C" w:rsidRDefault="00F82201" w:rsidP="00F82201">
      <w:pPr>
        <w:rPr>
          <w:shd w:val="clear" w:color="auto" w:fill="FFFFFF" w:themeFill="background1"/>
        </w:rPr>
      </w:pPr>
      <w:r w:rsidRPr="0098319C">
        <w:rPr>
          <w:rStyle w:val="Style13ptBold"/>
          <w:shd w:val="clear" w:color="auto" w:fill="FFFFFF" w:themeFill="background1"/>
        </w:rPr>
        <w:t>Dyer 04</w:t>
      </w:r>
      <w:r w:rsidRPr="0098319C">
        <w:rPr>
          <w:shd w:val="clear" w:color="auto" w:fill="FFFFFF" w:themeFill="background1"/>
        </w:rPr>
        <w:t> - worked as a freelance journalist, columnist, broadcaster and lecturer on international affairs for more than 20 years, but he was originally trained as an historian. Born in Newfoundland, he received degrees from Canadian, American and British universities, finishing with a Ph.D. in Military and Middle Eastern History from the University of London. [Gwynne, "The end of war," Toronto Star, 12/30, l/n]</w:t>
      </w:r>
    </w:p>
    <w:p w:rsidR="00F82201" w:rsidRPr="0098319C" w:rsidRDefault="00F82201" w:rsidP="00F82201">
      <w:pPr>
        <w:rPr>
          <w:rStyle w:val="StyleUnderline"/>
          <w:shd w:val="clear" w:color="auto" w:fill="FFFFFF" w:themeFill="background1"/>
        </w:rPr>
      </w:pPr>
      <w:r w:rsidRPr="0098319C">
        <w:rPr>
          <w:rStyle w:val="StyleUnderline"/>
          <w:shd w:val="clear" w:color="auto" w:fill="FFFFFF" w:themeFill="background1"/>
        </w:rPr>
        <w:t>War is deeply embedded in our history and our culture</w:t>
      </w:r>
      <w:r w:rsidRPr="0098319C">
        <w:rPr>
          <w:sz w:val="16"/>
          <w:shd w:val="clear" w:color="auto" w:fill="FFFFFF" w:themeFill="background1"/>
        </w:rPr>
        <w:t xml:space="preserve">, probably since </w:t>
      </w:r>
      <w:r w:rsidRPr="0098319C">
        <w:rPr>
          <w:rStyle w:val="StyleUnderline"/>
          <w:shd w:val="clear" w:color="auto" w:fill="FFFFFF" w:themeFill="background1"/>
        </w:rPr>
        <w:t>before we were even fully human</w:t>
      </w:r>
      <w:r w:rsidRPr="0098319C">
        <w:rPr>
          <w:sz w:val="16"/>
          <w:shd w:val="clear" w:color="auto" w:fill="FFFFFF" w:themeFill="background1"/>
        </w:rPr>
        <w:t xml:space="preserve">, but </w:t>
      </w:r>
      <w:r w:rsidRPr="0098319C">
        <w:rPr>
          <w:rStyle w:val="StyleUnderline"/>
          <w:shd w:val="clear" w:color="auto" w:fill="FFFFFF" w:themeFill="background1"/>
        </w:rPr>
        <w:t>weaning ourselves away from it should not be a bigger mountain to climb than some of the other changes we have already made in the way we live, given the right incentives</w:t>
      </w:r>
      <w:r w:rsidRPr="0098319C">
        <w:rPr>
          <w:sz w:val="16"/>
          <w:shd w:val="clear" w:color="auto" w:fill="FFFFFF" w:themeFill="background1"/>
        </w:rPr>
        <w:t xml:space="preserve">. And we have certainly been given the right incentives: The holiday from history that we have enjoyed since the early '90s may be drawing to an end, and another great-power war, fought next time with nuclear weapons, may be lurking in our future.. </w:t>
      </w:r>
      <w:r w:rsidRPr="0098319C">
        <w:rPr>
          <w:rStyle w:val="StyleUnderline"/>
          <w:shd w:val="clear" w:color="auto" w:fill="FFFFFF" w:themeFill="background1"/>
        </w:rPr>
        <w:t>The "firebreak" against nuclear weapons use that we began building after Hiroshima and Nagasaki has held for well over half a century now</w:t>
      </w:r>
      <w:r w:rsidRPr="0098319C">
        <w:rPr>
          <w:sz w:val="16"/>
          <w:shd w:val="clear" w:color="auto" w:fill="FFFFFF" w:themeFill="background1"/>
        </w:rPr>
        <w:t xml:space="preserve">. But </w:t>
      </w:r>
      <w:r w:rsidRPr="0098319C">
        <w:rPr>
          <w:rStyle w:val="StyleUnderline"/>
          <w:shd w:val="clear" w:color="auto" w:fill="FFFFFF" w:themeFill="background1"/>
        </w:rPr>
        <w:t>the proliferation of nuclear weapons to new powers is a major challenge to the stability of the system</w:t>
      </w:r>
      <w:r w:rsidRPr="0098319C">
        <w:rPr>
          <w:sz w:val="16"/>
          <w:shd w:val="clear" w:color="auto" w:fill="FFFFFF" w:themeFill="background1"/>
        </w:rPr>
        <w:t xml:space="preserve">. So are the coming crises, mostly environmental in origin, which will hit some </w:t>
      </w:r>
      <w:r w:rsidRPr="0098319C">
        <w:rPr>
          <w:sz w:val="16"/>
          <w:shd w:val="clear" w:color="auto" w:fill="FFFFFF" w:themeFill="background1"/>
        </w:rPr>
        <w:lastRenderedPageBreak/>
        <w:t xml:space="preserve">countries much harder than others, and may drive some to desperation. </w:t>
      </w:r>
      <w:r w:rsidRPr="0098319C">
        <w:rPr>
          <w:rStyle w:val="StyleUnderline"/>
          <w:shd w:val="clear" w:color="auto" w:fill="FFFFFF" w:themeFill="background1"/>
        </w:rPr>
        <w:t>Add in the huge impending shifts in the great-power system</w:t>
      </w:r>
      <w:r w:rsidRPr="0098319C">
        <w:rPr>
          <w:sz w:val="16"/>
          <w:shd w:val="clear" w:color="auto" w:fill="FFFFFF" w:themeFill="background1"/>
        </w:rPr>
        <w:t xml:space="preserve"> as China and India grow to rival the United States in GDP over the next 30 or 40 years and </w:t>
      </w:r>
      <w:r w:rsidRPr="0098319C">
        <w:rPr>
          <w:rStyle w:val="StyleUnderline"/>
          <w:shd w:val="clear" w:color="auto" w:fill="FFFFFF" w:themeFill="background1"/>
        </w:rPr>
        <w:t>it will be hard to keep things from spinning out of control. With good luck and good management, we may be able to ride out the next half-century without the first-magnitude catastrophe of a global nuclear war, but the potential certainly exists for a major die-back of human population.</w:t>
      </w:r>
      <w:r w:rsidRPr="0098319C">
        <w:rPr>
          <w:sz w:val="16"/>
          <w:shd w:val="clear" w:color="auto" w:fill="FFFFFF" w:themeFill="background1"/>
        </w:rPr>
        <w:t xml:space="preserve"> We cannot command the good luck, but </w:t>
      </w:r>
      <w:r w:rsidRPr="0098319C">
        <w:rPr>
          <w:rStyle w:val="StyleUnderline"/>
          <w:shd w:val="clear" w:color="auto" w:fill="FFFFFF" w:themeFill="background1"/>
        </w:rPr>
        <w:t>good management is something we can choose to provide</w:t>
      </w:r>
      <w:r w:rsidRPr="0098319C">
        <w:rPr>
          <w:sz w:val="16"/>
          <w:shd w:val="clear" w:color="auto" w:fill="FFFFFF" w:themeFill="background1"/>
        </w:rPr>
        <w:t xml:space="preserve">. </w:t>
      </w:r>
      <w:r w:rsidRPr="0098319C">
        <w:rPr>
          <w:rStyle w:val="Emphasis"/>
          <w:shd w:val="clear" w:color="auto" w:fill="FFFFFF" w:themeFill="background1"/>
        </w:rPr>
        <w:t>It depends, above all, on preserving and extending the multilateral system that we have been building since the end of World War II</w:t>
      </w:r>
      <w:r w:rsidRPr="0098319C">
        <w:rPr>
          <w:sz w:val="16"/>
          <w:shd w:val="clear" w:color="auto" w:fill="FFFFFF" w:themeFill="background1"/>
        </w:rPr>
        <w:t xml:space="preserve">. The </w:t>
      </w:r>
      <w:r w:rsidRPr="0098319C">
        <w:rPr>
          <w:rStyle w:val="StyleUnderline"/>
          <w:shd w:val="clear" w:color="auto" w:fill="FFFFFF" w:themeFill="background1"/>
        </w:rPr>
        <w:t>rising powers must be absorbed into a system that emphasizes co-operation and makes room for them, rather than one that deals in confrontation and raw military power.</w:t>
      </w:r>
      <w:r w:rsidRPr="0098319C">
        <w:rPr>
          <w:sz w:val="16"/>
          <w:shd w:val="clear" w:color="auto" w:fill="FFFFFF" w:themeFill="background1"/>
        </w:rPr>
        <w:t xml:space="preserve"> </w:t>
      </w:r>
      <w:r w:rsidRPr="0098319C">
        <w:rPr>
          <w:rStyle w:val="StyleUnderline"/>
          <w:shd w:val="clear" w:color="auto" w:fill="FFFFFF" w:themeFill="background1"/>
        </w:rPr>
        <w:t>If they are obliged to play the traditional great-power game of winners and losers, then history will repeat itself and everybody loses.</w:t>
      </w:r>
      <w:r w:rsidRPr="0098319C">
        <w:rPr>
          <w:sz w:val="16"/>
          <w:shd w:val="clear" w:color="auto" w:fill="FFFFFF" w:themeFill="background1"/>
        </w:rPr>
        <w:t xml:space="preserve"> Our hopes for mitigating the severity of the coming environmental crises also depend on early and concerted global action of a sort that can only happen in a basically co-operative international system. </w:t>
      </w:r>
      <w:r w:rsidRPr="0098319C">
        <w:rPr>
          <w:rStyle w:val="StyleUnderline"/>
          <w:shd w:val="clear" w:color="auto" w:fill="FFFFFF" w:themeFill="background1"/>
        </w:rPr>
        <w:t>When the great powers are locked into a military confrontation, there is simply not enough spare attention, let alone enough trust, to make deals on those issues, so the highest priority at the moment is to keep the multilateral approach alive and avoid a drift back into alliance systems and arms races.</w:t>
      </w:r>
      <w:r w:rsidRPr="0098319C">
        <w:rPr>
          <w:sz w:val="16"/>
          <w:shd w:val="clear" w:color="auto" w:fill="FFFFFF" w:themeFill="background1"/>
        </w:rPr>
        <w:t xml:space="preserve"> And </w:t>
      </w:r>
      <w:r w:rsidRPr="0098319C">
        <w:rPr>
          <w:rStyle w:val="StyleUnderline"/>
          <w:shd w:val="clear" w:color="auto" w:fill="FFFFFF" w:themeFill="background1"/>
        </w:rPr>
        <w:t>there is no point in dreaming that we can leap straight into some never-land of universal brotherhood; we will have to confront these challenges and solve the problem of war within the context of the existing state system.</w:t>
      </w:r>
    </w:p>
    <w:p w:rsidR="00F82201" w:rsidRPr="0098319C" w:rsidRDefault="00F82201" w:rsidP="00F82201">
      <w:pPr>
        <w:rPr>
          <w:rStyle w:val="StyleUnderline"/>
          <w:shd w:val="clear" w:color="auto" w:fill="FFFFFF" w:themeFill="background1"/>
        </w:rPr>
      </w:pPr>
    </w:p>
    <w:p w:rsidR="00311245" w:rsidRPr="0098319C" w:rsidRDefault="00311245" w:rsidP="001966D3">
      <w:pPr>
        <w:rPr>
          <w:sz w:val="8"/>
          <w:shd w:val="clear" w:color="auto" w:fill="FFFFFF" w:themeFill="background1"/>
        </w:rPr>
      </w:pPr>
    </w:p>
    <w:p w:rsidR="002C0E20" w:rsidRPr="0098319C" w:rsidRDefault="00AB6211" w:rsidP="002C0E20">
      <w:pPr>
        <w:pStyle w:val="Heading3"/>
        <w:rPr>
          <w:shd w:val="clear" w:color="auto" w:fill="FFFFFF" w:themeFill="background1"/>
        </w:rPr>
      </w:pPr>
      <w:r w:rsidRPr="0098319C">
        <w:rPr>
          <w:shd w:val="clear" w:color="auto" w:fill="FFFFFF" w:themeFill="background1"/>
        </w:rPr>
        <w:lastRenderedPageBreak/>
        <w:t>inevitable</w:t>
      </w:r>
    </w:p>
    <w:p w:rsidR="002C0E20" w:rsidRPr="0098319C" w:rsidRDefault="002C0E20" w:rsidP="002C0E20">
      <w:pPr>
        <w:pStyle w:val="Heading4"/>
        <w:rPr>
          <w:u w:val="single"/>
          <w:shd w:val="clear" w:color="auto" w:fill="FFFFFF" w:themeFill="background1"/>
        </w:rPr>
      </w:pPr>
      <w:r w:rsidRPr="0098319C">
        <w:rPr>
          <w:shd w:val="clear" w:color="auto" w:fill="FFFFFF" w:themeFill="background1"/>
        </w:rPr>
        <w:t xml:space="preserve">International law’s </w:t>
      </w:r>
      <w:r w:rsidRPr="0098319C">
        <w:rPr>
          <w:u w:val="single"/>
          <w:shd w:val="clear" w:color="auto" w:fill="FFFFFF" w:themeFill="background1"/>
        </w:rPr>
        <w:t>inevitable</w:t>
      </w:r>
      <w:r w:rsidRPr="0098319C">
        <w:rPr>
          <w:shd w:val="clear" w:color="auto" w:fill="FFFFFF" w:themeFill="background1"/>
        </w:rPr>
        <w:t xml:space="preserve"> but U.S. compliance is necessary for </w:t>
      </w:r>
      <w:r w:rsidRPr="0098319C">
        <w:rPr>
          <w:u w:val="single"/>
          <w:shd w:val="clear" w:color="auto" w:fill="FFFFFF" w:themeFill="background1"/>
        </w:rPr>
        <w:t>effectiveness</w:t>
      </w:r>
      <w:r w:rsidRPr="0098319C">
        <w:rPr>
          <w:shd w:val="clear" w:color="auto" w:fill="FFFFFF" w:themeFill="background1"/>
        </w:rPr>
        <w:t xml:space="preserve"> – that solves </w:t>
      </w:r>
      <w:r w:rsidRPr="0098319C">
        <w:rPr>
          <w:u w:val="single"/>
          <w:shd w:val="clear" w:color="auto" w:fill="FFFFFF" w:themeFill="background1"/>
        </w:rPr>
        <w:t>global peace</w:t>
      </w:r>
    </w:p>
    <w:p w:rsidR="002C0E20" w:rsidRPr="0098319C" w:rsidRDefault="002C0E20" w:rsidP="002C0E20">
      <w:pPr>
        <w:rPr>
          <w:shd w:val="clear" w:color="auto" w:fill="FFFFFF" w:themeFill="background1"/>
        </w:rPr>
      </w:pPr>
      <w:r w:rsidRPr="0098319C">
        <w:rPr>
          <w:b/>
          <w:bCs/>
          <w:sz w:val="26"/>
          <w:shd w:val="clear" w:color="auto" w:fill="FFFFFF" w:themeFill="background1"/>
        </w:rPr>
        <w:t>Avasarkar 12</w:t>
      </w:r>
      <w:r w:rsidRPr="0098319C">
        <w:rPr>
          <w:shd w:val="clear" w:color="auto" w:fill="FFFFFF" w:themeFill="background1"/>
        </w:rPr>
        <w:t xml:space="preserve">, Dr. Daniel Ringuet (PhD) is currently a Sessional Lecturer at Griffith University Australia. The Relevance of </w:t>
      </w:r>
      <w:r w:rsidRPr="0098319C">
        <w:rPr>
          <w:b/>
          <w:bCs/>
          <w:u w:val="single"/>
          <w:shd w:val="clear" w:color="auto" w:fill="FFFFFF" w:themeFill="background1"/>
        </w:rPr>
        <w:t>International Law</w:t>
      </w:r>
      <w:r w:rsidRPr="0098319C">
        <w:rPr>
          <w:shd w:val="clear" w:color="auto" w:fill="FFFFFF" w:themeFill="background1"/>
        </w:rPr>
        <w:t xml:space="preserve"> in </w:t>
      </w:r>
      <w:r w:rsidRPr="0098319C">
        <w:rPr>
          <w:b/>
          <w:iCs/>
          <w:u w:val="single"/>
          <w:bdr w:val="single" w:sz="18" w:space="0" w:color="auto" w:frame="1"/>
          <w:shd w:val="clear" w:color="auto" w:fill="FFFFFF" w:themeFill="background1"/>
        </w:rPr>
        <w:t>Promoting Global Peace</w:t>
      </w:r>
      <w:r w:rsidRPr="0098319C">
        <w:rPr>
          <w:shd w:val="clear" w:color="auto" w:fill="FFFFFF" w:themeFill="background1"/>
        </w:rPr>
        <w:t xml:space="preserve"> and Security , </w:t>
      </w:r>
      <w:hyperlink r:id="rId38" w:history="1">
        <w:r w:rsidRPr="0098319C">
          <w:rPr>
            <w:rStyle w:val="Hyperlink"/>
            <w:shd w:val="clear" w:color="auto" w:fill="FFFFFF" w:themeFill="background1"/>
          </w:rPr>
          <w:t>http://www.preservearticles.com/2012071033180/the-relevance-of-international-law-in-promoting-global-peace-and-security.html</w:t>
        </w:r>
      </w:hyperlink>
    </w:p>
    <w:p w:rsidR="002C0E20" w:rsidRPr="0098319C" w:rsidRDefault="002C0E20" w:rsidP="002C0E20">
      <w:pPr>
        <w:rPr>
          <w:sz w:val="14"/>
          <w:shd w:val="clear" w:color="auto" w:fill="FFFFFF" w:themeFill="background1"/>
        </w:rPr>
      </w:pPr>
      <w:r w:rsidRPr="0098319C">
        <w:rPr>
          <w:sz w:val="14"/>
          <w:shd w:val="clear" w:color="auto" w:fill="FFFFFF" w:themeFill="background1"/>
        </w:rPr>
        <w:t xml:space="preserve">International Law involves the </w:t>
      </w:r>
      <w:r w:rsidRPr="0098319C">
        <w:rPr>
          <w:rStyle w:val="StyleUnderline"/>
          <w:shd w:val="clear" w:color="auto" w:fill="FFFFFF" w:themeFill="background1"/>
        </w:rPr>
        <w:t>codification of rules by actors in the international system in a way that sets precedents and normative expectations.</w:t>
      </w:r>
      <w:r w:rsidRPr="0098319C">
        <w:rPr>
          <w:rStyle w:val="StyleUnderline"/>
          <w:sz w:val="12"/>
          <w:shd w:val="clear" w:color="auto" w:fill="FFFFFF" w:themeFill="background1"/>
        </w:rPr>
        <w:t xml:space="preserve">¶ </w:t>
      </w:r>
      <w:r w:rsidRPr="0098319C">
        <w:rPr>
          <w:sz w:val="14"/>
          <w:shd w:val="clear" w:color="auto" w:fill="FFFFFF" w:themeFill="background1"/>
        </w:rPr>
        <w:t xml:space="preserve">That is, it is a rule-based regime which aims at building order within the global community. It is asserted that the post-ontological era of mature and complex </w:t>
      </w:r>
      <w:r w:rsidRPr="0098319C">
        <w:rPr>
          <w:rStyle w:val="StyleUnderline"/>
          <w:shd w:val="clear" w:color="auto" w:fill="FFFFFF" w:themeFill="background1"/>
        </w:rPr>
        <w:t>international law (IL) provides a sound rationale for normative behaviour and therefore is of</w:t>
      </w:r>
      <w:r w:rsidRPr="0098319C">
        <w:rPr>
          <w:sz w:val="14"/>
          <w:shd w:val="clear" w:color="auto" w:fill="FFFFFF" w:themeFill="background1"/>
        </w:rPr>
        <w:t xml:space="preserve"> </w:t>
      </w:r>
      <w:r w:rsidRPr="0098319C">
        <w:rPr>
          <w:rStyle w:val="Emphasis"/>
          <w:shd w:val="clear" w:color="auto" w:fill="FFFFFF" w:themeFill="background1"/>
        </w:rPr>
        <w:t>paramount relevance to achieving global peace and security</w:t>
      </w:r>
      <w:r w:rsidRPr="0098319C">
        <w:rPr>
          <w:sz w:val="14"/>
          <w:shd w:val="clear" w:color="auto" w:fill="FFFFFF" w:themeFill="background1"/>
        </w:rPr>
        <w:t>. The example of the United States' intervention in Iraq will be used to demonstrate the salience of this point.</w:t>
      </w:r>
      <w:r w:rsidRPr="0098319C">
        <w:rPr>
          <w:sz w:val="12"/>
          <w:shd w:val="clear" w:color="auto" w:fill="FFFFFF" w:themeFill="background1"/>
        </w:rPr>
        <w:t>¶</w:t>
      </w:r>
      <w:r w:rsidRPr="0098319C">
        <w:rPr>
          <w:sz w:val="14"/>
          <w:shd w:val="clear" w:color="auto" w:fill="FFFFFF" w:themeFill="background1"/>
        </w:rPr>
        <w:t xml:space="preserve"> It must first be acknowledged that IL is not always viewed so positively. This is largely due to the perception/reality gap which obscures the fact that military activity is the exception rather than the rule in international affairs.</w:t>
      </w:r>
      <w:r w:rsidRPr="0098319C">
        <w:rPr>
          <w:sz w:val="12"/>
          <w:shd w:val="clear" w:color="auto" w:fill="FFFFFF" w:themeFill="background1"/>
        </w:rPr>
        <w:t>¶</w:t>
      </w:r>
      <w:r w:rsidRPr="0098319C">
        <w:rPr>
          <w:sz w:val="14"/>
          <w:shd w:val="clear" w:color="auto" w:fill="FFFFFF" w:themeFill="background1"/>
        </w:rPr>
        <w:t xml:space="preserve"> In reality, </w:t>
      </w:r>
      <w:r w:rsidRPr="0098319C">
        <w:rPr>
          <w:rStyle w:val="Emphasis"/>
          <w:shd w:val="clear" w:color="auto" w:fill="FFFFFF" w:themeFill="background1"/>
        </w:rPr>
        <w:t>most of the time the majority of interactions occur peacefully and efficiently. IL is a key facilitator</w:t>
      </w:r>
      <w:r w:rsidRPr="0098319C">
        <w:rPr>
          <w:sz w:val="14"/>
          <w:bdr w:val="single" w:sz="18" w:space="0" w:color="auto" w:frame="1"/>
          <w:shd w:val="clear" w:color="auto" w:fill="FFFFFF" w:themeFill="background1"/>
        </w:rPr>
        <w:t xml:space="preserve"> </w:t>
      </w:r>
      <w:r w:rsidRPr="0098319C">
        <w:rPr>
          <w:bCs/>
          <w:sz w:val="14"/>
          <w:shd w:val="clear" w:color="auto" w:fill="FFFFFF" w:themeFill="background1"/>
        </w:rPr>
        <w:t>of such.</w:t>
      </w:r>
      <w:r w:rsidRPr="0098319C">
        <w:rPr>
          <w:sz w:val="12"/>
          <w:shd w:val="clear" w:color="auto" w:fill="FFFFFF" w:themeFill="background1"/>
        </w:rPr>
        <w:t>¶</w:t>
      </w:r>
      <w:r w:rsidRPr="0098319C">
        <w:rPr>
          <w:sz w:val="14"/>
          <w:shd w:val="clear" w:color="auto" w:fill="FFFFFF" w:themeFill="background1"/>
        </w:rPr>
        <w:t xml:space="preserve"> Generally </w:t>
      </w:r>
      <w:r w:rsidRPr="0098319C">
        <w:rPr>
          <w:rStyle w:val="StyleUnderline"/>
          <w:shd w:val="clear" w:color="auto" w:fill="FFFFFF" w:themeFill="background1"/>
        </w:rPr>
        <w:t>speaking a number of factors demonstrate the move towards IL. These include the data collected in UN Treaty archives, the powerful influence of global economic regimes such as the World Trade Organisation, the sociology of the transnational legal process itself, and the growing importance of international institutions</w:t>
      </w:r>
      <w:r w:rsidRPr="0098319C">
        <w:rPr>
          <w:sz w:val="14"/>
          <w:shd w:val="clear" w:color="auto" w:fill="FFFFFF" w:themeFill="background1"/>
        </w:rPr>
        <w:t xml:space="preserve"> and non-government organisations.</w:t>
      </w:r>
      <w:r w:rsidRPr="0098319C">
        <w:rPr>
          <w:sz w:val="12"/>
          <w:shd w:val="clear" w:color="auto" w:fill="FFFFFF" w:themeFill="background1"/>
        </w:rPr>
        <w:t>¶</w:t>
      </w:r>
      <w:r w:rsidRPr="0098319C">
        <w:rPr>
          <w:sz w:val="14"/>
          <w:shd w:val="clear" w:color="auto" w:fill="FFFFFF" w:themeFill="background1"/>
        </w:rPr>
        <w:t xml:space="preserve"> </w:t>
      </w:r>
      <w:r w:rsidRPr="0098319C">
        <w:rPr>
          <w:b/>
          <w:bCs/>
          <w:u w:val="single"/>
          <w:shd w:val="clear" w:color="auto" w:fill="FFFFFF" w:themeFill="background1"/>
        </w:rPr>
        <w:t xml:space="preserve">Indeed, </w:t>
      </w:r>
      <w:r w:rsidRPr="0098319C">
        <w:rPr>
          <w:b/>
          <w:iCs/>
          <w:u w:val="single"/>
          <w:bdr w:val="single" w:sz="18" w:space="0" w:color="auto" w:frame="1"/>
          <w:shd w:val="clear" w:color="auto" w:fill="FFFFFF" w:themeFill="background1"/>
        </w:rPr>
        <w:t>the USA is itself party to more than 10,000 treaties</w:t>
      </w:r>
      <w:r w:rsidRPr="0098319C">
        <w:rPr>
          <w:sz w:val="14"/>
          <w:shd w:val="clear" w:color="auto" w:fill="FFFFFF" w:themeFill="background1"/>
        </w:rPr>
        <w:t>. Additionally, the scope of IL is increasingly broad, covering things as diverse as arms control, the use of force, drug trafficking, immigration, human rights, environmental problems, trade and finance, and intellectual property.</w:t>
      </w:r>
      <w:r w:rsidRPr="0098319C">
        <w:rPr>
          <w:sz w:val="12"/>
          <w:shd w:val="clear" w:color="auto" w:fill="FFFFFF" w:themeFill="background1"/>
        </w:rPr>
        <w:t>¶</w:t>
      </w:r>
      <w:r w:rsidRPr="0098319C">
        <w:rPr>
          <w:sz w:val="14"/>
          <w:shd w:val="clear" w:color="auto" w:fill="FFFFFF" w:themeFill="background1"/>
        </w:rPr>
        <w:t xml:space="preserve"> </w:t>
      </w:r>
      <w:r w:rsidRPr="0098319C">
        <w:rPr>
          <w:rStyle w:val="StyleUnderline"/>
          <w:shd w:val="clear" w:color="auto" w:fill="FFFFFF" w:themeFill="background1"/>
        </w:rPr>
        <w:t>The USA</w:t>
      </w:r>
      <w:r w:rsidRPr="0098319C">
        <w:rPr>
          <w:sz w:val="14"/>
          <w:shd w:val="clear" w:color="auto" w:fill="FFFFFF" w:themeFill="background1"/>
        </w:rPr>
        <w:t xml:space="preserve"> </w:t>
      </w:r>
      <w:r w:rsidRPr="0098319C">
        <w:rPr>
          <w:rStyle w:val="StyleUnderline"/>
          <w:shd w:val="clear" w:color="auto" w:fill="FFFFFF" w:themeFill="background1"/>
        </w:rPr>
        <w:t>has been chosen to demonstrate the extreme relevance of IL to the international security environment precisely because it often defies</w:t>
      </w:r>
      <w:r w:rsidRPr="0098319C">
        <w:rPr>
          <w:sz w:val="14"/>
          <w:shd w:val="clear" w:color="auto" w:fill="FFFFFF" w:themeFill="background1"/>
        </w:rPr>
        <w:t xml:space="preserve"> or contravenes IL. This is based on the notion that if a principle of law withstands breaches - even by the USA - then its validity and potential longevity is reinforced. The USA has been highly contemptuous of IL at times, for example in its refusal to sign the Kyoto Protocol, its abandonment of the Anti-Ballistic Missile Treaty, its refusal to join the International Criminal Court (ICC), and its increasingly unilateral and hegemonic behaviours.</w:t>
      </w:r>
      <w:r w:rsidRPr="0098319C">
        <w:rPr>
          <w:sz w:val="12"/>
          <w:shd w:val="clear" w:color="auto" w:fill="FFFFFF" w:themeFill="background1"/>
        </w:rPr>
        <w:t>¶</w:t>
      </w:r>
      <w:r w:rsidRPr="0098319C">
        <w:rPr>
          <w:sz w:val="14"/>
          <w:shd w:val="clear" w:color="auto" w:fill="FFFFFF" w:themeFill="background1"/>
        </w:rPr>
        <w:t xml:space="preserve"> This emerging character appears to be founded on the presumption that a strong state such as the USA only needs IL as a 'club' to keep weaker states in line. However, as former Soviet Union leader Gorbachev would testify, even superpowers come and go. Consequently, it is argued that </w:t>
      </w:r>
      <w:r w:rsidRPr="0098319C">
        <w:rPr>
          <w:b/>
          <w:bCs/>
          <w:u w:val="single"/>
          <w:shd w:val="clear" w:color="auto" w:fill="FFFFFF" w:themeFill="background1"/>
        </w:rPr>
        <w:t xml:space="preserve">the USA's situation demonstrates that respect for the burgeoning IL regime would likely allow the USA to achieve objectives that even its supreme power is incapable of realising. This indicates the </w:t>
      </w:r>
      <w:r w:rsidRPr="0098319C">
        <w:rPr>
          <w:b/>
          <w:iCs/>
          <w:u w:val="single"/>
          <w:bdr w:val="single" w:sz="18" w:space="0" w:color="auto" w:frame="1"/>
          <w:shd w:val="clear" w:color="auto" w:fill="FFFFFF" w:themeFill="background1"/>
        </w:rPr>
        <w:t>paramount relevance of IL to global security</w:t>
      </w:r>
      <w:r w:rsidRPr="0098319C">
        <w:rPr>
          <w:b/>
          <w:bCs/>
          <w:u w:val="single"/>
          <w:shd w:val="clear" w:color="auto" w:fill="FFFFFF" w:themeFill="background1"/>
        </w:rPr>
        <w:t>.</w:t>
      </w:r>
      <w:r w:rsidRPr="0098319C">
        <w:rPr>
          <w:bCs/>
          <w:sz w:val="12"/>
          <w:shd w:val="clear" w:color="auto" w:fill="FFFFFF" w:themeFill="background1"/>
        </w:rPr>
        <w:t>¶</w:t>
      </w:r>
      <w:r w:rsidRPr="0098319C">
        <w:rPr>
          <w:b/>
          <w:bCs/>
          <w:sz w:val="12"/>
          <w:u w:val="single"/>
          <w:shd w:val="clear" w:color="auto" w:fill="FFFFFF" w:themeFill="background1"/>
        </w:rPr>
        <w:t xml:space="preserve"> </w:t>
      </w:r>
      <w:r w:rsidRPr="0098319C">
        <w:rPr>
          <w:sz w:val="14"/>
          <w:shd w:val="clear" w:color="auto" w:fill="FFFFFF" w:themeFill="background1"/>
        </w:rPr>
        <w:t xml:space="preserve">At the most fundamental level, the decision to go to war in Iraq, demonstrates IL's importance. This is in part due to the principle of 'stigmatisation'. </w:t>
      </w:r>
      <w:r w:rsidRPr="0098319C">
        <w:rPr>
          <w:b/>
          <w:bCs/>
          <w:u w:val="single"/>
          <w:shd w:val="clear" w:color="auto" w:fill="FFFFFF" w:themeFill="background1"/>
        </w:rPr>
        <w:t>If you are an actor that is routinely perceived to be breaching IL, norms and standards in pursuit of national self-interest, then it is likely that stigmatisation will be of significant impact. This is because it makes justification and rationalisation necessary by raising issues of legitimacy and identity</w:t>
      </w:r>
      <w:r w:rsidRPr="0098319C">
        <w:rPr>
          <w:sz w:val="14"/>
          <w:shd w:val="clear" w:color="auto" w:fill="FFFFFF" w:themeFill="background1"/>
        </w:rPr>
        <w:t>.</w:t>
      </w:r>
      <w:r w:rsidRPr="0098319C">
        <w:rPr>
          <w:sz w:val="12"/>
          <w:shd w:val="clear" w:color="auto" w:fill="FFFFFF" w:themeFill="background1"/>
        </w:rPr>
        <w:t>¶</w:t>
      </w:r>
      <w:r w:rsidRPr="0098319C">
        <w:rPr>
          <w:sz w:val="14"/>
          <w:shd w:val="clear" w:color="auto" w:fill="FFFFFF" w:themeFill="background1"/>
        </w:rPr>
        <w:t xml:space="preserve"> Accordingly, states often go to great lengths to avoid stigmatisation. The USA demonstrates this clearly; George Bush Jr has regularly attempted to justify intervention in Iraq on the basis of Weapons of Mass Destructions (WMDs), the threat of the capacity to produce WMDs, human rights issues and the involvement of global terrorist networks. This indicates that the </w:t>
      </w:r>
      <w:r w:rsidRPr="0098319C">
        <w:rPr>
          <w:b/>
          <w:bCs/>
          <w:u w:val="single"/>
          <w:shd w:val="clear" w:color="auto" w:fill="FFFFFF" w:themeFill="background1"/>
        </w:rPr>
        <w:t xml:space="preserve">stigmatisation related to breaches of IL affects even the most powerful of states. Clearly, this principle serves to place IL at the </w:t>
      </w:r>
      <w:r w:rsidRPr="0098319C">
        <w:rPr>
          <w:b/>
          <w:iCs/>
          <w:u w:val="single"/>
          <w:bdr w:val="single" w:sz="18" w:space="0" w:color="auto" w:frame="1"/>
          <w:shd w:val="clear" w:color="auto" w:fill="FFFFFF" w:themeFill="background1"/>
        </w:rPr>
        <w:t>very centre of global security relations</w:t>
      </w:r>
      <w:r w:rsidRPr="0098319C">
        <w:rPr>
          <w:b/>
          <w:bCs/>
          <w:u w:val="single"/>
          <w:shd w:val="clear" w:color="auto" w:fill="FFFFFF" w:themeFill="background1"/>
        </w:rPr>
        <w:t>.</w:t>
      </w:r>
      <w:r w:rsidRPr="0098319C">
        <w:rPr>
          <w:bCs/>
          <w:sz w:val="12"/>
          <w:shd w:val="clear" w:color="auto" w:fill="FFFFFF" w:themeFill="background1"/>
        </w:rPr>
        <w:t>¶</w:t>
      </w:r>
      <w:r w:rsidRPr="0098319C">
        <w:rPr>
          <w:b/>
          <w:bCs/>
          <w:sz w:val="12"/>
          <w:u w:val="single"/>
          <w:shd w:val="clear" w:color="auto" w:fill="FFFFFF" w:themeFill="background1"/>
        </w:rPr>
        <w:t xml:space="preserve"> </w:t>
      </w:r>
      <w:r w:rsidRPr="0098319C">
        <w:rPr>
          <w:sz w:val="14"/>
          <w:shd w:val="clear" w:color="auto" w:fill="FFFFFF" w:themeFill="background1"/>
        </w:rPr>
        <w:t>The relevance of IL is also made apparent by the USA's difficulty in engendering support. For example, in 2003 the USA requested that other countries commit more troops to Iraq. However, even those states most likely to do so - France, Germany and India - refused their support unless a UN Security Council Resolution was obtained. That is, they required legal validations. The USA's difficulty in inviting support for its actions, or indeed winning the peace, depicts the importance of international legitimacy in achieving objectives.</w:t>
      </w:r>
      <w:r w:rsidRPr="0098319C">
        <w:rPr>
          <w:sz w:val="12"/>
          <w:shd w:val="clear" w:color="auto" w:fill="FFFFFF" w:themeFill="background1"/>
        </w:rPr>
        <w:t>¶</w:t>
      </w:r>
      <w:r w:rsidRPr="0098319C">
        <w:rPr>
          <w:sz w:val="14"/>
          <w:shd w:val="clear" w:color="auto" w:fill="FFFFFF" w:themeFill="background1"/>
        </w:rPr>
        <w:t xml:space="preserve"> In theory, only the most powerful of states who do not believe they will ever be weak choose to routinely abuse the principles of IL. In a setting where its strength is superior to any other states' across almost any measure of power, the USA should not be surprised that lesser states cling to the protection and predictability offerred by IL.</w:t>
      </w:r>
      <w:r w:rsidRPr="0098319C">
        <w:rPr>
          <w:sz w:val="12"/>
          <w:shd w:val="clear" w:color="auto" w:fill="FFFFFF" w:themeFill="background1"/>
        </w:rPr>
        <w:t>¶</w:t>
      </w:r>
      <w:r w:rsidRPr="0098319C">
        <w:rPr>
          <w:sz w:val="14"/>
          <w:shd w:val="clear" w:color="auto" w:fill="FFFFFF" w:themeFill="background1"/>
        </w:rPr>
        <w:t xml:space="preserve"> The importance of IL in global affairs is also demonstrated by the USA's ability (or inability) to engage and cooperate with other international actors. For example, large USA oil companies argued that they could not afford to continue investing heavily in Iraq, toward the goal </w:t>
      </w:r>
      <w:r w:rsidRPr="0098319C">
        <w:rPr>
          <w:sz w:val="14"/>
          <w:shd w:val="clear" w:color="auto" w:fill="FFFFFF" w:themeFill="background1"/>
        </w:rPr>
        <w:lastRenderedPageBreak/>
        <w:t>of restarting the country's oil productions. They reasoned that this was due to the lack of legitimate political authority in Iraq and their fear that contracts signed would not carry the force of law.</w:t>
      </w:r>
      <w:r w:rsidRPr="0098319C">
        <w:rPr>
          <w:sz w:val="12"/>
          <w:shd w:val="clear" w:color="auto" w:fill="FFFFFF" w:themeFill="background1"/>
        </w:rPr>
        <w:t>¶</w:t>
      </w:r>
      <w:r w:rsidRPr="0098319C">
        <w:rPr>
          <w:sz w:val="14"/>
          <w:shd w:val="clear" w:color="auto" w:fill="FFFFFF" w:themeFill="background1"/>
        </w:rPr>
        <w:t xml:space="preserve"> Similarly, the </w:t>
      </w:r>
      <w:r w:rsidRPr="0098319C">
        <w:rPr>
          <w:rStyle w:val="StyleUnderline"/>
          <w:shd w:val="clear" w:color="auto" w:fill="FFFFFF" w:themeFill="background1"/>
        </w:rPr>
        <w:t xml:space="preserve">USA's refusal to abide by IL has greatly </w:t>
      </w:r>
      <w:r w:rsidRPr="0098319C">
        <w:rPr>
          <w:rStyle w:val="Emphasis"/>
          <w:shd w:val="clear" w:color="auto" w:fill="FFFFFF" w:themeFill="background1"/>
        </w:rPr>
        <w:t>hampered relations and cooperation with the UN and its respective bodies.</w:t>
      </w:r>
      <w:r w:rsidRPr="0098319C">
        <w:rPr>
          <w:iCs/>
          <w:sz w:val="14"/>
          <w:bdr w:val="single" w:sz="18" w:space="0" w:color="auto" w:frame="1"/>
          <w:shd w:val="clear" w:color="auto" w:fill="FFFFFF" w:themeFill="background1"/>
        </w:rPr>
        <w:t xml:space="preserve"> </w:t>
      </w:r>
      <w:r w:rsidRPr="0098319C">
        <w:rPr>
          <w:rStyle w:val="StyleUnderline"/>
          <w:shd w:val="clear" w:color="auto" w:fill="FFFFFF" w:themeFill="background1"/>
        </w:rPr>
        <w:t>With UN support, the USA would have likely had more success with reconstruction and its 'peace-making' activities would have assumed a greater sense of legitimacy.</w:t>
      </w:r>
      <w:r w:rsidRPr="0098319C">
        <w:rPr>
          <w:sz w:val="14"/>
          <w:shd w:val="clear" w:color="auto" w:fill="FFFFFF" w:themeFill="background1"/>
        </w:rPr>
        <w:t xml:space="preserve"> Clearly, accordance with </w:t>
      </w:r>
      <w:r w:rsidRPr="0098319C">
        <w:rPr>
          <w:rStyle w:val="StyleUnderline"/>
          <w:shd w:val="clear" w:color="auto" w:fill="FFFFFF" w:themeFill="background1"/>
        </w:rPr>
        <w:t>IL aids diplomacy</w:t>
      </w:r>
      <w:r w:rsidRPr="0098319C">
        <w:rPr>
          <w:sz w:val="14"/>
          <w:shd w:val="clear" w:color="auto" w:fill="FFFFFF" w:themeFill="background1"/>
        </w:rPr>
        <w:t xml:space="preserve">. It is asserted that if - it had the force of IL behind it - </w:t>
      </w:r>
      <w:r w:rsidRPr="0098319C">
        <w:rPr>
          <w:rStyle w:val="StyleUnderline"/>
          <w:shd w:val="clear" w:color="auto" w:fill="FFFFFF" w:themeFill="background1"/>
        </w:rPr>
        <w:t xml:space="preserve">the USA would have had far greater success in achieving the goals which even its supreme power is </w:t>
      </w:r>
      <w:r w:rsidRPr="0098319C">
        <w:rPr>
          <w:rStyle w:val="Emphasis"/>
          <w:shd w:val="clear" w:color="auto" w:fill="FFFFFF" w:themeFill="background1"/>
        </w:rPr>
        <w:t>incapable of bringing within grasp</w:t>
      </w:r>
      <w:r w:rsidRPr="0098319C">
        <w:rPr>
          <w:sz w:val="14"/>
          <w:shd w:val="clear" w:color="auto" w:fill="FFFFFF" w:themeFill="background1"/>
        </w:rPr>
        <w:t>.</w:t>
      </w:r>
    </w:p>
    <w:p w:rsidR="002C0E20" w:rsidRPr="0098319C" w:rsidRDefault="002C0E20" w:rsidP="002C0E20">
      <w:pPr>
        <w:rPr>
          <w:shd w:val="clear" w:color="auto" w:fill="FFFFFF" w:themeFill="background1"/>
        </w:rPr>
      </w:pPr>
    </w:p>
    <w:p w:rsidR="002C0E20" w:rsidRPr="0098319C" w:rsidRDefault="00AB6211" w:rsidP="002C0E20">
      <w:pPr>
        <w:pStyle w:val="Heading3"/>
        <w:rPr>
          <w:shd w:val="clear" w:color="auto" w:fill="FFFFFF" w:themeFill="background1"/>
        </w:rPr>
      </w:pPr>
      <w:r w:rsidRPr="0098319C">
        <w:rPr>
          <w:shd w:val="clear" w:color="auto" w:fill="FFFFFF" w:themeFill="background1"/>
        </w:rPr>
        <w:lastRenderedPageBreak/>
        <w:t>solves war</w:t>
      </w:r>
    </w:p>
    <w:p w:rsidR="002C0E20" w:rsidRPr="0098319C" w:rsidRDefault="002C0E20" w:rsidP="002C0E20">
      <w:pPr>
        <w:pStyle w:val="Heading4"/>
        <w:rPr>
          <w:shd w:val="clear" w:color="auto" w:fill="FFFFFF" w:themeFill="background1"/>
        </w:rPr>
      </w:pPr>
      <w:r w:rsidRPr="0098319C">
        <w:rPr>
          <w:shd w:val="clear" w:color="auto" w:fill="FFFFFF" w:themeFill="background1"/>
        </w:rPr>
        <w:t>Longitudinal empirical analysis confirms our impact</w:t>
      </w:r>
    </w:p>
    <w:p w:rsidR="002C0E20" w:rsidRPr="0098319C" w:rsidRDefault="002C0E20" w:rsidP="002C0E20">
      <w:pPr>
        <w:rPr>
          <w:shd w:val="clear" w:color="auto" w:fill="FFFFFF" w:themeFill="background1"/>
        </w:rPr>
      </w:pPr>
      <w:r w:rsidRPr="0098319C">
        <w:rPr>
          <w:rStyle w:val="Style13ptBold"/>
          <w:shd w:val="clear" w:color="auto" w:fill="FFFFFF" w:themeFill="background1"/>
        </w:rPr>
        <w:t>Simmons 10</w:t>
      </w:r>
      <w:r w:rsidRPr="0098319C">
        <w:rPr>
          <w:shd w:val="clear" w:color="auto" w:fill="FFFFFF" w:themeFill="background1"/>
        </w:rPr>
        <w:t xml:space="preserve"> – Professor of International Affairs @ Harvard (Beth, “Treaty Compliance and Violation,” Annu. Rev. Polit. Sci., vol. 13)</w:t>
      </w:r>
    </w:p>
    <w:p w:rsidR="002C0E20" w:rsidRPr="0098319C" w:rsidRDefault="002C0E20" w:rsidP="002C0E20">
      <w:pPr>
        <w:rPr>
          <w:sz w:val="16"/>
          <w:shd w:val="clear" w:color="auto" w:fill="FFFFFF" w:themeFill="background1"/>
        </w:rPr>
      </w:pPr>
      <w:r w:rsidRPr="0098319C">
        <w:rPr>
          <w:sz w:val="16"/>
          <w:shd w:val="clear" w:color="auto" w:fill="FFFFFF" w:themeFill="background1"/>
        </w:rPr>
        <w:t xml:space="preserve">The concept of audience costs has also been useful for understanding how </w:t>
      </w:r>
      <w:r w:rsidRPr="0098319C">
        <w:rPr>
          <w:rStyle w:val="StyleUnderline"/>
          <w:shd w:val="clear" w:color="auto" w:fill="FFFFFF" w:themeFill="background1"/>
        </w:rPr>
        <w:t>formal agree- ments</w:t>
      </w:r>
      <w:r w:rsidRPr="0098319C">
        <w:rPr>
          <w:sz w:val="16"/>
          <w:shd w:val="clear" w:color="auto" w:fill="FFFFFF" w:themeFill="background1"/>
        </w:rPr>
        <w:t xml:space="preserve"> can </w:t>
      </w:r>
      <w:r w:rsidRPr="0098319C">
        <w:rPr>
          <w:rStyle w:val="StyleUnderline"/>
          <w:shd w:val="clear" w:color="auto" w:fill="FFFFFF" w:themeFill="background1"/>
        </w:rPr>
        <w:t>influence the duration of peace. After years of war</w:t>
      </w:r>
      <w:r w:rsidRPr="0098319C">
        <w:rPr>
          <w:sz w:val="16"/>
          <w:shd w:val="clear" w:color="auto" w:fill="FFFFFF" w:themeFill="background1"/>
        </w:rPr>
        <w:t xml:space="preserve"> and mistrust, </w:t>
      </w:r>
      <w:r w:rsidRPr="0098319C">
        <w:rPr>
          <w:rStyle w:val="StyleUnderline"/>
          <w:shd w:val="clear" w:color="auto" w:fill="FFFFFF" w:themeFill="background1"/>
        </w:rPr>
        <w:t>agreements to make peace are difficult</w:t>
      </w:r>
      <w:r w:rsidRPr="0098319C">
        <w:rPr>
          <w:sz w:val="16"/>
          <w:shd w:val="clear" w:color="auto" w:fill="FFFFFF" w:themeFill="background1"/>
        </w:rPr>
        <w:t xml:space="preserve"> to make credible. </w:t>
      </w:r>
      <w:r w:rsidRPr="0098319C">
        <w:rPr>
          <w:rStyle w:val="StyleUnderline"/>
          <w:shd w:val="clear" w:color="auto" w:fill="FFFFFF" w:themeFill="background1"/>
        </w:rPr>
        <w:t>Treaties</w:t>
      </w:r>
      <w:r w:rsidRPr="0098319C">
        <w:rPr>
          <w:sz w:val="16"/>
          <w:shd w:val="clear" w:color="auto" w:fill="FFFFFF" w:themeFill="background1"/>
        </w:rPr>
        <w:t xml:space="preserve"> here again </w:t>
      </w:r>
      <w:r w:rsidRPr="0098319C">
        <w:rPr>
          <w:rStyle w:val="Emphasis"/>
          <w:shd w:val="clear" w:color="auto" w:fill="FFFFFF" w:themeFill="background1"/>
        </w:rPr>
        <w:t>play an important role</w:t>
      </w:r>
      <w:r w:rsidRPr="0098319C">
        <w:rPr>
          <w:sz w:val="16"/>
          <w:shd w:val="clear" w:color="auto" w:fill="FFFFFF" w:themeFill="background1"/>
        </w:rPr>
        <w:t xml:space="preserve"> </w:t>
      </w:r>
      <w:r w:rsidRPr="0098319C">
        <w:rPr>
          <w:rStyle w:val="StyleUnderline"/>
          <w:shd w:val="clear" w:color="auto" w:fill="FFFFFF" w:themeFill="background1"/>
        </w:rPr>
        <w:t>by raising ex post international audience costs as well as by signaling intentions ex ante. They can also reduce uncertainty</w:t>
      </w:r>
      <w:r w:rsidRPr="0098319C">
        <w:rPr>
          <w:sz w:val="16"/>
          <w:shd w:val="clear" w:color="auto" w:fill="FFFFFF" w:themeFill="background1"/>
        </w:rPr>
        <w:t xml:space="preserve"> about actions and in- tentions, </w:t>
      </w:r>
      <w:r w:rsidRPr="0098319C">
        <w:rPr>
          <w:rStyle w:val="StyleUnderline"/>
          <w:shd w:val="clear" w:color="auto" w:fill="FFFFFF" w:themeFill="background1"/>
        </w:rPr>
        <w:t>thus helping to reduce belligerents’ incentives to rekindle their conflict</w:t>
      </w:r>
      <w:r w:rsidRPr="0098319C">
        <w:rPr>
          <w:sz w:val="16"/>
          <w:shd w:val="clear" w:color="auto" w:fill="FFFFFF" w:themeFill="background1"/>
        </w:rPr>
        <w:t xml:space="preserve">. Fortna (2003) suggests </w:t>
      </w:r>
      <w:r w:rsidRPr="0098319C">
        <w:rPr>
          <w:rStyle w:val="StyleUnderline"/>
          <w:shd w:val="clear" w:color="auto" w:fill="FFFFFF" w:themeFill="background1"/>
        </w:rPr>
        <w:t>there is</w:t>
      </w:r>
      <w:r w:rsidRPr="0098319C">
        <w:rPr>
          <w:sz w:val="16"/>
          <w:shd w:val="clear" w:color="auto" w:fill="FFFFFF" w:themeFill="background1"/>
        </w:rPr>
        <w:t xml:space="preserve"> some </w:t>
      </w:r>
      <w:r w:rsidRPr="0098319C">
        <w:rPr>
          <w:rStyle w:val="Emphasis"/>
          <w:shd w:val="clear" w:color="auto" w:fill="FFFFFF" w:themeFill="background1"/>
        </w:rPr>
        <w:t>empirical basis</w:t>
      </w:r>
      <w:r w:rsidRPr="0098319C">
        <w:rPr>
          <w:rStyle w:val="StyleUnderline"/>
          <w:shd w:val="clear" w:color="auto" w:fill="FFFFFF" w:themeFill="background1"/>
        </w:rPr>
        <w:t xml:space="preserve"> for viewing peace agreements in this way</w:t>
      </w:r>
      <w:r w:rsidRPr="0098319C">
        <w:rPr>
          <w:sz w:val="16"/>
          <w:shd w:val="clear" w:color="auto" w:fill="FFFFFF" w:themeFill="background1"/>
        </w:rPr>
        <w:t xml:space="preserve">. She finds that </w:t>
      </w:r>
      <w:r w:rsidRPr="0098319C">
        <w:rPr>
          <w:rStyle w:val="StyleUnderline"/>
          <w:shd w:val="clear" w:color="auto" w:fill="FFFFFF" w:themeFill="background1"/>
        </w:rPr>
        <w:t>stronger peace agreements</w:t>
      </w:r>
      <w:r w:rsidRPr="0098319C">
        <w:rPr>
          <w:sz w:val="16"/>
          <w:shd w:val="clear" w:color="auto" w:fill="FFFFFF" w:themeFill="background1"/>
        </w:rPr>
        <w:t>—by which she means ones that raise the costs of reneging by creating clear demilitarized zones, joint monitoring commissions, and third-party guarantees—</w:t>
      </w:r>
      <w:r w:rsidRPr="0098319C">
        <w:rPr>
          <w:rStyle w:val="StyleUnderline"/>
          <w:shd w:val="clear" w:color="auto" w:fill="FFFFFF" w:themeFill="background1"/>
        </w:rPr>
        <w:t>lead to more a durable peace</w:t>
      </w:r>
      <w:r w:rsidRPr="0098319C">
        <w:rPr>
          <w:sz w:val="16"/>
          <w:shd w:val="clear" w:color="auto" w:fill="FFFFFF" w:themeFill="background1"/>
        </w:rPr>
        <w:t>. Similarly, Mattes (2008) examines the role of “conciliatory” agreements in the resolution of territorial disputes and finds that those that re- duce uncertainty and raise costs ex post are likely to reduce the risk that disputing parties</w:t>
      </w:r>
      <w:r w:rsidRPr="0098319C">
        <w:rPr>
          <w:sz w:val="12"/>
          <w:shd w:val="clear" w:color="auto" w:fill="FFFFFF" w:themeFill="background1"/>
        </w:rPr>
        <w:t>¶</w:t>
      </w:r>
      <w:r w:rsidRPr="0098319C">
        <w:rPr>
          <w:sz w:val="16"/>
          <w:shd w:val="clear" w:color="auto" w:fill="FFFFFF" w:themeFill="background1"/>
        </w:rPr>
        <w:t xml:space="preserve"> will resort to militarized conflicts. But these cases raise the problem of the endogeneity of treaties. It is highly likely that governments design strong and/or conciliatory agreements when they are especially motivated to settle the dispute. If so, is it the agreement or the underly- ing motivation to settle that drives the findings?</w:t>
      </w:r>
      <w:r w:rsidRPr="0098319C">
        <w:rPr>
          <w:sz w:val="12"/>
          <w:shd w:val="clear" w:color="auto" w:fill="FFFFFF" w:themeFill="background1"/>
        </w:rPr>
        <w:t>¶</w:t>
      </w:r>
      <w:r w:rsidRPr="0098319C">
        <w:rPr>
          <w:sz w:val="16"/>
          <w:shd w:val="clear" w:color="auto" w:fill="FFFFFF" w:themeFill="background1"/>
        </w:rPr>
        <w:t xml:space="preserve"> Agreements that constrain military opera- tions in the heat of battle present the most significant challenges for international treaties. When independent state survival may be at stake, we have the most stringent test possi- ble for the power of treaty agreements to con- strain state behavior. The laws of war fighting are a good example. They embody norms to protect civilians and cultural property, to re- quire decent treatment of prisoners, to medi- cally treat wounded enemies, and so forth. Not only are there strong temptations to defect if banned practices might mean a military advan- tage; there is also the problem that atrocities can be committed by individual soldiers despite the policy of their government.</w:t>
      </w:r>
      <w:r w:rsidRPr="0098319C">
        <w:rPr>
          <w:sz w:val="12"/>
          <w:shd w:val="clear" w:color="auto" w:fill="FFFFFF" w:themeFill="background1"/>
        </w:rPr>
        <w:t>¶</w:t>
      </w:r>
      <w:r w:rsidRPr="0098319C">
        <w:rPr>
          <w:sz w:val="16"/>
          <w:shd w:val="clear" w:color="auto" w:fill="FFFFFF" w:themeFill="background1"/>
        </w:rPr>
        <w:t xml:space="preserve"> The protection of civilians may be the most difficult problem of all. Valentino et al. (2006) test the proposition that international treaties on the laws of war during the twentieth cen- tury (1900–2003) have had a significant impact on the rates at which the militaries of war- ring states intentionally kill civilians. For each of 148 international conflicts of the past cen- tury, Valentino et al. coded whether the par- ties had ratified the 1899 Hague Convention, the 1907 Hague Convention, the 1949 Geneva Convention, and the Geneva Convention Protocols of 1977. They found that the inten- tional killing of civilians was correlated with the strategy chosen to prosecute the war but was not influenced at all by ratification of the relevant treaty for the time period under question. They conclude that “international law provides little protection for civilian populations in times of war. Whatever pressures toward restraint these treaties may exert on their signatories appear to be overwhelmed by the strategic incentives that combatants face to prevail and limit the costs of war to their own citizens” (Valentino et al. 2006, p. 373). However, much more could be done to understand the indirect influence of these treaties on war fighting, including their possible influence on the choice of a strategy itself. If ratifiers are much less willing to lay siege to an enemy, causing the starvation of its population, there is some risk that the effect of the legal norm is being masked by the choice of strategy.</w:t>
      </w:r>
      <w:r w:rsidRPr="0098319C">
        <w:rPr>
          <w:sz w:val="12"/>
          <w:shd w:val="clear" w:color="auto" w:fill="FFFFFF" w:themeFill="background1"/>
        </w:rPr>
        <w:t>¶</w:t>
      </w:r>
      <w:r w:rsidRPr="0098319C">
        <w:rPr>
          <w:sz w:val="16"/>
          <w:shd w:val="clear" w:color="auto" w:fill="FFFFFF" w:themeFill="background1"/>
        </w:rPr>
        <w:t xml:space="preserve"> </w:t>
      </w:r>
      <w:r w:rsidRPr="0098319C">
        <w:rPr>
          <w:rStyle w:val="StyleUnderline"/>
          <w:shd w:val="clear" w:color="auto" w:fill="FFFFFF" w:themeFill="background1"/>
        </w:rPr>
        <w:t>An</w:t>
      </w:r>
      <w:r w:rsidRPr="0098319C">
        <w:rPr>
          <w:sz w:val="16"/>
          <w:shd w:val="clear" w:color="auto" w:fill="FFFFFF" w:themeFill="background1"/>
        </w:rPr>
        <w:t xml:space="preserve"> even more </w:t>
      </w:r>
      <w:r w:rsidRPr="0098319C">
        <w:rPr>
          <w:rStyle w:val="StyleUnderline"/>
          <w:shd w:val="clear" w:color="auto" w:fill="FFFFFF" w:themeFill="background1"/>
        </w:rPr>
        <w:t>ambitious effort to un- derstand the dynamics of the laws of war is Morrow’s</w:t>
      </w:r>
      <w:r w:rsidRPr="0098319C">
        <w:rPr>
          <w:sz w:val="16"/>
          <w:shd w:val="clear" w:color="auto" w:fill="FFFFFF" w:themeFill="background1"/>
        </w:rPr>
        <w:t xml:space="preserve"> (2007) </w:t>
      </w:r>
      <w:r w:rsidRPr="0098319C">
        <w:rPr>
          <w:rStyle w:val="StyleUnderline"/>
          <w:shd w:val="clear" w:color="auto" w:fill="FFFFFF" w:themeFill="background1"/>
        </w:rPr>
        <w:t>study of eight</w:t>
      </w:r>
      <w:r w:rsidRPr="0098319C">
        <w:rPr>
          <w:sz w:val="16"/>
          <w:shd w:val="clear" w:color="auto" w:fill="FFFFFF" w:themeFill="background1"/>
        </w:rPr>
        <w:t xml:space="preserve"> differ- ent </w:t>
      </w:r>
      <w:r w:rsidRPr="0098319C">
        <w:rPr>
          <w:rStyle w:val="StyleUnderline"/>
          <w:shd w:val="clear" w:color="auto" w:fill="FFFFFF" w:themeFill="background1"/>
        </w:rPr>
        <w:t>subissue areas</w:t>
      </w:r>
      <w:r w:rsidRPr="0098319C">
        <w:rPr>
          <w:sz w:val="16"/>
          <w:shd w:val="clear" w:color="auto" w:fill="FFFFFF" w:themeFill="background1"/>
        </w:rPr>
        <w:t>, including aerial bombard- ment, armistice/ceasefire, chemical and biolog- ical weapons, treatment of civilians, protection of cultural property, conduct on the high seas, treatment of prisoners of war, and treatment of the wounded. Using different data and meth- ods, Morrow does to some extent corroborate the findings of Valentino et al. in that he finds the treatment of civilian populations to be es- pecially problematic in wartime. This is not the end of the story, however. Morrow draws on signaling theory to argue, “</w:t>
      </w:r>
      <w:r w:rsidRPr="0098319C">
        <w:rPr>
          <w:rStyle w:val="StyleUnderline"/>
          <w:shd w:val="clear" w:color="auto" w:fill="FFFFFF" w:themeFill="background1"/>
        </w:rPr>
        <w:t>Treaties are a public signal that a state accepts a standard by rati- fying it, and so will live up to the standard of that treaty if it goes to war</w:t>
      </w:r>
      <w:r w:rsidRPr="0098319C">
        <w:rPr>
          <w:sz w:val="16"/>
          <w:shd w:val="clear" w:color="auto" w:fill="FFFFFF" w:themeFill="background1"/>
        </w:rPr>
        <w:t xml:space="preserve">. . . . </w:t>
      </w:r>
      <w:r w:rsidRPr="0098319C">
        <w:rPr>
          <w:rStyle w:val="StyleUnderline"/>
          <w:shd w:val="clear" w:color="auto" w:fill="FFFFFF" w:themeFill="background1"/>
        </w:rPr>
        <w:t>Ratification</w:t>
      </w:r>
      <w:r w:rsidRPr="0098319C">
        <w:rPr>
          <w:sz w:val="16"/>
          <w:shd w:val="clear" w:color="auto" w:fill="FFFFFF" w:themeFill="background1"/>
        </w:rPr>
        <w:t xml:space="preserve"> by both sides </w:t>
      </w:r>
      <w:r w:rsidRPr="0098319C">
        <w:rPr>
          <w:rStyle w:val="StyleUnderline"/>
          <w:shd w:val="clear" w:color="auto" w:fill="FFFFFF" w:themeFill="background1"/>
        </w:rPr>
        <w:t>is necessary for them to understand that they intend to honor that standard to the best of their ability</w:t>
      </w:r>
      <w:r w:rsidRPr="0098319C">
        <w:rPr>
          <w:sz w:val="16"/>
          <w:shd w:val="clear" w:color="auto" w:fill="FFFFFF" w:themeFill="background1"/>
        </w:rPr>
        <w:t xml:space="preserve">” (Morrow 2007, p. 561). Morrow is not explicit about why such a signal would be credible to an adversary, although he does suggest that in a democratic setting, au- dience costs help to hold governments to their international commitments. The model he pro- poses allows for an indirect role for treaty rati- fication: </w:t>
      </w:r>
      <w:r w:rsidRPr="0098319C">
        <w:rPr>
          <w:rStyle w:val="StyleUnderline"/>
          <w:shd w:val="clear" w:color="auto" w:fill="FFFFFF" w:themeFill="background1"/>
        </w:rPr>
        <w:t>Treaties clarify</w:t>
      </w:r>
      <w:r w:rsidRPr="0098319C">
        <w:rPr>
          <w:sz w:val="16"/>
          <w:shd w:val="clear" w:color="auto" w:fill="FFFFFF" w:themeFill="background1"/>
        </w:rPr>
        <w:t xml:space="preserve"> what is and what is not acceptable </w:t>
      </w:r>
      <w:r w:rsidRPr="0098319C">
        <w:rPr>
          <w:rStyle w:val="StyleUnderline"/>
          <w:shd w:val="clear" w:color="auto" w:fill="FFFFFF" w:themeFill="background1"/>
        </w:rPr>
        <w:t>behavior, which allows adversaries in war more precisely to respond to violations in kind.</w:t>
      </w:r>
      <w:r w:rsidRPr="0098319C">
        <w:rPr>
          <w:sz w:val="16"/>
          <w:shd w:val="clear" w:color="auto" w:fill="FFFFFF" w:themeFill="background1"/>
        </w:rPr>
        <w:t xml:space="preserve"> This reciprocity, in turn, is associated with higher levels of compliance with the laws of war. Morrow’s key finding is that a state is more likely to violate the laws of war recipro- cally when it is clear the adversary has done so, when both have ratified the relevant treaty, or when both of these conditions hold (a triple in- teraction term). Merely to have ratified a treaty does not produce better compliance, but by fa- cilitating reciprocity, he argues, </w:t>
      </w:r>
      <w:r w:rsidRPr="0098319C">
        <w:rPr>
          <w:rStyle w:val="StyleUnderline"/>
          <w:shd w:val="clear" w:color="auto" w:fill="FFFFFF" w:themeFill="background1"/>
        </w:rPr>
        <w:t>the treaty has</w:t>
      </w:r>
      <w:r w:rsidRPr="0098319C">
        <w:rPr>
          <w:sz w:val="12"/>
          <w:shd w:val="clear" w:color="auto" w:fill="FFFFFF" w:themeFill="background1"/>
        </w:rPr>
        <w:t>¶</w:t>
      </w:r>
      <w:r w:rsidRPr="0098319C">
        <w:rPr>
          <w:sz w:val="16"/>
          <w:shd w:val="clear" w:color="auto" w:fill="FFFFFF" w:themeFill="background1"/>
        </w:rPr>
        <w:t xml:space="preserve"> </w:t>
      </w:r>
      <w:r w:rsidRPr="0098319C">
        <w:rPr>
          <w:rStyle w:val="StyleUnderline"/>
          <w:shd w:val="clear" w:color="auto" w:fill="FFFFFF" w:themeFill="background1"/>
        </w:rPr>
        <w:t>made</w:t>
      </w:r>
      <w:r w:rsidRPr="0098319C">
        <w:rPr>
          <w:sz w:val="16"/>
          <w:shd w:val="clear" w:color="auto" w:fill="FFFFFF" w:themeFill="background1"/>
        </w:rPr>
        <w:t xml:space="preserve"> </w:t>
      </w:r>
      <w:r w:rsidRPr="0098319C">
        <w:rPr>
          <w:rStyle w:val="Emphasis"/>
          <w:shd w:val="clear" w:color="auto" w:fill="FFFFFF" w:themeFill="background1"/>
        </w:rPr>
        <w:t>important</w:t>
      </w:r>
      <w:r w:rsidRPr="0098319C">
        <w:rPr>
          <w:sz w:val="16"/>
          <w:shd w:val="clear" w:color="auto" w:fill="FFFFFF" w:themeFill="background1"/>
        </w:rPr>
        <w:t xml:space="preserve"> if indirect </w:t>
      </w:r>
      <w:r w:rsidRPr="0098319C">
        <w:rPr>
          <w:rStyle w:val="Emphasis"/>
          <w:shd w:val="clear" w:color="auto" w:fill="FFFFFF" w:themeFill="background1"/>
        </w:rPr>
        <w:t>contributions</w:t>
      </w:r>
      <w:r w:rsidRPr="0098319C">
        <w:rPr>
          <w:sz w:val="16"/>
          <w:shd w:val="clear" w:color="auto" w:fill="FFFFFF" w:themeFill="background1"/>
        </w:rPr>
        <w:t xml:space="preserve"> </w:t>
      </w:r>
      <w:r w:rsidRPr="0098319C">
        <w:rPr>
          <w:rStyle w:val="StyleUnderline"/>
          <w:shd w:val="clear" w:color="auto" w:fill="FFFFFF" w:themeFill="background1"/>
        </w:rPr>
        <w:t>to</w:t>
      </w:r>
      <w:r w:rsidRPr="0098319C">
        <w:rPr>
          <w:sz w:val="16"/>
          <w:shd w:val="clear" w:color="auto" w:fill="FFFFFF" w:themeFill="background1"/>
        </w:rPr>
        <w:t xml:space="preserve"> the somewhat </w:t>
      </w:r>
      <w:r w:rsidRPr="0098319C">
        <w:rPr>
          <w:rStyle w:val="StyleUnderline"/>
          <w:shd w:val="clear" w:color="auto" w:fill="FFFFFF" w:themeFill="background1"/>
        </w:rPr>
        <w:t>more humane conduct of war</w:t>
      </w:r>
      <w:r w:rsidRPr="0098319C">
        <w:rPr>
          <w:sz w:val="16"/>
          <w:shd w:val="clear" w:color="auto" w:fill="FFFFFF" w:themeFill="background1"/>
        </w:rPr>
        <w:t>.</w:t>
      </w:r>
      <w:r w:rsidRPr="0098319C">
        <w:rPr>
          <w:sz w:val="12"/>
          <w:shd w:val="clear" w:color="auto" w:fill="FFFFFF" w:themeFill="background1"/>
        </w:rPr>
        <w:t>¶</w:t>
      </w:r>
      <w:r w:rsidRPr="0098319C">
        <w:rPr>
          <w:sz w:val="16"/>
          <w:shd w:val="clear" w:color="auto" w:fill="FFFFFF" w:themeFill="background1"/>
        </w:rPr>
        <w:t xml:space="preserve"> Arguments for treaty compliance based on </w:t>
      </w:r>
      <w:r w:rsidRPr="0098319C">
        <w:rPr>
          <w:sz w:val="16"/>
          <w:shd w:val="clear" w:color="auto" w:fill="FFFFFF" w:themeFill="background1"/>
        </w:rPr>
        <w:lastRenderedPageBreak/>
        <w:t xml:space="preserve">legal principles are by nature rare in the security area. As we have seen, theories of compliance or violation of international agreements in the se- curity area tend to be based on arguments about reciprocity, the ability to send credible signals, or the ex post costs associated with reneging. It is therefore quite refreshing to consider the results of a study by Kelley (2007) on states’ (un)willingness to renege on their formal le- gal commitments to the International Crim- inal Court (ICC). Kelley asks, why do </w:t>
      </w:r>
      <w:r w:rsidRPr="0098319C">
        <w:rPr>
          <w:rStyle w:val="StyleUnderline"/>
          <w:shd w:val="clear" w:color="auto" w:fill="FFFFFF" w:themeFill="background1"/>
        </w:rPr>
        <w:t>states live up to their legal obligations</w:t>
      </w:r>
      <w:r w:rsidRPr="0098319C">
        <w:rPr>
          <w:sz w:val="16"/>
          <w:shd w:val="clear" w:color="auto" w:fill="FFFFFF" w:themeFill="background1"/>
        </w:rPr>
        <w:t xml:space="preserve"> to cooperate with the ICC, especially in the face of pressures any realist might assume would cause them to violate? Between 2002 and 2006, the United States applied tangible forms of pressure—from diplomatic up to and including the threat of withdrawing military aid—to countries that re- fused to sign a mutual nonsurrender agreement with the United States. These agreements cre- ated bilateral obligations not to surrender one another’s nationals to the ICC. The problem, however, is that such agreements conflict with the legal obligation of any ratifier of the ICC statutes to cooperate with that institution. It is a difficult dilemma: Should a state party fulfill its ICC obligations and risk U.S. sanctions, or should it stand up to the United States and stand by the ICC?</w:t>
      </w:r>
      <w:r w:rsidRPr="0098319C">
        <w:rPr>
          <w:sz w:val="12"/>
          <w:shd w:val="clear" w:color="auto" w:fill="FFFFFF" w:themeFill="background1"/>
        </w:rPr>
        <w:t>¶</w:t>
      </w:r>
      <w:r w:rsidRPr="0098319C">
        <w:rPr>
          <w:sz w:val="16"/>
          <w:shd w:val="clear" w:color="auto" w:fill="FFFFFF" w:themeFill="background1"/>
        </w:rPr>
        <w:t xml:space="preserve"> Kelley argues that despite the threats of the United States, some states resisted for very principled reasons. Some states had a strong affinity for the purposes of the ICC. She presents evidence from a cross-sectional pro- bit that democracies, the “like-minded coun- tries” (the hard-core ICC supporters during the negotiations), and states with sterling human rights records tended to ratify the ICC statutes. But even more revealing, states with a strong commitment to the rule of law refused to go back on their ICC commitments. The interac- tion of a strong commitment to the rule of law and a previous ratification was a strong predic- tor (again, in a cross-sectional probit model) that a state would refuse to ratify a mutual nonsurrender agreement with the United States. Four case studies—Botswana, Costa Rica, Estonia, and Australia—provide the con- text for these findings. Although Botswana re- neged, the other three rebuffed the United States, stuck with the ICC, and cited the im- portance of consistency with their prior legal obligations as the primary reason. Kelley (2007, p. 15) concludes that “</w:t>
      </w:r>
      <w:r w:rsidRPr="0098319C">
        <w:rPr>
          <w:rStyle w:val="StyleUnderline"/>
          <w:shd w:val="clear" w:color="auto" w:fill="FFFFFF" w:themeFill="background1"/>
        </w:rPr>
        <w:t xml:space="preserve">international agreements can be effective across a </w:t>
      </w:r>
      <w:r w:rsidRPr="0098319C">
        <w:rPr>
          <w:rStyle w:val="Emphasis"/>
          <w:shd w:val="clear" w:color="auto" w:fill="FFFFFF" w:themeFill="background1"/>
        </w:rPr>
        <w:t>broad spectrum of issue areas</w:t>
      </w:r>
      <w:r w:rsidRPr="0098319C">
        <w:rPr>
          <w:rStyle w:val="StyleUnderline"/>
          <w:shd w:val="clear" w:color="auto" w:fill="FFFFFF" w:themeFill="background1"/>
        </w:rPr>
        <w:t>, not just in cases with clearly identified material payoffs of iterated cooperation</w:t>
      </w:r>
      <w:r w:rsidRPr="0098319C">
        <w:rPr>
          <w:sz w:val="16"/>
          <w:shd w:val="clear" w:color="auto" w:fill="FFFFFF" w:themeFill="background1"/>
        </w:rPr>
        <w:t>.” She argues that a strong commitment to the rule of law highly conditions any general claims about the overall “compliance pull” of treaties gener- ally. Consistent with normative theories of be- havior, the “tug” is strongest for polities that place the highest value on the rule of law.</w:t>
      </w:r>
    </w:p>
    <w:p w:rsidR="002C0E20" w:rsidRPr="0098319C" w:rsidRDefault="002C0E20" w:rsidP="002C0E20">
      <w:pPr>
        <w:pStyle w:val="Heading4"/>
        <w:rPr>
          <w:shd w:val="clear" w:color="auto" w:fill="FFFFFF" w:themeFill="background1"/>
        </w:rPr>
      </w:pPr>
      <w:r w:rsidRPr="0098319C">
        <w:rPr>
          <w:shd w:val="clear" w:color="auto" w:fill="FFFFFF" w:themeFill="background1"/>
        </w:rPr>
        <w:t xml:space="preserve">Robust </w:t>
      </w:r>
      <w:r w:rsidRPr="0098319C">
        <w:rPr>
          <w:u w:val="single"/>
          <w:shd w:val="clear" w:color="auto" w:fill="FFFFFF" w:themeFill="background1"/>
        </w:rPr>
        <w:t>empirical data</w:t>
      </w:r>
      <w:r w:rsidRPr="0098319C">
        <w:rPr>
          <w:shd w:val="clear" w:color="auto" w:fill="FFFFFF" w:themeFill="background1"/>
        </w:rPr>
        <w:t xml:space="preserve"> confirms, international law solves conflict</w:t>
      </w:r>
    </w:p>
    <w:p w:rsidR="002C0E20" w:rsidRPr="0098319C" w:rsidRDefault="002C0E20" w:rsidP="002C0E20">
      <w:pPr>
        <w:rPr>
          <w:shd w:val="clear" w:color="auto" w:fill="FFFFFF" w:themeFill="background1"/>
        </w:rPr>
      </w:pPr>
      <w:r w:rsidRPr="0098319C">
        <w:rPr>
          <w:b/>
          <w:bCs/>
          <w:sz w:val="26"/>
          <w:shd w:val="clear" w:color="auto" w:fill="FFFFFF" w:themeFill="background1"/>
        </w:rPr>
        <w:t>Huth 12</w:t>
      </w:r>
      <w:r w:rsidRPr="0098319C">
        <w:rPr>
          <w:shd w:val="clear" w:color="auto" w:fill="FFFFFF" w:themeFill="background1"/>
        </w:rPr>
        <w:t xml:space="preserve">, Prof of Government and Politics @ U Maryland, International Law and the Consolidation of Peace Following Territorial Changes, </w:t>
      </w:r>
      <w:hyperlink r:id="rId39" w:history="1">
        <w:r w:rsidRPr="0098319C">
          <w:rPr>
            <w:shd w:val="clear" w:color="auto" w:fill="FFFFFF" w:themeFill="background1"/>
          </w:rPr>
          <w:t>http://www.princeton.edu/politics/about/file-repository/public/Huth_Prorok_io.pdf</w:t>
        </w:r>
      </w:hyperlink>
    </w:p>
    <w:p w:rsidR="002C0E20" w:rsidRPr="0098319C" w:rsidRDefault="002C0E20" w:rsidP="002C0E20">
      <w:pPr>
        <w:rPr>
          <w:sz w:val="16"/>
          <w:shd w:val="clear" w:color="auto" w:fill="FFFFFF" w:themeFill="background1"/>
        </w:rPr>
      </w:pPr>
      <w:r w:rsidRPr="0098319C">
        <w:rPr>
          <w:sz w:val="16"/>
          <w:shd w:val="clear" w:color="auto" w:fill="FFFFFF" w:themeFill="background1"/>
        </w:rPr>
        <w:t xml:space="preserve">Why are some changes to the territorial status quo consolidated and sustained over time while others are subject to new challenges and ongoing dispute? In this paper, we develop a theoretical argument to explain variation in the sustainability of territorial changes. We argue that under certain conditions, </w:t>
      </w:r>
      <w:r w:rsidRPr="0098319C">
        <w:rPr>
          <w:rStyle w:val="StyleUnderline"/>
          <w:shd w:val="clear" w:color="auto" w:fill="FFFFFF" w:themeFill="background1"/>
        </w:rPr>
        <w:t xml:space="preserve">international law can serve as a </w:t>
      </w:r>
      <w:r w:rsidRPr="0098319C">
        <w:rPr>
          <w:rStyle w:val="Emphasis"/>
          <w:shd w:val="clear" w:color="auto" w:fill="FFFFFF" w:themeFill="background1"/>
        </w:rPr>
        <w:t>focal point</w:t>
      </w:r>
      <w:r w:rsidRPr="0098319C">
        <w:rPr>
          <w:rStyle w:val="StyleUnderline"/>
          <w:shd w:val="clear" w:color="auto" w:fill="FFFFFF" w:themeFill="background1"/>
        </w:rPr>
        <w:t xml:space="preserve">, providing information to disputants and third parties regarding the appropriate distribution of disputed territory. When this legal focal point supports maintenance of the new territorial status quo, it </w:t>
      </w:r>
      <w:r w:rsidRPr="0098319C">
        <w:rPr>
          <w:rStyle w:val="Emphasis"/>
          <w:shd w:val="clear" w:color="auto" w:fill="FFFFFF" w:themeFill="background1"/>
        </w:rPr>
        <w:t>solves the enforcement problem</w:t>
      </w:r>
      <w:r w:rsidRPr="0098319C">
        <w:rPr>
          <w:rStyle w:val="StyleUnderline"/>
          <w:shd w:val="clear" w:color="auto" w:fill="FFFFFF" w:themeFill="background1"/>
        </w:rPr>
        <w:t xml:space="preserve"> associated with international cooperation by generating both reputational and material costs for challenging the new status quo. We test this theoretical argument on a </w:t>
      </w:r>
      <w:r w:rsidRPr="0098319C">
        <w:rPr>
          <w:rStyle w:val="Emphasis"/>
          <w:shd w:val="clear" w:color="auto" w:fill="FFFFFF" w:themeFill="background1"/>
        </w:rPr>
        <w:t>new dataset of territorial changes within the context of ongoing territorial disputes between 1945 and 2000. Empirical tests support</w:t>
      </w:r>
      <w:r w:rsidRPr="0098319C">
        <w:rPr>
          <w:rStyle w:val="StyleUnderline"/>
          <w:shd w:val="clear" w:color="auto" w:fill="FFFFFF" w:themeFill="background1"/>
        </w:rPr>
        <w:t xml:space="preserve"> our</w:t>
      </w:r>
      <w:r w:rsidRPr="0098319C">
        <w:rPr>
          <w:sz w:val="16"/>
          <w:shd w:val="clear" w:color="auto" w:fill="FFFFFF" w:themeFill="background1"/>
        </w:rPr>
        <w:t xml:space="preserve"> theoretical </w:t>
      </w:r>
      <w:r w:rsidRPr="0098319C">
        <w:rPr>
          <w:rStyle w:val="StyleUnderline"/>
          <w:shd w:val="clear" w:color="auto" w:fill="FFFFFF" w:themeFill="background1"/>
        </w:rPr>
        <w:t>argument: losing states are more likely to accept the loss of territory when a clear legal focal point support’s the opponent</w:t>
      </w:r>
      <w:r w:rsidRPr="0098319C">
        <w:rPr>
          <w:sz w:val="16"/>
          <w:shd w:val="clear" w:color="auto" w:fill="FFFFFF" w:themeFill="background1"/>
        </w:rPr>
        <w:t>, while potential challengers are more likely to assert a new claim to lost territory when a legal focal point supports the challenger’s position.</w:t>
      </w:r>
    </w:p>
    <w:p w:rsidR="002C0E20" w:rsidRPr="0098319C" w:rsidRDefault="002C0E20" w:rsidP="002C0E20">
      <w:pPr>
        <w:pStyle w:val="Heading4"/>
        <w:rPr>
          <w:shd w:val="clear" w:color="auto" w:fill="FFFFFF" w:themeFill="background1"/>
        </w:rPr>
      </w:pPr>
      <w:r w:rsidRPr="0098319C">
        <w:rPr>
          <w:shd w:val="clear" w:color="auto" w:fill="FFFFFF" w:themeFill="background1"/>
        </w:rPr>
        <w:t>Treaty institutions are key to crisis management – their defense is too general</w:t>
      </w:r>
    </w:p>
    <w:p w:rsidR="002C0E20" w:rsidRPr="0098319C" w:rsidRDefault="002C0E20" w:rsidP="002C0E20">
      <w:pPr>
        <w:rPr>
          <w:b/>
          <w:bCs/>
          <w:sz w:val="26"/>
          <w:shd w:val="clear" w:color="auto" w:fill="FFFFFF" w:themeFill="background1"/>
        </w:rPr>
      </w:pPr>
      <w:r w:rsidRPr="0098319C">
        <w:rPr>
          <w:rStyle w:val="Style13ptBold"/>
          <w:shd w:val="clear" w:color="auto" w:fill="FFFFFF" w:themeFill="background1"/>
        </w:rPr>
        <w:t xml:space="preserve">Voeten 14 </w:t>
      </w:r>
      <w:r w:rsidRPr="0098319C">
        <w:rPr>
          <w:shd w:val="clear" w:color="auto" w:fill="FFFFFF" w:themeFill="background1"/>
        </w:rPr>
        <w:t>[03/02/14, Erik Voeten is the Peter F. Krogh Associate Professor of Geopolitics and Justice in World Affairs at Georgetown University's Edmund A. Walsh School of Foreign Service and the Department of Government., “International law and institutions look pretty weak now, but they will matter a lot down the road”, http://www.washingtonpost.com/blogs/monkey-cage/wp/2014/03/02/international-law-and-institutions-look-pretty-weak-now-but-they-will-matter-a-lot-down-the-road/]</w:t>
      </w:r>
    </w:p>
    <w:p w:rsidR="002C0E20" w:rsidRPr="0098319C" w:rsidRDefault="002C0E20" w:rsidP="002C0E20">
      <w:pPr>
        <w:rPr>
          <w:rStyle w:val="Emphasis"/>
          <w:shd w:val="clear" w:color="auto" w:fill="FFFFFF" w:themeFill="background1"/>
        </w:rPr>
      </w:pPr>
      <w:r w:rsidRPr="0098319C">
        <w:rPr>
          <w:rStyle w:val="StyleUnderline"/>
          <w:shd w:val="clear" w:color="auto" w:fill="FFFFFF" w:themeFill="background1"/>
        </w:rPr>
        <w:lastRenderedPageBreak/>
        <w:t>The web of international legal rules and institutions to enforce international law is</w:t>
      </w:r>
      <w:r w:rsidRPr="0098319C">
        <w:rPr>
          <w:sz w:val="16"/>
          <w:shd w:val="clear" w:color="auto" w:fill="FFFFFF" w:themeFill="background1"/>
        </w:rPr>
        <w:t xml:space="preserve"> simply </w:t>
      </w:r>
      <w:r w:rsidRPr="0098319C">
        <w:rPr>
          <w:rStyle w:val="StyleUnderline"/>
          <w:shd w:val="clear" w:color="auto" w:fill="FFFFFF" w:themeFill="background1"/>
        </w:rPr>
        <w:t>not strong enough to prevent Russia from intervening militarily</w:t>
      </w:r>
      <w:r w:rsidRPr="0098319C">
        <w:rPr>
          <w:sz w:val="16"/>
          <w:shd w:val="clear" w:color="auto" w:fill="FFFFFF" w:themeFill="background1"/>
        </w:rPr>
        <w:t xml:space="preserve"> in Ukraine. Yet, </w:t>
      </w:r>
      <w:r w:rsidRPr="0098319C">
        <w:rPr>
          <w:rStyle w:val="StyleUnderline"/>
          <w:shd w:val="clear" w:color="auto" w:fill="FFFFFF" w:themeFill="background1"/>
        </w:rPr>
        <w:t xml:space="preserve">it would be a </w:t>
      </w:r>
      <w:r w:rsidRPr="0098319C">
        <w:rPr>
          <w:rStyle w:val="Emphasis"/>
          <w:shd w:val="clear" w:color="auto" w:fill="FFFFFF" w:themeFill="background1"/>
        </w:rPr>
        <w:t>mistake to dismiss the role of international institutions</w:t>
      </w:r>
      <w:r w:rsidRPr="0098319C">
        <w:rPr>
          <w:rStyle w:val="StyleUnderline"/>
          <w:shd w:val="clear" w:color="auto" w:fill="FFFFFF" w:themeFill="background1"/>
        </w:rPr>
        <w:t xml:space="preserve"> in how the crisis will develop.</w:t>
      </w:r>
      <w:r w:rsidRPr="0098319C">
        <w:rPr>
          <w:sz w:val="16"/>
          <w:shd w:val="clear" w:color="auto" w:fill="FFFFFF" w:themeFill="background1"/>
        </w:rPr>
        <w:t xml:space="preserve"> Indeed, </w:t>
      </w:r>
      <w:r w:rsidRPr="0098319C">
        <w:rPr>
          <w:rStyle w:val="StyleUnderline"/>
          <w:shd w:val="clear" w:color="auto" w:fill="FFFFFF" w:themeFill="background1"/>
        </w:rPr>
        <w:t xml:space="preserve">international institutions may well play a </w:t>
      </w:r>
      <w:r w:rsidRPr="0098319C">
        <w:rPr>
          <w:rStyle w:val="Emphasis"/>
          <w:shd w:val="clear" w:color="auto" w:fill="FFFFFF" w:themeFill="background1"/>
        </w:rPr>
        <w:t>crucial role in containing the conflict</w:t>
      </w:r>
      <w:r w:rsidRPr="0098319C">
        <w:rPr>
          <w:rStyle w:val="StyleUnderline"/>
          <w:shd w:val="clear" w:color="auto" w:fill="FFFFFF" w:themeFill="background1"/>
        </w:rPr>
        <w:t xml:space="preserve"> and </w:t>
      </w:r>
      <w:r w:rsidRPr="0098319C">
        <w:rPr>
          <w:rStyle w:val="Emphasis"/>
          <w:shd w:val="clear" w:color="auto" w:fill="FFFFFF" w:themeFill="background1"/>
        </w:rPr>
        <w:t>bringing about an eventual peace agreement</w:t>
      </w:r>
      <w:r w:rsidRPr="0098319C">
        <w:rPr>
          <w:sz w:val="16"/>
          <w:shd w:val="clear" w:color="auto" w:fill="FFFFFF" w:themeFill="background1"/>
        </w:rPr>
        <w:t xml:space="preserve">. The obvious starting point is NATO. NATO is built around a promise that its member states defend each other from military threats. Ukraine is not a member but the Baltic states and Poland are. </w:t>
      </w:r>
      <w:r w:rsidRPr="0098319C">
        <w:rPr>
          <w:rStyle w:val="StyleUnderline"/>
          <w:shd w:val="clear" w:color="auto" w:fill="FFFFFF" w:themeFill="background1"/>
        </w:rPr>
        <w:t>Given Russia’s extremely broad assertions that it has a right to defend Russian speakers</w:t>
      </w:r>
      <w:r w:rsidRPr="0098319C">
        <w:rPr>
          <w:sz w:val="16"/>
          <w:shd w:val="clear" w:color="auto" w:fill="FFFFFF" w:themeFill="background1"/>
        </w:rPr>
        <w:t xml:space="preserve"> (and the Baltic states have many that are not always treated so well) </w:t>
      </w:r>
      <w:r w:rsidRPr="0098319C">
        <w:rPr>
          <w:rStyle w:val="StyleUnderline"/>
          <w:shd w:val="clear" w:color="auto" w:fill="FFFFFF" w:themeFill="background1"/>
        </w:rPr>
        <w:t>the current actions constitute a threat for these states</w:t>
      </w:r>
      <w:r w:rsidRPr="0098319C">
        <w:rPr>
          <w:sz w:val="16"/>
          <w:shd w:val="clear" w:color="auto" w:fill="FFFFFF" w:themeFill="background1"/>
        </w:rPr>
        <w:t xml:space="preserve">. </w:t>
      </w:r>
      <w:r w:rsidRPr="0098319C">
        <w:rPr>
          <w:rStyle w:val="StyleUnderline"/>
          <w:shd w:val="clear" w:color="auto" w:fill="FFFFFF" w:themeFill="background1"/>
        </w:rPr>
        <w:t>NATO has both military and institutional resources that can reinforce its commitment to defend the Baltic states and Poland. It is likely to use those.</w:t>
      </w:r>
      <w:r w:rsidRPr="0098319C">
        <w:rPr>
          <w:sz w:val="16"/>
          <w:shd w:val="clear" w:color="auto" w:fill="FFFFFF" w:themeFill="background1"/>
        </w:rPr>
        <w:t xml:space="preserve"> This is, of course, one way in which a smaller conflict could erupt into a bigger one. Yet, despite all the protestations that we wrongly see Putin through Western eyes, I remain confident that a military conflict with NATO is not something he wishes to risk. </w:t>
      </w:r>
      <w:r w:rsidRPr="0098319C">
        <w:rPr>
          <w:rStyle w:val="StyleUnderline"/>
          <w:shd w:val="clear" w:color="auto" w:fill="FFFFFF" w:themeFill="background1"/>
        </w:rPr>
        <w:t>Another way in which institutions can matter is by helping to negotiate and enforce peace agreements.</w:t>
      </w:r>
      <w:r w:rsidRPr="0098319C">
        <w:rPr>
          <w:sz w:val="16"/>
          <w:shd w:val="clear" w:color="auto" w:fill="FFFFFF" w:themeFill="background1"/>
        </w:rPr>
        <w:t xml:space="preserve"> As Henry Farrel notes, </w:t>
      </w:r>
      <w:r w:rsidRPr="0098319C">
        <w:rPr>
          <w:rStyle w:val="StyleUnderline"/>
          <w:shd w:val="clear" w:color="auto" w:fill="FFFFFF" w:themeFill="background1"/>
        </w:rPr>
        <w:t>international organizations have played a role in resolving similar conflicts and provide models for how this conflict can be managed</w:t>
      </w:r>
      <w:r w:rsidRPr="0098319C">
        <w:rPr>
          <w:sz w:val="16"/>
          <w:shd w:val="clear" w:color="auto" w:fill="FFFFFF" w:themeFill="background1"/>
        </w:rPr>
        <w:t xml:space="preserve">. Leaders are already appealing to such models, which can be focal points in negotiations. Moreover, conflicts like this erode trust. </w:t>
      </w:r>
      <w:r w:rsidRPr="0098319C">
        <w:rPr>
          <w:rStyle w:val="StyleUnderline"/>
          <w:shd w:val="clear" w:color="auto" w:fill="FFFFFF" w:themeFill="background1"/>
        </w:rPr>
        <w:t>International institutions can help verify the implementation of agreements, monitor elections and so on. International organizations also play a vital role in (de)legitimizing any border changes that may ensue from this conflict</w:t>
      </w:r>
      <w:r w:rsidRPr="0098319C">
        <w:rPr>
          <w:sz w:val="16"/>
          <w:shd w:val="clear" w:color="auto" w:fill="FFFFFF" w:themeFill="background1"/>
        </w:rPr>
        <w:t xml:space="preserve">. </w:t>
      </w:r>
      <w:r w:rsidRPr="0098319C">
        <w:rPr>
          <w:rStyle w:val="StyleUnderline"/>
          <w:shd w:val="clear" w:color="auto" w:fill="FFFFFF" w:themeFill="background1"/>
        </w:rPr>
        <w:t>There are many other ways in which international organizations can exert influence</w:t>
      </w:r>
      <w:r w:rsidRPr="0098319C">
        <w:rPr>
          <w:sz w:val="16"/>
          <w:shd w:val="clear" w:color="auto" w:fill="FFFFFF" w:themeFill="background1"/>
        </w:rPr>
        <w:t xml:space="preserve">. </w:t>
      </w:r>
      <w:r w:rsidRPr="0098319C">
        <w:rPr>
          <w:rStyle w:val="StyleUnderline"/>
          <w:shd w:val="clear" w:color="auto" w:fill="FFFFFF" w:themeFill="background1"/>
        </w:rPr>
        <w:t>The laws of war</w:t>
      </w:r>
      <w:r w:rsidRPr="0098319C">
        <w:rPr>
          <w:sz w:val="16"/>
          <w:shd w:val="clear" w:color="auto" w:fill="FFFFFF" w:themeFill="background1"/>
        </w:rPr>
        <w:t xml:space="preserve">, especially the Geneva conventions, </w:t>
      </w:r>
      <w:r w:rsidRPr="0098319C">
        <w:rPr>
          <w:rStyle w:val="StyleUnderline"/>
          <w:shd w:val="clear" w:color="auto" w:fill="FFFFFF" w:themeFill="background1"/>
        </w:rPr>
        <w:t>are likely to at least constrain how potential prisoners of war are treated and how civilians are targeted.</w:t>
      </w:r>
      <w:r w:rsidRPr="0098319C">
        <w:rPr>
          <w:sz w:val="16"/>
          <w:shd w:val="clear" w:color="auto" w:fill="FFFFFF" w:themeFill="background1"/>
        </w:rPr>
        <w:t xml:space="preserve"> </w:t>
      </w:r>
      <w:r w:rsidRPr="0098319C">
        <w:rPr>
          <w:rStyle w:val="StyleUnderline"/>
          <w:shd w:val="clear" w:color="auto" w:fill="FFFFFF" w:themeFill="background1"/>
        </w:rPr>
        <w:t>Institutions will matter too in post-conflict justice</w:t>
      </w:r>
      <w:r w:rsidRPr="0098319C">
        <w:rPr>
          <w:sz w:val="16"/>
          <w:shd w:val="clear" w:color="auto" w:fill="FFFFFF" w:themeFill="background1"/>
        </w:rPr>
        <w:t xml:space="preserve">, with the European Court of Human Rights much more likely to play an active role than the International Criminal Court. Dan Drezner has shown that </w:t>
      </w:r>
      <w:r w:rsidRPr="0098319C">
        <w:rPr>
          <w:rStyle w:val="StyleUnderline"/>
          <w:shd w:val="clear" w:color="auto" w:fill="FFFFFF" w:themeFill="background1"/>
        </w:rPr>
        <w:t>multilateral sanctions are much more likely to be effective when they are implemented by international organizations</w:t>
      </w:r>
      <w:r w:rsidRPr="0098319C">
        <w:rPr>
          <w:sz w:val="16"/>
          <w:shd w:val="clear" w:color="auto" w:fill="FFFFFF" w:themeFill="background1"/>
        </w:rPr>
        <w:t xml:space="preserve">, such as the E.U. I can’t possibly do justice in a short blog post to the myriad ways in which international institutions can affect outcomes (or are limited in doing so). </w:t>
      </w:r>
      <w:r w:rsidRPr="0098319C">
        <w:rPr>
          <w:rStyle w:val="Emphasis"/>
          <w:shd w:val="clear" w:color="auto" w:fill="FFFFFF" w:themeFill="background1"/>
        </w:rPr>
        <w:t>People in the international affairs business have a tendency to buy into sweeping world views that lead them to believe that just because international institutions are (not) useful for something, they must also (not) be useful for something else</w:t>
      </w:r>
      <w:r w:rsidRPr="0098319C">
        <w:rPr>
          <w:sz w:val="16"/>
          <w:shd w:val="clear" w:color="auto" w:fill="FFFFFF" w:themeFill="background1"/>
        </w:rPr>
        <w:t xml:space="preserve">. </w:t>
      </w:r>
      <w:r w:rsidRPr="0098319C">
        <w:rPr>
          <w:rStyle w:val="StyleUnderline"/>
          <w:shd w:val="clear" w:color="auto" w:fill="FFFFFF" w:themeFill="background1"/>
        </w:rPr>
        <w:t>That would be a mistake. It is entirely correct to dismiss international law and institutions as too weak to prevent powerful states from using force when these states believe that their interests demand it</w:t>
      </w:r>
      <w:r w:rsidRPr="0098319C">
        <w:rPr>
          <w:sz w:val="16"/>
          <w:shd w:val="clear" w:color="auto" w:fill="FFFFFF" w:themeFill="background1"/>
        </w:rPr>
        <w:t xml:space="preserve">. Yet, </w:t>
      </w:r>
      <w:r w:rsidRPr="0098319C">
        <w:rPr>
          <w:rStyle w:val="Emphasis"/>
          <w:shd w:val="clear" w:color="auto" w:fill="FFFFFF" w:themeFill="background1"/>
        </w:rPr>
        <w:t>it would be incorrect to dismiss these institutions altogether. They will shape in important ways how the conflict is likely to evolve and how a settlement can be achieved and enforced.</w:t>
      </w:r>
    </w:p>
    <w:p w:rsidR="002D3E9C" w:rsidRPr="0098319C" w:rsidRDefault="002D3E9C" w:rsidP="002D3E9C">
      <w:pPr>
        <w:pStyle w:val="Heading4"/>
        <w:rPr>
          <w:shd w:val="clear" w:color="auto" w:fill="FFFFFF" w:themeFill="background1"/>
        </w:rPr>
      </w:pPr>
      <w:r w:rsidRPr="0098319C">
        <w:rPr>
          <w:shd w:val="clear" w:color="auto" w:fill="FFFFFF" w:themeFill="background1"/>
        </w:rPr>
        <w:t xml:space="preserve">International law is the only way to prevent war </w:t>
      </w:r>
    </w:p>
    <w:p w:rsidR="002D3E9C" w:rsidRPr="0098319C" w:rsidRDefault="002D3E9C" w:rsidP="002D3E9C">
      <w:pPr>
        <w:rPr>
          <w:shd w:val="clear" w:color="auto" w:fill="FFFFFF" w:themeFill="background1"/>
        </w:rPr>
      </w:pPr>
      <w:r w:rsidRPr="0098319C">
        <w:rPr>
          <w:rStyle w:val="Style13ptBold"/>
          <w:shd w:val="clear" w:color="auto" w:fill="FFFFFF" w:themeFill="background1"/>
        </w:rPr>
        <w:t>Weeramantry &amp; Burroughs ‘5</w:t>
      </w:r>
      <w:r w:rsidRPr="0098319C">
        <w:rPr>
          <w:shd w:val="clear" w:color="auto" w:fill="FFFFFF" w:themeFill="background1"/>
        </w:rPr>
        <w:t xml:space="preserve"> (Christopher Weeramantry was a Sri Lankan lawyer who was a Judge of the International Court of Justice, was  vice-president, John Burroughs is Executive Director of the New York-based Lawyers Committee on Nuclear Policy (LCNP) and Director of the United Nations Office of the International Association of Lawyers Against Nuclear Arms (IALANA), Adjunct Professor of International Law at Rutgers Law School, “International Law and Peace: A Peace Lesson,” 7/2005, Hague Appeal for Peace, http://lcnp.org/global/Law_and_Peace.pdf) EC</w:t>
      </w:r>
    </w:p>
    <w:p w:rsidR="002D3E9C" w:rsidRPr="0098319C" w:rsidRDefault="002D3E9C" w:rsidP="002D3E9C">
      <w:pPr>
        <w:rPr>
          <w:rStyle w:val="Emphasis"/>
          <w:shd w:val="clear" w:color="auto" w:fill="FFFFFF" w:themeFill="background1"/>
        </w:rPr>
      </w:pPr>
      <w:r w:rsidRPr="0098319C">
        <w:rPr>
          <w:rStyle w:val="StyleUnderline"/>
          <w:shd w:val="clear" w:color="auto" w:fill="FFFFFF" w:themeFill="background1"/>
        </w:rPr>
        <w:t>International law may</w:t>
      </w:r>
      <w:r w:rsidRPr="0098319C">
        <w:rPr>
          <w:shd w:val="clear" w:color="auto" w:fill="FFFFFF" w:themeFill="background1"/>
        </w:rPr>
        <w:t xml:space="preserve"> well </w:t>
      </w:r>
      <w:r w:rsidRPr="0098319C">
        <w:rPr>
          <w:rStyle w:val="StyleUnderline"/>
          <w:shd w:val="clear" w:color="auto" w:fill="FFFFFF" w:themeFill="background1"/>
        </w:rPr>
        <w:t xml:space="preserve">be described as the </w:t>
      </w:r>
      <w:r w:rsidRPr="0098319C">
        <w:rPr>
          <w:rStyle w:val="Emphasis"/>
          <w:shd w:val="clear" w:color="auto" w:fill="FFFFFF" w:themeFill="background1"/>
        </w:rPr>
        <w:t>queen of disciplines which deal with global order</w:t>
      </w:r>
      <w:r w:rsidRPr="0098319C">
        <w:rPr>
          <w:shd w:val="clear" w:color="auto" w:fill="FFFFFF" w:themeFill="background1"/>
        </w:rPr>
        <w:t xml:space="preserve">. </w:t>
      </w:r>
      <w:r w:rsidRPr="0098319C">
        <w:rPr>
          <w:rStyle w:val="StyleUnderline"/>
          <w:shd w:val="clear" w:color="auto" w:fill="FFFFFF" w:themeFill="background1"/>
        </w:rPr>
        <w:t xml:space="preserve">Leadership in the battle against the </w:t>
      </w:r>
      <w:r w:rsidRPr="0098319C">
        <w:rPr>
          <w:rStyle w:val="Emphasis"/>
          <w:shd w:val="clear" w:color="auto" w:fill="FFFFFF" w:themeFill="background1"/>
        </w:rPr>
        <w:t>factors disrupting global peace</w:t>
      </w:r>
      <w:r w:rsidRPr="0098319C">
        <w:rPr>
          <w:rStyle w:val="StyleUnderline"/>
          <w:shd w:val="clear" w:color="auto" w:fill="FFFFFF" w:themeFill="background1"/>
        </w:rPr>
        <w:t xml:space="preserve"> is the natural province of international law</w:t>
      </w:r>
      <w:r w:rsidRPr="0098319C">
        <w:rPr>
          <w:shd w:val="clear" w:color="auto" w:fill="FFFFFF" w:themeFill="background1"/>
        </w:rPr>
        <w:t xml:space="preserve">. There are many wonderful aspects of international law which </w:t>
      </w:r>
      <w:r w:rsidRPr="0098319C">
        <w:rPr>
          <w:shd w:val="clear" w:color="auto" w:fill="FFFFFF" w:themeFill="background1"/>
        </w:rPr>
        <w:lastRenderedPageBreak/>
        <w:t xml:space="preserve">every teacher, every schoolchild, and every member of the public should know. ¶ The </w:t>
      </w:r>
      <w:r w:rsidRPr="0098319C">
        <w:rPr>
          <w:rStyle w:val="StyleUnderline"/>
          <w:shd w:val="clear" w:color="auto" w:fill="FFFFFF" w:themeFill="background1"/>
        </w:rPr>
        <w:t>principles underlying international law are</w:t>
      </w:r>
      <w:r w:rsidRPr="0098319C">
        <w:rPr>
          <w:shd w:val="clear" w:color="auto" w:fill="FFFFFF" w:themeFill="background1"/>
        </w:rPr>
        <w:t xml:space="preserve"> based upon </w:t>
      </w:r>
      <w:r w:rsidRPr="0098319C">
        <w:rPr>
          <w:rStyle w:val="StyleUnderline"/>
          <w:shd w:val="clear" w:color="auto" w:fill="FFFFFF" w:themeFill="background1"/>
        </w:rPr>
        <w:t>universally accepted values and moral standards</w:t>
      </w:r>
      <w:r w:rsidRPr="0098319C">
        <w:rPr>
          <w:shd w:val="clear" w:color="auto" w:fill="FFFFFF" w:themeFill="background1"/>
        </w:rPr>
        <w:t xml:space="preserve">. They can be understood by every schoolchild. When children are informed about them their eyes light up with appreciation that the international world is governed by principles which are so acceptable to them. ¶ International law represents the essence of the progress of civilization towards a world ruled by law rather than a world ruled by force. It took thousands of years of effort, hundreds of wars, and the sacrifice of millions of lives to achieve this. </w:t>
      </w:r>
      <w:r w:rsidRPr="0098319C">
        <w:rPr>
          <w:rStyle w:val="StyleUnderline"/>
          <w:shd w:val="clear" w:color="auto" w:fill="FFFFFF" w:themeFill="background1"/>
        </w:rPr>
        <w:t>It is</w:t>
      </w:r>
      <w:r w:rsidRPr="0098319C">
        <w:rPr>
          <w:shd w:val="clear" w:color="auto" w:fill="FFFFFF" w:themeFill="background1"/>
        </w:rPr>
        <w:t xml:space="preserve"> thus </w:t>
      </w:r>
      <w:r w:rsidRPr="0098319C">
        <w:rPr>
          <w:rStyle w:val="StyleUnderline"/>
          <w:shd w:val="clear" w:color="auto" w:fill="FFFFFF" w:themeFill="background1"/>
        </w:rPr>
        <w:t>a very precious possession of all human beings,</w:t>
      </w:r>
      <w:r w:rsidRPr="0098319C">
        <w:rPr>
          <w:shd w:val="clear" w:color="auto" w:fill="FFFFFF" w:themeFill="background1"/>
        </w:rPr>
        <w:t xml:space="preserve"> </w:t>
      </w:r>
      <w:r w:rsidRPr="0098319C">
        <w:rPr>
          <w:rStyle w:val="StyleUnderline"/>
          <w:shd w:val="clear" w:color="auto" w:fill="FFFFFF" w:themeFill="background1"/>
        </w:rPr>
        <w:t>which</w:t>
      </w:r>
      <w:r w:rsidRPr="0098319C">
        <w:rPr>
          <w:rStyle w:val="Emphasis"/>
          <w:shd w:val="clear" w:color="auto" w:fill="FFFFFF" w:themeFill="background1"/>
        </w:rPr>
        <w:t xml:space="preserve"> must be carefully protected.</w:t>
      </w:r>
      <w:r w:rsidRPr="0098319C">
        <w:rPr>
          <w:shd w:val="clear" w:color="auto" w:fill="FFFFFF" w:themeFill="background1"/>
        </w:rPr>
        <w:t xml:space="preserve"> ¶ </w:t>
      </w:r>
      <w:r w:rsidRPr="0098319C">
        <w:rPr>
          <w:rStyle w:val="Emphasis"/>
          <w:shd w:val="clear" w:color="auto" w:fill="FFFFFF" w:themeFill="background1"/>
        </w:rPr>
        <w:t>International law is an essential tool for the abolition of war.</w:t>
      </w:r>
      <w:r w:rsidRPr="0098319C">
        <w:rPr>
          <w:shd w:val="clear" w:color="auto" w:fill="FFFFFF" w:themeFill="background1"/>
        </w:rPr>
        <w:t xml:space="preserve"> </w:t>
      </w:r>
      <w:r w:rsidRPr="0098319C">
        <w:rPr>
          <w:rStyle w:val="StyleUnderline"/>
          <w:shd w:val="clear" w:color="auto" w:fill="FFFFFF" w:themeFill="background1"/>
        </w:rPr>
        <w:t>War has been a part of the human condition for thousands of years, but its abolition is now a necessity.</w:t>
      </w:r>
      <w:r w:rsidRPr="0098319C">
        <w:rPr>
          <w:shd w:val="clear" w:color="auto" w:fill="FFFFFF" w:themeFill="background1"/>
        </w:rPr>
        <w:t xml:space="preserve"> With weapons of mass destruction becoming ever more readily available to state and non-state actors, </w:t>
      </w:r>
      <w:r w:rsidRPr="0098319C">
        <w:rPr>
          <w:rStyle w:val="StyleUnderline"/>
          <w:shd w:val="clear" w:color="auto" w:fill="FFFFFF" w:themeFill="background1"/>
        </w:rPr>
        <w:t>the threat to a peaceful world being dragged into catastrophic conflict is so great that civilization itself is in peril.</w:t>
      </w:r>
      <w:r w:rsidRPr="0098319C">
        <w:rPr>
          <w:shd w:val="clear" w:color="auto" w:fill="FFFFFF" w:themeFill="background1"/>
        </w:rPr>
        <w:t xml:space="preserve"> ¶ Misunderstanding and </w:t>
      </w:r>
      <w:r w:rsidRPr="0098319C">
        <w:rPr>
          <w:rStyle w:val="Emphasis"/>
          <w:shd w:val="clear" w:color="auto" w:fill="FFFFFF" w:themeFill="background1"/>
        </w:rPr>
        <w:t xml:space="preserve">cross cultural ignorance </w:t>
      </w:r>
      <w:r w:rsidRPr="0098319C">
        <w:rPr>
          <w:shd w:val="clear" w:color="auto" w:fill="FFFFFF" w:themeFill="background1"/>
        </w:rPr>
        <w:t xml:space="preserve">are </w:t>
      </w:r>
      <w:r w:rsidRPr="0098319C">
        <w:rPr>
          <w:rStyle w:val="StyleUnderline"/>
          <w:shd w:val="clear" w:color="auto" w:fill="FFFFFF" w:themeFill="background1"/>
        </w:rPr>
        <w:t>among the root causes of war</w:t>
      </w:r>
      <w:r w:rsidRPr="0098319C">
        <w:rPr>
          <w:shd w:val="clear" w:color="auto" w:fill="FFFFFF" w:themeFill="background1"/>
        </w:rPr>
        <w:t xml:space="preserve">. While global forces demolish geographical barriers and move the world toward a unified economy, </w:t>
      </w:r>
      <w:r w:rsidRPr="0098319C">
        <w:rPr>
          <w:rStyle w:val="StyleUnderline"/>
          <w:shd w:val="clear" w:color="auto" w:fill="FFFFFF" w:themeFill="background1"/>
        </w:rPr>
        <w:t>clashes among cultures can have damaging impact on peace.</w:t>
      </w:r>
      <w:r w:rsidRPr="0098319C">
        <w:rPr>
          <w:shd w:val="clear" w:color="auto" w:fill="FFFFFF" w:themeFill="background1"/>
        </w:rPr>
        <w:t xml:space="preserve"> </w:t>
      </w:r>
      <w:r w:rsidRPr="0098319C">
        <w:rPr>
          <w:rStyle w:val="Emphasis"/>
          <w:shd w:val="clear" w:color="auto" w:fill="FFFFFF" w:themeFill="background1"/>
        </w:rPr>
        <w:t xml:space="preserve">International law draws upon the principles of peace </w:t>
      </w:r>
      <w:r w:rsidRPr="0098319C">
        <w:rPr>
          <w:shd w:val="clear" w:color="auto" w:fill="FFFFFF" w:themeFill="background1"/>
        </w:rPr>
        <w:t xml:space="preserve">expressed by great peacemakers and embodied in ancient writings, religions, and disciplines, </w:t>
      </w:r>
      <w:r w:rsidRPr="0098319C">
        <w:rPr>
          <w:rStyle w:val="Emphasis"/>
          <w:shd w:val="clear" w:color="auto" w:fill="FFFFFF" w:themeFill="background1"/>
        </w:rPr>
        <w:t>and places them in the social and political context of today to dissipate the clouds of prejudice, ignorance and vested interests that stand in the way of world peace and harmony.</w:t>
      </w:r>
    </w:p>
    <w:p w:rsidR="002C0E20" w:rsidRPr="0098319C" w:rsidRDefault="002C0E20" w:rsidP="002C0E20">
      <w:pPr>
        <w:rPr>
          <w:shd w:val="clear" w:color="auto" w:fill="FFFFFF" w:themeFill="background1"/>
        </w:rPr>
      </w:pPr>
    </w:p>
    <w:p w:rsidR="00EE3BE2" w:rsidRPr="0098319C" w:rsidRDefault="00EE3BE2" w:rsidP="00EE3BE2">
      <w:pPr>
        <w:pStyle w:val="Heading3"/>
        <w:rPr>
          <w:shd w:val="clear" w:color="auto" w:fill="FFFFFF" w:themeFill="background1"/>
        </w:rPr>
      </w:pPr>
      <w:r w:rsidRPr="0098319C">
        <w:rPr>
          <w:shd w:val="clear" w:color="auto" w:fill="FFFFFF" w:themeFill="background1"/>
        </w:rPr>
        <w:lastRenderedPageBreak/>
        <w:t>global crises</w:t>
      </w:r>
    </w:p>
    <w:p w:rsidR="00EE3BE2" w:rsidRPr="0098319C" w:rsidRDefault="00EE3BE2" w:rsidP="00EE3BE2">
      <w:pPr>
        <w:pStyle w:val="Heading4"/>
        <w:rPr>
          <w:shd w:val="clear" w:color="auto" w:fill="FFFFFF" w:themeFill="background1"/>
        </w:rPr>
      </w:pPr>
      <w:r w:rsidRPr="0098319C">
        <w:rPr>
          <w:shd w:val="clear" w:color="auto" w:fill="FFFFFF" w:themeFill="background1"/>
        </w:rPr>
        <w:t>Ilaw solves extinction – global governance key to emerging existential crises</w:t>
      </w:r>
    </w:p>
    <w:p w:rsidR="00EE3BE2" w:rsidRPr="0098319C" w:rsidRDefault="00EE3BE2" w:rsidP="00EE3BE2">
      <w:pPr>
        <w:rPr>
          <w:shd w:val="clear" w:color="auto" w:fill="FFFFFF" w:themeFill="background1"/>
        </w:rPr>
      </w:pPr>
      <w:r w:rsidRPr="0098319C">
        <w:rPr>
          <w:rStyle w:val="Style13ptBold"/>
          <w:szCs w:val="26"/>
          <w:shd w:val="clear" w:color="auto" w:fill="FFFFFF" w:themeFill="background1"/>
        </w:rPr>
        <w:t>Goldin 13</w:t>
      </w:r>
      <w:r w:rsidRPr="0098319C">
        <w:rPr>
          <w:shd w:val="clear" w:color="auto" w:fill="FFFFFF" w:themeFill="background1"/>
        </w:rPr>
        <w:t>, Ian, Director of the Oxford Martin School and Professor of Globalization and Development at the University of Oxford, 7/17/13, “Divided Nations: Why global governance is failing, and what we can do about it,” http://blogs.lse.ac.uk/europpblog/2013/07/17/divided-nations-why-global-governance-is-failing-and-what-we-can-do-about-it/</w:t>
      </w:r>
    </w:p>
    <w:p w:rsidR="00EE3BE2" w:rsidRPr="0098319C" w:rsidRDefault="00EE3BE2" w:rsidP="00EE3BE2">
      <w:pPr>
        <w:rPr>
          <w:sz w:val="16"/>
          <w:shd w:val="clear" w:color="auto" w:fill="FFFFFF" w:themeFill="background1"/>
        </w:rPr>
      </w:pPr>
      <w:r w:rsidRPr="0098319C">
        <w:rPr>
          <w:rStyle w:val="StyleUnderline"/>
          <w:shd w:val="clear" w:color="auto" w:fill="FFFFFF" w:themeFill="background1"/>
        </w:rPr>
        <w:t>The financial crisis</w:t>
      </w:r>
      <w:r w:rsidRPr="0098319C">
        <w:rPr>
          <w:sz w:val="16"/>
          <w:shd w:val="clear" w:color="auto" w:fill="FFFFFF" w:themeFill="background1"/>
        </w:rPr>
        <w:t xml:space="preserve"> that started in 2008 </w:t>
      </w:r>
      <w:r w:rsidRPr="0098319C">
        <w:rPr>
          <w:rStyle w:val="StyleUnderline"/>
          <w:shd w:val="clear" w:color="auto" w:fill="FFFFFF" w:themeFill="background1"/>
        </w:rPr>
        <w:t>was the first of the systemic crises of the 21st Century</w:t>
      </w:r>
      <w:r w:rsidRPr="0098319C">
        <w:rPr>
          <w:sz w:val="16"/>
          <w:shd w:val="clear" w:color="auto" w:fill="FFFFFF" w:themeFill="background1"/>
        </w:rPr>
        <w:t xml:space="preserve">. </w:t>
      </w:r>
      <w:r w:rsidRPr="0098319C">
        <w:rPr>
          <w:rStyle w:val="StyleUnderline"/>
          <w:bdr w:val="single" w:sz="4" w:space="0" w:color="auto"/>
          <w:shd w:val="clear" w:color="auto" w:fill="FFFFFF" w:themeFill="background1"/>
        </w:rPr>
        <w:t>It will not be the last</w:t>
      </w:r>
      <w:r w:rsidRPr="0098319C">
        <w:rPr>
          <w:sz w:val="16"/>
          <w:shd w:val="clear" w:color="auto" w:fill="FFFFFF" w:themeFill="background1"/>
        </w:rPr>
        <w:t xml:space="preserve">. The collapse of a relatively small asset market spread with alarming speed and ferocity; the contagion swept across the world, reaching areas only tangentially connected to the financial hubs of New York and London. Shortly after the global financial meltdown, the first case of Swine Flu (H1N1) was recorded in Mexico. A month later, there were confirmed cases in the US, Canada, Spain, the United Kingdom, Israel, and New Zealand. By June 2009, less than three months after the first case, more than 25,000 documented cases were recorded in 74 countries and at least 15,000 deaths were confirmed. The Center for Disease Control in Atlanta estimates that as many as 300,000 people died from the strain worldwide. We were lucky. Had the disease been more like Spanish Influenza of the early 20th Century, millions or hundreds of millions would have perished. These </w:t>
      </w:r>
      <w:r w:rsidRPr="0098319C">
        <w:rPr>
          <w:rStyle w:val="StyleUnderline"/>
          <w:shd w:val="clear" w:color="auto" w:fill="FFFFFF" w:themeFill="background1"/>
        </w:rPr>
        <w:t>globalised challenges reflect the</w:t>
      </w:r>
      <w:r w:rsidRPr="0098319C">
        <w:rPr>
          <w:sz w:val="16"/>
          <w:shd w:val="clear" w:color="auto" w:fill="FFFFFF" w:themeFill="background1"/>
        </w:rPr>
        <w:t xml:space="preserve"> </w:t>
      </w:r>
      <w:r w:rsidRPr="0098319C">
        <w:rPr>
          <w:rStyle w:val="StyleUnderline"/>
          <w:bdr w:val="single" w:sz="4" w:space="0" w:color="auto"/>
          <w:shd w:val="clear" w:color="auto" w:fill="FFFFFF" w:themeFill="background1"/>
        </w:rPr>
        <w:t>rising potential for cascading risk</w:t>
      </w:r>
      <w:r w:rsidRPr="0098319C">
        <w:rPr>
          <w:sz w:val="16"/>
          <w:shd w:val="clear" w:color="auto" w:fill="FFFFFF" w:themeFill="background1"/>
        </w:rPr>
        <w:t xml:space="preserve">. This is the underbelly of globalisation. Climate change, cyber attacks, pandemics, antibiotic resistance and global financial meltdowns—to name a few—are no longer abstract specters, they are the defining challenges of our time. Now, more than ever, we inhabit a global village. Yet we lack competent village elders to guide us. While an alphabet soup of regional and </w:t>
      </w:r>
      <w:r w:rsidRPr="0098319C">
        <w:rPr>
          <w:rStyle w:val="StyleUnderline"/>
          <w:shd w:val="clear" w:color="auto" w:fill="FFFFFF" w:themeFill="background1"/>
        </w:rPr>
        <w:t>global organisations exist</w:t>
      </w:r>
      <w:r w:rsidRPr="0098319C">
        <w:rPr>
          <w:sz w:val="16"/>
          <w:shd w:val="clear" w:color="auto" w:fill="FFFFFF" w:themeFill="background1"/>
        </w:rPr>
        <w:t xml:space="preserve">s, </w:t>
      </w:r>
      <w:r w:rsidRPr="0098319C">
        <w:rPr>
          <w:rStyle w:val="StyleUnderline"/>
          <w:shd w:val="clear" w:color="auto" w:fill="FFFFFF" w:themeFill="background1"/>
        </w:rPr>
        <w:t>an effective system</w:t>
      </w:r>
      <w:r w:rsidRPr="0098319C">
        <w:rPr>
          <w:sz w:val="16"/>
          <w:shd w:val="clear" w:color="auto" w:fill="FFFFFF" w:themeFill="background1"/>
        </w:rPr>
        <w:t xml:space="preserve"> of global governance that is prepared </w:t>
      </w:r>
      <w:r w:rsidRPr="0098319C">
        <w:rPr>
          <w:rStyle w:val="StyleUnderline"/>
          <w:shd w:val="clear" w:color="auto" w:fill="FFFFFF" w:themeFill="background1"/>
        </w:rPr>
        <w:t>to deal with 21st Century challenges does not</w:t>
      </w:r>
      <w:r w:rsidRPr="0098319C">
        <w:rPr>
          <w:sz w:val="16"/>
          <w:shd w:val="clear" w:color="auto" w:fill="FFFFFF" w:themeFill="background1"/>
        </w:rPr>
        <w:t xml:space="preserve">. This must change. Such change does not imply the end of national sovereignty or a radical challenge to local autonomy and legitimacy. For local problems that can be confined and dealt with inside borders, the intervention of global entities is unwarranted and unwelcome. But we live in an era that does involve problems that have no regard for national boundaries. Such </w:t>
      </w:r>
      <w:r w:rsidRPr="0098319C">
        <w:rPr>
          <w:rStyle w:val="StyleUnderline"/>
          <w:shd w:val="clear" w:color="auto" w:fill="FFFFFF" w:themeFill="background1"/>
        </w:rPr>
        <w:t>challenges require coordination and agreements that invariably mean giving up some national sovereignty</w:t>
      </w:r>
      <w:r w:rsidRPr="0098319C">
        <w:rPr>
          <w:sz w:val="16"/>
          <w:shd w:val="clear" w:color="auto" w:fill="FFFFFF" w:themeFill="background1"/>
        </w:rPr>
        <w:t xml:space="preserve"> </w:t>
      </w:r>
      <w:r w:rsidRPr="0098319C">
        <w:rPr>
          <w:rStyle w:val="StyleUnderline"/>
          <w:shd w:val="clear" w:color="auto" w:fill="FFFFFF" w:themeFill="background1"/>
        </w:rPr>
        <w:t>and</w:t>
      </w:r>
      <w:r w:rsidRPr="0098319C">
        <w:rPr>
          <w:sz w:val="16"/>
          <w:shd w:val="clear" w:color="auto" w:fill="FFFFFF" w:themeFill="background1"/>
        </w:rPr>
        <w:t xml:space="preserve"> </w:t>
      </w:r>
      <w:r w:rsidRPr="0098319C">
        <w:rPr>
          <w:rStyle w:val="StyleUnderline"/>
          <w:bdr w:val="single" w:sz="4" w:space="0" w:color="auto"/>
          <w:shd w:val="clear" w:color="auto" w:fill="FFFFFF" w:themeFill="background1"/>
        </w:rPr>
        <w:t>ascribing to rules which bind different countries together</w:t>
      </w:r>
      <w:r w:rsidRPr="0098319C">
        <w:rPr>
          <w:b/>
          <w:sz w:val="16"/>
          <w:shd w:val="clear" w:color="auto" w:fill="FFFFFF" w:themeFill="background1"/>
        </w:rPr>
        <w:t>.</w:t>
      </w:r>
      <w:r w:rsidRPr="0098319C">
        <w:rPr>
          <w:sz w:val="16"/>
          <w:shd w:val="clear" w:color="auto" w:fill="FFFFFF" w:themeFill="background1"/>
        </w:rPr>
        <w:t xml:space="preserve"> </w:t>
      </w:r>
      <w:r w:rsidRPr="0098319C">
        <w:rPr>
          <w:rStyle w:val="StyleUnderline"/>
          <w:shd w:val="clear" w:color="auto" w:fill="FFFFFF" w:themeFill="background1"/>
        </w:rPr>
        <w:t>Piecemeal national efforts</w:t>
      </w:r>
      <w:r w:rsidRPr="0098319C">
        <w:rPr>
          <w:sz w:val="16"/>
          <w:shd w:val="clear" w:color="auto" w:fill="FFFFFF" w:themeFill="background1"/>
        </w:rPr>
        <w:t xml:space="preserve"> without coordination have been and </w:t>
      </w:r>
      <w:r w:rsidRPr="0098319C">
        <w:rPr>
          <w:rStyle w:val="StyleUnderline"/>
          <w:shd w:val="clear" w:color="auto" w:fill="FFFFFF" w:themeFill="background1"/>
        </w:rPr>
        <w:t>will continue to be impotent in the face of systemic threats</w:t>
      </w:r>
      <w:r w:rsidRPr="0098319C">
        <w:rPr>
          <w:sz w:val="16"/>
          <w:shd w:val="clear" w:color="auto" w:fill="FFFFFF" w:themeFill="background1"/>
        </w:rPr>
        <w:t xml:space="preserve"> that transcend national borders.</w:t>
      </w:r>
      <w:r w:rsidRPr="0098319C">
        <w:rPr>
          <w:sz w:val="12"/>
          <w:shd w:val="clear" w:color="auto" w:fill="FFFFFF" w:themeFill="background1"/>
        </w:rPr>
        <w:t>¶</w:t>
      </w:r>
      <w:r w:rsidRPr="0098319C">
        <w:rPr>
          <w:sz w:val="16"/>
          <w:shd w:val="clear" w:color="auto" w:fill="FFFFFF" w:themeFill="background1"/>
        </w:rPr>
        <w:t xml:space="preserve"> As I argue in my book, Divided Nations, </w:t>
      </w:r>
      <w:r w:rsidRPr="0098319C">
        <w:rPr>
          <w:rStyle w:val="StyleUnderline"/>
          <w:shd w:val="clear" w:color="auto" w:fill="FFFFFF" w:themeFill="background1"/>
        </w:rPr>
        <w:t>the stakes for getting it right have never been so high</w:t>
      </w:r>
      <w:r w:rsidRPr="0098319C">
        <w:rPr>
          <w:sz w:val="16"/>
          <w:shd w:val="clear" w:color="auto" w:fill="FFFFFF" w:themeFill="background1"/>
        </w:rPr>
        <w:t xml:space="preserve">. But the omens are not good. If past decades provide a guide, new problems will simply be thrown at old institutions, created for other purposes. The UN, IMF, World Bank, and others are overloaded and cannot deliver on their mushrooming mandates. </w:t>
      </w:r>
      <w:r w:rsidRPr="0098319C">
        <w:rPr>
          <w:rStyle w:val="StyleUnderline"/>
          <w:shd w:val="clear" w:color="auto" w:fill="FFFFFF" w:themeFill="background1"/>
        </w:rPr>
        <w:t>We need to</w:t>
      </w:r>
      <w:r w:rsidRPr="0098319C">
        <w:rPr>
          <w:sz w:val="16"/>
          <w:shd w:val="clear" w:color="auto" w:fill="FFFFFF" w:themeFill="background1"/>
        </w:rPr>
        <w:t xml:space="preserve"> </w:t>
      </w:r>
      <w:r w:rsidRPr="0098319C">
        <w:rPr>
          <w:rStyle w:val="StyleUnderline"/>
          <w:bdr w:val="single" w:sz="4" w:space="0" w:color="auto"/>
          <w:shd w:val="clear" w:color="auto" w:fill="FFFFFF" w:themeFill="background1"/>
        </w:rPr>
        <w:t>redesign global governance</w:t>
      </w:r>
      <w:r w:rsidRPr="0098319C">
        <w:rPr>
          <w:sz w:val="16"/>
          <w:shd w:val="clear" w:color="auto" w:fill="FFFFFF" w:themeFill="background1"/>
        </w:rPr>
        <w:t xml:space="preserve">, </w:t>
      </w:r>
      <w:r w:rsidRPr="0098319C">
        <w:rPr>
          <w:rStyle w:val="StyleUnderline"/>
          <w:shd w:val="clear" w:color="auto" w:fill="FFFFFF" w:themeFill="background1"/>
        </w:rPr>
        <w:t>ensuring</w:t>
      </w:r>
      <w:r w:rsidRPr="0098319C">
        <w:rPr>
          <w:sz w:val="16"/>
          <w:shd w:val="clear" w:color="auto" w:fill="FFFFFF" w:themeFill="background1"/>
        </w:rPr>
        <w:t xml:space="preserve"> that well-defined </w:t>
      </w:r>
      <w:r w:rsidRPr="0098319C">
        <w:rPr>
          <w:rStyle w:val="StyleUnderline"/>
          <w:shd w:val="clear" w:color="auto" w:fill="FFFFFF" w:themeFill="background1"/>
        </w:rPr>
        <w:t>manageable mandates are applied to existing organisations</w:t>
      </w:r>
      <w:r w:rsidRPr="0098319C">
        <w:rPr>
          <w:sz w:val="16"/>
          <w:shd w:val="clear" w:color="auto" w:fill="FFFFFF" w:themeFill="background1"/>
        </w:rPr>
        <w:t>, that new institutions are established when old ones cannot cope, and that coordination across governing bodies from local to regional or global is both constant and effective. The establishment of a shared system of rules to promote inclusive and sustainable globalisation is urgently needed.</w:t>
      </w:r>
      <w:r w:rsidRPr="0098319C">
        <w:rPr>
          <w:sz w:val="12"/>
          <w:shd w:val="clear" w:color="auto" w:fill="FFFFFF" w:themeFill="background1"/>
        </w:rPr>
        <w:t>¶</w:t>
      </w:r>
      <w:r w:rsidRPr="0098319C">
        <w:rPr>
          <w:sz w:val="16"/>
          <w:shd w:val="clear" w:color="auto" w:fill="FFFFFF" w:themeFill="background1"/>
        </w:rPr>
        <w:t xml:space="preserve"> The past offers cause for pessimism. Far too often, the push to establish new institutions or reform global governance is born in the wake of tragedy—just as the UN and Bretton Woods institutions rose phoenix-like from the ashes of World War II. In too many instances, global tragedy is the currency paid to invest in global governance reform.</w:t>
      </w:r>
      <w:r w:rsidRPr="0098319C">
        <w:rPr>
          <w:sz w:val="12"/>
          <w:shd w:val="clear" w:color="auto" w:fill="FFFFFF" w:themeFill="background1"/>
        </w:rPr>
        <w:t>¶</w:t>
      </w:r>
      <w:r w:rsidRPr="0098319C">
        <w:rPr>
          <w:sz w:val="16"/>
          <w:shd w:val="clear" w:color="auto" w:fill="FFFFFF" w:themeFill="background1"/>
        </w:rPr>
        <w:t xml:space="preserve"> </w:t>
      </w:r>
      <w:r w:rsidRPr="0098319C">
        <w:rPr>
          <w:rStyle w:val="StyleUnderline"/>
          <w:bdr w:val="single" w:sz="4" w:space="0" w:color="auto"/>
          <w:shd w:val="clear" w:color="auto" w:fill="FFFFFF" w:themeFill="background1"/>
        </w:rPr>
        <w:t>I am an optimist</w:t>
      </w:r>
      <w:r w:rsidRPr="0098319C">
        <w:rPr>
          <w:sz w:val="16"/>
          <w:shd w:val="clear" w:color="auto" w:fill="FFFFFF" w:themeFill="background1"/>
        </w:rPr>
        <w:t xml:space="preserve"> and believe that increased physical and virtual connectivity has led to the most rapid economic and social progress humanity has ever known. It provides unprecedented opportunity to collaborate and innovate. From the crumbling of ideological and economic walls could come a century which, for the first time, is characterised by a world free of poverty and disease, resting on a shared commitment to manage our global commons. </w:t>
      </w:r>
      <w:r w:rsidRPr="0098319C">
        <w:rPr>
          <w:rStyle w:val="StyleUnderline"/>
          <w:shd w:val="clear" w:color="auto" w:fill="FFFFFF" w:themeFill="background1"/>
        </w:rPr>
        <w:t>Without action, however</w:t>
      </w:r>
      <w:r w:rsidRPr="0098319C">
        <w:rPr>
          <w:sz w:val="16"/>
          <w:shd w:val="clear" w:color="auto" w:fill="FFFFFF" w:themeFill="background1"/>
        </w:rPr>
        <w:t xml:space="preserve">, those same </w:t>
      </w:r>
      <w:r w:rsidRPr="0098319C">
        <w:rPr>
          <w:rStyle w:val="StyleUnderline"/>
          <w:shd w:val="clear" w:color="auto" w:fill="FFFFFF" w:themeFill="background1"/>
        </w:rPr>
        <w:t>avenues for cooperation and collaboration could prove to be the infrastructure for</w:t>
      </w:r>
      <w:r w:rsidRPr="0098319C">
        <w:rPr>
          <w:sz w:val="16"/>
          <w:shd w:val="clear" w:color="auto" w:fill="FFFFFF" w:themeFill="background1"/>
        </w:rPr>
        <w:t xml:space="preserve"> </w:t>
      </w:r>
      <w:r w:rsidRPr="0098319C">
        <w:rPr>
          <w:rStyle w:val="StyleUnderline"/>
          <w:bdr w:val="single" w:sz="4" w:space="0" w:color="auto"/>
          <w:shd w:val="clear" w:color="auto" w:fill="FFFFFF" w:themeFill="background1"/>
        </w:rPr>
        <w:t>unprecedented destruction and devastation</w:t>
      </w:r>
      <w:r w:rsidRPr="0098319C">
        <w:rPr>
          <w:sz w:val="16"/>
          <w:shd w:val="clear" w:color="auto" w:fill="FFFFFF" w:themeFill="background1"/>
        </w:rPr>
        <w:t xml:space="preserve">—not only </w:t>
      </w:r>
      <w:r w:rsidRPr="0098319C">
        <w:rPr>
          <w:rStyle w:val="StyleUnderline"/>
          <w:shd w:val="clear" w:color="auto" w:fill="FFFFFF" w:themeFill="background1"/>
        </w:rPr>
        <w:t>for</w:t>
      </w:r>
      <w:r w:rsidRPr="0098319C">
        <w:rPr>
          <w:sz w:val="16"/>
          <w:shd w:val="clear" w:color="auto" w:fill="FFFFFF" w:themeFill="background1"/>
        </w:rPr>
        <w:t xml:space="preserve"> the progress of recent centuries, but also the environment that underpins </w:t>
      </w:r>
      <w:r w:rsidRPr="0098319C">
        <w:rPr>
          <w:rStyle w:val="StyleUnderline"/>
          <w:bdr w:val="single" w:sz="4" w:space="0" w:color="auto"/>
          <w:shd w:val="clear" w:color="auto" w:fill="FFFFFF" w:themeFill="background1"/>
        </w:rPr>
        <w:t>life on our planet</w:t>
      </w:r>
      <w:r w:rsidRPr="0098319C">
        <w:rPr>
          <w:sz w:val="16"/>
          <w:shd w:val="clear" w:color="auto" w:fill="FFFFFF" w:themeFill="background1"/>
        </w:rPr>
        <w:t>.</w:t>
      </w:r>
      <w:r w:rsidRPr="0098319C">
        <w:rPr>
          <w:sz w:val="12"/>
          <w:shd w:val="clear" w:color="auto" w:fill="FFFFFF" w:themeFill="background1"/>
        </w:rPr>
        <w:t>¶</w:t>
      </w:r>
      <w:r w:rsidRPr="0098319C">
        <w:rPr>
          <w:sz w:val="16"/>
          <w:shd w:val="clear" w:color="auto" w:fill="FFFFFF" w:themeFill="background1"/>
        </w:rPr>
        <w:t xml:space="preserve"> </w:t>
      </w:r>
      <w:r w:rsidRPr="0098319C">
        <w:rPr>
          <w:rStyle w:val="StyleUnderline"/>
          <w:shd w:val="clear" w:color="auto" w:fill="FFFFFF" w:themeFill="background1"/>
        </w:rPr>
        <w:t>Yesterday’s structures are not equipped to deal with today’s problems</w:t>
      </w:r>
      <w:r w:rsidRPr="0098319C">
        <w:rPr>
          <w:sz w:val="16"/>
          <w:shd w:val="clear" w:color="auto" w:fill="FFFFFF" w:themeFill="background1"/>
        </w:rPr>
        <w:t xml:space="preserve">, </w:t>
      </w:r>
      <w:r w:rsidRPr="0098319C">
        <w:rPr>
          <w:rStyle w:val="StyleUnderline"/>
          <w:shd w:val="clear" w:color="auto" w:fill="FFFFFF" w:themeFill="background1"/>
        </w:rPr>
        <w:t>but</w:t>
      </w:r>
      <w:r w:rsidRPr="0098319C">
        <w:rPr>
          <w:sz w:val="16"/>
          <w:shd w:val="clear" w:color="auto" w:fill="FFFFFF" w:themeFill="background1"/>
        </w:rPr>
        <w:t xml:space="preserve"> thankfully </w:t>
      </w:r>
      <w:r w:rsidRPr="0098319C">
        <w:rPr>
          <w:rStyle w:val="StyleUnderline"/>
          <w:bdr w:val="single" w:sz="4" w:space="0" w:color="auto"/>
          <w:shd w:val="clear" w:color="auto" w:fill="FFFFFF" w:themeFill="background1"/>
        </w:rPr>
        <w:t>it is not too late</w:t>
      </w:r>
      <w:r w:rsidRPr="0098319C">
        <w:rPr>
          <w:sz w:val="16"/>
          <w:shd w:val="clear" w:color="auto" w:fill="FFFFFF" w:themeFill="background1"/>
        </w:rPr>
        <w:t xml:space="preserve">. </w:t>
      </w:r>
      <w:r w:rsidRPr="0098319C">
        <w:rPr>
          <w:rStyle w:val="StyleUnderline"/>
          <w:bdr w:val="single" w:sz="4" w:space="0" w:color="auto"/>
          <w:shd w:val="clear" w:color="auto" w:fill="FFFFFF" w:themeFill="background1"/>
        </w:rPr>
        <w:t>Aggressive action must be taken</w:t>
      </w:r>
      <w:r w:rsidRPr="0098319C">
        <w:rPr>
          <w:sz w:val="16"/>
          <w:shd w:val="clear" w:color="auto" w:fill="FFFFFF" w:themeFill="background1"/>
        </w:rPr>
        <w:t xml:space="preserve">, and such action would be effective if it incorporates five core principles which I have developed together with my Oxford colleague, Ngaire Woods. First, </w:t>
      </w:r>
      <w:r w:rsidRPr="0098319C">
        <w:rPr>
          <w:rStyle w:val="StyleUnderline"/>
          <w:shd w:val="clear" w:color="auto" w:fill="FFFFFF" w:themeFill="background1"/>
        </w:rPr>
        <w:t>global action is only required on global problems</w:t>
      </w:r>
      <w:r w:rsidRPr="0098319C">
        <w:rPr>
          <w:sz w:val="16"/>
          <w:shd w:val="clear" w:color="auto" w:fill="FFFFFF" w:themeFill="background1"/>
        </w:rPr>
        <w:t xml:space="preserve">. Local jurisdictions matter and should continue to address local and national problems on their own terms. Second, while not everyone must be included in global negotiations, </w:t>
      </w:r>
      <w:r w:rsidRPr="0098319C">
        <w:rPr>
          <w:rStyle w:val="StyleUnderline"/>
          <w:shd w:val="clear" w:color="auto" w:fill="FFFFFF" w:themeFill="background1"/>
        </w:rPr>
        <w:t>inclusion of key actors is essential</w:t>
      </w:r>
      <w:r w:rsidRPr="0098319C">
        <w:rPr>
          <w:sz w:val="16"/>
          <w:shd w:val="clear" w:color="auto" w:fill="FFFFFF" w:themeFill="background1"/>
        </w:rPr>
        <w:t>. It is an obvious point that if the biggest polluters are left out of climate change agreements, the agreement is useless—</w:t>
      </w:r>
      <w:r w:rsidRPr="0098319C">
        <w:rPr>
          <w:sz w:val="16"/>
          <w:shd w:val="clear" w:color="auto" w:fill="FFFFFF" w:themeFill="background1"/>
        </w:rPr>
        <w:lastRenderedPageBreak/>
        <w:t>but this principle must be central to any reform efforts.</w:t>
      </w:r>
      <w:r w:rsidRPr="0098319C">
        <w:rPr>
          <w:sz w:val="12"/>
          <w:shd w:val="clear" w:color="auto" w:fill="FFFFFF" w:themeFill="background1"/>
        </w:rPr>
        <w:t>¶</w:t>
      </w:r>
      <w:r w:rsidRPr="0098319C">
        <w:rPr>
          <w:sz w:val="16"/>
          <w:shd w:val="clear" w:color="auto" w:fill="FFFFFF" w:themeFill="background1"/>
        </w:rPr>
        <w:t xml:space="preserve"> Third, efficiency is essential. Unwieldy bodies that include everyone are worse than nimble, exclusive bodies that involve the key players. Who are the key players? It depends on the issue. The small island nation of the Maldives, sinking from rising sea levels, should not be included in questions about regulating climate change but must be included on negotiations about mitigating its impacts. If small groups of key countries with much at stake are involved, gridlock can be broken.</w:t>
      </w:r>
      <w:r w:rsidRPr="0098319C">
        <w:rPr>
          <w:sz w:val="12"/>
          <w:shd w:val="clear" w:color="auto" w:fill="FFFFFF" w:themeFill="background1"/>
        </w:rPr>
        <w:t>¶</w:t>
      </w:r>
      <w:r w:rsidRPr="0098319C">
        <w:rPr>
          <w:sz w:val="16"/>
          <w:shd w:val="clear" w:color="auto" w:fill="FFFFFF" w:themeFill="background1"/>
        </w:rPr>
        <w:t xml:space="preserve"> Fourth, </w:t>
      </w:r>
      <w:r w:rsidRPr="0098319C">
        <w:rPr>
          <w:rStyle w:val="StyleUnderline"/>
          <w:bdr w:val="single" w:sz="4" w:space="0" w:color="auto"/>
          <w:shd w:val="clear" w:color="auto" w:fill="FFFFFF" w:themeFill="background1"/>
        </w:rPr>
        <w:t>legitimacy is required for effective global governance</w:t>
      </w:r>
      <w:r w:rsidRPr="0098319C">
        <w:rPr>
          <w:sz w:val="16"/>
          <w:shd w:val="clear" w:color="auto" w:fill="FFFFFF" w:themeFill="background1"/>
        </w:rPr>
        <w:t xml:space="preserve">. A system must be in place wherein countries may disagree with certain rules of the game, but accept the referees. Fifth, </w:t>
      </w:r>
      <w:r w:rsidRPr="0098319C">
        <w:rPr>
          <w:rStyle w:val="StyleUnderline"/>
          <w:bdr w:val="single" w:sz="4" w:space="0" w:color="auto"/>
          <w:shd w:val="clear" w:color="auto" w:fill="FFFFFF" w:themeFill="background1"/>
        </w:rPr>
        <w:t>enforceability is paramount</w:t>
      </w:r>
      <w:r w:rsidRPr="0098319C">
        <w:rPr>
          <w:sz w:val="16"/>
          <w:shd w:val="clear" w:color="auto" w:fill="FFFFFF" w:themeFill="background1"/>
        </w:rPr>
        <w:t>. None of these principles matter if they cannot be enforced.</w:t>
      </w:r>
    </w:p>
    <w:p w:rsidR="00EE3BE2" w:rsidRPr="0098319C" w:rsidRDefault="00EE3BE2" w:rsidP="00EE3BE2">
      <w:pPr>
        <w:pStyle w:val="Heading3"/>
        <w:rPr>
          <w:shd w:val="clear" w:color="auto" w:fill="FFFFFF" w:themeFill="background1"/>
        </w:rPr>
      </w:pPr>
      <w:r w:rsidRPr="0098319C">
        <w:rPr>
          <w:shd w:val="clear" w:color="auto" w:fill="FFFFFF" w:themeFill="background1"/>
        </w:rPr>
        <w:lastRenderedPageBreak/>
        <w:t>emerging tech</w:t>
      </w:r>
    </w:p>
    <w:p w:rsidR="00EE3BE2" w:rsidRPr="0098319C" w:rsidRDefault="00EE3BE2" w:rsidP="00EE3BE2">
      <w:pPr>
        <w:pStyle w:val="Heading4"/>
        <w:rPr>
          <w:shd w:val="clear" w:color="auto" w:fill="FFFFFF" w:themeFill="background1"/>
        </w:rPr>
      </w:pPr>
      <w:r w:rsidRPr="0098319C">
        <w:rPr>
          <w:shd w:val="clear" w:color="auto" w:fill="FFFFFF" w:themeFill="background1"/>
        </w:rPr>
        <w:t>Strengthening I-law solves extinction—runaway biotech, nanotech and AI</w:t>
      </w:r>
    </w:p>
    <w:p w:rsidR="00EE3BE2" w:rsidRPr="0098319C" w:rsidRDefault="00EE3BE2" w:rsidP="00EE3BE2">
      <w:pPr>
        <w:rPr>
          <w:shd w:val="clear" w:color="auto" w:fill="FFFFFF" w:themeFill="background1"/>
        </w:rPr>
      </w:pPr>
      <w:r w:rsidRPr="0098319C">
        <w:rPr>
          <w:rStyle w:val="Style13ptBold"/>
          <w:shd w:val="clear" w:color="auto" w:fill="FFFFFF" w:themeFill="background1"/>
        </w:rPr>
        <w:t xml:space="preserve">Wilson 13 </w:t>
      </w:r>
      <w:r w:rsidRPr="0098319C">
        <w:rPr>
          <w:shd w:val="clear" w:color="auto" w:fill="FFFFFF" w:themeFill="background1"/>
        </w:rPr>
        <w:t xml:space="preserve">Grant Wilson* 15 April 2013. * Deputy Director at the Global Catastrophic Risk Institute and J.D. from Lewis &amp; Clark Law School. “Minimizing Global Catastrophic and Existential Risks from Emerging Technologies Through International Law” Virginia Environmental Law Journal. [Card has been gender-edited] </w:t>
      </w:r>
    </w:p>
    <w:p w:rsidR="00EE3BE2" w:rsidRPr="0098319C" w:rsidRDefault="00EE3BE2" w:rsidP="00EE3BE2">
      <w:pPr>
        <w:rPr>
          <w:rStyle w:val="StyleUnderline"/>
          <w:shd w:val="clear" w:color="auto" w:fill="FFFFFF" w:themeFill="background1"/>
        </w:rPr>
      </w:pPr>
      <w:r w:rsidRPr="0098319C">
        <w:rPr>
          <w:sz w:val="16"/>
          <w:shd w:val="clear" w:color="auto" w:fill="FFFFFF" w:themeFill="background1"/>
        </w:rPr>
        <w:t xml:space="preserve">Abstract: </w:t>
      </w:r>
      <w:r w:rsidRPr="0098319C">
        <w:rPr>
          <w:rStyle w:val="StyleUnderline"/>
          <w:shd w:val="clear" w:color="auto" w:fill="FFFFFF" w:themeFill="background1"/>
        </w:rPr>
        <w:t>[Hu]mankind is rapidly developing “emerging technologies” in the fields of bioengineering, nanotechnology, and artificial intelligence</w:t>
      </w:r>
      <w:r w:rsidRPr="0098319C">
        <w:rPr>
          <w:rStyle w:val="highlight2"/>
          <w:rFonts w:ascii="Georgia" w:hAnsi="Georgia"/>
          <w:shd w:val="clear" w:color="auto" w:fill="FFFFFF" w:themeFill="background1"/>
        </w:rPr>
        <w:t xml:space="preserve"> </w:t>
      </w:r>
      <w:r w:rsidRPr="0098319C">
        <w:rPr>
          <w:sz w:val="16"/>
          <w:shd w:val="clear" w:color="auto" w:fill="FFFFFF" w:themeFill="background1"/>
        </w:rPr>
        <w:t xml:space="preserve">that have the potential to solve humanity’s biggest problems, such as curing all disease, extending human life, or mitigating massive environmental problems like climate change. However, </w:t>
      </w:r>
      <w:r w:rsidRPr="0098319C">
        <w:rPr>
          <w:rStyle w:val="StyleUnderline"/>
          <w:shd w:val="clear" w:color="auto" w:fill="FFFFFF" w:themeFill="background1"/>
        </w:rPr>
        <w:t>if these emerging technologies are misused</w:t>
      </w:r>
      <w:r w:rsidRPr="0098319C">
        <w:rPr>
          <w:sz w:val="16"/>
          <w:shd w:val="clear" w:color="auto" w:fill="FFFFFF" w:themeFill="background1"/>
        </w:rPr>
        <w:t xml:space="preserve"> or have an unintended negative effect, </w:t>
      </w:r>
      <w:r w:rsidRPr="0098319C">
        <w:rPr>
          <w:rStyle w:val="StyleUnderline"/>
          <w:shd w:val="clear" w:color="auto" w:fill="FFFFFF" w:themeFill="background1"/>
        </w:rPr>
        <w:t>the consequences could be enormous, potentially resulting in serious, global damage to humans</w:t>
      </w:r>
      <w:r w:rsidRPr="0098319C">
        <w:rPr>
          <w:sz w:val="16"/>
          <w:shd w:val="clear" w:color="auto" w:fill="FFFFFF" w:themeFill="background1"/>
        </w:rPr>
        <w:t xml:space="preserve"> (known as “global catastrophic harm”) </w:t>
      </w:r>
      <w:r w:rsidRPr="0098319C">
        <w:rPr>
          <w:rStyle w:val="StyleUnderline"/>
          <w:shd w:val="clear" w:color="auto" w:fill="FFFFFF" w:themeFill="background1"/>
        </w:rPr>
        <w:t xml:space="preserve">or severe, permanent damage to the Earth—including, </w:t>
      </w:r>
      <w:r w:rsidRPr="0098319C">
        <w:rPr>
          <w:sz w:val="16"/>
          <w:shd w:val="clear" w:color="auto" w:fill="FFFFFF" w:themeFill="background1"/>
        </w:rPr>
        <w:t>possibly</w:t>
      </w:r>
      <w:r w:rsidRPr="0098319C">
        <w:rPr>
          <w:rStyle w:val="StyleUnderline"/>
          <w:shd w:val="clear" w:color="auto" w:fill="FFFFFF" w:themeFill="background1"/>
        </w:rPr>
        <w:t xml:space="preserve">, human extinction </w:t>
      </w:r>
      <w:r w:rsidRPr="0098319C">
        <w:rPr>
          <w:sz w:val="16"/>
          <w:shd w:val="clear" w:color="auto" w:fill="FFFFFF" w:themeFill="background1"/>
        </w:rPr>
        <w:t xml:space="preserve">(known as “existential harm”). The chances of a global catastrophic risk or existential risk actually materializing are relatively low, but </w:t>
      </w:r>
      <w:r w:rsidRPr="0098319C">
        <w:rPr>
          <w:rStyle w:val="StyleUnderline"/>
          <w:shd w:val="clear" w:color="auto" w:fill="FFFFFF" w:themeFill="background1"/>
        </w:rPr>
        <w:t xml:space="preserve">[hu]mankind should be careful when a losing gamble means massive human death and irreversible harm to the planet. While international law has become an important source of global regulation for other global risks like climate change and biodiversity loss, emerging technologies do not fall neatly within existing international regimes, </w:t>
      </w:r>
      <w:r w:rsidRPr="0098319C">
        <w:rPr>
          <w:sz w:val="16"/>
          <w:shd w:val="clear" w:color="auto" w:fill="FFFFFF" w:themeFill="background1"/>
        </w:rPr>
        <w:t xml:space="preserve">and thus </w:t>
      </w:r>
      <w:r w:rsidRPr="0098319C">
        <w:rPr>
          <w:rStyle w:val="StyleUnderline"/>
          <w:shd w:val="clear" w:color="auto" w:fill="FFFFFF" w:themeFill="background1"/>
        </w:rPr>
        <w:t xml:space="preserve">any country is more or less free to develop these potentially dangerous technologies without practical safeguards that would curtail the risk of a catastrophic event. </w:t>
      </w:r>
      <w:r w:rsidRPr="0098319C">
        <w:rPr>
          <w:sz w:val="16"/>
          <w:shd w:val="clear" w:color="auto" w:fill="FFFFFF" w:themeFill="background1"/>
        </w:rPr>
        <w:t xml:space="preserve">In light of these problems, this paper serves to discuss the risks associated with bioengineering, nanotechnology, and artificial intelligence; review the potential of existing </w:t>
      </w:r>
      <w:r w:rsidRPr="0098319C">
        <w:rPr>
          <w:rStyle w:val="StyleUnderline"/>
          <w:shd w:val="clear" w:color="auto" w:fill="FFFFFF" w:themeFill="background1"/>
        </w:rPr>
        <w:t>international law to regulate these emerging technologies; and propose an international regulatory regime that would put the international world in charge of ensuring that low-probability, high-risk disasters never materialize.</w:t>
      </w:r>
    </w:p>
    <w:p w:rsidR="00EE3BE2" w:rsidRPr="0098319C" w:rsidRDefault="00EE3BE2" w:rsidP="00EE3BE2">
      <w:pPr>
        <w:rPr>
          <w:shd w:val="clear" w:color="auto" w:fill="FFFFFF" w:themeFill="background1"/>
        </w:rPr>
      </w:pPr>
    </w:p>
    <w:p w:rsidR="00EE3BE2" w:rsidRPr="0098319C" w:rsidRDefault="00EE3BE2" w:rsidP="00EE3BE2">
      <w:pPr>
        <w:pStyle w:val="Heading3"/>
        <w:rPr>
          <w:shd w:val="clear" w:color="auto" w:fill="FFFFFF" w:themeFill="background1"/>
        </w:rPr>
      </w:pPr>
      <w:r w:rsidRPr="0098319C">
        <w:rPr>
          <w:shd w:val="clear" w:color="auto" w:fill="FFFFFF" w:themeFill="background1"/>
        </w:rPr>
        <w:lastRenderedPageBreak/>
        <w:t xml:space="preserve">proliferation </w:t>
      </w:r>
    </w:p>
    <w:p w:rsidR="00EE3BE2" w:rsidRPr="0098319C" w:rsidRDefault="00EE3BE2" w:rsidP="00EE3BE2">
      <w:pPr>
        <w:pStyle w:val="Heading4"/>
        <w:rPr>
          <w:shd w:val="clear" w:color="auto" w:fill="FFFFFF" w:themeFill="background1"/>
        </w:rPr>
      </w:pPr>
      <w:r w:rsidRPr="0098319C">
        <w:rPr>
          <w:shd w:val="clear" w:color="auto" w:fill="FFFFFF" w:themeFill="background1"/>
        </w:rPr>
        <w:t xml:space="preserve">I-law solves nuclear proliferation – arms races triggers great power nuclear war </w:t>
      </w:r>
    </w:p>
    <w:p w:rsidR="00EE3BE2" w:rsidRPr="0098319C" w:rsidRDefault="00EE3BE2" w:rsidP="00EE3BE2">
      <w:pPr>
        <w:rPr>
          <w:shd w:val="clear" w:color="auto" w:fill="FFFFFF" w:themeFill="background1"/>
        </w:rPr>
      </w:pPr>
      <w:r w:rsidRPr="0098319C">
        <w:rPr>
          <w:shd w:val="clear" w:color="auto" w:fill="FFFFFF" w:themeFill="background1"/>
        </w:rPr>
        <w:t xml:space="preserve">Harald </w:t>
      </w:r>
      <w:r w:rsidRPr="0098319C">
        <w:rPr>
          <w:rStyle w:val="Style13ptBold"/>
          <w:shd w:val="clear" w:color="auto" w:fill="FFFFFF" w:themeFill="background1"/>
        </w:rPr>
        <w:t>Müller 2K</w:t>
      </w:r>
      <w:r w:rsidRPr="0098319C">
        <w:rPr>
          <w:shd w:val="clear" w:color="auto" w:fill="FFFFFF" w:themeFill="background1"/>
        </w:rPr>
        <w:t xml:space="preserve">, Director of the Peace Research Institute-Frankfurt and Professor of International Relations at Goethe University, Summer 2000, “Compliance Politics: A Critical Analysis of Multilateral Arms Control Treaty Enforcement,” The Nonproliferation Review, </w:t>
      </w:r>
      <w:hyperlink r:id="rId40" w:history="1">
        <w:r w:rsidRPr="0098319C">
          <w:rPr>
            <w:rStyle w:val="Hyperlink"/>
            <w:shd w:val="clear" w:color="auto" w:fill="FFFFFF" w:themeFill="background1"/>
          </w:rPr>
          <w:t>http://cns.miis.edu/npr/pdfs/72muell.pdf</w:t>
        </w:r>
      </w:hyperlink>
    </w:p>
    <w:p w:rsidR="00EE3BE2" w:rsidRPr="0098319C" w:rsidRDefault="00EE3BE2" w:rsidP="00EE3BE2">
      <w:pPr>
        <w:rPr>
          <w:sz w:val="16"/>
          <w:shd w:val="clear" w:color="auto" w:fill="FFFFFF" w:themeFill="background1"/>
        </w:rPr>
      </w:pPr>
      <w:r w:rsidRPr="0098319C">
        <w:rPr>
          <w:rStyle w:val="StyleUnderline"/>
          <w:shd w:val="clear" w:color="auto" w:fill="FFFFFF" w:themeFill="background1"/>
        </w:rPr>
        <w:t>A</w:t>
      </w:r>
      <w:r w:rsidRPr="0098319C">
        <w:rPr>
          <w:sz w:val="16"/>
          <w:shd w:val="clear" w:color="auto" w:fill="FFFFFF" w:themeFill="background1"/>
        </w:rPr>
        <w:t xml:space="preserve"> third very </w:t>
      </w:r>
      <w:r w:rsidRPr="0098319C">
        <w:rPr>
          <w:rStyle w:val="StyleUnderline"/>
          <w:shd w:val="clear" w:color="auto" w:fill="FFFFFF" w:themeFill="background1"/>
        </w:rPr>
        <w:t>crucial condition is</w:t>
      </w:r>
      <w:r w:rsidRPr="0098319C">
        <w:rPr>
          <w:sz w:val="16"/>
          <w:shd w:val="clear" w:color="auto" w:fill="FFFFFF" w:themeFill="background1"/>
        </w:rPr>
        <w:t xml:space="preserve"> a sufficient </w:t>
      </w:r>
      <w:r w:rsidRPr="0098319C">
        <w:rPr>
          <w:rStyle w:val="StyleUnderline"/>
          <w:shd w:val="clear" w:color="auto" w:fill="FFFFFF" w:themeFill="background1"/>
        </w:rPr>
        <w:t>commonality of interest and commitment among the major powers</w:t>
      </w:r>
      <w:r w:rsidRPr="0098319C">
        <w:rPr>
          <w:sz w:val="16"/>
          <w:shd w:val="clear" w:color="auto" w:fill="FFFFFF" w:themeFill="background1"/>
        </w:rPr>
        <w:t xml:space="preserve"> </w:t>
      </w:r>
      <w:r w:rsidRPr="0098319C">
        <w:rPr>
          <w:rStyle w:val="StyleUnderline"/>
          <w:shd w:val="clear" w:color="auto" w:fill="FFFFFF" w:themeFill="background1"/>
        </w:rPr>
        <w:t>with regard to</w:t>
      </w:r>
      <w:r w:rsidRPr="0098319C">
        <w:rPr>
          <w:sz w:val="16"/>
          <w:shd w:val="clear" w:color="auto" w:fill="FFFFFF" w:themeFill="background1"/>
        </w:rPr>
        <w:t xml:space="preserve"> both the </w:t>
      </w:r>
      <w:r w:rsidRPr="0098319C">
        <w:rPr>
          <w:rStyle w:val="Emphasis"/>
          <w:shd w:val="clear" w:color="auto" w:fill="FFFFFF" w:themeFill="background1"/>
        </w:rPr>
        <w:t>treaty</w:t>
      </w:r>
      <w:r w:rsidRPr="0098319C">
        <w:rPr>
          <w:sz w:val="16"/>
          <w:shd w:val="clear" w:color="auto" w:fill="FFFFFF" w:themeFill="background1"/>
        </w:rPr>
        <w:t xml:space="preserve"> in general and the </w:t>
      </w:r>
      <w:r w:rsidRPr="0098319C">
        <w:rPr>
          <w:rStyle w:val="Emphasis"/>
          <w:shd w:val="clear" w:color="auto" w:fill="FFFFFF" w:themeFill="background1"/>
        </w:rPr>
        <w:t>compliance</w:t>
      </w:r>
      <w:r w:rsidRPr="0098319C">
        <w:rPr>
          <w:sz w:val="16"/>
          <w:shd w:val="clear" w:color="auto" w:fill="FFFFFF" w:themeFill="background1"/>
        </w:rPr>
        <w:t xml:space="preserve"> issue in question in particular. The great powers act on the basis of a multiplicity of interests, commitments, and orientations. If the major powers' broader political, economic, and security concerns turn out to be contradictory or even antagonistic, a non-multilateral compliance action by one or more of them becomes more likely. Such </w:t>
      </w:r>
      <w:r w:rsidRPr="0098319C">
        <w:rPr>
          <w:rStyle w:val="StyleUnderline"/>
          <w:shd w:val="clear" w:color="auto" w:fill="FFFFFF" w:themeFill="background1"/>
        </w:rPr>
        <w:t>action outside the multilateral context will affect the great power relationship and,</w:t>
      </w:r>
      <w:r w:rsidRPr="0098319C">
        <w:rPr>
          <w:sz w:val="16"/>
          <w:shd w:val="clear" w:color="auto" w:fill="FFFFFF" w:themeFill="background1"/>
        </w:rPr>
        <w:t xml:space="preserve"> in turn, </w:t>
      </w:r>
      <w:r w:rsidRPr="0098319C">
        <w:rPr>
          <w:rStyle w:val="StyleUnderline"/>
          <w:shd w:val="clear" w:color="auto" w:fill="FFFFFF" w:themeFill="background1"/>
        </w:rPr>
        <w:t>the prospects for continued institutionalized cooperation</w:t>
      </w:r>
      <w:r w:rsidRPr="0098319C">
        <w:rPr>
          <w:sz w:val="16"/>
          <w:shd w:val="clear" w:color="auto" w:fill="FFFFFF" w:themeFill="background1"/>
        </w:rPr>
        <w:t xml:space="preserve">. In short, </w:t>
      </w:r>
      <w:r w:rsidRPr="0098319C">
        <w:rPr>
          <w:rStyle w:val="StyleUnderline"/>
          <w:shd w:val="clear" w:color="auto" w:fill="FFFFFF" w:themeFill="background1"/>
        </w:rPr>
        <w:t>power relations</w:t>
      </w:r>
      <w:r w:rsidRPr="0098319C">
        <w:rPr>
          <w:sz w:val="16"/>
          <w:shd w:val="clear" w:color="auto" w:fill="FFFFFF" w:themeFill="background1"/>
        </w:rPr>
        <w:t xml:space="preserve"> do not develop in an ahistorical and context-free way, following quasi-natural laws. They </w:t>
      </w:r>
      <w:r w:rsidRPr="0098319C">
        <w:rPr>
          <w:rStyle w:val="StyleUnderline"/>
          <w:shd w:val="clear" w:color="auto" w:fill="FFFFFF" w:themeFill="background1"/>
        </w:rPr>
        <w:t>depend</w:t>
      </w:r>
      <w:r w:rsidRPr="0098319C">
        <w:rPr>
          <w:sz w:val="16"/>
          <w:shd w:val="clear" w:color="auto" w:fill="FFFFFF" w:themeFill="background1"/>
        </w:rPr>
        <w:t xml:space="preserve"> rather </w:t>
      </w:r>
      <w:r w:rsidRPr="0098319C">
        <w:rPr>
          <w:rStyle w:val="StyleUnderline"/>
          <w:shd w:val="clear" w:color="auto" w:fill="FFFFFF" w:themeFill="background1"/>
        </w:rPr>
        <w:t>on habits, conventions, and perceptions that are shaped by experience</w:t>
      </w:r>
      <w:r w:rsidRPr="0098319C">
        <w:rPr>
          <w:sz w:val="16"/>
          <w:shd w:val="clear" w:color="auto" w:fill="FFFFFF" w:themeFill="background1"/>
        </w:rPr>
        <w:t xml:space="preserve">. The constraints and relations in the international system are thus not immutable, but rather malleable.12 </w:t>
      </w:r>
      <w:r w:rsidRPr="0098319C">
        <w:rPr>
          <w:rStyle w:val="StyleUnderline"/>
          <w:shd w:val="clear" w:color="auto" w:fill="FFFFFF" w:themeFill="background1"/>
        </w:rPr>
        <w:t>When a treaty regime creates expectations of multilateral compliance policies</w:t>
      </w:r>
      <w:r w:rsidRPr="0098319C">
        <w:rPr>
          <w:sz w:val="16"/>
          <w:shd w:val="clear" w:color="auto" w:fill="FFFFFF" w:themeFill="background1"/>
        </w:rPr>
        <w:t xml:space="preserve">, </w:t>
      </w:r>
      <w:r w:rsidRPr="0098319C">
        <w:rPr>
          <w:rStyle w:val="StyleUnderline"/>
          <w:shd w:val="clear" w:color="auto" w:fill="FFFFFF" w:themeFill="background1"/>
        </w:rPr>
        <w:t>unilateralist behavior can</w:t>
      </w:r>
      <w:r w:rsidRPr="0098319C">
        <w:rPr>
          <w:sz w:val="16"/>
          <w:shd w:val="clear" w:color="auto" w:fill="FFFFFF" w:themeFill="background1"/>
        </w:rPr>
        <w:t xml:space="preserve"> thus </w:t>
      </w:r>
      <w:r w:rsidRPr="0098319C">
        <w:rPr>
          <w:rStyle w:val="StyleUnderline"/>
          <w:shd w:val="clear" w:color="auto" w:fill="FFFFFF" w:themeFill="background1"/>
        </w:rPr>
        <w:t>cause</w:t>
      </w:r>
      <w:r w:rsidRPr="0098319C">
        <w:rPr>
          <w:sz w:val="16"/>
          <w:shd w:val="clear" w:color="auto" w:fill="FFFFFF" w:themeFill="background1"/>
        </w:rPr>
        <w:t xml:space="preserve"> one of two </w:t>
      </w:r>
      <w:r w:rsidRPr="0098319C">
        <w:rPr>
          <w:rStyle w:val="StyleUnderline"/>
          <w:shd w:val="clear" w:color="auto" w:fill="FFFFFF" w:themeFill="background1"/>
        </w:rPr>
        <w:t>difficulties</w:t>
      </w:r>
      <w:r w:rsidRPr="0098319C">
        <w:rPr>
          <w:sz w:val="16"/>
          <w:shd w:val="clear" w:color="auto" w:fill="FFFFFF" w:themeFill="background1"/>
        </w:rPr>
        <w:t xml:space="preserve">: • </w:t>
      </w:r>
      <w:r w:rsidRPr="0098319C">
        <w:rPr>
          <w:rStyle w:val="StyleUnderline"/>
          <w:shd w:val="clear" w:color="auto" w:fill="FFFFFF" w:themeFill="background1"/>
        </w:rPr>
        <w:t>It may</w:t>
      </w:r>
      <w:r w:rsidRPr="0098319C">
        <w:rPr>
          <w:sz w:val="16"/>
          <w:shd w:val="clear" w:color="auto" w:fill="FFFFFF" w:themeFill="background1"/>
        </w:rPr>
        <w:t xml:space="preserve"> push other powers (and possibly their followers, proxies, allies, and partners) to rally around the accused party. This may occur either because the accused party is a close ally, or to deter the power(s) acting unilaterally from further unilateral actions out of fear that such actions may lead to an adverse change in the balance of power. Such a course of events would seriously </w:t>
      </w:r>
      <w:r w:rsidRPr="0098319C">
        <w:rPr>
          <w:rStyle w:val="StyleUnderline"/>
          <w:shd w:val="clear" w:color="auto" w:fill="FFFFFF" w:themeFill="background1"/>
        </w:rPr>
        <w:t>diminish the chances for pursuing further the road towards a world order based on cooperative security</w:t>
      </w:r>
      <w:r w:rsidRPr="0098319C">
        <w:rPr>
          <w:sz w:val="16"/>
          <w:shd w:val="clear" w:color="auto" w:fill="FFFFFF" w:themeFill="background1"/>
        </w:rPr>
        <w:t xml:space="preserve">,13 </w:t>
      </w:r>
      <w:r w:rsidRPr="0098319C">
        <w:rPr>
          <w:rStyle w:val="StyleUnderline"/>
          <w:shd w:val="clear" w:color="auto" w:fill="FFFFFF" w:themeFill="background1"/>
        </w:rPr>
        <w:t>rather than balance of power principles</w:t>
      </w:r>
      <w:r w:rsidRPr="0098319C">
        <w:rPr>
          <w:sz w:val="16"/>
          <w:shd w:val="clear" w:color="auto" w:fill="FFFFFF" w:themeFill="background1"/>
        </w:rPr>
        <w:t xml:space="preserve">. Moreover, </w:t>
      </w:r>
      <w:r w:rsidRPr="0098319C">
        <w:rPr>
          <w:rStyle w:val="Emphasis"/>
          <w:shd w:val="clear" w:color="auto" w:fill="FFFFFF" w:themeFill="background1"/>
        </w:rPr>
        <w:t>such confrontations include a risk of escalation</w:t>
      </w:r>
      <w:r w:rsidRPr="0098319C">
        <w:rPr>
          <w:sz w:val="16"/>
          <w:shd w:val="clear" w:color="auto" w:fill="FFFFFF" w:themeFill="background1"/>
        </w:rPr>
        <w:t xml:space="preserve">, </w:t>
      </w:r>
      <w:r w:rsidRPr="0098319C">
        <w:rPr>
          <w:rStyle w:val="StyleUnderline"/>
          <w:shd w:val="clear" w:color="auto" w:fill="FFFFFF" w:themeFill="background1"/>
        </w:rPr>
        <w:t>which could lead to another confrontation like the Cuban missile crisis</w:t>
      </w:r>
      <w:r w:rsidRPr="0098319C">
        <w:rPr>
          <w:sz w:val="16"/>
          <w:shd w:val="clear" w:color="auto" w:fill="FFFFFF" w:themeFill="background1"/>
        </w:rPr>
        <w:t xml:space="preserve">, by far </w:t>
      </w:r>
      <w:r w:rsidRPr="0098319C">
        <w:rPr>
          <w:rStyle w:val="StyleUnderline"/>
          <w:shd w:val="clear" w:color="auto" w:fill="FFFFFF" w:themeFill="background1"/>
        </w:rPr>
        <w:t>the most dangerous event</w:t>
      </w:r>
      <w:r w:rsidRPr="0098319C">
        <w:rPr>
          <w:sz w:val="16"/>
          <w:shd w:val="clear" w:color="auto" w:fill="FFFFFF" w:themeFill="background1"/>
        </w:rPr>
        <w:t xml:space="preserve"> so far </w:t>
      </w:r>
      <w:r w:rsidRPr="0098319C">
        <w:rPr>
          <w:rStyle w:val="Emphasis"/>
          <w:shd w:val="clear" w:color="auto" w:fill="FFFFFF" w:themeFill="background1"/>
        </w:rPr>
        <w:t>in the nuclear age</w:t>
      </w:r>
      <w:r w:rsidRPr="0098319C">
        <w:rPr>
          <w:sz w:val="16"/>
          <w:shd w:val="clear" w:color="auto" w:fill="FFFFFF" w:themeFill="background1"/>
        </w:rPr>
        <w:t xml:space="preserve">. • Alternatively, the aggrieved powers may abstain from a direct confrontation out of concern for these risks, but freeze their cooperation in the arms control field as a sort of reprisal. Such a development, while less dangerous on the surface, would risk the erosion of multilateral arms control and nonproliferation in the long run. Would-be rule-breakers could be tempted to play off great powers against each other, making it possible for them to pursue their rule-breaking activities with less risk and a greater likelihood of getting away unscathed with their deviant course of action. In either mode, arms agreements suffer, </w:t>
      </w:r>
      <w:r w:rsidRPr="0098319C">
        <w:rPr>
          <w:rStyle w:val="StyleUnderline"/>
          <w:shd w:val="clear" w:color="auto" w:fill="FFFFFF" w:themeFill="background1"/>
        </w:rPr>
        <w:t>the prospects of cooperative security policy as an ordering principle of world politics decline</w:t>
      </w:r>
      <w:r w:rsidRPr="0098319C">
        <w:rPr>
          <w:sz w:val="16"/>
          <w:shd w:val="clear" w:color="auto" w:fill="FFFFFF" w:themeFill="background1"/>
        </w:rPr>
        <w:t xml:space="preserve">, </w:t>
      </w:r>
      <w:r w:rsidRPr="0098319C">
        <w:rPr>
          <w:rStyle w:val="Emphasis"/>
          <w:shd w:val="clear" w:color="auto" w:fill="FFFFFF" w:themeFill="background1"/>
        </w:rPr>
        <w:t>and the risk of a major confrontation among great powers increases</w:t>
      </w:r>
      <w:r w:rsidRPr="0098319C">
        <w:rPr>
          <w:sz w:val="16"/>
          <w:shd w:val="clear" w:color="auto" w:fill="FFFFFF" w:themeFill="background1"/>
        </w:rPr>
        <w:t xml:space="preserve">. </w:t>
      </w:r>
      <w:r w:rsidRPr="0098319C">
        <w:rPr>
          <w:rStyle w:val="StyleUnderline"/>
          <w:shd w:val="clear" w:color="auto" w:fill="FFFFFF" w:themeFill="background1"/>
        </w:rPr>
        <w:t>This</w:t>
      </w:r>
      <w:r w:rsidRPr="0098319C">
        <w:rPr>
          <w:sz w:val="16"/>
          <w:shd w:val="clear" w:color="auto" w:fill="FFFFFF" w:themeFill="background1"/>
        </w:rPr>
        <w:t xml:space="preserve"> trajectory </w:t>
      </w:r>
      <w:r w:rsidRPr="0098319C">
        <w:rPr>
          <w:rStyle w:val="StyleUnderline"/>
          <w:shd w:val="clear" w:color="auto" w:fill="FFFFFF" w:themeFill="background1"/>
        </w:rPr>
        <w:t>is a reflection of the</w:t>
      </w:r>
      <w:r w:rsidRPr="0098319C">
        <w:rPr>
          <w:sz w:val="16"/>
          <w:shd w:val="clear" w:color="auto" w:fill="FFFFFF" w:themeFill="background1"/>
        </w:rPr>
        <w:t xml:space="preserve"> </w:t>
      </w:r>
      <w:r w:rsidRPr="0098319C">
        <w:rPr>
          <w:rStyle w:val="Emphasis"/>
          <w:shd w:val="clear" w:color="auto" w:fill="FFFFFF" w:themeFill="background1"/>
        </w:rPr>
        <w:t>pivotal role of treaty community cohesion</w:t>
      </w:r>
      <w:r w:rsidRPr="0098319C">
        <w:rPr>
          <w:sz w:val="16"/>
          <w:shd w:val="clear" w:color="auto" w:fill="FFFFFF" w:themeFill="background1"/>
        </w:rPr>
        <w:t xml:space="preserve">. </w:t>
      </w:r>
      <w:r w:rsidRPr="0098319C">
        <w:rPr>
          <w:rStyle w:val="StyleUnderline"/>
          <w:shd w:val="clear" w:color="auto" w:fill="FFFFFF" w:themeFill="background1"/>
        </w:rPr>
        <w:t>Because of the particular importance of major powers within that community</w:t>
      </w:r>
      <w:r w:rsidRPr="0098319C">
        <w:rPr>
          <w:sz w:val="16"/>
          <w:shd w:val="clear" w:color="auto" w:fill="FFFFFF" w:themeFill="background1"/>
        </w:rPr>
        <w:t>—the presumption of legal equality notwithstanding—</w:t>
      </w:r>
      <w:r w:rsidRPr="0098319C">
        <w:rPr>
          <w:rStyle w:val="StyleUnderline"/>
          <w:shd w:val="clear" w:color="auto" w:fill="FFFFFF" w:themeFill="background1"/>
        </w:rPr>
        <w:t>antagonisms among them are particularly likely to sunder that community and prevent it from maintaining and strengthening the treaty</w:t>
      </w:r>
      <w:r w:rsidRPr="0098319C">
        <w:rPr>
          <w:sz w:val="16"/>
          <w:shd w:val="clear" w:color="auto" w:fill="FFFFFF" w:themeFill="background1"/>
        </w:rPr>
        <w:t xml:space="preserve"> when it is challenged by deviant behavior.</w:t>
      </w:r>
    </w:p>
    <w:p w:rsidR="00EE3BE2" w:rsidRPr="0098319C" w:rsidRDefault="00EE3BE2" w:rsidP="00EE3BE2">
      <w:pPr>
        <w:rPr>
          <w:shd w:val="clear" w:color="auto" w:fill="FFFFFF" w:themeFill="background1"/>
        </w:rPr>
      </w:pPr>
    </w:p>
    <w:p w:rsidR="00EE3BE2" w:rsidRPr="0098319C" w:rsidRDefault="00EE3BE2" w:rsidP="00EE3BE2">
      <w:pPr>
        <w:pStyle w:val="Heading3"/>
        <w:rPr>
          <w:shd w:val="clear" w:color="auto" w:fill="FFFFFF" w:themeFill="background1"/>
        </w:rPr>
      </w:pPr>
      <w:r w:rsidRPr="0098319C">
        <w:rPr>
          <w:shd w:val="clear" w:color="auto" w:fill="FFFFFF" w:themeFill="background1"/>
        </w:rPr>
        <w:lastRenderedPageBreak/>
        <w:t>turns heg</w:t>
      </w:r>
    </w:p>
    <w:p w:rsidR="00EE3BE2" w:rsidRPr="0098319C" w:rsidRDefault="00EE3BE2" w:rsidP="00EE3BE2">
      <w:pPr>
        <w:pStyle w:val="Heading4"/>
        <w:rPr>
          <w:shd w:val="clear" w:color="auto" w:fill="FFFFFF" w:themeFill="background1"/>
        </w:rPr>
      </w:pPr>
      <w:r w:rsidRPr="0098319C">
        <w:rPr>
          <w:shd w:val="clear" w:color="auto" w:fill="FFFFFF" w:themeFill="background1"/>
        </w:rPr>
        <w:t>US credibility through international law is key to sustain leadership – it reduces backlash against unilateralism and increases overall credibility</w:t>
      </w:r>
    </w:p>
    <w:p w:rsidR="00EE3BE2" w:rsidRPr="0098319C" w:rsidRDefault="00EE3BE2" w:rsidP="00EE3BE2">
      <w:pPr>
        <w:rPr>
          <w:b/>
          <w:bCs/>
          <w:sz w:val="26"/>
          <w:shd w:val="clear" w:color="auto" w:fill="FFFFFF" w:themeFill="background1"/>
        </w:rPr>
      </w:pPr>
      <w:r w:rsidRPr="0098319C">
        <w:rPr>
          <w:rStyle w:val="Style13ptBold"/>
          <w:shd w:val="clear" w:color="auto" w:fill="FFFFFF" w:themeFill="background1"/>
        </w:rPr>
        <w:t xml:space="preserve">Krisch ’03 </w:t>
      </w:r>
      <w:r w:rsidRPr="0098319C">
        <w:rPr>
          <w:shd w:val="clear" w:color="auto" w:fill="FFFFFF" w:themeFill="background1"/>
        </w:rPr>
        <w:t>Nico. Senior Fellow @ the Center for International Studies @ NYU Law. Unilateralism and US Foreign Policy – edited by Malone and Khong. Pp. 62-63</w:t>
      </w:r>
    </w:p>
    <w:p w:rsidR="00EE3BE2" w:rsidRPr="0098319C" w:rsidRDefault="00EE3BE2" w:rsidP="00EE3BE2">
      <w:pPr>
        <w:rPr>
          <w:rStyle w:val="StyleUnderline"/>
          <w:rFonts w:eastAsia="Calibri"/>
          <w:shd w:val="clear" w:color="auto" w:fill="FFFFFF" w:themeFill="background1"/>
        </w:rPr>
      </w:pPr>
      <w:r w:rsidRPr="0098319C">
        <w:rPr>
          <w:sz w:val="16"/>
          <w:shd w:val="clear" w:color="auto" w:fill="FFFFFF" w:themeFill="background1"/>
        </w:rPr>
        <w:t>However</w:t>
      </w:r>
      <w:r w:rsidRPr="0098319C">
        <w:rPr>
          <w:sz w:val="16"/>
          <w:szCs w:val="20"/>
          <w:shd w:val="clear" w:color="auto" w:fill="FFFFFF" w:themeFill="background1"/>
        </w:rPr>
        <w:t xml:space="preserve">, </w:t>
      </w:r>
      <w:r w:rsidRPr="0098319C">
        <w:rPr>
          <w:rStyle w:val="StyleUnderline"/>
          <w:rFonts w:eastAsia="Calibri"/>
          <w:shd w:val="clear" w:color="auto" w:fill="FFFFFF" w:themeFill="background1"/>
        </w:rPr>
        <w:t xml:space="preserve">when international instruments reflect U.S. policy preferences vis-à-vis other states </w:t>
      </w:r>
      <w:r w:rsidRPr="0098319C">
        <w:rPr>
          <w:sz w:val="16"/>
          <w:shd w:val="clear" w:color="auto" w:fill="FFFFFF" w:themeFill="background1"/>
        </w:rPr>
        <w:t>– as they often do (eg., in the area of arms control) –</w:t>
      </w:r>
      <w:r w:rsidRPr="0098319C">
        <w:rPr>
          <w:sz w:val="16"/>
          <w:szCs w:val="20"/>
          <w:shd w:val="clear" w:color="auto" w:fill="FFFFFF" w:themeFill="background1"/>
        </w:rPr>
        <w:t xml:space="preserve"> </w:t>
      </w:r>
      <w:r w:rsidRPr="0098319C">
        <w:rPr>
          <w:rStyle w:val="StyleUnderline"/>
          <w:rFonts w:eastAsia="Calibri"/>
          <w:shd w:val="clear" w:color="auto" w:fill="FFFFFF" w:themeFill="background1"/>
        </w:rPr>
        <w:t>careful analysis is needed on whether unilateral action can render similar results</w:t>
      </w:r>
      <w:r w:rsidRPr="0098319C">
        <w:rPr>
          <w:sz w:val="16"/>
          <w:szCs w:val="20"/>
          <w:shd w:val="clear" w:color="auto" w:fill="FFFFFF" w:themeFill="background1"/>
        </w:rPr>
        <w:t xml:space="preserve"> </w:t>
      </w:r>
      <w:r w:rsidRPr="0098319C">
        <w:rPr>
          <w:sz w:val="16"/>
          <w:shd w:val="clear" w:color="auto" w:fill="FFFFFF" w:themeFill="background1"/>
        </w:rPr>
        <w:t>or whatever even the short-term interests of the United States demand adherence to the treaty. Even the United States itself recognizes the value of legal regulation of international relations, as the description of its attempts to create and enforce law by unilateral means has shown. It is not ready to renounce law as an instrument, becaus</w:t>
      </w:r>
      <w:r w:rsidRPr="0098319C">
        <w:rPr>
          <w:sz w:val="16"/>
          <w:szCs w:val="20"/>
          <w:shd w:val="clear" w:color="auto" w:fill="FFFFFF" w:themeFill="background1"/>
        </w:rPr>
        <w:t xml:space="preserve">e </w:t>
      </w:r>
      <w:r w:rsidRPr="0098319C">
        <w:rPr>
          <w:rStyle w:val="StyleUnderline"/>
          <w:rFonts w:eastAsia="Calibri"/>
          <w:shd w:val="clear" w:color="auto" w:fill="FFFFFF" w:themeFill="background1"/>
        </w:rPr>
        <w:t>law stabilizes expectations and reduces the costs of later negotiation and of the enforcement of certain policies</w:t>
      </w:r>
      <w:r w:rsidRPr="0098319C">
        <w:rPr>
          <w:sz w:val="16"/>
          <w:szCs w:val="20"/>
          <w:shd w:val="clear" w:color="auto" w:fill="FFFFFF" w:themeFill="background1"/>
        </w:rPr>
        <w:t xml:space="preserve">. </w:t>
      </w:r>
      <w:r w:rsidRPr="0098319C">
        <w:rPr>
          <w:sz w:val="16"/>
          <w:shd w:val="clear" w:color="auto" w:fill="FFFFFF" w:themeFill="background1"/>
        </w:rPr>
        <w:t>Thus, the question is whether it is in the U.S. interest to accept the more egalitarian process of international law instead of using unilateral, hierarchal legal instruments. Although it is impossible to enter into a comprehensive discussion of the general value of international law in this chapter, I shall outline at least some arguments in favor of such an acceptance. First</w:t>
      </w:r>
      <w:r w:rsidRPr="0098319C">
        <w:rPr>
          <w:sz w:val="16"/>
          <w:szCs w:val="20"/>
          <w:shd w:val="clear" w:color="auto" w:fill="FFFFFF" w:themeFill="background1"/>
        </w:rPr>
        <w:t xml:space="preserve">, </w:t>
      </w:r>
      <w:r w:rsidRPr="0098319C">
        <w:rPr>
          <w:rStyle w:val="StyleUnderline"/>
          <w:rFonts w:eastAsia="Calibri"/>
          <w:shd w:val="clear" w:color="auto" w:fill="FFFFFF" w:themeFill="background1"/>
        </w:rPr>
        <w:t>a stronger use of</w:t>
      </w:r>
      <w:r w:rsidRPr="0098319C">
        <w:rPr>
          <w:sz w:val="16"/>
          <w:shd w:val="clear" w:color="auto" w:fill="FFFFFF" w:themeFill="background1"/>
        </w:rPr>
        <w:t xml:space="preserve"> </w:t>
      </w:r>
      <w:r w:rsidRPr="0098319C">
        <w:rPr>
          <w:rStyle w:val="Emphasis"/>
          <w:rFonts w:eastAsia="Calibri"/>
          <w:shd w:val="clear" w:color="auto" w:fill="FFFFFF" w:themeFill="background1"/>
        </w:rPr>
        <w:t>international law could</w:t>
      </w:r>
      <w:r w:rsidRPr="0098319C">
        <w:rPr>
          <w:sz w:val="16"/>
          <w:shd w:val="clear" w:color="auto" w:fill="FFFFFF" w:themeFill="background1"/>
        </w:rPr>
        <w:t xml:space="preserve"> help</w:t>
      </w:r>
      <w:r w:rsidRPr="0098319C">
        <w:rPr>
          <w:rStyle w:val="StyleUnderline"/>
          <w:rFonts w:eastAsia="Calibri"/>
          <w:shd w:val="clear" w:color="auto" w:fill="FFFFFF" w:themeFill="background1"/>
        </w:rPr>
        <w:t xml:space="preserve"> </w:t>
      </w:r>
      <w:r w:rsidRPr="0098319C">
        <w:rPr>
          <w:rStyle w:val="Emphasis"/>
          <w:rFonts w:eastAsia="Calibri"/>
          <w:shd w:val="clear" w:color="auto" w:fill="FFFFFF" w:themeFill="background1"/>
        </w:rPr>
        <w:t>stabilize the</w:t>
      </w:r>
      <w:r w:rsidRPr="0098319C">
        <w:rPr>
          <w:sz w:val="16"/>
          <w:shd w:val="clear" w:color="auto" w:fill="FFFFFF" w:themeFill="background1"/>
        </w:rPr>
        <w:t xml:space="preserve"> </w:t>
      </w:r>
      <w:r w:rsidRPr="0098319C">
        <w:rPr>
          <w:rStyle w:val="StyleUnderline"/>
          <w:rFonts w:eastAsia="Calibri"/>
          <w:shd w:val="clear" w:color="auto" w:fill="FFFFFF" w:themeFill="background1"/>
        </w:rPr>
        <w:t>current predominant positions of the</w:t>
      </w:r>
      <w:r w:rsidRPr="0098319C">
        <w:rPr>
          <w:sz w:val="16"/>
          <w:shd w:val="clear" w:color="auto" w:fill="FFFFFF" w:themeFill="background1"/>
        </w:rPr>
        <w:t xml:space="preserve"> </w:t>
      </w:r>
      <w:r w:rsidRPr="0098319C">
        <w:rPr>
          <w:rStyle w:val="Emphasis"/>
          <w:rFonts w:eastAsia="Calibri"/>
          <w:shd w:val="clear" w:color="auto" w:fill="FFFFFF" w:themeFill="background1"/>
        </w:rPr>
        <w:t>U</w:t>
      </w:r>
      <w:r w:rsidRPr="0098319C">
        <w:rPr>
          <w:sz w:val="16"/>
          <w:shd w:val="clear" w:color="auto" w:fill="FFFFFF" w:themeFill="background1"/>
        </w:rPr>
        <w:t xml:space="preserve">nited </w:t>
      </w:r>
      <w:r w:rsidRPr="0098319C">
        <w:rPr>
          <w:rStyle w:val="Emphasis"/>
          <w:rFonts w:eastAsia="Calibri"/>
          <w:shd w:val="clear" w:color="auto" w:fill="FFFFFF" w:themeFill="background1"/>
        </w:rPr>
        <w:t>S</w:t>
      </w:r>
      <w:r w:rsidRPr="0098319C">
        <w:rPr>
          <w:sz w:val="16"/>
          <w:shd w:val="clear" w:color="auto" w:fill="FFFFFF" w:themeFill="background1"/>
        </w:rPr>
        <w:t>tates.</w:t>
      </w:r>
      <w:r w:rsidRPr="0098319C">
        <w:rPr>
          <w:rStyle w:val="StyleUnderline"/>
          <w:rFonts w:eastAsia="Calibri"/>
          <w:shd w:val="clear" w:color="auto" w:fill="FFFFFF" w:themeFill="background1"/>
        </w:rPr>
        <w:t xml:space="preserve"> If the United States now concludes that treaties with other states that reflect its superior negotiating power</w:t>
      </w:r>
      <w:r w:rsidRPr="0098319C">
        <w:rPr>
          <w:sz w:val="16"/>
          <w:szCs w:val="20"/>
          <w:shd w:val="clear" w:color="auto" w:fill="FFFFFF" w:themeFill="background1"/>
        </w:rPr>
        <w:t xml:space="preserve"> (even if not to the degree the United States would wish), </w:t>
      </w:r>
      <w:r w:rsidRPr="0098319C">
        <w:rPr>
          <w:rStyle w:val="StyleUnderline"/>
          <w:rFonts w:eastAsia="Calibri"/>
          <w:shd w:val="clear" w:color="auto" w:fill="FFFFFF" w:themeFill="background1"/>
        </w:rPr>
        <w:t>U.S. preferences can shape international relations in a longer perspective, as change in international law is slower and more difficult than political change</w:t>
      </w:r>
      <w:r w:rsidRPr="0098319C">
        <w:rPr>
          <w:sz w:val="16"/>
          <w:szCs w:val="20"/>
          <w:shd w:val="clear" w:color="auto" w:fill="FFFFFF" w:themeFill="background1"/>
        </w:rPr>
        <w:t xml:space="preserve">. </w:t>
      </w:r>
      <w:r w:rsidRPr="0098319C">
        <w:rPr>
          <w:sz w:val="16"/>
          <w:shd w:val="clear" w:color="auto" w:fill="FFFFFF" w:themeFill="background1"/>
        </w:rPr>
        <w:t>It is worthwhile noting that past great powers similarly influenced the international legal order to such a degree that it is possible to divide the history of international law into epochs dominated by these powers – epochs that have left many traces in contemporary law. Second,</w:t>
      </w:r>
      <w:r w:rsidRPr="0098319C">
        <w:rPr>
          <w:sz w:val="16"/>
          <w:szCs w:val="20"/>
          <w:shd w:val="clear" w:color="auto" w:fill="FFFFFF" w:themeFill="background1"/>
        </w:rPr>
        <w:t xml:space="preserve"> </w:t>
      </w:r>
      <w:r w:rsidRPr="0098319C">
        <w:rPr>
          <w:rStyle w:val="Emphasis"/>
          <w:rFonts w:eastAsia="Calibri"/>
          <w:shd w:val="clear" w:color="auto" w:fill="FFFFFF" w:themeFill="background1"/>
        </w:rPr>
        <w:t>even if</w:t>
      </w:r>
      <w:r w:rsidRPr="0098319C">
        <w:rPr>
          <w:sz w:val="16"/>
          <w:shd w:val="clear" w:color="auto" w:fill="FFFFFF" w:themeFill="background1"/>
        </w:rPr>
        <w:t xml:space="preserve"> </w:t>
      </w:r>
      <w:r w:rsidRPr="0098319C">
        <w:rPr>
          <w:rStyle w:val="StyleUnderline"/>
          <w:rFonts w:eastAsia="Calibri"/>
          <w:shd w:val="clear" w:color="auto" w:fill="FFFFFF" w:themeFill="background1"/>
        </w:rPr>
        <w:t>the U.S. power continues to increase and this argument therefore appears to be less appealing, the United States can gain from stronger reliance on international law because the law can help legitimize its current exercise of power</w:t>
      </w:r>
      <w:r w:rsidRPr="0098319C">
        <w:rPr>
          <w:sz w:val="16"/>
          <w:shd w:val="clear" w:color="auto" w:fill="FFFFFF" w:themeFill="background1"/>
        </w:rPr>
        <w:t xml:space="preserve">. </w:t>
      </w:r>
      <w:r w:rsidRPr="0098319C">
        <w:rPr>
          <w:rStyle w:val="StyleUnderline"/>
          <w:rFonts w:eastAsia="Calibri"/>
          <w:shd w:val="clear" w:color="auto" w:fill="FFFFFF" w:themeFill="background1"/>
        </w:rPr>
        <w:t>Unilateralism in international politics is always regarded suspiciously by other states, and it is quite probable that perceptions of “imperialism” or “bully hegemony” will lead to stronger reactions by other states in the long run.</w:t>
      </w:r>
      <w:r w:rsidRPr="0098319C">
        <w:rPr>
          <w:sz w:val="16"/>
          <w:szCs w:val="20"/>
          <w:shd w:val="clear" w:color="auto" w:fill="FFFFFF" w:themeFill="background1"/>
        </w:rPr>
        <w:t xml:space="preserve"> </w:t>
      </w:r>
      <w:r w:rsidRPr="0098319C">
        <w:rPr>
          <w:sz w:val="16"/>
          <w:shd w:val="clear" w:color="auto" w:fill="FFFFFF" w:themeFill="background1"/>
        </w:rPr>
        <w:t>Already now, some states show greater unity. Although it remains to be seen whether in the Case of Russia and China this greater unity is only symbolic, other instances</w:t>
      </w:r>
      <w:r w:rsidRPr="0098319C">
        <w:rPr>
          <w:sz w:val="16"/>
          <w:szCs w:val="20"/>
          <w:shd w:val="clear" w:color="auto" w:fill="FFFFFF" w:themeFill="background1"/>
        </w:rPr>
        <w:t xml:space="preserve">, </w:t>
      </w:r>
      <w:r w:rsidRPr="0098319C">
        <w:rPr>
          <w:rStyle w:val="StyleUnderline"/>
          <w:rFonts w:eastAsia="Calibri"/>
          <w:shd w:val="clear" w:color="auto" w:fill="FFFFFF" w:themeFill="background1"/>
        </w:rPr>
        <w:t xml:space="preserve">such as the strong stance of the like-minded states in the ICC, indicate a more substantive regrouping in the face of U.S. predominance. Similarly, the accelerated integration of the EU can be regarded as caused in part by the desire to counterbalance the United States. IF the </w:t>
      </w:r>
      <w:r w:rsidRPr="0098319C">
        <w:rPr>
          <w:rStyle w:val="Emphasis"/>
          <w:rFonts w:eastAsia="Calibri"/>
          <w:shd w:val="clear" w:color="auto" w:fill="FFFFFF" w:themeFill="background1"/>
        </w:rPr>
        <w:t>U</w:t>
      </w:r>
      <w:r w:rsidRPr="0098319C">
        <w:rPr>
          <w:sz w:val="16"/>
          <w:shd w:val="clear" w:color="auto" w:fill="FFFFFF" w:themeFill="background1"/>
        </w:rPr>
        <w:t xml:space="preserve">nited </w:t>
      </w:r>
      <w:r w:rsidRPr="0098319C">
        <w:rPr>
          <w:rStyle w:val="Emphasis"/>
          <w:rFonts w:eastAsia="Calibri"/>
          <w:shd w:val="clear" w:color="auto" w:fill="FFFFFF" w:themeFill="background1"/>
        </w:rPr>
        <w:t>S</w:t>
      </w:r>
      <w:r w:rsidRPr="0098319C">
        <w:rPr>
          <w:sz w:val="16"/>
          <w:shd w:val="clear" w:color="auto" w:fill="FFFFFF" w:themeFill="background1"/>
        </w:rPr>
        <w:t xml:space="preserve">tates </w:t>
      </w:r>
      <w:r w:rsidRPr="0098319C">
        <w:rPr>
          <w:rStyle w:val="StyleUnderline"/>
          <w:rFonts w:eastAsia="Calibri"/>
          <w:shd w:val="clear" w:color="auto" w:fill="FFFFFF" w:themeFill="background1"/>
        </w:rPr>
        <w:t>were able to channel its power into the more egalitarian process of international law, it could gain much more legitimacy for its exercise of power and significantly reduce the short and long term costs of its policies</w:t>
      </w:r>
      <w:r w:rsidRPr="0098319C">
        <w:rPr>
          <w:sz w:val="16"/>
          <w:szCs w:val="20"/>
          <w:shd w:val="clear" w:color="auto" w:fill="FFFFFF" w:themeFill="background1"/>
        </w:rPr>
        <w:t xml:space="preserve">. </w:t>
      </w:r>
      <w:r w:rsidRPr="0098319C">
        <w:rPr>
          <w:sz w:val="16"/>
          <w:shd w:val="clear" w:color="auto" w:fill="FFFFFF" w:themeFill="background1"/>
        </w:rPr>
        <w:t>This has been recognized in the aftermath of the terrorist attacks against the United States in September 2001, and the U.S. president not only sought to build an international ad hoc coalition but also taken steps to bolster the international legal regime against terrorism, in particular by transmitting conventions against terrorism to the Senate in order to proceed with ratification</w:t>
      </w:r>
      <w:r w:rsidRPr="0098319C">
        <w:rPr>
          <w:sz w:val="16"/>
          <w:szCs w:val="20"/>
          <w:shd w:val="clear" w:color="auto" w:fill="FFFFFF" w:themeFill="background1"/>
        </w:rPr>
        <w:t xml:space="preserve">. </w:t>
      </w:r>
      <w:r w:rsidRPr="0098319C">
        <w:rPr>
          <w:rStyle w:val="StyleUnderline"/>
          <w:rFonts w:eastAsia="Calibri"/>
          <w:shd w:val="clear" w:color="auto" w:fill="FFFFFF" w:themeFill="background1"/>
        </w:rPr>
        <w:t>Multilateralism is certainly valued more highly</w:t>
      </w:r>
      <w:r w:rsidRPr="0098319C">
        <w:rPr>
          <w:sz w:val="16"/>
          <w:szCs w:val="20"/>
          <w:shd w:val="clear" w:color="auto" w:fill="FFFFFF" w:themeFill="background1"/>
        </w:rPr>
        <w:t xml:space="preserve"> </w:t>
      </w:r>
      <w:r w:rsidRPr="0098319C">
        <w:rPr>
          <w:sz w:val="16"/>
          <w:shd w:val="clear" w:color="auto" w:fill="FFFFFF" w:themeFill="background1"/>
        </w:rPr>
        <w:t>by U.S. administration since the attacks</w:t>
      </w:r>
      <w:r w:rsidRPr="0098319C">
        <w:rPr>
          <w:sz w:val="16"/>
          <w:szCs w:val="20"/>
          <w:shd w:val="clear" w:color="auto" w:fill="FFFFFF" w:themeFill="background1"/>
        </w:rPr>
        <w:t xml:space="preserve">, </w:t>
      </w:r>
      <w:r w:rsidRPr="0098319C">
        <w:rPr>
          <w:rStyle w:val="StyleUnderline"/>
          <w:rFonts w:eastAsia="Calibri"/>
          <w:shd w:val="clear" w:color="auto" w:fill="FFFFFF" w:themeFill="background1"/>
        </w:rPr>
        <w:t>but reluctance still prevails in many areas</w:t>
      </w:r>
      <w:r w:rsidRPr="0098319C">
        <w:rPr>
          <w:sz w:val="16"/>
          <w:szCs w:val="20"/>
          <w:shd w:val="clear" w:color="auto" w:fill="FFFFFF" w:themeFill="background1"/>
        </w:rPr>
        <w:t xml:space="preserve">, </w:t>
      </w:r>
      <w:r w:rsidRPr="0098319C">
        <w:rPr>
          <w:sz w:val="16"/>
          <w:shd w:val="clear" w:color="auto" w:fill="FFFFFF" w:themeFill="background1"/>
        </w:rPr>
        <w:t>as enduring U.S. opposition to the ICC and to the additional protocol to the BWC shows. Third,</w:t>
      </w:r>
      <w:r w:rsidRPr="0098319C">
        <w:rPr>
          <w:sz w:val="16"/>
          <w:szCs w:val="20"/>
          <w:shd w:val="clear" w:color="auto" w:fill="FFFFFF" w:themeFill="background1"/>
        </w:rPr>
        <w:t xml:space="preserve"> </w:t>
      </w:r>
      <w:r w:rsidRPr="0098319C">
        <w:rPr>
          <w:rStyle w:val="StyleUnderline"/>
          <w:rFonts w:eastAsia="Calibri"/>
          <w:shd w:val="clear" w:color="auto" w:fill="FFFFFF" w:themeFill="background1"/>
        </w:rPr>
        <w:t>it is highly questionable whether the United States will in fact be able to pursue its strategy of subjecting international law in the future</w:t>
      </w:r>
      <w:r w:rsidRPr="0098319C">
        <w:rPr>
          <w:sz w:val="16"/>
          <w:shd w:val="clear" w:color="auto" w:fill="FFFFFF" w:themeFill="background1"/>
        </w:rPr>
        <w:t xml:space="preserve">. In the past, it might have been possible to exert significant influence on the content of international agreements and then not subscribe to them. Repeating this in the future is likely to be more difficult – as the United States discovered in the case of the ICC statute after a certain point. As one observer to the ICC negotiations notes: Increasingly, the other delegations felt that it would be better to stop giving in to the Untied States; they believed that the United States would never be satisfied with the concessions it got and ultimately would never sign the treaty for completely unrelated domestic political reasons. Similarly, the use of reservations in order to secure a privileged position has become increasingly difficult as other states become wary of this strategy and seek to foreclose the possibility of reservations to new treaties entirely, as in the ICC statute and the Ottawa Convention. And </w:t>
      </w:r>
      <w:r w:rsidRPr="0098319C">
        <w:rPr>
          <w:rStyle w:val="StyleUnderline"/>
          <w:rFonts w:eastAsia="Calibri"/>
          <w:shd w:val="clear" w:color="auto" w:fill="FFFFFF" w:themeFill="background1"/>
        </w:rPr>
        <w:t xml:space="preserve">discontent with U.S. behavior might backfire in unexpected </w:t>
      </w:r>
      <w:r w:rsidRPr="0098319C">
        <w:rPr>
          <w:rStyle w:val="StyleUnderline"/>
          <w:rFonts w:eastAsia="Calibri"/>
          <w:shd w:val="clear" w:color="auto" w:fill="FFFFFF" w:themeFill="background1"/>
        </w:rPr>
        <w:lastRenderedPageBreak/>
        <w:t>circumstances – as with the loss of the seat in the Commission for Human Rights,</w:t>
      </w:r>
      <w:r w:rsidRPr="0098319C">
        <w:rPr>
          <w:sz w:val="16"/>
          <w:szCs w:val="20"/>
          <w:shd w:val="clear" w:color="auto" w:fill="FFFFFF" w:themeFill="background1"/>
        </w:rPr>
        <w:t xml:space="preserve"> </w:t>
      </w:r>
      <w:r w:rsidRPr="0098319C">
        <w:rPr>
          <w:sz w:val="16"/>
          <w:shd w:val="clear" w:color="auto" w:fill="FFFFFF" w:themeFill="background1"/>
        </w:rPr>
        <w:t>or the suit brought and vigorously defended by Germany in the LaGrand case. In general,</w:t>
      </w:r>
      <w:r w:rsidRPr="0098319C">
        <w:rPr>
          <w:sz w:val="16"/>
          <w:szCs w:val="20"/>
          <w:shd w:val="clear" w:color="auto" w:fill="FFFFFF" w:themeFill="background1"/>
        </w:rPr>
        <w:t xml:space="preserve"> </w:t>
      </w:r>
      <w:r w:rsidRPr="0098319C">
        <w:rPr>
          <w:rStyle w:val="StyleUnderline"/>
          <w:rFonts w:eastAsia="Calibri"/>
          <w:shd w:val="clear" w:color="auto" w:fill="FFFFFF" w:themeFill="background1"/>
        </w:rPr>
        <w:t>these effects are likely to undermine the U.S. capacity for leadership which to a large degree is based on reputation, credibility, and persuasiveness – not only on brute power. Moreover, as the United States discovered in its failure to achieve desired goals</w:t>
      </w:r>
      <w:r w:rsidRPr="0098319C">
        <w:rPr>
          <w:sz w:val="16"/>
          <w:szCs w:val="20"/>
          <w:shd w:val="clear" w:color="auto" w:fill="FFFFFF" w:themeFill="background1"/>
        </w:rPr>
        <w:t xml:space="preserve"> </w:t>
      </w:r>
      <w:r w:rsidRPr="0098319C">
        <w:rPr>
          <w:sz w:val="16"/>
          <w:shd w:val="clear" w:color="auto" w:fill="FFFFFF" w:themeFill="background1"/>
        </w:rPr>
        <w:t>in the climate change and the landmine negotiations, leadership can be barred by too great a difference in opinion between the leader and those to be led. Compromise may thus be necessary to maintain the momentum to lead.</w:t>
      </w:r>
      <w:r w:rsidRPr="0098319C">
        <w:rPr>
          <w:sz w:val="16"/>
          <w:szCs w:val="20"/>
          <w:shd w:val="clear" w:color="auto" w:fill="FFFFFF" w:themeFill="background1"/>
        </w:rPr>
        <w:t xml:space="preserve"> </w:t>
      </w:r>
      <w:r w:rsidRPr="0098319C">
        <w:rPr>
          <w:rStyle w:val="StyleUnderline"/>
          <w:rFonts w:eastAsia="Calibri"/>
          <w:shd w:val="clear" w:color="auto" w:fill="FFFFFF" w:themeFill="background1"/>
        </w:rPr>
        <w:t xml:space="preserve">The </w:t>
      </w:r>
      <w:r w:rsidRPr="0098319C">
        <w:rPr>
          <w:rStyle w:val="Emphasis"/>
          <w:rFonts w:eastAsia="Calibri"/>
          <w:shd w:val="clear" w:color="auto" w:fill="FFFFFF" w:themeFill="background1"/>
        </w:rPr>
        <w:t>U</w:t>
      </w:r>
      <w:r w:rsidRPr="0098319C">
        <w:rPr>
          <w:sz w:val="16"/>
          <w:shd w:val="clear" w:color="auto" w:fill="FFFFFF" w:themeFill="background1"/>
        </w:rPr>
        <w:t xml:space="preserve">nited </w:t>
      </w:r>
      <w:r w:rsidRPr="0098319C">
        <w:rPr>
          <w:rStyle w:val="Emphasis"/>
          <w:rFonts w:eastAsia="Calibri"/>
          <w:shd w:val="clear" w:color="auto" w:fill="FFFFFF" w:themeFill="background1"/>
        </w:rPr>
        <w:t>S</w:t>
      </w:r>
      <w:r w:rsidRPr="0098319C">
        <w:rPr>
          <w:sz w:val="16"/>
          <w:shd w:val="clear" w:color="auto" w:fill="FFFFFF" w:themeFill="background1"/>
        </w:rPr>
        <w:t xml:space="preserve">tates </w:t>
      </w:r>
      <w:r w:rsidRPr="0098319C">
        <w:rPr>
          <w:rStyle w:val="StyleUnderline"/>
          <w:rFonts w:eastAsia="Calibri"/>
          <w:shd w:val="clear" w:color="auto" w:fill="FFFFFF" w:themeFill="background1"/>
        </w:rPr>
        <w:t>may be forced to choose between engagement, leadership, and control, on the one hand, and free-riding, isolation, and a loss of influence on the other.</w:t>
      </w:r>
    </w:p>
    <w:p w:rsidR="00EE3BE2" w:rsidRPr="0098319C" w:rsidRDefault="00EE3BE2" w:rsidP="00EE3BE2">
      <w:pPr>
        <w:pStyle w:val="Heading4"/>
        <w:rPr>
          <w:shd w:val="clear" w:color="auto" w:fill="FFFFFF" w:themeFill="background1"/>
        </w:rPr>
      </w:pPr>
      <w:r w:rsidRPr="0098319C">
        <w:rPr>
          <w:shd w:val="clear" w:color="auto" w:fill="FFFFFF" w:themeFill="background1"/>
        </w:rPr>
        <w:t>Positive leadership through legitimacy solves the impacts to hegemony</w:t>
      </w:r>
    </w:p>
    <w:p w:rsidR="00EE3BE2" w:rsidRPr="0098319C" w:rsidRDefault="00EE3BE2" w:rsidP="00EE3BE2">
      <w:pPr>
        <w:rPr>
          <w:b/>
          <w:iCs/>
          <w:u w:val="single"/>
          <w:shd w:val="clear" w:color="auto" w:fill="FFFFFF" w:themeFill="background1"/>
        </w:rPr>
      </w:pPr>
      <w:r w:rsidRPr="0098319C">
        <w:rPr>
          <w:rStyle w:val="Style13ptBold"/>
          <w:shd w:val="clear" w:color="auto" w:fill="FFFFFF" w:themeFill="background1"/>
        </w:rPr>
        <w:t>Kromah ’09</w:t>
      </w:r>
      <w:r w:rsidRPr="0098319C">
        <w:rPr>
          <w:rStyle w:val="Emphasis"/>
          <w:shd w:val="clear" w:color="auto" w:fill="FFFFFF" w:themeFill="background1"/>
        </w:rPr>
        <w:t xml:space="preserve"> </w:t>
      </w:r>
      <w:r w:rsidRPr="0098319C">
        <w:rPr>
          <w:shd w:val="clear" w:color="auto" w:fill="FFFFFF" w:themeFill="background1"/>
        </w:rPr>
        <w:t xml:space="preserve">Lamii Moivi Kromah, Dept IR University of the Witwatersrand, February 2009, “The Institutional Nature of U.S. Hegemony: Post 9/11,” </w:t>
      </w:r>
      <w:hyperlink r:id="rId41" w:tgtFrame="_blank" w:history="1">
        <w:r w:rsidRPr="0098319C">
          <w:rPr>
            <w:shd w:val="clear" w:color="auto" w:fill="FFFFFF" w:themeFill="background1"/>
          </w:rPr>
          <w:t>http://wiredspace.wits.ac.za/bitstream/handle/10539/7301/MARR%2009.pdf</w:t>
        </w:r>
      </w:hyperlink>
    </w:p>
    <w:p w:rsidR="00EE3BE2" w:rsidRPr="0098319C" w:rsidRDefault="00EE3BE2" w:rsidP="00EE3BE2">
      <w:pPr>
        <w:rPr>
          <w:rStyle w:val="StyleUnderline"/>
          <w:sz w:val="16"/>
          <w:u w:val="none"/>
          <w:shd w:val="clear" w:color="auto" w:fill="FFFFFF" w:themeFill="background1"/>
        </w:rPr>
      </w:pPr>
      <w:r w:rsidRPr="0098319C">
        <w:rPr>
          <w:rStyle w:val="StyleUnderline"/>
          <w:shd w:val="clear" w:color="auto" w:fill="FFFFFF" w:themeFill="background1"/>
        </w:rPr>
        <w:t>A final major gain to the</w:t>
      </w:r>
      <w:r w:rsidRPr="0098319C">
        <w:rPr>
          <w:sz w:val="16"/>
          <w:shd w:val="clear" w:color="auto" w:fill="FFFFFF" w:themeFill="background1"/>
        </w:rPr>
        <w:t xml:space="preserve"> </w:t>
      </w:r>
      <w:r w:rsidRPr="0098319C">
        <w:rPr>
          <w:rStyle w:val="Emphasis"/>
          <w:shd w:val="clear" w:color="auto" w:fill="FFFFFF" w:themeFill="background1"/>
        </w:rPr>
        <w:t>U</w:t>
      </w:r>
      <w:r w:rsidRPr="0098319C">
        <w:rPr>
          <w:sz w:val="16"/>
          <w:shd w:val="clear" w:color="auto" w:fill="FFFFFF" w:themeFill="background1"/>
        </w:rPr>
        <w:t xml:space="preserve">nited </w:t>
      </w:r>
      <w:r w:rsidRPr="0098319C">
        <w:rPr>
          <w:rStyle w:val="Emphasis"/>
          <w:shd w:val="clear" w:color="auto" w:fill="FFFFFF" w:themeFill="background1"/>
        </w:rPr>
        <w:t>S</w:t>
      </w:r>
      <w:r w:rsidRPr="0098319C">
        <w:rPr>
          <w:sz w:val="16"/>
          <w:shd w:val="clear" w:color="auto" w:fill="FFFFFF" w:themeFill="background1"/>
        </w:rPr>
        <w:t xml:space="preserve">tates </w:t>
      </w:r>
      <w:r w:rsidRPr="0098319C">
        <w:rPr>
          <w:rStyle w:val="StyleUnderline"/>
          <w:shd w:val="clear" w:color="auto" w:fill="FFFFFF" w:themeFill="background1"/>
        </w:rPr>
        <w:t>from</w:t>
      </w:r>
      <w:r w:rsidRPr="0098319C">
        <w:rPr>
          <w:sz w:val="16"/>
          <w:shd w:val="clear" w:color="auto" w:fill="FFFFFF" w:themeFill="background1"/>
        </w:rPr>
        <w:t xml:space="preserve"> the </w:t>
      </w:r>
      <w:r w:rsidRPr="0098319C">
        <w:rPr>
          <w:rStyle w:val="StyleUnderline"/>
          <w:shd w:val="clear" w:color="auto" w:fill="FFFFFF" w:themeFill="background1"/>
        </w:rPr>
        <w:t>benevolent hegemony</w:t>
      </w:r>
      <w:r w:rsidRPr="0098319C">
        <w:rPr>
          <w:sz w:val="16"/>
          <w:shd w:val="clear" w:color="auto" w:fill="FFFFFF" w:themeFill="background1"/>
        </w:rPr>
        <w:t xml:space="preserve"> has perhaps been less widely appreciated. It nevertheless </w:t>
      </w:r>
      <w:r w:rsidRPr="0098319C">
        <w:rPr>
          <w:rStyle w:val="StyleUnderline"/>
          <w:shd w:val="clear" w:color="auto" w:fill="FFFFFF" w:themeFill="background1"/>
        </w:rPr>
        <w:t>proved of great significance</w:t>
      </w:r>
      <w:r w:rsidRPr="0098319C">
        <w:rPr>
          <w:sz w:val="16"/>
          <w:shd w:val="clear" w:color="auto" w:fill="FFFFFF" w:themeFill="background1"/>
        </w:rPr>
        <w:t xml:space="preserve"> in the short as well as in the long term: </w:t>
      </w:r>
      <w:r w:rsidRPr="0098319C">
        <w:rPr>
          <w:rStyle w:val="StyleUnderline"/>
          <w:shd w:val="clear" w:color="auto" w:fill="FFFFFF" w:themeFill="background1"/>
        </w:rPr>
        <w:t>the pervasive cultural influence of the United States</w:t>
      </w:r>
      <w:r w:rsidRPr="0098319C">
        <w:rPr>
          <w:sz w:val="16"/>
          <w:shd w:val="clear" w:color="auto" w:fill="FFFFFF" w:themeFill="background1"/>
        </w:rPr>
        <w:t>.</w:t>
      </w:r>
      <w:r w:rsidRPr="0098319C">
        <w:rPr>
          <w:sz w:val="16"/>
          <w:szCs w:val="16"/>
          <w:shd w:val="clear" w:color="auto" w:fill="FFFFFF" w:themeFill="background1"/>
        </w:rPr>
        <w:t xml:space="preserve">39 </w:t>
      </w:r>
      <w:r w:rsidRPr="0098319C">
        <w:rPr>
          <w:rStyle w:val="StyleUnderline"/>
          <w:shd w:val="clear" w:color="auto" w:fill="FFFFFF" w:themeFill="background1"/>
        </w:rPr>
        <w:t>This dimension of power base is often neglected</w:t>
      </w:r>
      <w:r w:rsidRPr="0098319C">
        <w:rPr>
          <w:sz w:val="16"/>
          <w:shd w:val="clear" w:color="auto" w:fill="FFFFFF" w:themeFill="background1"/>
        </w:rPr>
        <w:t xml:space="preserve">. </w:t>
      </w:r>
      <w:r w:rsidRPr="0098319C">
        <w:rPr>
          <w:rStyle w:val="StyleUnderline"/>
          <w:shd w:val="clear" w:color="auto" w:fill="FFFFFF" w:themeFill="background1"/>
        </w:rPr>
        <w:t>After World War II the authoritarian political cultures of Europe and Japan were utterly discredited, and the liberal democratic elements of those cultures revivified</w:t>
      </w:r>
      <w:r w:rsidRPr="0098319C">
        <w:rPr>
          <w:sz w:val="16"/>
          <w:shd w:val="clear" w:color="auto" w:fill="FFFFFF" w:themeFill="background1"/>
        </w:rPr>
        <w:t xml:space="preserve">. The revival was most extensive and deliberate in the occupied powers of the Axis, where it was nurtured by drafting democratic constitutions, building democratic institutions, curbing the power of industrial trusts by decartelization and the rebuilding of trade unions, and imprisoning or discrediting much of the wartime leadership. American liberal ideas largely filled the cultural void. The effect was not so dramatic in the "victor" states whose regimes were reaffirmed (Britain, the Low and Scandinavian countries), but even there the United States and its culture was widely admired. The upper classes may often have thought it too "commercial," but in manzy respects American mass consumption culture was the most pervasive part of America's impact. American styles, tastes, and middle-class consumption patterns were widely imitated, in a process that' has come to bear the label "coca-colonization."40 After WWII policy makers in the USA set about remaking a world to facilitate peace. The hegemonic project involves using political and economic advantages gained in world war to restructure the operation of the world market and interstate system in the hegemon's own image. The interests of the leader are projected on a universal plane: What is good for the hegemon is good for the world. </w:t>
      </w:r>
      <w:r w:rsidRPr="0098319C">
        <w:rPr>
          <w:rStyle w:val="StyleUnderline"/>
          <w:shd w:val="clear" w:color="auto" w:fill="FFFFFF" w:themeFill="background1"/>
        </w:rPr>
        <w:t>The hegemonic state is successful to the degree that other states emulate it</w:t>
      </w:r>
      <w:r w:rsidRPr="0098319C">
        <w:rPr>
          <w:sz w:val="16"/>
          <w:shd w:val="clear" w:color="auto" w:fill="FFFFFF" w:themeFill="background1"/>
        </w:rPr>
        <w:t xml:space="preserve">. </w:t>
      </w:r>
      <w:r w:rsidRPr="0098319C">
        <w:rPr>
          <w:rStyle w:val="StyleUnderline"/>
          <w:shd w:val="clear" w:color="auto" w:fill="FFFFFF" w:themeFill="background1"/>
        </w:rPr>
        <w:t>Emulation is the basis of the consent that lies at the heart of the hegemonic project</w:t>
      </w:r>
      <w:r w:rsidRPr="0098319C">
        <w:rPr>
          <w:sz w:val="16"/>
          <w:shd w:val="clear" w:color="auto" w:fill="FFFFFF" w:themeFill="background1"/>
        </w:rPr>
        <w:t>.</w:t>
      </w:r>
      <w:r w:rsidRPr="0098319C">
        <w:rPr>
          <w:sz w:val="16"/>
          <w:szCs w:val="16"/>
          <w:shd w:val="clear" w:color="auto" w:fill="FFFFFF" w:themeFill="background1"/>
        </w:rPr>
        <w:t xml:space="preserve">41 </w:t>
      </w:r>
      <w:r w:rsidRPr="0098319C">
        <w:rPr>
          <w:rStyle w:val="StyleUnderline"/>
          <w:shd w:val="clear" w:color="auto" w:fill="FFFFFF" w:themeFill="background1"/>
        </w:rPr>
        <w:t>Since wealth depended on peace the U.S set about creating institutions and regimes that promoted free trade, and peaceful conflict resolution</w:t>
      </w:r>
      <w:r w:rsidRPr="0098319C">
        <w:rPr>
          <w:sz w:val="16"/>
          <w:shd w:val="clear" w:color="auto" w:fill="FFFFFF" w:themeFill="background1"/>
        </w:rPr>
        <w:t xml:space="preserve">. </w:t>
      </w:r>
      <w:r w:rsidRPr="0098319C">
        <w:rPr>
          <w:rStyle w:val="StyleUnderline"/>
          <w:shd w:val="clear" w:color="auto" w:fill="FFFFFF" w:themeFill="background1"/>
        </w:rPr>
        <w:t>U.S. benevolent hegemony is what has kept the peace since the end of WWII</w:t>
      </w:r>
      <w:r w:rsidRPr="0098319C">
        <w:rPr>
          <w:sz w:val="16"/>
          <w:shd w:val="clear" w:color="auto" w:fill="FFFFFF" w:themeFill="background1"/>
        </w:rPr>
        <w:t xml:space="preserve">. </w:t>
      </w:r>
      <w:r w:rsidRPr="0098319C">
        <w:rPr>
          <w:rStyle w:val="StyleUnderline"/>
          <w:shd w:val="clear" w:color="auto" w:fill="FFFFFF" w:themeFill="background1"/>
        </w:rPr>
        <w:t>The upshot is that U.S. hegemony and liberalism have produced the most stable and durable political order that the world has seen</w:t>
      </w:r>
      <w:r w:rsidRPr="0098319C">
        <w:rPr>
          <w:sz w:val="16"/>
          <w:shd w:val="clear" w:color="auto" w:fill="FFFFFF" w:themeFill="background1"/>
        </w:rPr>
        <w:t xml:space="preserve"> since the fall of the Roman Empire. It is not as formally or highly integrated as the European Union, but it is just as profound and robust as a political order, Kant’s Perpetual Peace requires that the system be diverse and not monolithic because then tyranny will be the outcome. </w:t>
      </w:r>
      <w:r w:rsidRPr="0098319C">
        <w:rPr>
          <w:rStyle w:val="StyleUnderline"/>
          <w:shd w:val="clear" w:color="auto" w:fill="FFFFFF" w:themeFill="background1"/>
        </w:rPr>
        <w:t>As long as the system allows for democratic states to press claims and resolve conflicts, the system will perpetuate itself peacefully</w:t>
      </w:r>
      <w:r w:rsidRPr="0098319C">
        <w:rPr>
          <w:sz w:val="16"/>
          <w:shd w:val="clear" w:color="auto" w:fill="FFFFFF" w:themeFill="background1"/>
        </w:rPr>
        <w:t xml:space="preserve">. </w:t>
      </w:r>
      <w:r w:rsidRPr="0098319C">
        <w:rPr>
          <w:rStyle w:val="StyleUnderline"/>
          <w:shd w:val="clear" w:color="auto" w:fill="FFFFFF" w:themeFill="background1"/>
        </w:rPr>
        <w:t>A state such as the United States that has achieved international primacy has every reason to attempt to maintain that primacy</w:t>
      </w:r>
      <w:r w:rsidRPr="0098319C">
        <w:rPr>
          <w:sz w:val="16"/>
          <w:shd w:val="clear" w:color="auto" w:fill="FFFFFF" w:themeFill="background1"/>
        </w:rPr>
        <w:t xml:space="preserve"> through peaceful means so as to preclude the need of having to fight a war to maintain it.42 </w:t>
      </w:r>
      <w:r w:rsidRPr="0098319C">
        <w:rPr>
          <w:rStyle w:val="StyleUnderline"/>
          <w:shd w:val="clear" w:color="auto" w:fill="FFFFFF" w:themeFill="background1"/>
        </w:rPr>
        <w:t>This view of the post-hegemonic Western world does not put a great deal of emphasis on U.S. leadership</w:t>
      </w:r>
      <w:r w:rsidRPr="0098319C">
        <w:rPr>
          <w:sz w:val="16"/>
          <w:shd w:val="clear" w:color="auto" w:fill="FFFFFF" w:themeFill="background1"/>
        </w:rPr>
        <w:t xml:space="preserve"> in the traditional sense. </w:t>
      </w:r>
      <w:r w:rsidRPr="0098319C">
        <w:rPr>
          <w:rStyle w:val="StyleUnderline"/>
          <w:shd w:val="clear" w:color="auto" w:fill="FFFFFF" w:themeFill="background1"/>
        </w:rPr>
        <w:t>U.S. leadership takes the form of providing the venues and mechanisms for articulating demands and resolving disputes</w:t>
      </w:r>
      <w:r w:rsidRPr="0098319C">
        <w:rPr>
          <w:sz w:val="16"/>
          <w:shd w:val="clear" w:color="auto" w:fill="FFFFFF" w:themeFill="background1"/>
        </w:rPr>
        <w:t xml:space="preserve"> not unlike the character of politics within domestic pluralistic systems.43 </w:t>
      </w:r>
      <w:r w:rsidRPr="0098319C">
        <w:rPr>
          <w:rStyle w:val="StyleUnderline"/>
          <w:shd w:val="clear" w:color="auto" w:fill="FFFFFF" w:themeFill="background1"/>
        </w:rPr>
        <w:t>America as a big and powerful state has an incentive to organize and manage a political order that is considered legitimate by the other states</w:t>
      </w:r>
      <w:r w:rsidRPr="0098319C">
        <w:rPr>
          <w:sz w:val="16"/>
          <w:shd w:val="clear" w:color="auto" w:fill="FFFFFF" w:themeFill="background1"/>
        </w:rPr>
        <w:t xml:space="preserve">. </w:t>
      </w:r>
      <w:r w:rsidRPr="0098319C">
        <w:rPr>
          <w:rStyle w:val="StyleUnderline"/>
          <w:shd w:val="clear" w:color="auto" w:fill="FFFFFF" w:themeFill="background1"/>
        </w:rPr>
        <w:t>It is not in a hegemonic leader's interest to preside over a global order that requires constant use of material capabilities to get other states to go along. Legitimacy exists when political order is based on reciprocal consent</w:t>
      </w:r>
      <w:r w:rsidRPr="0098319C">
        <w:rPr>
          <w:sz w:val="16"/>
          <w:shd w:val="clear" w:color="auto" w:fill="FFFFFF" w:themeFill="background1"/>
        </w:rPr>
        <w:t xml:space="preserve">. It emerges when secondary states buy into rules and norms of the political order as a matter of principle, and not simply because they are forced into it. But </w:t>
      </w:r>
      <w:r w:rsidRPr="0098319C">
        <w:rPr>
          <w:rStyle w:val="StyleUnderline"/>
          <w:shd w:val="clear" w:color="auto" w:fill="FFFFFF" w:themeFill="background1"/>
        </w:rPr>
        <w:t xml:space="preserve">if a </w:t>
      </w:r>
      <w:r w:rsidRPr="0098319C">
        <w:rPr>
          <w:rStyle w:val="StyleUnderline"/>
          <w:shd w:val="clear" w:color="auto" w:fill="FFFFFF" w:themeFill="background1"/>
        </w:rPr>
        <w:lastRenderedPageBreak/>
        <w:t>hegemonic power wants to encourage the emergence of a legitimate political order, it must articulate principles and norms, and engage in negotiations and compromises that have very little to do with the exercise of power</w:t>
      </w:r>
      <w:r w:rsidRPr="0098319C">
        <w:rPr>
          <w:sz w:val="16"/>
          <w:shd w:val="clear" w:color="auto" w:fill="FFFFFF" w:themeFill="background1"/>
        </w:rPr>
        <w:t xml:space="preserve">.44 So should this hegemonic power be called leadership, or domination? Well, it would tend toward the latter. Hierarchy has not gone away from this system. Core states have peripheral areas: colonial empires and neo-colonial backyards. Hegemony, in other words, involves a structure in which there is a hegemonic core power. The problem with calling this hegemonic power "leadership" is that leadership is a wonderful thing-everyone needs leadership. But sometimes I have notice that leadership is also an ideology that legitimates domination and exploitation. In fact, this is often the case. But this is a different kind of domination than in earlier systems. Its difference can be seen in a related question: is it progressive? Is it evolutionary in the sense of being better for most people in the system? I think it actually is a little bit better. The trickle down effect is bigger-it is not very big, but it is bigger.45 It is to this theory, Hegemonic Stability that the glass slipper properly belongs, because both U.S. security and economic strategies fit the expectations of hegemonic stability theory more comfortably than they do other realist theories. We must first discuss the three pillars that U.S. hegemony rests on structural, institutional, and situational. (1) Structural leadership refers to the underlying distribution of material capabilities that gives some states the ability to direct the overall shape of world political order. Natural resources, capital, technology, military force, and economic size are the characteristics that shape state power, which in turn determine the capacities for leadership and hegemony. If leadership is rooted in the distribution of power, there is reason to worry about the present and future. The relative decline of the United States has not been matched by the rise of another hegemonic leader. At its hegemonic zenith after World War II, the United States commanded roughly forty five percent of world production. It had a remarkable array of natural resource, financial, agricultural, industrial, and technological assets. America in 1945 or 1950 was not just hegemonic because it had a big economy or a huge military; it had an unusually wide range of resources and capabilities. This situation may never occur again. As far as one looks into the next century, it is impossible to see the emergence of a country with a similarly commanding power position. (2) Institutional </w:t>
      </w:r>
      <w:r w:rsidRPr="0098319C">
        <w:rPr>
          <w:rStyle w:val="StyleUnderline"/>
          <w:shd w:val="clear" w:color="auto" w:fill="FFFFFF" w:themeFill="background1"/>
        </w:rPr>
        <w:t>leadership refers to the rules and practices that states agree to that set in place principles and procedures that guide their relations</w:t>
      </w:r>
      <w:r w:rsidRPr="0098319C">
        <w:rPr>
          <w:sz w:val="16"/>
          <w:shd w:val="clear" w:color="auto" w:fill="FFFFFF" w:themeFill="background1"/>
        </w:rPr>
        <w:t xml:space="preserve">. </w:t>
      </w:r>
      <w:r w:rsidRPr="0098319C">
        <w:rPr>
          <w:rStyle w:val="StyleUnderline"/>
          <w:shd w:val="clear" w:color="auto" w:fill="FFFFFF" w:themeFill="background1"/>
        </w:rPr>
        <w:t>It is not power capabilities as such or the interventions of specific states that facilitate concerted action, but the rules and mutual expectations that are established as institutions</w:t>
      </w:r>
      <w:r w:rsidRPr="0098319C">
        <w:rPr>
          <w:sz w:val="16"/>
          <w:shd w:val="clear" w:color="auto" w:fill="FFFFFF" w:themeFill="background1"/>
        </w:rPr>
        <w:t xml:space="preserve">. </w:t>
      </w:r>
      <w:r w:rsidRPr="0098319C">
        <w:rPr>
          <w:rStyle w:val="StyleUnderline"/>
          <w:shd w:val="clear" w:color="auto" w:fill="FFFFFF" w:themeFill="background1"/>
        </w:rPr>
        <w:t>Institutions are</w:t>
      </w:r>
      <w:r w:rsidRPr="0098319C">
        <w:rPr>
          <w:sz w:val="16"/>
          <w:shd w:val="clear" w:color="auto" w:fill="FFFFFF" w:themeFill="background1"/>
        </w:rPr>
        <w:t xml:space="preserve">, in a sense, </w:t>
      </w:r>
      <w:r w:rsidRPr="0098319C">
        <w:rPr>
          <w:rStyle w:val="StyleUnderline"/>
          <w:shd w:val="clear" w:color="auto" w:fill="FFFFFF" w:themeFill="background1"/>
        </w:rPr>
        <w:t>self-imposed constraints that states create to assure continuity in their relations and to facilitate the realization of mutual interests</w:t>
      </w:r>
      <w:r w:rsidRPr="0098319C">
        <w:rPr>
          <w:sz w:val="16"/>
          <w:shd w:val="clear" w:color="auto" w:fill="FFFFFF" w:themeFill="background1"/>
        </w:rPr>
        <w:t xml:space="preserve">. A common theme of recent discussions of the management of the world economy is that </w:t>
      </w:r>
      <w:r w:rsidRPr="0098319C">
        <w:rPr>
          <w:rStyle w:val="StyleUnderline"/>
          <w:shd w:val="clear" w:color="auto" w:fill="FFFFFF" w:themeFill="background1"/>
        </w:rPr>
        <w:t>institutions will need to play a greater role in the future in providing leadership in the absence of American hegemony</w:t>
      </w:r>
      <w:r w:rsidRPr="0098319C">
        <w:rPr>
          <w:sz w:val="16"/>
          <w:shd w:val="clear" w:color="auto" w:fill="FFFFFF" w:themeFill="background1"/>
        </w:rPr>
        <w:t xml:space="preserve">. Bergsten argues, for example, that "institutions themselves will need to play a much more important role.46 Institutional management is important and can generate results that are internationally greater than the sum of their national parts. The argument is not that international institutions impose outcomes on states, but that institutions shape and constrain how states conceive and pursue their interests and policy goals. They provide channels and mechanisms to reach agreements. They set standards and mutual expectations concerning how states should act. They "bias" politics in internationalist directions just as, presumably, American hegemonic leadership does. (3) Situational leadership refers to the actions and initiatives of states that induce cooperation quite apart from the distribution of power or the array of institutions. It is more cleverness or the ability to see specific opportunities to build or reorient international political order, rather than the power capacities of the state, that makes a difference. In this sense, leadership really is expressed in a specific individual-in a president or foreign minister-as he or she sees a new opening, a previously unidentified passage forward, a new way to define state interests, and thereby transforms existing relations. Hegemonic stability theorists argue that international politics is characterized by a succession of hegemonies in which a single powerful state dominates the system as a result of its victory in the last hegemonic war.47 </w:t>
      </w:r>
      <w:r w:rsidRPr="0098319C">
        <w:rPr>
          <w:rStyle w:val="StyleUnderline"/>
          <w:shd w:val="clear" w:color="auto" w:fill="FFFFFF" w:themeFill="background1"/>
        </w:rPr>
        <w:t>Especially after the cold war America can be described as trying to keep its position at the top but also integrating others more thoroughly in the international system that it dominates</w:t>
      </w:r>
      <w:r w:rsidRPr="0098319C">
        <w:rPr>
          <w:sz w:val="16"/>
          <w:shd w:val="clear" w:color="auto" w:fill="FFFFFF" w:themeFill="background1"/>
        </w:rPr>
        <w:t xml:space="preserve">. It is assumed that the </w:t>
      </w:r>
      <w:r w:rsidRPr="0098319C">
        <w:rPr>
          <w:rStyle w:val="StyleUnderline"/>
          <w:shd w:val="clear" w:color="auto" w:fill="FFFFFF" w:themeFill="background1"/>
        </w:rPr>
        <w:t>differential growth of power in a state system would undermine the status quo and lead to hegemonic war</w:t>
      </w:r>
      <w:r w:rsidRPr="0098319C">
        <w:rPr>
          <w:sz w:val="16"/>
          <w:shd w:val="clear" w:color="auto" w:fill="FFFFFF" w:themeFill="background1"/>
        </w:rPr>
        <w:t xml:space="preserve"> between declining and rising powers48, </w:t>
      </w:r>
      <w:r w:rsidRPr="0098319C">
        <w:rPr>
          <w:rStyle w:val="StyleUnderline"/>
          <w:shd w:val="clear" w:color="auto" w:fill="FFFFFF" w:themeFill="background1"/>
        </w:rPr>
        <w:t>but I see a different pattern</w:t>
      </w:r>
      <w:r w:rsidRPr="0098319C">
        <w:rPr>
          <w:sz w:val="16"/>
          <w:shd w:val="clear" w:color="auto" w:fill="FFFFFF" w:themeFill="background1"/>
        </w:rPr>
        <w:t xml:space="preserve">: </w:t>
      </w:r>
      <w:r w:rsidRPr="0098319C">
        <w:rPr>
          <w:rStyle w:val="StyleUnderline"/>
          <w:shd w:val="clear" w:color="auto" w:fill="FFFFFF" w:themeFill="background1"/>
        </w:rPr>
        <w:t>the U.S. hegemonic stability promoting liberal institutionalism</w:t>
      </w:r>
      <w:r w:rsidRPr="0098319C">
        <w:rPr>
          <w:sz w:val="16"/>
          <w:shd w:val="clear" w:color="auto" w:fill="FFFFFF" w:themeFill="background1"/>
        </w:rPr>
        <w:t xml:space="preserve">, the events following 9/11 are a brief abnormality from this path, but the general trend will be toward institutional liberalism. </w:t>
      </w:r>
      <w:r w:rsidRPr="0098319C">
        <w:rPr>
          <w:rStyle w:val="StyleUnderline"/>
          <w:shd w:val="clear" w:color="auto" w:fill="FFFFFF" w:themeFill="background1"/>
        </w:rPr>
        <w:t>Hegemonic states are the crucial components in military alliances that turn back the major threats to mutual sovereignties and hence political domination of the system</w:t>
      </w:r>
      <w:r w:rsidRPr="0098319C">
        <w:rPr>
          <w:sz w:val="16"/>
          <w:shd w:val="clear" w:color="auto" w:fill="FFFFFF" w:themeFill="background1"/>
        </w:rPr>
        <w:t xml:space="preserve">. </w:t>
      </w:r>
      <w:r w:rsidRPr="0098319C">
        <w:rPr>
          <w:rStyle w:val="StyleUnderline"/>
          <w:shd w:val="clear" w:color="auto" w:fill="FFFFFF" w:themeFill="background1"/>
        </w:rPr>
        <w:t>Instead of being territorially aggressive and eliminating other states, hegemons respect other's territory. They aspire to be leaders and hence are upholders of inter-stateness and inter-territoriality</w:t>
      </w:r>
      <w:r w:rsidRPr="0098319C">
        <w:rPr>
          <w:sz w:val="16"/>
          <w:shd w:val="clear" w:color="auto" w:fill="FFFFFF" w:themeFill="background1"/>
        </w:rPr>
        <w:t xml:space="preserve">.49 The nature of the institutions themselves must, however, be examined. They were shaped in the years immediately after World War II by the United States. The American willingness to establish institutions, the World Bank to deal with finance and trade, United Nations to resolve global conflict, NATO to provide security for Western Europe, is explained in terms of the theory of collective goods. It is commonplace in the regimes literature that the United States, in so doing, was providing not only private goods for its own benefit </w:t>
      </w:r>
      <w:r w:rsidRPr="0098319C">
        <w:rPr>
          <w:sz w:val="16"/>
          <w:shd w:val="clear" w:color="auto" w:fill="FFFFFF" w:themeFill="background1"/>
        </w:rPr>
        <w:lastRenderedPageBreak/>
        <w:t xml:space="preserve">but also (and perhaps especially) collective goods desired by, and for the benefit of, other capitalist states and members of the international system in general. (Particular care is needed here about equating state interest with "national" interest.) Not only was the United States protecting its own territory and commercial enterprises, it was providing military protection for some fifty allies and almost as many neutrals. Not only was it ensuring a liberal, open, near-global economy for its own prosperity, it was providing the basis for the prosperity of all capitalist states and even for some states organized on noncapitalist principles (those willing to abide by the basic rules established to govern international trade and finance). While such behaviour was not exactly selfless or altruistic, certainly the benefits-however distributed by class, state, or region-did accrue to many others, not just to Americans.50 For the truth about U.S. dominant role in the world is known to most clear-eyed international observers. And the truth is that the benevolent hegemony exercised by the United States is good for a vast portion of the world's population. It is certainly a better international arrangement than all realistic alternatives. To undermine it would cost many others around the world far more than it would cost Americans-and far sooner. As Samuel Huntington wrote five years ago, before he joined the plethora of scholars disturbed by the "arrogance" of American hegemony; "A world without U.S. primacy will be a world with more violence and disorder and less democracy and economic growth than a world where the United States continues to have more influence than any other country shaping global affairs”.51 I argue that the overall American-shaped system is still in place. It is this macro political system-a legacy of American power and its liberal polity that remains and serves to foster agreement and consensus. This is precisely what people want when they look for U.S. leadership and hegemony.52 If the U.S. retreats from its hegemonic role, who would supplant it, not Europe, not China, not the Muslim world –and certainly not the United Nations. Unfortunately, the alternative to a single superpower is not a multilateral utopia, but the anarchic nightmare of a New Dark Age. Moreover, the alternative to unipolarity would not be multipolarity at all. It would be ‘apolarity’ –a global vacuum of power.53 </w:t>
      </w:r>
      <w:r w:rsidRPr="0098319C">
        <w:rPr>
          <w:rStyle w:val="StyleUnderline"/>
          <w:shd w:val="clear" w:color="auto" w:fill="FFFFFF" w:themeFill="background1"/>
        </w:rPr>
        <w:t>Since the end of WWII the United States has been the clear and dominant leader politically, economically and military. But its leadership as been unique; it has not been tyrannical, its leadership and hegemony has focused on relative gains and has forgone absolute gains. The difference lies in the exercise of power</w:t>
      </w:r>
      <w:r w:rsidRPr="0098319C">
        <w:rPr>
          <w:sz w:val="16"/>
          <w:shd w:val="clear" w:color="auto" w:fill="FFFFFF" w:themeFill="background1"/>
        </w:rPr>
        <w:t xml:space="preserve">. The strength acquired by the United States in the aftermath of World War II was far greater than any single nation had ever possessed, at least since the Roman Empire. America's share of the world economy, the overwhelming superiority of its military capacity-augmented for a time by a monopoly of nuclear weapons and the capacity to deliver them--gave it the choice of pursuing any number of global ambitions. That the American people "might have set the crown of world empire on their brows," as one British statesman put it in 1951, but chose not to, was a decision of singular importance in world history and recognized as such.54 Leadership is really an elegant word for power. To exercise leadership is to get others to do things that they would not otherwise do. It involves the ability to shape, directly or indirectly, the interests or actions of others. Leadership may involve the ability to not just "twist arms" but also to get other states to conceive of their interests and policy goals in new ways. This suggests a second element of leadership, which involves not just the marshalling of power capabilities and material resources. It also involves the ability to project a set of political ideas or principles about the proper or effective ordering of po1itics. It suggests the ability to produce concerted or collaborative actions by several states or other actors. Leadership is the use of power to orchestrate the actions of a group toward a collective end.55 By validating regimes and norms of international behaviour the U.S. has given incentives for actors, small and large, in the international arena to behave peacefully. The uni-polar U.S. dominated order has led to a stable international system. Woodrow Wilson’s zoo of managed relations among states as supposed to his jungle method of constant conflict. The U.S. through various international treaties and organizations as become a quasi world government; It resolves the problem of provision by imposing itself as a centralized authority able to extract the equivalent of taxes. The focus of the theory thus shifts from the ability to provide a public good to the ability to coerce other states. </w:t>
      </w:r>
      <w:r w:rsidRPr="0098319C">
        <w:rPr>
          <w:rStyle w:val="StyleUnderline"/>
          <w:shd w:val="clear" w:color="auto" w:fill="FFFFFF" w:themeFill="background1"/>
        </w:rPr>
        <w:t>A benign hegemon in this sense coercion should be understood as benign and not tyrannical</w:t>
      </w:r>
      <w:r w:rsidRPr="0098319C">
        <w:rPr>
          <w:sz w:val="16"/>
          <w:shd w:val="clear" w:color="auto" w:fill="FFFFFF" w:themeFill="background1"/>
        </w:rPr>
        <w:t xml:space="preserve">. If significant continuity in the ability of the United States to get what it wants is accepted, then it must be explained. The explanation starts with our noting that the institutions for political and economic cooperation have themselves been maintained. Keohane rightly stresses the role of institutions as "arrangements permitting communication and therefore facilitating the exchange of information. By providing reliable information and reducing the costs of transactions, institutions can permit cooperation to continue even after a hegemon's influence has eroded. Institutions provide opportunities for commitment and for observing whether others keep their commitments. Such opportunities are virtually essential to cooperation in non-zero-sum situations, as gaming experiments demonstrate. </w:t>
      </w:r>
      <w:r w:rsidRPr="0098319C">
        <w:rPr>
          <w:rStyle w:val="StyleUnderline"/>
          <w:shd w:val="clear" w:color="auto" w:fill="FFFFFF" w:themeFill="background1"/>
        </w:rPr>
        <w:t>Declining hegemony and stagnant (but not decaying) institutions may therefore be consistent with a stable provision of desired outcomes, although the ability to promote new levels of cooperation to deal with new problems (e.g., energy supplies, environmental protection) is more problematic. Institutions nevertheless provide a part of the necessary explanation</w:t>
      </w:r>
      <w:r w:rsidRPr="0098319C">
        <w:rPr>
          <w:sz w:val="16"/>
          <w:shd w:val="clear" w:color="auto" w:fill="FFFFFF" w:themeFill="background1"/>
        </w:rPr>
        <w:t>.</w:t>
      </w:r>
    </w:p>
    <w:p w:rsidR="00EE3BE2" w:rsidRPr="0098319C" w:rsidRDefault="00EE3BE2" w:rsidP="002C0E20">
      <w:pPr>
        <w:rPr>
          <w:shd w:val="clear" w:color="auto" w:fill="FFFFFF" w:themeFill="background1"/>
        </w:rPr>
      </w:pPr>
    </w:p>
    <w:p w:rsidR="007A06D0" w:rsidRPr="0098319C" w:rsidRDefault="007A06D0" w:rsidP="007A06D0">
      <w:pPr>
        <w:pStyle w:val="Heading3"/>
        <w:rPr>
          <w:shd w:val="clear" w:color="auto" w:fill="FFFFFF" w:themeFill="background1"/>
        </w:rPr>
      </w:pPr>
      <w:r w:rsidRPr="0098319C">
        <w:rPr>
          <w:shd w:val="clear" w:color="auto" w:fill="FFFFFF" w:themeFill="background1"/>
        </w:rPr>
        <w:lastRenderedPageBreak/>
        <w:t>extinction</w:t>
      </w:r>
    </w:p>
    <w:p w:rsidR="007A06D0" w:rsidRPr="0098319C" w:rsidRDefault="007A06D0" w:rsidP="007A06D0">
      <w:pPr>
        <w:pStyle w:val="Heading4"/>
        <w:rPr>
          <w:shd w:val="clear" w:color="auto" w:fill="FFFFFF" w:themeFill="background1"/>
        </w:rPr>
      </w:pPr>
      <w:r w:rsidRPr="0098319C">
        <w:rPr>
          <w:shd w:val="clear" w:color="auto" w:fill="FFFFFF" w:themeFill="background1"/>
        </w:rPr>
        <w:t>US leadership in liberal internationalism is the only way to prevent extinction – on the brink now</w:t>
      </w:r>
    </w:p>
    <w:p w:rsidR="007A06D0" w:rsidRPr="0098319C" w:rsidRDefault="007A06D0" w:rsidP="007A06D0">
      <w:pPr>
        <w:rPr>
          <w:shd w:val="clear" w:color="auto" w:fill="FFFFFF" w:themeFill="background1"/>
        </w:rPr>
      </w:pPr>
      <w:r w:rsidRPr="0098319C">
        <w:rPr>
          <w:rStyle w:val="Style13ptBold"/>
          <w:shd w:val="clear" w:color="auto" w:fill="FFFFFF" w:themeFill="background1"/>
        </w:rPr>
        <w:t xml:space="preserve">Yulis ’17 </w:t>
      </w:r>
      <w:r w:rsidRPr="0098319C">
        <w:rPr>
          <w:shd w:val="clear" w:color="auto" w:fill="FFFFFF" w:themeFill="background1"/>
        </w:rPr>
        <w:t>(Max, Penn Political Review, “In Defense of Liberal Internationalism,” 4/8/17, http://pennpoliticalreview.org/2017/04/in-defense-of-liberal-internationalism/) EC</w:t>
      </w:r>
    </w:p>
    <w:p w:rsidR="007A06D0" w:rsidRPr="0098319C" w:rsidRDefault="007A06D0" w:rsidP="007A06D0">
      <w:pPr>
        <w:rPr>
          <w:rStyle w:val="Emphasis"/>
          <w:shd w:val="clear" w:color="auto" w:fill="FFFFFF" w:themeFill="background1"/>
        </w:rPr>
      </w:pPr>
      <w:r w:rsidRPr="0098319C">
        <w:rPr>
          <w:sz w:val="16"/>
          <w:shd w:val="clear" w:color="auto" w:fill="FFFFFF" w:themeFill="background1"/>
        </w:rPr>
        <w:t xml:space="preserve">Over the past decade, </w:t>
      </w:r>
      <w:r w:rsidRPr="0098319C">
        <w:rPr>
          <w:rStyle w:val="StyleUnderline"/>
          <w:shd w:val="clear" w:color="auto" w:fill="FFFFFF" w:themeFill="background1"/>
        </w:rPr>
        <w:t>international headlines have been bombarded with</w:t>
      </w:r>
      <w:r w:rsidRPr="0098319C">
        <w:rPr>
          <w:sz w:val="16"/>
          <w:shd w:val="clear" w:color="auto" w:fill="FFFFFF" w:themeFill="background1"/>
        </w:rPr>
        <w:t xml:space="preserve"> stories about </w:t>
      </w:r>
      <w:r w:rsidRPr="0098319C">
        <w:rPr>
          <w:rStyle w:val="StyleUnderline"/>
          <w:shd w:val="clear" w:color="auto" w:fill="FFFFFF" w:themeFill="background1"/>
        </w:rPr>
        <w:t>the unraveling of the post-Cold War world order</w:t>
      </w:r>
      <w:r w:rsidRPr="0098319C">
        <w:rPr>
          <w:sz w:val="16"/>
          <w:shd w:val="clear" w:color="auto" w:fill="FFFFFF" w:themeFill="background1"/>
        </w:rPr>
        <w:t xml:space="preserve">, the creation of </w:t>
      </w:r>
      <w:r w:rsidRPr="0098319C">
        <w:rPr>
          <w:rStyle w:val="StyleUnderline"/>
          <w:shd w:val="clear" w:color="auto" w:fill="FFFFFF" w:themeFill="background1"/>
        </w:rPr>
        <w:t xml:space="preserve">revolutionary smart devices and military technologies, the rise of militant jihadist organizations, and </w:t>
      </w:r>
      <w:r w:rsidRPr="0098319C">
        <w:rPr>
          <w:rStyle w:val="Emphasis"/>
          <w:shd w:val="clear" w:color="auto" w:fill="FFFFFF" w:themeFill="background1"/>
        </w:rPr>
        <w:t>nuclear proliferation</w:t>
      </w:r>
      <w:r w:rsidRPr="0098319C">
        <w:rPr>
          <w:sz w:val="16"/>
          <w:shd w:val="clear" w:color="auto" w:fill="FFFFFF" w:themeFill="background1"/>
        </w:rPr>
        <w:t xml:space="preserve">. Indeed, times are paradoxically promising and alarming. In relation to treating the world’s ills, fortunately, </w:t>
      </w:r>
      <w:r w:rsidRPr="0098319C">
        <w:rPr>
          <w:rStyle w:val="StyleUnderline"/>
          <w:shd w:val="clear" w:color="auto" w:fill="FFFFFF" w:themeFill="background1"/>
        </w:rPr>
        <w:t>there is a capable hegemon</w:t>
      </w:r>
      <w:r w:rsidRPr="0098319C">
        <w:rPr>
          <w:sz w:val="16"/>
          <w:shd w:val="clear" w:color="auto" w:fill="FFFFFF" w:themeFill="background1"/>
        </w:rPr>
        <w:t xml:space="preserve">– one </w:t>
      </w:r>
      <w:r w:rsidRPr="0098319C">
        <w:rPr>
          <w:rStyle w:val="Emphasis"/>
          <w:shd w:val="clear" w:color="auto" w:fill="FFFFFF" w:themeFill="background1"/>
        </w:rPr>
        <w:t>that has the ability to revive the world order and traditionally hallmarked human rights, peace, and democracy</w:t>
      </w:r>
      <w:r w:rsidRPr="0098319C">
        <w:rPr>
          <w:rStyle w:val="StyleUnderline"/>
          <w:shd w:val="clear" w:color="auto" w:fill="FFFFFF" w:themeFill="background1"/>
        </w:rPr>
        <w:t>. The United States, with</w:t>
      </w:r>
      <w:r w:rsidRPr="0098319C">
        <w:rPr>
          <w:sz w:val="16"/>
          <w:shd w:val="clear" w:color="auto" w:fill="FFFFFF" w:themeFill="background1"/>
        </w:rPr>
        <w:t xml:space="preserve"> all of its shortcomings, had crafted </w:t>
      </w:r>
      <w:r w:rsidRPr="0098319C">
        <w:rPr>
          <w:rStyle w:val="StyleUnderline"/>
          <w:shd w:val="clear" w:color="auto" w:fill="FFFFFF" w:themeFill="background1"/>
        </w:rPr>
        <w:t xml:space="preserve">an international agenda </w:t>
      </w:r>
      <w:r w:rsidRPr="0098319C">
        <w:rPr>
          <w:sz w:val="16"/>
          <w:shd w:val="clear" w:color="auto" w:fill="FFFFFF" w:themeFill="background1"/>
        </w:rPr>
        <w:t xml:space="preserve">that significantly impacted the post-WWII landscape. Countries invested their ambitions into security communities, international institutions, and </w:t>
      </w:r>
      <w:r w:rsidRPr="0098319C">
        <w:rPr>
          <w:rStyle w:val="StyleUnderline"/>
          <w:shd w:val="clear" w:color="auto" w:fill="FFFFFF" w:themeFill="background1"/>
        </w:rPr>
        <w:t>international law</w:t>
      </w:r>
      <w:r w:rsidRPr="0098319C">
        <w:rPr>
          <w:sz w:val="16"/>
          <w:shd w:val="clear" w:color="auto" w:fill="FFFFFF" w:themeFill="background1"/>
        </w:rPr>
        <w:t xml:space="preserve"> in an effort to </w:t>
      </w:r>
      <w:r w:rsidRPr="0098319C">
        <w:rPr>
          <w:rStyle w:val="Emphasis"/>
          <w:shd w:val="clear" w:color="auto" w:fill="FFFFFF" w:themeFill="background1"/>
        </w:rPr>
        <w:t>mitigate the chances of a nuclear catastrophe or another World War</w:t>
      </w:r>
      <w:r w:rsidRPr="0098319C">
        <w:rPr>
          <w:sz w:val="16"/>
          <w:shd w:val="clear" w:color="auto" w:fill="FFFFFF" w:themeFill="background1"/>
        </w:rPr>
        <w:t xml:space="preserve">. </w:t>
      </w:r>
      <w:r w:rsidRPr="0098319C">
        <w:rPr>
          <w:rStyle w:val="StyleUnderline"/>
          <w:shd w:val="clear" w:color="auto" w:fill="FFFFFF" w:themeFill="background1"/>
        </w:rPr>
        <w:t>The horrors and atrocities of the two Great War</w:t>
      </w:r>
      <w:r w:rsidRPr="0098319C">
        <w:rPr>
          <w:sz w:val="16"/>
          <w:shd w:val="clear" w:color="auto" w:fill="FFFFFF" w:themeFill="background1"/>
        </w:rPr>
        <w:t xml:space="preserve">s had traumatized the global community, which </w:t>
      </w:r>
      <w:r w:rsidRPr="0098319C">
        <w:rPr>
          <w:rStyle w:val="StyleUnderline"/>
          <w:shd w:val="clear" w:color="auto" w:fill="FFFFFF" w:themeFill="background1"/>
        </w:rPr>
        <w:t xml:space="preserve">spurred calls for </w:t>
      </w:r>
      <w:r w:rsidRPr="0098319C">
        <w:rPr>
          <w:sz w:val="16"/>
          <w:shd w:val="clear" w:color="auto" w:fill="FFFFFF" w:themeFill="background1"/>
        </w:rPr>
        <w:t xml:space="preserve">peace and the creation of a </w:t>
      </w:r>
      <w:r w:rsidRPr="0098319C">
        <w:rPr>
          <w:rStyle w:val="StyleUnderline"/>
          <w:shd w:val="clear" w:color="auto" w:fill="FFFFFF" w:themeFill="background1"/>
        </w:rPr>
        <w:t>universalist agenda. Today, the world’s</w:t>
      </w:r>
      <w:r w:rsidRPr="0098319C">
        <w:rPr>
          <w:sz w:val="16"/>
          <w:shd w:val="clear" w:color="auto" w:fill="FFFFFF" w:themeFill="background1"/>
        </w:rPr>
        <w:t xml:space="preserve"> fickle and </w:t>
      </w:r>
      <w:r w:rsidRPr="0098319C">
        <w:rPr>
          <w:rStyle w:val="StyleUnderline"/>
          <w:shd w:val="clear" w:color="auto" w:fill="FFFFFF" w:themeFill="background1"/>
        </w:rPr>
        <w:t xml:space="preserve">declining hegemon </w:t>
      </w:r>
      <w:r w:rsidRPr="0098319C">
        <w:rPr>
          <w:rStyle w:val="Emphasis"/>
          <w:shd w:val="clear" w:color="auto" w:fill="FFFFFF" w:themeFill="background1"/>
        </w:rPr>
        <w:t>still has the ability, but not the will</w:t>
      </w:r>
      <w:r w:rsidRPr="0098319C">
        <w:rPr>
          <w:rStyle w:val="StyleUnderline"/>
          <w:shd w:val="clear" w:color="auto" w:fill="FFFFFF" w:themeFill="background1"/>
        </w:rPr>
        <w:t>, to uphold the world order that it had so carefully and eagerly helped construct.</w:t>
      </w:r>
      <w:r w:rsidRPr="0098319C">
        <w:rPr>
          <w:sz w:val="16"/>
          <w:shd w:val="clear" w:color="auto" w:fill="FFFFFF" w:themeFill="background1"/>
        </w:rPr>
        <w:t xml:space="preserve"> Now, </w:t>
      </w:r>
      <w:r w:rsidRPr="0098319C">
        <w:rPr>
          <w:rStyle w:val="Emphasis"/>
          <w:shd w:val="clear" w:color="auto" w:fill="FFFFFF" w:themeFill="background1"/>
        </w:rPr>
        <w:t>the stakes are too high</w:t>
      </w:r>
      <w:r w:rsidRPr="0098319C">
        <w:rPr>
          <w:sz w:val="16"/>
          <w:shd w:val="clear" w:color="auto" w:fill="FFFFFF" w:themeFill="background1"/>
        </w:rPr>
        <w:t xml:space="preserve">, and there must be a mighty and willing global leader to lead the effort of diffusing democratic ideals and reinforcing stability through both military and diplomatic means. To do this, </w:t>
      </w:r>
      <w:r w:rsidRPr="0098319C">
        <w:rPr>
          <w:rStyle w:val="Emphasis"/>
          <w:shd w:val="clear" w:color="auto" w:fill="FFFFFF" w:themeFill="background1"/>
        </w:rPr>
        <w:t>the United States must abandon its insurgent wave of isolationism and protectionism</w:t>
      </w:r>
      <w:r w:rsidRPr="0098319C">
        <w:rPr>
          <w:rStyle w:val="StyleUnderline"/>
          <w:shd w:val="clear" w:color="auto" w:fill="FFFFFF" w:themeFill="background1"/>
        </w:rPr>
        <w:t>, and come to grips with the newly transnational nature of problems</w:t>
      </w:r>
      <w:r w:rsidRPr="0098319C">
        <w:rPr>
          <w:sz w:val="16"/>
          <w:shd w:val="clear" w:color="auto" w:fill="FFFFFF" w:themeFill="background1"/>
        </w:rPr>
        <w:t xml:space="preserve"> ranging from climate change to international terrorism. ¶ First, the increase in intra-state conflict should warrant concern as many countries, namely in Africa and the Middle East, are seeing the total collapse of civil society and government. These </w:t>
      </w:r>
      <w:r w:rsidRPr="0098319C">
        <w:rPr>
          <w:rStyle w:val="StyleUnderline"/>
          <w:shd w:val="clear" w:color="auto" w:fill="FFFFFF" w:themeFill="background1"/>
        </w:rPr>
        <w:t xml:space="preserve">power vacuums are being filled </w:t>
      </w:r>
      <w:r w:rsidRPr="0098319C">
        <w:rPr>
          <w:sz w:val="16"/>
          <w:shd w:val="clear" w:color="auto" w:fill="FFFFFF" w:themeFill="background1"/>
        </w:rPr>
        <w:t xml:space="preserve">with increasingly ideological and dangerous tribal and non-state actors, such as Boko Haram, ISIS, and Al-Shabaab. Other </w:t>
      </w:r>
      <w:r w:rsidRPr="0098319C">
        <w:rPr>
          <w:rStyle w:val="StyleUnderline"/>
          <w:shd w:val="clear" w:color="auto" w:fill="FFFFFF" w:themeFill="background1"/>
        </w:rPr>
        <w:t>bloody civil wars</w:t>
      </w:r>
      <w:r w:rsidRPr="0098319C">
        <w:rPr>
          <w:sz w:val="16"/>
          <w:shd w:val="clear" w:color="auto" w:fill="FFFFFF" w:themeFill="background1"/>
        </w:rPr>
        <w:t xml:space="preserve"> in Rwanda, Sudan, and the Congo have </w:t>
      </w:r>
      <w:r w:rsidRPr="0098319C">
        <w:rPr>
          <w:rStyle w:val="StyleUnderline"/>
          <w:shd w:val="clear" w:color="auto" w:fill="FFFFFF" w:themeFill="background1"/>
        </w:rPr>
        <w:t xml:space="preserve">contributed to the deaths of millions </w:t>
      </w:r>
      <w:r w:rsidRPr="0098319C">
        <w:rPr>
          <w:sz w:val="16"/>
          <w:shd w:val="clear" w:color="auto" w:fill="FFFFFF" w:themeFill="background1"/>
        </w:rPr>
        <w:t xml:space="preserve">in the past two decades. As the West has seen, however, military intervention has not been all that successful in building and empowering democratic institutions in the Far East. A civil crusade, along with the </w:t>
      </w:r>
      <w:r w:rsidRPr="0098319C">
        <w:rPr>
          <w:rStyle w:val="StyleUnderline"/>
          <w:shd w:val="clear" w:color="auto" w:fill="FFFFFF" w:themeFill="background1"/>
        </w:rPr>
        <w:t>strengthening</w:t>
      </w:r>
      <w:r w:rsidRPr="0098319C">
        <w:rPr>
          <w:sz w:val="16"/>
          <w:shd w:val="clear" w:color="auto" w:fill="FFFFFF" w:themeFill="background1"/>
        </w:rPr>
        <w:t xml:space="preserve"> of </w:t>
      </w:r>
      <w:r w:rsidRPr="0098319C">
        <w:rPr>
          <w:rStyle w:val="Emphasis"/>
          <w:shd w:val="clear" w:color="auto" w:fill="FFFFFF" w:themeFill="background1"/>
        </w:rPr>
        <w:t>international institutions</w:t>
      </w:r>
      <w:r w:rsidRPr="0098319C">
        <w:rPr>
          <w:sz w:val="16"/>
          <w:shd w:val="clear" w:color="auto" w:fill="FFFFFF" w:themeFill="background1"/>
        </w:rPr>
        <w:t xml:space="preserve">, </w:t>
      </w:r>
      <w:r w:rsidRPr="0098319C">
        <w:rPr>
          <w:rStyle w:val="StyleUnderline"/>
          <w:shd w:val="clear" w:color="auto" w:fill="FFFFFF" w:themeFill="background1"/>
        </w:rPr>
        <w:t>may</w:t>
      </w:r>
      <w:r w:rsidRPr="0098319C">
        <w:rPr>
          <w:sz w:val="16"/>
          <w:shd w:val="clear" w:color="auto" w:fill="FFFFFF" w:themeFill="background1"/>
        </w:rPr>
        <w:t xml:space="preserve"> in fact </w:t>
      </w:r>
      <w:r w:rsidRPr="0098319C">
        <w:rPr>
          <w:rStyle w:val="StyleUnderline"/>
          <w:shd w:val="clear" w:color="auto" w:fill="FFFFFF" w:themeFill="background1"/>
        </w:rPr>
        <w:t>be the answer to undoing tribal, religious, and sectarian divisions, thereby mitigating the prospects of civil conflict</w:t>
      </w:r>
      <w:r w:rsidRPr="0098319C">
        <w:rPr>
          <w:sz w:val="16"/>
          <w:shd w:val="clear" w:color="auto" w:fill="FFFFFF" w:themeFill="background1"/>
        </w:rPr>
        <w:t xml:space="preserve">. 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Seeing that an increase in the magnitude of human casualty is becoming more of a reality due to advancements in military technology and the increasing outbreaks of civil war, </w:t>
      </w:r>
      <w:r w:rsidRPr="0098319C">
        <w:rPr>
          <w:rStyle w:val="StyleUnderline"/>
          <w:shd w:val="clear" w:color="auto" w:fill="FFFFFF" w:themeFill="background1"/>
        </w:rPr>
        <w:t xml:space="preserve">international cooperation and the diffusion of norms that highlight the importance of </w:t>
      </w:r>
      <w:r w:rsidRPr="0098319C">
        <w:rPr>
          <w:rStyle w:val="Emphasis"/>
          <w:shd w:val="clear" w:color="auto" w:fill="FFFFFF" w:themeFill="background1"/>
        </w:rPr>
        <w:t>stable governance, democracy, and human rights</w:t>
      </w:r>
      <w:r w:rsidRPr="0098319C">
        <w:rPr>
          <w:rStyle w:val="StyleUnderline"/>
          <w:shd w:val="clear" w:color="auto" w:fill="FFFFFF" w:themeFill="background1"/>
        </w:rPr>
        <w:t xml:space="preserve"> is the only recourse to address the rise in sectarian divides and civil conflicts</w:t>
      </w:r>
      <w:r w:rsidRPr="0098319C">
        <w:rPr>
          <w:sz w:val="16"/>
          <w:shd w:val="clear" w:color="auto" w:fill="FFFFFF" w:themeFill="background1"/>
        </w:rPr>
        <w:t xml:space="preserve">. So long as the trend of the West’s desire to look inward continues, it is likely that nation states mired in conflict will devolve into ethnic or tribal enclaves bent on relying on war to maintain their legitimacy and power. Aside from growing sectarianism and the increasing prevalence of failed states, an even more daunting threat come from weapons that transcend the costs of conventional warfare. ¶ </w:t>
      </w:r>
      <w:r w:rsidRPr="0098319C">
        <w:rPr>
          <w:rStyle w:val="StyleUnderline"/>
          <w:shd w:val="clear" w:color="auto" w:fill="FFFFFF" w:themeFill="background1"/>
        </w:rPr>
        <w:t>The problem of nuclear proliferation has been around for decades</w:t>
      </w:r>
      <w:r w:rsidRPr="0098319C">
        <w:rPr>
          <w:sz w:val="16"/>
          <w:shd w:val="clear" w:color="auto" w:fill="FFFFFF" w:themeFill="background1"/>
        </w:rPr>
        <w:t>, and on the eve of</w:t>
      </w:r>
      <w:r w:rsidRPr="0098319C">
        <w:rPr>
          <w:rStyle w:val="StyleUnderline"/>
          <w:shd w:val="clear" w:color="auto" w:fill="FFFFFF" w:themeFill="background1"/>
        </w:rPr>
        <w:t xml:space="preserve"> </w:t>
      </w:r>
      <w:r w:rsidRPr="0098319C">
        <w:rPr>
          <w:sz w:val="16"/>
          <w:shd w:val="clear" w:color="auto" w:fill="FFFFFF" w:themeFill="background1"/>
        </w:rPr>
        <w:t xml:space="preserve">President Trump’s inauguration, it appeared that Obama’s lofty goal of advocating for nonproliferation would no longer be a priority of American foreign policy.[3] In addition, now that the American president is threatening to undo much of the United States’ extensive network of alliances, formerly non-nuclear states may be forced to rearm themselves. Disarmament is central to liberal internationalism, as was apparent by the Washington Naval Treaty advocated by Wilson, and by the modern CTBT treaty. The reverse is, however, being seen in the modern era, with cries coming from Japan and South Korea to remobilize and begin their own nuclear weapon programs.[4] </w:t>
      </w:r>
      <w:r w:rsidRPr="0098319C">
        <w:rPr>
          <w:rStyle w:val="StyleUnderline"/>
          <w:shd w:val="clear" w:color="auto" w:fill="FFFFFF" w:themeFill="background1"/>
        </w:rPr>
        <w:t>A world with more nuclear actors is a formula for chaos, especially if nuclear weapons become mass-produced</w:t>
      </w:r>
      <w:r w:rsidRPr="0098319C">
        <w:rPr>
          <w:sz w:val="16"/>
          <w:shd w:val="clear" w:color="auto" w:fill="FFFFFF" w:themeFill="background1"/>
        </w:rPr>
        <w:t xml:space="preserve">. Non-state actors will increasingly eye these nuclear sites as was the case near a Belgian nuclear power plant just over a year ago.[5] If any </w:t>
      </w:r>
      <w:r w:rsidRPr="0098319C">
        <w:rPr>
          <w:sz w:val="16"/>
          <w:shd w:val="clear" w:color="auto" w:fill="FFFFFF" w:themeFill="background1"/>
        </w:rPr>
        <w:lastRenderedPageBreak/>
        <w:t xml:space="preserve">government commits a serious misstep, </w:t>
      </w:r>
      <w:r w:rsidRPr="0098319C">
        <w:rPr>
          <w:rStyle w:val="StyleUnderline"/>
          <w:shd w:val="clear" w:color="auto" w:fill="FFFFFF" w:themeFill="background1"/>
        </w:rPr>
        <w:t>access to nuclear weapons on the behalf of terrorist and insurgent groups will become a reality</w:t>
      </w:r>
      <w:r w:rsidRPr="0098319C">
        <w:rPr>
          <w:sz w:val="16"/>
          <w:shd w:val="clear" w:color="auto" w:fill="FFFFFF" w:themeFill="background1"/>
        </w:rPr>
        <w:t xml:space="preserve">, especially if a civil war occurs. States with nuclear weapons require domestic stability and strong security, which is why states such as Israel, North Korea, and Pakistan could be in serious trouble in the event of a domestic uprising or military coup. The disarmament of all states is essential for human survival, and if it is not achieved, then a world full of nuclear weapons and an international system guided by realpolitik could give rise to nuclear warfare. In today’s world, </w:t>
      </w:r>
      <w:r w:rsidRPr="0098319C">
        <w:rPr>
          <w:rStyle w:val="StyleUnderline"/>
          <w:shd w:val="clear" w:color="auto" w:fill="FFFFFF" w:themeFill="background1"/>
        </w:rPr>
        <w:t xml:space="preserve">nuclear weapons leave all states virtually defenseless. </w:t>
      </w:r>
      <w:r w:rsidRPr="0098319C">
        <w:rPr>
          <w:sz w:val="16"/>
          <w:shd w:val="clear" w:color="auto" w:fill="FFFFFF" w:themeFill="background1"/>
        </w:rPr>
        <w:t>But, for nuclear deproliferation to become a cornerstone of the global agenda, a pacifying and democratic power must rise to the limelight to advocate the virtues of peace, stability, and human rights. ¶ Those who equivocate democratic interventionism as an idealistic crusade cannot be further from the truth. Some, however, see it as an effective foreign policy that has a grand scheme for peace in mind.[6] The latter contention, despite being widely disputed, holds the premise for the democratic peace theory. Throughout the history of all democracies, not one modern-day democracy has fought against another democracy.[7] Whether that’s because of ideational symmetry, similar objectives and morals, or generally pacific foreign policies, such a phenomenon must be given attention by policymakers. According to liberal internationalists, democracies make better partners, tend to move towards increased political and moral agreement, oppose illiberal regimes, and support disarmament policies. This supposition is heavily supported by the smooth post-WWII transitions that the German, Japanese, and Italian governments underwent. All of the governments were formerly fascistic and authoritarian, but with intensive military and economic support from the West, they became some of the most shining exemplars of democratic societies. Even today, Germany is the backbone of the European Union and repeatedly champions democratic norms, such as human rights, economic freedom, and individual liberty.[8] Equipping other countries with the necessary foundations for democracy is no easy feat, but the fight for peace far outweighs the costs of inhabiting a world rife with nuclear-armed authoritarian and belligerent states. ¶ In conclusion</w:t>
      </w:r>
      <w:r w:rsidRPr="0098319C">
        <w:rPr>
          <w:rStyle w:val="Emphasis"/>
          <w:shd w:val="clear" w:color="auto" w:fill="FFFFFF" w:themeFill="background1"/>
        </w:rPr>
        <w:t>, liberal internationalism can have a lasting legacy on the prospects for peace if it is executed properly.</w:t>
      </w:r>
      <w:r w:rsidRPr="0098319C">
        <w:rPr>
          <w:sz w:val="16"/>
          <w:shd w:val="clear" w:color="auto" w:fill="FFFFFF" w:themeFill="background1"/>
        </w:rPr>
        <w:t xml:space="preserve"> </w:t>
      </w:r>
      <w:r w:rsidRPr="0098319C">
        <w:rPr>
          <w:rStyle w:val="StyleUnderline"/>
          <w:shd w:val="clear" w:color="auto" w:fill="FFFFFF" w:themeFill="background1"/>
        </w:rPr>
        <w:t>Putting democracy, humanism, and liberty on a pedestal is what states ought to do</w:t>
      </w:r>
      <w:r w:rsidRPr="0098319C">
        <w:rPr>
          <w:sz w:val="16"/>
          <w:shd w:val="clear" w:color="auto" w:fill="FFFFFF" w:themeFill="background1"/>
        </w:rPr>
        <w:t xml:space="preserve"> if they seek to save humanity from itself. </w:t>
      </w:r>
      <w:r w:rsidRPr="0098319C">
        <w:rPr>
          <w:rStyle w:val="StyleUnderline"/>
          <w:shd w:val="clear" w:color="auto" w:fill="FFFFFF" w:themeFill="background1"/>
        </w:rPr>
        <w:t>Although the rise of transnational issues pertaining to climate change, nuclear weapons, and civil wars should make international cooperation an increasingly desired aim, states seem to be thinking just the opposite.</w:t>
      </w:r>
      <w:r w:rsidRPr="0098319C">
        <w:rPr>
          <w:sz w:val="16"/>
          <w:shd w:val="clear" w:color="auto" w:fill="FFFFFF" w:themeFill="background1"/>
        </w:rPr>
        <w:t xml:space="preserve"> Only time will tell whether this is a short-lived trend, or a more </w:t>
      </w:r>
      <w:r w:rsidRPr="0098319C">
        <w:rPr>
          <w:rStyle w:val="Emphasis"/>
          <w:shd w:val="clear" w:color="auto" w:fill="FFFFFF" w:themeFill="background1"/>
        </w:rPr>
        <w:t>ominous warning for the world at large.</w:t>
      </w:r>
    </w:p>
    <w:p w:rsidR="007A06D0" w:rsidRPr="0098319C" w:rsidRDefault="007A06D0" w:rsidP="007A06D0">
      <w:pPr>
        <w:rPr>
          <w:shd w:val="clear" w:color="auto" w:fill="FFFFFF" w:themeFill="background1"/>
        </w:rPr>
      </w:pPr>
    </w:p>
    <w:p w:rsidR="00460A4C" w:rsidRPr="0098319C" w:rsidRDefault="00460A4C" w:rsidP="00460A4C">
      <w:pPr>
        <w:pStyle w:val="Heading2"/>
        <w:rPr>
          <w:shd w:val="clear" w:color="auto" w:fill="FFFFFF" w:themeFill="background1"/>
        </w:rPr>
      </w:pPr>
      <w:r w:rsidRPr="0098319C">
        <w:rPr>
          <w:shd w:val="clear" w:color="auto" w:fill="FFFFFF" w:themeFill="background1"/>
        </w:rPr>
        <w:lastRenderedPageBreak/>
        <w:t xml:space="preserve">at – </w:t>
      </w:r>
    </w:p>
    <w:p w:rsidR="002C0E20" w:rsidRPr="0098319C" w:rsidRDefault="00460A4C" w:rsidP="002C0E20">
      <w:pPr>
        <w:pStyle w:val="Heading3"/>
        <w:rPr>
          <w:shd w:val="clear" w:color="auto" w:fill="FFFFFF" w:themeFill="background1"/>
        </w:rPr>
      </w:pPr>
      <w:r w:rsidRPr="0098319C">
        <w:rPr>
          <w:shd w:val="clear" w:color="auto" w:fill="FFFFFF" w:themeFill="background1"/>
        </w:rPr>
        <w:lastRenderedPageBreak/>
        <w:t xml:space="preserve">at – </w:t>
      </w:r>
      <w:r w:rsidR="00AB6211" w:rsidRPr="0098319C">
        <w:rPr>
          <w:shd w:val="clear" w:color="auto" w:fill="FFFFFF" w:themeFill="background1"/>
        </w:rPr>
        <w:t>norms fail</w:t>
      </w:r>
    </w:p>
    <w:p w:rsidR="002C0E20" w:rsidRPr="0098319C" w:rsidRDefault="002C0E20" w:rsidP="002C0E20">
      <w:pPr>
        <w:pStyle w:val="Heading4"/>
        <w:rPr>
          <w:shd w:val="clear" w:color="auto" w:fill="FFFFFF" w:themeFill="background1"/>
        </w:rPr>
      </w:pPr>
      <w:r w:rsidRPr="0098319C">
        <w:rPr>
          <w:shd w:val="clear" w:color="auto" w:fill="FFFFFF" w:themeFill="background1"/>
        </w:rPr>
        <w:t xml:space="preserve">Treaties work – </w:t>
      </w:r>
      <w:r w:rsidRPr="0098319C">
        <w:rPr>
          <w:u w:val="single"/>
          <w:shd w:val="clear" w:color="auto" w:fill="FFFFFF" w:themeFill="background1"/>
        </w:rPr>
        <w:t>norm development</w:t>
      </w:r>
      <w:r w:rsidRPr="0098319C">
        <w:rPr>
          <w:shd w:val="clear" w:color="auto" w:fill="FFFFFF" w:themeFill="background1"/>
        </w:rPr>
        <w:t xml:space="preserve">, </w:t>
      </w:r>
      <w:r w:rsidRPr="0098319C">
        <w:rPr>
          <w:u w:val="single"/>
          <w:shd w:val="clear" w:color="auto" w:fill="FFFFFF" w:themeFill="background1"/>
        </w:rPr>
        <w:t>decrease incentives</w:t>
      </w:r>
      <w:r w:rsidRPr="0098319C">
        <w:rPr>
          <w:shd w:val="clear" w:color="auto" w:fill="FFFFFF" w:themeFill="background1"/>
        </w:rPr>
        <w:t xml:space="preserve"> for defection, provide mechanisms for </w:t>
      </w:r>
      <w:r w:rsidRPr="0098319C">
        <w:rPr>
          <w:u w:val="single"/>
          <w:shd w:val="clear" w:color="auto" w:fill="FFFFFF" w:themeFill="background1"/>
        </w:rPr>
        <w:t>capacity-building</w:t>
      </w:r>
      <w:r w:rsidRPr="0098319C">
        <w:rPr>
          <w:shd w:val="clear" w:color="auto" w:fill="FFFFFF" w:themeFill="background1"/>
        </w:rPr>
        <w:t xml:space="preserve"> and </w:t>
      </w:r>
      <w:r w:rsidRPr="0098319C">
        <w:rPr>
          <w:u w:val="single"/>
          <w:shd w:val="clear" w:color="auto" w:fill="FFFFFF" w:themeFill="background1"/>
        </w:rPr>
        <w:t>technical assistance</w:t>
      </w:r>
    </w:p>
    <w:p w:rsidR="002C0E20" w:rsidRPr="0098319C" w:rsidRDefault="002C0E20" w:rsidP="002C0E20">
      <w:pPr>
        <w:rPr>
          <w:shd w:val="clear" w:color="auto" w:fill="FFFFFF" w:themeFill="background1"/>
        </w:rPr>
      </w:pPr>
      <w:r w:rsidRPr="0098319C">
        <w:rPr>
          <w:rStyle w:val="Style13ptBold"/>
          <w:shd w:val="clear" w:color="auto" w:fill="FFFFFF" w:themeFill="background1"/>
        </w:rPr>
        <w:t>Findlay 6</w:t>
      </w:r>
      <w:r w:rsidRPr="0098319C">
        <w:rPr>
          <w:shd w:val="clear" w:color="auto" w:fill="FFFFFF" w:themeFill="background1"/>
        </w:rPr>
        <w:t xml:space="preserve"> – PhD, Director, Canadian Centre for Treaty Compliance, Associate Professor, Norman Paterson School of International Affairs (NPSIA) (Trevor, “Presentation to Canadian Institute of International Affairs (CIIA),” Scholar)</w:t>
      </w:r>
    </w:p>
    <w:p w:rsidR="002C0E20" w:rsidRPr="0098319C" w:rsidRDefault="002C0E20" w:rsidP="002C0E20">
      <w:pPr>
        <w:rPr>
          <w:sz w:val="16"/>
          <w:shd w:val="clear" w:color="auto" w:fill="FFFFFF" w:themeFill="background1"/>
        </w:rPr>
      </w:pPr>
      <w:r w:rsidRPr="0098319C">
        <w:rPr>
          <w:sz w:val="16"/>
          <w:shd w:val="clear" w:color="auto" w:fill="FFFFFF" w:themeFill="background1"/>
        </w:rPr>
        <w:t xml:space="preserve">So the general question arises: when </w:t>
      </w:r>
      <w:r w:rsidRPr="0098319C">
        <w:rPr>
          <w:rStyle w:val="Emphasis"/>
          <w:shd w:val="clear" w:color="auto" w:fill="FFFFFF" w:themeFill="background1"/>
        </w:rPr>
        <w:t>treaties work</w:t>
      </w:r>
      <w:r w:rsidRPr="0098319C">
        <w:rPr>
          <w:sz w:val="16"/>
          <w:shd w:val="clear" w:color="auto" w:fill="FFFFFF" w:themeFill="background1"/>
        </w:rPr>
        <w:t xml:space="preserve">, why do they work? The short answer is </w:t>
      </w:r>
      <w:r w:rsidRPr="0098319C">
        <w:rPr>
          <w:rStyle w:val="StyleUnderline"/>
          <w:shd w:val="clear" w:color="auto" w:fill="FFFFFF" w:themeFill="background1"/>
        </w:rPr>
        <w:t>because they embody a norm</w:t>
      </w:r>
      <w:r w:rsidRPr="0098319C">
        <w:rPr>
          <w:sz w:val="16"/>
          <w:shd w:val="clear" w:color="auto" w:fill="FFFFFF" w:themeFill="background1"/>
        </w:rPr>
        <w:t xml:space="preserve">, an aspiration, a settlement </w:t>
      </w:r>
      <w:r w:rsidRPr="0098319C">
        <w:rPr>
          <w:rStyle w:val="StyleUnderline"/>
          <w:shd w:val="clear" w:color="auto" w:fill="FFFFFF" w:themeFill="background1"/>
        </w:rPr>
        <w:t>that is valued by</w:t>
      </w:r>
      <w:r w:rsidRPr="0098319C">
        <w:rPr>
          <w:sz w:val="16"/>
          <w:shd w:val="clear" w:color="auto" w:fill="FFFFFF" w:themeFill="background1"/>
        </w:rPr>
        <w:t xml:space="preserve"> all of </w:t>
      </w:r>
      <w:r w:rsidRPr="0098319C">
        <w:rPr>
          <w:rStyle w:val="StyleUnderline"/>
          <w:shd w:val="clear" w:color="auto" w:fill="FFFFFF" w:themeFill="background1"/>
        </w:rPr>
        <w:t>the parties</w:t>
      </w:r>
      <w:r w:rsidRPr="0098319C">
        <w:rPr>
          <w:sz w:val="16"/>
          <w:shd w:val="clear" w:color="auto" w:fill="FFFFFF" w:themeFill="background1"/>
        </w:rPr>
        <w:t xml:space="preserve">. The treaty has been well constructed to reflect these elements, the </w:t>
      </w:r>
      <w:r w:rsidRPr="0098319C">
        <w:rPr>
          <w:rStyle w:val="StyleUnderline"/>
          <w:shd w:val="clear" w:color="auto" w:fill="FFFFFF" w:themeFill="background1"/>
        </w:rPr>
        <w:t>states that become party are happy with the outcome and there are no incentives to defect from the agreement</w:t>
      </w:r>
      <w:r w:rsidRPr="0098319C">
        <w:rPr>
          <w:sz w:val="16"/>
          <w:shd w:val="clear" w:color="auto" w:fill="FFFFFF" w:themeFill="background1"/>
        </w:rPr>
        <w:t xml:space="preserve">. The best example of this phenomenon that I can think of is the Ottawa Landmine Convention. It embodies the special mix of aspirations of all those who inspired it, notably the International Campaign to Ban Landmines and states parties such as Canada, Belgium and Norway. It is geared to deal not just with disarmament, but with humanitarian and quasi-development issues such as demining. Its </w:t>
      </w:r>
      <w:r w:rsidRPr="0098319C">
        <w:rPr>
          <w:rStyle w:val="StyleUnderline"/>
          <w:shd w:val="clear" w:color="auto" w:fill="FFFFFF" w:themeFill="background1"/>
        </w:rPr>
        <w:t xml:space="preserve">focus on </w:t>
      </w:r>
      <w:r w:rsidRPr="0098319C">
        <w:rPr>
          <w:rStyle w:val="Emphasis"/>
          <w:shd w:val="clear" w:color="auto" w:fill="FFFFFF" w:themeFill="background1"/>
        </w:rPr>
        <w:t>capacity- building</w:t>
      </w:r>
      <w:r w:rsidRPr="0098319C">
        <w:rPr>
          <w:rStyle w:val="StyleUnderline"/>
          <w:shd w:val="clear" w:color="auto" w:fill="FFFFFF" w:themeFill="background1"/>
        </w:rPr>
        <w:t xml:space="preserve"> and </w:t>
      </w:r>
      <w:r w:rsidRPr="0098319C">
        <w:rPr>
          <w:rStyle w:val="Emphasis"/>
          <w:shd w:val="clear" w:color="auto" w:fill="FFFFFF" w:themeFill="background1"/>
        </w:rPr>
        <w:t>technical assistance</w:t>
      </w:r>
      <w:r w:rsidRPr="0098319C">
        <w:rPr>
          <w:rStyle w:val="StyleUnderline"/>
          <w:shd w:val="clear" w:color="auto" w:fill="FFFFFF" w:themeFill="background1"/>
        </w:rPr>
        <w:t xml:space="preserve"> has given </w:t>
      </w:r>
      <w:r w:rsidRPr="0098319C">
        <w:rPr>
          <w:sz w:val="16"/>
          <w:shd w:val="clear" w:color="auto" w:fill="FFFFFF" w:themeFill="background1"/>
        </w:rPr>
        <w:t>it a constituency among developing countries that other disarmament agreements favoured by the first world lack. This has not insulated it entirely from violations―Uganda almost certainly has done so―but it ha</w:t>
      </w:r>
      <w:r w:rsidRPr="0098319C">
        <w:rPr>
          <w:rStyle w:val="StyleUnderline"/>
          <w:shd w:val="clear" w:color="auto" w:fill="FFFFFF" w:themeFill="background1"/>
        </w:rPr>
        <w:t xml:space="preserve">s surrounded the treaty with a hugely supportive </w:t>
      </w:r>
      <w:r w:rsidRPr="0098319C">
        <w:rPr>
          <w:rStyle w:val="Emphasis"/>
          <w:shd w:val="clear" w:color="auto" w:fill="FFFFFF" w:themeFill="background1"/>
        </w:rPr>
        <w:t>cacoon of states</w:t>
      </w:r>
      <w:r w:rsidRPr="0098319C">
        <w:rPr>
          <w:rStyle w:val="StyleUnderline"/>
          <w:shd w:val="clear" w:color="auto" w:fill="FFFFFF" w:themeFill="background1"/>
        </w:rPr>
        <w:t xml:space="preserve"> and </w:t>
      </w:r>
      <w:r w:rsidRPr="0098319C">
        <w:rPr>
          <w:rStyle w:val="Emphasis"/>
          <w:shd w:val="clear" w:color="auto" w:fill="FFFFFF" w:themeFill="background1"/>
        </w:rPr>
        <w:t>civil society in genuine partnership</w:t>
      </w:r>
      <w:r w:rsidRPr="0098319C">
        <w:rPr>
          <w:rStyle w:val="StyleUnderline"/>
          <w:shd w:val="clear" w:color="auto" w:fill="FFFFFF" w:themeFill="background1"/>
        </w:rPr>
        <w:t>.</w:t>
      </w:r>
      <w:r w:rsidRPr="0098319C">
        <w:rPr>
          <w:sz w:val="12"/>
          <w:shd w:val="clear" w:color="auto" w:fill="FFFFFF" w:themeFill="background1"/>
        </w:rPr>
        <w:t>¶</w:t>
      </w:r>
      <w:r w:rsidRPr="0098319C">
        <w:rPr>
          <w:sz w:val="16"/>
          <w:shd w:val="clear" w:color="auto" w:fill="FFFFFF" w:themeFill="background1"/>
        </w:rPr>
        <w:t xml:space="preserve"> </w:t>
      </w:r>
      <w:r w:rsidRPr="0098319C">
        <w:rPr>
          <w:rStyle w:val="StyleUnderline"/>
          <w:shd w:val="clear" w:color="auto" w:fill="FFFFFF" w:themeFill="background1"/>
        </w:rPr>
        <w:t>Another reason why treaties work is that their goals are</w:t>
      </w:r>
      <w:r w:rsidRPr="0098319C">
        <w:rPr>
          <w:sz w:val="16"/>
          <w:shd w:val="clear" w:color="auto" w:fill="FFFFFF" w:themeFill="background1"/>
        </w:rPr>
        <w:t xml:space="preserve"> simply expressed, or at least </w:t>
      </w:r>
      <w:r w:rsidRPr="0098319C">
        <w:rPr>
          <w:rStyle w:val="StyleUnderline"/>
          <w:shd w:val="clear" w:color="auto" w:fill="FFFFFF" w:themeFill="background1"/>
        </w:rPr>
        <w:t>readily identifiable, and their achievements are measurable. An effective monitoring and verification system can be of enormous help here, providing confidence to all states parties that there are no free-riders and that non-compliance will not threaten them</w:t>
      </w:r>
      <w:r w:rsidRPr="0098319C">
        <w:rPr>
          <w:sz w:val="16"/>
          <w:shd w:val="clear" w:color="auto" w:fill="FFFFFF" w:themeFill="background1"/>
        </w:rPr>
        <w:t>.</w:t>
      </w:r>
      <w:r w:rsidRPr="0098319C">
        <w:rPr>
          <w:sz w:val="12"/>
          <w:shd w:val="clear" w:color="auto" w:fill="FFFFFF" w:themeFill="background1"/>
        </w:rPr>
        <w:t>¶</w:t>
      </w:r>
      <w:r w:rsidRPr="0098319C">
        <w:rPr>
          <w:sz w:val="16"/>
          <w:shd w:val="clear" w:color="auto" w:fill="FFFFFF" w:themeFill="background1"/>
        </w:rPr>
        <w:t xml:space="preserve"> </w:t>
      </w:r>
      <w:r w:rsidRPr="0098319C">
        <w:rPr>
          <w:rStyle w:val="StyleUnderline"/>
          <w:shd w:val="clear" w:color="auto" w:fill="FFFFFF" w:themeFill="background1"/>
        </w:rPr>
        <w:t>One of the most successful environmental treaties of our time is the Montreal Protocol</w:t>
      </w:r>
      <w:r w:rsidRPr="0098319C">
        <w:rPr>
          <w:sz w:val="16"/>
          <w:shd w:val="clear" w:color="auto" w:fill="FFFFFF" w:themeFill="background1"/>
        </w:rPr>
        <w:t xml:space="preserve"> which seeks to close the hole in the ozone layer caused by the release of chloroflurocarbons (CFCs) into the atmosphere. </w:t>
      </w:r>
      <w:r w:rsidRPr="0098319C">
        <w:rPr>
          <w:rStyle w:val="StyleUnderline"/>
          <w:shd w:val="clear" w:color="auto" w:fill="FFFFFF" w:themeFill="background1"/>
        </w:rPr>
        <w:t>The ban on CFCs was relatively simple to envisage, it could be technically monitored with relative ease, developed and</w:t>
      </w:r>
      <w:r w:rsidRPr="0098319C">
        <w:rPr>
          <w:sz w:val="12"/>
          <w:shd w:val="clear" w:color="auto" w:fill="FFFFFF" w:themeFill="background1"/>
        </w:rPr>
        <w:t>¶</w:t>
      </w:r>
      <w:r w:rsidRPr="0098319C">
        <w:rPr>
          <w:sz w:val="16"/>
          <w:shd w:val="clear" w:color="auto" w:fill="FFFFFF" w:themeFill="background1"/>
        </w:rPr>
        <w:t xml:space="preserve"> 2</w:t>
      </w:r>
      <w:r w:rsidRPr="0098319C">
        <w:rPr>
          <w:sz w:val="12"/>
          <w:shd w:val="clear" w:color="auto" w:fill="FFFFFF" w:themeFill="background1"/>
        </w:rPr>
        <w:t>¶</w:t>
      </w:r>
      <w:r w:rsidRPr="0098319C">
        <w:rPr>
          <w:sz w:val="16"/>
          <w:shd w:val="clear" w:color="auto" w:fill="FFFFFF" w:themeFill="background1"/>
        </w:rPr>
        <w:t xml:space="preserve"> </w:t>
      </w:r>
      <w:r w:rsidRPr="0098319C">
        <w:rPr>
          <w:rStyle w:val="StyleUnderline"/>
          <w:shd w:val="clear" w:color="auto" w:fill="FFFFFF" w:themeFill="background1"/>
        </w:rPr>
        <w:t>developing countries were subject to the same requirements and there would be clear evidence that the treaty was working if the ozone hole started to close. It is</w:t>
      </w:r>
      <w:r w:rsidRPr="0098319C">
        <w:rPr>
          <w:sz w:val="16"/>
          <w:shd w:val="clear" w:color="auto" w:fill="FFFFFF" w:themeFill="background1"/>
        </w:rPr>
        <w:t>.</w:t>
      </w:r>
    </w:p>
    <w:p w:rsidR="00720091" w:rsidRPr="0098319C" w:rsidRDefault="00720091" w:rsidP="002C0E20">
      <w:pPr>
        <w:rPr>
          <w:sz w:val="16"/>
          <w:shd w:val="clear" w:color="auto" w:fill="FFFFFF" w:themeFill="background1"/>
        </w:rPr>
      </w:pPr>
    </w:p>
    <w:p w:rsidR="002C0E20" w:rsidRPr="0098319C" w:rsidRDefault="00720091" w:rsidP="002C0E20">
      <w:pPr>
        <w:pStyle w:val="Heading3"/>
        <w:rPr>
          <w:shd w:val="clear" w:color="auto" w:fill="FFFFFF" w:themeFill="background1"/>
        </w:rPr>
      </w:pPr>
      <w:r w:rsidRPr="0098319C">
        <w:rPr>
          <w:shd w:val="clear" w:color="auto" w:fill="FFFFFF" w:themeFill="background1"/>
        </w:rPr>
        <w:lastRenderedPageBreak/>
        <w:t xml:space="preserve">at – no enforcement </w:t>
      </w:r>
    </w:p>
    <w:p w:rsidR="002C0E20" w:rsidRPr="0098319C" w:rsidRDefault="002C0E20" w:rsidP="002C0E20">
      <w:pPr>
        <w:pStyle w:val="Heading4"/>
        <w:rPr>
          <w:shd w:val="clear" w:color="auto" w:fill="FFFFFF" w:themeFill="background1"/>
        </w:rPr>
      </w:pPr>
      <w:r w:rsidRPr="0098319C">
        <w:rPr>
          <w:shd w:val="clear" w:color="auto" w:fill="FFFFFF" w:themeFill="background1"/>
        </w:rPr>
        <w:t xml:space="preserve">Even absent legal enforcement, </w:t>
      </w:r>
      <w:r w:rsidRPr="0098319C">
        <w:rPr>
          <w:u w:val="single"/>
          <w:shd w:val="clear" w:color="auto" w:fill="FFFFFF" w:themeFill="background1"/>
        </w:rPr>
        <w:t>violations risk institutional capital</w:t>
      </w:r>
      <w:r w:rsidRPr="0098319C">
        <w:rPr>
          <w:shd w:val="clear" w:color="auto" w:fill="FFFFFF" w:themeFill="background1"/>
        </w:rPr>
        <w:t xml:space="preserve"> – makes compliance likely</w:t>
      </w:r>
    </w:p>
    <w:p w:rsidR="002C0E20" w:rsidRPr="0098319C" w:rsidRDefault="002C0E20" w:rsidP="002C0E20">
      <w:pPr>
        <w:rPr>
          <w:shd w:val="clear" w:color="auto" w:fill="FFFFFF" w:themeFill="background1"/>
        </w:rPr>
      </w:pPr>
      <w:r w:rsidRPr="0098319C">
        <w:rPr>
          <w:rStyle w:val="Style13ptBold"/>
          <w:shd w:val="clear" w:color="auto" w:fill="FFFFFF" w:themeFill="background1"/>
        </w:rPr>
        <w:t>Simmons 10</w:t>
      </w:r>
      <w:r w:rsidRPr="0098319C">
        <w:rPr>
          <w:shd w:val="clear" w:color="auto" w:fill="FFFFFF" w:themeFill="background1"/>
        </w:rPr>
        <w:t xml:space="preserve"> – Professor of International Affairs @ Harvard (Beth, “Treaty Compliance and Violation,” Annu. Rev. Polit. Sci., vol. 13)</w:t>
      </w:r>
    </w:p>
    <w:p w:rsidR="002C0E20" w:rsidRPr="0098319C" w:rsidRDefault="002C0E20" w:rsidP="002C0E20">
      <w:pPr>
        <w:rPr>
          <w:sz w:val="16"/>
          <w:shd w:val="clear" w:color="auto" w:fill="FFFFFF" w:themeFill="background1"/>
        </w:rPr>
      </w:pPr>
      <w:r w:rsidRPr="0098319C">
        <w:rPr>
          <w:rStyle w:val="StyleUnderline"/>
          <w:shd w:val="clear" w:color="auto" w:fill="FFFFFF" w:themeFill="background1"/>
        </w:rPr>
        <w:t>Most treaties do not of course have strong external enforcement mechanisms. In that case, why are treaties especially useful tools for cred- ible commitment making</w:t>
      </w:r>
      <w:r w:rsidRPr="0098319C">
        <w:rPr>
          <w:sz w:val="16"/>
          <w:shd w:val="clear" w:color="auto" w:fill="FFFFFF" w:themeFill="background1"/>
        </w:rPr>
        <w:t xml:space="preserve">? Some scholars in- sist that there is something about </w:t>
      </w:r>
      <w:r w:rsidRPr="0098319C">
        <w:rPr>
          <w:rStyle w:val="StyleUnderline"/>
          <w:shd w:val="clear" w:color="auto" w:fill="FFFFFF" w:themeFill="background1"/>
        </w:rPr>
        <w:t xml:space="preserve">a legal com- mitment that inherently </w:t>
      </w:r>
      <w:r w:rsidRPr="0098319C">
        <w:rPr>
          <w:rStyle w:val="Emphasis"/>
          <w:shd w:val="clear" w:color="auto" w:fill="FFFFFF" w:themeFill="background1"/>
        </w:rPr>
        <w:t>raises ex post costs</w:t>
      </w:r>
      <w:r w:rsidRPr="0098319C">
        <w:rPr>
          <w:sz w:val="16"/>
          <w:shd w:val="clear" w:color="auto" w:fill="FFFFFF" w:themeFill="background1"/>
        </w:rPr>
        <w:t xml:space="preserve">. For example, Guzman (2002, p. 65) writes that </w:t>
      </w:r>
      <w:r w:rsidRPr="0098319C">
        <w:rPr>
          <w:rStyle w:val="StyleUnderline"/>
          <w:shd w:val="clear" w:color="auto" w:fill="FFFFFF" w:themeFill="background1"/>
        </w:rPr>
        <w:t>treaties “represent the complete pledge of a na- tion’s reputational capital</w:t>
      </w:r>
      <w:r w:rsidRPr="0098319C">
        <w:rPr>
          <w:sz w:val="16"/>
          <w:shd w:val="clear" w:color="auto" w:fill="FFFFFF" w:themeFill="background1"/>
        </w:rPr>
        <w:t xml:space="preserve">” (see also Schachter 1991). </w:t>
      </w:r>
      <w:r w:rsidRPr="0098319C">
        <w:rPr>
          <w:rStyle w:val="StyleUnderline"/>
          <w:shd w:val="clear" w:color="auto" w:fill="FFFFFF" w:themeFill="background1"/>
        </w:rPr>
        <w:t>This special quality of treaties may be due to the fact that they are embedded in a broader system of socially constructed inter- state rule making, normatively linked by the</w:t>
      </w:r>
      <w:r w:rsidRPr="0098319C">
        <w:rPr>
          <w:sz w:val="16"/>
          <w:shd w:val="clear" w:color="auto" w:fill="FFFFFF" w:themeFill="background1"/>
        </w:rPr>
        <w:t xml:space="preserve"> principle of pacta sunt servanda—the </w:t>
      </w:r>
      <w:r w:rsidRPr="0098319C">
        <w:rPr>
          <w:rStyle w:val="StyleUnderline"/>
          <w:shd w:val="clear" w:color="auto" w:fill="FFFFFF" w:themeFill="background1"/>
        </w:rPr>
        <w:t>idea that agreements of a legally obligatory nature must be observed. Violating a legal agreement</w:t>
      </w:r>
      <w:r w:rsidRPr="0098319C">
        <w:rPr>
          <w:sz w:val="16"/>
          <w:shd w:val="clear" w:color="auto" w:fill="FFFFFF" w:themeFill="background1"/>
        </w:rPr>
        <w:t xml:space="preserve">, in this view, </w:t>
      </w:r>
      <w:r w:rsidRPr="0098319C">
        <w:rPr>
          <w:rStyle w:val="StyleUnderline"/>
          <w:shd w:val="clear" w:color="auto" w:fill="FFFFFF" w:themeFill="background1"/>
        </w:rPr>
        <w:t>provides information on both the govern- ment’s attitude toward the contents of the treaty</w:t>
      </w:r>
      <w:r w:rsidRPr="0098319C">
        <w:rPr>
          <w:sz w:val="16"/>
          <w:shd w:val="clear" w:color="auto" w:fill="FFFFFF" w:themeFill="background1"/>
        </w:rPr>
        <w:t xml:space="preserve"> (the specific rule) </w:t>
      </w:r>
      <w:r w:rsidRPr="0098319C">
        <w:rPr>
          <w:rStyle w:val="StyleUnderline"/>
          <w:shd w:val="clear" w:color="auto" w:fill="FFFFFF" w:themeFill="background1"/>
        </w:rPr>
        <w:t>and the government’s respect for law itself</w:t>
      </w:r>
      <w:r w:rsidRPr="0098319C">
        <w:rPr>
          <w:sz w:val="16"/>
          <w:shd w:val="clear" w:color="auto" w:fill="FFFFFF" w:themeFill="background1"/>
        </w:rPr>
        <w:t xml:space="preserve"> (the broader set of principles in which the rule is embedded). Note, however,</w:t>
      </w:r>
      <w:r w:rsidRPr="0098319C">
        <w:rPr>
          <w:sz w:val="12"/>
          <w:shd w:val="clear" w:color="auto" w:fill="FFFFFF" w:themeFill="background1"/>
        </w:rPr>
        <w:t>¶</w:t>
      </w:r>
      <w:r w:rsidRPr="0098319C">
        <w:rPr>
          <w:sz w:val="16"/>
          <w:shd w:val="clear" w:color="auto" w:fill="FFFFFF" w:themeFill="background1"/>
        </w:rPr>
        <w:t xml:space="preserve"> that for these reputational mechanisms to work, there must be widespread social agreement that law creates more serious obligations than other kinds of agreements, a point stressed by constructivist scholars. Arguably, </w:t>
      </w:r>
      <w:r w:rsidRPr="0098319C">
        <w:rPr>
          <w:rStyle w:val="StyleUnderline"/>
          <w:shd w:val="clear" w:color="auto" w:fill="FFFFFF" w:themeFill="background1"/>
        </w:rPr>
        <w:t>treaties also allow a</w:t>
      </w:r>
      <w:r w:rsidRPr="0098319C">
        <w:rPr>
          <w:sz w:val="16"/>
          <w:shd w:val="clear" w:color="auto" w:fill="FFFFFF" w:themeFill="background1"/>
        </w:rPr>
        <w:t xml:space="preserve"> more </w:t>
      </w:r>
      <w:r w:rsidRPr="0098319C">
        <w:rPr>
          <w:rStyle w:val="StyleUnderline"/>
          <w:shd w:val="clear" w:color="auto" w:fill="FFFFFF" w:themeFill="background1"/>
        </w:rPr>
        <w:t xml:space="preserve">complete </w:t>
      </w:r>
      <w:r w:rsidRPr="0098319C">
        <w:rPr>
          <w:rStyle w:val="Emphasis"/>
          <w:shd w:val="clear" w:color="auto" w:fill="FFFFFF" w:themeFill="background1"/>
        </w:rPr>
        <w:t>reputational commitment</w:t>
      </w:r>
      <w:r w:rsidRPr="0098319C">
        <w:rPr>
          <w:rStyle w:val="StyleUnderline"/>
          <w:shd w:val="clear" w:color="auto" w:fill="FFFFFF" w:themeFill="background1"/>
        </w:rPr>
        <w:t xml:space="preserve"> because of their capacity for clarity</w:t>
      </w:r>
      <w:r w:rsidRPr="0098319C">
        <w:rPr>
          <w:sz w:val="16"/>
          <w:shd w:val="clear" w:color="auto" w:fill="FFFFFF" w:themeFill="background1"/>
        </w:rPr>
        <w:t>. Precision reduces the plausible deniability of violation by narrowing the range of reason- able interpretation. In Morrow’s (2007) ratio- nalist interpretation of the laws of war, the relative precision of treaty arrangements sup- ports reciprocity between warring states by clar- ifying prescribed and proscribed behaviors and limiting the permitted range of response to vi- olation. For these reasons, violating a treaty is often asserted to have more serious reputational consequences than reneging on a political com- mitment, ceteris paribus.</w:t>
      </w:r>
    </w:p>
    <w:p w:rsidR="002C0E20" w:rsidRPr="0098319C" w:rsidRDefault="002C0E20" w:rsidP="002C0E20">
      <w:pPr>
        <w:rPr>
          <w:shd w:val="clear" w:color="auto" w:fill="FFFFFF" w:themeFill="background1"/>
        </w:rPr>
      </w:pPr>
    </w:p>
    <w:p w:rsidR="002C0E20" w:rsidRPr="0098319C" w:rsidRDefault="00720091" w:rsidP="002C0E20">
      <w:pPr>
        <w:pStyle w:val="Heading3"/>
        <w:rPr>
          <w:shd w:val="clear" w:color="auto" w:fill="FFFFFF" w:themeFill="background1"/>
        </w:rPr>
      </w:pPr>
      <w:r w:rsidRPr="0098319C">
        <w:rPr>
          <w:shd w:val="clear" w:color="auto" w:fill="FFFFFF" w:themeFill="background1"/>
        </w:rPr>
        <w:lastRenderedPageBreak/>
        <w:t xml:space="preserve">at – posner </w:t>
      </w:r>
    </w:p>
    <w:p w:rsidR="002C0E20" w:rsidRPr="0098319C" w:rsidRDefault="002C0E20" w:rsidP="002C0E20">
      <w:pPr>
        <w:pStyle w:val="Heading4"/>
        <w:rPr>
          <w:shd w:val="clear" w:color="auto" w:fill="FFFFFF" w:themeFill="background1"/>
        </w:rPr>
      </w:pPr>
      <w:r w:rsidRPr="0098319C">
        <w:rPr>
          <w:shd w:val="clear" w:color="auto" w:fill="FFFFFF" w:themeFill="background1"/>
        </w:rPr>
        <w:t xml:space="preserve">Their Posner ev is </w:t>
      </w:r>
      <w:r w:rsidRPr="0098319C">
        <w:rPr>
          <w:u w:val="single"/>
          <w:shd w:val="clear" w:color="auto" w:fill="FFFFFF" w:themeFill="background1"/>
        </w:rPr>
        <w:t>entirely wrong</w:t>
      </w:r>
      <w:r w:rsidRPr="0098319C">
        <w:rPr>
          <w:shd w:val="clear" w:color="auto" w:fill="FFFFFF" w:themeFill="background1"/>
        </w:rPr>
        <w:t xml:space="preserve"> about international law---it’s </w:t>
      </w:r>
      <w:r w:rsidRPr="0098319C">
        <w:rPr>
          <w:u w:val="single"/>
          <w:shd w:val="clear" w:color="auto" w:fill="FFFFFF" w:themeFill="background1"/>
        </w:rPr>
        <w:t>highly effective</w:t>
      </w:r>
      <w:r w:rsidRPr="0098319C">
        <w:rPr>
          <w:shd w:val="clear" w:color="auto" w:fill="FFFFFF" w:themeFill="background1"/>
        </w:rPr>
        <w:t xml:space="preserve"> and </w:t>
      </w:r>
      <w:r w:rsidRPr="0098319C">
        <w:rPr>
          <w:u w:val="single"/>
          <w:shd w:val="clear" w:color="auto" w:fill="FFFFFF" w:themeFill="background1"/>
        </w:rPr>
        <w:t>vital</w:t>
      </w:r>
      <w:r w:rsidRPr="0098319C">
        <w:rPr>
          <w:shd w:val="clear" w:color="auto" w:fill="FFFFFF" w:themeFill="background1"/>
        </w:rPr>
        <w:t xml:space="preserve"> to global cooperation </w:t>
      </w:r>
    </w:p>
    <w:p w:rsidR="002C0E20" w:rsidRPr="0098319C" w:rsidRDefault="002C0E20" w:rsidP="002C0E20">
      <w:pPr>
        <w:rPr>
          <w:shd w:val="clear" w:color="auto" w:fill="FFFFFF" w:themeFill="background1"/>
        </w:rPr>
      </w:pPr>
      <w:r w:rsidRPr="0098319C">
        <w:rPr>
          <w:shd w:val="clear" w:color="auto" w:fill="FFFFFF" w:themeFill="background1"/>
        </w:rPr>
        <w:t xml:space="preserve">Joel P. </w:t>
      </w:r>
      <w:r w:rsidRPr="0098319C">
        <w:rPr>
          <w:rStyle w:val="Style13ptBold"/>
          <w:shd w:val="clear" w:color="auto" w:fill="FFFFFF" w:themeFill="background1"/>
        </w:rPr>
        <w:t>Trachtman 9</w:t>
      </w:r>
      <w:r w:rsidRPr="0098319C">
        <w:rPr>
          <w:shd w:val="clear" w:color="auto" w:fill="FFFFFF" w:themeFill="background1"/>
        </w:rPr>
        <w:t>, Professor of International Law, Tufts University Fletcher School of Law and Diplomacy, 2009, Review of The Perils of Global Legalism, http://www.globallawbooks.org/reviews/detail.asp?id=627</w:t>
      </w:r>
    </w:p>
    <w:p w:rsidR="002C0E20" w:rsidRPr="0098319C" w:rsidRDefault="002C0E20" w:rsidP="002C0E20">
      <w:pPr>
        <w:rPr>
          <w:sz w:val="14"/>
          <w:shd w:val="clear" w:color="auto" w:fill="FFFFFF" w:themeFill="background1"/>
        </w:rPr>
      </w:pPr>
      <w:r w:rsidRPr="0098319C">
        <w:rPr>
          <w:sz w:val="14"/>
          <w:shd w:val="clear" w:color="auto" w:fill="FFFFFF" w:themeFill="background1"/>
        </w:rPr>
        <w:t xml:space="preserve">At the core of this book is </w:t>
      </w:r>
      <w:r w:rsidRPr="0098319C">
        <w:rPr>
          <w:rStyle w:val="StyleUnderline"/>
          <w:shd w:val="clear" w:color="auto" w:fill="FFFFFF" w:themeFill="background1"/>
        </w:rPr>
        <w:t>Posner’s argument that international law is</w:t>
      </w:r>
      <w:r w:rsidRPr="0098319C">
        <w:rPr>
          <w:sz w:val="14"/>
          <w:shd w:val="clear" w:color="auto" w:fill="FFFFFF" w:themeFill="background1"/>
        </w:rPr>
        <w:t xml:space="preserve"> generally </w:t>
      </w:r>
      <w:r w:rsidRPr="0098319C">
        <w:rPr>
          <w:rStyle w:val="StyleUnderline"/>
          <w:shd w:val="clear" w:color="auto" w:fill="FFFFFF" w:themeFill="background1"/>
        </w:rPr>
        <w:t>ineffective</w:t>
      </w:r>
      <w:r w:rsidRPr="0098319C">
        <w:rPr>
          <w:sz w:val="14"/>
          <w:shd w:val="clear" w:color="auto" w:fill="FFFFFF" w:themeFill="background1"/>
        </w:rPr>
        <w:t xml:space="preserve"> to address international collective action problems. He </w:t>
      </w:r>
      <w:r w:rsidRPr="0098319C">
        <w:rPr>
          <w:rStyle w:val="StyleUnderline"/>
          <w:shd w:val="clear" w:color="auto" w:fill="FFFFFF" w:themeFill="background1"/>
        </w:rPr>
        <w:t>states</w:t>
      </w:r>
      <w:r w:rsidRPr="0098319C">
        <w:rPr>
          <w:sz w:val="14"/>
          <w:shd w:val="clear" w:color="auto" w:fill="FFFFFF" w:themeFill="background1"/>
        </w:rPr>
        <w:t xml:space="preserve"> (p. 39) that “</w:t>
      </w:r>
      <w:r w:rsidRPr="0098319C">
        <w:rPr>
          <w:rStyle w:val="StyleUnderline"/>
          <w:shd w:val="clear" w:color="auto" w:fill="FFFFFF" w:themeFill="background1"/>
        </w:rPr>
        <w:t>theory suggests</w:t>
      </w:r>
      <w:r w:rsidRPr="0098319C">
        <w:rPr>
          <w:sz w:val="14"/>
          <w:shd w:val="clear" w:color="auto" w:fill="FFFFFF" w:themeFill="background1"/>
        </w:rPr>
        <w:t xml:space="preserve"> that </w:t>
      </w:r>
      <w:r w:rsidRPr="0098319C">
        <w:rPr>
          <w:rStyle w:val="StyleUnderline"/>
          <w:shd w:val="clear" w:color="auto" w:fill="FFFFFF" w:themeFill="background1"/>
        </w:rPr>
        <w:t>cooperation to solve global</w:t>
      </w:r>
      <w:r w:rsidRPr="0098319C">
        <w:rPr>
          <w:sz w:val="14"/>
          <w:shd w:val="clear" w:color="auto" w:fill="FFFFFF" w:themeFill="background1"/>
        </w:rPr>
        <w:t xml:space="preserve"> collective action </w:t>
      </w:r>
      <w:r w:rsidRPr="0098319C">
        <w:rPr>
          <w:rStyle w:val="StyleUnderline"/>
          <w:shd w:val="clear" w:color="auto" w:fill="FFFFFF" w:themeFill="background1"/>
        </w:rPr>
        <w:t>problems will be limited</w:t>
      </w:r>
      <w:r w:rsidRPr="0098319C">
        <w:rPr>
          <w:sz w:val="14"/>
          <w:shd w:val="clear" w:color="auto" w:fill="FFFFFF" w:themeFill="background1"/>
        </w:rPr>
        <w:t xml:space="preserve">.” Neither this book, nor his previous work, does much to develop this theory, and indeed, </w:t>
      </w:r>
      <w:r w:rsidRPr="0098319C">
        <w:rPr>
          <w:rStyle w:val="Emphasis"/>
          <w:shd w:val="clear" w:color="auto" w:fill="FFFFFF" w:themeFill="background1"/>
        </w:rPr>
        <w:t>analysis shows that theory suggests no such thing</w:t>
      </w:r>
      <w:r w:rsidRPr="0098319C">
        <w:rPr>
          <w:sz w:val="14"/>
          <w:shd w:val="clear" w:color="auto" w:fill="FFFFFF" w:themeFill="background1"/>
        </w:rPr>
        <w:t xml:space="preserve">. For Posner, while world government is needed, it becomes less likely as the number of states in the world increases, and the number of states in the world seems to be increasing. Posner posits that there will be greater demand for cooperation as the number of states increases, because these states would necessarily be smaller and therefore unable to supply public goods at the optimal level when the optimal level is greater than their size. There may also be technological, social and economic reasons why more international law may become necessary. Yet </w:t>
      </w:r>
      <w:r w:rsidRPr="0098319C">
        <w:rPr>
          <w:rStyle w:val="StyleUnderline"/>
          <w:shd w:val="clear" w:color="auto" w:fill="FFFFFF" w:themeFill="background1"/>
        </w:rPr>
        <w:t>for Posner</w:t>
      </w:r>
      <w:r w:rsidRPr="0098319C">
        <w:rPr>
          <w:sz w:val="14"/>
          <w:shd w:val="clear" w:color="auto" w:fill="FFFFFF" w:themeFill="background1"/>
        </w:rPr>
        <w:t xml:space="preserve"> the conundrum is that </w:t>
      </w:r>
      <w:r w:rsidRPr="0098319C">
        <w:rPr>
          <w:rStyle w:val="StyleUnderline"/>
          <w:shd w:val="clear" w:color="auto" w:fill="FFFFFF" w:themeFill="background1"/>
        </w:rPr>
        <w:t>as the number of states increases, cooperation is less likely.</w:t>
      </w:r>
      <w:r w:rsidRPr="0098319C">
        <w:rPr>
          <w:sz w:val="14"/>
          <w:shd w:val="clear" w:color="auto" w:fill="FFFFFF" w:themeFill="background1"/>
        </w:rPr>
        <w:t xml:space="preserve"> </w:t>
      </w:r>
      <w:r w:rsidRPr="0098319C">
        <w:rPr>
          <w:rStyle w:val="StyleUnderline"/>
          <w:shd w:val="clear" w:color="auto" w:fill="FFFFFF" w:themeFill="background1"/>
        </w:rPr>
        <w:t>Why does an increased number of states mean</w:t>
      </w:r>
      <w:r w:rsidRPr="0098319C">
        <w:rPr>
          <w:sz w:val="14"/>
          <w:shd w:val="clear" w:color="auto" w:fill="FFFFFF" w:themeFill="background1"/>
        </w:rPr>
        <w:t xml:space="preserve"> that </w:t>
      </w:r>
      <w:r w:rsidRPr="0098319C">
        <w:rPr>
          <w:rStyle w:val="StyleUnderline"/>
          <w:shd w:val="clear" w:color="auto" w:fill="FFFFFF" w:themeFill="background1"/>
        </w:rPr>
        <w:t>effective international law is less likely?</w:t>
      </w:r>
      <w:r w:rsidRPr="0098319C">
        <w:rPr>
          <w:sz w:val="14"/>
          <w:shd w:val="clear" w:color="auto" w:fill="FFFFFF" w:themeFill="background1"/>
        </w:rPr>
        <w:t xml:space="preserve"> Although </w:t>
      </w:r>
      <w:r w:rsidRPr="0098319C">
        <w:rPr>
          <w:rStyle w:val="StyleUnderline"/>
          <w:shd w:val="clear" w:color="auto" w:fill="FFFFFF" w:themeFill="background1"/>
        </w:rPr>
        <w:t>this assumption</w:t>
      </w:r>
      <w:r w:rsidRPr="0098319C">
        <w:rPr>
          <w:sz w:val="14"/>
          <w:shd w:val="clear" w:color="auto" w:fill="FFFFFF" w:themeFill="background1"/>
        </w:rPr>
        <w:t xml:space="preserve"> is central to Posner’s book, it </w:t>
      </w:r>
      <w:r w:rsidRPr="0098319C">
        <w:rPr>
          <w:rStyle w:val="Emphasis"/>
          <w:shd w:val="clear" w:color="auto" w:fill="FFFFFF" w:themeFill="background1"/>
        </w:rPr>
        <w:t>is not supported</w:t>
      </w:r>
      <w:r w:rsidRPr="0098319C">
        <w:rPr>
          <w:sz w:val="14"/>
          <w:shd w:val="clear" w:color="auto" w:fill="FFFFFF" w:themeFill="background1"/>
        </w:rPr>
        <w:t xml:space="preserve">, and in fact, </w:t>
      </w:r>
      <w:r w:rsidRPr="0098319C">
        <w:rPr>
          <w:rStyle w:val="StyleUnderline"/>
          <w:shd w:val="clear" w:color="auto" w:fill="FFFFFF" w:themeFill="background1"/>
        </w:rPr>
        <w:t>while it is likely to be true in some particular circumstances,</w:t>
      </w:r>
      <w:r w:rsidRPr="0098319C">
        <w:rPr>
          <w:sz w:val="14"/>
          <w:shd w:val="clear" w:color="auto" w:fill="FFFFFF" w:themeFill="background1"/>
        </w:rPr>
        <w:t xml:space="preserve"> </w:t>
      </w:r>
      <w:r w:rsidRPr="0098319C">
        <w:rPr>
          <w:rStyle w:val="Emphasis"/>
          <w:shd w:val="clear" w:color="auto" w:fill="FFFFFF" w:themeFill="background1"/>
        </w:rPr>
        <w:t>it cannot be generally true</w:t>
      </w:r>
      <w:r w:rsidRPr="0098319C">
        <w:rPr>
          <w:sz w:val="14"/>
          <w:shd w:val="clear" w:color="auto" w:fill="FFFFFF" w:themeFill="background1"/>
        </w:rPr>
        <w:t xml:space="preserve">. </w:t>
      </w:r>
      <w:r w:rsidRPr="0098319C">
        <w:rPr>
          <w:rStyle w:val="StyleUnderline"/>
          <w:shd w:val="clear" w:color="auto" w:fill="FFFFFF" w:themeFill="background1"/>
        </w:rPr>
        <w:t>Posner concedes</w:t>
      </w:r>
      <w:r w:rsidRPr="0098319C">
        <w:rPr>
          <w:sz w:val="14"/>
          <w:shd w:val="clear" w:color="auto" w:fill="FFFFFF" w:themeFill="background1"/>
        </w:rPr>
        <w:t xml:space="preserve"> (p. 90) that </w:t>
      </w:r>
      <w:r w:rsidRPr="0098319C">
        <w:rPr>
          <w:rStyle w:val="Emphasis"/>
          <w:shd w:val="clear" w:color="auto" w:fill="FFFFFF" w:themeFill="background1"/>
        </w:rPr>
        <w:t>there is no basis for his assumption</w:t>
      </w:r>
      <w:r w:rsidRPr="0098319C">
        <w:rPr>
          <w:sz w:val="14"/>
          <w:shd w:val="clear" w:color="auto" w:fill="FFFFFF" w:themeFill="background1"/>
        </w:rPr>
        <w:t xml:space="preserve">, stating that he “awaits proof” that compliance declines with the number of states, </w:t>
      </w:r>
      <w:r w:rsidRPr="0098319C">
        <w:rPr>
          <w:rStyle w:val="StyleUnderline"/>
          <w:shd w:val="clear" w:color="auto" w:fill="FFFFFF" w:themeFill="background1"/>
        </w:rPr>
        <w:t>yet this assumption is</w:t>
      </w:r>
      <w:r w:rsidRPr="0098319C">
        <w:rPr>
          <w:sz w:val="14"/>
          <w:shd w:val="clear" w:color="auto" w:fill="FFFFFF" w:themeFill="background1"/>
        </w:rPr>
        <w:t xml:space="preserve"> </w:t>
      </w:r>
      <w:r w:rsidRPr="0098319C">
        <w:rPr>
          <w:rStyle w:val="Emphasis"/>
          <w:shd w:val="clear" w:color="auto" w:fill="FFFFFF" w:themeFill="background1"/>
        </w:rPr>
        <w:t>central to his thesis</w:t>
      </w:r>
      <w:r w:rsidRPr="0098319C">
        <w:rPr>
          <w:sz w:val="14"/>
          <w:shd w:val="clear" w:color="auto" w:fill="FFFFFF" w:themeFill="background1"/>
        </w:rPr>
        <w:t xml:space="preserve">.[4] Indeed, as Norman and Trachtman (2005) have shown in theory,[5] in response to earlier work by Posner and Goldsmith,[6] compliance with international law could either increase or decrease with the number of states involved, depending on other parameters. For example, </w:t>
      </w:r>
      <w:r w:rsidRPr="0098319C">
        <w:rPr>
          <w:rStyle w:val="StyleUnderline"/>
          <w:shd w:val="clear" w:color="auto" w:fill="FFFFFF" w:themeFill="background1"/>
        </w:rPr>
        <w:t>in the case of public goods</w:t>
      </w:r>
      <w:r w:rsidRPr="0098319C">
        <w:rPr>
          <w:sz w:val="14"/>
          <w:shd w:val="clear" w:color="auto" w:fill="FFFFFF" w:themeFill="background1"/>
        </w:rPr>
        <w:t xml:space="preserve"> where the benefit from the public good increases with the number of states that contribute, </w:t>
      </w:r>
      <w:r w:rsidRPr="0098319C">
        <w:rPr>
          <w:rStyle w:val="Emphasis"/>
          <w:shd w:val="clear" w:color="auto" w:fill="FFFFFF" w:themeFill="background1"/>
        </w:rPr>
        <w:t>cooperation will become more likely as the number of states increases</w:t>
      </w:r>
      <w:r w:rsidRPr="0098319C">
        <w:rPr>
          <w:sz w:val="14"/>
          <w:shd w:val="clear" w:color="auto" w:fill="FFFFFF" w:themeFill="background1"/>
        </w:rPr>
        <w:t xml:space="preserve">. So, there will never be proof, along the lines Posner awaits, that compliance with international law generally declines with the number of states. In fact, there may be reason to expect the opposite effect. Posner posits that </w:t>
      </w:r>
      <w:r w:rsidRPr="0098319C">
        <w:rPr>
          <w:rStyle w:val="StyleUnderline"/>
          <w:shd w:val="clear" w:color="auto" w:fill="FFFFFF" w:themeFill="background1"/>
        </w:rPr>
        <w:t>greater demand for cooperation will arise from a larger number of states</w:t>
      </w:r>
      <w:r w:rsidRPr="0098319C">
        <w:rPr>
          <w:sz w:val="14"/>
          <w:shd w:val="clear" w:color="auto" w:fill="FFFFFF" w:themeFill="background1"/>
        </w:rPr>
        <w:t xml:space="preserve">. </w:t>
      </w:r>
      <w:r w:rsidRPr="0098319C">
        <w:rPr>
          <w:rStyle w:val="StyleUnderline"/>
          <w:shd w:val="clear" w:color="auto" w:fill="FFFFFF" w:themeFill="background1"/>
        </w:rPr>
        <w:t>This</w:t>
      </w:r>
      <w:r w:rsidRPr="0098319C">
        <w:rPr>
          <w:sz w:val="14"/>
          <w:shd w:val="clear" w:color="auto" w:fill="FFFFFF" w:themeFill="background1"/>
        </w:rPr>
        <w:t xml:space="preserve"> greater value of cooperation </w:t>
      </w:r>
      <w:r w:rsidRPr="0098319C">
        <w:rPr>
          <w:rStyle w:val="StyleUnderline"/>
          <w:shd w:val="clear" w:color="auto" w:fill="FFFFFF" w:themeFill="background1"/>
        </w:rPr>
        <w:t>would</w:t>
      </w:r>
      <w:r w:rsidRPr="0098319C">
        <w:rPr>
          <w:sz w:val="14"/>
          <w:shd w:val="clear" w:color="auto" w:fill="FFFFFF" w:themeFill="background1"/>
        </w:rPr>
        <w:t xml:space="preserve"> </w:t>
      </w:r>
      <w:r w:rsidRPr="0098319C">
        <w:rPr>
          <w:rStyle w:val="Emphasis"/>
          <w:shd w:val="clear" w:color="auto" w:fill="FFFFFF" w:themeFill="background1"/>
        </w:rPr>
        <w:t>systematically make cooperation more likely, not less likely</w:t>
      </w:r>
      <w:r w:rsidRPr="0098319C">
        <w:rPr>
          <w:sz w:val="14"/>
          <w:shd w:val="clear" w:color="auto" w:fill="FFFFFF" w:themeFill="background1"/>
        </w:rPr>
        <w:t xml:space="preserve">. Furthermore, even if we provisionally accept Posner’s incorrect assertion that cooperation generally becomes more difficult with more states, he has no way to know which effect is greater: the increasing value of cooperation or the increasing difficulty of cooperation. So, even if we were to accept Posner’s notion that cooperation generally becomes more difficult as the number of states increases, this countervailing effect makes it impossible to draw the conclusion drawn by Posner: that cooperation becomes less likely. </w:t>
      </w:r>
    </w:p>
    <w:p w:rsidR="002C0E20" w:rsidRPr="0098319C" w:rsidRDefault="002C0E20" w:rsidP="002C0E20">
      <w:pPr>
        <w:pStyle w:val="Heading4"/>
        <w:rPr>
          <w:shd w:val="clear" w:color="auto" w:fill="FFFFFF" w:themeFill="background1"/>
        </w:rPr>
      </w:pPr>
      <w:r w:rsidRPr="0098319C">
        <w:rPr>
          <w:shd w:val="clear" w:color="auto" w:fill="FFFFFF" w:themeFill="background1"/>
        </w:rPr>
        <w:t>Posner’s empirically wrong – collective action does occur.</w:t>
      </w:r>
    </w:p>
    <w:p w:rsidR="002C0E20" w:rsidRPr="0098319C" w:rsidRDefault="002C0E20" w:rsidP="002C0E20">
      <w:pPr>
        <w:rPr>
          <w:shd w:val="clear" w:color="auto" w:fill="FFFFFF" w:themeFill="background1"/>
        </w:rPr>
      </w:pPr>
      <w:r w:rsidRPr="0098319C">
        <w:rPr>
          <w:shd w:val="clear" w:color="auto" w:fill="FFFFFF" w:themeFill="background1"/>
        </w:rPr>
        <w:t xml:space="preserve">Joel P. </w:t>
      </w:r>
      <w:r w:rsidRPr="0098319C">
        <w:rPr>
          <w:rStyle w:val="Style13ptBold"/>
          <w:shd w:val="clear" w:color="auto" w:fill="FFFFFF" w:themeFill="background1"/>
        </w:rPr>
        <w:t>Trachtman 9</w:t>
      </w:r>
      <w:r w:rsidRPr="0098319C">
        <w:rPr>
          <w:shd w:val="clear" w:color="auto" w:fill="FFFFFF" w:themeFill="background1"/>
        </w:rPr>
        <w:t>, Professor of International Law, Tufts University Fletcher School of Law and Diplomacy, 2009, Review of The Perils of Global Legalism, http://www.globallawbooks.org/reviews/detail.asp?id=627</w:t>
      </w:r>
    </w:p>
    <w:p w:rsidR="002C0E20" w:rsidRPr="0098319C" w:rsidRDefault="002C0E20" w:rsidP="002C0E20">
      <w:pPr>
        <w:rPr>
          <w:sz w:val="14"/>
          <w:shd w:val="clear" w:color="auto" w:fill="FFFFFF" w:themeFill="background1"/>
        </w:rPr>
      </w:pPr>
      <w:r w:rsidRPr="0098319C">
        <w:rPr>
          <w:sz w:val="16"/>
          <w:shd w:val="clear" w:color="auto" w:fill="FFFFFF" w:themeFill="background1"/>
        </w:rPr>
        <w:t xml:space="preserve">At a time </w:t>
      </w:r>
      <w:r w:rsidRPr="0098319C">
        <w:rPr>
          <w:rStyle w:val="StyleUnderline"/>
          <w:shd w:val="clear" w:color="auto" w:fill="FFFFFF" w:themeFill="background1"/>
        </w:rPr>
        <w:t>when</w:t>
      </w:r>
      <w:r w:rsidRPr="0098319C">
        <w:rPr>
          <w:sz w:val="16"/>
          <w:shd w:val="clear" w:color="auto" w:fill="FFFFFF" w:themeFill="background1"/>
        </w:rPr>
        <w:t xml:space="preserve"> the Obama administration, the rest of </w:t>
      </w:r>
      <w:r w:rsidRPr="0098319C">
        <w:rPr>
          <w:rStyle w:val="StyleUnderline"/>
          <w:shd w:val="clear" w:color="auto" w:fill="FFFFFF" w:themeFill="background1"/>
        </w:rPr>
        <w:t>the G20</w:t>
      </w:r>
      <w:r w:rsidRPr="0098319C">
        <w:rPr>
          <w:sz w:val="16"/>
          <w:shd w:val="clear" w:color="auto" w:fill="FFFFFF" w:themeFill="background1"/>
        </w:rPr>
        <w:t xml:space="preserve">, and other governments, </w:t>
      </w:r>
      <w:r w:rsidRPr="0098319C">
        <w:rPr>
          <w:rStyle w:val="StyleUnderline"/>
          <w:shd w:val="clear" w:color="auto" w:fill="FFFFFF" w:themeFill="background1"/>
        </w:rPr>
        <w:t>are</w:t>
      </w:r>
      <w:r w:rsidRPr="0098319C">
        <w:rPr>
          <w:sz w:val="16"/>
          <w:shd w:val="clear" w:color="auto" w:fill="FFFFFF" w:themeFill="background1"/>
        </w:rPr>
        <w:t xml:space="preserve"> </w:t>
      </w:r>
      <w:r w:rsidRPr="0098319C">
        <w:rPr>
          <w:rStyle w:val="Emphasis"/>
          <w:shd w:val="clear" w:color="auto" w:fill="FFFFFF" w:themeFill="background1"/>
        </w:rPr>
        <w:t>emphasizing multilateral action to address global problems,</w:t>
      </w:r>
      <w:r w:rsidRPr="0098319C">
        <w:rPr>
          <w:sz w:val="16"/>
          <w:shd w:val="clear" w:color="auto" w:fill="FFFFFF" w:themeFill="background1"/>
        </w:rPr>
        <w:t xml:space="preserve"> such as global </w:t>
      </w:r>
      <w:r w:rsidRPr="0098319C">
        <w:rPr>
          <w:rStyle w:val="StyleUnderline"/>
          <w:shd w:val="clear" w:color="auto" w:fill="FFFFFF" w:themeFill="background1"/>
        </w:rPr>
        <w:t>warming, terrorism, financial regulation, monetary policy, failed states, and public health, much is at stake in</w:t>
      </w:r>
      <w:r w:rsidRPr="0098319C">
        <w:rPr>
          <w:sz w:val="16"/>
          <w:shd w:val="clear" w:color="auto" w:fill="FFFFFF" w:themeFill="background1"/>
        </w:rPr>
        <w:t xml:space="preserve"> theoretical and </w:t>
      </w:r>
      <w:r w:rsidRPr="0098319C">
        <w:rPr>
          <w:rStyle w:val="StyleUnderline"/>
          <w:shd w:val="clear" w:color="auto" w:fill="FFFFFF" w:themeFill="background1"/>
        </w:rPr>
        <w:t>empirical arguments about the possibility for effective collective action</w:t>
      </w:r>
      <w:r w:rsidRPr="0098319C">
        <w:rPr>
          <w:sz w:val="16"/>
          <w:shd w:val="clear" w:color="auto" w:fill="FFFFFF" w:themeFill="background1"/>
        </w:rPr>
        <w:t xml:space="preserve"> among groups of states. In The Perils of Global Legalism, Eric </w:t>
      </w:r>
      <w:r w:rsidRPr="0098319C">
        <w:rPr>
          <w:rStyle w:val="StyleUnderline"/>
          <w:shd w:val="clear" w:color="auto" w:fill="FFFFFF" w:themeFill="background1"/>
        </w:rPr>
        <w:t>Posner argues that these efforts are largely futile</w:t>
      </w:r>
      <w:r w:rsidRPr="0098319C">
        <w:rPr>
          <w:sz w:val="16"/>
          <w:shd w:val="clear" w:color="auto" w:fill="FFFFFF" w:themeFill="background1"/>
        </w:rPr>
        <w:t xml:space="preserve">. Can it be true that international law offers little or no assistance in response to global collective action problems? Posner grimly asserts that “if a world government is not possible, then solving global collective action problems is also not possible”[1] (p. 8). If he is right, and given that the kind of world government he has in mind is indeed implausible, then the efforts of policy-makers and diplomats should immediately be diverted from efforts to craft international legal responses to global collective action problems, and reallocated to more productive pursuits. The implication of Posner’s book: call home the diplomats and be content with the inefficiency implicit in unilateral action to address global collective action problems. From one perspective, this book might be viewed as a welcome dissenting voice amid general calls for more international law, and it rightly rejects what are by now caricatures of the American and European idealists who believe that the world could be perfected if only we wrote and complied with the right laws. Indeed, </w:t>
      </w:r>
      <w:r w:rsidRPr="0098319C">
        <w:rPr>
          <w:rStyle w:val="StyleUnderline"/>
          <w:shd w:val="clear" w:color="auto" w:fill="FFFFFF" w:themeFill="background1"/>
        </w:rPr>
        <w:t xml:space="preserve">international law is </w:t>
      </w:r>
      <w:r w:rsidRPr="0098319C">
        <w:rPr>
          <w:rStyle w:val="StyleUnderline"/>
          <w:shd w:val="clear" w:color="auto" w:fill="FFFFFF" w:themeFill="background1"/>
        </w:rPr>
        <w:lastRenderedPageBreak/>
        <w:t>not a nirvana solution</w:t>
      </w:r>
      <w:r w:rsidRPr="0098319C">
        <w:rPr>
          <w:sz w:val="16"/>
          <w:shd w:val="clear" w:color="auto" w:fill="FFFFFF" w:themeFill="background1"/>
        </w:rPr>
        <w:t xml:space="preserve"> to all our global problems, </w:t>
      </w:r>
      <w:r w:rsidRPr="0098319C">
        <w:rPr>
          <w:rStyle w:val="StyleUnderline"/>
          <w:shd w:val="clear" w:color="auto" w:fill="FFFFFF" w:themeFill="background1"/>
        </w:rPr>
        <w:t>but</w:t>
      </w:r>
      <w:r w:rsidRPr="0098319C">
        <w:rPr>
          <w:sz w:val="16"/>
          <w:shd w:val="clear" w:color="auto" w:fill="FFFFFF" w:themeFill="background1"/>
        </w:rPr>
        <w:t xml:space="preserve"> merely </w:t>
      </w:r>
      <w:r w:rsidRPr="0098319C">
        <w:rPr>
          <w:rStyle w:val="StyleUnderline"/>
          <w:shd w:val="clear" w:color="auto" w:fill="FFFFFF" w:themeFill="background1"/>
        </w:rPr>
        <w:t>part of the toolbox of practical political efforts to improve our situation</w:t>
      </w:r>
      <w:r w:rsidRPr="0098319C">
        <w:rPr>
          <w:sz w:val="16"/>
          <w:shd w:val="clear" w:color="auto" w:fill="FFFFFF" w:themeFill="background1"/>
        </w:rPr>
        <w:t xml:space="preserve">. Posner has applied his considerable analytical talent to the question of when and how international law may be useful. He has no doubt provided a provocative and interesting book. </w:t>
      </w:r>
      <w:r w:rsidRPr="0098319C">
        <w:rPr>
          <w:rStyle w:val="StyleUnderline"/>
          <w:shd w:val="clear" w:color="auto" w:fill="FFFFFF" w:themeFill="background1"/>
        </w:rPr>
        <w:t>The problem is that Posner</w:t>
      </w:r>
      <w:r w:rsidRPr="0098319C">
        <w:rPr>
          <w:sz w:val="14"/>
          <w:shd w:val="clear" w:color="auto" w:fill="FFFFFF" w:themeFill="background1"/>
        </w:rPr>
        <w:t xml:space="preserve"> is not content merely to show the flaws in the idealistic general argument for more international law. He </w:t>
      </w:r>
      <w:r w:rsidRPr="0098319C">
        <w:rPr>
          <w:rStyle w:val="StyleUnderline"/>
          <w:shd w:val="clear" w:color="auto" w:fill="FFFFFF" w:themeFill="background1"/>
        </w:rPr>
        <w:t>goes on to make a general argument against more international law</w:t>
      </w:r>
      <w:r w:rsidRPr="0098319C">
        <w:rPr>
          <w:sz w:val="14"/>
          <w:shd w:val="clear" w:color="auto" w:fill="FFFFFF" w:themeFill="background1"/>
        </w:rPr>
        <w:t xml:space="preserve">. I do not believe that it is possible to make a general argument either for or against more international law. More refined and context-specific analysis will be necessary to know whether more international law is or is not useful in particular contexts. </w:t>
      </w:r>
      <w:r w:rsidRPr="0098319C">
        <w:rPr>
          <w:rStyle w:val="StyleUnderline"/>
          <w:shd w:val="clear" w:color="auto" w:fill="FFFFFF" w:themeFill="background1"/>
        </w:rPr>
        <w:t>But there is</w:t>
      </w:r>
      <w:r w:rsidRPr="0098319C">
        <w:rPr>
          <w:sz w:val="14"/>
          <w:shd w:val="clear" w:color="auto" w:fill="FFFFFF" w:themeFill="background1"/>
        </w:rPr>
        <w:t xml:space="preserve"> </w:t>
      </w:r>
      <w:r w:rsidRPr="0098319C">
        <w:rPr>
          <w:rStyle w:val="Emphasis"/>
          <w:shd w:val="clear" w:color="auto" w:fill="FFFFFF" w:themeFill="background1"/>
        </w:rPr>
        <w:t>little doubt that international law has been, and will be, useful to solve some global collective action problems</w:t>
      </w:r>
      <w:r w:rsidRPr="0098319C">
        <w:rPr>
          <w:sz w:val="14"/>
          <w:shd w:val="clear" w:color="auto" w:fill="FFFFFF" w:themeFill="background1"/>
        </w:rPr>
        <w:t xml:space="preserve">. </w:t>
      </w:r>
      <w:r w:rsidRPr="0098319C">
        <w:rPr>
          <w:rStyle w:val="StyleUnderline"/>
          <w:shd w:val="clear" w:color="auto" w:fill="FFFFFF" w:themeFill="background1"/>
        </w:rPr>
        <w:t>This utility is just as clear as the utility of contracts</w:t>
      </w:r>
      <w:r w:rsidRPr="0098319C">
        <w:rPr>
          <w:sz w:val="14"/>
          <w:shd w:val="clear" w:color="auto" w:fill="FFFFFF" w:themeFill="background1"/>
        </w:rPr>
        <w:t xml:space="preserve"> to solve some inter-firm collective action problems </w:t>
      </w:r>
      <w:r w:rsidRPr="0098319C">
        <w:rPr>
          <w:rStyle w:val="StyleUnderline"/>
          <w:shd w:val="clear" w:color="auto" w:fill="FFFFFF" w:themeFill="background1"/>
        </w:rPr>
        <w:t>and</w:t>
      </w:r>
      <w:r w:rsidRPr="0098319C">
        <w:rPr>
          <w:sz w:val="14"/>
          <w:shd w:val="clear" w:color="auto" w:fill="FFFFFF" w:themeFill="background1"/>
        </w:rPr>
        <w:t xml:space="preserve"> the utility of </w:t>
      </w:r>
      <w:r w:rsidRPr="0098319C">
        <w:rPr>
          <w:rStyle w:val="StyleUnderline"/>
          <w:shd w:val="clear" w:color="auto" w:fill="FFFFFF" w:themeFill="background1"/>
        </w:rPr>
        <w:t>social institutions</w:t>
      </w:r>
      <w:r w:rsidRPr="0098319C">
        <w:rPr>
          <w:sz w:val="14"/>
          <w:shd w:val="clear" w:color="auto" w:fill="FFFFFF" w:themeFill="background1"/>
        </w:rPr>
        <w:t xml:space="preserve"> to solve some village-level collective action problems</w:t>
      </w:r>
      <w:r w:rsidRPr="0098319C">
        <w:rPr>
          <w:rStyle w:val="StyleUnderline"/>
          <w:shd w:val="clear" w:color="auto" w:fill="FFFFFF" w:themeFill="background1"/>
        </w:rPr>
        <w:t>, as shown by the 2009 Nobel economics laureates, Oliver Williamson and Elinor Ostrom</w:t>
      </w:r>
      <w:r w:rsidRPr="0098319C">
        <w:rPr>
          <w:sz w:val="14"/>
          <w:shd w:val="clear" w:color="auto" w:fill="FFFFFF" w:themeFill="background1"/>
        </w:rPr>
        <w:t xml:space="preserve">, respectively. </w:t>
      </w:r>
    </w:p>
    <w:p w:rsidR="002C0E20" w:rsidRPr="0098319C" w:rsidRDefault="002C0E20" w:rsidP="001966D3">
      <w:pPr>
        <w:rPr>
          <w:shd w:val="clear" w:color="auto" w:fill="FFFFFF" w:themeFill="background1"/>
        </w:rPr>
      </w:pPr>
    </w:p>
    <w:p w:rsidR="001966D3" w:rsidRPr="0098319C" w:rsidRDefault="000113B7" w:rsidP="001966D3">
      <w:pPr>
        <w:pStyle w:val="Heading2"/>
        <w:rPr>
          <w:shd w:val="clear" w:color="auto" w:fill="FFFFFF" w:themeFill="background1"/>
        </w:rPr>
      </w:pPr>
      <w:r w:rsidRPr="0098319C">
        <w:rPr>
          <w:shd w:val="clear" w:color="auto" w:fill="FFFFFF" w:themeFill="background1"/>
        </w:rPr>
        <w:lastRenderedPageBreak/>
        <w:t>---</w:t>
      </w:r>
      <w:r w:rsidR="001966D3" w:rsidRPr="0098319C">
        <w:rPr>
          <w:shd w:val="clear" w:color="auto" w:fill="FFFFFF" w:themeFill="background1"/>
        </w:rPr>
        <w:t>Plenary Power</w:t>
      </w:r>
      <w:r w:rsidRPr="0098319C">
        <w:rPr>
          <w:shd w:val="clear" w:color="auto" w:fill="FFFFFF" w:themeFill="background1"/>
        </w:rPr>
        <w:t>---</w:t>
      </w:r>
    </w:p>
    <w:p w:rsidR="001966D3" w:rsidRPr="0098319C" w:rsidRDefault="001966D3" w:rsidP="001966D3">
      <w:pPr>
        <w:rPr>
          <w:shd w:val="clear" w:color="auto" w:fill="FFFFFF" w:themeFill="background1"/>
        </w:rPr>
      </w:pPr>
    </w:p>
    <w:p w:rsidR="000113B7" w:rsidRPr="0098319C" w:rsidRDefault="000113B7" w:rsidP="000113B7">
      <w:pPr>
        <w:pStyle w:val="Heading2"/>
        <w:rPr>
          <w:shd w:val="clear" w:color="auto" w:fill="FFFFFF" w:themeFill="background1"/>
        </w:rPr>
      </w:pPr>
      <w:r w:rsidRPr="0098319C">
        <w:rPr>
          <w:shd w:val="clear" w:color="auto" w:fill="FFFFFF" w:themeFill="background1"/>
        </w:rPr>
        <w:lastRenderedPageBreak/>
        <w:t>sq</w:t>
      </w:r>
    </w:p>
    <w:p w:rsidR="000113B7" w:rsidRPr="0098319C" w:rsidRDefault="000113B7" w:rsidP="000113B7">
      <w:pPr>
        <w:rPr>
          <w:shd w:val="clear" w:color="auto" w:fill="FFFFFF" w:themeFill="background1"/>
        </w:rPr>
      </w:pPr>
    </w:p>
    <w:p w:rsidR="001966D3" w:rsidRPr="0098319C" w:rsidRDefault="00256967" w:rsidP="001966D3">
      <w:pPr>
        <w:pStyle w:val="Heading3"/>
        <w:rPr>
          <w:shd w:val="clear" w:color="auto" w:fill="FFFFFF" w:themeFill="background1"/>
        </w:rPr>
      </w:pPr>
      <w:r w:rsidRPr="0098319C">
        <w:rPr>
          <w:shd w:val="clear" w:color="auto" w:fill="FFFFFF" w:themeFill="background1"/>
        </w:rPr>
        <w:lastRenderedPageBreak/>
        <w:t>court</w:t>
      </w:r>
      <w:r w:rsidR="001966D3" w:rsidRPr="0098319C">
        <w:rPr>
          <w:shd w:val="clear" w:color="auto" w:fill="FFFFFF" w:themeFill="background1"/>
        </w:rPr>
        <w:t xml:space="preserve"> </w:t>
      </w:r>
      <w:r w:rsidR="008A582E" w:rsidRPr="0098319C">
        <w:rPr>
          <w:shd w:val="clear" w:color="auto" w:fill="FFFFFF" w:themeFill="background1"/>
        </w:rPr>
        <w:t>deference</w:t>
      </w:r>
      <w:r w:rsidR="001966D3" w:rsidRPr="0098319C">
        <w:rPr>
          <w:shd w:val="clear" w:color="auto" w:fill="FFFFFF" w:themeFill="background1"/>
        </w:rPr>
        <w:t xml:space="preserve"> </w:t>
      </w:r>
      <w:r w:rsidR="00893BCB" w:rsidRPr="0098319C">
        <w:rPr>
          <w:shd w:val="clear" w:color="auto" w:fill="FFFFFF" w:themeFill="background1"/>
        </w:rPr>
        <w:t>bad</w:t>
      </w:r>
    </w:p>
    <w:p w:rsidR="001179B9" w:rsidRPr="0098319C" w:rsidRDefault="001179B9" w:rsidP="001179B9">
      <w:pPr>
        <w:rPr>
          <w:shd w:val="clear" w:color="auto" w:fill="FFFFFF" w:themeFill="background1"/>
        </w:rPr>
      </w:pPr>
    </w:p>
    <w:p w:rsidR="001179B9" w:rsidRPr="0098319C" w:rsidRDefault="001179B9" w:rsidP="001179B9">
      <w:pPr>
        <w:pStyle w:val="Heading4"/>
        <w:rPr>
          <w:shd w:val="clear" w:color="auto" w:fill="FFFFFF" w:themeFill="background1"/>
        </w:rPr>
      </w:pPr>
      <w:r w:rsidRPr="0098319C">
        <w:rPr>
          <w:shd w:val="clear" w:color="auto" w:fill="FFFFFF" w:themeFill="background1"/>
        </w:rPr>
        <w:t>Judicial deference is illogical and morally wrong – Courts are more than able to rule on immigration and only they can check abuse</w:t>
      </w:r>
    </w:p>
    <w:p w:rsidR="001179B9" w:rsidRPr="0098319C" w:rsidRDefault="001179B9" w:rsidP="001179B9">
      <w:pPr>
        <w:rPr>
          <w:shd w:val="clear" w:color="auto" w:fill="FFFFFF" w:themeFill="background1"/>
        </w:rPr>
      </w:pPr>
      <w:r w:rsidRPr="0098319C">
        <w:rPr>
          <w:rStyle w:val="Style13ptBold"/>
          <w:shd w:val="clear" w:color="auto" w:fill="FFFFFF" w:themeFill="background1"/>
        </w:rPr>
        <w:t>Somin 17</w:t>
      </w:r>
      <w:r w:rsidRPr="0098319C">
        <w:rPr>
          <w:shd w:val="clear" w:color="auto" w:fill="FFFFFF" w:themeFill="background1"/>
        </w:rPr>
        <w:t xml:space="preserve"> (Ilya, Professor of Law at George Mason University,, “The case against special judicial deference in immigration and national security cases,” Oct. 22, https://www.washingtonpost.com/news/volokh-conspiracy/wp/2017/10/22/the-case-against-special-judicial-deference-in-immigration-and-national-security-cases/?utm_term=.f374fabfa4e0)</w:t>
      </w:r>
    </w:p>
    <w:p w:rsidR="001179B9" w:rsidRPr="0098319C" w:rsidRDefault="001179B9" w:rsidP="001179B9">
      <w:pPr>
        <w:rPr>
          <w:sz w:val="16"/>
          <w:shd w:val="clear" w:color="auto" w:fill="FFFFFF" w:themeFill="background1"/>
        </w:rPr>
      </w:pPr>
      <w:r w:rsidRPr="0098319C">
        <w:rPr>
          <w:rStyle w:val="StyleUnderline"/>
          <w:shd w:val="clear" w:color="auto" w:fill="FFFFFF" w:themeFill="background1"/>
        </w:rPr>
        <w:t xml:space="preserve">One of the issues at stake in the ongoing litigation over President Trump’s travel ban executive orders is the extent to which judges should give special deference to the president in cases involving immigration and national security.  </w:t>
      </w:r>
      <w:r w:rsidRPr="0098319C">
        <w:rPr>
          <w:rStyle w:val="Emphasis"/>
          <w:shd w:val="clear" w:color="auto" w:fill="FFFFFF" w:themeFill="background1"/>
        </w:rPr>
        <w:t>The administration and its defenders argue for sweeping deference</w:t>
      </w:r>
      <w:r w:rsidRPr="0098319C">
        <w:rPr>
          <w:rStyle w:val="StyleUnderline"/>
          <w:shd w:val="clear" w:color="auto" w:fill="FFFFFF" w:themeFill="background1"/>
        </w:rPr>
        <w:t xml:space="preserve"> of a kind that would not be accorded in other constitutional cases. Such claims are far from unique to Trump and the travel ban cases. But </w:t>
      </w:r>
      <w:r w:rsidRPr="0098319C">
        <w:rPr>
          <w:rStyle w:val="Emphasis"/>
          <w:shd w:val="clear" w:color="auto" w:fill="FFFFFF" w:themeFill="background1"/>
        </w:rPr>
        <w:t>they are wrong nonetheless</w:t>
      </w:r>
      <w:r w:rsidRPr="0098319C">
        <w:rPr>
          <w:rStyle w:val="StyleUnderline"/>
          <w:shd w:val="clear" w:color="auto" w:fill="FFFFFF" w:themeFill="background1"/>
        </w:rPr>
        <w:t>. Rejecting special deference does not mean that all national security and immigration policies should be subject to a high level of judicial scrutiny.</w:t>
      </w:r>
      <w:r w:rsidRPr="0098319C">
        <w:rPr>
          <w:sz w:val="16"/>
          <w:shd w:val="clear" w:color="auto" w:fill="FFFFFF" w:themeFill="background1"/>
        </w:rPr>
        <w:t xml:space="preserve"> Many need not be. it simply means such policies should not get a blanket exemption from the kind of judicial review applied to similar policies in other fields.</w:t>
      </w:r>
    </w:p>
    <w:p w:rsidR="001179B9" w:rsidRPr="0098319C" w:rsidRDefault="001179B9" w:rsidP="001179B9">
      <w:pPr>
        <w:rPr>
          <w:sz w:val="16"/>
          <w:shd w:val="clear" w:color="auto" w:fill="FFFFFF" w:themeFill="background1"/>
        </w:rPr>
      </w:pPr>
      <w:r w:rsidRPr="0098319C">
        <w:rPr>
          <w:sz w:val="16"/>
          <w:shd w:val="clear" w:color="auto" w:fill="FFFFFF" w:themeFill="background1"/>
        </w:rPr>
        <w:t xml:space="preserve">The usual rationale for judicial deference on national security and immigration is that these issues pose great risks, and that the president and Congress have specialized expertise on them that judges cannot hope to </w:t>
      </w:r>
      <w:r w:rsidRPr="0098319C">
        <w:rPr>
          <w:shd w:val="clear" w:color="auto" w:fill="FFFFFF" w:themeFill="background1"/>
        </w:rPr>
        <w:t>match</w:t>
      </w:r>
      <w:r w:rsidRPr="0098319C">
        <w:rPr>
          <w:sz w:val="16"/>
          <w:shd w:val="clear" w:color="auto" w:fill="FFFFFF" w:themeFill="background1"/>
        </w:rPr>
        <w:t>.</w:t>
      </w:r>
    </w:p>
    <w:p w:rsidR="001179B9" w:rsidRPr="0098319C" w:rsidRDefault="001179B9" w:rsidP="001179B9">
      <w:pPr>
        <w:rPr>
          <w:sz w:val="16"/>
          <w:shd w:val="clear" w:color="auto" w:fill="FFFFFF" w:themeFill="background1"/>
        </w:rPr>
      </w:pPr>
      <w:r w:rsidRPr="0098319C">
        <w:rPr>
          <w:sz w:val="16"/>
          <w:shd w:val="clear" w:color="auto" w:fill="FFFFFF" w:themeFill="background1"/>
        </w:rPr>
        <w:t xml:space="preserve">In an excellent recent article at the Lawfare website, legal scholars Ganesh Sitaraman and Ingrid Wuerth critique such “national security exceptionalism” by pointing out that national security policy isn’t really all that </w:t>
      </w:r>
      <w:r w:rsidRPr="0098319C">
        <w:rPr>
          <w:shd w:val="clear" w:color="auto" w:fill="FFFFFF" w:themeFill="background1"/>
        </w:rPr>
        <w:t>exceptional</w:t>
      </w:r>
      <w:r w:rsidRPr="0098319C">
        <w:rPr>
          <w:sz w:val="16"/>
          <w:shd w:val="clear" w:color="auto" w:fill="FFFFFF" w:themeFill="background1"/>
        </w:rPr>
        <w:t>:</w:t>
      </w:r>
    </w:p>
    <w:p w:rsidR="001179B9" w:rsidRPr="0098319C" w:rsidRDefault="001179B9" w:rsidP="001179B9">
      <w:pPr>
        <w:rPr>
          <w:shd w:val="clear" w:color="auto" w:fill="FFFFFF" w:themeFill="background1"/>
        </w:rPr>
      </w:pPr>
      <w:r w:rsidRPr="0098319C">
        <w:rPr>
          <w:rStyle w:val="StyleUnderline"/>
          <w:shd w:val="clear" w:color="auto" w:fill="FFFFFF" w:themeFill="background1"/>
        </w:rPr>
        <w:t>By national security “exceptionalism,” we mean arguments that all national security cases as a group should be subject to different analysis than cases not related to national security</w:t>
      </w:r>
      <w:r w:rsidRPr="0098319C">
        <w:rPr>
          <w:shd w:val="clear" w:color="auto" w:fill="FFFFFF" w:themeFill="background1"/>
        </w:rPr>
        <w:t xml:space="preserve">. For example, </w:t>
      </w:r>
      <w:r w:rsidRPr="0098319C">
        <w:rPr>
          <w:rStyle w:val="StyleUnderline"/>
          <w:shd w:val="clear" w:color="auto" w:fill="FFFFFF" w:themeFill="background1"/>
        </w:rPr>
        <w:t>courts and commentators sometimes reason that in all national security cases, courts should defer to the executive branch because the courts lack expertise in the field of national security, or because national security issues are uniquely important</w:t>
      </w:r>
      <w:r w:rsidRPr="0098319C">
        <w:rPr>
          <w:shd w:val="clear" w:color="auto" w:fill="FFFFFF" w:themeFill="background1"/>
        </w:rPr>
        <w:t>…</w:t>
      </w:r>
    </w:p>
    <w:p w:rsidR="001179B9" w:rsidRPr="0098319C" w:rsidRDefault="001179B9" w:rsidP="001179B9">
      <w:pPr>
        <w:rPr>
          <w:rStyle w:val="StyleUnderline"/>
          <w:shd w:val="clear" w:color="auto" w:fill="FFFFFF" w:themeFill="background1"/>
        </w:rPr>
      </w:pPr>
      <w:r w:rsidRPr="0098319C">
        <w:rPr>
          <w:sz w:val="10"/>
          <w:shd w:val="clear" w:color="auto" w:fill="FFFFFF" w:themeFill="background1"/>
        </w:rPr>
        <w:t xml:space="preserve">Unfortunately, </w:t>
      </w:r>
      <w:r w:rsidRPr="0098319C">
        <w:rPr>
          <w:rStyle w:val="StyleUnderline"/>
          <w:shd w:val="clear" w:color="auto" w:fill="FFFFFF" w:themeFill="background1"/>
        </w:rPr>
        <w:t>these justifications do not withstand logical scrutiny.</w:t>
      </w:r>
      <w:r w:rsidRPr="0098319C">
        <w:rPr>
          <w:sz w:val="10"/>
          <w:shd w:val="clear" w:color="auto" w:fill="FFFFFF" w:themeFill="background1"/>
        </w:rPr>
        <w:t xml:space="preserve"> Take the importance of national security issues. </w:t>
      </w:r>
      <w:r w:rsidRPr="0098319C">
        <w:rPr>
          <w:rStyle w:val="StyleUnderline"/>
          <w:shd w:val="clear" w:color="auto" w:fill="FFFFFF" w:themeFill="background1"/>
        </w:rPr>
        <w:t>It is true that national security is an important objective and that errors could have serious consequences. But domestic issues such as surveillance, data collection, health care, property rights, and firearms are also of great—or sometimes even greater—significance to the lives and well-being of millions of Americans, and errors could be significant in those arenas. Yet courts routinely adjudicate those cases.</w:t>
      </w:r>
    </w:p>
    <w:p w:rsidR="001179B9" w:rsidRPr="0098319C" w:rsidRDefault="001179B9" w:rsidP="001179B9">
      <w:pPr>
        <w:rPr>
          <w:sz w:val="16"/>
          <w:shd w:val="clear" w:color="auto" w:fill="FFFFFF" w:themeFill="background1"/>
        </w:rPr>
      </w:pPr>
      <w:r w:rsidRPr="0098319C">
        <w:rPr>
          <w:rStyle w:val="StyleUnderline"/>
          <w:shd w:val="clear" w:color="auto" w:fill="FFFFFF" w:themeFill="background1"/>
        </w:rPr>
        <w:t>What about the executive branch’s expertise in foreign affairs and national security? It is true that courts don’t have as much depth in these areas, but courts also have less expertise than bureaucrats in a wide variety of extremely complex issues that they routinely address, including antitrust, financial regulation, public utilities rate regulation, nuclear waste disposal, and insurance markets</w:t>
      </w:r>
      <w:r w:rsidRPr="0098319C">
        <w:rPr>
          <w:sz w:val="16"/>
          <w:shd w:val="clear" w:color="auto" w:fill="FFFFFF" w:themeFill="background1"/>
        </w:rPr>
        <w:t xml:space="preserve">. In our system of generalist judges, </w:t>
      </w:r>
      <w:r w:rsidRPr="0098319C">
        <w:rPr>
          <w:rStyle w:val="StyleUnderline"/>
          <w:shd w:val="clear" w:color="auto" w:fill="FFFFFF" w:themeFill="background1"/>
        </w:rPr>
        <w:t>there is no reason to single out “national security” decisions as categorically too technical or otherwise difficult to evaluate</w:t>
      </w:r>
      <w:r w:rsidRPr="0098319C">
        <w:rPr>
          <w:sz w:val="16"/>
          <w:shd w:val="clear" w:color="auto" w:fill="FFFFFF" w:themeFill="background1"/>
        </w:rPr>
        <w:t>. While there might be particular issues within the national security realm that warrant some deference based on the comparative expertise of the executive branch vis-à-vis the judiciary, the broad category most certainly does not.</w:t>
      </w:r>
    </w:p>
    <w:p w:rsidR="001179B9" w:rsidRPr="0098319C" w:rsidRDefault="001179B9" w:rsidP="001179B9">
      <w:pPr>
        <w:rPr>
          <w:sz w:val="16"/>
          <w:shd w:val="clear" w:color="auto" w:fill="FFFFFF" w:themeFill="background1"/>
        </w:rPr>
      </w:pPr>
      <w:r w:rsidRPr="0098319C">
        <w:rPr>
          <w:sz w:val="16"/>
          <w:shd w:val="clear" w:color="auto" w:fill="FFFFFF" w:themeFill="background1"/>
        </w:rPr>
        <w:lastRenderedPageBreak/>
        <w:t xml:space="preserve">Sitaraman and Wuerth are absolutely right about national security exceptionalism. </w:t>
      </w:r>
      <w:r w:rsidRPr="0098319C">
        <w:rPr>
          <w:rStyle w:val="StyleUnderline"/>
          <w:shd w:val="clear" w:color="auto" w:fill="FFFFFF" w:themeFill="background1"/>
        </w:rPr>
        <w:t>Even if we confine the analysis to risks to life, it is far from clear that national security cases on average involve greater danger than many other categories</w:t>
      </w:r>
      <w:r w:rsidRPr="0098319C">
        <w:rPr>
          <w:sz w:val="16"/>
          <w:shd w:val="clear" w:color="auto" w:fill="FFFFFF" w:themeFill="background1"/>
        </w:rPr>
        <w:t>. For example,</w:t>
      </w:r>
      <w:r w:rsidRPr="0098319C">
        <w:rPr>
          <w:rStyle w:val="StyleUnderline"/>
          <w:shd w:val="clear" w:color="auto" w:fill="FFFFFF" w:themeFill="background1"/>
        </w:rPr>
        <w:t xml:space="preserve"> vastly more Americans die every year because of ordinary domestic crime and traffic accidents than because of war or terrorist attacks by foreigners or immigrants</w:t>
      </w:r>
      <w:r w:rsidRPr="0098319C">
        <w:rPr>
          <w:sz w:val="16"/>
          <w:shd w:val="clear" w:color="auto" w:fill="FFFFFF" w:themeFill="background1"/>
        </w:rPr>
        <w:t>. In 2016 alone, some 40,000 Americans died in traffic accidents, far more than all US fatalities in the War on Terror and the Iraq war combined, and twelve times more than the fatalities from all foreign-born terrorists since 1975.</w:t>
      </w:r>
    </w:p>
    <w:p w:rsidR="001179B9" w:rsidRPr="0098319C" w:rsidRDefault="001179B9" w:rsidP="001179B9">
      <w:pPr>
        <w:rPr>
          <w:sz w:val="16"/>
          <w:shd w:val="clear" w:color="auto" w:fill="FFFFFF" w:themeFill="background1"/>
        </w:rPr>
      </w:pPr>
      <w:r w:rsidRPr="0098319C">
        <w:rPr>
          <w:rStyle w:val="StyleUnderline"/>
          <w:shd w:val="clear" w:color="auto" w:fill="FFFFFF" w:themeFill="background1"/>
        </w:rPr>
        <w:t>Like national security policy, traffic safety and domestic law enforcement involve a variety of technical issues on which the legislative and executive branches have greater expertise than courts. Yet the courts regularly decide cases in these fields without granting the government any special deference</w:t>
      </w:r>
      <w:r w:rsidRPr="0098319C">
        <w:rPr>
          <w:sz w:val="16"/>
          <w:shd w:val="clear" w:color="auto" w:fill="FFFFFF" w:themeFill="background1"/>
        </w:rPr>
        <w:t>. For example, a landmark Supreme Court decision struck down a traffic safety law that discriminated on the basis of sex, despite considerable evidence indicating that young male drivers created greater risks than female ones of the same age.</w:t>
      </w:r>
    </w:p>
    <w:p w:rsidR="001179B9" w:rsidRPr="0098319C" w:rsidRDefault="001179B9" w:rsidP="001179B9">
      <w:pPr>
        <w:rPr>
          <w:shd w:val="clear" w:color="auto" w:fill="FFFFFF" w:themeFill="background1"/>
        </w:rPr>
      </w:pPr>
      <w:r w:rsidRPr="0098319C">
        <w:rPr>
          <w:rStyle w:val="StyleUnderline"/>
          <w:shd w:val="clear" w:color="auto" w:fill="FFFFFF" w:themeFill="background1"/>
        </w:rPr>
        <w:t xml:space="preserve">Special judicial deference in the national security field is also sometimes defended on the grounds that national security policy relies on secret information that is inaccessible to the judiciary. But this is far from </w:t>
      </w:r>
      <w:r w:rsidRPr="0098319C">
        <w:rPr>
          <w:shd w:val="clear" w:color="auto" w:fill="FFFFFF" w:themeFill="background1"/>
        </w:rPr>
        <w:t>universally</w:t>
      </w:r>
      <w:r w:rsidRPr="0098319C">
        <w:rPr>
          <w:rStyle w:val="StyleUnderline"/>
          <w:shd w:val="clear" w:color="auto" w:fill="FFFFFF" w:themeFill="background1"/>
        </w:rPr>
        <w:t xml:space="preserve"> true</w:t>
      </w:r>
      <w:r w:rsidRPr="0098319C">
        <w:rPr>
          <w:shd w:val="clear" w:color="auto" w:fill="FFFFFF" w:themeFill="background1"/>
        </w:rPr>
        <w:t>. As Sitaraman and Wuerth point out:</w:t>
      </w:r>
    </w:p>
    <w:p w:rsidR="001179B9" w:rsidRPr="0098319C" w:rsidRDefault="001179B9" w:rsidP="001179B9">
      <w:pPr>
        <w:rPr>
          <w:rStyle w:val="StyleUnderline"/>
          <w:shd w:val="clear" w:color="auto" w:fill="FFFFFF" w:themeFill="background1"/>
        </w:rPr>
      </w:pPr>
      <w:r w:rsidRPr="0098319C">
        <w:rPr>
          <w:rStyle w:val="StyleUnderline"/>
          <w:shd w:val="clear" w:color="auto" w:fill="FFFFFF" w:themeFill="background1"/>
        </w:rPr>
        <w:t>Some national security decisions need to be shrouded in secrecy, while others do not. Some might require great haste, others do not. At the same time, many ordinary “domestic” issues require secrecy or haste, and yet the Supreme Court has never accepted blanket claims of deference to the president for all domestic policymaking</w:t>
      </w:r>
      <w:r w:rsidRPr="0098319C">
        <w:rPr>
          <w:shd w:val="clear" w:color="auto" w:fill="FFFFFF" w:themeFill="background1"/>
        </w:rPr>
        <w:t xml:space="preserve">. </w:t>
      </w:r>
      <w:r w:rsidRPr="0098319C">
        <w:rPr>
          <w:rStyle w:val="StyleUnderline"/>
          <w:shd w:val="clear" w:color="auto" w:fill="FFFFFF" w:themeFill="background1"/>
        </w:rPr>
        <w:t>Courts should accordingly afford the president greater discretion than normal only when based on a specific justification</w:t>
      </w:r>
      <w:r w:rsidRPr="0098319C">
        <w:rPr>
          <w:shd w:val="clear" w:color="auto" w:fill="FFFFFF" w:themeFill="background1"/>
        </w:rPr>
        <w:t>—</w:t>
      </w:r>
      <w:r w:rsidRPr="0098319C">
        <w:rPr>
          <w:rStyle w:val="StyleUnderline"/>
          <w:shd w:val="clear" w:color="auto" w:fill="FFFFFF" w:themeFill="background1"/>
        </w:rPr>
        <w:t>not on the general principle that all national security cases pose unique risks.</w:t>
      </w:r>
    </w:p>
    <w:p w:rsidR="001179B9" w:rsidRPr="0098319C" w:rsidRDefault="001179B9" w:rsidP="001179B9">
      <w:pPr>
        <w:rPr>
          <w:sz w:val="16"/>
          <w:shd w:val="clear" w:color="auto" w:fill="FFFFFF" w:themeFill="background1"/>
        </w:rPr>
      </w:pPr>
      <w:r w:rsidRPr="0098319C">
        <w:rPr>
          <w:sz w:val="16"/>
          <w:shd w:val="clear" w:color="auto" w:fill="FFFFFF" w:themeFill="background1"/>
        </w:rPr>
        <w:t>Indeed, a deferential posture toward the executive branch for the category of “national security” or “foreign relations” cases creates a dangerous incentive for the executive to claim that virtually every policy is crucial to national security</w:t>
      </w:r>
      <w:r w:rsidRPr="0098319C">
        <w:rPr>
          <w:rStyle w:val="StyleUnderline"/>
          <w:shd w:val="clear" w:color="auto" w:fill="FFFFFF" w:themeFill="background1"/>
        </w:rPr>
        <w:t>.</w:t>
      </w:r>
    </w:p>
    <w:p w:rsidR="001179B9" w:rsidRPr="0098319C" w:rsidRDefault="001179B9" w:rsidP="001179B9">
      <w:pPr>
        <w:rPr>
          <w:sz w:val="16"/>
          <w:shd w:val="clear" w:color="auto" w:fill="FFFFFF" w:themeFill="background1"/>
        </w:rPr>
      </w:pPr>
      <w:r w:rsidRPr="0098319C">
        <w:rPr>
          <w:rStyle w:val="StyleUnderline"/>
          <w:shd w:val="clear" w:color="auto" w:fill="FFFFFF" w:themeFill="background1"/>
        </w:rPr>
        <w:t>Even in the comparatively rare instances when cases do turn on secret information, courts have established procedures for considering such evidence “in camera,” without revealing it to the public</w:t>
      </w:r>
      <w:r w:rsidRPr="0098319C">
        <w:rPr>
          <w:sz w:val="16"/>
          <w:shd w:val="clear" w:color="auto" w:fill="FFFFFF" w:themeFill="background1"/>
        </w:rPr>
        <w:t>. Strikingly, the Trump administration has chosen not to avail itself of such procedures in the travel ban litigation. They have agreed to confidentially reveal the government report supposedly justifying the most recent travel ban order to one of the federal judges considering its legality, but have urged him not to consider the report in making his decision. I suspect that is because the report does not really provide any good justification for the order</w:t>
      </w:r>
    </w:p>
    <w:p w:rsidR="001179B9" w:rsidRPr="0098319C" w:rsidRDefault="001179B9" w:rsidP="001179B9">
      <w:pPr>
        <w:rPr>
          <w:sz w:val="16"/>
          <w:shd w:val="clear" w:color="auto" w:fill="FFFFFF" w:themeFill="background1"/>
        </w:rPr>
      </w:pPr>
      <w:r w:rsidRPr="0098319C">
        <w:rPr>
          <w:rStyle w:val="Emphasis"/>
          <w:shd w:val="clear" w:color="auto" w:fill="FFFFFF" w:themeFill="background1"/>
        </w:rPr>
        <w:t xml:space="preserve">What is true of national security policy is even more true for immigration policy. </w:t>
      </w:r>
      <w:r w:rsidRPr="0098319C">
        <w:rPr>
          <w:sz w:val="16"/>
          <w:shd w:val="clear" w:color="auto" w:fill="FFFFFF" w:themeFill="background1"/>
        </w:rPr>
        <w:t xml:space="preserve">Here, </w:t>
      </w:r>
      <w:r w:rsidRPr="0098319C">
        <w:rPr>
          <w:rStyle w:val="StyleUnderline"/>
          <w:shd w:val="clear" w:color="auto" w:fill="FFFFFF" w:themeFill="background1"/>
        </w:rPr>
        <w:t>there is even less reason to believe that either the risks involved or the government’s special expertise are any greater than in a vast range of domestic policy fields</w:t>
      </w:r>
      <w:r w:rsidRPr="0098319C">
        <w:rPr>
          <w:sz w:val="16"/>
          <w:shd w:val="clear" w:color="auto" w:fill="FFFFFF" w:themeFill="background1"/>
        </w:rPr>
        <w:t>. True, some immigrants turn out to be criminals or terrorists. But the crime rate of immigrants (including undocumented ones) is actually far lower than that of native-born Americans. The risk that that any given American will be killed on US soil by an immigrant terrorist is about 1 in 51 million per year, much lower than the risk of being killed by a lightning strike.</w:t>
      </w:r>
    </w:p>
    <w:p w:rsidR="001179B9" w:rsidRPr="0098319C" w:rsidRDefault="001179B9" w:rsidP="001179B9">
      <w:pPr>
        <w:rPr>
          <w:rStyle w:val="StyleUnderline"/>
          <w:shd w:val="clear" w:color="auto" w:fill="FFFFFF" w:themeFill="background1"/>
        </w:rPr>
      </w:pPr>
      <w:r w:rsidRPr="0098319C">
        <w:rPr>
          <w:rStyle w:val="StyleUnderline"/>
          <w:shd w:val="clear" w:color="auto" w:fill="FFFFFF" w:themeFill="background1"/>
        </w:rPr>
        <w:t>If domestic crime control policy does not qualify for special judicial deference on grounds of risk and expertise, neither should immigration policy. Similarly, immigration policy does not rely on secret information any more than policymaking in a wide range of other areas.</w:t>
      </w:r>
    </w:p>
    <w:p w:rsidR="001179B9" w:rsidRPr="0098319C" w:rsidRDefault="001179B9" w:rsidP="001179B9">
      <w:pPr>
        <w:rPr>
          <w:rStyle w:val="StyleUnderline"/>
          <w:shd w:val="clear" w:color="auto" w:fill="FFFFFF" w:themeFill="background1"/>
        </w:rPr>
      </w:pPr>
      <w:r w:rsidRPr="0098319C">
        <w:rPr>
          <w:rStyle w:val="StyleUnderline"/>
          <w:shd w:val="clear" w:color="auto" w:fill="FFFFFF" w:themeFill="background1"/>
        </w:rPr>
        <w:t>The tragic history of special judicial deference on national security and immigration casts further doubt on the justification for this practice. I</w:t>
      </w:r>
      <w:r w:rsidRPr="0098319C">
        <w:rPr>
          <w:sz w:val="16"/>
          <w:shd w:val="clear" w:color="auto" w:fill="FFFFFF" w:themeFill="background1"/>
        </w:rPr>
        <w:t xml:space="preserve">n the national security field, </w:t>
      </w:r>
      <w:r w:rsidRPr="0098319C">
        <w:rPr>
          <w:rStyle w:val="StyleUnderline"/>
          <w:shd w:val="clear" w:color="auto" w:fill="FFFFFF" w:themeFill="background1"/>
        </w:rPr>
        <w:t xml:space="preserve">special deference led to such now-reviled rulings as the Supreme Court’s decisions upholding the persecution and intermment of Japanese-Americans during World War II, and rulings permitting serious abuses of civil liberties during World War I and the early Cold War. In the immigration field, judicial </w:t>
      </w:r>
      <w:r w:rsidRPr="0098319C">
        <w:rPr>
          <w:rStyle w:val="StyleUnderline"/>
          <w:shd w:val="clear" w:color="auto" w:fill="FFFFFF" w:themeFill="background1"/>
        </w:rPr>
        <w:lastRenderedPageBreak/>
        <w:t>abdication helped empower the government to enact cruel and racist policies, such as the Chinese Exclusion Act and the exclusion of many Jewish refugees fleeing Nazism in the 1930s. By contrast, it is difficult to find examples where special judicial deference on national security or immigration policy led to the upholding of important beneficial policies that would otherwise have been invalidated.</w:t>
      </w:r>
    </w:p>
    <w:p w:rsidR="001179B9" w:rsidRPr="0098319C" w:rsidRDefault="001179B9" w:rsidP="001179B9">
      <w:pPr>
        <w:rPr>
          <w:sz w:val="16"/>
          <w:shd w:val="clear" w:color="auto" w:fill="FFFFFF" w:themeFill="background1"/>
        </w:rPr>
      </w:pPr>
      <w:r w:rsidRPr="0098319C">
        <w:rPr>
          <w:sz w:val="16"/>
          <w:shd w:val="clear" w:color="auto" w:fill="FFFFFF" w:themeFill="background1"/>
        </w:rPr>
        <w:t>In recent years, special deference in these two fields has been considerably eroded by Supreme Court decisions. For example, the Court showed very little deference to the Bush administration in the various cases challenging the legality of detentions at Guantanamo, such as Boumediene v. Bush (2008). Special deference in the immigration field is also in gradual decline. The courts should repudiate the idea of special deference more fully</w:t>
      </w:r>
      <w:r w:rsidRPr="0098319C">
        <w:rPr>
          <w:rStyle w:val="StyleUnderline"/>
          <w:shd w:val="clear" w:color="auto" w:fill="FFFFFF" w:themeFill="background1"/>
        </w:rPr>
        <w:t>.</w:t>
      </w:r>
    </w:p>
    <w:p w:rsidR="001179B9" w:rsidRPr="0098319C" w:rsidRDefault="001179B9" w:rsidP="001179B9">
      <w:pPr>
        <w:rPr>
          <w:sz w:val="16"/>
          <w:shd w:val="clear" w:color="auto" w:fill="FFFFFF" w:themeFill="background1"/>
        </w:rPr>
      </w:pPr>
      <w:r w:rsidRPr="0098319C">
        <w:rPr>
          <w:rStyle w:val="StyleUnderline"/>
          <w:shd w:val="clear" w:color="auto" w:fill="FFFFFF" w:themeFill="background1"/>
        </w:rPr>
        <w:t>Repudiating a general doctrine of judicial deference in immigration and national security policy does not mean that all government policies in these fields would be subject aggressive judicial review. It only requires that constitutional challenges to government policies in these two fields should get the same treatment as those challenging policies on other issues</w:t>
      </w:r>
      <w:r w:rsidRPr="0098319C">
        <w:rPr>
          <w:sz w:val="16"/>
          <w:shd w:val="clear" w:color="auto" w:fill="FFFFFF" w:themeFill="background1"/>
        </w:rPr>
        <w:t>. Policies that do not impinge on constitutional rights or structural constraints on federal power should still be upheld with little or no difficulty. The appropriate level of judicial scrutiny should be determined not by whether the policy in question involves immigration or national security, but by the degree to which it threatens constitutional limits on government power.</w:t>
      </w:r>
    </w:p>
    <w:p w:rsidR="001179B9" w:rsidRPr="0098319C" w:rsidRDefault="001179B9" w:rsidP="001179B9">
      <w:pPr>
        <w:rPr>
          <w:rStyle w:val="StyleUnderline"/>
          <w:shd w:val="clear" w:color="auto" w:fill="FFFFFF" w:themeFill="background1"/>
        </w:rPr>
      </w:pPr>
      <w:r w:rsidRPr="0098319C">
        <w:rPr>
          <w:sz w:val="16"/>
          <w:shd w:val="clear" w:color="auto" w:fill="FFFFFF" w:themeFill="background1"/>
        </w:rPr>
        <w:t>NOTE: The argument for special deference based on risk and expertise is distinct from claims that immigration policy is exempt from judicial review because the Constitution supposedly does not constrain US government actions directed at non-citizens outside US territory. I discussed the shortcomings of the latter argument here, here, and here</w:t>
      </w:r>
      <w:r w:rsidRPr="0098319C">
        <w:rPr>
          <w:rStyle w:val="StyleUnderline"/>
          <w:shd w:val="clear" w:color="auto" w:fill="FFFFFF" w:themeFill="background1"/>
        </w:rPr>
        <w:t>.</w:t>
      </w:r>
    </w:p>
    <w:p w:rsidR="001179B9" w:rsidRPr="0098319C" w:rsidRDefault="001179B9" w:rsidP="001179B9">
      <w:pPr>
        <w:rPr>
          <w:shd w:val="clear" w:color="auto" w:fill="FFFFFF" w:themeFill="background1"/>
        </w:rPr>
      </w:pPr>
    </w:p>
    <w:p w:rsidR="00256967" w:rsidRPr="0098319C" w:rsidRDefault="00256967" w:rsidP="00256967">
      <w:pPr>
        <w:pStyle w:val="Heading4"/>
        <w:rPr>
          <w:shd w:val="clear" w:color="auto" w:fill="FFFFFF" w:themeFill="background1"/>
        </w:rPr>
      </w:pPr>
      <w:r w:rsidRPr="0098319C">
        <w:rPr>
          <w:shd w:val="clear" w:color="auto" w:fill="FFFFFF" w:themeFill="background1"/>
        </w:rPr>
        <w:t>noncitizens lack due process protection – deference to political branches because of the plenary power doctrine</w:t>
      </w:r>
    </w:p>
    <w:p w:rsidR="00256967" w:rsidRPr="0098319C" w:rsidRDefault="00256967" w:rsidP="00256967">
      <w:pPr>
        <w:rPr>
          <w:shd w:val="clear" w:color="auto" w:fill="FFFFFF" w:themeFill="background1"/>
        </w:rPr>
      </w:pPr>
      <w:r w:rsidRPr="0098319C">
        <w:rPr>
          <w:rStyle w:val="Style13ptBold"/>
          <w:sz w:val="28"/>
          <w:shd w:val="clear" w:color="auto" w:fill="FFFFFF" w:themeFill="background1"/>
        </w:rPr>
        <w:t>Rosenbaum ’18</w:t>
      </w:r>
      <w:r w:rsidRPr="0098319C">
        <w:rPr>
          <w:shd w:val="clear" w:color="auto" w:fill="FFFFFF" w:themeFill="background1"/>
        </w:rPr>
        <w:t xml:space="preserve"> (Carrie is Adjunct Professor, Golden Gate University School of Law, May 18</w:t>
      </w:r>
      <w:r w:rsidRPr="0098319C">
        <w:rPr>
          <w:shd w:val="clear" w:color="auto" w:fill="FFFFFF" w:themeFill="background1"/>
          <w:vertAlign w:val="superscript"/>
        </w:rPr>
        <w:t>th</w:t>
      </w:r>
      <w:r w:rsidRPr="0098319C">
        <w:rPr>
          <w:shd w:val="clear" w:color="auto" w:fill="FFFFFF" w:themeFill="background1"/>
        </w:rPr>
        <w:t>, 2018, “Immigration Law 's Due Process Deficit and the Persistence of Plenary Power,” Volume 28, Article 6, https://scholarship.law.berkeley.edu/cgi/viewcontent.cgi?article=1277&amp;context=blrlj) AT</w:t>
      </w:r>
    </w:p>
    <w:p w:rsidR="00256967" w:rsidRPr="0098319C" w:rsidRDefault="00256967" w:rsidP="00256967">
      <w:pPr>
        <w:rPr>
          <w:sz w:val="24"/>
          <w:shd w:val="clear" w:color="auto" w:fill="FFFFFF" w:themeFill="background1"/>
        </w:rPr>
      </w:pPr>
      <w:r w:rsidRPr="0098319C">
        <w:rPr>
          <w:shd w:val="clear" w:color="auto" w:fill="FFFFFF" w:themeFill="background1"/>
        </w:rPr>
        <w:t xml:space="preserve">INTRODUCTION President </w:t>
      </w:r>
      <w:r w:rsidRPr="0098319C">
        <w:rPr>
          <w:rStyle w:val="StyleUnderline"/>
          <w:shd w:val="clear" w:color="auto" w:fill="FFFFFF" w:themeFill="background1"/>
        </w:rPr>
        <w:t>Trump’s era of immigration enforcement harkens back to some of the United States’ darkest, most nativist, racially, and ideologically-tinged immigration moments.</w:t>
      </w:r>
      <w:r w:rsidRPr="0098319C">
        <w:rPr>
          <w:shd w:val="clear" w:color="auto" w:fill="FFFFFF" w:themeFill="background1"/>
        </w:rPr>
        <w:t xml:space="preserve"> The new administration’s rhetoric and policies reinforces the myth of the Mexican or Central American “criminal alien.” Immigration detention of asylum seekers arriving via the U.S.-Mexico border </w:t>
      </w:r>
      <w:r w:rsidRPr="0098319C">
        <w:rPr>
          <w:sz w:val="20"/>
          <w:shd w:val="clear" w:color="auto" w:fill="FFFFFF" w:themeFill="background1"/>
        </w:rPr>
        <w:t>is</w:t>
      </w:r>
      <w:r w:rsidRPr="0098319C">
        <w:rPr>
          <w:shd w:val="clear" w:color="auto" w:fill="FFFFFF" w:themeFill="background1"/>
        </w:rPr>
        <w:t xml:space="preserve"> indicative of the inherently racialized response to migration from Central America and Mexico. ¶ Noncitizens are deemed “detained” in immigration prisons rather than incarcerated because immigration law is civil and immigration imprisonment is authorized by immigration law rather than criminal law. </w:t>
      </w:r>
      <w:r w:rsidRPr="0098319C">
        <w:rPr>
          <w:rStyle w:val="StyleUnderline"/>
          <w:shd w:val="clear" w:color="auto" w:fill="FFFFFF" w:themeFill="background1"/>
        </w:rPr>
        <w:t xml:space="preserve">The </w:t>
      </w:r>
      <w:r w:rsidRPr="0098319C">
        <w:rPr>
          <w:rStyle w:val="Emphasis"/>
          <w:shd w:val="clear" w:color="auto" w:fill="FFFFFF" w:themeFill="background1"/>
        </w:rPr>
        <w:t>legal characterization</w:t>
      </w:r>
      <w:r w:rsidRPr="0098319C">
        <w:rPr>
          <w:rStyle w:val="StyleUnderline"/>
          <w:shd w:val="clear" w:color="auto" w:fill="FFFFFF" w:themeFill="background1"/>
        </w:rPr>
        <w:t xml:space="preserve"> of this civil preventive immigration “detention” results in a </w:t>
      </w:r>
      <w:r w:rsidRPr="0098319C">
        <w:rPr>
          <w:rStyle w:val="Emphasis"/>
          <w:shd w:val="clear" w:color="auto" w:fill="FFFFFF" w:themeFill="background1"/>
        </w:rPr>
        <w:t>unique constitutional due process analysis where noncitizens in immigration</w:t>
      </w:r>
      <w:r w:rsidRPr="0098319C">
        <w:rPr>
          <w:rStyle w:val="StyleUnderline"/>
          <w:shd w:val="clear" w:color="auto" w:fill="FFFFFF" w:themeFill="background1"/>
        </w:rPr>
        <w:t xml:space="preserve"> jails have </w:t>
      </w:r>
      <w:r w:rsidRPr="0098319C">
        <w:rPr>
          <w:rStyle w:val="Emphasis"/>
          <w:shd w:val="clear" w:color="auto" w:fill="FFFFFF" w:themeFill="background1"/>
        </w:rPr>
        <w:t>less due process protection,</w:t>
      </w:r>
      <w:r w:rsidRPr="0098319C">
        <w:rPr>
          <w:rStyle w:val="StyleUnderline"/>
          <w:shd w:val="clear" w:color="auto" w:fill="FFFFFF" w:themeFill="background1"/>
        </w:rPr>
        <w:t xml:space="preserve"> compared to those in criminal custody or other forms of civil preventive detention.1 </w:t>
      </w:r>
      <w:r w:rsidRPr="0098319C">
        <w:rPr>
          <w:shd w:val="clear" w:color="auto" w:fill="FFFFFF" w:themeFill="background1"/>
        </w:rPr>
        <w:t xml:space="preserve">The experience of confinement, however, is no less oppressive than the experience within the criminal justice system. ¶ </w:t>
      </w:r>
      <w:r w:rsidRPr="0098319C">
        <w:rPr>
          <w:rStyle w:val="Emphasis"/>
          <w:shd w:val="clear" w:color="auto" w:fill="FFFFFF" w:themeFill="background1"/>
        </w:rPr>
        <w:t>Immigration exceptionalism</w:t>
      </w:r>
      <w:r w:rsidRPr="0098319C">
        <w:rPr>
          <w:rStyle w:val="StyleUnderline"/>
          <w:shd w:val="clear" w:color="auto" w:fill="FFFFFF" w:themeFill="background1"/>
        </w:rPr>
        <w:t xml:space="preserve"> and the </w:t>
      </w:r>
      <w:r w:rsidRPr="0098319C">
        <w:rPr>
          <w:rStyle w:val="Emphasis"/>
          <w:shd w:val="clear" w:color="auto" w:fill="FFFFFF" w:themeFill="background1"/>
        </w:rPr>
        <w:t>plenary power doctrine</w:t>
      </w:r>
      <w:r w:rsidRPr="0098319C">
        <w:rPr>
          <w:rStyle w:val="StyleUnderline"/>
          <w:shd w:val="clear" w:color="auto" w:fill="FFFFFF" w:themeFill="background1"/>
        </w:rPr>
        <w:t xml:space="preserve"> explain in part why </w:t>
      </w:r>
      <w:r w:rsidRPr="0098319C">
        <w:rPr>
          <w:rStyle w:val="Emphasis"/>
          <w:shd w:val="clear" w:color="auto" w:fill="FFFFFF" w:themeFill="background1"/>
        </w:rPr>
        <w:t xml:space="preserve">noncitizens have lesser due process rights </w:t>
      </w:r>
      <w:r w:rsidRPr="0098319C">
        <w:rPr>
          <w:rStyle w:val="StyleUnderline"/>
          <w:shd w:val="clear" w:color="auto" w:fill="FFFFFF" w:themeFill="background1"/>
        </w:rPr>
        <w:t xml:space="preserve">than citizens in non-immigration contexts. Historically, the U.S. Supreme Court has </w:t>
      </w:r>
      <w:r w:rsidRPr="0098319C">
        <w:rPr>
          <w:rStyle w:val="Emphasis"/>
          <w:shd w:val="clear" w:color="auto" w:fill="FFFFFF" w:themeFill="background1"/>
        </w:rPr>
        <w:t>deferred to Congress</w:t>
      </w:r>
      <w:r w:rsidRPr="0098319C">
        <w:rPr>
          <w:rStyle w:val="StyleUnderline"/>
          <w:shd w:val="clear" w:color="auto" w:fill="FFFFFF" w:themeFill="background1"/>
        </w:rPr>
        <w:t xml:space="preserve"> in determining applicability of constitutional protections in the realm of immigration law.</w:t>
      </w:r>
      <w:r w:rsidRPr="0098319C">
        <w:rPr>
          <w:shd w:val="clear" w:color="auto" w:fill="FFFFFF" w:themeFill="background1"/>
        </w:rPr>
        <w:t xml:space="preserve"> The Court’s reluctance to recognize constitutional protections for noncitizens has also been </w:t>
      </w:r>
      <w:r w:rsidRPr="0098319C">
        <w:rPr>
          <w:rStyle w:val="StyleUnderline"/>
          <w:shd w:val="clear" w:color="auto" w:fill="FFFFFF" w:themeFill="background1"/>
        </w:rPr>
        <w:t xml:space="preserve">attributed to exceptional </w:t>
      </w:r>
      <w:r w:rsidRPr="0098319C">
        <w:rPr>
          <w:rStyle w:val="Emphasis"/>
          <w:shd w:val="clear" w:color="auto" w:fill="FFFFFF" w:themeFill="background1"/>
        </w:rPr>
        <w:t>deference to the political branches</w:t>
      </w:r>
      <w:r w:rsidRPr="0098319C">
        <w:rPr>
          <w:rStyle w:val="StyleUnderline"/>
          <w:shd w:val="clear" w:color="auto" w:fill="FFFFFF" w:themeFill="background1"/>
        </w:rPr>
        <w:t xml:space="preserve"> </w:t>
      </w:r>
      <w:r w:rsidRPr="0098319C">
        <w:rPr>
          <w:rStyle w:val="StyleUnderline"/>
          <w:shd w:val="clear" w:color="auto" w:fill="FFFFFF" w:themeFill="background1"/>
        </w:rPr>
        <w:lastRenderedPageBreak/>
        <w:t xml:space="preserve">pursuant to the </w:t>
      </w:r>
      <w:r w:rsidRPr="0098319C">
        <w:rPr>
          <w:rStyle w:val="Emphasis"/>
          <w:shd w:val="clear" w:color="auto" w:fill="FFFFFF" w:themeFill="background1"/>
        </w:rPr>
        <w:t>plenary power doctrine</w:t>
      </w:r>
      <w:r w:rsidRPr="0098319C">
        <w:rPr>
          <w:rStyle w:val="StyleUnderline"/>
          <w:shd w:val="clear" w:color="auto" w:fill="FFFFFF" w:themeFill="background1"/>
        </w:rPr>
        <w:t>.</w:t>
      </w:r>
      <w:r w:rsidRPr="0098319C">
        <w:rPr>
          <w:shd w:val="clear" w:color="auto" w:fill="FFFFFF" w:themeFill="background1"/>
        </w:rPr>
        <w:t>2 ¶</w:t>
      </w:r>
      <w:r w:rsidRPr="0098319C">
        <w:rPr>
          <w:sz w:val="24"/>
          <w:shd w:val="clear" w:color="auto" w:fill="FFFFFF" w:themeFill="background1"/>
        </w:rPr>
        <w:t xml:space="preserve"> </w:t>
      </w:r>
      <w:r w:rsidRPr="0098319C">
        <w:rPr>
          <w:shd w:val="clear" w:color="auto" w:fill="FFFFFF" w:themeFill="background1"/>
        </w:rPr>
        <w:t xml:space="preserve">Particularly, Congress has curtailed the Court’s discretion since the 1996 immigration law reforms and following the events of September 11, 2001. Further, immigration enforcement has become increasingly punitive. Immigration authorities have exercised discretion in ways that have been criticized as undermining or further eroding rights and equality norms.3 Racialized immigrants of color, particularly Latinxs from Central America and Mexico, have borne the brunt of decreased rights and legal protections, experiencing disproportionate apprehension and detention. One set of the Jennings v. Rodriguez class members, detained noncitizen asylum seekers with adjudicated credible fears [hereinafter credible fear asylum seekers], are representative of this problem.4 ¶ The issue of the increased use of detention absent determination of a flight risk, dangerousness, or a bona fide national security risk, presented a multi-pronged, missed-opportunity for the Jennings Court. In recent years, </w:t>
      </w:r>
      <w:r w:rsidRPr="0098319C">
        <w:rPr>
          <w:rStyle w:val="StyleUnderline"/>
          <w:shd w:val="clear" w:color="auto" w:fill="FFFFFF" w:themeFill="background1"/>
        </w:rPr>
        <w:t xml:space="preserve">the judicial branch has given less deference to Congress when constitutional rights and protections are in question, </w:t>
      </w:r>
      <w:r w:rsidRPr="0098319C">
        <w:rPr>
          <w:rStyle w:val="Emphasis"/>
          <w:shd w:val="clear" w:color="auto" w:fill="FFFFFF" w:themeFill="background1"/>
        </w:rPr>
        <w:t>moving towards</w:t>
      </w:r>
      <w:r w:rsidRPr="0098319C">
        <w:rPr>
          <w:rStyle w:val="StyleUnderline"/>
          <w:shd w:val="clear" w:color="auto" w:fill="FFFFFF" w:themeFill="background1"/>
        </w:rPr>
        <w:t xml:space="preserve"> the </w:t>
      </w:r>
      <w:r w:rsidRPr="0098319C">
        <w:rPr>
          <w:rStyle w:val="Emphasis"/>
          <w:shd w:val="clear" w:color="auto" w:fill="FFFFFF" w:themeFill="background1"/>
        </w:rPr>
        <w:t>potential constitutional mainstreaming of immigration law</w:t>
      </w:r>
      <w:r w:rsidRPr="0098319C">
        <w:rPr>
          <w:rStyle w:val="StyleUnderline"/>
          <w:shd w:val="clear" w:color="auto" w:fill="FFFFFF" w:themeFill="background1"/>
        </w:rPr>
        <w:t xml:space="preserve">.5 The </w:t>
      </w:r>
      <w:r w:rsidRPr="0098319C">
        <w:rPr>
          <w:rStyle w:val="Emphasis"/>
          <w:shd w:val="clear" w:color="auto" w:fill="FFFFFF" w:themeFill="background1"/>
        </w:rPr>
        <w:t>Supreme Court could</w:t>
      </w:r>
      <w:r w:rsidRPr="0098319C">
        <w:rPr>
          <w:rStyle w:val="StyleUnderline"/>
          <w:shd w:val="clear" w:color="auto" w:fill="FFFFFF" w:themeFill="background1"/>
        </w:rPr>
        <w:t xml:space="preserve"> have </w:t>
      </w:r>
      <w:r w:rsidRPr="0098319C">
        <w:rPr>
          <w:rStyle w:val="Emphasis"/>
          <w:shd w:val="clear" w:color="auto" w:fill="FFFFFF" w:themeFill="background1"/>
        </w:rPr>
        <w:t>continued this trend and served as a check on the political and executive branches by further bringing constitutional norms into immigration law</w:t>
      </w:r>
      <w:r w:rsidRPr="0098319C">
        <w:rPr>
          <w:rStyle w:val="StyleUnderline"/>
          <w:shd w:val="clear" w:color="auto" w:fill="FFFFFF" w:themeFill="background1"/>
        </w:rPr>
        <w:t xml:space="preserve">. </w:t>
      </w:r>
      <w:r w:rsidRPr="0098319C">
        <w:rPr>
          <w:shd w:val="clear" w:color="auto" w:fill="FFFFFF" w:themeFill="background1"/>
        </w:rPr>
        <w:t xml:space="preserve">Particularly, the Jennings Court’s validation of the constitutional due process question would have had ramifications beyond the immediate due process issue because of the history of systemic ethnic and racial bias in immigration law. Racialized noncitizens of color are being incarcerated for attempting to migrate, and not necessarily for migration-related crimes. The validation of their claims would have indirectly addressed a rights deficit with a historic racial dimension. ¶ The first section of this article will set forth doctrinal principles concerning detention of asylum seekers arriving at a U.S. port of entry. The second section will explore the Court’s substantive due process jurisprudence pertaining to immigration detention, including discussion of the Jennings litigation. The third section will continue the examination of preventive civil immigration detention, with a focus on one district court’s articulation of a potential limit on such detentions. The fourth section will broaden the discussion to non-immigration civil and criminal preventive detention to present due process limitations in those contexts to highlight the potential due process analysis if civil immigration detention due process questions were brought within the constitutional mainstream. The fifth section will transition to the historical mistreatment in immigration law, of Central American and Mexican immigrants to contextualize their modern-day extra-constitutional incarceration as asylum seekers. </w:t>
      </w:r>
      <w:r w:rsidRPr="0098319C">
        <w:rPr>
          <w:rStyle w:val="StyleUnderline"/>
          <w:shd w:val="clear" w:color="auto" w:fill="FFFFFF" w:themeFill="background1"/>
        </w:rPr>
        <w:t>The fifth section will also touch on the role of the plenary power doctrine in continuing to enable implicit racial and ethnic bias in immigration law to better understand the role the doctrine continues to play in adversely racializing particular groups of immigrants.</w:t>
      </w:r>
      <w:r w:rsidRPr="0098319C">
        <w:rPr>
          <w:shd w:val="clear" w:color="auto" w:fill="FFFFFF" w:themeFill="background1"/>
        </w:rPr>
        <w:t xml:space="preserve"> Finally, the last section proposes a combined methodology of disaggregation and application of rule of law principles to provide a path to move immigration law towards the constitutional mainstream.</w:t>
      </w:r>
    </w:p>
    <w:p w:rsidR="001966D3" w:rsidRPr="0098319C" w:rsidRDefault="001966D3" w:rsidP="001966D3">
      <w:pPr>
        <w:rPr>
          <w:shd w:val="clear" w:color="auto" w:fill="FFFFFF" w:themeFill="background1"/>
        </w:rPr>
      </w:pPr>
    </w:p>
    <w:p w:rsidR="0023632F" w:rsidRPr="0098319C" w:rsidRDefault="0023632F" w:rsidP="0023632F">
      <w:pPr>
        <w:pStyle w:val="Heading4"/>
        <w:rPr>
          <w:rStyle w:val="Style13ptBold"/>
          <w:rFonts w:cstheme="minorHAnsi"/>
          <w:b/>
          <w:shd w:val="clear" w:color="auto" w:fill="FFFFFF" w:themeFill="background1"/>
        </w:rPr>
      </w:pPr>
      <w:r w:rsidRPr="0098319C">
        <w:rPr>
          <w:rStyle w:val="Style13ptBold"/>
          <w:rFonts w:cstheme="minorHAnsi"/>
          <w:b/>
          <w:shd w:val="clear" w:color="auto" w:fill="FFFFFF" w:themeFill="background1"/>
        </w:rPr>
        <w:t>Deference is not reasonable in matters of permanent policy change- Travel Ban proves</w:t>
      </w:r>
    </w:p>
    <w:p w:rsidR="0023632F" w:rsidRPr="0098319C" w:rsidRDefault="0023632F" w:rsidP="0023632F">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 xml:space="preserve">Margulies </w:t>
      </w:r>
      <w:r w:rsidRPr="0098319C">
        <w:rPr>
          <w:rStyle w:val="Style13ptBold"/>
          <w:rFonts w:cstheme="minorHAnsi"/>
          <w:shd w:val="clear" w:color="auto" w:fill="FFFFFF" w:themeFill="background1"/>
        </w:rPr>
        <w:t>18</w:t>
      </w:r>
      <w:r w:rsidRPr="0098319C">
        <w:rPr>
          <w:rFonts w:cstheme="minorHAnsi"/>
          <w:shd w:val="clear" w:color="auto" w:fill="FFFFFF" w:themeFill="background1"/>
        </w:rPr>
        <w:t xml:space="preserve"> (Peter Margulies is considered an expert in national security law and teaches law at roger Williams university he also has a JD, ”Bans, Borders, and Sovereignty: Judicial Review of Immigration Law in The Trump Administration” 2018) KM</w:t>
      </w:r>
    </w:p>
    <w:p w:rsidR="0023632F" w:rsidRPr="0098319C" w:rsidRDefault="0023632F" w:rsidP="0023632F">
      <w:pPr>
        <w:rPr>
          <w:rFonts w:cstheme="minorHAnsi"/>
          <w:sz w:val="14"/>
          <w:shd w:val="clear" w:color="auto" w:fill="FFFFFF" w:themeFill="background1"/>
        </w:rPr>
      </w:pPr>
      <w:r w:rsidRPr="0098319C">
        <w:rPr>
          <w:rFonts w:cstheme="minorHAnsi"/>
          <w:sz w:val="14"/>
          <w:shd w:val="clear" w:color="auto" w:fill="FFFFFF" w:themeFill="background1"/>
        </w:rPr>
        <w:lastRenderedPageBreak/>
        <w:t xml:space="preserve">As the Supreme Court recently acknowledged,258 </w:t>
      </w:r>
      <w:r w:rsidRPr="0098319C">
        <w:rPr>
          <w:rFonts w:cstheme="minorHAnsi"/>
          <w:u w:val="single"/>
          <w:shd w:val="clear" w:color="auto" w:fill="FFFFFF" w:themeFill="background1"/>
        </w:rPr>
        <w:t>courts have often accorded a measure of deference</w:t>
      </w:r>
      <w:r w:rsidRPr="0098319C">
        <w:rPr>
          <w:rFonts w:cstheme="minorHAnsi"/>
          <w:sz w:val="14"/>
          <w:shd w:val="clear" w:color="auto" w:fill="FFFFFF" w:themeFill="background1"/>
        </w:rPr>
        <w:t xml:space="preserve"> to the Executive regarding national security and foreign affairs.259 </w:t>
      </w:r>
      <w:r w:rsidRPr="0098319C">
        <w:rPr>
          <w:rFonts w:cstheme="minorHAnsi"/>
          <w:u w:val="single"/>
          <w:shd w:val="clear" w:color="auto" w:fill="FFFFFF" w:themeFill="background1"/>
        </w:rPr>
        <w:t>In</w:t>
      </w:r>
      <w:r w:rsidRPr="0098319C">
        <w:rPr>
          <w:rFonts w:cstheme="minorHAnsi"/>
          <w:sz w:val="14"/>
          <w:shd w:val="clear" w:color="auto" w:fill="FFFFFF" w:themeFill="background1"/>
        </w:rPr>
        <w:t xml:space="preserve"> the </w:t>
      </w:r>
      <w:r w:rsidRPr="0098319C">
        <w:rPr>
          <w:rFonts w:cstheme="minorHAnsi"/>
          <w:u w:val="single"/>
          <w:shd w:val="clear" w:color="auto" w:fill="FFFFFF" w:themeFill="background1"/>
        </w:rPr>
        <w:t>immigration</w:t>
      </w:r>
      <w:r w:rsidRPr="0098319C">
        <w:rPr>
          <w:rFonts w:cstheme="minorHAnsi"/>
          <w:sz w:val="14"/>
          <w:shd w:val="clear" w:color="auto" w:fill="FFFFFF" w:themeFill="background1"/>
        </w:rPr>
        <w:t xml:space="preserve"> context, courts have generally displayed deference both when construing a statutory delegation to the President260 and in considering the interaction of executive action and constitutional norms.261 </w:t>
      </w:r>
      <w:r w:rsidRPr="0098319C">
        <w:rPr>
          <w:rFonts w:cstheme="minorHAnsi"/>
          <w:u w:val="single"/>
          <w:shd w:val="clear" w:color="auto" w:fill="FFFFFF" w:themeFill="background1"/>
        </w:rPr>
        <w:t>Yet, judicial deference has never been absolute.</w:t>
      </w:r>
      <w:r w:rsidRPr="0098319C">
        <w:rPr>
          <w:rFonts w:cstheme="minorHAnsi"/>
          <w:sz w:val="14"/>
          <w:shd w:val="clear" w:color="auto" w:fill="FFFFFF" w:themeFill="background1"/>
        </w:rPr>
        <w:t xml:space="preserve">262 Because of its clash with the text, structure, and purpose of the INA, </w:t>
      </w:r>
      <w:r w:rsidRPr="0098319C">
        <w:rPr>
          <w:rFonts w:cstheme="minorHAnsi"/>
          <w:u w:val="single"/>
          <w:shd w:val="clear" w:color="auto" w:fill="FFFFFF" w:themeFill="background1"/>
        </w:rPr>
        <w:t>deference is inappropriate for EO-3</w:t>
      </w:r>
      <w:r w:rsidRPr="0098319C">
        <w:rPr>
          <w:rFonts w:cstheme="minorHAnsi"/>
          <w:sz w:val="14"/>
          <w:shd w:val="clear" w:color="auto" w:fill="FFFFFF" w:themeFill="background1"/>
        </w:rPr>
        <w:t xml:space="preserve">, the indefinite ban announced by President Trump in September 2017 on entry of most immigrants and certain nonimmigrants from specific countries.263 1. President Trump’s Measures Regarding Entry of Foreign Nationals: Factual Background In 2017, President Trump took three distinct actions regarding entry of foreign nationals. He issued an EO in January (EO-1), a revised EO (EO-2) in March, and a Proclamation in September (EO- 3).264 The first EOs were temporary, while EO-3 is indefinite in duration, subject to internal review every 180 days.265 As we shall see, </w:t>
      </w:r>
      <w:r w:rsidRPr="0098319C">
        <w:rPr>
          <w:rFonts w:cstheme="minorHAnsi"/>
          <w:u w:val="single"/>
          <w:shd w:val="clear" w:color="auto" w:fill="FFFFFF" w:themeFill="background1"/>
        </w:rPr>
        <w:t>the indefinite character of EO-3 tips it over the edge into conflict with the INA</w:t>
      </w:r>
      <w:r w:rsidRPr="0098319C">
        <w:rPr>
          <w:rFonts w:cstheme="minorHAnsi"/>
          <w:sz w:val="14"/>
          <w:shd w:val="clear" w:color="auto" w:fill="FFFFFF" w:themeFill="background1"/>
        </w:rPr>
        <w:t>. Before explaining that conclusion, it will be useful to set out the factual background of each of the three measures and—by way of contrast—briefly discuss the legal merits of now-expired EO- 2. In late January 2017, President Trump issued EO-1, temporarily suspending entry of foreign nationals from seven countries—Iran, Iraq, Libya, Somalia, Sudan, Syria, and Yemen— and all persons granted refugee status abroad.266 The EO suspended entry for the seven-country nationals for ninety days, and entry of refugees for 120 days.267 The original order encompassed current visa-holders (VHs), such as doctors or students returning from holiday break abroad.268 The order also did not expressly exempt returning LPRs.269 As a result, airports became sites of chaos, as VHs and others were detained and in some cases summarily removed despite lawful commitments in the United States, such as enrollment in colleges and service at U.S. hospitals.270 After the Ninth Circuit upheld an injunction against EO-1, President Trump issued EO-2 in early March. EO-2 stated that the pause in admissions was designed to “improve . . . screening and vetting protocols,” as well as protocols for visa and refugee processing,271 and ensure that inadequately screened or vetted persons did not enter the United States as that review took place. In addition, the revised EO expressly exempted LPRs and current VHs, took Iraq off the list of countries whose nationals were affected, and instituted a waiver program for refugees based on the “national interest,” compliance with international agreements or understandings, hardship, and other factors.272 After decisions by the Fourth and Ninth Circuits that in large part upheld injunctions entered against the revised EO, the Supreme Court in June issued a per curiam stay of the injunctions.273 That stay exempted from the revised EO foreign nationals with a “bona fide relationship” with a U.S. person or entity.274 Clarifying its order in July, the Supreme Court held that the term, “bona fide relationship,” included a broad range of relatives, including parents, children, spouses, siblings, in-laws, grandparents, grandchildren, aunts, uncles, nieces, and nephews, but did not include the refugee resettlement agencies that had entered into sponsorship agreements regarding particular persons abroad already granted refugee status.275 However, after issuance of EO-3, the Supreme Court ruled that the challenges to EO-2 filed in the Fourth and Ninth Circuits were moot. The Court also vacated the Fourth and Ninth Circuits’ decisions. Because the earlier EOs were temporary, President Trump issued EO-3 in September 2017.276 In contrast to the earlier EOs’ temporary duration, EO-3 is indefinite in duration, although it is subject to review every 180 days.277 In addition to being indefinite in duration, EO-3 makes some changes to the mix of listed countries and to the categories of foreign nationals from those countries affected by the measure. It suspends entry of both immigrants and some or all classes of nonimmigrants from Chad, Iran, Libya, North Korea, Syria, and Yemen.278 The administration dropped Sudan from the list. In addition, EO-3 bars the entry of immigrants from Somalia, subjects Iraqi nationals to heightened screening, and bars nonimmigrant entry of certain Venezuelan government officials and their families.279 To provide some room for official discretion despite the restrictions, EO-3 also provides a waiver process, which requires a foreign national otherwise covered by the EO to demonstrate that the bar to entry would result in undue hardship, that she does not present a threat, and that her entry would be in the national interest.280 EO-3 does permit the admission of most refugees281 and students, who receive nonimmigrant visas.</w:t>
      </w:r>
    </w:p>
    <w:p w:rsidR="0023632F" w:rsidRPr="0098319C" w:rsidRDefault="0023632F" w:rsidP="0023632F">
      <w:pPr>
        <w:rPr>
          <w:rFonts w:cstheme="minorHAnsi"/>
          <w:u w:val="single"/>
          <w:shd w:val="clear" w:color="auto" w:fill="FFFFFF" w:themeFill="background1"/>
        </w:rPr>
      </w:pPr>
      <w:r w:rsidRPr="0098319C">
        <w:rPr>
          <w:rFonts w:cstheme="minorHAnsi"/>
          <w:shd w:val="clear" w:color="auto" w:fill="FFFFFF" w:themeFill="background1"/>
        </w:rPr>
        <w:t xml:space="preserve">He continues: </w:t>
      </w:r>
      <w:r w:rsidRPr="0098319C">
        <w:rPr>
          <w:rFonts w:cstheme="minorHAnsi"/>
          <w:u w:val="single"/>
          <w:shd w:val="clear" w:color="auto" w:fill="FFFFFF" w:themeFill="background1"/>
        </w:rPr>
        <w:t xml:space="preserve">Reading </w:t>
      </w:r>
      <w:r w:rsidRPr="0098319C">
        <w:rPr>
          <w:rFonts w:cstheme="minorHAnsi"/>
          <w:sz w:val="14"/>
          <w:shd w:val="clear" w:color="auto" w:fill="FFFFFF" w:themeFill="background1"/>
        </w:rPr>
        <w:t xml:space="preserve">§ 1182(f) in light of </w:t>
      </w:r>
      <w:r w:rsidRPr="0098319C">
        <w:rPr>
          <w:rFonts w:cstheme="minorHAnsi"/>
          <w:u w:val="single"/>
          <w:shd w:val="clear" w:color="auto" w:fill="FFFFFF" w:themeFill="background1"/>
        </w:rPr>
        <w:t>the INA as a whole suggests sensible limits on the President’s authority.</w:t>
      </w:r>
      <w:r w:rsidRPr="0098319C">
        <w:rPr>
          <w:rFonts w:cstheme="minorHAnsi"/>
          <w:sz w:val="14"/>
          <w:shd w:val="clear" w:color="auto" w:fill="FFFFFF" w:themeFill="background1"/>
        </w:rPr>
        <w:t xml:space="preserve"> Section 1182(f) is interstitial in character. It </w:t>
      </w:r>
      <w:r w:rsidRPr="0098319C">
        <w:rPr>
          <w:rFonts w:cstheme="minorHAnsi"/>
          <w:u w:val="single"/>
          <w:shd w:val="clear" w:color="auto" w:fill="FFFFFF" w:themeFill="background1"/>
        </w:rPr>
        <w:t>allows the President to act quickly and decisively</w:t>
      </w:r>
      <w:r w:rsidRPr="0098319C">
        <w:rPr>
          <w:rFonts w:cstheme="minorHAnsi"/>
          <w:sz w:val="14"/>
          <w:shd w:val="clear" w:color="auto" w:fill="FFFFFF" w:themeFill="background1"/>
        </w:rPr>
        <w:t xml:space="preserve"> when situations require an exigent response.292 Under this conception</w:t>
      </w:r>
      <w:r w:rsidRPr="0098319C">
        <w:rPr>
          <w:rFonts w:cstheme="minorHAnsi"/>
          <w:u w:val="single"/>
          <w:shd w:val="clear" w:color="auto" w:fill="FFFFFF" w:themeFill="background1"/>
        </w:rPr>
        <w:t>, temporary action will</w:t>
      </w:r>
      <w:r w:rsidRPr="0098319C">
        <w:rPr>
          <w:rFonts w:cstheme="minorHAnsi"/>
          <w:sz w:val="14"/>
          <w:shd w:val="clear" w:color="auto" w:fill="FFFFFF" w:themeFill="background1"/>
        </w:rPr>
        <w:t xml:space="preserve"> often </w:t>
      </w:r>
      <w:r w:rsidRPr="0098319C">
        <w:rPr>
          <w:rFonts w:cstheme="minorHAnsi"/>
          <w:u w:val="single"/>
          <w:shd w:val="clear" w:color="auto" w:fill="FFFFFF" w:themeFill="background1"/>
        </w:rPr>
        <w:t>be</w:t>
      </w:r>
      <w:r w:rsidRPr="0098319C">
        <w:rPr>
          <w:rFonts w:cstheme="minorHAnsi"/>
          <w:sz w:val="14"/>
          <w:shd w:val="clear" w:color="auto" w:fill="FFFFFF" w:themeFill="background1"/>
        </w:rPr>
        <w:t xml:space="preserve"> </w:t>
      </w:r>
      <w:r w:rsidRPr="0098319C">
        <w:rPr>
          <w:rFonts w:cstheme="minorHAnsi"/>
          <w:u w:val="single"/>
          <w:shd w:val="clear" w:color="auto" w:fill="FFFFFF" w:themeFill="background1"/>
        </w:rPr>
        <w:t>permissible</w:t>
      </w:r>
      <w:r w:rsidRPr="0098319C">
        <w:rPr>
          <w:rFonts w:cstheme="minorHAnsi"/>
          <w:sz w:val="14"/>
          <w:shd w:val="clear" w:color="auto" w:fill="FFFFFF" w:themeFill="background1"/>
        </w:rPr>
        <w:t xml:space="preserve">. However, </w:t>
      </w:r>
      <w:r w:rsidRPr="0098319C">
        <w:rPr>
          <w:rFonts w:cstheme="minorHAnsi"/>
          <w:u w:val="single"/>
          <w:shd w:val="clear" w:color="auto" w:fill="FFFFFF" w:themeFill="background1"/>
        </w:rPr>
        <w:t>indefinite or permanent actions require a more substantial justification since those actions are more likely to interfere with the INA’s overall plan.</w:t>
      </w:r>
    </w:p>
    <w:p w:rsidR="0023632F" w:rsidRPr="0098319C" w:rsidRDefault="0023632F" w:rsidP="001966D3">
      <w:pPr>
        <w:rPr>
          <w:shd w:val="clear" w:color="auto" w:fill="FFFFFF" w:themeFill="background1"/>
        </w:rPr>
      </w:pPr>
    </w:p>
    <w:p w:rsidR="00C05BB5" w:rsidRPr="0098319C" w:rsidRDefault="00C05BB5" w:rsidP="00C05BB5">
      <w:pPr>
        <w:pStyle w:val="Heading4"/>
        <w:rPr>
          <w:rFonts w:eastAsia="Times New Roman"/>
          <w:shd w:val="clear" w:color="auto" w:fill="FFFFFF" w:themeFill="background1"/>
        </w:rPr>
      </w:pPr>
      <w:r w:rsidRPr="0098319C">
        <w:rPr>
          <w:rFonts w:eastAsia="Times New Roman"/>
          <w:shd w:val="clear" w:color="auto" w:fill="FFFFFF" w:themeFill="background1"/>
        </w:rPr>
        <w:t>Judicial deference often allows congress to limit constitutional rights – especially 1</w:t>
      </w:r>
      <w:r w:rsidRPr="0098319C">
        <w:rPr>
          <w:rFonts w:eastAsia="Times New Roman"/>
          <w:shd w:val="clear" w:color="auto" w:fill="FFFFFF" w:themeFill="background1"/>
          <w:vertAlign w:val="superscript"/>
        </w:rPr>
        <w:t>st</w:t>
      </w:r>
      <w:r w:rsidRPr="0098319C">
        <w:rPr>
          <w:rFonts w:eastAsia="Times New Roman"/>
          <w:shd w:val="clear" w:color="auto" w:fill="FFFFFF" w:themeFill="background1"/>
        </w:rPr>
        <w:t xml:space="preserve"> amendment rights</w:t>
      </w:r>
    </w:p>
    <w:p w:rsidR="00C05BB5" w:rsidRPr="0098319C" w:rsidRDefault="00C05BB5" w:rsidP="00C05BB5">
      <w:pPr>
        <w:rPr>
          <w:rFonts w:eastAsia="Times New Roman" w:cstheme="minorHAnsi"/>
          <w:color w:val="000000" w:themeColor="text1"/>
          <w:shd w:val="clear" w:color="auto" w:fill="FFFFFF" w:themeFill="background1"/>
        </w:rPr>
      </w:pPr>
      <w:r w:rsidRPr="0098319C">
        <w:rPr>
          <w:rFonts w:eastAsia="Times New Roman" w:cstheme="minorHAnsi"/>
          <w:b/>
          <w:color w:val="000000" w:themeColor="text1"/>
          <w:sz w:val="26"/>
          <w:szCs w:val="26"/>
          <w:shd w:val="clear" w:color="auto" w:fill="FFFFFF" w:themeFill="background1"/>
        </w:rPr>
        <w:t>Markenson 15</w:t>
      </w:r>
      <w:r w:rsidRPr="0098319C">
        <w:rPr>
          <w:rFonts w:eastAsia="Times New Roman" w:cstheme="minorHAnsi"/>
          <w:color w:val="000000" w:themeColor="text1"/>
          <w:shd w:val="clear" w:color="auto" w:fill="FFFFFF" w:themeFill="background1"/>
        </w:rPr>
        <w:t xml:space="preserve"> </w:t>
      </w:r>
      <w:r w:rsidRPr="0098319C">
        <w:rPr>
          <w:rFonts w:eastAsia="Times New Roman" w:cstheme="minorHAnsi"/>
          <w:color w:val="000000" w:themeColor="text1"/>
          <w:sz w:val="18"/>
          <w:shd w:val="clear" w:color="auto" w:fill="FFFFFF" w:themeFill="background1"/>
        </w:rPr>
        <w:t xml:space="preserve">(Alyssa Markenson, J.D. Candidate, Northwestern University School of Law, 2015; B.A., University of Pennsylvania. Profound  thanks to Professor Erin Delaney for her invaluable suggestions and to Daniel Leigh, Andrew Beatty, and Kathleena Kruck for their thoughtful edits.  “WHAT’S AT STAKE?: BLUMAN  V.  FEDERAL ELECTION COMMISSION AND THE INCOMPATIBILITY OF THE STAKE-BASED IMMIGRATION PLENARY POWER AND FREEDOM OF SPEECH”, Northwestern University Law Review, </w:t>
      </w:r>
      <w:hyperlink r:id="rId42" w:history="1">
        <w:r w:rsidRPr="0098319C">
          <w:rPr>
            <w:rStyle w:val="Hyperlink"/>
            <w:rFonts w:eastAsia="Times New Roman" w:cstheme="minorHAnsi"/>
            <w:sz w:val="18"/>
            <w:shd w:val="clear" w:color="auto" w:fill="FFFFFF" w:themeFill="background1"/>
          </w:rPr>
          <w:t>https://scholarlycommons.law.northwestern.edu/nulr/vol109/iss1/5/</w:t>
        </w:r>
      </w:hyperlink>
      <w:r w:rsidRPr="0098319C">
        <w:rPr>
          <w:rFonts w:eastAsia="Times New Roman" w:cstheme="minorHAnsi"/>
          <w:color w:val="000000" w:themeColor="text1"/>
          <w:sz w:val="18"/>
          <w:shd w:val="clear" w:color="auto" w:fill="FFFFFF" w:themeFill="background1"/>
        </w:rPr>
        <w:t>) DH</w:t>
      </w:r>
    </w:p>
    <w:p w:rsidR="00C05BB5" w:rsidRPr="0098319C" w:rsidRDefault="00C05BB5" w:rsidP="00C05BB5">
      <w:pPr>
        <w:rPr>
          <w:rStyle w:val="StyleUnderline"/>
          <w:shd w:val="clear" w:color="auto" w:fill="FFFFFF" w:themeFill="background1"/>
        </w:rPr>
      </w:pPr>
      <w:r w:rsidRPr="0098319C">
        <w:rPr>
          <w:rStyle w:val="StyleUnderline"/>
          <w:shd w:val="clear" w:color="auto" w:fill="FFFFFF" w:themeFill="background1"/>
        </w:rPr>
        <w:t xml:space="preserve">This grant of power to determine constitutional rights is simply antithetical to our democratic system. Turning freedom of speech into a privilege </w:t>
      </w:r>
      <w:r w:rsidRPr="0098319C">
        <w:rPr>
          <w:sz w:val="14"/>
          <w:shd w:val="clear" w:color="auto" w:fill="FFFFFF" w:themeFill="background1"/>
        </w:rPr>
        <w:t xml:space="preserve">also </w:t>
      </w:r>
      <w:r w:rsidRPr="0098319C">
        <w:rPr>
          <w:rStyle w:val="StyleUnderline"/>
          <w:shd w:val="clear" w:color="auto" w:fill="FFFFFF" w:themeFill="background1"/>
        </w:rPr>
        <w:t>does</w:t>
      </w:r>
      <w:r w:rsidRPr="0098319C">
        <w:rPr>
          <w:rStyle w:val="StyleUnderline"/>
          <w:sz w:val="14"/>
          <w:shd w:val="clear" w:color="auto" w:fill="FFFFFF" w:themeFill="background1"/>
        </w:rPr>
        <w:t xml:space="preserve"> </w:t>
      </w:r>
      <w:r w:rsidRPr="0098319C">
        <w:rPr>
          <w:rStyle w:val="StyleUnderline"/>
          <w:shd w:val="clear" w:color="auto" w:fill="FFFFFF" w:themeFill="background1"/>
        </w:rPr>
        <w:t xml:space="preserve">not comport with the </w:t>
      </w:r>
      <w:r w:rsidRPr="0098319C">
        <w:rPr>
          <w:sz w:val="14"/>
          <w:shd w:val="clear" w:color="auto" w:fill="FFFFFF" w:themeFill="background1"/>
        </w:rPr>
        <w:t>understanding when the</w:t>
      </w:r>
      <w:r w:rsidRPr="0098319C">
        <w:rPr>
          <w:rStyle w:val="StyleUnderline"/>
          <w:sz w:val="14"/>
          <w:shd w:val="clear" w:color="auto" w:fill="FFFFFF" w:themeFill="background1"/>
        </w:rPr>
        <w:t xml:space="preserve"> </w:t>
      </w:r>
      <w:r w:rsidRPr="0098319C">
        <w:rPr>
          <w:rStyle w:val="StyleUnderline"/>
          <w:shd w:val="clear" w:color="auto" w:fill="FFFFFF" w:themeFill="background1"/>
        </w:rPr>
        <w:t xml:space="preserve">First Amendment </w:t>
      </w:r>
      <w:r w:rsidRPr="0098319C">
        <w:rPr>
          <w:sz w:val="14"/>
          <w:shd w:val="clear" w:color="auto" w:fill="FFFFFF" w:themeFill="background1"/>
        </w:rPr>
        <w:t xml:space="preserve">was ratified that freedom of speech was an inalienable right.158 The Framers “designed the Bill of Rights to prohibit our Government from infringing rights and liberties presumed to be pre-existing.”159 Thus, </w:t>
      </w:r>
      <w:r w:rsidRPr="0098319C">
        <w:rPr>
          <w:rStyle w:val="StyleUnderline"/>
          <w:shd w:val="clear" w:color="auto" w:fill="FFFFFF" w:themeFill="background1"/>
        </w:rPr>
        <w:t xml:space="preserve">the First Amendment should be </w:t>
      </w:r>
      <w:r w:rsidRPr="0098319C">
        <w:rPr>
          <w:rStyle w:val="StyleUnderline"/>
          <w:shd w:val="clear" w:color="auto" w:fill="FFFFFF" w:themeFill="background1"/>
        </w:rPr>
        <w:lastRenderedPageBreak/>
        <w:t>viewed “as a limitation on the Government’s conduct with respect to all whom it seeks to govern,”</w:t>
      </w:r>
      <w:r w:rsidRPr="0098319C">
        <w:rPr>
          <w:sz w:val="14"/>
          <w:shd w:val="clear" w:color="auto" w:fill="FFFFFF" w:themeFill="background1"/>
        </w:rPr>
        <w:t xml:space="preserve"> not a designation of the classes of people entitled to its protection.160 By judicially limiting freedom of speech to citizens and LPRs, the government has been granted far-reaching powers.</w:t>
      </w:r>
      <w:r w:rsidRPr="0098319C">
        <w:rPr>
          <w:rStyle w:val="StyleUnderline"/>
          <w:sz w:val="14"/>
          <w:shd w:val="clear" w:color="auto" w:fill="FFFFFF" w:themeFill="background1"/>
        </w:rPr>
        <w:t xml:space="preserve"> </w:t>
      </w:r>
      <w:r w:rsidRPr="0098319C">
        <w:rPr>
          <w:rStyle w:val="StyleUnderline"/>
          <w:shd w:val="clear" w:color="auto" w:fill="FFFFFF" w:themeFill="background1"/>
        </w:rPr>
        <w:t>Moreover, permitting the implied plenary power to override the express prohibition on Congress from abridging freedom of speech is simply illogical.</w:t>
      </w:r>
      <w:r w:rsidRPr="0098319C">
        <w:rPr>
          <w:sz w:val="14"/>
          <w:shd w:val="clear" w:color="auto" w:fill="FFFFFF" w:themeFill="background1"/>
        </w:rPr>
        <w:t xml:space="preserve"> As Justice Murphy argued in Bridges v. Wixon: [T]he First Amendment . . . make[s] no exception in favor of deportation laws or laws enacted pursuant to a ‘plenary’ power of the Government. Hence the very provisions of the Constitution negative the proposition that Congress, </w:t>
      </w:r>
      <w:r w:rsidRPr="0098319C">
        <w:rPr>
          <w:rStyle w:val="StyleUnderline"/>
          <w:shd w:val="clear" w:color="auto" w:fill="FFFFFF" w:themeFill="background1"/>
        </w:rPr>
        <w:t>in the exercise of a ‘plenary’ power, may override the rights of those who are numbered among the beneficiaries of the Bill of Rights</w:t>
      </w:r>
      <w:r w:rsidRPr="0098319C">
        <w:rPr>
          <w:sz w:val="14"/>
          <w:shd w:val="clear" w:color="auto" w:fill="FFFFFF" w:themeFill="background1"/>
        </w:rPr>
        <w:t xml:space="preserve">.161 Similarly, in Fong Yue Ting, Justice Brewer stressed that Congress was still limited by the restrictions imposed in the Bill of Rights when employing the express powers granted to it in the Constitution.162 To him, the comparison led to the conclusion that “if that be true of the powers expressly granted, it must as certainly be true of those that are only granted by implication.”163 3. Impact on Citizens’ First Amendment Rights.—One of the most unfortunate consequences of the plenary power is that the Court ignores how immigration laws implicate the rights of citizens.164 Stake analysis compounds this in the context of the First Amendment: </w:t>
      </w:r>
      <w:r w:rsidRPr="0098319C">
        <w:rPr>
          <w:rStyle w:val="StyleUnderline"/>
          <w:shd w:val="clear" w:color="auto" w:fill="FFFFFF" w:themeFill="background1"/>
        </w:rPr>
        <w:t>by making stake necessary to enter the marketplace of ideas the government may now determine who can enter it, in turn affecting the First Amendment rights of citizens by determining what speech they are allowed to hear.</w:t>
      </w:r>
      <w:r w:rsidRPr="0098319C">
        <w:rPr>
          <w:sz w:val="14"/>
          <w:shd w:val="clear" w:color="auto" w:fill="FFFFFF" w:themeFill="background1"/>
        </w:rPr>
        <w:t xml:space="preserve">165 An open marketplace is essential because of our “profound national commitment to the principle that debate on public issues should be uninhibited, robust, and wide-open.”166 Section 441e and Bluman’s stake-based support, however, suggest that the government, through its plenary power, may abridge nonimmigrants’ right to freedom of speech, and citizens’ right to hear such political speech from people present in the territorial jurisdiction of the United States. Finally, harming a citizen’s right to hear certain speech has even broader implications. When the Court condones the fact that </w:t>
      </w:r>
      <w:r w:rsidRPr="0098319C">
        <w:rPr>
          <w:rStyle w:val="StyleUnderline"/>
          <w:shd w:val="clear" w:color="auto" w:fill="FFFFFF" w:themeFill="background1"/>
        </w:rPr>
        <w:t>“Congress regularly makes rules that would be unacceptable if applied to citizens,”</w:t>
      </w:r>
      <w:r w:rsidRPr="0098319C">
        <w:rPr>
          <w:sz w:val="14"/>
          <w:shd w:val="clear" w:color="auto" w:fill="FFFFFF" w:themeFill="background1"/>
        </w:rPr>
        <w:t xml:space="preserve">167 it sends an implicit message back to the citizenry and raises fears about citizens’ constitutional rights.168 It is far from implausible that American citizens’ actions could be chilled when they see the government punishing people for engaging in what would be constitutionally protected conduct, with the Court’s blessing.169 In the First Amendment context, this is especially true. The First Amendment protects unpopular speech just as much as popular speech; </w:t>
      </w:r>
      <w:r w:rsidRPr="0098319C">
        <w:rPr>
          <w:rStyle w:val="StyleUnderline"/>
          <w:shd w:val="clear" w:color="auto" w:fill="FFFFFF" w:themeFill="background1"/>
        </w:rPr>
        <w:t>if the government is granted the power to deport for unpopular speech—rather than leaving that speech to fail in the marketplace of ideas—citizens holding those same unpopular views may be chilled from speaking.170</w:t>
      </w:r>
    </w:p>
    <w:p w:rsidR="00C05BB5" w:rsidRPr="0098319C" w:rsidRDefault="00C05BB5" w:rsidP="001966D3">
      <w:pPr>
        <w:rPr>
          <w:shd w:val="clear" w:color="auto" w:fill="FFFFFF" w:themeFill="background1"/>
        </w:rPr>
      </w:pPr>
    </w:p>
    <w:p w:rsidR="000113B7" w:rsidRPr="0098319C" w:rsidRDefault="000113B7" w:rsidP="000113B7">
      <w:pPr>
        <w:pStyle w:val="Heading2"/>
        <w:rPr>
          <w:shd w:val="clear" w:color="auto" w:fill="FFFFFF" w:themeFill="background1"/>
        </w:rPr>
      </w:pPr>
      <w:r w:rsidRPr="0098319C">
        <w:rPr>
          <w:shd w:val="clear" w:color="auto" w:fill="FFFFFF" w:themeFill="background1"/>
        </w:rPr>
        <w:lastRenderedPageBreak/>
        <w:t>s</w:t>
      </w:r>
    </w:p>
    <w:p w:rsidR="000113B7" w:rsidRPr="0098319C" w:rsidRDefault="000113B7" w:rsidP="000113B7">
      <w:pPr>
        <w:rPr>
          <w:shd w:val="clear" w:color="auto" w:fill="FFFFFF" w:themeFill="background1"/>
        </w:rPr>
      </w:pPr>
    </w:p>
    <w:p w:rsidR="001966D3" w:rsidRPr="0098319C" w:rsidRDefault="001966D3" w:rsidP="001966D3">
      <w:pPr>
        <w:pStyle w:val="Heading3"/>
        <w:rPr>
          <w:shd w:val="clear" w:color="auto" w:fill="FFFFFF" w:themeFill="background1"/>
        </w:rPr>
      </w:pPr>
      <w:r w:rsidRPr="0098319C">
        <w:rPr>
          <w:shd w:val="clear" w:color="auto" w:fill="FFFFFF" w:themeFill="background1"/>
        </w:rPr>
        <w:lastRenderedPageBreak/>
        <w:t>court ruling undermines plenary power</w:t>
      </w:r>
    </w:p>
    <w:p w:rsidR="0091418B" w:rsidRPr="0098319C" w:rsidRDefault="0091418B" w:rsidP="0091418B">
      <w:pPr>
        <w:rPr>
          <w:shd w:val="clear" w:color="auto" w:fill="FFFFFF" w:themeFill="background1"/>
        </w:rPr>
      </w:pPr>
    </w:p>
    <w:p w:rsidR="0091418B" w:rsidRPr="0098319C" w:rsidRDefault="0091418B" w:rsidP="0091418B">
      <w:pPr>
        <w:pStyle w:val="Heading4"/>
        <w:rPr>
          <w:shd w:val="clear" w:color="auto" w:fill="FFFFFF" w:themeFill="background1"/>
        </w:rPr>
      </w:pPr>
      <w:r w:rsidRPr="0098319C">
        <w:rPr>
          <w:shd w:val="clear" w:color="auto" w:fill="FFFFFF" w:themeFill="background1"/>
        </w:rPr>
        <w:t xml:space="preserve">Even indirect court action destroys plenary power legitimacy   </w:t>
      </w:r>
    </w:p>
    <w:p w:rsidR="0091418B" w:rsidRPr="0098319C" w:rsidRDefault="0091418B" w:rsidP="0091418B">
      <w:pPr>
        <w:rPr>
          <w:shd w:val="clear" w:color="auto" w:fill="FFFFFF" w:themeFill="background1"/>
        </w:rPr>
      </w:pPr>
      <w:r w:rsidRPr="0098319C">
        <w:rPr>
          <w:rStyle w:val="Style13ptBold"/>
          <w:shd w:val="clear" w:color="auto" w:fill="FFFFFF" w:themeFill="background1"/>
        </w:rPr>
        <w:t>Ludwin, 1999</w:t>
      </w:r>
      <w:r w:rsidRPr="0098319C">
        <w:rPr>
          <w:shd w:val="clear" w:color="auto" w:fill="FFFFFF" w:themeFill="background1"/>
        </w:rPr>
        <w:t xml:space="preserve"> (Derek Ludwin, Law Clerk United States District Court for The Southern District of New York, 2000-2001, University of Virginia School of Law Instructor, New York University School of Law JD, Yale University Bachelor's Degree, CAN COURTS CONFER CITIZENSHIP? PLENARY POWER ANDEQUAL PROTECTION, New York University Law Review, November 1999 Issue: Volume 74, Number 5, Pg. 1393 - 1395 ) – RK </w:t>
      </w:r>
    </w:p>
    <w:p w:rsidR="0091418B" w:rsidRPr="0098319C" w:rsidRDefault="0091418B" w:rsidP="0091418B">
      <w:pPr>
        <w:rPr>
          <w:sz w:val="16"/>
          <w:shd w:val="clear" w:color="auto" w:fill="FFFFFF" w:themeFill="background1"/>
        </w:rPr>
      </w:pPr>
      <w:r w:rsidRPr="0098319C">
        <w:rPr>
          <w:sz w:val="16"/>
          <w:shd w:val="clear" w:color="auto" w:fill="FFFFFF" w:themeFill="background1"/>
        </w:rPr>
        <w:t xml:space="preserve">If the Court finds that a tatute violates the Equal Protection Clause, it may strike down the statute or sever the offending clauses;103 this ensures that everyone is judged under a constitutionallaw.1'4 Indirect conferral of citizenship could mean nothing more than striking down offending clauses of naturalization statutes and al-lowing petitioners who meet the remaining, valid requirements to nat-uralize through those channels. </w:t>
      </w:r>
      <w:r w:rsidRPr="0098319C">
        <w:rPr>
          <w:rStyle w:val="StyleUnderline"/>
          <w:shd w:val="clear" w:color="auto" w:fill="FFFFFF" w:themeFill="background1"/>
        </w:rPr>
        <w:t>At first glance, this means of conferral seems unexceptionable, as courts regularly sever offending clauses from federal acts.</w:t>
      </w:r>
      <w:r w:rsidRPr="0098319C">
        <w:rPr>
          <w:sz w:val="16"/>
          <w:shd w:val="clear" w:color="auto" w:fill="FFFFFF" w:themeFill="background1"/>
        </w:rPr>
        <w:t xml:space="preserve">105 In many cases, these courts </w:t>
      </w:r>
      <w:r w:rsidRPr="0098319C">
        <w:rPr>
          <w:rStyle w:val="StyleUnderline"/>
          <w:shd w:val="clear" w:color="auto" w:fill="FFFFFF" w:themeFill="background1"/>
        </w:rPr>
        <w:t>use the statute's own severability clause as a guide</w:t>
      </w:r>
      <w:r w:rsidRPr="0098319C">
        <w:rPr>
          <w:sz w:val="16"/>
          <w:shd w:val="clear" w:color="auto" w:fill="FFFFFF" w:themeFill="background1"/>
        </w:rPr>
        <w:t xml:space="preserve">. Such clauses include instructions on severing, providing, for example, that if any portion of the Act is struck down, the rest of the statute shall remain in effect. Given that the INA includes such a clause, and thus contemplates severance, effecting such severance cannot inher-ently be seen as judicial overreach.106 From one perspective, merely severing the unconstitutional pro-visions of the statute would not implicate the conferral issue: "[O]nc ethe two unconstitutional clauses are excised from the statute, that stat-ute [would] operate[ ] automatically to confer citizenship ...'atbirth.'"07 On the other hand, </w:t>
      </w:r>
      <w:r w:rsidRPr="0098319C">
        <w:rPr>
          <w:rStyle w:val="StyleUnderline"/>
          <w:shd w:val="clear" w:color="auto" w:fill="FFFFFF" w:themeFill="background1"/>
        </w:rPr>
        <w:t>severance could be seen as effecting a conferral of citizenship, albeit indirect, contrary to Pangilinan's stric-tures; the practical import of such severance would be the indirectconferral of citizenship to those included in the statute by virtue of the severance</w:t>
      </w:r>
      <w:r w:rsidRPr="0098319C">
        <w:rPr>
          <w:sz w:val="16"/>
          <w:shd w:val="clear" w:color="auto" w:fill="FFFFFF" w:themeFill="background1"/>
        </w:rPr>
        <w:t xml:space="preserve">. The Ninth Circuit panel in Ahumada-Aguilar followed thispath in declaring petitioner a citizen: "The evidence in the record suf-ficiently demonstrates that Ahumada-Aguilar is the child of a U.S.citizen father, satisfying the requirements of § 1409(a)(1) and(a)(2).''1o8 </w:t>
      </w:r>
      <w:r w:rsidRPr="0098319C">
        <w:rPr>
          <w:rStyle w:val="StyleUnderline"/>
          <w:shd w:val="clear" w:color="auto" w:fill="FFFFFF" w:themeFill="background1"/>
        </w:rPr>
        <w:t>But indirect conferral is still conferral; an argument, then, must be provided to justify such conferral in the face of the plenary power doctrine.</w:t>
      </w:r>
      <w:r w:rsidRPr="0098319C">
        <w:rPr>
          <w:sz w:val="16"/>
          <w:shd w:val="clear" w:color="auto" w:fill="FFFFFF" w:themeFill="background1"/>
        </w:rPr>
        <w:t xml:space="preserve"> </w:t>
      </w:r>
      <w:r w:rsidRPr="0098319C">
        <w:rPr>
          <w:rStyle w:val="Emphasis"/>
          <w:shd w:val="clear" w:color="auto" w:fill="FFFFFF" w:themeFill="background1"/>
        </w:rPr>
        <w:t>Indirect conferral through severance provides no such doc-trinal underpinning</w:t>
      </w:r>
      <w:r w:rsidRPr="0098319C">
        <w:rPr>
          <w:rStyle w:val="StyleUnderline"/>
          <w:shd w:val="clear" w:color="auto" w:fill="FFFFFF" w:themeFill="background1"/>
        </w:rPr>
        <w:t xml:space="preserve"> sufficient from a jurisprudential perspective </w:t>
      </w:r>
      <w:r w:rsidRPr="0098319C">
        <w:rPr>
          <w:rStyle w:val="Emphasis"/>
          <w:shd w:val="clear" w:color="auto" w:fill="FFFFFF" w:themeFill="background1"/>
        </w:rPr>
        <w:t>to counter the plenary power doctrine</w:t>
      </w:r>
      <w:r w:rsidRPr="0098319C">
        <w:rPr>
          <w:rStyle w:val="StyleUnderline"/>
          <w:shd w:val="clear" w:color="auto" w:fill="FFFFFF" w:themeFill="background1"/>
        </w:rPr>
        <w:t>.</w:t>
      </w:r>
      <w:r w:rsidRPr="0098319C">
        <w:rPr>
          <w:sz w:val="16"/>
          <w:shd w:val="clear" w:color="auto" w:fill="FFFFFF" w:themeFill="background1"/>
        </w:rPr>
        <w:t xml:space="preserve">109 </w:t>
      </w:r>
      <w:r w:rsidRPr="0098319C">
        <w:rPr>
          <w:rStyle w:val="StyleUnderline"/>
          <w:shd w:val="clear" w:color="auto" w:fill="FFFFFF" w:themeFill="background1"/>
        </w:rPr>
        <w:t>Without such doctrinal sup- port, indirect conferral could not meet the obstacles imposed by ple-nary power</w:t>
      </w:r>
      <w:r w:rsidRPr="0098319C">
        <w:rPr>
          <w:sz w:val="16"/>
          <w:shd w:val="clear" w:color="auto" w:fill="FFFFFF" w:themeFill="background1"/>
        </w:rPr>
        <w:t>.</w:t>
      </w:r>
    </w:p>
    <w:p w:rsidR="0023632F" w:rsidRPr="0098319C" w:rsidRDefault="0023632F" w:rsidP="0091418B">
      <w:pPr>
        <w:rPr>
          <w:sz w:val="16"/>
          <w:shd w:val="clear" w:color="auto" w:fill="FFFFFF" w:themeFill="background1"/>
        </w:rPr>
      </w:pPr>
    </w:p>
    <w:p w:rsidR="0023632F" w:rsidRPr="0098319C" w:rsidRDefault="0023632F" w:rsidP="0023632F">
      <w:pPr>
        <w:pStyle w:val="Heading4"/>
        <w:rPr>
          <w:rStyle w:val="Style13ptBold"/>
          <w:rFonts w:cstheme="minorHAnsi"/>
          <w:b/>
          <w:shd w:val="clear" w:color="auto" w:fill="FFFFFF" w:themeFill="background1"/>
        </w:rPr>
      </w:pPr>
      <w:r w:rsidRPr="0098319C">
        <w:rPr>
          <w:rStyle w:val="Style13ptBold"/>
          <w:rFonts w:cstheme="minorHAnsi"/>
          <w:b/>
          <w:shd w:val="clear" w:color="auto" w:fill="FFFFFF" w:themeFill="background1"/>
        </w:rPr>
        <w:t>Judicial review key to immigration law- establish ends/means justifications</w:t>
      </w:r>
    </w:p>
    <w:p w:rsidR="0023632F" w:rsidRPr="0098319C" w:rsidRDefault="0023632F" w:rsidP="0023632F">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 xml:space="preserve">Margulies </w:t>
      </w:r>
      <w:r w:rsidRPr="0098319C">
        <w:rPr>
          <w:rStyle w:val="Style13ptBold"/>
          <w:rFonts w:cstheme="minorHAnsi"/>
          <w:shd w:val="clear" w:color="auto" w:fill="FFFFFF" w:themeFill="background1"/>
        </w:rPr>
        <w:t>18</w:t>
      </w:r>
      <w:r w:rsidRPr="0098319C">
        <w:rPr>
          <w:rFonts w:cstheme="minorHAnsi"/>
          <w:shd w:val="clear" w:color="auto" w:fill="FFFFFF" w:themeFill="background1"/>
        </w:rPr>
        <w:t xml:space="preserve"> (Peter Margulies is considered an expert in national security law and teaches law at roger Williams university he also has a JD, ”Bans, Borders, and Sovereignty: Judicial Review of Immigration Law in The Trump Administration” 2018) KM</w:t>
      </w:r>
    </w:p>
    <w:p w:rsidR="0023632F" w:rsidRPr="0098319C" w:rsidRDefault="0023632F" w:rsidP="0023632F">
      <w:pPr>
        <w:rPr>
          <w:rFonts w:cstheme="minorHAnsi"/>
          <w:sz w:val="16"/>
          <w:shd w:val="clear" w:color="auto" w:fill="FFFFFF" w:themeFill="background1"/>
        </w:rPr>
      </w:pPr>
      <w:r w:rsidRPr="0098319C">
        <w:rPr>
          <w:rFonts w:cstheme="minorHAnsi"/>
          <w:sz w:val="16"/>
          <w:shd w:val="clear" w:color="auto" w:fill="FFFFFF" w:themeFill="background1"/>
        </w:rPr>
        <w:t xml:space="preserve">Judicial review under the shared stewardship model often entails a key threshold inquiry: determining the appropriate level of judicial scrutiny. As in equal protection, probing </w:t>
      </w:r>
      <w:r w:rsidRPr="0098319C">
        <w:rPr>
          <w:rFonts w:cstheme="minorHAnsi"/>
          <w:u w:val="single"/>
          <w:shd w:val="clear" w:color="auto" w:fill="FFFFFF" w:themeFill="background1"/>
        </w:rPr>
        <w:t xml:space="preserve">judicial </w:t>
      </w:r>
      <w:r w:rsidRPr="0098319C">
        <w:rPr>
          <w:rFonts w:cstheme="minorHAnsi"/>
          <w:sz w:val="16"/>
          <w:shd w:val="clear" w:color="auto" w:fill="FFFFFF" w:themeFill="background1"/>
        </w:rPr>
        <w:t xml:space="preserve">review requires that the </w:t>
      </w:r>
      <w:r w:rsidRPr="0098319C">
        <w:rPr>
          <w:rFonts w:cstheme="minorHAnsi"/>
          <w:u w:val="single"/>
          <w:shd w:val="clear" w:color="auto" w:fill="FFFFFF" w:themeFill="background1"/>
        </w:rPr>
        <w:t>political branches show</w:t>
      </w:r>
      <w:r w:rsidRPr="0098319C">
        <w:rPr>
          <w:rFonts w:cstheme="minorHAnsi"/>
          <w:sz w:val="16"/>
          <w:shd w:val="clear" w:color="auto" w:fill="FFFFFF" w:themeFill="background1"/>
        </w:rPr>
        <w:t xml:space="preserve"> a </w:t>
      </w:r>
      <w:r w:rsidRPr="0098319C">
        <w:rPr>
          <w:rFonts w:cstheme="minorHAnsi"/>
          <w:u w:val="single"/>
          <w:shd w:val="clear" w:color="auto" w:fill="FFFFFF" w:themeFill="background1"/>
        </w:rPr>
        <w:t>close nexus between ends and means</w:t>
      </w:r>
      <w:r w:rsidRPr="0098319C">
        <w:rPr>
          <w:rFonts w:cstheme="minorHAnsi"/>
          <w:sz w:val="16"/>
          <w:shd w:val="clear" w:color="auto" w:fill="FFFFFF" w:themeFill="background1"/>
        </w:rPr>
        <w:t xml:space="preserve">. For example, </w:t>
      </w:r>
      <w:r w:rsidRPr="0098319C">
        <w:rPr>
          <w:rFonts w:cstheme="minorHAnsi"/>
          <w:u w:val="single"/>
          <w:shd w:val="clear" w:color="auto" w:fill="FFFFFF" w:themeFill="background1"/>
        </w:rPr>
        <w:t>in adjudicating</w:t>
      </w:r>
      <w:r w:rsidRPr="0098319C">
        <w:rPr>
          <w:rFonts w:cstheme="minorHAnsi"/>
          <w:sz w:val="16"/>
          <w:shd w:val="clear" w:color="auto" w:fill="FFFFFF" w:themeFill="background1"/>
        </w:rPr>
        <w:t xml:space="preserve"> </w:t>
      </w:r>
      <w:r w:rsidRPr="0098319C">
        <w:rPr>
          <w:rFonts w:cstheme="minorHAnsi"/>
          <w:u w:val="single"/>
          <w:shd w:val="clear" w:color="auto" w:fill="FFFFFF" w:themeFill="background1"/>
        </w:rPr>
        <w:t>classifications based on gender, the Court has required</w:t>
      </w:r>
      <w:r w:rsidRPr="0098319C">
        <w:rPr>
          <w:rFonts w:cstheme="minorHAnsi"/>
          <w:sz w:val="16"/>
          <w:shd w:val="clear" w:color="auto" w:fill="FFFFFF" w:themeFill="background1"/>
        </w:rPr>
        <w:t xml:space="preserve"> that </w:t>
      </w:r>
      <w:r w:rsidRPr="0098319C">
        <w:rPr>
          <w:rFonts w:cstheme="minorHAnsi"/>
          <w:u w:val="single"/>
          <w:shd w:val="clear" w:color="auto" w:fill="FFFFFF" w:themeFill="background1"/>
        </w:rPr>
        <w:t>measures be substantially related to achievement of an important governmental objective</w:t>
      </w:r>
      <w:r w:rsidRPr="0098319C">
        <w:rPr>
          <w:rFonts w:cstheme="minorHAnsi"/>
          <w:sz w:val="16"/>
          <w:shd w:val="clear" w:color="auto" w:fill="FFFFFF" w:themeFill="background1"/>
        </w:rPr>
        <w:t xml:space="preserve">.79 However, in other settings, the Court has been far more deferential, settling for a looser connection between government’s goals and the measures the political branches have chosen to achieve those ends. </w:t>
      </w:r>
      <w:r w:rsidRPr="0098319C">
        <w:rPr>
          <w:rFonts w:cstheme="minorHAnsi"/>
          <w:u w:val="single"/>
          <w:shd w:val="clear" w:color="auto" w:fill="FFFFFF" w:themeFill="background1"/>
        </w:rPr>
        <w:t>Determining the level of judicial review is crucial for</w:t>
      </w:r>
      <w:r w:rsidRPr="0098319C">
        <w:rPr>
          <w:rFonts w:cstheme="minorHAnsi"/>
          <w:sz w:val="16"/>
          <w:shd w:val="clear" w:color="auto" w:fill="FFFFFF" w:themeFill="background1"/>
        </w:rPr>
        <w:t xml:space="preserve"> all stakeholders in </w:t>
      </w:r>
      <w:r w:rsidRPr="0098319C">
        <w:rPr>
          <w:rFonts w:cstheme="minorHAnsi"/>
          <w:u w:val="single"/>
          <w:shd w:val="clear" w:color="auto" w:fill="FFFFFF" w:themeFill="background1"/>
        </w:rPr>
        <w:t>immigration cases</w:t>
      </w:r>
      <w:r w:rsidRPr="0098319C">
        <w:rPr>
          <w:rFonts w:cstheme="minorHAnsi"/>
          <w:sz w:val="16"/>
          <w:shd w:val="clear" w:color="auto" w:fill="FFFFFF" w:themeFill="background1"/>
        </w:rPr>
        <w:t xml:space="preserve">. If review is too searching, the political branches will be subject to persistent judicial second guessing. That paralyzes policymakers and effectively neutralizes the virtues of decisiveness and dispatch that Hamilton identified.81 On the other hand, unduly lax judicial review will encourage excess and abuse by the political branches that Hamilton branded as inculcating a toxic “spirit of injustice.” A recurring difficulty in immigration jurisprudence is the Court’s inability to coherently explain when and why a particular level of judicial review applies to actions by the political branches. </w:t>
      </w:r>
      <w:r w:rsidRPr="0098319C">
        <w:rPr>
          <w:rFonts w:cstheme="minorHAnsi"/>
          <w:u w:val="single"/>
          <w:shd w:val="clear" w:color="auto" w:fill="FFFFFF" w:themeFill="background1"/>
        </w:rPr>
        <w:t xml:space="preserve">The tension between the competing risks of overly intrusive </w:t>
      </w:r>
      <w:r w:rsidRPr="0098319C">
        <w:rPr>
          <w:rFonts w:cstheme="minorHAnsi"/>
          <w:u w:val="single"/>
          <w:shd w:val="clear" w:color="auto" w:fill="FFFFFF" w:themeFill="background1"/>
        </w:rPr>
        <w:lastRenderedPageBreak/>
        <w:t>judicial review and unduly deferential judicial review reflects shifting conceptions of the deliberation that courts should expect of the political branches.83 The fit between ends and means is a hallmark of deliberation.</w:t>
      </w:r>
      <w:r w:rsidRPr="0098319C">
        <w:rPr>
          <w:rFonts w:cstheme="minorHAnsi"/>
          <w:sz w:val="16"/>
          <w:shd w:val="clear" w:color="auto" w:fill="FFFFFF" w:themeFill="background1"/>
        </w:rPr>
        <w:t xml:space="preserve"> The Framers were familiar with Aristotle and other sources of classical wisdom.84 Aristotle viewed deliberation as linked to practical judgment.85 Enlarging on this notion, Aristotle commented that practical wisdom resides in the ability to “calculate well with respect to some worthwhile end”86 that is “attainable . . . by action.”</w:t>
      </w:r>
    </w:p>
    <w:p w:rsidR="0023632F" w:rsidRPr="0098319C" w:rsidRDefault="0023632F" w:rsidP="0023632F">
      <w:pPr>
        <w:rPr>
          <w:sz w:val="28"/>
          <w:shd w:val="clear" w:color="auto" w:fill="FFFFFF" w:themeFill="background1"/>
        </w:rPr>
      </w:pPr>
    </w:p>
    <w:p w:rsidR="0023632F" w:rsidRPr="0098319C" w:rsidRDefault="0023632F" w:rsidP="0023632F">
      <w:pPr>
        <w:pStyle w:val="Heading4"/>
        <w:rPr>
          <w:rStyle w:val="Style13ptBold"/>
          <w:rFonts w:cstheme="minorHAnsi"/>
          <w:b/>
          <w:shd w:val="clear" w:color="auto" w:fill="FFFFFF" w:themeFill="background1"/>
        </w:rPr>
      </w:pPr>
      <w:r w:rsidRPr="0098319C">
        <w:rPr>
          <w:rStyle w:val="Style13ptBold"/>
          <w:rFonts w:cstheme="minorHAnsi"/>
          <w:b/>
          <w:shd w:val="clear" w:color="auto" w:fill="FFFFFF" w:themeFill="background1"/>
        </w:rPr>
        <w:t>Judicial review key to curb plenary power in immigration law</w:t>
      </w:r>
    </w:p>
    <w:p w:rsidR="0023632F" w:rsidRPr="0098319C" w:rsidRDefault="0023632F" w:rsidP="0023632F">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 xml:space="preserve">Margulies </w:t>
      </w:r>
      <w:r w:rsidRPr="0098319C">
        <w:rPr>
          <w:rStyle w:val="Style13ptBold"/>
          <w:rFonts w:cstheme="minorHAnsi"/>
          <w:shd w:val="clear" w:color="auto" w:fill="FFFFFF" w:themeFill="background1"/>
        </w:rPr>
        <w:t>18</w:t>
      </w:r>
      <w:r w:rsidRPr="0098319C">
        <w:rPr>
          <w:rFonts w:cstheme="minorHAnsi"/>
          <w:shd w:val="clear" w:color="auto" w:fill="FFFFFF" w:themeFill="background1"/>
        </w:rPr>
        <w:t xml:space="preserve"> (Peter Margulies is considered an expert in national security law and teaches law at roger Williams university he also has a JD, ”Bans, Borders, and Sovereignty: Judicial Review of Immigration Law in The Trump Administration” 2018) KM</w:t>
      </w:r>
    </w:p>
    <w:p w:rsidR="0023632F" w:rsidRPr="0098319C" w:rsidRDefault="0023632F" w:rsidP="0023632F">
      <w:pPr>
        <w:rPr>
          <w:rFonts w:cstheme="minorHAnsi"/>
          <w:u w:val="single"/>
          <w:shd w:val="clear" w:color="auto" w:fill="FFFFFF" w:themeFill="background1"/>
        </w:rPr>
      </w:pPr>
      <w:r w:rsidRPr="0098319C">
        <w:rPr>
          <w:rFonts w:cstheme="minorHAnsi"/>
          <w:sz w:val="16"/>
          <w:shd w:val="clear" w:color="auto" w:fill="FFFFFF" w:themeFill="background1"/>
        </w:rPr>
        <w:t>Hamilton had</w:t>
      </w:r>
      <w:r w:rsidRPr="0098319C">
        <w:rPr>
          <w:rFonts w:cstheme="minorHAnsi"/>
          <w:u w:val="single"/>
          <w:shd w:val="clear" w:color="auto" w:fill="FFFFFF" w:themeFill="background1"/>
        </w:rPr>
        <w:t xml:space="preserve"> a </w:t>
      </w:r>
      <w:r w:rsidRPr="0098319C">
        <w:rPr>
          <w:rFonts w:cstheme="minorHAnsi"/>
          <w:sz w:val="16"/>
          <w:shd w:val="clear" w:color="auto" w:fill="FFFFFF" w:themeFill="background1"/>
        </w:rPr>
        <w:t xml:space="preserve">ready </w:t>
      </w:r>
      <w:r w:rsidRPr="0098319C">
        <w:rPr>
          <w:rFonts w:cstheme="minorHAnsi"/>
          <w:u w:val="single"/>
          <w:shd w:val="clear" w:color="auto" w:fill="FFFFFF" w:themeFill="background1"/>
        </w:rPr>
        <w:t xml:space="preserve">remedy for Madison’s concern about threats to liberty: review by an independent judiciary. </w:t>
      </w:r>
      <w:r w:rsidRPr="0098319C">
        <w:rPr>
          <w:rFonts w:cstheme="minorHAnsi"/>
          <w:sz w:val="16"/>
          <w:shd w:val="clear" w:color="auto" w:fill="FFFFFF" w:themeFill="background1"/>
        </w:rPr>
        <w:t xml:space="preserve">Fortified by the “permanency in office”61 and insulation from political pressure that lifetime tenure provides, the federal courts could use their faculty of sound “judgment”62 to promote the “moderation” needed in a republic.63 </w:t>
      </w:r>
      <w:r w:rsidRPr="0098319C">
        <w:rPr>
          <w:rFonts w:cstheme="minorHAnsi"/>
          <w:u w:val="single"/>
          <w:shd w:val="clear" w:color="auto" w:fill="FFFFFF" w:themeFill="background1"/>
        </w:rPr>
        <w:t xml:space="preserve">That mix of checks and balances is important in immigration law, </w:t>
      </w:r>
      <w:r w:rsidRPr="0098319C">
        <w:rPr>
          <w:rFonts w:cstheme="minorHAnsi"/>
          <w:sz w:val="16"/>
          <w:shd w:val="clear" w:color="auto" w:fill="FFFFFF" w:themeFill="background1"/>
        </w:rPr>
        <w:t xml:space="preserve">despite the integral role in immigration of sovereignty and exigency. To further that mix of checks and balances, </w:t>
      </w:r>
      <w:r w:rsidRPr="0098319C">
        <w:rPr>
          <w:rFonts w:cstheme="minorHAnsi"/>
          <w:u w:val="single"/>
          <w:shd w:val="clear" w:color="auto" w:fill="FFFFFF" w:themeFill="background1"/>
        </w:rPr>
        <w:t>immigration requires a system of shared stewardship among the branches.</w:t>
      </w:r>
      <w:r w:rsidRPr="0098319C">
        <w:rPr>
          <w:rFonts w:cstheme="minorHAnsi"/>
          <w:sz w:val="16"/>
          <w:shd w:val="clear" w:color="auto" w:fill="FFFFFF" w:themeFill="background1"/>
        </w:rPr>
        <w:t xml:space="preserve"> As an example, consider the Supreme Court’s decision in </w:t>
      </w:r>
      <w:r w:rsidRPr="0098319C">
        <w:rPr>
          <w:rFonts w:cstheme="minorHAnsi"/>
          <w:i/>
          <w:iCs/>
          <w:sz w:val="16"/>
          <w:shd w:val="clear" w:color="auto" w:fill="FFFFFF" w:themeFill="background1"/>
        </w:rPr>
        <w:t>INS v. Chadha</w:t>
      </w:r>
      <w:r w:rsidRPr="0098319C">
        <w:rPr>
          <w:rFonts w:cstheme="minorHAnsi"/>
          <w:sz w:val="16"/>
          <w:shd w:val="clear" w:color="auto" w:fill="FFFFFF" w:themeFill="background1"/>
        </w:rPr>
        <w:t xml:space="preserve">.64 In </w:t>
      </w:r>
      <w:r w:rsidRPr="0098319C">
        <w:rPr>
          <w:rFonts w:cstheme="minorHAnsi"/>
          <w:i/>
          <w:iCs/>
          <w:sz w:val="16"/>
          <w:shd w:val="clear" w:color="auto" w:fill="FFFFFF" w:themeFill="background1"/>
        </w:rPr>
        <w:t>Chadha</w:t>
      </w:r>
      <w:r w:rsidRPr="0098319C">
        <w:rPr>
          <w:rFonts w:cstheme="minorHAnsi"/>
          <w:sz w:val="16"/>
          <w:shd w:val="clear" w:color="auto" w:fill="FFFFFF" w:themeFill="background1"/>
        </w:rPr>
        <w:t xml:space="preserve">, the </w:t>
      </w:r>
      <w:r w:rsidRPr="0098319C">
        <w:rPr>
          <w:rFonts w:cstheme="minorHAnsi"/>
          <w:u w:val="single"/>
          <w:shd w:val="clear" w:color="auto" w:fill="FFFFFF" w:themeFill="background1"/>
        </w:rPr>
        <w:t>Court struck down an immigration provision that permitted Congress to use the so-called legislative veto.</w:t>
      </w:r>
      <w:r w:rsidRPr="0098319C">
        <w:rPr>
          <w:rFonts w:cstheme="minorHAnsi"/>
          <w:sz w:val="16"/>
          <w:shd w:val="clear" w:color="auto" w:fill="FFFFFF" w:themeFill="background1"/>
        </w:rPr>
        <w:t xml:space="preserve"> Under the legislation that the Court invalidated, one house of Congress by majority vote could void decisions by the Department of Justice that granted individual noncitizens a lawful status.65 In holding that the legislative veto was unconstitutional, the Court stressed that this scheme violated the Constitution’s presentment requirement, which mandated that legislation be signed by the President and subject to presidential veto.66 Exploring the reasons for requiring joint action by Congress and the executive branch, the Court cited Hamilton’s elaboration of the stewardship rationale in Federalist No. 73.67 Hamilton defended presentment to the President as promoting “due deliberation” in the enactment of statutes.68 According to Hamilton, the President’s election by the entire country would reduce the influence on the chief executive of the locally instilled “spirit of faction” that can distort the legislative process.69 By introducing the President—a player without local bias—into the legislative mix, the Framers sought to “increase the chances in favor of the community against the passing of bad laws, through haste, inadvertence, or design.”70 The Court’s decision in </w:t>
      </w:r>
      <w:r w:rsidRPr="0098319C">
        <w:rPr>
          <w:rFonts w:cstheme="minorHAnsi"/>
          <w:i/>
          <w:iCs/>
          <w:sz w:val="16"/>
          <w:shd w:val="clear" w:color="auto" w:fill="FFFFFF" w:themeFill="background1"/>
        </w:rPr>
        <w:t xml:space="preserve">Chadha </w:t>
      </w:r>
      <w:r w:rsidRPr="0098319C">
        <w:rPr>
          <w:rFonts w:cstheme="minorHAnsi"/>
          <w:sz w:val="16"/>
          <w:shd w:val="clear" w:color="auto" w:fill="FFFFFF" w:themeFill="background1"/>
        </w:rPr>
        <w:t xml:space="preserve">acknowledges the risks inherent in legislative action on immigration.71 Second-guessing administrative decisions by a one-house majority could be biased or hasty, per the Framers’ fear. </w:t>
      </w:r>
      <w:r w:rsidRPr="0098319C">
        <w:rPr>
          <w:rFonts w:cstheme="minorHAnsi"/>
          <w:u w:val="single"/>
          <w:shd w:val="clear" w:color="auto" w:fill="FFFFFF" w:themeFill="background1"/>
        </w:rPr>
        <w:t>Judicial review curbing the one-house veto of administrative action was an act of stewardship to temper the ill effects that the Framers had sought to prevent.</w:t>
      </w:r>
    </w:p>
    <w:p w:rsidR="001966D3" w:rsidRPr="0098319C" w:rsidRDefault="001966D3" w:rsidP="001966D3">
      <w:pPr>
        <w:rPr>
          <w:shd w:val="clear" w:color="auto" w:fill="FFFFFF" w:themeFill="background1"/>
        </w:rPr>
      </w:pPr>
    </w:p>
    <w:p w:rsidR="00C05BB5" w:rsidRPr="0098319C" w:rsidRDefault="00C05BB5" w:rsidP="001966D3">
      <w:pPr>
        <w:rPr>
          <w:shd w:val="clear" w:color="auto" w:fill="FFFFFF" w:themeFill="background1"/>
        </w:rPr>
      </w:pPr>
    </w:p>
    <w:p w:rsidR="001966D3" w:rsidRPr="0098319C" w:rsidRDefault="001966D3" w:rsidP="0091418B">
      <w:pPr>
        <w:pStyle w:val="Heading3"/>
        <w:rPr>
          <w:shd w:val="clear" w:color="auto" w:fill="FFFFFF" w:themeFill="background1"/>
        </w:rPr>
      </w:pPr>
      <w:r w:rsidRPr="0098319C">
        <w:rPr>
          <w:shd w:val="clear" w:color="auto" w:fill="FFFFFF" w:themeFill="background1"/>
        </w:rPr>
        <w:lastRenderedPageBreak/>
        <w:t>immigration ke</w:t>
      </w:r>
      <w:r w:rsidR="0091418B" w:rsidRPr="0098319C">
        <w:rPr>
          <w:shd w:val="clear" w:color="auto" w:fill="FFFFFF" w:themeFill="background1"/>
        </w:rPr>
        <w:t>y</w:t>
      </w:r>
    </w:p>
    <w:p w:rsidR="00256967" w:rsidRPr="0098319C" w:rsidRDefault="00256967" w:rsidP="00256967">
      <w:pPr>
        <w:rPr>
          <w:shd w:val="clear" w:color="auto" w:fill="FFFFFF" w:themeFill="background1"/>
        </w:rPr>
      </w:pPr>
    </w:p>
    <w:p w:rsidR="00256967" w:rsidRPr="0098319C" w:rsidRDefault="00256967" w:rsidP="00256967">
      <w:pPr>
        <w:pStyle w:val="Heading4"/>
        <w:rPr>
          <w:shd w:val="clear" w:color="auto" w:fill="FFFFFF" w:themeFill="background1"/>
        </w:rPr>
      </w:pPr>
      <w:r w:rsidRPr="0098319C">
        <w:rPr>
          <w:shd w:val="clear" w:color="auto" w:fill="FFFFFF" w:themeFill="background1"/>
        </w:rPr>
        <w:t xml:space="preserve">The plan destroys the plenary power doctrine for immigration – it’s weak now but the courts’ previous decisions is keeping it alive.  </w:t>
      </w:r>
    </w:p>
    <w:p w:rsidR="00256967" w:rsidRPr="0098319C" w:rsidRDefault="00256967" w:rsidP="00256967">
      <w:pPr>
        <w:rPr>
          <w:shd w:val="clear" w:color="auto" w:fill="FFFFFF" w:themeFill="background1"/>
        </w:rPr>
      </w:pPr>
      <w:r w:rsidRPr="0098319C">
        <w:rPr>
          <w:rStyle w:val="Style13ptBold"/>
          <w:shd w:val="clear" w:color="auto" w:fill="FFFFFF" w:themeFill="background1"/>
        </w:rPr>
        <w:t>Kagan 15</w:t>
      </w:r>
      <w:r w:rsidRPr="0098319C">
        <w:rPr>
          <w:shd w:val="clear" w:color="auto" w:fill="FFFFFF" w:themeFill="background1"/>
        </w:rPr>
        <w:t xml:space="preserve"> (Michael Kagan is a professor of law at the University of Nevada- William S Boyd School of Law. He is the director of the Immigration Clinic and focuses on immigration law. “Plenary Power Is Dead! Long Live Plenary Power!” Michigan Law Review First Impressions. Vol. 114:21. September 2015. </w:t>
      </w:r>
      <w:hyperlink r:id="rId43" w:history="1">
        <w:r w:rsidRPr="0098319C">
          <w:rPr>
            <w:rStyle w:val="Hyperlink"/>
            <w:shd w:val="clear" w:color="auto" w:fill="FFFFFF" w:themeFill="background1"/>
          </w:rPr>
          <w:t>http://michiganlawreview.org/wp-content/uploads/2015/09/114MichLRevFI21_Kagan.pdf</w:t>
        </w:r>
      </w:hyperlink>
      <w:r w:rsidRPr="0098319C">
        <w:rPr>
          <w:shd w:val="clear" w:color="auto" w:fill="FFFFFF" w:themeFill="background1"/>
        </w:rPr>
        <w:t>) SB</w:t>
      </w:r>
    </w:p>
    <w:p w:rsidR="00256967" w:rsidRPr="0098319C" w:rsidRDefault="00256967" w:rsidP="00256967">
      <w:pPr>
        <w:rPr>
          <w:rStyle w:val="Emphasis"/>
          <w:shd w:val="clear" w:color="auto" w:fill="FFFFFF" w:themeFill="background1"/>
        </w:rPr>
      </w:pPr>
      <w:r w:rsidRPr="0098319C">
        <w:rPr>
          <w:sz w:val="16"/>
          <w:shd w:val="clear" w:color="auto" w:fill="FFFFFF" w:themeFill="background1"/>
        </w:rPr>
        <w:t xml:space="preserve">June 15, 2015 </w:t>
      </w:r>
      <w:r w:rsidRPr="0098319C">
        <w:rPr>
          <w:rStyle w:val="StyleUnderline"/>
          <w:shd w:val="clear" w:color="auto" w:fill="FFFFFF" w:themeFill="background1"/>
        </w:rPr>
        <w:t>could have been a momentous day in</w:t>
      </w:r>
      <w:r w:rsidRPr="0098319C">
        <w:rPr>
          <w:sz w:val="16"/>
          <w:shd w:val="clear" w:color="auto" w:fill="FFFFFF" w:themeFill="background1"/>
        </w:rPr>
        <w:t xml:space="preserve"> the evolution of </w:t>
      </w:r>
      <w:r w:rsidRPr="0098319C">
        <w:rPr>
          <w:rStyle w:val="StyleUnderline"/>
          <w:shd w:val="clear" w:color="auto" w:fill="FFFFFF" w:themeFill="background1"/>
        </w:rPr>
        <w:t>American immigration law</w:t>
      </w:r>
      <w:r w:rsidRPr="0098319C">
        <w:rPr>
          <w:sz w:val="16"/>
          <w:shd w:val="clear" w:color="auto" w:fill="FFFFFF" w:themeFill="background1"/>
        </w:rPr>
        <w:t xml:space="preserve">. This was the day the </w:t>
      </w:r>
      <w:r w:rsidRPr="0098319C">
        <w:rPr>
          <w:rStyle w:val="StyleUnderline"/>
          <w:shd w:val="clear" w:color="auto" w:fill="FFFFFF" w:themeFill="background1"/>
        </w:rPr>
        <w:t>Supreme Court announced its decision in Kerry v. Din,</w:t>
      </w:r>
      <w:r w:rsidRPr="0098319C">
        <w:rPr>
          <w:sz w:val="16"/>
          <w:shd w:val="clear" w:color="auto" w:fill="FFFFFF" w:themeFill="background1"/>
        </w:rPr>
        <w:t xml:space="preserve">1 a case in which </w:t>
      </w:r>
      <w:r w:rsidRPr="0098319C">
        <w:rPr>
          <w:rStyle w:val="StyleUnderline"/>
          <w:shd w:val="clear" w:color="auto" w:fill="FFFFFF" w:themeFill="background1"/>
        </w:rPr>
        <w:t>a U.S. citizen</w:t>
      </w:r>
      <w:r w:rsidRPr="0098319C">
        <w:rPr>
          <w:sz w:val="16"/>
          <w:shd w:val="clear" w:color="auto" w:fill="FFFFFF" w:themeFill="background1"/>
        </w:rPr>
        <w:t xml:space="preserve">, Fauzia </w:t>
      </w:r>
      <w:r w:rsidRPr="0098319C">
        <w:rPr>
          <w:rStyle w:val="StyleUnderline"/>
          <w:shd w:val="clear" w:color="auto" w:fill="FFFFFF" w:themeFill="background1"/>
        </w:rPr>
        <w:t>Din</w:t>
      </w:r>
      <w:r w:rsidRPr="0098319C">
        <w:rPr>
          <w:sz w:val="16"/>
          <w:shd w:val="clear" w:color="auto" w:fill="FFFFFF" w:themeFill="background1"/>
        </w:rPr>
        <w:t xml:space="preserve">, </w:t>
      </w:r>
      <w:r w:rsidRPr="0098319C">
        <w:rPr>
          <w:rStyle w:val="StyleUnderline"/>
          <w:shd w:val="clear" w:color="auto" w:fill="FFFFFF" w:themeFill="background1"/>
        </w:rPr>
        <w:t>challenged the State Department’s refusal to grant a visa to her Afghan husband, Kanishka Berashk, effectively refusing the couple the right to live together</w:t>
      </w:r>
      <w:r w:rsidRPr="0098319C">
        <w:rPr>
          <w:sz w:val="16"/>
          <w:shd w:val="clear" w:color="auto" w:fill="FFFFFF" w:themeFill="background1"/>
        </w:rPr>
        <w:t xml:space="preserve">.2 Din argued that the </w:t>
      </w:r>
      <w:r w:rsidRPr="0098319C">
        <w:rPr>
          <w:rStyle w:val="StyleUnderline"/>
          <w:shd w:val="clear" w:color="auto" w:fill="FFFFFF" w:themeFill="background1"/>
        </w:rPr>
        <w:t>visa denial infringed her right to marriage, and as a matter of due process, the State Department owed her a specific explanation for the decision</w:t>
      </w:r>
      <w:r w:rsidRPr="0098319C">
        <w:rPr>
          <w:sz w:val="16"/>
          <w:shd w:val="clear" w:color="auto" w:fill="FFFFFF" w:themeFill="background1"/>
        </w:rPr>
        <w:t>.3 The State Department had given no explanation except for a vague reference to the statute banning people who have engaged in terrorist activities from entering the United States.4 Din did not ask the Court to rule on whether her husband actually was a terrorist.5 Rather, she asked for a process that would meaningfully allow the couple to respond to the allegations.6 Had Din won it would have been a very big deal. In fact</w:t>
      </w:r>
      <w:r w:rsidRPr="0098319C">
        <w:rPr>
          <w:u w:val="single"/>
          <w:shd w:val="clear" w:color="auto" w:fill="FFFFFF" w:themeFill="background1"/>
        </w:rPr>
        <w:t>, if she had won,</w:t>
      </w:r>
      <w:r w:rsidRPr="0098319C">
        <w:rPr>
          <w:sz w:val="16"/>
          <w:shd w:val="clear" w:color="auto" w:fill="FFFFFF" w:themeFill="background1"/>
        </w:rPr>
        <w:t xml:space="preserve"> </w:t>
      </w:r>
      <w:r w:rsidRPr="0098319C">
        <w:rPr>
          <w:u w:val="single"/>
          <w:shd w:val="clear" w:color="auto" w:fill="FFFFFF" w:themeFill="background1"/>
        </w:rPr>
        <w:t>it might have been possible to state that the plenary power doctrine that has long been the foundation of immigration law had finally been overruled</w:t>
      </w:r>
      <w:r w:rsidRPr="0098319C">
        <w:rPr>
          <w:sz w:val="16"/>
          <w:shd w:val="clear" w:color="auto" w:fill="FFFFFF" w:themeFill="background1"/>
        </w:rPr>
        <w:t xml:space="preserve">. That is because the </w:t>
      </w:r>
      <w:r w:rsidRPr="0098319C">
        <w:rPr>
          <w:rStyle w:val="StyleUnderline"/>
          <w:shd w:val="clear" w:color="auto" w:fill="FFFFFF" w:themeFill="background1"/>
        </w:rPr>
        <w:t>federal government’s plenary authority to regulate immigration free from judicial review or constitutional limitations was usually assumed to be at its height when a noncitizen had not yet entered the country</w:t>
      </w:r>
      <w:r w:rsidRPr="0098319C">
        <w:rPr>
          <w:sz w:val="16"/>
          <w:shd w:val="clear" w:color="auto" w:fill="FFFFFF" w:themeFill="background1"/>
        </w:rPr>
        <w:t xml:space="preserve">. Sixty-five years ago, in Knauff v. Shaughnessy, the Court (in)famously said: ‘‘[w]hatever the procedure authorized by Congress is, it is due process as far as an alien denied entry is concerned.’’7 </w:t>
      </w:r>
      <w:r w:rsidRPr="0098319C">
        <w:rPr>
          <w:u w:val="single"/>
          <w:shd w:val="clear" w:color="auto" w:fill="FFFFFF" w:themeFill="background1"/>
        </w:rPr>
        <w:t>Ms. Din directly challenged that premise, and she did it at a time when there was good reason to wonder what was left of the plenary power doctrine</w:t>
      </w:r>
      <w:r w:rsidRPr="0098319C">
        <w:rPr>
          <w:sz w:val="16"/>
          <w:shd w:val="clear" w:color="auto" w:fill="FFFFFF" w:themeFill="background1"/>
        </w:rPr>
        <w:t xml:space="preserve">. Alas, </w:t>
      </w:r>
      <w:r w:rsidRPr="0098319C">
        <w:rPr>
          <w:rStyle w:val="StyleUnderline"/>
          <w:shd w:val="clear" w:color="auto" w:fill="FFFFFF" w:themeFill="background1"/>
        </w:rPr>
        <w:t>Din did not win</w:t>
      </w:r>
      <w:r w:rsidRPr="0098319C">
        <w:rPr>
          <w:sz w:val="16"/>
          <w:shd w:val="clear" w:color="auto" w:fill="FFFFFF" w:themeFill="background1"/>
        </w:rPr>
        <w:t xml:space="preserve">. She will not be reunited with her husband, at least not by order of the Supreme Court.8 Din’s defeat shows that plenary power is not dead yet. But Din </w:t>
      </w:r>
      <w:r w:rsidRPr="0098319C">
        <w:rPr>
          <w:rStyle w:val="StyleUnderline"/>
          <w:shd w:val="clear" w:color="auto" w:fill="FFFFFF" w:themeFill="background1"/>
        </w:rPr>
        <w:t>came very close, winning four Justices on the Court</w:t>
      </w:r>
      <w:r w:rsidRPr="0098319C">
        <w:rPr>
          <w:sz w:val="16"/>
          <w:shd w:val="clear" w:color="auto" w:fill="FFFFFF" w:themeFill="background1"/>
        </w:rPr>
        <w:t xml:space="preserve">: Justices Breyer, Ginsburg, Sotomayor, and Kagan. Moreover, </w:t>
      </w:r>
      <w:r w:rsidRPr="0098319C">
        <w:rPr>
          <w:rStyle w:val="StyleUnderline"/>
          <w:shd w:val="clear" w:color="auto" w:fill="FFFFFF" w:themeFill="background1"/>
        </w:rPr>
        <w:t>her challenge severely divided the other five Justices</w:t>
      </w:r>
      <w:r w:rsidRPr="0098319C">
        <w:rPr>
          <w:sz w:val="16"/>
          <w:shd w:val="clear" w:color="auto" w:fill="FFFFFF" w:themeFill="background1"/>
        </w:rPr>
        <w:t xml:space="preserve">, so much so that there is no controlling decision in the case.9 </w:t>
      </w:r>
      <w:r w:rsidRPr="0098319C">
        <w:rPr>
          <w:rStyle w:val="StyleUnderline"/>
          <w:shd w:val="clear" w:color="auto" w:fill="FFFFFF" w:themeFill="background1"/>
        </w:rPr>
        <w:t>Only two Justices-----Justices Kennedy and Alito-----used an analysis based on the plenary power doctrine as it has been traditionally known in immigration law.</w:t>
      </w:r>
      <w:r w:rsidRPr="0098319C">
        <w:rPr>
          <w:sz w:val="16"/>
          <w:shd w:val="clear" w:color="auto" w:fill="FFFFFF" w:themeFill="background1"/>
        </w:rPr>
        <w:t xml:space="preserve">10 Yet, even they were willing to assume for the sake of argument that Din was owed some measure of due process.11 The plurality opinion by Justice Scalia largely sidestepped the Court’s immigration jurisprudence and focused instead on a critique of substantive due process jurisprudence generally.12 Thus, </w:t>
      </w:r>
      <w:r w:rsidRPr="0098319C">
        <w:rPr>
          <w:rStyle w:val="StyleUnderline"/>
          <w:shd w:val="clear" w:color="auto" w:fill="FFFFFF" w:themeFill="background1"/>
        </w:rPr>
        <w:t>while Kerry v. Din was not a renunciation of the plenary power doctrine, it was not a reaffirmation of the doctrine</w:t>
      </w:r>
      <w:r w:rsidRPr="0098319C">
        <w:rPr>
          <w:sz w:val="16"/>
          <w:shd w:val="clear" w:color="auto" w:fill="FFFFFF" w:themeFill="background1"/>
        </w:rPr>
        <w:t xml:space="preserve">, either.13 The case is therefore an indication that the </w:t>
      </w:r>
      <w:r w:rsidRPr="0098319C">
        <w:rPr>
          <w:rStyle w:val="StyleUnderline"/>
          <w:shd w:val="clear" w:color="auto" w:fill="FFFFFF" w:themeFill="background1"/>
        </w:rPr>
        <w:t>plenary power doctrine is</w:t>
      </w:r>
      <w:r w:rsidRPr="0098319C">
        <w:rPr>
          <w:sz w:val="16"/>
          <w:shd w:val="clear" w:color="auto" w:fill="FFFFFF" w:themeFill="background1"/>
        </w:rPr>
        <w:t xml:space="preserve"> indeed</w:t>
      </w:r>
      <w:r w:rsidRPr="0098319C">
        <w:rPr>
          <w:rStyle w:val="StyleUnderline"/>
          <w:shd w:val="clear" w:color="auto" w:fill="FFFFFF" w:themeFill="background1"/>
        </w:rPr>
        <w:t xml:space="preserve"> on fragile jurisprudential ground and does not carry the force that it once did.</w:t>
      </w:r>
      <w:r w:rsidRPr="0098319C">
        <w:rPr>
          <w:sz w:val="16"/>
          <w:shd w:val="clear" w:color="auto" w:fill="FFFFFF" w:themeFill="background1"/>
        </w:rPr>
        <w:t xml:space="preserve"> The Court’s decision in Kerry v. Din, moreover, is an indication that the </w:t>
      </w:r>
      <w:r w:rsidRPr="0098319C">
        <w:rPr>
          <w:rStyle w:val="StyleUnderline"/>
          <w:shd w:val="clear" w:color="auto" w:fill="FFFFFF" w:themeFill="background1"/>
        </w:rPr>
        <w:t>Justices find it difficult to entirely discard the plenary power doctrine and to fully apply normal means of constitutional scrutiny to all aspects of immigration law</w:t>
      </w:r>
      <w:r w:rsidRPr="0098319C">
        <w:rPr>
          <w:sz w:val="16"/>
          <w:shd w:val="clear" w:color="auto" w:fill="FFFFFF" w:themeFill="background1"/>
        </w:rPr>
        <w:t xml:space="preserve">. The </w:t>
      </w:r>
      <w:r w:rsidRPr="0098319C">
        <w:rPr>
          <w:rStyle w:val="Emphasis"/>
          <w:shd w:val="clear" w:color="auto" w:fill="FFFFFF" w:themeFill="background1"/>
        </w:rPr>
        <w:t>Justices may, however, be confused and divided about how to bring the doctrine down for a gentle landing.</w:t>
      </w:r>
    </w:p>
    <w:p w:rsidR="00256967" w:rsidRPr="0098319C" w:rsidRDefault="00256967" w:rsidP="00256967">
      <w:pPr>
        <w:rPr>
          <w:rStyle w:val="Emphasis"/>
          <w:shd w:val="clear" w:color="auto" w:fill="FFFFFF" w:themeFill="background1"/>
        </w:rPr>
      </w:pPr>
    </w:p>
    <w:p w:rsidR="00256967" w:rsidRPr="0098319C" w:rsidRDefault="00256967" w:rsidP="00256967">
      <w:pPr>
        <w:pStyle w:val="Heading4"/>
        <w:rPr>
          <w:shd w:val="clear" w:color="auto" w:fill="FFFFFF" w:themeFill="background1"/>
        </w:rPr>
      </w:pPr>
      <w:r w:rsidRPr="0098319C">
        <w:rPr>
          <w:shd w:val="clear" w:color="auto" w:fill="FFFFFF" w:themeFill="background1"/>
        </w:rPr>
        <w:lastRenderedPageBreak/>
        <w:t xml:space="preserve">Ruling against established plenary power doctrine would spill up – destroys immigration exceptionalism. </w:t>
      </w:r>
    </w:p>
    <w:p w:rsidR="00256967" w:rsidRPr="0098319C" w:rsidRDefault="00256967" w:rsidP="00256967">
      <w:pPr>
        <w:rPr>
          <w:shd w:val="clear" w:color="auto" w:fill="FFFFFF" w:themeFill="background1"/>
        </w:rPr>
      </w:pPr>
      <w:r w:rsidRPr="0098319C">
        <w:rPr>
          <w:rStyle w:val="Style13ptBold"/>
          <w:shd w:val="clear" w:color="auto" w:fill="FFFFFF" w:themeFill="background1"/>
        </w:rPr>
        <w:t>Kagan 15</w:t>
      </w:r>
      <w:r w:rsidRPr="0098319C">
        <w:rPr>
          <w:shd w:val="clear" w:color="auto" w:fill="FFFFFF" w:themeFill="background1"/>
        </w:rPr>
        <w:t xml:space="preserve"> (Michael Kagan is a professor of law at the University of Nevada- William S Boyd School of Law. He is the director of the Immigration Clinic and focuses on immigration law. “Plenary Power Is Dead! Long Live Plenary Power!” Michigan Law Review First Impressions. Vol. 114:21. September 2015. </w:t>
      </w:r>
      <w:hyperlink r:id="rId44" w:history="1">
        <w:r w:rsidRPr="0098319C">
          <w:rPr>
            <w:rStyle w:val="Hyperlink"/>
            <w:shd w:val="clear" w:color="auto" w:fill="FFFFFF" w:themeFill="background1"/>
          </w:rPr>
          <w:t>http://michiganlawreview.org/wp-content/uploads/2015/09/114MichLRevFI21_Kagan.pdf</w:t>
        </w:r>
      </w:hyperlink>
      <w:r w:rsidRPr="0098319C">
        <w:rPr>
          <w:shd w:val="clear" w:color="auto" w:fill="FFFFFF" w:themeFill="background1"/>
        </w:rPr>
        <w:t>) SB</w:t>
      </w:r>
    </w:p>
    <w:p w:rsidR="00256967" w:rsidRPr="0098319C" w:rsidRDefault="00256967" w:rsidP="00256967">
      <w:pPr>
        <w:rPr>
          <w:sz w:val="16"/>
          <w:shd w:val="clear" w:color="auto" w:fill="FFFFFF" w:themeFill="background1"/>
        </w:rPr>
      </w:pPr>
      <w:r w:rsidRPr="0098319C">
        <w:rPr>
          <w:sz w:val="16"/>
          <w:shd w:val="clear" w:color="auto" w:fill="FFFFFF" w:themeFill="background1"/>
        </w:rPr>
        <w:t xml:space="preserve">In 2001, the Supreme Court decided </w:t>
      </w:r>
      <w:r w:rsidRPr="0098319C">
        <w:rPr>
          <w:rStyle w:val="StyleUnderline"/>
          <w:shd w:val="clear" w:color="auto" w:fill="FFFFFF" w:themeFill="background1"/>
        </w:rPr>
        <w:t>Zadvydas v. Davis</w:t>
      </w:r>
      <w:r w:rsidRPr="0098319C">
        <w:rPr>
          <w:sz w:val="16"/>
          <w:shd w:val="clear" w:color="auto" w:fill="FFFFFF" w:themeFill="background1"/>
        </w:rPr>
        <w:t xml:space="preserve">, which </w:t>
      </w:r>
      <w:r w:rsidRPr="0098319C">
        <w:rPr>
          <w:rStyle w:val="StyleUnderline"/>
          <w:shd w:val="clear" w:color="auto" w:fill="FFFFFF" w:themeFill="background1"/>
        </w:rPr>
        <w:t>presented the question of whether the government could indefinitely detain deportable noncitizens when the United States was unable to find another country willing to take them</w:t>
      </w:r>
      <w:r w:rsidRPr="0098319C">
        <w:rPr>
          <w:sz w:val="16"/>
          <w:shd w:val="clear" w:color="auto" w:fill="FFFFFF" w:themeFill="background1"/>
        </w:rPr>
        <w:t xml:space="preserve">.21 Half a century earlier, the Court had affirmed indefinite detention in somewhat similar circumstances.22 But this time, the </w:t>
      </w:r>
      <w:r w:rsidRPr="0098319C">
        <w:rPr>
          <w:rStyle w:val="StyleUnderline"/>
          <w:shd w:val="clear" w:color="auto" w:fill="FFFFFF" w:themeFill="background1"/>
        </w:rPr>
        <w:t>Court found that the government’s immigration authority ‘‘is subject to important constitutional limitations</w:t>
      </w:r>
      <w:r w:rsidRPr="0098319C">
        <w:rPr>
          <w:sz w:val="16"/>
          <w:shd w:val="clear" w:color="auto" w:fill="FFFFFF" w:themeFill="background1"/>
        </w:rPr>
        <w:t xml:space="preserve">.’’23 The Court also found that </w:t>
      </w:r>
      <w:r w:rsidRPr="0098319C">
        <w:rPr>
          <w:rStyle w:val="StyleUnderline"/>
          <w:shd w:val="clear" w:color="auto" w:fill="FFFFFF" w:themeFill="background1"/>
        </w:rPr>
        <w:t>even deportable immigrants with serious criminal records have a ‘‘liberty interest [that] is,</w:t>
      </w:r>
      <w:r w:rsidRPr="0098319C">
        <w:rPr>
          <w:sz w:val="16"/>
          <w:shd w:val="clear" w:color="auto" w:fill="FFFFFF" w:themeFill="background1"/>
        </w:rPr>
        <w:t xml:space="preserve"> at the least, </w:t>
      </w:r>
      <w:r w:rsidRPr="0098319C">
        <w:rPr>
          <w:rStyle w:val="StyleUnderline"/>
          <w:shd w:val="clear" w:color="auto" w:fill="FFFFFF" w:themeFill="background1"/>
        </w:rPr>
        <w:t>strong enough to raise a serious question as to whether . . . the Constitution permits detention that is indefinite and potentially permanent</w:t>
      </w:r>
      <w:r w:rsidRPr="0098319C">
        <w:rPr>
          <w:sz w:val="16"/>
          <w:shd w:val="clear" w:color="auto" w:fill="FFFFFF" w:themeFill="background1"/>
        </w:rPr>
        <w:t xml:space="preserve">.’’24 Even under a fairly narrow reading, Zadvydas </w:t>
      </w:r>
      <w:r w:rsidRPr="0098319C">
        <w:rPr>
          <w:rStyle w:val="StyleUnderline"/>
          <w:sz w:val="16"/>
          <w:szCs w:val="16"/>
          <w:u w:val="none"/>
          <w:shd w:val="clear" w:color="auto" w:fill="FFFFFF" w:themeFill="background1"/>
        </w:rPr>
        <w:t>made clear that procedural due process concerns apply to immigration enforcement, at least to the degree that immigration enforcement entails deprivations of liberty</w:t>
      </w:r>
      <w:r w:rsidRPr="0098319C">
        <w:rPr>
          <w:sz w:val="16"/>
          <w:shd w:val="clear" w:color="auto" w:fill="FFFFFF" w:themeFill="background1"/>
        </w:rPr>
        <w:t xml:space="preserve">. But it also opened up a broader question: What other constitutional limitations might apply to immigration? A significant reason why the </w:t>
      </w:r>
      <w:r w:rsidRPr="0098319C">
        <w:rPr>
          <w:rStyle w:val="StyleUnderline"/>
          <w:shd w:val="clear" w:color="auto" w:fill="FFFFFF" w:themeFill="background1"/>
        </w:rPr>
        <w:t>Court has become more willing to apply procedural due process</w:t>
      </w:r>
      <w:r w:rsidRPr="0098319C">
        <w:rPr>
          <w:sz w:val="16"/>
          <w:shd w:val="clear" w:color="auto" w:fill="FFFFFF" w:themeFill="background1"/>
        </w:rPr>
        <w:t xml:space="preserve"> appears to be that the </w:t>
      </w:r>
      <w:r w:rsidRPr="0098319C">
        <w:rPr>
          <w:rStyle w:val="StyleUnderline"/>
          <w:shd w:val="clear" w:color="auto" w:fill="FFFFFF" w:themeFill="background1"/>
        </w:rPr>
        <w:t>Court has seen much less significance in the formalistic civil-criminal distinction</w:t>
      </w:r>
      <w:r w:rsidRPr="0098319C">
        <w:rPr>
          <w:sz w:val="16"/>
          <w:shd w:val="clear" w:color="auto" w:fill="FFFFFF" w:themeFill="background1"/>
        </w:rPr>
        <w:t xml:space="preserve">. The </w:t>
      </w:r>
      <w:r w:rsidRPr="0098319C">
        <w:rPr>
          <w:rStyle w:val="StyleUnderline"/>
          <w:shd w:val="clear" w:color="auto" w:fill="FFFFFF" w:themeFill="background1"/>
        </w:rPr>
        <w:t>Court</w:t>
      </w:r>
      <w:r w:rsidRPr="0098319C">
        <w:rPr>
          <w:sz w:val="16"/>
          <w:shd w:val="clear" w:color="auto" w:fill="FFFFFF" w:themeFill="background1"/>
        </w:rPr>
        <w:t xml:space="preserve"> has </w:t>
      </w:r>
      <w:r w:rsidRPr="0098319C">
        <w:rPr>
          <w:rStyle w:val="StyleUnderline"/>
          <w:shd w:val="clear" w:color="auto" w:fill="FFFFFF" w:themeFill="background1"/>
        </w:rPr>
        <w:t>acknowledged that deportation could be worse than imprisonment for some people</w:t>
      </w:r>
      <w:r w:rsidRPr="0098319C">
        <w:rPr>
          <w:sz w:val="16"/>
          <w:shd w:val="clear" w:color="auto" w:fill="FFFFFF" w:themeFill="background1"/>
        </w:rPr>
        <w:t xml:space="preserve">,25 such that the </w:t>
      </w:r>
      <w:r w:rsidRPr="0098319C">
        <w:rPr>
          <w:rStyle w:val="StyleUnderline"/>
          <w:shd w:val="clear" w:color="auto" w:fill="FFFFFF" w:themeFill="background1"/>
        </w:rPr>
        <w:t>Sixth Amendment requires defendants in criminal cases to be advised about immigration consequences of potential plea agreements</w:t>
      </w:r>
      <w:r w:rsidRPr="0098319C">
        <w:rPr>
          <w:sz w:val="16"/>
          <w:shd w:val="clear" w:color="auto" w:fill="FFFFFF" w:themeFill="background1"/>
        </w:rPr>
        <w:t xml:space="preserve">.26 The Court has </w:t>
      </w:r>
      <w:r w:rsidRPr="0098319C">
        <w:rPr>
          <w:rStyle w:val="StyleUnderline"/>
          <w:shd w:val="clear" w:color="auto" w:fill="FFFFFF" w:themeFill="background1"/>
        </w:rPr>
        <w:t>analogized pretrial detention in criminal cases to pre-removal detention in immigration cases</w:t>
      </w:r>
      <w:r w:rsidRPr="0098319C">
        <w:rPr>
          <w:sz w:val="16"/>
          <w:shd w:val="clear" w:color="auto" w:fill="FFFFFF" w:themeFill="background1"/>
        </w:rPr>
        <w:t xml:space="preserve">.27 Whereas in the 1950s the Court cited the civil-criminal distinction to interpret grounds of deportation loosely,28 the </w:t>
      </w:r>
      <w:r w:rsidRPr="0098319C">
        <w:rPr>
          <w:rStyle w:val="StyleUnderline"/>
          <w:sz w:val="16"/>
          <w:szCs w:val="16"/>
          <w:u w:val="none"/>
          <w:shd w:val="clear" w:color="auto" w:fill="FFFFFF" w:themeFill="background1"/>
        </w:rPr>
        <w:t>Court more recently has adopted a strict categorical approach to criminal grounds of deportation, requiring the government to prove every element of the deportation ground</w:t>
      </w:r>
      <w:r w:rsidRPr="0098319C">
        <w:rPr>
          <w:sz w:val="16"/>
          <w:szCs w:val="16"/>
          <w:shd w:val="clear" w:color="auto" w:fill="FFFFFF" w:themeFill="background1"/>
        </w:rPr>
        <w:t>.</w:t>
      </w:r>
      <w:r w:rsidRPr="0098319C">
        <w:rPr>
          <w:sz w:val="16"/>
          <w:shd w:val="clear" w:color="auto" w:fill="FFFFFF" w:themeFill="background1"/>
        </w:rPr>
        <w:t xml:space="preserve">29 This change makes grounds of deportation much more like offenses in a criminal statute. Just as the Court has become more willing to find constitutional limitations on immigration enforcement, it has also changed its conception of the foundations of that power. The </w:t>
      </w:r>
      <w:r w:rsidRPr="0098319C">
        <w:rPr>
          <w:rStyle w:val="Emphasis"/>
          <w:shd w:val="clear" w:color="auto" w:fill="FFFFFF" w:themeFill="background1"/>
        </w:rPr>
        <w:t>Court continues to hold that the federal government has broad immigration authority</w:t>
      </w:r>
      <w:r w:rsidRPr="0098319C">
        <w:rPr>
          <w:rStyle w:val="StyleUnderline"/>
          <w:shd w:val="clear" w:color="auto" w:fill="FFFFFF" w:themeFill="background1"/>
        </w:rPr>
        <w:t xml:space="preserve">, </w:t>
      </w:r>
      <w:r w:rsidRPr="0098319C">
        <w:rPr>
          <w:sz w:val="16"/>
          <w:shd w:val="clear" w:color="auto" w:fill="FFFFFF" w:themeFill="background1"/>
        </w:rPr>
        <w:t xml:space="preserve">but it has more </w:t>
      </w:r>
      <w:r w:rsidRPr="0098319C">
        <w:rPr>
          <w:rStyle w:val="StyleUnderline"/>
          <w:shd w:val="clear" w:color="auto" w:fill="FFFFFF" w:themeFill="background1"/>
        </w:rPr>
        <w:t>recently rooted this authority in constitutionally enumerated powers, specifically naturalization, foreign affairs, and the impact on commerce</w:t>
      </w:r>
      <w:r w:rsidRPr="0098319C">
        <w:rPr>
          <w:sz w:val="16"/>
          <w:shd w:val="clear" w:color="auto" w:fill="FFFFFF" w:themeFill="background1"/>
        </w:rPr>
        <w:t>.30 These two changes-----finding both a source and a limit for immigration law in the Constitution-----</w:t>
      </w:r>
      <w:r w:rsidRPr="0098319C">
        <w:rPr>
          <w:rStyle w:val="StyleUnderline"/>
          <w:shd w:val="clear" w:color="auto" w:fill="FFFFFF" w:themeFill="background1"/>
        </w:rPr>
        <w:t xml:space="preserve">push strongly toward </w:t>
      </w:r>
      <w:r w:rsidRPr="0098319C">
        <w:rPr>
          <w:rStyle w:val="Emphasis"/>
          <w:shd w:val="clear" w:color="auto" w:fill="FFFFFF" w:themeFill="background1"/>
        </w:rPr>
        <w:t>normalizing immigration within constitutional law</w:t>
      </w:r>
      <w:r w:rsidRPr="0098319C">
        <w:rPr>
          <w:sz w:val="16"/>
          <w:shd w:val="clear" w:color="auto" w:fill="FFFFFF" w:themeFill="background1"/>
        </w:rPr>
        <w:t xml:space="preserve">.31 One way to understand </w:t>
      </w:r>
      <w:r w:rsidRPr="0098319C">
        <w:rPr>
          <w:rStyle w:val="StyleUnderline"/>
          <w:shd w:val="clear" w:color="auto" w:fill="FFFFFF" w:themeFill="background1"/>
        </w:rPr>
        <w:t xml:space="preserve">the </w:t>
      </w:r>
      <w:r w:rsidRPr="0098319C">
        <w:rPr>
          <w:rStyle w:val="Emphasis"/>
          <w:shd w:val="clear" w:color="auto" w:fill="FFFFFF" w:themeFill="background1"/>
        </w:rPr>
        <w:t>traditional plenary power doctrine</w:t>
      </w:r>
      <w:r w:rsidRPr="0098319C">
        <w:rPr>
          <w:sz w:val="16"/>
          <w:shd w:val="clear" w:color="auto" w:fill="FFFFFF" w:themeFill="background1"/>
        </w:rPr>
        <w:t xml:space="preserve"> is that it </w:t>
      </w:r>
      <w:r w:rsidRPr="0098319C">
        <w:rPr>
          <w:rStyle w:val="Emphasis"/>
          <w:shd w:val="clear" w:color="auto" w:fill="FFFFFF" w:themeFill="background1"/>
        </w:rPr>
        <w:t>did not limit immigrant rights so much as it limited judicial review</w:t>
      </w:r>
      <w:r w:rsidRPr="0098319C">
        <w:rPr>
          <w:sz w:val="16"/>
          <w:shd w:val="clear" w:color="auto" w:fill="FFFFFF" w:themeFill="background1"/>
        </w:rPr>
        <w:t xml:space="preserve">.32 If this is correct, then </w:t>
      </w:r>
      <w:r w:rsidRPr="0098319C">
        <w:rPr>
          <w:rStyle w:val="Emphasis"/>
          <w:shd w:val="clear" w:color="auto" w:fill="FFFFFF" w:themeFill="background1"/>
        </w:rPr>
        <w:t>all that is required for immigration exceptionalism to end would be for the Court to begin to review immigration cases against established constitutional doctrines</w:t>
      </w:r>
      <w:r w:rsidRPr="0098319C">
        <w:rPr>
          <w:sz w:val="16"/>
          <w:shd w:val="clear" w:color="auto" w:fill="FFFFFF" w:themeFill="background1"/>
        </w:rPr>
        <w:t>.</w:t>
      </w:r>
    </w:p>
    <w:p w:rsidR="00256967" w:rsidRPr="0098319C" w:rsidRDefault="00256967" w:rsidP="00256967">
      <w:pPr>
        <w:rPr>
          <w:sz w:val="16"/>
          <w:shd w:val="clear" w:color="auto" w:fill="FFFFFF" w:themeFill="background1"/>
        </w:rPr>
      </w:pPr>
    </w:p>
    <w:p w:rsidR="00256967" w:rsidRPr="0098319C" w:rsidRDefault="00256967" w:rsidP="00256967">
      <w:pPr>
        <w:pStyle w:val="Heading4"/>
        <w:rPr>
          <w:shd w:val="clear" w:color="auto" w:fill="FFFFFF" w:themeFill="background1"/>
        </w:rPr>
      </w:pPr>
      <w:r w:rsidRPr="0098319C">
        <w:rPr>
          <w:shd w:val="clear" w:color="auto" w:fill="FFFFFF" w:themeFill="background1"/>
        </w:rPr>
        <w:t xml:space="preserve">Supreme court rulings applying constitutional protections to immigration cases would trigger the collapse of plenary power at large. </w:t>
      </w:r>
    </w:p>
    <w:p w:rsidR="00256967" w:rsidRPr="0098319C" w:rsidRDefault="00256967" w:rsidP="00256967">
      <w:pPr>
        <w:rPr>
          <w:shd w:val="clear" w:color="auto" w:fill="FFFFFF" w:themeFill="background1"/>
        </w:rPr>
      </w:pPr>
      <w:r w:rsidRPr="0098319C">
        <w:rPr>
          <w:rStyle w:val="Style13ptBold"/>
          <w:shd w:val="clear" w:color="auto" w:fill="FFFFFF" w:themeFill="background1"/>
        </w:rPr>
        <w:t>Kagan 15</w:t>
      </w:r>
      <w:r w:rsidRPr="0098319C">
        <w:rPr>
          <w:shd w:val="clear" w:color="auto" w:fill="FFFFFF" w:themeFill="background1"/>
        </w:rPr>
        <w:t xml:space="preserve"> (Michael Kagan is a professor of law at the University of Nevada- William S Boyd School of Law. He is the director of the Immigration Clinic and focuses on immigration law. “Plenary Power Is Dead! Long Live Plenary Power!” Michigan Law Review First Impressions. Vol. 114:21. September 2015. </w:t>
      </w:r>
      <w:hyperlink r:id="rId45" w:history="1">
        <w:r w:rsidRPr="0098319C">
          <w:rPr>
            <w:rStyle w:val="Hyperlink"/>
            <w:shd w:val="clear" w:color="auto" w:fill="FFFFFF" w:themeFill="background1"/>
          </w:rPr>
          <w:t>http://michiganlawreview.org/wp-content/uploads/2015/09/114MichLRevFI21_Kagan.pdf</w:t>
        </w:r>
      </w:hyperlink>
      <w:r w:rsidRPr="0098319C">
        <w:rPr>
          <w:shd w:val="clear" w:color="auto" w:fill="FFFFFF" w:themeFill="background1"/>
        </w:rPr>
        <w:t>) SB</w:t>
      </w:r>
    </w:p>
    <w:p w:rsidR="00256967" w:rsidRPr="0098319C" w:rsidRDefault="00256967" w:rsidP="00256967">
      <w:pPr>
        <w:rPr>
          <w:sz w:val="16"/>
          <w:shd w:val="clear" w:color="auto" w:fill="FFFFFF" w:themeFill="background1"/>
        </w:rPr>
      </w:pPr>
      <w:r w:rsidRPr="0098319C">
        <w:rPr>
          <w:sz w:val="16"/>
          <w:shd w:val="clear" w:color="auto" w:fill="FFFFFF" w:themeFill="background1"/>
        </w:rPr>
        <w:lastRenderedPageBreak/>
        <w:t xml:space="preserve">A sober observer would point out that immigration law scholars have been predicting the imminent demise of the plenary power doctrine for at least three decades.50 In 1995, </w:t>
      </w:r>
      <w:r w:rsidRPr="0098319C">
        <w:rPr>
          <w:rStyle w:val="StyleUnderline"/>
          <w:shd w:val="clear" w:color="auto" w:fill="FFFFFF" w:themeFill="background1"/>
        </w:rPr>
        <w:t>Legomsky wrote</w:t>
      </w:r>
      <w:r w:rsidRPr="0098319C">
        <w:rPr>
          <w:sz w:val="16"/>
          <w:shd w:val="clear" w:color="auto" w:fill="FFFFFF" w:themeFill="background1"/>
        </w:rPr>
        <w:t xml:space="preserve"> an essay reassessing his own </w:t>
      </w:r>
      <w:r w:rsidRPr="0098319C">
        <w:rPr>
          <w:rStyle w:val="StyleUnderline"/>
          <w:shd w:val="clear" w:color="auto" w:fill="FFFFFF" w:themeFill="background1"/>
        </w:rPr>
        <w:t>predictions for</w:t>
      </w:r>
      <w:r w:rsidRPr="0098319C">
        <w:rPr>
          <w:sz w:val="16"/>
          <w:shd w:val="clear" w:color="auto" w:fill="FFFFFF" w:themeFill="background1"/>
        </w:rPr>
        <w:t xml:space="preserve"> the rapid and dramatic </w:t>
      </w:r>
      <w:r w:rsidRPr="0098319C">
        <w:rPr>
          <w:rStyle w:val="Emphasis"/>
          <w:shd w:val="clear" w:color="auto" w:fill="FFFFFF" w:themeFill="background1"/>
        </w:rPr>
        <w:t>demise of the plenary power</w:t>
      </w:r>
      <w:r w:rsidRPr="0098319C">
        <w:rPr>
          <w:sz w:val="16"/>
          <w:shd w:val="clear" w:color="auto" w:fill="FFFFFF" w:themeFill="background1"/>
        </w:rPr>
        <w:t xml:space="preserve">. He wrote: I </w:t>
      </w:r>
      <w:r w:rsidRPr="0098319C">
        <w:rPr>
          <w:rStyle w:val="Emphasis"/>
          <w:shd w:val="clear" w:color="auto" w:fill="FFFFFF" w:themeFill="background1"/>
        </w:rPr>
        <w:t>expected the dam to burst</w:t>
      </w:r>
      <w:r w:rsidRPr="0098319C">
        <w:rPr>
          <w:rStyle w:val="StyleUnderline"/>
          <w:shd w:val="clear" w:color="auto" w:fill="FFFFFF" w:themeFill="background1"/>
        </w:rPr>
        <w:t xml:space="preserve"> with a sudden, dramatic announcement</w:t>
      </w:r>
      <w:r w:rsidRPr="0098319C">
        <w:rPr>
          <w:sz w:val="16"/>
          <w:shd w:val="clear" w:color="auto" w:fill="FFFFFF" w:themeFill="background1"/>
        </w:rPr>
        <w:t xml:space="preserve"> that, henceforth, immigration cases would be treated like any other cases. . . . Obviously, that has not happened. . . . [However], a </w:t>
      </w:r>
      <w:r w:rsidRPr="0098319C">
        <w:rPr>
          <w:rStyle w:val="StyleUnderline"/>
          <w:shd w:val="clear" w:color="auto" w:fill="FFFFFF" w:themeFill="background1"/>
        </w:rPr>
        <w:t>different scenario seems to be in progress</w:t>
      </w:r>
      <w:r w:rsidRPr="0098319C">
        <w:rPr>
          <w:sz w:val="16"/>
          <w:shd w:val="clear" w:color="auto" w:fill="FFFFFF" w:themeFill="background1"/>
        </w:rPr>
        <w:t xml:space="preserve"> already. Under this revised scenario, the lower courts and the </w:t>
      </w:r>
      <w:r w:rsidRPr="0098319C">
        <w:rPr>
          <w:rStyle w:val="StyleUnderline"/>
          <w:shd w:val="clear" w:color="auto" w:fill="FFFFFF" w:themeFill="background1"/>
        </w:rPr>
        <w:t>Supreme Court allow the plenary power doctrine to wear away by attrition</w:t>
      </w:r>
      <w:r w:rsidRPr="0098319C">
        <w:rPr>
          <w:sz w:val="16"/>
          <w:shd w:val="clear" w:color="auto" w:fill="FFFFFF" w:themeFill="background1"/>
        </w:rPr>
        <w:t xml:space="preserve">. Little by little, </w:t>
      </w:r>
      <w:r w:rsidRPr="0098319C">
        <w:rPr>
          <w:rStyle w:val="StyleUnderline"/>
          <w:shd w:val="clear" w:color="auto" w:fill="FFFFFF" w:themeFill="background1"/>
        </w:rPr>
        <w:t>exceptions and qualifications will reduce the doctrine to a shadow of its former self</w:t>
      </w:r>
      <w:r w:rsidRPr="0098319C">
        <w:rPr>
          <w:sz w:val="16"/>
          <w:shd w:val="clear" w:color="auto" w:fill="FFFFFF" w:themeFill="background1"/>
        </w:rPr>
        <w:t xml:space="preserve"> without an express overruling of contrary precedent.51 </w:t>
      </w:r>
      <w:r w:rsidRPr="0098319C">
        <w:rPr>
          <w:rStyle w:val="StyleUnderline"/>
          <w:shd w:val="clear" w:color="auto" w:fill="FFFFFF" w:themeFill="background1"/>
        </w:rPr>
        <w:t>Twenty years after</w:t>
      </w:r>
      <w:r w:rsidRPr="0098319C">
        <w:rPr>
          <w:sz w:val="16"/>
          <w:shd w:val="clear" w:color="auto" w:fill="FFFFFF" w:themeFill="background1"/>
        </w:rPr>
        <w:t xml:space="preserve"> that was written, we can </w:t>
      </w:r>
      <w:r w:rsidRPr="0098319C">
        <w:rPr>
          <w:rStyle w:val="StyleUnderline"/>
          <w:shd w:val="clear" w:color="auto" w:fill="FFFFFF" w:themeFill="background1"/>
        </w:rPr>
        <w:t>note significant progress in this war of attrition</w:t>
      </w:r>
      <w:r w:rsidRPr="0098319C">
        <w:rPr>
          <w:sz w:val="16"/>
          <w:shd w:val="clear" w:color="auto" w:fill="FFFFFF" w:themeFill="background1"/>
        </w:rPr>
        <w:t xml:space="preserve">. On questions of procedural due process, </w:t>
      </w:r>
      <w:r w:rsidRPr="0098319C">
        <w:rPr>
          <w:rStyle w:val="StyleUnderline"/>
          <w:shd w:val="clear" w:color="auto" w:fill="FFFFFF" w:themeFill="background1"/>
        </w:rPr>
        <w:t>plenary power is</w:t>
      </w:r>
      <w:r w:rsidRPr="0098319C">
        <w:rPr>
          <w:sz w:val="16"/>
          <w:shd w:val="clear" w:color="auto" w:fill="FFFFFF" w:themeFill="background1"/>
        </w:rPr>
        <w:t xml:space="preserve"> indeed </w:t>
      </w:r>
      <w:r w:rsidRPr="0098319C">
        <w:rPr>
          <w:rStyle w:val="StyleUnderline"/>
          <w:shd w:val="clear" w:color="auto" w:fill="FFFFFF" w:themeFill="background1"/>
        </w:rPr>
        <w:t>a shadow of its former self</w:t>
      </w:r>
      <w:r w:rsidRPr="0098319C">
        <w:rPr>
          <w:sz w:val="16"/>
          <w:shd w:val="clear" w:color="auto" w:fill="FFFFFF" w:themeFill="background1"/>
        </w:rPr>
        <w:t xml:space="preserve">. The </w:t>
      </w:r>
      <w:r w:rsidRPr="0098319C">
        <w:rPr>
          <w:rStyle w:val="StyleUnderline"/>
          <w:shd w:val="clear" w:color="auto" w:fill="FFFFFF" w:themeFill="background1"/>
        </w:rPr>
        <w:t>Court’s acknowledgement that the stakes in a deportation case are at least as high as the stakes in a criminal case</w:t>
      </w:r>
      <w:r w:rsidRPr="0098319C">
        <w:rPr>
          <w:sz w:val="16"/>
          <w:shd w:val="clear" w:color="auto" w:fill="FFFFFF" w:themeFill="background1"/>
        </w:rPr>
        <w:t xml:space="preserve">, coupled with the </w:t>
      </w:r>
      <w:r w:rsidRPr="0098319C">
        <w:rPr>
          <w:rStyle w:val="StyleUnderline"/>
          <w:shd w:val="clear" w:color="auto" w:fill="FFFFFF" w:themeFill="background1"/>
        </w:rPr>
        <w:t>Court’s recognition in Zadvydas that noncitizens have a liberty interest in avoiding detention</w:t>
      </w:r>
      <w:r w:rsidRPr="0098319C">
        <w:rPr>
          <w:sz w:val="16"/>
          <w:shd w:val="clear" w:color="auto" w:fill="FFFFFF" w:themeFill="background1"/>
        </w:rPr>
        <w:t xml:space="preserve">, </w:t>
      </w:r>
      <w:r w:rsidRPr="0098319C">
        <w:rPr>
          <w:rStyle w:val="StyleUnderline"/>
          <w:shd w:val="clear" w:color="auto" w:fill="FFFFFF" w:themeFill="background1"/>
        </w:rPr>
        <w:t>provide</w:t>
      </w:r>
      <w:r w:rsidRPr="0098319C">
        <w:rPr>
          <w:sz w:val="16"/>
          <w:shd w:val="clear" w:color="auto" w:fill="FFFFFF" w:themeFill="background1"/>
        </w:rPr>
        <w:t xml:space="preserve"> ample </w:t>
      </w:r>
      <w:r w:rsidRPr="0098319C">
        <w:rPr>
          <w:rStyle w:val="StyleUnderline"/>
          <w:shd w:val="clear" w:color="auto" w:fill="FFFFFF" w:themeFill="background1"/>
        </w:rPr>
        <w:t>foundation for a topto- bottom reassessment</w:t>
      </w:r>
      <w:r w:rsidRPr="0098319C">
        <w:rPr>
          <w:sz w:val="16"/>
          <w:shd w:val="clear" w:color="auto" w:fill="FFFFFF" w:themeFill="background1"/>
        </w:rPr>
        <w:t xml:space="preserve"> of whether the routine procedures of immigration enforcement meet due process standards. Recently, lower courts have shown increasing discomfort with the routine ways in which noncitizens are arrested and detained without an independent finding of probable cause.52 The Court of Appeals for the Ninth Circuit has extended Zadvydas to establish a right to a bond hearing for lengthy prehearing detention of people facing removal, even when the Immigration and Nationality Act imposes mandatory detention.53 In Din, six Justices were willing to assume that even a noncitizen outside the country might have a claim to at least some due process. </w:t>
      </w:r>
      <w:r w:rsidRPr="0098319C">
        <w:rPr>
          <w:rStyle w:val="StyleUnderline"/>
          <w:shd w:val="clear" w:color="auto" w:fill="FFFFFF" w:themeFill="background1"/>
        </w:rPr>
        <w:t xml:space="preserve">We still must wait to see if the Court will push this due process revolution to its logical conclusion, and </w:t>
      </w:r>
      <w:r w:rsidRPr="0098319C">
        <w:rPr>
          <w:rStyle w:val="Emphasis"/>
          <w:shd w:val="clear" w:color="auto" w:fill="FFFFFF" w:themeFill="background1"/>
        </w:rPr>
        <w:t>fully treat immigration cases for purposes of procedural due process</w:t>
      </w:r>
      <w:r w:rsidRPr="0098319C">
        <w:rPr>
          <w:rStyle w:val="StyleUnderline"/>
          <w:shd w:val="clear" w:color="auto" w:fill="FFFFFF" w:themeFill="background1"/>
        </w:rPr>
        <w:t xml:space="preserve"> like any other matter with similarly high stakes</w:t>
      </w:r>
      <w:r w:rsidRPr="0098319C">
        <w:rPr>
          <w:sz w:val="16"/>
          <w:shd w:val="clear" w:color="auto" w:fill="FFFFFF" w:themeFill="background1"/>
        </w:rPr>
        <w:t xml:space="preserve">. </w:t>
      </w:r>
      <w:r w:rsidRPr="0098319C">
        <w:rPr>
          <w:rStyle w:val="StyleUnderline"/>
          <w:shd w:val="clear" w:color="auto" w:fill="FFFFFF" w:themeFill="background1"/>
        </w:rPr>
        <w:t>But even if the Court reaches that remarkable threshold regarding questions of procedure</w:t>
      </w:r>
      <w:r w:rsidRPr="0098319C">
        <w:rPr>
          <w:sz w:val="16"/>
          <w:shd w:val="clear" w:color="auto" w:fill="FFFFFF" w:themeFill="background1"/>
        </w:rPr>
        <w:t xml:space="preserve">, </w:t>
      </w:r>
      <w:r w:rsidRPr="0098319C">
        <w:rPr>
          <w:rStyle w:val="StyleUnderline"/>
          <w:shd w:val="clear" w:color="auto" w:fill="FFFFFF" w:themeFill="background1"/>
        </w:rPr>
        <w:t>plenary power will remain intact with regard to the substance of immigration law</w:t>
      </w:r>
      <w:r w:rsidRPr="0098319C">
        <w:rPr>
          <w:sz w:val="16"/>
          <w:shd w:val="clear" w:color="auto" w:fill="FFFFFF" w:themeFill="background1"/>
        </w:rPr>
        <w:t xml:space="preserve">. In immigration, Congress remains free to discriminate by nationality and by political opinion. Our seminal plenary power case-----the Chinese Exclusion Case-----is known by its explicitly racist title. Not only has it never been repudiated by the Court, we have no case law suggesting that the original Chinese Exclusion Act is constitutionally problematic. To reach such a conclusion, </w:t>
      </w:r>
      <w:r w:rsidRPr="0098319C">
        <w:rPr>
          <w:rStyle w:val="StyleUnderline"/>
          <w:shd w:val="clear" w:color="auto" w:fill="FFFFFF" w:themeFill="background1"/>
        </w:rPr>
        <w:t>the Court would have to be willing to apply Equal Protection analysis to the substance of immigration law</w:t>
      </w:r>
      <w:r w:rsidRPr="0098319C">
        <w:rPr>
          <w:sz w:val="16"/>
          <w:shd w:val="clear" w:color="auto" w:fill="FFFFFF" w:themeFill="background1"/>
        </w:rPr>
        <w:t xml:space="preserve">, and that would potentially raise questions about the validity of a great deal of the Immigration and Nationality Act. Clearly, there are already four Justices who are ready to apply fundamental rights in the context of immigration. If the </w:t>
      </w:r>
      <w:r w:rsidRPr="0098319C">
        <w:rPr>
          <w:rStyle w:val="StyleUnderline"/>
          <w:shd w:val="clear" w:color="auto" w:fill="FFFFFF" w:themeFill="background1"/>
        </w:rPr>
        <w:t>Court</w:t>
      </w:r>
      <w:r w:rsidRPr="0098319C">
        <w:rPr>
          <w:sz w:val="16"/>
          <w:shd w:val="clear" w:color="auto" w:fill="FFFFFF" w:themeFill="background1"/>
        </w:rPr>
        <w:t xml:space="preserve"> eventually takes that step, it will </w:t>
      </w:r>
      <w:r w:rsidRPr="0098319C">
        <w:rPr>
          <w:rStyle w:val="StyleUnderline"/>
          <w:shd w:val="clear" w:color="auto" w:fill="FFFFFF" w:themeFill="background1"/>
        </w:rPr>
        <w:t>face a choice</w:t>
      </w:r>
      <w:r w:rsidRPr="0098319C">
        <w:rPr>
          <w:sz w:val="16"/>
          <w:shd w:val="clear" w:color="auto" w:fill="FFFFFF" w:themeFill="background1"/>
        </w:rPr>
        <w:t xml:space="preserve">. It </w:t>
      </w:r>
      <w:r w:rsidRPr="0098319C">
        <w:rPr>
          <w:rStyle w:val="Emphasis"/>
          <w:shd w:val="clear" w:color="auto" w:fill="FFFFFF" w:themeFill="background1"/>
        </w:rPr>
        <w:t>could declare broadly that substantive constitutional rights apply in immigration</w:t>
      </w:r>
      <w:r w:rsidRPr="0098319C">
        <w:rPr>
          <w:rStyle w:val="StyleUnderline"/>
          <w:shd w:val="clear" w:color="auto" w:fill="FFFFFF" w:themeFill="background1"/>
        </w:rPr>
        <w:t xml:space="preserve">. That </w:t>
      </w:r>
      <w:r w:rsidRPr="0098319C">
        <w:rPr>
          <w:rStyle w:val="Emphasis"/>
          <w:shd w:val="clear" w:color="auto" w:fill="FFFFFF" w:themeFill="background1"/>
        </w:rPr>
        <w:t>would</w:t>
      </w:r>
      <w:r w:rsidRPr="0098319C">
        <w:rPr>
          <w:rStyle w:val="StyleUnderline"/>
          <w:shd w:val="clear" w:color="auto" w:fill="FFFFFF" w:themeFill="background1"/>
        </w:rPr>
        <w:t xml:space="preserve"> </w:t>
      </w:r>
      <w:r w:rsidRPr="0098319C">
        <w:rPr>
          <w:rStyle w:val="Emphasis"/>
          <w:shd w:val="clear" w:color="auto" w:fill="FFFFFF" w:themeFill="background1"/>
        </w:rPr>
        <w:t>cause the dam to break</w:t>
      </w:r>
      <w:r w:rsidRPr="0098319C">
        <w:rPr>
          <w:rStyle w:val="StyleUnderline"/>
          <w:shd w:val="clear" w:color="auto" w:fill="FFFFFF" w:themeFill="background1"/>
        </w:rPr>
        <w:t>, to borrow Legomsky’s phrase</w:t>
      </w:r>
      <w:r w:rsidRPr="0098319C">
        <w:rPr>
          <w:sz w:val="16"/>
          <w:shd w:val="clear" w:color="auto" w:fill="FFFFFF" w:themeFill="background1"/>
        </w:rPr>
        <w:t xml:space="preserve">. But history counsels us not to expect this. Instead, the Court may be more likely to take one small substantive right at a time, much the way the Court began applying the Bill of Rights to the states.54 In a sense, the Court already started this process, by announcing in Zadvydas that noncitizens have a constitutionally protected right to liberty. The question is, what else do they have a right to? </w:t>
      </w:r>
      <w:r w:rsidRPr="0098319C">
        <w:rPr>
          <w:rStyle w:val="StyleUnderline"/>
          <w:shd w:val="clear" w:color="auto" w:fill="FFFFFF" w:themeFill="background1"/>
        </w:rPr>
        <w:t>Expect the war of attrition</w:t>
      </w:r>
      <w:r w:rsidRPr="0098319C">
        <w:rPr>
          <w:sz w:val="16"/>
          <w:shd w:val="clear" w:color="auto" w:fill="FFFFFF" w:themeFill="background1"/>
        </w:rPr>
        <w:t xml:space="preserve"> to continue.</w:t>
      </w:r>
    </w:p>
    <w:p w:rsidR="00921CB4" w:rsidRPr="0098319C" w:rsidRDefault="00921CB4" w:rsidP="001966D3">
      <w:pPr>
        <w:rPr>
          <w:shd w:val="clear" w:color="auto" w:fill="FFFFFF" w:themeFill="background1"/>
        </w:rPr>
      </w:pPr>
    </w:p>
    <w:p w:rsidR="00750116" w:rsidRPr="0098319C" w:rsidRDefault="00750116" w:rsidP="00750116">
      <w:pPr>
        <w:pStyle w:val="Heading3"/>
        <w:rPr>
          <w:shd w:val="clear" w:color="auto" w:fill="FFFFFF" w:themeFill="background1"/>
        </w:rPr>
      </w:pPr>
      <w:r w:rsidRPr="0098319C">
        <w:rPr>
          <w:shd w:val="clear" w:color="auto" w:fill="FFFFFF" w:themeFill="background1"/>
        </w:rPr>
        <w:lastRenderedPageBreak/>
        <w:t>overturn plenary power</w:t>
      </w:r>
    </w:p>
    <w:p w:rsidR="00750116" w:rsidRPr="0098319C" w:rsidRDefault="00750116" w:rsidP="00750116">
      <w:pPr>
        <w:rPr>
          <w:shd w:val="clear" w:color="auto" w:fill="FFFFFF" w:themeFill="background1"/>
        </w:rPr>
      </w:pPr>
    </w:p>
    <w:p w:rsidR="00750116" w:rsidRPr="0098319C" w:rsidRDefault="00750116" w:rsidP="00750116">
      <w:pPr>
        <w:pStyle w:val="Heading4"/>
        <w:rPr>
          <w:sz w:val="32"/>
          <w:shd w:val="clear" w:color="auto" w:fill="FFFFFF" w:themeFill="background1"/>
        </w:rPr>
      </w:pPr>
      <w:r w:rsidRPr="0098319C">
        <w:rPr>
          <w:shd w:val="clear" w:color="auto" w:fill="FFFFFF" w:themeFill="background1"/>
        </w:rPr>
        <w:t>the Supreme Court of the United States should repudiate judicial deference</w:t>
      </w:r>
    </w:p>
    <w:p w:rsidR="00750116" w:rsidRPr="0098319C" w:rsidRDefault="00750116" w:rsidP="00750116">
      <w:pPr>
        <w:rPr>
          <w:sz w:val="24"/>
          <w:shd w:val="clear" w:color="auto" w:fill="FFFFFF" w:themeFill="background1"/>
        </w:rPr>
      </w:pPr>
      <w:r w:rsidRPr="0098319C">
        <w:rPr>
          <w:rStyle w:val="Style13ptBold"/>
          <w:sz w:val="28"/>
          <w:shd w:val="clear" w:color="auto" w:fill="FFFFFF" w:themeFill="background1"/>
        </w:rPr>
        <w:t>Somin ’17</w:t>
      </w:r>
      <w:r w:rsidRPr="0098319C">
        <w:rPr>
          <w:sz w:val="24"/>
          <w:shd w:val="clear" w:color="auto" w:fill="FFFFFF" w:themeFill="background1"/>
        </w:rPr>
        <w:t xml:space="preserve"> (Ilya is Professor of Law at George Mason University. His research focuses on constitutional law, property law, and the study of popular political participation and its implications for constitutional democracy, October 22</w:t>
      </w:r>
      <w:r w:rsidRPr="0098319C">
        <w:rPr>
          <w:sz w:val="24"/>
          <w:shd w:val="clear" w:color="auto" w:fill="FFFFFF" w:themeFill="background1"/>
          <w:vertAlign w:val="superscript"/>
        </w:rPr>
        <w:t>nd</w:t>
      </w:r>
      <w:r w:rsidRPr="0098319C">
        <w:rPr>
          <w:sz w:val="24"/>
          <w:shd w:val="clear" w:color="auto" w:fill="FFFFFF" w:themeFill="background1"/>
        </w:rPr>
        <w:t>, 2017, “The case against special judicial deference in immigration and national security cases,” https://www.washingtonpost.com/news/volokh-conspiracy/wp/2017/10/22/the-case-against-special-judicial-deference-in-immigration-and-national-security-cases/?noredirect=on&amp;utm_term=.aca9c198aafa) AT</w:t>
      </w:r>
    </w:p>
    <w:p w:rsidR="00750116" w:rsidRPr="0098319C" w:rsidRDefault="00750116" w:rsidP="00750116">
      <w:pPr>
        <w:rPr>
          <w:sz w:val="16"/>
          <w:shd w:val="clear" w:color="auto" w:fill="FFFFFF" w:themeFill="background1"/>
        </w:rPr>
      </w:pPr>
      <w:r w:rsidRPr="0098319C">
        <w:rPr>
          <w:sz w:val="16"/>
          <w:shd w:val="clear" w:color="auto" w:fill="FFFFFF" w:themeFill="background1"/>
        </w:rPr>
        <w:t xml:space="preserve">What is true of national security policy is even more true for immigration policy. Here, there is even less reason to believe that either the risks involved or the government’s special expertise are any greater than in a vast range of domestic policy fields. True, some immigrants turn out to be criminals or terrorists. But the crime rate of immigrants (including undocumented ones) is actually far lower than that of native-born Americans. The risk that that any given American will be killed on US soil by an immigrant terrorist is about 1 in 51 million per year, much lower than the risk of being killed by a lightning strike. ¶ </w:t>
      </w:r>
      <w:r w:rsidRPr="0098319C">
        <w:rPr>
          <w:rStyle w:val="StyleUnderline"/>
          <w:shd w:val="clear" w:color="auto" w:fill="FFFFFF" w:themeFill="background1"/>
        </w:rPr>
        <w:t xml:space="preserve">If domestic crime control policy does not qualify for special judicial deference on grounds of risk and expertise, neither should immigration policy. </w:t>
      </w:r>
      <w:r w:rsidRPr="0098319C">
        <w:rPr>
          <w:sz w:val="16"/>
          <w:shd w:val="clear" w:color="auto" w:fill="FFFFFF" w:themeFill="background1"/>
        </w:rPr>
        <w:t xml:space="preserve">Similarly, immigration policy does not rely on secret information any more than policymaking in a wide range of other areas. ¶ </w:t>
      </w:r>
      <w:r w:rsidRPr="0098319C">
        <w:rPr>
          <w:rStyle w:val="StyleUnderline"/>
          <w:shd w:val="clear" w:color="auto" w:fill="FFFFFF" w:themeFill="background1"/>
        </w:rPr>
        <w:t xml:space="preserve">The tragic </w:t>
      </w:r>
      <w:r w:rsidRPr="0098319C">
        <w:rPr>
          <w:rStyle w:val="Emphasis"/>
          <w:shd w:val="clear" w:color="auto" w:fill="FFFFFF" w:themeFill="background1"/>
        </w:rPr>
        <w:t>history of</w:t>
      </w:r>
      <w:r w:rsidRPr="0098319C">
        <w:rPr>
          <w:rStyle w:val="StyleUnderline"/>
          <w:shd w:val="clear" w:color="auto" w:fill="FFFFFF" w:themeFill="background1"/>
        </w:rPr>
        <w:t xml:space="preserve"> special </w:t>
      </w:r>
      <w:r w:rsidRPr="0098319C">
        <w:rPr>
          <w:rStyle w:val="Emphasis"/>
          <w:shd w:val="clear" w:color="auto" w:fill="FFFFFF" w:themeFill="background1"/>
        </w:rPr>
        <w:t>judicial deference on</w:t>
      </w:r>
      <w:r w:rsidRPr="0098319C">
        <w:rPr>
          <w:rStyle w:val="StyleUnderline"/>
          <w:shd w:val="clear" w:color="auto" w:fill="FFFFFF" w:themeFill="background1"/>
        </w:rPr>
        <w:t xml:space="preserve"> national security and </w:t>
      </w:r>
      <w:r w:rsidRPr="0098319C">
        <w:rPr>
          <w:rStyle w:val="Emphasis"/>
          <w:shd w:val="clear" w:color="auto" w:fill="FFFFFF" w:themeFill="background1"/>
        </w:rPr>
        <w:t>immigration casts</w:t>
      </w:r>
      <w:r w:rsidRPr="0098319C">
        <w:rPr>
          <w:rStyle w:val="StyleUnderline"/>
          <w:shd w:val="clear" w:color="auto" w:fill="FFFFFF" w:themeFill="background1"/>
        </w:rPr>
        <w:t xml:space="preserve"> further </w:t>
      </w:r>
      <w:r w:rsidRPr="0098319C">
        <w:rPr>
          <w:rStyle w:val="Emphasis"/>
          <w:shd w:val="clear" w:color="auto" w:fill="FFFFFF" w:themeFill="background1"/>
        </w:rPr>
        <w:t>doubt on the justification for this practice.</w:t>
      </w:r>
      <w:r w:rsidRPr="0098319C">
        <w:rPr>
          <w:sz w:val="16"/>
          <w:shd w:val="clear" w:color="auto" w:fill="FFFFFF" w:themeFill="background1"/>
        </w:rPr>
        <w:t xml:space="preserve"> In the national security field, special deference led to such now-reviled rulings as the Supreme Court’s decisions upholding the persecution and intermment of Japanese-Americans during World War II, and rulings permitting serious abuses of civil liberties during World War I and the early Cold War</w:t>
      </w:r>
      <w:r w:rsidRPr="0098319C">
        <w:rPr>
          <w:rStyle w:val="StyleUnderline"/>
          <w:shd w:val="clear" w:color="auto" w:fill="FFFFFF" w:themeFill="background1"/>
        </w:rPr>
        <w:t xml:space="preserve">. In the immigration field, </w:t>
      </w:r>
      <w:r w:rsidRPr="0098319C">
        <w:rPr>
          <w:rStyle w:val="Emphasis"/>
          <w:shd w:val="clear" w:color="auto" w:fill="FFFFFF" w:themeFill="background1"/>
        </w:rPr>
        <w:t>judicial abdication</w:t>
      </w:r>
      <w:r w:rsidRPr="0098319C">
        <w:rPr>
          <w:rStyle w:val="StyleUnderline"/>
          <w:shd w:val="clear" w:color="auto" w:fill="FFFFFF" w:themeFill="background1"/>
        </w:rPr>
        <w:t xml:space="preserve"> helped </w:t>
      </w:r>
      <w:r w:rsidRPr="0098319C">
        <w:rPr>
          <w:rStyle w:val="Emphasis"/>
          <w:shd w:val="clear" w:color="auto" w:fill="FFFFFF" w:themeFill="background1"/>
        </w:rPr>
        <w:t>empower the government to enact cruel and racist policies</w:t>
      </w:r>
      <w:r w:rsidRPr="0098319C">
        <w:rPr>
          <w:rStyle w:val="StyleUnderline"/>
          <w:shd w:val="clear" w:color="auto" w:fill="FFFFFF" w:themeFill="background1"/>
        </w:rPr>
        <w:t xml:space="preserve">, such as the </w:t>
      </w:r>
      <w:r w:rsidRPr="0098319C">
        <w:rPr>
          <w:rStyle w:val="Emphasis"/>
          <w:shd w:val="clear" w:color="auto" w:fill="FFFFFF" w:themeFill="background1"/>
        </w:rPr>
        <w:t>Chinese Exclusion Act</w:t>
      </w:r>
      <w:r w:rsidRPr="0098319C">
        <w:rPr>
          <w:rStyle w:val="StyleUnderline"/>
          <w:shd w:val="clear" w:color="auto" w:fill="FFFFFF" w:themeFill="background1"/>
        </w:rPr>
        <w:t xml:space="preserve"> and the exclusion of many Jewish refugees fleeing Nazism in the 1930s</w:t>
      </w:r>
      <w:r w:rsidRPr="0098319C">
        <w:rPr>
          <w:sz w:val="16"/>
          <w:shd w:val="clear" w:color="auto" w:fill="FFFFFF" w:themeFill="background1"/>
        </w:rPr>
        <w:t xml:space="preserve">. By contrast, it is difficult to find examples where special judicial deference on national security or immigration policy led to the upholding of important beneficial policies that would otherwise have been invalidated. ¶ In recent years, special deference in these two fields has been considerably eroded by Supreme Court decisions. For example, the Court showed very little deference to the Bush administration in the various cases challenging the legality of detentions at Guantanamo, such as Boumediene v. Bush (2008). </w:t>
      </w:r>
      <w:r w:rsidRPr="0098319C">
        <w:rPr>
          <w:rStyle w:val="StyleUnderline"/>
          <w:shd w:val="clear" w:color="auto" w:fill="FFFFFF" w:themeFill="background1"/>
        </w:rPr>
        <w:t xml:space="preserve">Special deference in the immigration field is also in gradual decline. </w:t>
      </w:r>
      <w:r w:rsidRPr="0098319C">
        <w:rPr>
          <w:rStyle w:val="Emphasis"/>
          <w:shd w:val="clear" w:color="auto" w:fill="FFFFFF" w:themeFill="background1"/>
        </w:rPr>
        <w:t xml:space="preserve">The courts should repudiate the idea of special deference more fully. </w:t>
      </w:r>
      <w:r w:rsidRPr="0098319C">
        <w:rPr>
          <w:sz w:val="16"/>
          <w:shd w:val="clear" w:color="auto" w:fill="FFFFFF" w:themeFill="background1"/>
        </w:rPr>
        <w:t xml:space="preserve">¶ </w:t>
      </w:r>
      <w:r w:rsidRPr="0098319C">
        <w:rPr>
          <w:rStyle w:val="Emphasis"/>
          <w:shd w:val="clear" w:color="auto" w:fill="FFFFFF" w:themeFill="background1"/>
        </w:rPr>
        <w:t>Repudiating</w:t>
      </w:r>
      <w:r w:rsidRPr="0098319C">
        <w:rPr>
          <w:rStyle w:val="StyleUnderline"/>
          <w:shd w:val="clear" w:color="auto" w:fill="FFFFFF" w:themeFill="background1"/>
        </w:rPr>
        <w:t xml:space="preserve"> a general doctrine </w:t>
      </w:r>
      <w:r w:rsidRPr="0098319C">
        <w:rPr>
          <w:rStyle w:val="Emphasis"/>
          <w:shd w:val="clear" w:color="auto" w:fill="FFFFFF" w:themeFill="background1"/>
        </w:rPr>
        <w:t>of judicial deference in immigration</w:t>
      </w:r>
      <w:r w:rsidRPr="0098319C">
        <w:rPr>
          <w:rStyle w:val="StyleUnderline"/>
          <w:shd w:val="clear" w:color="auto" w:fill="FFFFFF" w:themeFill="background1"/>
        </w:rPr>
        <w:t xml:space="preserve"> and national security policy does not mean that all government policies in these fields would be subject aggressive judicial review</w:t>
      </w:r>
      <w:r w:rsidRPr="0098319C">
        <w:rPr>
          <w:sz w:val="16"/>
          <w:shd w:val="clear" w:color="auto" w:fill="FFFFFF" w:themeFill="background1"/>
        </w:rPr>
        <w:t xml:space="preserve">. It only requires that </w:t>
      </w:r>
      <w:r w:rsidRPr="0098319C">
        <w:rPr>
          <w:rStyle w:val="StyleUnderline"/>
          <w:shd w:val="clear" w:color="auto" w:fill="FFFFFF" w:themeFill="background1"/>
        </w:rPr>
        <w:t xml:space="preserve">constitutional challenges to government policies in these two fields should get the same treatment as those challenging policies on other issues. </w:t>
      </w:r>
      <w:r w:rsidRPr="0098319C">
        <w:rPr>
          <w:sz w:val="16"/>
          <w:shd w:val="clear" w:color="auto" w:fill="FFFFFF" w:themeFill="background1"/>
        </w:rPr>
        <w:t>Policies that do not impinge on constitutional rights or structural constraints on federal power should still be upheld with little or no difficulty. The appropriate level of judicial scrutiny should be determined not by whether the policy in question involves immigration or national security, but by the degree to which it threatens constitutional limits on government power.</w:t>
      </w:r>
    </w:p>
    <w:p w:rsidR="00750116" w:rsidRPr="0098319C" w:rsidRDefault="00750116" w:rsidP="00750116">
      <w:pPr>
        <w:rPr>
          <w:shd w:val="clear" w:color="auto" w:fill="FFFFFF" w:themeFill="background1"/>
        </w:rPr>
      </w:pPr>
    </w:p>
    <w:p w:rsidR="00750116" w:rsidRPr="0098319C" w:rsidRDefault="00750116" w:rsidP="00750116">
      <w:pPr>
        <w:pStyle w:val="Heading4"/>
        <w:rPr>
          <w:shd w:val="clear" w:color="auto" w:fill="FFFFFF" w:themeFill="background1"/>
        </w:rPr>
      </w:pPr>
      <w:r w:rsidRPr="0098319C">
        <w:rPr>
          <w:shd w:val="clear" w:color="auto" w:fill="FFFFFF" w:themeFill="background1"/>
        </w:rPr>
        <w:t>The Courts should break plenary power – checks blatant abuse in the executive</w:t>
      </w:r>
    </w:p>
    <w:p w:rsidR="00750116" w:rsidRPr="0098319C" w:rsidRDefault="00750116" w:rsidP="00750116">
      <w:pPr>
        <w:rPr>
          <w:shd w:val="clear" w:color="auto" w:fill="FFFFFF" w:themeFill="background1"/>
        </w:rPr>
      </w:pPr>
      <w:r w:rsidRPr="0098319C">
        <w:rPr>
          <w:rStyle w:val="Style13ptBold"/>
          <w:shd w:val="clear" w:color="auto" w:fill="FFFFFF" w:themeFill="background1"/>
        </w:rPr>
        <w:t>Lemieux 17</w:t>
      </w:r>
      <w:r w:rsidRPr="0098319C">
        <w:rPr>
          <w:shd w:val="clear" w:color="auto" w:fill="FFFFFF" w:themeFill="background1"/>
        </w:rPr>
        <w:t xml:space="preserve"> (Scott, professor of political science at the College of Saint Rose in Albany, N.Y., with a focus on the Supreme Court and constitutional law,, “Federal judges have an obligation to check Trump's immigration orders,” Jan. 31, </w:t>
      </w:r>
      <w:hyperlink r:id="rId46" w:history="1">
        <w:r w:rsidRPr="0098319C">
          <w:rPr>
            <w:rStyle w:val="Hyperlink"/>
            <w:shd w:val="clear" w:color="auto" w:fill="FFFFFF" w:themeFill="background1"/>
          </w:rPr>
          <w:t>http://theweek.com/articles/676915/federal-judges-have-obligation-check-trumps-immigration-orders</w:t>
        </w:r>
      </w:hyperlink>
      <w:r w:rsidRPr="0098319C">
        <w:rPr>
          <w:shd w:val="clear" w:color="auto" w:fill="FFFFFF" w:themeFill="background1"/>
        </w:rPr>
        <w:t>)</w:t>
      </w:r>
    </w:p>
    <w:p w:rsidR="00750116" w:rsidRPr="0098319C" w:rsidRDefault="00750116" w:rsidP="00750116">
      <w:pPr>
        <w:rPr>
          <w:shd w:val="clear" w:color="auto" w:fill="FFFFFF" w:themeFill="background1"/>
        </w:rPr>
      </w:pPr>
      <w:r w:rsidRPr="0098319C">
        <w:rPr>
          <w:shd w:val="clear" w:color="auto" w:fill="FFFFFF" w:themeFill="background1"/>
        </w:rPr>
        <w:lastRenderedPageBreak/>
        <w:t xml:space="preserve">Donald Trump's </w:t>
      </w:r>
      <w:r w:rsidRPr="0098319C">
        <w:rPr>
          <w:rStyle w:val="StyleUnderline"/>
          <w:shd w:val="clear" w:color="auto" w:fill="FFFFFF" w:themeFill="background1"/>
        </w:rPr>
        <w:t>instantly infamous order barring immigrants and refugees from seven Muslim-majority countries from entering the United States has mobilized considerable opposition both on the streets and in the courts. A substantial number of lawsuits have already been filed, and they've had some tentative early successes against the immigration ban.</w:t>
      </w:r>
    </w:p>
    <w:p w:rsidR="00750116" w:rsidRPr="0098319C" w:rsidRDefault="00750116" w:rsidP="00750116">
      <w:pPr>
        <w:rPr>
          <w:rStyle w:val="StyleUnderline"/>
          <w:shd w:val="clear" w:color="auto" w:fill="FFFFFF" w:themeFill="background1"/>
        </w:rPr>
      </w:pPr>
      <w:r w:rsidRPr="0098319C">
        <w:rPr>
          <w:shd w:val="clear" w:color="auto" w:fill="FFFFFF" w:themeFill="background1"/>
        </w:rPr>
        <w:t xml:space="preserve">Now, </w:t>
      </w:r>
      <w:r w:rsidRPr="0098319C">
        <w:rPr>
          <w:rStyle w:val="StyleUnderline"/>
          <w:shd w:val="clear" w:color="auto" w:fill="FFFFFF" w:themeFill="background1"/>
        </w:rPr>
        <w:t>the courts are in a position to provide a meaningful check on arbitrary and discriminatory actions by the executive</w:t>
      </w:r>
      <w:r w:rsidRPr="0098319C">
        <w:rPr>
          <w:shd w:val="clear" w:color="auto" w:fill="FFFFFF" w:themeFill="background1"/>
        </w:rPr>
        <w:t xml:space="preserve"> branch. And this </w:t>
      </w:r>
      <w:r w:rsidRPr="0098319C">
        <w:rPr>
          <w:rStyle w:val="StyleUnderline"/>
          <w:shd w:val="clear" w:color="auto" w:fill="FFFFFF" w:themeFill="background1"/>
        </w:rPr>
        <w:t>provides a solid opportunity to rethink the extreme level of deference generally accorded to the legislative and executive branches on immigration policy.</w:t>
      </w:r>
    </w:p>
    <w:p w:rsidR="00750116" w:rsidRPr="0098319C" w:rsidRDefault="00750116" w:rsidP="00750116">
      <w:pPr>
        <w:rPr>
          <w:shd w:val="clear" w:color="auto" w:fill="FFFFFF" w:themeFill="background1"/>
        </w:rPr>
      </w:pPr>
      <w:r w:rsidRPr="0098319C">
        <w:rPr>
          <w:rStyle w:val="StyleUnderline"/>
          <w:shd w:val="clear" w:color="auto" w:fill="FFFFFF" w:themeFill="background1"/>
        </w:rPr>
        <w:t xml:space="preserve">The legal case against </w:t>
      </w:r>
      <w:r w:rsidRPr="0098319C">
        <w:rPr>
          <w:shd w:val="clear" w:color="auto" w:fill="FFFFFF" w:themeFill="background1"/>
        </w:rPr>
        <w:t xml:space="preserve">Trump's </w:t>
      </w:r>
      <w:r w:rsidRPr="0098319C">
        <w:rPr>
          <w:rStyle w:val="StyleUnderline"/>
          <w:shd w:val="clear" w:color="auto" w:fill="FFFFFF" w:themeFill="background1"/>
        </w:rPr>
        <w:t>partial ban is strong. On its face, targeting religious minorities without any serious national security justification violates the Establishment Clause of the 1st Amendment and the Due Process clause of the 5th.</w:t>
      </w:r>
      <w:r w:rsidRPr="0098319C">
        <w:rPr>
          <w:shd w:val="clear" w:color="auto" w:fill="FFFFFF" w:themeFill="background1"/>
        </w:rPr>
        <w:t xml:space="preserve"> The strength of the case against the order was emphasized by Acting Attorney General Sally Yates announcing her refusal to defend the order in court. In response, Trump fired her. With Jeff Sessions set to take over the job, Trump's action was substantively unnecessary, but it reflects his dislike of criticism and insecurity, insecurity that it this case is eminently justified.</w:t>
      </w:r>
    </w:p>
    <w:p w:rsidR="00750116" w:rsidRPr="0098319C" w:rsidRDefault="00750116" w:rsidP="00750116">
      <w:pPr>
        <w:rPr>
          <w:shd w:val="clear" w:color="auto" w:fill="FFFFFF" w:themeFill="background1"/>
        </w:rPr>
      </w:pPr>
      <w:r w:rsidRPr="0098319C">
        <w:rPr>
          <w:shd w:val="clear" w:color="auto" w:fill="FFFFFF" w:themeFill="background1"/>
        </w:rPr>
        <w:t xml:space="preserve">While intuitively, </w:t>
      </w:r>
      <w:r w:rsidRPr="0098319C">
        <w:rPr>
          <w:rStyle w:val="StyleUnderline"/>
          <w:shd w:val="clear" w:color="auto" w:fill="FFFFFF" w:themeFill="background1"/>
        </w:rPr>
        <w:t>an order as obviously discriminatory and irrational as Trump's should be an easy case for the federal courts, there is one potential barrier: the so-called "plenary power" doctrine. The federal courts have traditionally been very deferential to immigration policies established by the legislative and/or executive branches. Policy choices that, in other contexts, would be obviously found to violate basic standards of equal protection or due process have been upheld in the context of immigration</w:t>
      </w:r>
      <w:r w:rsidRPr="0098319C">
        <w:rPr>
          <w:shd w:val="clear" w:color="auto" w:fill="FFFFFF" w:themeFill="background1"/>
        </w:rPr>
        <w:t>.</w:t>
      </w:r>
    </w:p>
    <w:p w:rsidR="00750116" w:rsidRPr="0098319C" w:rsidRDefault="00750116" w:rsidP="00750116">
      <w:pPr>
        <w:rPr>
          <w:rStyle w:val="StyleUnderline"/>
          <w:shd w:val="clear" w:color="auto" w:fill="FFFFFF" w:themeFill="background1"/>
        </w:rPr>
      </w:pPr>
      <w:r w:rsidRPr="0098319C">
        <w:rPr>
          <w:shd w:val="clear" w:color="auto" w:fill="FFFFFF" w:themeFill="background1"/>
        </w:rPr>
        <w:t xml:space="preserve">However, </w:t>
      </w:r>
      <w:r w:rsidRPr="0098319C">
        <w:rPr>
          <w:rStyle w:val="StyleUnderline"/>
          <w:shd w:val="clear" w:color="auto" w:fill="FFFFFF" w:themeFill="background1"/>
        </w:rPr>
        <w:t>this doctrine is in serious need of revision by the courts</w:t>
      </w:r>
      <w:r w:rsidRPr="0098319C">
        <w:rPr>
          <w:shd w:val="clear" w:color="auto" w:fill="FFFFFF" w:themeFill="background1"/>
        </w:rPr>
        <w:t xml:space="preserve">, and has been undermined over time. As Jonathan Hafetz of the Seton Hall School of Law explains, the doctrine is anomalous in American constitutional law. </w:t>
      </w:r>
      <w:r w:rsidRPr="0098319C">
        <w:rPr>
          <w:rStyle w:val="StyleUnderline"/>
          <w:shd w:val="clear" w:color="auto" w:fill="FFFFFF" w:themeFill="background1"/>
        </w:rPr>
        <w:t>Article I, for example, establishes many plenary congressional powers, but few people argue that exercises of these powers are therefore beyond the power of judicial revie</w:t>
      </w:r>
      <w:r w:rsidRPr="0098319C">
        <w:rPr>
          <w:shd w:val="clear" w:color="auto" w:fill="FFFFFF" w:themeFill="background1"/>
        </w:rPr>
        <w:t xml:space="preserve">w. </w:t>
      </w:r>
      <w:r w:rsidRPr="0098319C">
        <w:rPr>
          <w:rStyle w:val="StyleUnderline"/>
          <w:shd w:val="clear" w:color="auto" w:fill="FFFFFF" w:themeFill="background1"/>
        </w:rPr>
        <w:t>It's reasonable to argue that the executive branch's exercise of its powers over immigration are entitled to a presumption of constitutionality, but it's far less obvious that this presumption should not be rebuttable.</w:t>
      </w:r>
    </w:p>
    <w:p w:rsidR="00750116" w:rsidRPr="0098319C" w:rsidRDefault="00750116" w:rsidP="00750116">
      <w:pPr>
        <w:rPr>
          <w:rStyle w:val="StyleUnderline"/>
          <w:shd w:val="clear" w:color="auto" w:fill="FFFFFF" w:themeFill="background1"/>
        </w:rPr>
      </w:pPr>
      <w:r w:rsidRPr="0098319C">
        <w:rPr>
          <w:rStyle w:val="StyleUnderline"/>
          <w:shd w:val="clear" w:color="auto" w:fill="FFFFFF" w:themeFill="background1"/>
        </w:rPr>
        <w:t>Even if one is sympathetic to the plenary power doctrine as applied to immigration in the abstract, the most important justifications for judicial deference are not applicable to this particular order and the process that produced it.</w:t>
      </w:r>
    </w:p>
    <w:p w:rsidR="00750116" w:rsidRPr="0098319C" w:rsidRDefault="00750116" w:rsidP="00750116">
      <w:pPr>
        <w:rPr>
          <w:shd w:val="clear" w:color="auto" w:fill="FFFFFF" w:themeFill="background1"/>
        </w:rPr>
      </w:pPr>
      <w:r w:rsidRPr="0098319C">
        <w:rPr>
          <w:shd w:val="clear" w:color="auto" w:fill="FFFFFF" w:themeFill="background1"/>
        </w:rPr>
        <w:t xml:space="preserve">The first defense for extreme judicial deference pertains to the national security justifications offered by the Trump administration for its actions. Many have argued that the courts should be very deferential to the executive in cases of national security, that they lack the knowledge and expertise of the executive branch. Sometimes, </w:t>
      </w:r>
      <w:r w:rsidRPr="0098319C">
        <w:rPr>
          <w:rStyle w:val="StyleUnderline"/>
          <w:shd w:val="clear" w:color="auto" w:fill="FFFFFF" w:themeFill="background1"/>
        </w:rPr>
        <w:t>it seems clear that this deference has gone too far in the past. For example, when the Supreme Court indefensibly upheld the internment of people of Japanese descent by the Roosevelt administration in 1944, it was clear that the order lacked any serious military justification and was motivated in large measure by racial animus that long predated the bombing of Pearl Harbor, but the justices either overlooked this or chose not to find out because of the tradition of deference to the executive branch in wartime.</w:t>
      </w:r>
    </w:p>
    <w:p w:rsidR="00750116" w:rsidRPr="0098319C" w:rsidRDefault="00750116" w:rsidP="00750116">
      <w:pPr>
        <w:rPr>
          <w:shd w:val="clear" w:color="auto" w:fill="FFFFFF" w:themeFill="background1"/>
        </w:rPr>
      </w:pPr>
      <w:r w:rsidRPr="0098319C">
        <w:rPr>
          <w:shd w:val="clear" w:color="auto" w:fill="FFFFFF" w:themeFill="background1"/>
        </w:rPr>
        <w:lastRenderedPageBreak/>
        <w:t xml:space="preserve">But even if one argues that Korematsu was the case of a good doctrine carried too far, </w:t>
      </w:r>
      <w:r w:rsidRPr="0098319C">
        <w:rPr>
          <w:rStyle w:val="StyleUnderline"/>
          <w:shd w:val="clear" w:color="auto" w:fill="FFFFFF" w:themeFill="background1"/>
        </w:rPr>
        <w:t>a high level of deference is particularly inappropriate as applied to this current case</w:t>
      </w:r>
      <w:r w:rsidRPr="0098319C">
        <w:rPr>
          <w:shd w:val="clear" w:color="auto" w:fill="FFFFFF" w:themeFill="background1"/>
        </w:rPr>
        <w:t>. The process behind Trump's order was slapdash and inept to a degree that would be comic if the consequences weren't so dire for so many innocent people. The relevant agencies were mostly cut out of the loop, and there was disagreement within the administration over the implications of the order. The driving force behind it appears to be Trump's chief strategist Stephen Bannon, an alt-right publisher and writer with no relevant national security experience. Even if the premise that the judicial branch should defer to the expertise of the executive branch is generally sound — and this is dubious in itself — it would be bizarre to apply it in a case in which no actual expertise appears to have been involved the executive action.</w:t>
      </w:r>
    </w:p>
    <w:p w:rsidR="00750116" w:rsidRPr="0098319C" w:rsidRDefault="00750116" w:rsidP="00750116">
      <w:pPr>
        <w:rPr>
          <w:shd w:val="clear" w:color="auto" w:fill="FFFFFF" w:themeFill="background1"/>
        </w:rPr>
      </w:pPr>
      <w:r w:rsidRPr="0098319C">
        <w:rPr>
          <w:shd w:val="clear" w:color="auto" w:fill="FFFFFF" w:themeFill="background1"/>
        </w:rPr>
        <w:t>The second justification for judicial deference is that, particularly on an issue as central to the function of government as national security, unelected judges should be extremely wary of overriding the decisions of elected officials who are accountable to the people. While there is some truth to this in general, there are also some obvious limitations to the argument — most notably, very few people think democracy is just simple majoritarianism, and there are many counter-majortarian features that structure the elected branches in the United States.</w:t>
      </w:r>
    </w:p>
    <w:p w:rsidR="00750116" w:rsidRPr="0098319C" w:rsidRDefault="00750116" w:rsidP="00750116">
      <w:pPr>
        <w:rPr>
          <w:shd w:val="clear" w:color="auto" w:fill="FFFFFF" w:themeFill="background1"/>
        </w:rPr>
      </w:pPr>
      <w:r w:rsidRPr="0098319C">
        <w:rPr>
          <w:rStyle w:val="StyleUnderline"/>
          <w:shd w:val="clear" w:color="auto" w:fill="FFFFFF" w:themeFill="background1"/>
        </w:rPr>
        <w:t>In the case of the Trump administration, though, an extreme level of deference based on democratic norms seems especially inappropriate</w:t>
      </w:r>
      <w:r w:rsidRPr="0098319C">
        <w:rPr>
          <w:shd w:val="clear" w:color="auto" w:fill="FFFFFF" w:themeFill="background1"/>
        </w:rPr>
        <w:t>. Trump's mandate to speak for the American people is shaky at best. Despite the FBI putting a probably decisive thumb on the scales less than two weeks before the election, Trump lost the popular vote by nearly three million votes, thanks to the fact that we select the president based on an anachronistic mechanism originally designed to limit democracy and overrepresent the interests of slaveholders.</w:t>
      </w:r>
    </w:p>
    <w:p w:rsidR="00750116" w:rsidRPr="0098319C" w:rsidRDefault="00750116" w:rsidP="00750116">
      <w:pPr>
        <w:rPr>
          <w:shd w:val="clear" w:color="auto" w:fill="FFFFFF" w:themeFill="background1"/>
        </w:rPr>
      </w:pPr>
      <w:r w:rsidRPr="0098319C">
        <w:rPr>
          <w:rStyle w:val="StyleUnderline"/>
          <w:shd w:val="clear" w:color="auto" w:fill="FFFFFF" w:themeFill="background1"/>
        </w:rPr>
        <w:t xml:space="preserve">Rules are rules, and Trump is entitled to exercise the formal powers of his office. The courts should not overrule his actions based on mere policy disagreement. But in this context, to argue that on national security issues, democratic norms require a level of </w:t>
      </w:r>
      <w:r w:rsidRPr="0098319C">
        <w:rPr>
          <w:rStyle w:val="Emphasis"/>
          <w:shd w:val="clear" w:color="auto" w:fill="FFFFFF" w:themeFill="background1"/>
        </w:rPr>
        <w:t>deference from the courts that would require judges to overlook what would otherwise be clear violations of the Constitution would be perverse</w:t>
      </w:r>
      <w:r w:rsidRPr="0098319C">
        <w:rPr>
          <w:shd w:val="clear" w:color="auto" w:fill="FFFFFF" w:themeFill="background1"/>
        </w:rPr>
        <w:t>.</w:t>
      </w:r>
    </w:p>
    <w:p w:rsidR="00750116" w:rsidRPr="0098319C" w:rsidRDefault="00750116" w:rsidP="00750116">
      <w:pPr>
        <w:rPr>
          <w:shd w:val="clear" w:color="auto" w:fill="FFFFFF" w:themeFill="background1"/>
        </w:rPr>
      </w:pPr>
      <w:r w:rsidRPr="0098319C">
        <w:rPr>
          <w:shd w:val="clear" w:color="auto" w:fill="FFFFFF" w:themeFill="background1"/>
        </w:rPr>
        <w:t>Trump's immigration orders should not be exempt from serious judicial scrutiny. And when courts apply that scrutiny, they are very likely to find that Trump's order did not comport with the fundamental requirements of the Constitution.</w:t>
      </w:r>
    </w:p>
    <w:p w:rsidR="00F36D54" w:rsidRPr="0098319C" w:rsidRDefault="00F36D54" w:rsidP="00750116">
      <w:pPr>
        <w:rPr>
          <w:shd w:val="clear" w:color="auto" w:fill="FFFFFF" w:themeFill="background1"/>
        </w:rPr>
      </w:pPr>
    </w:p>
    <w:p w:rsidR="00F36D54" w:rsidRPr="0098319C" w:rsidRDefault="00F36D54" w:rsidP="00F36D54">
      <w:pPr>
        <w:pStyle w:val="Heading4"/>
        <w:rPr>
          <w:shd w:val="clear" w:color="auto" w:fill="FFFFFF" w:themeFill="background1"/>
        </w:rPr>
      </w:pPr>
      <w:r w:rsidRPr="0098319C">
        <w:rPr>
          <w:shd w:val="clear" w:color="auto" w:fill="FFFFFF" w:themeFill="background1"/>
        </w:rPr>
        <w:t>The Court must take a stance on the plenary power doctrine</w:t>
      </w:r>
    </w:p>
    <w:p w:rsidR="00F36D54" w:rsidRPr="0098319C" w:rsidRDefault="00F36D54" w:rsidP="00F36D54">
      <w:pPr>
        <w:rPr>
          <w:shd w:val="clear" w:color="auto" w:fill="FFFFFF" w:themeFill="background1"/>
        </w:rPr>
      </w:pPr>
      <w:r w:rsidRPr="0098319C">
        <w:rPr>
          <w:rStyle w:val="Style13ptBold"/>
          <w:shd w:val="clear" w:color="auto" w:fill="FFFFFF" w:themeFill="background1"/>
        </w:rPr>
        <w:t xml:space="preserve">Wu ’16 </w:t>
      </w:r>
      <w:r w:rsidRPr="0098319C">
        <w:rPr>
          <w:shd w:val="clear" w:color="auto" w:fill="FFFFFF" w:themeFill="background1"/>
        </w:rPr>
        <w:t>(Frank H. is a Distinguished Professor at UC Hastings, was Chancellor &amp; Dean, Thomas C. Grey Teaching Fellow at Stanford, “The Limits of Borders: A Moderate Proposal for Immigration Reform,” 8/30/16 d.m., Stanford Law &amp; Policy Review, https://repository.uchastings.edu/cgi/viewcontent.cgi?article=1852&amp;context=faculty_scholarship) EC</w:t>
      </w:r>
    </w:p>
    <w:p w:rsidR="00F36D54" w:rsidRPr="0098319C" w:rsidRDefault="00F36D54" w:rsidP="00F36D54">
      <w:pPr>
        <w:rPr>
          <w:b/>
          <w:iCs/>
          <w:u w:val="single"/>
          <w:shd w:val="clear" w:color="auto" w:fill="FFFFFF" w:themeFill="background1"/>
        </w:rPr>
      </w:pPr>
      <w:r w:rsidRPr="0098319C">
        <w:rPr>
          <w:rStyle w:val="StyleUnderline"/>
          <w:shd w:val="clear" w:color="auto" w:fill="FFFFFF" w:themeFill="background1"/>
        </w:rPr>
        <w:t>Not surprisingly, the plenary power doctrine finds few defenders</w:t>
      </w:r>
      <w:r w:rsidRPr="0098319C">
        <w:rPr>
          <w:sz w:val="16"/>
          <w:shd w:val="clear" w:color="auto" w:fill="FFFFFF" w:themeFill="background1"/>
        </w:rPr>
        <w:t xml:space="preserve">. Since its introduction, </w:t>
      </w:r>
      <w:r w:rsidRPr="0098319C">
        <w:rPr>
          <w:rStyle w:val="StyleUnderline"/>
          <w:shd w:val="clear" w:color="auto" w:fill="FFFFFF" w:themeFill="background1"/>
        </w:rPr>
        <w:t>Supreme Court Justices have written strong dissents casting doubt on its validity and wisdom</w:t>
      </w:r>
      <w:r w:rsidRPr="0098319C">
        <w:rPr>
          <w:sz w:val="16"/>
          <w:shd w:val="clear" w:color="auto" w:fill="FFFFFF" w:themeFill="background1"/>
        </w:rPr>
        <w:t xml:space="preserve">.233 Generally, </w:t>
      </w:r>
      <w:r w:rsidRPr="0098319C">
        <w:rPr>
          <w:rStyle w:val="StyleUnderline"/>
          <w:shd w:val="clear" w:color="auto" w:fill="FFFFFF" w:themeFill="background1"/>
        </w:rPr>
        <w:t xml:space="preserve">academics have condemned it as a misguided gloss on the Constitution in a "sustained shelling" </w:t>
      </w:r>
      <w:r w:rsidRPr="0098319C">
        <w:rPr>
          <w:rStyle w:val="StyleUnderline"/>
          <w:shd w:val="clear" w:color="auto" w:fill="FFFFFF" w:themeFill="background1"/>
        </w:rPr>
        <w:lastRenderedPageBreak/>
        <w:t>of critical commentary 2 34 Nobody is heard to contend that a contemporary</w:t>
      </w:r>
      <w:r w:rsidRPr="0098319C">
        <w:rPr>
          <w:sz w:val="16"/>
          <w:shd w:val="clear" w:color="auto" w:fill="FFFFFF" w:themeFill="background1"/>
        </w:rPr>
        <w:t xml:space="preserve"> counterpart to the Chinese Exclusion Case, or other early decisions following its plenary power doctrine, could or would be decided with the same outcome or by similar reasoning.235 </w:t>
      </w:r>
      <w:r w:rsidRPr="0098319C">
        <w:rPr>
          <w:rStyle w:val="StyleUnderline"/>
          <w:shd w:val="clear" w:color="auto" w:fill="FFFFFF" w:themeFill="background1"/>
        </w:rPr>
        <w:t xml:space="preserve">Ironically, </w:t>
      </w:r>
      <w:r w:rsidRPr="0098319C">
        <w:rPr>
          <w:rStyle w:val="Emphasis"/>
          <w:shd w:val="clear" w:color="auto" w:fill="FFFFFF" w:themeFill="background1"/>
        </w:rPr>
        <w:t>there is nothing to the plenary power doctrine</w:t>
      </w:r>
      <w:r w:rsidRPr="0098319C">
        <w:rPr>
          <w:sz w:val="16"/>
          <w:shd w:val="clear" w:color="auto" w:fill="FFFFFF" w:themeFill="background1"/>
        </w:rPr>
        <w:t xml:space="preserve">. The powerful force it exerts is hidden. It preempts as a constitutional matter almost any challenges on substantive grounds to laws applicable to immigrants, certainly at the time or place of their actual admission to the country, and possibly in their later encounters with straightforward discrimination. ¶ </w:t>
      </w:r>
      <w:r w:rsidRPr="0098319C">
        <w:rPr>
          <w:rStyle w:val="StyleUnderline"/>
          <w:shd w:val="clear" w:color="auto" w:fill="FFFFFF" w:themeFill="background1"/>
        </w:rPr>
        <w:t xml:space="preserve">Even for immigration restrictionists, </w:t>
      </w:r>
      <w:r w:rsidRPr="0098319C">
        <w:rPr>
          <w:sz w:val="16"/>
          <w:shd w:val="clear" w:color="auto" w:fill="FFFFFF" w:themeFill="background1"/>
        </w:rPr>
        <w:t>including those activists who espouse restriction for racial reasons</w:t>
      </w:r>
      <w:r w:rsidRPr="0098319C">
        <w:rPr>
          <w:rStyle w:val="StyleUnderline"/>
          <w:shd w:val="clear" w:color="auto" w:fill="FFFFFF" w:themeFill="background1"/>
        </w:rPr>
        <w:t xml:space="preserve">, </w:t>
      </w:r>
      <w:r w:rsidRPr="0098319C">
        <w:rPr>
          <w:rStyle w:val="Emphasis"/>
          <w:shd w:val="clear" w:color="auto" w:fill="FFFFFF" w:themeFill="background1"/>
        </w:rPr>
        <w:t>the Supreme Court has done a frustrating disservice with respect to the plenary power doctrine.</w:t>
      </w:r>
      <w:r w:rsidRPr="0098319C">
        <w:rPr>
          <w:sz w:val="16"/>
          <w:shd w:val="clear" w:color="auto" w:fill="FFFFFF" w:themeFill="background1"/>
        </w:rPr>
        <w:t xml:space="preserve"> </w:t>
      </w:r>
      <w:r w:rsidRPr="0098319C">
        <w:rPr>
          <w:rStyle w:val="StyleUnderline"/>
          <w:shd w:val="clear" w:color="auto" w:fill="FFFFFF" w:themeFill="background1"/>
        </w:rPr>
        <w:t xml:space="preserve">The Court has taken the worst possible course </w:t>
      </w:r>
      <w:r w:rsidRPr="0098319C">
        <w:rPr>
          <w:sz w:val="16"/>
          <w:shd w:val="clear" w:color="auto" w:fill="FFFFFF" w:themeFill="background1"/>
        </w:rPr>
        <w:t xml:space="preserve">as an institution of final authority in constitutional interpretation, </w:t>
      </w:r>
      <w:r w:rsidRPr="0098319C">
        <w:rPr>
          <w:rStyle w:val="StyleUnderline"/>
          <w:shd w:val="clear" w:color="auto" w:fill="FFFFFF" w:themeFill="background1"/>
        </w:rPr>
        <w:t>by neither overruling the plenary power doctrine, nor reaffirming it with any analysis</w:t>
      </w:r>
      <w:r w:rsidRPr="0098319C">
        <w:rPr>
          <w:sz w:val="16"/>
          <w:shd w:val="clear" w:color="auto" w:fill="FFFFFF" w:themeFill="background1"/>
        </w:rPr>
        <w:t xml:space="preserve">. </w:t>
      </w:r>
      <w:r w:rsidRPr="0098319C">
        <w:rPr>
          <w:rStyle w:val="StyleUnderline"/>
          <w:shd w:val="clear" w:color="auto" w:fill="FFFFFF" w:themeFill="background1"/>
        </w:rPr>
        <w:t xml:space="preserve">If it intends to follow the plenary power doctrine, the Supreme Court should say so. It should declare that a renewal of the Chinese Exclusion Act would be constitutional. It should be forced to articulate its own institutional weakness and acknowledge its willingness to countenance racial discrimination. If </w:t>
      </w:r>
      <w:r w:rsidRPr="0098319C">
        <w:rPr>
          <w:rStyle w:val="Emphasis"/>
          <w:shd w:val="clear" w:color="auto" w:fill="FFFFFF" w:themeFill="background1"/>
        </w:rPr>
        <w:t>it cannot do so, it has a responsibility as the arbiter of constitutional boundaries to present an alternative.</w:t>
      </w:r>
    </w:p>
    <w:p w:rsidR="00F36D54" w:rsidRPr="0098319C" w:rsidRDefault="00F36D54" w:rsidP="00F36D54">
      <w:pPr>
        <w:rPr>
          <w:shd w:val="clear" w:color="auto" w:fill="FFFFFF" w:themeFill="background1"/>
        </w:rPr>
      </w:pPr>
    </w:p>
    <w:p w:rsidR="00F36D54" w:rsidRPr="0098319C" w:rsidRDefault="00F36D54" w:rsidP="00F36D54">
      <w:pPr>
        <w:pStyle w:val="Heading4"/>
        <w:rPr>
          <w:shd w:val="clear" w:color="auto" w:fill="FFFFFF" w:themeFill="background1"/>
        </w:rPr>
      </w:pPr>
      <w:r w:rsidRPr="0098319C">
        <w:rPr>
          <w:shd w:val="clear" w:color="auto" w:fill="FFFFFF" w:themeFill="background1"/>
        </w:rPr>
        <w:t>The Supreme Court should abolish the plenary power doctrine and apply constitutional limits to immigration</w:t>
      </w:r>
    </w:p>
    <w:p w:rsidR="00F36D54" w:rsidRPr="0098319C" w:rsidRDefault="00F36D54" w:rsidP="00F36D54">
      <w:pPr>
        <w:rPr>
          <w:shd w:val="clear" w:color="auto" w:fill="FFFFFF" w:themeFill="background1"/>
        </w:rPr>
      </w:pPr>
      <w:r w:rsidRPr="0098319C">
        <w:rPr>
          <w:rStyle w:val="Style13ptBold"/>
          <w:shd w:val="clear" w:color="auto" w:fill="FFFFFF" w:themeFill="background1"/>
        </w:rPr>
        <w:t xml:space="preserve">Wu ’16 </w:t>
      </w:r>
      <w:r w:rsidRPr="0098319C">
        <w:rPr>
          <w:shd w:val="clear" w:color="auto" w:fill="FFFFFF" w:themeFill="background1"/>
        </w:rPr>
        <w:t>(Frank H. is a Distinguished Professor at UC Hastings, was Chancellor &amp; Dean, Thomas C. Grey Teaching Fellow at Stanford, “The Limits of Borders: A Moderate Proposal for Immigration Reform,” 8/30/16 d.m., Stanford Law &amp; Policy Review, https://repository.uchastings.edu/cgi/viewcontent.cgi?article=1852&amp;context=faculty_scholarship) EC</w:t>
      </w:r>
    </w:p>
    <w:p w:rsidR="00F36D54" w:rsidRPr="0098319C" w:rsidRDefault="00F36D54" w:rsidP="00F36D54">
      <w:pPr>
        <w:rPr>
          <w:sz w:val="16"/>
          <w:shd w:val="clear" w:color="auto" w:fill="FFFFFF" w:themeFill="background1"/>
        </w:rPr>
      </w:pPr>
      <w:r w:rsidRPr="0098319C">
        <w:rPr>
          <w:rStyle w:val="StyleUnderline"/>
          <w:shd w:val="clear" w:color="auto" w:fill="FFFFFF" w:themeFill="background1"/>
        </w:rPr>
        <w:t xml:space="preserve">This article presents a moderate proposal for immigration reform: </w:t>
      </w:r>
      <w:r w:rsidRPr="0098319C">
        <w:rPr>
          <w:rStyle w:val="Emphasis"/>
          <w:shd w:val="clear" w:color="auto" w:fill="FFFFFF" w:themeFill="background1"/>
        </w:rPr>
        <w:t>the Supreme Court should apply the same standards to immigration laws that it applies to all other laws.</w:t>
      </w:r>
      <w:r w:rsidRPr="0098319C">
        <w:rPr>
          <w:rStyle w:val="StyleUnderline"/>
          <w:shd w:val="clear" w:color="auto" w:fill="FFFFFF" w:themeFill="background1"/>
        </w:rPr>
        <w:t xml:space="preserve"> The constitutional limits that govern at the -borders should be similar to the constitutional limits which are accepted everywhere else.</w:t>
      </w:r>
      <w:r w:rsidRPr="0098319C">
        <w:rPr>
          <w:sz w:val="16"/>
          <w:shd w:val="clear" w:color="auto" w:fill="FFFFFF" w:themeFill="background1"/>
        </w:rPr>
        <w:t xml:space="preserve"> ¶ </w:t>
      </w:r>
      <w:r w:rsidRPr="0098319C">
        <w:rPr>
          <w:rStyle w:val="StyleUnderline"/>
          <w:shd w:val="clear" w:color="auto" w:fill="FFFFFF" w:themeFill="background1"/>
        </w:rPr>
        <w:t xml:space="preserve">The proposal rests on textual and structural rationales. A literalist interpretation of the Constitution supports the proposal, because </w:t>
      </w:r>
      <w:r w:rsidRPr="0098319C">
        <w:rPr>
          <w:sz w:val="16"/>
          <w:shd w:val="clear" w:color="auto" w:fill="FFFFFF" w:themeFill="background1"/>
        </w:rPr>
        <w:t xml:space="preserve">many of the </w:t>
      </w:r>
      <w:r w:rsidRPr="0098319C">
        <w:rPr>
          <w:rStyle w:val="StyleUnderline"/>
          <w:shd w:val="clear" w:color="auto" w:fill="FFFFFF" w:themeFill="background1"/>
        </w:rPr>
        <w:t>rights articulated in the document are attributed to individuals and not</w:t>
      </w:r>
      <w:r w:rsidRPr="0098319C">
        <w:rPr>
          <w:sz w:val="16"/>
          <w:shd w:val="clear" w:color="auto" w:fill="FFFFFF" w:themeFill="background1"/>
        </w:rPr>
        <w:t xml:space="preserve"> necessarily </w:t>
      </w:r>
      <w:r w:rsidRPr="0098319C">
        <w:rPr>
          <w:rStyle w:val="StyleUnderline"/>
          <w:shd w:val="clear" w:color="auto" w:fill="FFFFFF" w:themeFill="background1"/>
        </w:rPr>
        <w:t xml:space="preserve">limited to citizens. A structural approach </w:t>
      </w:r>
      <w:r w:rsidRPr="0098319C">
        <w:rPr>
          <w:sz w:val="16"/>
          <w:shd w:val="clear" w:color="auto" w:fill="FFFFFF" w:themeFill="background1"/>
        </w:rPr>
        <w:t xml:space="preserve">to the Constitution </w:t>
      </w:r>
      <w:r w:rsidRPr="0098319C">
        <w:rPr>
          <w:rStyle w:val="StyleUnderline"/>
          <w:shd w:val="clear" w:color="auto" w:fill="FFFFFF" w:themeFill="background1"/>
        </w:rPr>
        <w:t>also supports the proposal, because under even a restrictive reading of equal rights, the equality of citizens is compromised by immigration legislation</w:t>
      </w:r>
      <w:r w:rsidRPr="0098319C">
        <w:rPr>
          <w:sz w:val="16"/>
          <w:shd w:val="clear" w:color="auto" w:fill="FFFFFF" w:themeFill="background1"/>
        </w:rPr>
        <w:t xml:space="preserve">. ¶ </w:t>
      </w:r>
      <w:r w:rsidRPr="0098319C">
        <w:rPr>
          <w:rStyle w:val="StyleUnderline"/>
          <w:shd w:val="clear" w:color="auto" w:fill="FFFFFF" w:themeFill="background1"/>
        </w:rPr>
        <w:t xml:space="preserve">As an initial matter, </w:t>
      </w:r>
      <w:r w:rsidRPr="0098319C">
        <w:rPr>
          <w:rStyle w:val="Emphasis"/>
          <w:shd w:val="clear" w:color="auto" w:fill="FFFFFF" w:themeFill="background1"/>
        </w:rPr>
        <w:t xml:space="preserve">the Court should abolish the archaic doctrine of "plenary power," </w:t>
      </w:r>
      <w:r w:rsidRPr="0098319C">
        <w:rPr>
          <w:rStyle w:val="StyleUnderline"/>
          <w:shd w:val="clear" w:color="auto" w:fill="FFFFFF" w:themeFill="background1"/>
        </w:rPr>
        <w:t>which it developed a century ago in a series of cases upholding immigration policies that today a consensus would regard as being based on race in the most objectionable sense</w:t>
      </w:r>
      <w:r w:rsidRPr="0098319C">
        <w:rPr>
          <w:sz w:val="16"/>
          <w:shd w:val="clear" w:color="auto" w:fill="FFFFFF" w:themeFill="background1"/>
        </w:rPr>
        <w:t xml:space="preserve">. </w:t>
      </w:r>
      <w:r w:rsidRPr="0098319C">
        <w:rPr>
          <w:rStyle w:val="StyleUnderline"/>
          <w:shd w:val="clear" w:color="auto" w:fill="FFFFFF" w:themeFill="background1"/>
        </w:rPr>
        <w:t>The plenary power doctrine is a judicial creation from an era the constitutional theory of which has been superseded in almost all other respects</w:t>
      </w:r>
      <w:r w:rsidRPr="0098319C">
        <w:rPr>
          <w:sz w:val="16"/>
          <w:shd w:val="clear" w:color="auto" w:fill="FFFFFF" w:themeFill="background1"/>
        </w:rPr>
        <w:t xml:space="preserve">. </w:t>
      </w:r>
      <w:r w:rsidRPr="0098319C">
        <w:rPr>
          <w:rStyle w:val="StyleUnderline"/>
          <w:shd w:val="clear" w:color="auto" w:fill="FFFFFF" w:themeFill="background1"/>
        </w:rPr>
        <w:t>It rests on an erroneous understanding of challenges to immigration policies</w:t>
      </w:r>
      <w:r w:rsidRPr="0098319C">
        <w:rPr>
          <w:sz w:val="16"/>
          <w:shd w:val="clear" w:color="auto" w:fill="FFFFFF" w:themeFill="background1"/>
        </w:rPr>
        <w:t xml:space="preserve">, which takes them to be efforts by and for foreigners rather than citizens. Efforts to restrict immigration across the national border and efforts to limit migration over state and local boundaries share the same objectionable features, and the Court has recognized the problems at the latter levels. ¶ This article describes some </w:t>
      </w:r>
      <w:r w:rsidRPr="0098319C">
        <w:rPr>
          <w:rStyle w:val="StyleUnderline"/>
          <w:shd w:val="clear" w:color="auto" w:fill="FFFFFF" w:themeFill="background1"/>
        </w:rPr>
        <w:t>effects of applying domestic constitutional norms in the area of immigration</w:t>
      </w:r>
      <w:r w:rsidRPr="0098319C">
        <w:rPr>
          <w:sz w:val="16"/>
          <w:shd w:val="clear" w:color="auto" w:fill="FFFFFF" w:themeFill="background1"/>
        </w:rPr>
        <w:t xml:space="preserve">. A Supreme Court that chose to follow this course would overrule some earlier precedent, but it likely </w:t>
      </w:r>
      <w:r w:rsidRPr="0098319C">
        <w:rPr>
          <w:rStyle w:val="StyleUnderline"/>
          <w:shd w:val="clear" w:color="auto" w:fill="FFFFFF" w:themeFill="background1"/>
        </w:rPr>
        <w:t xml:space="preserve">would validate much contemporary immigration law </w:t>
      </w:r>
      <w:r w:rsidRPr="0098319C">
        <w:rPr>
          <w:sz w:val="16"/>
          <w:shd w:val="clear" w:color="auto" w:fill="FFFFFF" w:themeFill="background1"/>
        </w:rPr>
        <w:t xml:space="preserve">and all but the most extreme pending legislation. It may even strengthen, rather than weaken, the distinction between citizens and aliens. ¶ As a corollary to the change in substantive standards, citizens would more clearly have standing to challenge immigration statutes for their impact on native communities. In turn, citizen standing forms part of a reconception of how the immigration debates impinge upon the status on citizens, especially racial minorities perceived as foreign. </w:t>
      </w:r>
      <w:r w:rsidRPr="0098319C">
        <w:rPr>
          <w:rStyle w:val="StyleUnderline"/>
          <w:shd w:val="clear" w:color="auto" w:fill="FFFFFF" w:themeFill="background1"/>
        </w:rPr>
        <w:t xml:space="preserve">The relationship of immigration and civil </w:t>
      </w:r>
      <w:r w:rsidRPr="0098319C">
        <w:rPr>
          <w:rStyle w:val="StyleUnderline"/>
          <w:shd w:val="clear" w:color="auto" w:fill="FFFFFF" w:themeFill="background1"/>
        </w:rPr>
        <w:lastRenderedPageBreak/>
        <w:t>rights</w:t>
      </w:r>
      <w:r w:rsidRPr="0098319C">
        <w:rPr>
          <w:sz w:val="16"/>
          <w:shd w:val="clear" w:color="auto" w:fill="FFFFFF" w:themeFill="background1"/>
        </w:rPr>
        <w:t xml:space="preserve">, captured by the so-called "blacks versus browns" dilemma, </w:t>
      </w:r>
      <w:r w:rsidRPr="0098319C">
        <w:rPr>
          <w:rStyle w:val="StyleUnderline"/>
          <w:shd w:val="clear" w:color="auto" w:fill="FFFFFF" w:themeFill="background1"/>
        </w:rPr>
        <w:t>shows how immigration law should alter our understanding of color-blindness as a constitutional theory</w:t>
      </w:r>
      <w:r w:rsidRPr="0098319C">
        <w:rPr>
          <w:sz w:val="16"/>
          <w:shd w:val="clear" w:color="auto" w:fill="FFFFFF" w:themeFill="background1"/>
        </w:rPr>
        <w:t>. In the greatest departure from prior thinking, but closest alignment with political realities</w:t>
      </w:r>
      <w:r w:rsidRPr="0098319C">
        <w:rPr>
          <w:rStyle w:val="StyleUnderline"/>
          <w:shd w:val="clear" w:color="auto" w:fill="FFFFFF" w:themeFill="background1"/>
        </w:rPr>
        <w:t xml:space="preserve">, the constitutional change would reinforce a corresponding conceptual change: </w:t>
      </w:r>
      <w:r w:rsidRPr="0098319C">
        <w:rPr>
          <w:rStyle w:val="Emphasis"/>
          <w:shd w:val="clear" w:color="auto" w:fill="FFFFFF" w:themeFill="background1"/>
        </w:rPr>
        <w:t>immigration issues should be understood as intimately related to civil rights issues.</w:t>
      </w:r>
      <w:r w:rsidRPr="0098319C">
        <w:rPr>
          <w:sz w:val="16"/>
          <w:shd w:val="clear" w:color="auto" w:fill="FFFFFF" w:themeFill="background1"/>
        </w:rPr>
        <w:t xml:space="preserve"> ¶ </w:t>
      </w:r>
      <w:r w:rsidRPr="0098319C">
        <w:rPr>
          <w:rStyle w:val="StyleUnderline"/>
          <w:shd w:val="clear" w:color="auto" w:fill="FFFFFF" w:themeFill="background1"/>
        </w:rPr>
        <w:t>The article responds to current conservative efforts to restrict immigration.</w:t>
      </w:r>
      <w:r w:rsidRPr="0098319C">
        <w:rPr>
          <w:sz w:val="16"/>
          <w:shd w:val="clear" w:color="auto" w:fill="FFFFFF" w:themeFill="background1"/>
        </w:rPr>
        <w:t xml:space="preserve"> But in a sense it is addressed to the liberal who has been sympathetic to immigrants though also ambivalent about the relatively high numbers of immigrants that the United States is now receiving and the accompanying social changes, real and perceived. In a response to restrictionists who have attempted to portray their opposition as motivated by self-interest or emotions, </w:t>
      </w:r>
      <w:r w:rsidRPr="0098319C">
        <w:rPr>
          <w:rStyle w:val="StyleUnderline"/>
          <w:shd w:val="clear" w:color="auto" w:fill="FFFFFF" w:themeFill="background1"/>
        </w:rPr>
        <w:t>the article offers a set of principles that are extended from conventional constitutional theory and applied in a new manner.</w:t>
      </w:r>
      <w:r w:rsidRPr="0098319C">
        <w:rPr>
          <w:sz w:val="16"/>
          <w:shd w:val="clear" w:color="auto" w:fill="FFFFFF" w:themeFill="background1"/>
        </w:rPr>
        <w:t xml:space="preserve"> </w:t>
      </w:r>
      <w:r w:rsidRPr="0098319C">
        <w:rPr>
          <w:rStyle w:val="StyleUnderline"/>
          <w:shd w:val="clear" w:color="auto" w:fill="FFFFFF" w:themeFill="background1"/>
        </w:rPr>
        <w:t>This proposal falls between the philosophical extremes, on the one hand that the sovereign nation can make any decisions</w:t>
      </w:r>
      <w:r w:rsidRPr="0098319C">
        <w:rPr>
          <w:sz w:val="16"/>
          <w:shd w:val="clear" w:color="auto" w:fill="FFFFFF" w:themeFill="background1"/>
        </w:rPr>
        <w:t xml:space="preserve"> whatsoever </w:t>
      </w:r>
      <w:r w:rsidRPr="0098319C">
        <w:rPr>
          <w:rStyle w:val="StyleUnderline"/>
          <w:shd w:val="clear" w:color="auto" w:fill="FFFFFF" w:themeFill="background1"/>
        </w:rPr>
        <w:t>with respect to outsiders, and on the other hand that a liberal democracy lacks moral authority to refuse entry to anyone</w:t>
      </w:r>
      <w:r w:rsidRPr="0098319C">
        <w:rPr>
          <w:sz w:val="16"/>
          <w:shd w:val="clear" w:color="auto" w:fill="FFFFFF" w:themeFill="background1"/>
        </w:rPr>
        <w:t xml:space="preserve">. </w:t>
      </w:r>
      <w:r w:rsidRPr="0098319C">
        <w:rPr>
          <w:rStyle w:val="StyleUnderline"/>
          <w:shd w:val="clear" w:color="auto" w:fill="FFFFFF" w:themeFill="background1"/>
        </w:rPr>
        <w:t xml:space="preserve">The article is </w:t>
      </w:r>
      <w:r w:rsidRPr="0098319C">
        <w:rPr>
          <w:sz w:val="16"/>
          <w:shd w:val="clear" w:color="auto" w:fill="FFFFFF" w:themeFill="background1"/>
        </w:rPr>
        <w:t>an attempt to</w:t>
      </w:r>
      <w:r w:rsidRPr="0098319C">
        <w:rPr>
          <w:rStyle w:val="StyleUnderline"/>
          <w:shd w:val="clear" w:color="auto" w:fill="FFFFFF" w:themeFill="background1"/>
        </w:rPr>
        <w:t xml:space="preserve"> </w:t>
      </w:r>
      <w:r w:rsidRPr="0098319C">
        <w:rPr>
          <w:rStyle w:val="Emphasis"/>
          <w:shd w:val="clear" w:color="auto" w:fill="FFFFFF" w:themeFill="background1"/>
        </w:rPr>
        <w:t>advance an agenda for positive social change, rather than merely defending against extreme reactionary proposals</w:t>
      </w:r>
      <w:r w:rsidRPr="0098319C">
        <w:rPr>
          <w:sz w:val="16"/>
          <w:shd w:val="clear" w:color="auto" w:fill="FFFFFF" w:themeFill="background1"/>
        </w:rPr>
        <w:t xml:space="preserve">. </w:t>
      </w:r>
    </w:p>
    <w:p w:rsidR="000C5E01" w:rsidRPr="0098319C" w:rsidRDefault="000C5E01" w:rsidP="00F36D54">
      <w:pPr>
        <w:rPr>
          <w:shd w:val="clear" w:color="auto" w:fill="FFFFFF" w:themeFill="background1"/>
        </w:rPr>
      </w:pPr>
    </w:p>
    <w:p w:rsidR="00F36D54" w:rsidRPr="0098319C" w:rsidRDefault="00F36D54" w:rsidP="00F36D54">
      <w:pPr>
        <w:pStyle w:val="Heading4"/>
        <w:rPr>
          <w:shd w:val="clear" w:color="auto" w:fill="FFFFFF" w:themeFill="background1"/>
        </w:rPr>
      </w:pPr>
      <w:r w:rsidRPr="0098319C">
        <w:rPr>
          <w:shd w:val="clear" w:color="auto" w:fill="FFFFFF" w:themeFill="background1"/>
        </w:rPr>
        <w:t>The Court has an inherent responsibility to immigration– the plenary power doctrine should be abandoned for better policy making.</w:t>
      </w:r>
    </w:p>
    <w:p w:rsidR="00F36D54" w:rsidRPr="0098319C" w:rsidRDefault="00F36D54" w:rsidP="00F36D54">
      <w:pPr>
        <w:rPr>
          <w:shd w:val="clear" w:color="auto" w:fill="FFFFFF" w:themeFill="background1"/>
        </w:rPr>
      </w:pPr>
      <w:r w:rsidRPr="0098319C">
        <w:rPr>
          <w:rStyle w:val="Style13ptBold"/>
          <w:shd w:val="clear" w:color="auto" w:fill="FFFFFF" w:themeFill="background1"/>
        </w:rPr>
        <w:t>Monrad ’89</w:t>
      </w:r>
      <w:r w:rsidRPr="0098319C">
        <w:rPr>
          <w:shd w:val="clear" w:color="auto" w:fill="FFFFFF" w:themeFill="background1"/>
        </w:rPr>
        <w:t xml:space="preserve"> [Philip is a partner at Leonard Carder Firm, Boalt Hall School of Law, U.C. Berkeley, Associate Editor of the California Law Review, Order of the Coif,  J.D. and also an M.A. from Boalt’s Jurisprudence and Social Policy program, clerked for the William Canby of the U.S. Court of Appeals, admitted to the California Bar, “Ideological Exclusion, Plenary Power, and the PLO,” 1989, https://www.jstor.org/stable/pdf/3480525.pdf?refreqid=excelsior%3A4ad3745323ed0b083bd955cb649ab4d8, p. 851-862] EC</w:t>
      </w:r>
    </w:p>
    <w:p w:rsidR="00F36D54" w:rsidRPr="0098319C" w:rsidRDefault="00F36D54" w:rsidP="00F36D54">
      <w:pPr>
        <w:rPr>
          <w:shd w:val="clear" w:color="auto" w:fill="FFFFFF" w:themeFill="background1"/>
        </w:rPr>
      </w:pPr>
      <w:r w:rsidRPr="0098319C">
        <w:rPr>
          <w:rStyle w:val="StyleUnderline"/>
          <w:shd w:val="clear" w:color="auto" w:fill="FFFFFF" w:themeFill="background1"/>
        </w:rPr>
        <w:t>B. The Critique of the Plenary Power Doctrine</w:t>
      </w:r>
      <w:r w:rsidRPr="0098319C">
        <w:rPr>
          <w:sz w:val="16"/>
          <w:shd w:val="clear" w:color="auto" w:fill="FFFFFF" w:themeFill="background1"/>
        </w:rPr>
        <w:t xml:space="preserve"> The holdings and language of Mandel, Mathews, and Fiallo demon- strate that the plenary power doctrine is alive and well. </w:t>
      </w:r>
      <w:r w:rsidRPr="0098319C">
        <w:rPr>
          <w:rStyle w:val="StyleUnderline"/>
          <w:shd w:val="clear" w:color="auto" w:fill="FFFFFF" w:themeFill="background1"/>
        </w:rPr>
        <w:t>This doctrine has been</w:t>
      </w:r>
      <w:r w:rsidRPr="0098319C">
        <w:rPr>
          <w:sz w:val="16"/>
          <w:shd w:val="clear" w:color="auto" w:fill="FFFFFF" w:themeFill="background1"/>
        </w:rPr>
        <w:t xml:space="preserve"> thoroughly discussed and </w:t>
      </w:r>
      <w:r w:rsidRPr="0098319C">
        <w:rPr>
          <w:rStyle w:val="StyleUnderline"/>
          <w:shd w:val="clear" w:color="auto" w:fill="FFFFFF" w:themeFill="background1"/>
        </w:rPr>
        <w:t>broadly condemned in the academic literature</w:t>
      </w:r>
      <w:r w:rsidRPr="0098319C">
        <w:rPr>
          <w:sz w:val="16"/>
          <w:shd w:val="clear" w:color="auto" w:fill="FFFFFF" w:themeFill="background1"/>
        </w:rPr>
        <w:t xml:space="preserve">.97 It is beyond the scope of this Comment to engage in yet another thorough analysis of the doctrine. Instead, </w:t>
      </w:r>
      <w:r w:rsidRPr="0098319C">
        <w:rPr>
          <w:rStyle w:val="StyleUnderline"/>
          <w:shd w:val="clear" w:color="auto" w:fill="FFFFFF" w:themeFill="background1"/>
        </w:rPr>
        <w:t>this section</w:t>
      </w:r>
      <w:r w:rsidRPr="0098319C">
        <w:rPr>
          <w:sz w:val="16"/>
          <w:shd w:val="clear" w:color="auto" w:fill="FFFFFF" w:themeFill="background1"/>
        </w:rPr>
        <w:t xml:space="preserve"> briefly </w:t>
      </w:r>
      <w:r w:rsidRPr="0098319C">
        <w:rPr>
          <w:rStyle w:val="StyleUnderline"/>
          <w:shd w:val="clear" w:color="auto" w:fill="FFFFFF" w:themeFill="background1"/>
        </w:rPr>
        <w:t xml:space="preserve">summarizes the existing critiques to support the argument that </w:t>
      </w:r>
      <w:r w:rsidRPr="0098319C">
        <w:rPr>
          <w:rStyle w:val="Emphasis"/>
          <w:shd w:val="clear" w:color="auto" w:fill="FFFFFF" w:themeFill="background1"/>
        </w:rPr>
        <w:t xml:space="preserve">the plenary power doctrine should not preclude judicial review of section </w:t>
      </w:r>
      <w:r w:rsidRPr="0098319C">
        <w:rPr>
          <w:sz w:val="16"/>
          <w:shd w:val="clear" w:color="auto" w:fill="FFFFFF" w:themeFill="background1"/>
        </w:rPr>
        <w:t xml:space="preserve">901. Commentators-and dissenting judges98-have made widely rang- ing assaults on the legitimacy of the plenary power doctrine. Their </w:t>
      </w:r>
      <w:r w:rsidRPr="0098319C">
        <w:rPr>
          <w:rStyle w:val="StyleUnderline"/>
          <w:shd w:val="clear" w:color="auto" w:fill="FFFFFF" w:themeFill="background1"/>
        </w:rPr>
        <w:t>criticisms can be roughly broken down into the following general charges: (</w:t>
      </w:r>
      <w:r w:rsidRPr="0098319C">
        <w:rPr>
          <w:rStyle w:val="Emphasis"/>
          <w:shd w:val="clear" w:color="auto" w:fill="FFFFFF" w:themeFill="background1"/>
        </w:rPr>
        <w:t>1) the early case authority upon which courts rely does not actually</w:t>
      </w:r>
      <w:r w:rsidRPr="0098319C">
        <w:rPr>
          <w:rStyle w:val="StyleUnderline"/>
          <w:shd w:val="clear" w:color="auto" w:fill="FFFFFF" w:themeFill="background1"/>
        </w:rPr>
        <w:t xml:space="preserve"> establish or </w:t>
      </w:r>
      <w:r w:rsidRPr="0098319C">
        <w:rPr>
          <w:rStyle w:val="Emphasis"/>
          <w:shd w:val="clear" w:color="auto" w:fill="FFFFFF" w:themeFill="background1"/>
        </w:rPr>
        <w:t>support judicial deference in immigration matters</w:t>
      </w:r>
      <w:r w:rsidRPr="0098319C">
        <w:rPr>
          <w:rStyle w:val="StyleUnderline"/>
          <w:shd w:val="clear" w:color="auto" w:fill="FFFFFF" w:themeFill="background1"/>
        </w:rPr>
        <w:t xml:space="preserve">; (2) the courts' proffered substantive rationales do not support the doctrine; and </w:t>
      </w:r>
      <w:r w:rsidRPr="0098319C">
        <w:rPr>
          <w:rStyle w:val="Emphasis"/>
          <w:shd w:val="clear" w:color="auto" w:fill="FFFFFF" w:themeFill="background1"/>
        </w:rPr>
        <w:t>(3) the doctrine violates constitutionally mandated judicial responsibility and betrays constitutional values</w:t>
      </w:r>
      <w:r w:rsidRPr="0098319C">
        <w:rPr>
          <w:rStyle w:val="StyleUnderline"/>
          <w:shd w:val="clear" w:color="auto" w:fill="FFFFFF" w:themeFill="background1"/>
        </w:rPr>
        <w:t>.</w:t>
      </w:r>
      <w:r w:rsidRPr="0098319C">
        <w:rPr>
          <w:sz w:val="16"/>
          <w:shd w:val="clear" w:color="auto" w:fill="FFFFFF" w:themeFill="background1"/>
        </w:rPr>
        <w:t xml:space="preserve"> This Comment summarizes each of these criticisms in turn. 1. The Early Case Authority Professor Stephen Legomsky, in Immigration and the Judiciary,99 carefully analyzes the cases upon which courts have consistently relied for statements of their role in reviewing immigration matters.'? These early cases-The Chinese Exclusion Case, 101 Nishimura Ekiu v. United States, 102 and Fong Yue Ting v. United States 1?o-are crucial to the con- tinuing validity of the plenary power doctrine for two related reasons. First, many immigration opinions simply cite the cases as bare precedent without reviewing or questioning their rationales.104 Second, Justice Frankfurter's declaration in Galvan v. Press o105 that the Court is unques- tioningly bound to these early cases has itself been relied upon so fre- quently that it has become independent authority for the plenary power doctrine. 106 In Galvan the Court held that a person may be deported for membership in the Communist Party without proving that person's "support, or even demonstrated knowledge, of the Communist Party's advocacy of violence."'1' Justice Frankfurter, writing for the Court, went on to say: [M]uch could be said for the view, were we writing on a clean slate, that the Due Process Clause qualifies the scope of political discretion hereto- fore recognized as belonging to Congress in regulating the entry and deportation of aliens . . . But the slate is not clean. As to the extent of the power of Congress under review, there is not merely "a </w:t>
      </w:r>
      <w:r w:rsidRPr="0098319C">
        <w:rPr>
          <w:sz w:val="16"/>
          <w:shd w:val="clear" w:color="auto" w:fill="FFFFFF" w:themeFill="background1"/>
        </w:rPr>
        <w:lastRenderedPageBreak/>
        <w:t xml:space="preserve">page of his- tory," . . . but a whole volume. . . . [T]hat the formulation of these policies is entrusted exclusively to Congress has become about as firmly embedded in the legislative and judicial tissues of our body politic as any aspect of our government . . . We are not prepared to deem ourselves wiser or more sensitive to human rights than our predecessors, especially those who have been most zealous in protecting civil liberties under the Constitution, and must therefore under our constitutional system recog- nize congressional power dealing with aliens ... lo8 Legomsky demonstrates that, regardless of its predecessors' wisdom and sensitivity to human rights, </w:t>
      </w:r>
      <w:r w:rsidRPr="0098319C">
        <w:rPr>
          <w:rStyle w:val="StyleUnderline"/>
          <w:shd w:val="clear" w:color="auto" w:fill="FFFFFF" w:themeFill="background1"/>
        </w:rPr>
        <w:t>the Court's reliance on these early cases is misplaced</w:t>
      </w:r>
      <w:r w:rsidRPr="0098319C">
        <w:rPr>
          <w:sz w:val="16"/>
          <w:shd w:val="clear" w:color="auto" w:fill="FFFFFF" w:themeFill="background1"/>
        </w:rPr>
        <w:t>. In fact</w:t>
      </w:r>
      <w:r w:rsidRPr="0098319C">
        <w:rPr>
          <w:rStyle w:val="StyleUnderline"/>
          <w:shd w:val="clear" w:color="auto" w:fill="FFFFFF" w:themeFill="background1"/>
        </w:rPr>
        <w:t>, analysis of their holdings and rationales shows that the early cases provide no support for the plenary power doctrine</w:t>
      </w:r>
      <w:r w:rsidRPr="0098319C">
        <w:rPr>
          <w:sz w:val="16"/>
          <w:shd w:val="clear" w:color="auto" w:fill="FFFFFF" w:themeFill="background1"/>
        </w:rPr>
        <w:t xml:space="preserve">.109 The Chinese Exclusion Case, "the foundation of our constitutional juris- prudence concerning immigration,"'0o does not establish or support the plenary power doctrine. </w:t>
      </w:r>
      <w:r w:rsidRPr="0098319C">
        <w:rPr>
          <w:rStyle w:val="StyleUnderline"/>
          <w:shd w:val="clear" w:color="auto" w:fill="FFFFFF" w:themeFill="background1"/>
        </w:rPr>
        <w:t>The Chinese Exclusion Case</w:t>
      </w:r>
      <w:r w:rsidRPr="0098319C">
        <w:rPr>
          <w:sz w:val="16"/>
          <w:shd w:val="clear" w:color="auto" w:fill="FFFFFF" w:themeFill="background1"/>
        </w:rPr>
        <w:t xml:space="preserve"> does not even treat the relationship between Congress and the judiciary. Rather, it </w:t>
      </w:r>
      <w:r w:rsidRPr="0098319C">
        <w:rPr>
          <w:rStyle w:val="StyleUnderline"/>
          <w:shd w:val="clear" w:color="auto" w:fill="FFFFFF" w:themeFill="background1"/>
        </w:rPr>
        <w:t>focuses on the federal government's immigration power in relation to the states111 and other countries</w:t>
      </w:r>
      <w:r w:rsidRPr="0098319C">
        <w:rPr>
          <w:sz w:val="16"/>
          <w:shd w:val="clear" w:color="auto" w:fill="FFFFFF" w:themeFill="background1"/>
        </w:rPr>
        <w:t xml:space="preserve">.112 The Chinese Exclusion Case holds that federal immigration power preempts state authority to control immigra- tion and that this federal power is not constrained by treaty. Only in this context of federalism and international relations, not as a matter of the separation of powers, does The Chinese Exclusion Case hold that federal immigration power is "plenary." The Chinese Exclusion Case established that federal power over immigration, although not constitutionally delegated, is inherent in national sovereignty.113 As such, The Chinese Exclusion Case is a classic exercise in judicial review. The Court reviewed the case of an alien who challenged her deportation, claiming that Congress had no power to enact the deportation statute and that the statute was in violation of treaty. After analyzing both claims, the Court held that the legislation was valid. This holding that Congress has the power to enact such a statute is no less an exercise of judicial review than a holding that Con- gress does not have the power. The Chinese Exclusion Case does not say, nor does its rationale imply, that courts are incapable of reviewing immi- gration legislation for constitutional validity.114 In fact the court recog- nized that the implicit sovereign federal power to regulate immigration was subject to constitutional limitations: "The powers to declare war... and admit subjects of other nations to citizenship, are all sovereign pow- ers, restricted in their exercise only by the Constitution itself . . . . "115 Legomsky acknowledges that the later seminal cases did indeed practice judicial deference in immigration matters, although he notes that they did so with summary reliance upon The Chinese Exclusion Case, either without independent analysis of their own, or with faulty analysis.'16 A close examination of the early cases compels the conclu- sion that, with his "clean slate" statement, Justice Frankfurter took a house of cards and cast it into concrete.'17 Had the Court exercised the same timidity towards Plessy v. Ferguson 118 that it has exercised towards The Chinese Exclusion Case, Nishimura Ekiu v. United States,119 and Fong Yue Ting v. United States, 120 much of this nation's proudest consti- tutional adjudication would never have been written. 2. The Rationales The lack of sound precedential support for the plenary power doc- trine would not be so significant if the current rationales offered to sup- port its hegemony were adequate. Several commentators have demonstrated that they are not.121 </w:t>
      </w:r>
      <w:r w:rsidRPr="0098319C">
        <w:rPr>
          <w:rStyle w:val="StyleUnderline"/>
          <w:shd w:val="clear" w:color="auto" w:fill="FFFFFF" w:themeFill="background1"/>
        </w:rPr>
        <w:t>The four primary rationales offered in support of the plenary power doctrine may be abbreviated as follows: (1) the right versus privilege distinction; (2) the Constitution's lack of effect outside of the United States; (3) the inherent sovereign power over for- eign affairs; and (4) the doctrines of political question and deference in foreign affairs. A brief examination</w:t>
      </w:r>
      <w:r w:rsidRPr="0098319C">
        <w:rPr>
          <w:sz w:val="16"/>
          <w:shd w:val="clear" w:color="auto" w:fill="FFFFFF" w:themeFill="background1"/>
        </w:rPr>
        <w:t xml:space="preserve"> of each of these </w:t>
      </w:r>
      <w:r w:rsidRPr="0098319C">
        <w:rPr>
          <w:rStyle w:val="StyleUnderline"/>
          <w:shd w:val="clear" w:color="auto" w:fill="FFFFFF" w:themeFill="background1"/>
        </w:rPr>
        <w:t xml:space="preserve">demonstrates their </w:t>
      </w:r>
      <w:r w:rsidRPr="0098319C">
        <w:rPr>
          <w:rStyle w:val="Emphasis"/>
          <w:shd w:val="clear" w:color="auto" w:fill="FFFFFF" w:themeFill="background1"/>
        </w:rPr>
        <w:t>inadequacy as support for the plenary power doctrine.</w:t>
      </w:r>
      <w:r w:rsidRPr="0098319C">
        <w:rPr>
          <w:sz w:val="16"/>
          <w:shd w:val="clear" w:color="auto" w:fill="FFFFFF" w:themeFill="background1"/>
        </w:rPr>
        <w:t xml:space="preserve"> a. The Right Versus Privilege Distinction The </w:t>
      </w:r>
      <w:r w:rsidRPr="0098319C">
        <w:rPr>
          <w:rStyle w:val="StyleUnderline"/>
          <w:shd w:val="clear" w:color="auto" w:fill="FFFFFF" w:themeFill="background1"/>
        </w:rPr>
        <w:t>right versus privilege distinction refers to the principle that admission to the United States is not a right but a privilege.122 The prin- ciple that people do not have "rights" when accorded a privilege has been discredited in other contexts</w:t>
      </w:r>
      <w:r w:rsidRPr="0098319C">
        <w:rPr>
          <w:sz w:val="16"/>
          <w:shd w:val="clear" w:color="auto" w:fill="FFFFFF" w:themeFill="background1"/>
        </w:rPr>
        <w:t xml:space="preserve">.123 To state that "[i]t is clear that Mandel personally, as an unadmitted and nonresident alien, had no con- stitutional right of entry to this country as nonimmigrant or other- wise"124 is obviously true. That statement, however, begs the critical question: Given that we do admit aliens, must we conduct the admis- sions process according to standards articulated in the Constitution? </w:t>
      </w:r>
      <w:r w:rsidRPr="0098319C">
        <w:rPr>
          <w:rStyle w:val="StyleUnderline"/>
          <w:shd w:val="clear" w:color="auto" w:fill="FFFFFF" w:themeFill="background1"/>
        </w:rPr>
        <w:t>There is neither logic nor morality in the proposition that, simply because the government need not admit aliens at all, it can therefore dis- regard constitutional constraints in their admission and subsequent treatment</w:t>
      </w:r>
      <w:r w:rsidRPr="0098319C">
        <w:rPr>
          <w:sz w:val="16"/>
          <w:shd w:val="clear" w:color="auto" w:fill="FFFFFF" w:themeFill="background1"/>
        </w:rPr>
        <w:t xml:space="preserve">.125 b. Extraterritoriality </w:t>
      </w:r>
      <w:r w:rsidRPr="0098319C">
        <w:rPr>
          <w:rStyle w:val="StyleUnderline"/>
          <w:shd w:val="clear" w:color="auto" w:fill="FFFFFF" w:themeFill="background1"/>
        </w:rPr>
        <w:t>The theory that the Constitution does not constrain the U.S. govern- ment's actions abroad126 is equally anachronistic</w:t>
      </w:r>
      <w:r w:rsidRPr="0098319C">
        <w:rPr>
          <w:sz w:val="16"/>
          <w:shd w:val="clear" w:color="auto" w:fill="FFFFFF" w:themeFill="background1"/>
        </w:rPr>
        <w:t xml:space="preserve">.127 The plurality stated this well in Reid v. Covert: [W]e reject the idea that when the United States acts against citizens abroad it can do so free of the Bill of Rights. The United States is entirely a creature of the Constitution. Its power and authority have no other source. It can only act in accordance with all the limitations imposed by the Constitution.128 </w:t>
      </w:r>
      <w:r w:rsidRPr="0098319C">
        <w:rPr>
          <w:rStyle w:val="StyleUnderline"/>
          <w:shd w:val="clear" w:color="auto" w:fill="FFFFFF" w:themeFill="background1"/>
        </w:rPr>
        <w:t>There is no principled basis to conclude that, though the Constitution authorizes Congress to exercise its extraterritorial power,129 the Consti- tution does not concomitantly constrain that power</w:t>
      </w:r>
      <w:r w:rsidRPr="0098319C">
        <w:rPr>
          <w:sz w:val="16"/>
          <w:shd w:val="clear" w:color="auto" w:fill="FFFFFF" w:themeFill="background1"/>
        </w:rPr>
        <w:t xml:space="preserve">.130 c. Inherent in Sovereignty </w:t>
      </w:r>
      <w:r w:rsidRPr="0098319C">
        <w:rPr>
          <w:rStyle w:val="StyleUnderline"/>
          <w:shd w:val="clear" w:color="auto" w:fill="FFFFFF" w:themeFill="background1"/>
        </w:rPr>
        <w:t>The most</w:t>
      </w:r>
      <w:r w:rsidRPr="0098319C">
        <w:rPr>
          <w:sz w:val="16"/>
          <w:shd w:val="clear" w:color="auto" w:fill="FFFFFF" w:themeFill="background1"/>
        </w:rPr>
        <w:t xml:space="preserve"> prominent, yet most </w:t>
      </w:r>
      <w:r w:rsidRPr="0098319C">
        <w:rPr>
          <w:rStyle w:val="StyleUnderline"/>
          <w:shd w:val="clear" w:color="auto" w:fill="FFFFFF" w:themeFill="background1"/>
        </w:rPr>
        <w:t>inadequate, rationale offered in sup- port of the plenary power doctrine</w:t>
      </w:r>
      <w:r w:rsidRPr="0098319C">
        <w:rPr>
          <w:sz w:val="16"/>
          <w:shd w:val="clear" w:color="auto" w:fill="FFFFFF" w:themeFill="background1"/>
        </w:rPr>
        <w:t xml:space="preserve"> since its inception'31 </w:t>
      </w:r>
      <w:r w:rsidRPr="0098319C">
        <w:rPr>
          <w:rStyle w:val="StyleUnderline"/>
          <w:shd w:val="clear" w:color="auto" w:fill="FFFFFF" w:themeFill="background1"/>
        </w:rPr>
        <w:t>is that the pow- ers of Congress and the executive over immigration are "inherent in sovereignty."</w:t>
      </w:r>
      <w:r w:rsidRPr="0098319C">
        <w:rPr>
          <w:sz w:val="16"/>
          <w:shd w:val="clear" w:color="auto" w:fill="FFFFFF" w:themeFill="background1"/>
        </w:rPr>
        <w:t xml:space="preserve">132 It is debatable whether the power over immigration is </w:t>
      </w:r>
      <w:r w:rsidRPr="0098319C">
        <w:rPr>
          <w:sz w:val="16"/>
          <w:shd w:val="clear" w:color="auto" w:fill="FFFFFF" w:themeFill="background1"/>
        </w:rPr>
        <w:lastRenderedPageBreak/>
        <w:t xml:space="preserve">appropriately grounded in an unenumerated power implicit only in the inherent sovereignty of a nation.133 However, what is peculiar about the "inherent in sovereignty" rationale is that, by itself, it is not a rationale at all for a doctrine of judicial deference. It leaves unexplained the primary issue in plenary power-even </w:t>
      </w:r>
      <w:r w:rsidRPr="0098319C">
        <w:rPr>
          <w:rStyle w:val="StyleUnderline"/>
          <w:shd w:val="clear" w:color="auto" w:fill="FFFFFF" w:themeFill="background1"/>
        </w:rPr>
        <w:t xml:space="preserve">if the federal immigration power is inher- ent, is it perforce also absolute, in other words, beyond constitutional restraint? </w:t>
      </w:r>
      <w:r w:rsidRPr="0098319C">
        <w:rPr>
          <w:sz w:val="16"/>
          <w:shd w:val="clear" w:color="auto" w:fill="FFFFFF" w:themeFill="background1"/>
        </w:rPr>
        <w:t xml:space="preserve">In his dissent in Harisiades v. Shaughnessy, 134 Justice Douglas point- edly noted the anomaly of the "inherent in national sovereignty" basis for unreviewable power, stating: "The power of deportation is . . . an implied one. The right to life and liberty is an express one. </w:t>
      </w:r>
      <w:r w:rsidRPr="0098319C">
        <w:rPr>
          <w:rStyle w:val="StyleUnderline"/>
          <w:shd w:val="clear" w:color="auto" w:fill="FFFFFF" w:themeFill="background1"/>
        </w:rPr>
        <w:t>Why this implied power should be given priority over the express guarantee of the Fifth Amendment has never been satisfactorily answered."'</w:t>
      </w:r>
      <w:r w:rsidRPr="0098319C">
        <w:rPr>
          <w:sz w:val="16"/>
          <w:shd w:val="clear" w:color="auto" w:fill="FFFFFF" w:themeFill="background1"/>
        </w:rPr>
        <w:t>135 The logi- cal poverty of this rationale is further revealed by comparison to the sim- ilarly implied federal power to conduct foreign relations. Even though the federal foreign relations power is not grounded in the Constitution itself, but is inherent in national sovereignty,136 the Court has not refrained from exercising judicial review over the exercise of that implicit power.</w:t>
      </w:r>
      <w:r w:rsidRPr="0098319C">
        <w:rPr>
          <w:rStyle w:val="StyleUnderline"/>
          <w:shd w:val="clear" w:color="auto" w:fill="FFFFFF" w:themeFill="background1"/>
        </w:rPr>
        <w:t>137 Reciting a pro forma incantation to this inherent-in-national- sovereignty source of federal immigration power is meaningless as a rationale for judicial deference.</w:t>
      </w:r>
      <w:r w:rsidRPr="0098319C">
        <w:rPr>
          <w:sz w:val="16"/>
          <w:shd w:val="clear" w:color="auto" w:fill="FFFFFF" w:themeFill="background1"/>
        </w:rPr>
        <w:t xml:space="preserve">138 d. Political Question and Foreign Affairs Deference The enduring force of the inherent-in-national-sovereignty rationale probably stems from its close association with the related doctrines of deference in the conduct of foreign relations and abstention from polit- ical questions. In fact, </w:t>
      </w:r>
      <w:r w:rsidRPr="0098319C">
        <w:rPr>
          <w:rStyle w:val="StyleUnderline"/>
          <w:shd w:val="clear" w:color="auto" w:fill="FFFFFF" w:themeFill="background1"/>
        </w:rPr>
        <w:t>courts have expressly relied upon</w:t>
      </w:r>
      <w:r w:rsidRPr="0098319C">
        <w:rPr>
          <w:sz w:val="16"/>
          <w:shd w:val="clear" w:color="auto" w:fill="FFFFFF" w:themeFill="background1"/>
        </w:rPr>
        <w:t xml:space="preserve"> these </w:t>
      </w:r>
      <w:r w:rsidRPr="0098319C">
        <w:rPr>
          <w:rStyle w:val="StyleUnderline"/>
          <w:shd w:val="clear" w:color="auto" w:fill="FFFFFF" w:themeFill="background1"/>
        </w:rPr>
        <w:t>doctrines to justify the plenary power doctrine</w:t>
      </w:r>
      <w:r w:rsidRPr="0098319C">
        <w:rPr>
          <w:sz w:val="16"/>
          <w:shd w:val="clear" w:color="auto" w:fill="FFFFFF" w:themeFill="background1"/>
        </w:rPr>
        <w:t xml:space="preserve">.139 </w:t>
      </w:r>
      <w:r w:rsidRPr="0098319C">
        <w:rPr>
          <w:rStyle w:val="StyleUnderline"/>
          <w:shd w:val="clear" w:color="auto" w:fill="FFFFFF" w:themeFill="background1"/>
        </w:rPr>
        <w:t>While the doctrines themselves are valid, they are often erroneously cited as support for blanket defer- ence in all immigration matters.</w:t>
      </w:r>
      <w:r w:rsidRPr="0098319C">
        <w:rPr>
          <w:sz w:val="16"/>
          <w:shd w:val="clear" w:color="auto" w:fill="FFFFFF" w:themeFill="background1"/>
        </w:rPr>
        <w:t xml:space="preserve">140 In a particular case, either of these doctrines may require deference, but the case law on deference in foreign relations 141 and the political question doctrine142 clearly requires that the doctrines be applied on a case-by-case basis. That individualized approach will be applied, below, to the challenges presented in this Comment,143 but neither doctrine sup- ports a sweeping limit on the judicial review of immigration matters. </w:t>
      </w:r>
      <w:r w:rsidRPr="0098319C">
        <w:rPr>
          <w:rStyle w:val="StyleUnderline"/>
          <w:shd w:val="clear" w:color="auto" w:fill="FFFFFF" w:themeFill="background1"/>
        </w:rPr>
        <w:t>This brief survey of the proffered justifications for the plenary power doctrine demonstrates that they do not withstand critical scrutiny</w:t>
      </w:r>
      <w:r w:rsidRPr="0098319C">
        <w:rPr>
          <w:sz w:val="16"/>
          <w:shd w:val="clear" w:color="auto" w:fill="FFFFFF" w:themeFill="background1"/>
        </w:rPr>
        <w:t xml:space="preserve">. 3. The Judicial Role and Constitutional Values </w:t>
      </w:r>
      <w:r w:rsidRPr="0098319C">
        <w:rPr>
          <w:rStyle w:val="Emphasis"/>
          <w:shd w:val="clear" w:color="auto" w:fill="FFFFFF" w:themeFill="background1"/>
        </w:rPr>
        <w:t xml:space="preserve">The plenary power doctrine has also been criticized on a </w:t>
      </w:r>
      <w:r w:rsidRPr="0098319C">
        <w:rPr>
          <w:sz w:val="16"/>
          <w:shd w:val="clear" w:color="auto" w:fill="FFFFFF" w:themeFill="background1"/>
        </w:rPr>
        <w:t xml:space="preserve">more </w:t>
      </w:r>
      <w:r w:rsidRPr="0098319C">
        <w:rPr>
          <w:rStyle w:val="Emphasis"/>
          <w:shd w:val="clear" w:color="auto" w:fill="FFFFFF" w:themeFill="background1"/>
        </w:rPr>
        <w:t>fun- damental level:</w:t>
      </w:r>
      <w:r w:rsidRPr="0098319C">
        <w:rPr>
          <w:sz w:val="16"/>
          <w:shd w:val="clear" w:color="auto" w:fill="FFFFFF" w:themeFill="background1"/>
        </w:rPr>
        <w:t xml:space="preserve"> </w:t>
      </w:r>
      <w:r w:rsidRPr="0098319C">
        <w:rPr>
          <w:rStyle w:val="Emphasis"/>
          <w:shd w:val="clear" w:color="auto" w:fill="FFFFFF" w:themeFill="background1"/>
        </w:rPr>
        <w:t>it violates the basic norms of judicial responsibility and is out of step with the proud judicial achievements protecting individual liberties in other areas</w:t>
      </w:r>
      <w:r w:rsidRPr="0098319C">
        <w:rPr>
          <w:sz w:val="16"/>
          <w:shd w:val="clear" w:color="auto" w:fill="FFFFFF" w:themeFill="background1"/>
        </w:rPr>
        <w:t>. Expressing outrage at the harsh McCarthy-era applications of the plenary power doctrine,144 Professor Henry Hart argued: [</w:t>
      </w:r>
      <w:r w:rsidRPr="0098319C">
        <w:rPr>
          <w:rStyle w:val="StyleUnderline"/>
          <w:shd w:val="clear" w:color="auto" w:fill="FFFFFF" w:themeFill="background1"/>
        </w:rPr>
        <w:t>A] power to lay down general rules</w:t>
      </w:r>
      <w:r w:rsidRPr="0098319C">
        <w:rPr>
          <w:sz w:val="16"/>
          <w:shd w:val="clear" w:color="auto" w:fill="FFFFFF" w:themeFill="background1"/>
        </w:rPr>
        <w:t xml:space="preserve">, even if it were plenary, </w:t>
      </w:r>
      <w:r w:rsidRPr="0098319C">
        <w:rPr>
          <w:rStyle w:val="StyleUnderline"/>
          <w:shd w:val="clear" w:color="auto" w:fill="FFFFFF" w:themeFill="background1"/>
        </w:rPr>
        <w:t>did not necessarily include a power to be arbitrary or to authorize administrative officials to be arbitrary</w:t>
      </w:r>
      <w:r w:rsidRPr="0098319C">
        <w:rPr>
          <w:sz w:val="16"/>
          <w:shd w:val="clear" w:color="auto" w:fill="FFFFFF" w:themeFill="background1"/>
        </w:rPr>
        <w:t xml:space="preserve"> . . . [I]n such a regime the courts had a responsi- bility to see that statutory authority was not transgressed, that a reason- able procedure was used in exercising the authority, and-seemingly also-that human beings were not unreasonably subjected, even by direc- tion of Congress, to an uncontrolled official discretion.145 Hart's argument draws on the expansive concept of </w:t>
      </w:r>
      <w:r w:rsidRPr="0098319C">
        <w:rPr>
          <w:rStyle w:val="StyleUnderline"/>
          <w:shd w:val="clear" w:color="auto" w:fill="FFFFFF" w:themeFill="background1"/>
        </w:rPr>
        <w:t xml:space="preserve">judicial responsibility </w:t>
      </w:r>
      <w:r w:rsidRPr="0098319C">
        <w:rPr>
          <w:sz w:val="16"/>
          <w:shd w:val="clear" w:color="auto" w:fill="FFFFFF" w:themeFill="background1"/>
        </w:rPr>
        <w:t xml:space="preserve">originally articulated by Justice Marshall in Marbury v. Madison, 146 a concept which, for better or worse, </w:t>
      </w:r>
      <w:r w:rsidRPr="0098319C">
        <w:rPr>
          <w:rStyle w:val="StyleUnderline"/>
          <w:shd w:val="clear" w:color="auto" w:fill="FFFFFF" w:themeFill="background1"/>
        </w:rPr>
        <w:t xml:space="preserve">underlies the practice of judicial review </w:t>
      </w:r>
      <w:r w:rsidRPr="0098319C">
        <w:rPr>
          <w:rStyle w:val="Emphasis"/>
          <w:shd w:val="clear" w:color="auto" w:fill="FFFFFF" w:themeFill="background1"/>
        </w:rPr>
        <w:t>in all areas of U.S. law.</w:t>
      </w:r>
      <w:r w:rsidRPr="0098319C">
        <w:rPr>
          <w:sz w:val="16"/>
          <w:shd w:val="clear" w:color="auto" w:fill="FFFFFF" w:themeFill="background1"/>
        </w:rPr>
        <w:t xml:space="preserve"> In two articles,147 Professor Henkin criticizes the anachronism of maintaining a practice of judicial abdication that was developed contem- poraneously with cases such as Dred Scott v. Sandford.148 Calling it "'a relic from a different era,' "149 Henkin argues that the </w:t>
      </w:r>
      <w:r w:rsidRPr="0098319C">
        <w:rPr>
          <w:rStyle w:val="Emphasis"/>
          <w:shd w:val="clear" w:color="auto" w:fill="FFFFFF" w:themeFill="background1"/>
        </w:rPr>
        <w:t>plenary power doctrine does not belong in a modern jurisprudence</w:t>
      </w:r>
      <w:r w:rsidRPr="0098319C">
        <w:rPr>
          <w:sz w:val="16"/>
          <w:shd w:val="clear" w:color="auto" w:fill="FFFFFF" w:themeFill="background1"/>
        </w:rPr>
        <w:t xml:space="preserve"> that has made such great strides in protecting individual rights in other areas: That era was one in which constitutional restraints were deemed inappli- cable to actions by the United States outside its territory; when orotund generalities about sovereignty and national security were a substitute for significant scrutiny of governmental action impinging on individual rights; when the Bill of Rights had not yet become our national hallmark and the principal justification and preoccupation of judicial review.'50 </w:t>
      </w:r>
      <w:r w:rsidRPr="0098319C">
        <w:rPr>
          <w:rStyle w:val="Emphasis"/>
          <w:shd w:val="clear" w:color="auto" w:fill="FFFFFF" w:themeFill="background1"/>
        </w:rPr>
        <w:t>In the immigration context, the notion that the federal government's treatment of aliens need not conform to constitutional limitations rests on an archaic and restrictive view of the scope of the Constitution's pur- pose</w:t>
      </w:r>
      <w:r w:rsidRPr="0098319C">
        <w:rPr>
          <w:sz w:val="16"/>
          <w:shd w:val="clear" w:color="auto" w:fill="FFFFFF" w:themeFill="background1"/>
        </w:rPr>
        <w:t xml:space="preserve">. </w:t>
      </w:r>
      <w:r w:rsidRPr="0098319C">
        <w:rPr>
          <w:rStyle w:val="StyleUnderline"/>
          <w:shd w:val="clear" w:color="auto" w:fill="FFFFFF" w:themeFill="background1"/>
        </w:rPr>
        <w:t>This view assumes that the Constitution protects "us," not "them," and that this protection is a personally held right, bestowed, like a prize, by the Constitution on U.S. citizens only.</w:t>
      </w:r>
      <w:r w:rsidRPr="0098319C">
        <w:rPr>
          <w:sz w:val="16"/>
          <w:shd w:val="clear" w:color="auto" w:fill="FFFFFF" w:themeFill="background1"/>
        </w:rPr>
        <w:t xml:space="preserve"> Contrasting with this view is the attitude expressed in the Constitution and its Preamble: that the Constitution acts as a structural and ethical guide for the U.S. gov- ernment itself. It was such a notion that animated Justice Clark to state in Mapp v. Ohio'5' that "[n]othing can destroy a government more quickly than its failure to observe its own laws, or worse, its disregard of the charter of its own existence."152 Nothing in the Constitution restricts its application to U.S. citizens. As Professor Henkin concludes, The people of the United States ordained a compact which estab- lished a community of conscience and righteousness. The compact applies to everything done by the community and its officials, in the United States and elsewhere, affecting citizens and aliens alike, and con- cerning immigration no less than other matters. The rights our ancestors recognized as inherent and unalienable knew neither bounds nor state </w:t>
      </w:r>
      <w:r w:rsidRPr="0098319C">
        <w:rPr>
          <w:sz w:val="16"/>
          <w:shd w:val="clear" w:color="auto" w:fill="FFFFFF" w:themeFill="background1"/>
        </w:rPr>
        <w:lastRenderedPageBreak/>
        <w:t xml:space="preserve">boundaries.153 </w:t>
      </w:r>
      <w:r w:rsidRPr="0098319C">
        <w:rPr>
          <w:rStyle w:val="StyleUnderline"/>
          <w:shd w:val="clear" w:color="auto" w:fill="FFFFFF" w:themeFill="background1"/>
        </w:rPr>
        <w:t>In short, the judiciary should no more defer in the immigration context than in any other context</w:t>
      </w:r>
      <w:r w:rsidRPr="0098319C">
        <w:rPr>
          <w:sz w:val="16"/>
          <w:shd w:val="clear" w:color="auto" w:fill="FFFFFF" w:themeFill="background1"/>
        </w:rPr>
        <w:t xml:space="preserve"> when the actions of the other branches violate the norms of the constitutional compact. Summary This wide-ranging critique of </w:t>
      </w:r>
      <w:r w:rsidRPr="0098319C">
        <w:rPr>
          <w:rStyle w:val="StyleUnderline"/>
          <w:shd w:val="clear" w:color="auto" w:fill="FFFFFF" w:themeFill="background1"/>
        </w:rPr>
        <w:t>the plenary power doctrine</w:t>
      </w:r>
      <w:r w:rsidRPr="0098319C">
        <w:rPr>
          <w:sz w:val="16"/>
          <w:shd w:val="clear" w:color="auto" w:fill="FFFFFF" w:themeFill="background1"/>
        </w:rPr>
        <w:t xml:space="preserve"> demon- strates that it </w:t>
      </w:r>
      <w:r w:rsidRPr="0098319C">
        <w:rPr>
          <w:rStyle w:val="StyleUnderline"/>
          <w:shd w:val="clear" w:color="auto" w:fill="FFFFFF" w:themeFill="background1"/>
        </w:rPr>
        <w:t xml:space="preserve">is not a tenable doctrine, especially where government action affects individual rights. </w:t>
      </w:r>
      <w:r w:rsidRPr="0098319C">
        <w:rPr>
          <w:sz w:val="16"/>
          <w:shd w:val="clear" w:color="auto" w:fill="FFFFFF" w:themeFill="background1"/>
        </w:rPr>
        <w:t xml:space="preserve">The cases cited as precedent neither sup- port nor require judicial deference. Nor do the rationales offered to jus- tify the doctrine support it. Finally, </w:t>
      </w:r>
      <w:r w:rsidRPr="0098319C">
        <w:rPr>
          <w:rStyle w:val="Emphasis"/>
          <w:shd w:val="clear" w:color="auto" w:fill="FFFFFF" w:themeFill="background1"/>
        </w:rPr>
        <w:t>the doctrine essentially permits the violation of express constitutional values, while keeping the judiciary from shouldering its traditional responsibility to protect and enforce those values.</w:t>
      </w:r>
      <w:r w:rsidRPr="0098319C">
        <w:rPr>
          <w:sz w:val="16"/>
          <w:shd w:val="clear" w:color="auto" w:fill="FFFFFF" w:themeFill="background1"/>
        </w:rPr>
        <w:t xml:space="preserve"> Taken together, </w:t>
      </w:r>
      <w:r w:rsidRPr="0098319C">
        <w:rPr>
          <w:rStyle w:val="Emphasis"/>
          <w:shd w:val="clear" w:color="auto" w:fill="FFFFFF" w:themeFill="background1"/>
        </w:rPr>
        <w:t>these arguments make a compelling case for abandoning the concept of plenary power over immigration matters.</w:t>
      </w:r>
    </w:p>
    <w:p w:rsidR="00750116" w:rsidRPr="0098319C" w:rsidRDefault="00750116" w:rsidP="001966D3">
      <w:pPr>
        <w:rPr>
          <w:shd w:val="clear" w:color="auto" w:fill="FFFFFF" w:themeFill="background1"/>
        </w:rPr>
      </w:pPr>
    </w:p>
    <w:p w:rsidR="000113B7" w:rsidRPr="0098319C" w:rsidRDefault="000113B7" w:rsidP="000113B7">
      <w:pPr>
        <w:pStyle w:val="Heading2"/>
        <w:rPr>
          <w:shd w:val="clear" w:color="auto" w:fill="FFFFFF" w:themeFill="background1"/>
        </w:rPr>
      </w:pPr>
      <w:r w:rsidRPr="0098319C">
        <w:rPr>
          <w:shd w:val="clear" w:color="auto" w:fill="FFFFFF" w:themeFill="background1"/>
        </w:rPr>
        <w:lastRenderedPageBreak/>
        <w:t>!</w:t>
      </w:r>
    </w:p>
    <w:p w:rsidR="000113B7" w:rsidRPr="0098319C" w:rsidRDefault="000113B7" w:rsidP="000113B7">
      <w:pPr>
        <w:rPr>
          <w:shd w:val="clear" w:color="auto" w:fill="FFFFFF" w:themeFill="background1"/>
        </w:rPr>
      </w:pPr>
    </w:p>
    <w:p w:rsidR="001966D3" w:rsidRPr="0098319C" w:rsidRDefault="00F36D54" w:rsidP="001966D3">
      <w:pPr>
        <w:pStyle w:val="Heading3"/>
        <w:rPr>
          <w:shd w:val="clear" w:color="auto" w:fill="FFFFFF" w:themeFill="background1"/>
        </w:rPr>
      </w:pPr>
      <w:r w:rsidRPr="0098319C">
        <w:rPr>
          <w:shd w:val="clear" w:color="auto" w:fill="FFFFFF" w:themeFill="background1"/>
        </w:rPr>
        <w:lastRenderedPageBreak/>
        <w:t>trump bad</w:t>
      </w:r>
    </w:p>
    <w:p w:rsidR="00F36D54" w:rsidRPr="0098319C" w:rsidRDefault="00F36D54" w:rsidP="00F36D54">
      <w:pPr>
        <w:pStyle w:val="Heading4"/>
        <w:rPr>
          <w:shd w:val="clear" w:color="auto" w:fill="FFFFFF" w:themeFill="background1"/>
        </w:rPr>
      </w:pPr>
      <w:r w:rsidRPr="0098319C">
        <w:rPr>
          <w:shd w:val="clear" w:color="auto" w:fill="FFFFFF" w:themeFill="background1"/>
        </w:rPr>
        <w:t>Trump war powers collapse global stability and hegemony, cause miscalculation, proliferation, and lead to multiple scenarios for nuclear war</w:t>
      </w:r>
    </w:p>
    <w:p w:rsidR="00F36D54" w:rsidRPr="0098319C" w:rsidRDefault="00F36D54" w:rsidP="00F36D54">
      <w:pPr>
        <w:rPr>
          <w:shd w:val="clear" w:color="auto" w:fill="FFFFFF" w:themeFill="background1"/>
        </w:rPr>
      </w:pPr>
      <w:r w:rsidRPr="0098319C">
        <w:rPr>
          <w:rStyle w:val="Style13ptBold"/>
          <w:shd w:val="clear" w:color="auto" w:fill="FFFFFF" w:themeFill="background1"/>
        </w:rPr>
        <w:t>Murray 17</w:t>
      </w:r>
      <w:r w:rsidRPr="0098319C">
        <w:rPr>
          <w:shd w:val="clear" w:color="auto" w:fill="FFFFFF" w:themeFill="background1"/>
        </w:rPr>
        <w:t xml:space="preserve"> (2017, Lori, adjunct senior fellow at the Council on Foreign Relations. She most recently held the distinguished chair for national security at the U.S. Naval Academy. She served as special advisor to the president on the Chemical Weapons Convention and is also a former assistant director of the U.S. Arms Control and Disarmament Agency at the State Department, “Trump’s ‘Deterrence Bounce’ and the Dangers of Shock-Jock Diplomacy”, </w:t>
      </w:r>
      <w:hyperlink r:id="rId47" w:history="1">
        <w:r w:rsidRPr="0098319C">
          <w:rPr>
            <w:rStyle w:val="Hyperlink"/>
            <w:shd w:val="clear" w:color="auto" w:fill="FFFFFF" w:themeFill="background1"/>
          </w:rPr>
          <w:t>http://foreignpolicy.com/2017/03/15/trumps-deterrence-bounce-and-the-dangers-of-shock-jock-diplomacy/</w:t>
        </w:r>
      </w:hyperlink>
      <w:r w:rsidRPr="0098319C">
        <w:rPr>
          <w:shd w:val="clear" w:color="auto" w:fill="FFFFFF" w:themeFill="background1"/>
        </w:rPr>
        <w:t>, Foreign Policy) MBE</w:t>
      </w:r>
    </w:p>
    <w:p w:rsidR="00F36D54" w:rsidRPr="0098319C" w:rsidRDefault="00F36D54" w:rsidP="00F36D54">
      <w:pPr>
        <w:rPr>
          <w:rStyle w:val="Emphasis"/>
          <w:shd w:val="clear" w:color="auto" w:fill="FFFFFF" w:themeFill="background1"/>
        </w:rPr>
      </w:pPr>
      <w:r w:rsidRPr="0098319C">
        <w:rPr>
          <w:sz w:val="10"/>
          <w:shd w:val="clear" w:color="auto" w:fill="FFFFFF" w:themeFill="background1"/>
        </w:rPr>
        <w:t xml:space="preserve">We have just passed the halfway mark of the first 100 days of President </w:t>
      </w:r>
      <w:r w:rsidRPr="0098319C">
        <w:rPr>
          <w:u w:val="single"/>
          <w:shd w:val="clear" w:color="auto" w:fill="FFFFFF" w:themeFill="background1"/>
        </w:rPr>
        <w:t>Donald Trump’s administration</w:t>
      </w:r>
      <w:r w:rsidRPr="0098319C">
        <w:rPr>
          <w:sz w:val="10"/>
          <w:shd w:val="clear" w:color="auto" w:fill="FFFFFF" w:themeFill="background1"/>
        </w:rPr>
        <w:t xml:space="preserve">, and amid the chaotic, confusing onslaught of policy pronouncements, rollouts, resignations, and investigations — some good, some bad, some ugly — one thing at least is certain: </w:t>
      </w:r>
      <w:r w:rsidRPr="0098319C">
        <w:rPr>
          <w:u w:val="single"/>
          <w:shd w:val="clear" w:color="auto" w:fill="FFFFFF" w:themeFill="background1"/>
        </w:rPr>
        <w:t xml:space="preserve">We have entered a new and dangerous era of shock-jock diplomacy. </w:t>
      </w:r>
      <w:r w:rsidRPr="0098319C">
        <w:rPr>
          <w:sz w:val="10"/>
          <w:shd w:val="clear" w:color="auto" w:fill="FFFFFF" w:themeFill="background1"/>
        </w:rPr>
        <w:t xml:space="preserve">The problem is not the absence of a foreign-policy doctrine. There is, in fact, a Trump doctrine. The president has repeatedly stated, perhaps earlier and more succinctly than his predecessors, his worldview — summarized by the slogans “America First” and “Make America Great Again.” Trending Articles What’s Happening in Poland Is Sebastian Gorka’s Dream “Western civilization” isn’t under threat. Universal values are. Powered By </w:t>
      </w:r>
      <w:r w:rsidRPr="0098319C">
        <w:rPr>
          <w:u w:val="single"/>
          <w:shd w:val="clear" w:color="auto" w:fill="FFFFFF" w:themeFill="background1"/>
        </w:rPr>
        <w:t>We are living in a dangerous and disrupted world.</w:t>
      </w:r>
      <w:r w:rsidRPr="0098319C">
        <w:rPr>
          <w:sz w:val="10"/>
          <w:shd w:val="clear" w:color="auto" w:fill="FFFFFF" w:themeFill="background1"/>
        </w:rPr>
        <w:t xml:space="preserve">We are living in a dangerous and disrupted world. Today, this includes </w:t>
      </w:r>
      <w:r w:rsidRPr="0098319C">
        <w:rPr>
          <w:u w:val="single"/>
          <w:shd w:val="clear" w:color="auto" w:fill="FFFFFF" w:themeFill="background1"/>
        </w:rPr>
        <w:t>15,000 nuclear weapons and materials stockpiled in more than two dozen countries; rising, falling, and failing powers; aspiring nuclear-capable rogue states; a besieged European alliance in the wake of Brexit and the Ukraine crisis; and a resurgent post-Osama bin Laden terrorism threat</w:t>
      </w:r>
      <w:r w:rsidRPr="0098319C">
        <w:rPr>
          <w:sz w:val="10"/>
          <w:shd w:val="clear" w:color="auto" w:fill="FFFFFF" w:themeFill="background1"/>
        </w:rPr>
        <w:t xml:space="preserve">. In the thick of this disorder, </w:t>
      </w:r>
      <w:r w:rsidRPr="0098319C">
        <w:rPr>
          <w:u w:val="single"/>
          <w:shd w:val="clear" w:color="auto" w:fill="FFFFFF" w:themeFill="background1"/>
        </w:rPr>
        <w:t xml:space="preserve">the unstable, erratic conduct of foreign policy by the world’s most powerful leader is as important as the policy itself. </w:t>
      </w:r>
      <w:r w:rsidRPr="0098319C">
        <w:rPr>
          <w:sz w:val="10"/>
          <w:shd w:val="clear" w:color="auto" w:fill="FFFFFF" w:themeFill="background1"/>
        </w:rPr>
        <w:t>While the country and the world immediately recognize that this president does things differently, in the art of diplomacy, words matter. The Ronald Reagan administration is our stark example that a disruptive U.S. foreign policy, breaking with the long-standing policies of its immediate predecessors, is not, in and of itself, a bad thing for America or the world. Reagan’s deliberate turn away from détente with the Soviet Union, the “evil empire,” precipitated a major increase for defense spending. His decision to deploy intermediate-range nuclear missiles in Europe and launch the Strategic Defense Initiative sent shock waves through the U.S. and global foreign-policy communities. But it also gave Reagan an immediate “deterrence bounce” — leaving adversaries and allies alike wary of taking actions that might have poked an unpredictable president and positioned him to seek better relations with our major adversary. In the end, these moves hastened the fall of the Soviet Union and the conclusion of the Cold War. Right out of Reagan’s playbook</w:t>
      </w:r>
      <w:r w:rsidRPr="0098319C">
        <w:rPr>
          <w:u w:val="single"/>
          <w:shd w:val="clear" w:color="auto" w:fill="FFFFFF" w:themeFill="background1"/>
        </w:rPr>
        <w:t xml:space="preserve">, Trump has pledged to disrupt the U.S. foreign-policy establishment. He has dramatically challenged its underlying assumptions, making the case for the overreliance on U.S. financing for our allies’ security, positing the belief that a united Europe may not be in our — or Europe’s — interest, and suggesting that our allies might develop their own nuclear weapons. He has pledged to increase defense spending, protect the American homeland from immigrants entering illegally and terrorists with new and drastic measures, and negate trade deals he has deemed unfair. And he hasn’t been shy to identify the greatest threat to the United States as “radical Islamic extremism.” Trump has called for an about-face to improve relations with Russia to meet this challenge. </w:t>
      </w:r>
      <w:r w:rsidRPr="0098319C">
        <w:rPr>
          <w:sz w:val="10"/>
          <w:shd w:val="clear" w:color="auto" w:fill="FFFFFF" w:themeFill="background1"/>
        </w:rPr>
        <w:t xml:space="preserve">President Trump </w:t>
      </w:r>
      <w:r w:rsidRPr="0098319C">
        <w:rPr>
          <w:u w:val="single"/>
          <w:shd w:val="clear" w:color="auto" w:fill="FFFFFF" w:themeFill="background1"/>
        </w:rPr>
        <w:t>has attacked</w:t>
      </w:r>
      <w:r w:rsidRPr="0098319C">
        <w:rPr>
          <w:sz w:val="10"/>
          <w:shd w:val="clear" w:color="auto" w:fill="FFFFFF" w:themeFill="background1"/>
        </w:rPr>
        <w:t xml:space="preserve"> these 21st-century “evils” — </w:t>
      </w:r>
      <w:r w:rsidRPr="0098319C">
        <w:rPr>
          <w:u w:val="single"/>
          <w:shd w:val="clear" w:color="auto" w:fill="FFFFFF" w:themeFill="background1"/>
        </w:rPr>
        <w:t>globalization, trade, open borders, radical Islamic extremism</w:t>
      </w:r>
      <w:r w:rsidRPr="0098319C">
        <w:rPr>
          <w:sz w:val="10"/>
          <w:shd w:val="clear" w:color="auto" w:fill="FFFFFF" w:themeFill="background1"/>
        </w:rPr>
        <w:t xml:space="preserve"> — with a verbal sledgehammer, announcing </w:t>
      </w:r>
      <w:r w:rsidRPr="0098319C">
        <w:rPr>
          <w:u w:val="single"/>
          <w:shd w:val="clear" w:color="auto" w:fill="FFFFFF" w:themeFill="background1"/>
        </w:rPr>
        <w:t>rapid-fire policies such as the travel ban and an increase in defense spending. Shock waves are reverberating among allies</w:t>
      </w:r>
      <w:r w:rsidRPr="0098319C">
        <w:rPr>
          <w:sz w:val="10"/>
          <w:shd w:val="clear" w:color="auto" w:fill="FFFFFF" w:themeFill="background1"/>
        </w:rPr>
        <w:t xml:space="preserve"> and adversaries alike, similar to the early days of the Reagan administration. President Trump may be having a similar “deterrence bounce” — creating opportunities to solve important outstanding regional and global challenges with legacy solutions, including broad-based immigration reform, significant nuclear arms reductions, and successful coalitions to combat the terrorism threat. Iran, along with many other nations, is waiting to see policy before responding to presidential tweets or press statements. Meanwhile, Europe is moving to increase its share of NATO defense spending and is increasing its focus on terrorism. Already, there has reportedly been a significant decrease in illegal border crossings into the United States. And the business community has been responding with a long overdue step-up in responsibility to create domestic jobs to help offset the ravaging of American communities that have suffered as a result of global trade. But the </w:t>
      </w:r>
      <w:r w:rsidRPr="0098319C">
        <w:rPr>
          <w:u w:val="single"/>
          <w:shd w:val="clear" w:color="auto" w:fill="FFFFFF" w:themeFill="background1"/>
        </w:rPr>
        <w:t xml:space="preserve">president’s undisciplined and unwieldy conduct of foreign policy threatens to undermine </w:t>
      </w:r>
      <w:r w:rsidRPr="0098319C">
        <w:rPr>
          <w:sz w:val="10"/>
          <w:shd w:val="clear" w:color="auto" w:fill="FFFFFF" w:themeFill="background1"/>
        </w:rPr>
        <w:t xml:space="preserve">all this potential </w:t>
      </w:r>
      <w:r w:rsidRPr="0098319C">
        <w:rPr>
          <w:u w:val="single"/>
          <w:shd w:val="clear" w:color="auto" w:fill="FFFFFF" w:themeFill="background1"/>
        </w:rPr>
        <w:t xml:space="preserve">progress. His shock-jock diplomacy has included </w:t>
      </w:r>
      <w:r w:rsidRPr="0098319C">
        <w:rPr>
          <w:sz w:val="10"/>
          <w:shd w:val="clear" w:color="auto" w:fill="FFFFFF" w:themeFill="background1"/>
        </w:rPr>
        <w:t>discursive tweets, unfiltered statements in press interviews, freewheeling phone calls with world leaders</w:t>
      </w:r>
      <w:r w:rsidRPr="0098319C">
        <w:rPr>
          <w:u w:val="single"/>
          <w:shd w:val="clear" w:color="auto" w:fill="FFFFFF" w:themeFill="background1"/>
        </w:rPr>
        <w:t xml:space="preserve">, </w:t>
      </w:r>
      <w:r w:rsidRPr="0098319C">
        <w:rPr>
          <w:rStyle w:val="Emphasis"/>
          <w:shd w:val="clear" w:color="auto" w:fill="FFFFFF" w:themeFill="background1"/>
        </w:rPr>
        <w:t>critical national security decisions made over dinners</w:t>
      </w:r>
      <w:r w:rsidRPr="0098319C">
        <w:rPr>
          <w:u w:val="single"/>
          <w:shd w:val="clear" w:color="auto" w:fill="FFFFFF" w:themeFill="background1"/>
        </w:rPr>
        <w:t xml:space="preserve">, and meetings with foreign leaders without the engagement of the State Department. </w:t>
      </w:r>
      <w:r w:rsidRPr="0098319C">
        <w:rPr>
          <w:sz w:val="10"/>
          <w:shd w:val="clear" w:color="auto" w:fill="FFFFFF" w:themeFill="background1"/>
        </w:rPr>
        <w:t xml:space="preserve">This has </w:t>
      </w:r>
      <w:r w:rsidRPr="0098319C">
        <w:rPr>
          <w:u w:val="single"/>
          <w:shd w:val="clear" w:color="auto" w:fill="FFFFFF" w:themeFill="background1"/>
        </w:rPr>
        <w:t>caused widespread confusion within the U.S. government, among allies whose support we need on a broad range of issues and among adversaries who may dangerously misunderstand our intentions</w:t>
      </w:r>
      <w:r w:rsidRPr="0098319C">
        <w:rPr>
          <w:sz w:val="10"/>
          <w:shd w:val="clear" w:color="auto" w:fill="FFFFFF" w:themeFill="background1"/>
        </w:rPr>
        <w:t xml:space="preserve">. Most importantly, it has undermined </w:t>
      </w:r>
      <w:r w:rsidRPr="0098319C">
        <w:rPr>
          <w:u w:val="single"/>
          <w:shd w:val="clear" w:color="auto" w:fill="FFFFFF" w:themeFill="background1"/>
        </w:rPr>
        <w:t xml:space="preserve">U.S. leadership as a beacon for democracy and individual freedoms at a time when the greatest challenge to our values comes from authoritarian, autocratic </w:t>
      </w:r>
      <w:r w:rsidRPr="0098319C">
        <w:rPr>
          <w:u w:val="single"/>
          <w:shd w:val="clear" w:color="auto" w:fill="FFFFFF" w:themeFill="background1"/>
        </w:rPr>
        <w:lastRenderedPageBreak/>
        <w:t>regimes</w:t>
      </w:r>
      <w:r w:rsidRPr="0098319C">
        <w:rPr>
          <w:sz w:val="10"/>
          <w:shd w:val="clear" w:color="auto" w:fill="FFFFFF" w:themeFill="background1"/>
        </w:rPr>
        <w:t xml:space="preserve">. Perhaps one of the lowest points over the past 50 days was the president’s remark equating U.S. actions with Russian President Vladimir Putin’s murderous thuggery. Dangerous at any time and by any standard, this type of undisciplined and </w:t>
      </w:r>
      <w:r w:rsidRPr="0098319C">
        <w:rPr>
          <w:u w:val="single"/>
          <w:shd w:val="clear" w:color="auto" w:fill="FFFFFF" w:themeFill="background1"/>
        </w:rPr>
        <w:t>unwieldy approach to American diplomacy risks cataclysmic miscalculation by friends and foes</w:t>
      </w:r>
      <w:r w:rsidRPr="0098319C">
        <w:rPr>
          <w:sz w:val="10"/>
          <w:shd w:val="clear" w:color="auto" w:fill="FFFFFF" w:themeFill="background1"/>
        </w:rPr>
        <w:t xml:space="preserve">. At best, this undisciplined </w:t>
      </w:r>
      <w:r w:rsidRPr="0098319C">
        <w:rPr>
          <w:u w:val="single"/>
          <w:shd w:val="clear" w:color="auto" w:fill="FFFFFF" w:themeFill="background1"/>
        </w:rPr>
        <w:t>conduct of policy can</w:t>
      </w:r>
      <w:r w:rsidRPr="0098319C">
        <w:rPr>
          <w:sz w:val="10"/>
          <w:shd w:val="clear" w:color="auto" w:fill="FFFFFF" w:themeFill="background1"/>
        </w:rPr>
        <w:t xml:space="preserve"> </w:t>
      </w:r>
      <w:r w:rsidRPr="0098319C">
        <w:rPr>
          <w:u w:val="single"/>
          <w:shd w:val="clear" w:color="auto" w:fill="FFFFFF" w:themeFill="background1"/>
        </w:rPr>
        <w:t>only result in a loss of respect for Washington’s leadership, leaving a vacuum for more nefarious actors to fill</w:t>
      </w:r>
      <w:r w:rsidRPr="0098319C">
        <w:rPr>
          <w:sz w:val="10"/>
          <w:shd w:val="clear" w:color="auto" w:fill="FFFFFF" w:themeFill="background1"/>
        </w:rPr>
        <w:t xml:space="preserve">. At worst, it can </w:t>
      </w:r>
      <w:r w:rsidRPr="0098319C">
        <w:rPr>
          <w:u w:val="single"/>
          <w:shd w:val="clear" w:color="auto" w:fill="FFFFFF" w:themeFill="background1"/>
        </w:rPr>
        <w:t xml:space="preserve">result in the increased spread of weapons of mass destruction among allies, as well as foes, and miscalculation </w:t>
      </w:r>
      <w:r w:rsidRPr="0098319C">
        <w:rPr>
          <w:rStyle w:val="Emphasis"/>
          <w:shd w:val="clear" w:color="auto" w:fill="FFFFFF" w:themeFill="background1"/>
        </w:rPr>
        <w:t>raising the risk of conflict and escalation to an unthinkable nuclear conflict.</w:t>
      </w:r>
    </w:p>
    <w:p w:rsidR="00051335" w:rsidRPr="0098319C" w:rsidRDefault="00051335" w:rsidP="00F36D54">
      <w:pPr>
        <w:rPr>
          <w:rStyle w:val="Emphasis"/>
          <w:shd w:val="clear" w:color="auto" w:fill="FFFFFF" w:themeFill="background1"/>
        </w:rPr>
      </w:pPr>
    </w:p>
    <w:p w:rsidR="00F36D54" w:rsidRPr="0098319C" w:rsidRDefault="00F36D54" w:rsidP="00F36D54">
      <w:pPr>
        <w:pStyle w:val="Heading4"/>
        <w:rPr>
          <w:shd w:val="clear" w:color="auto" w:fill="FFFFFF" w:themeFill="background1"/>
        </w:rPr>
      </w:pPr>
      <w:r w:rsidRPr="0098319C">
        <w:rPr>
          <w:shd w:val="clear" w:color="auto" w:fill="FFFFFF" w:themeFill="background1"/>
        </w:rPr>
        <w:t>Giving Trump power is bad - he is irrational, has poor decision making abilities, and can’t distinguish reality</w:t>
      </w:r>
    </w:p>
    <w:p w:rsidR="00F36D54" w:rsidRPr="0098319C" w:rsidRDefault="00F36D54" w:rsidP="00F36D54">
      <w:pPr>
        <w:rPr>
          <w:shd w:val="clear" w:color="auto" w:fill="FFFFFF" w:themeFill="background1"/>
        </w:rPr>
      </w:pPr>
      <w:r w:rsidRPr="0098319C">
        <w:rPr>
          <w:rStyle w:val="Style13ptBold"/>
          <w:shd w:val="clear" w:color="auto" w:fill="FFFFFF" w:themeFill="background1"/>
        </w:rPr>
        <w:t>Frank 4/26</w:t>
      </w:r>
      <w:r w:rsidRPr="0098319C">
        <w:rPr>
          <w:shd w:val="clear" w:color="auto" w:fill="FFFFFF" w:themeFill="background1"/>
        </w:rPr>
        <w:t xml:space="preserve"> (2017, Jeffrey, former senior editor of The New Yorker and the author of “Ike and Dick: Portrait of a Strange Political Marriage,” is working on a book about the Truman era, “The War Powers of President Trump”, </w:t>
      </w:r>
      <w:hyperlink r:id="rId48" w:history="1">
        <w:r w:rsidRPr="0098319C">
          <w:rPr>
            <w:rStyle w:val="Hyperlink"/>
            <w:shd w:val="clear" w:color="auto" w:fill="FFFFFF" w:themeFill="background1"/>
          </w:rPr>
          <w:t>http://www.newyorker.com/news/daily-comment/the-war-powers-of-president-trump</w:t>
        </w:r>
      </w:hyperlink>
      <w:r w:rsidRPr="0098319C">
        <w:rPr>
          <w:shd w:val="clear" w:color="auto" w:fill="FFFFFF" w:themeFill="background1"/>
        </w:rPr>
        <w:t>, New Yorker) MBE</w:t>
      </w:r>
    </w:p>
    <w:p w:rsidR="00F36D54" w:rsidRPr="0098319C" w:rsidRDefault="00F36D54" w:rsidP="00F36D54">
      <w:pPr>
        <w:rPr>
          <w:sz w:val="12"/>
          <w:shd w:val="clear" w:color="auto" w:fill="FFFFFF" w:themeFill="background1"/>
        </w:rPr>
      </w:pPr>
      <w:r w:rsidRPr="0098319C">
        <w:rPr>
          <w:sz w:val="12"/>
          <w:shd w:val="clear" w:color="auto" w:fill="FFFFFF" w:themeFill="background1"/>
        </w:rPr>
        <w:t>Recent pictures of President Donald J. Trump entertaining an unusual trio of dinner guests at the White House—Sarah Palin, the former Alaska governor; Kid Rock, the singer; and the provocateur-musician Ted Nugent—looked like a scene out of “A Clockwork Orange,” the Stanley Kubrick film based on Anthony Burgess’s dystopian novel. It lacked only the actual trashing of the place. (Nugent’s public statements include him saying, “Obama, he’s a piece of shit, and I told him to suck on my machine gun.”) No one, though, will tell Trump to stop dining with whomever he chooses. After all, he’s the President, and a President can do pretty much as he pleases. Or can he</w:t>
      </w:r>
      <w:r w:rsidRPr="0098319C">
        <w:rPr>
          <w:u w:val="single"/>
          <w:shd w:val="clear" w:color="auto" w:fill="FFFFFF" w:themeFill="background1"/>
        </w:rPr>
        <w:t>? The limit of executive power remains one of those enduring unsettled questions about American democracy</w:t>
      </w:r>
      <w:r w:rsidRPr="0098319C">
        <w:rPr>
          <w:sz w:val="12"/>
          <w:shd w:val="clear" w:color="auto" w:fill="FFFFFF" w:themeFill="background1"/>
        </w:rPr>
        <w:t xml:space="preserve">. While a President may, in theory, entertain anyone cleared by the Secret Service, preferably someone not carrying a machine gun, what if he decides, on the spur of the moment, that he wants to start a war? Suppose, for instance, that he wants to </w:t>
      </w:r>
      <w:r w:rsidRPr="0098319C">
        <w:rPr>
          <w:u w:val="single"/>
          <w:shd w:val="clear" w:color="auto" w:fill="FFFFFF" w:themeFill="background1"/>
        </w:rPr>
        <w:t>launch a preëmptive strike, nuclear or otherwise, against a country he believes is a danger to the United States? Who could stop that from happening?</w:t>
      </w:r>
      <w:r w:rsidRPr="0098319C">
        <w:rPr>
          <w:sz w:val="12"/>
          <w:shd w:val="clear" w:color="auto" w:fill="FFFFFF" w:themeFill="background1"/>
        </w:rPr>
        <w:t xml:space="preserve"> </w:t>
      </w:r>
      <w:r w:rsidRPr="0098319C">
        <w:rPr>
          <w:u w:val="single"/>
          <w:shd w:val="clear" w:color="auto" w:fill="FFFFFF" w:themeFill="background1"/>
        </w:rPr>
        <w:t>Americans tend to view their Presidents in a certain way: as men (so far) who’ve taken office with a basic understanding of history, of geopolitical realities, and of the Constitution; as people who possess enough wisdom to make cautious, rational choices about war and peace. Trump, though, has demonstrated few, if any, of those heretofore Presidential qualities. Rather, he’s shown an inclination to make casual, offhand choices</w:t>
      </w:r>
      <w:r w:rsidRPr="0098319C">
        <w:rPr>
          <w:sz w:val="12"/>
          <w:shd w:val="clear" w:color="auto" w:fill="FFFFFF" w:themeFill="background1"/>
        </w:rPr>
        <w:t xml:space="preserve">, whether about dismantling the Affordable Care Act to get a “win” or, while feasting on “the most beautiful piece of chocolate cake,” and </w:t>
      </w:r>
      <w:r w:rsidRPr="0098319C">
        <w:rPr>
          <w:u w:val="single"/>
          <w:shd w:val="clear" w:color="auto" w:fill="FFFFFF" w:themeFill="background1"/>
        </w:rPr>
        <w:t>apparently in response to television images of the victims of chemical weapons, ordering the military to fire cruise missiles at a Syrian air base</w:t>
      </w:r>
      <w:r w:rsidRPr="0098319C">
        <w:rPr>
          <w:sz w:val="12"/>
          <w:shd w:val="clear" w:color="auto" w:fill="FFFFFF" w:themeFill="background1"/>
        </w:rPr>
        <w:t xml:space="preserve">—an act followed almost immediately by Trump telling Fox Business Network’s Maria Bartiromo that “we’re not going into Syria.” Many of the questions about the Syrian attack recall those asked after nearly every postwar American intervention, large and small, whether it was the decision to respond to North Korea’s invasion of South Korea, in July, 1950, which President Harry Truman was able to cast as a United Nations action to halt Communist aggression; President Lyndon Johnson’s escalation of the Vietnam conflict, aided by lies about an alleged attack on a Navy ship in the Gulf of Tonkin; or the invasion of Iraq, in 2002, when President George W. Bush asked for, and got, a joint congressional resolution that authorized the use of military force. In none of these instances was something called “war” ever declared, much to the dismay of people like the Ohio Republican Senator Robert A. Taft, in 1950, and, in recent years, the Kentucky Republican Senator Rand Paul, who each feared that dangerous precedents were being set by bypassing Article 1, Section 8, of the Constitution, which gives only Congress the power to declare war. </w:t>
      </w:r>
      <w:r w:rsidRPr="0098319C">
        <w:rPr>
          <w:u w:val="single"/>
          <w:shd w:val="clear" w:color="auto" w:fill="FFFFFF" w:themeFill="background1"/>
        </w:rPr>
        <w:t>After the Syrian strike</w:t>
      </w:r>
      <w:r w:rsidRPr="0098319C">
        <w:rPr>
          <w:sz w:val="12"/>
          <w:shd w:val="clear" w:color="auto" w:fill="FFFFFF" w:themeFill="background1"/>
        </w:rPr>
        <w:t>, Paul said, “</w:t>
      </w:r>
      <w:r w:rsidRPr="0098319C">
        <w:rPr>
          <w:u w:val="single"/>
          <w:shd w:val="clear" w:color="auto" w:fill="FFFFFF" w:themeFill="background1"/>
        </w:rPr>
        <w:t>I think what we are doing right now is illegal and unconstitutional</w:t>
      </w:r>
      <w:r w:rsidRPr="0098319C">
        <w:rPr>
          <w:sz w:val="12"/>
          <w:shd w:val="clear" w:color="auto" w:fill="FFFFFF" w:themeFill="background1"/>
        </w:rPr>
        <w:t xml:space="preserve">,” to which Senators John McCain and Lindsey Graham replied, </w:t>
      </w:r>
      <w:r w:rsidRPr="0098319C">
        <w:rPr>
          <w:u w:val="single"/>
          <w:shd w:val="clear" w:color="auto" w:fill="FFFFFF" w:themeFill="background1"/>
        </w:rPr>
        <w:t>“</w:t>
      </w:r>
      <w:r w:rsidRPr="0098319C">
        <w:rPr>
          <w:sz w:val="12"/>
          <w:shd w:val="clear" w:color="auto" w:fill="FFFFFF" w:themeFill="background1"/>
        </w:rPr>
        <w:t xml:space="preserve">Unlike the previous Administration, President Trump confronted a pivotal moment in Syria and took action.” ADVERTISEMENT Perhaps because there was already fighting in Afghanistan, those objections weren’t raised after Trump’s generals dropped the nation’s largest non-nuclear weapon—a device never previously deployed—on tunnels suspected of being used by Islamic State militants. But </w:t>
      </w:r>
      <w:r w:rsidRPr="0098319C">
        <w:rPr>
          <w:u w:val="single"/>
          <w:shd w:val="clear" w:color="auto" w:fill="FFFFFF" w:themeFill="background1"/>
        </w:rPr>
        <w:t>what next? What if officials who knew more, or knew better, worried that Trump was about to demand something that might go catastrophically wrong? Who could stop him? The nation’s postwar history, and the unrestrained use of a President’s supposed war powers, suggests that, in the short term, he could not be stopped</w:t>
      </w:r>
      <w:r w:rsidRPr="0098319C">
        <w:rPr>
          <w:sz w:val="12"/>
          <w:shd w:val="clear" w:color="auto" w:fill="FFFFFF" w:themeFill="background1"/>
        </w:rPr>
        <w:t xml:space="preserve">—though an ineffective attempt was made in 1973, when Congress passed the War Powers Act Resolution, which requires a President to inform Congress of any troop commitment and, if not given an extension by Congress, to remove all troops within sixty days. A lot can happen in sixty days. But, before it’s too late, shouldn’t the nation revisit this question? One of the clearest statements on Presidential power, and the balance of power, came in an opinion by the Supreme Court Justice Robert H. Jackson (he served from 1941 to 1954), who wrote, “While the Constitution diffuses power the better to secure liberty, it also contemplates that practice will integrate the dispersed powers into a workable government. It enjoins upon its branches separateness but interdependence, autonomy but reciprocity. Presidential powers are not fixed but fluctuate depending upon their disjunction or conjunction with those of Congress.” Justice Jackson was concurring with a decision handed down, six to three, in June, 1952, to deny President Truman the “inherent power” to seize the nation’s steel mills, but Jackson was fully aware of its applicability to the war in Korea. He acknowledged that the Constitution “undoubtedly puts the Nation’s armed forces under presidential command” (Article 2, Section 2, states that a President is “commander in chief of the Army and Navy”); but that provision, he continued, had become an argument “sometimes advanced as support for any presidential action, internal or external, involving use of force, the </w:t>
      </w:r>
      <w:r w:rsidRPr="0098319C">
        <w:rPr>
          <w:sz w:val="12"/>
          <w:shd w:val="clear" w:color="auto" w:fill="FFFFFF" w:themeFill="background1"/>
        </w:rPr>
        <w:lastRenderedPageBreak/>
        <w:t xml:space="preserve">idea being that it vests power to do anything, anywhere, that can be done with an army or navy.” And this development was one that Jackson found appalling. “I cannot foresee all that it might entail if the Court should indorse this argument,” Jackson wrote. “Nothing in our Constitution is plainer than that declaration of a war is entrusted only to Congress.” While acknowledging that a state of war may exist without a formal declaration, he continued, “No doctrine that the Court could promulgate would seem to me more sinister and alarming than that a President whose conduct of foreign affairs is so largely uncontrolled, and often even is unknown, can vastly enlarge his mastery over the internal affairs of the country by his own commitment of the Nation's armed forces to some foreign venture.” In case anyone missed the point, Jackson added, “And, if we seek instruction from our own times, we can match it only from the executive powers in those governments we disparagingly describe as totalitarian.” It is worth noting that Jackson, in 1945 and 1946, had been the U.S. prosecutor at the Nuremberg trials. The Korean War has never formally ended, although an armistice has lasted since the summer of 1952. Recent threats by the apparently unstable North Korean leader Kim Jong-un are a reminder of how close the world already is to the edge of disaster. Mike Pence, the Vice-President, recently responded to those threats while aboard a carrier at the U.S. Yokosuka naval base, in Tokyo Bay, where he said that “the shield stands guard and the sword stands ready,” and added, “Those who would challenge our resolve or readiness should know, we will defeat any attack and meet any use of conventional or nuclear weapons with an overwhelming and effective American response.” That at least belongs to the tradition of tough talk, as opposed to the language of a Donald Trump, whose recent public words on the subject have tended to come in the form of childish tweets. “North Korea is behaving very badly. They have been ‘playing’ the United States for years. China has done little to help!” he tweeted on March 17th. “North Korea is looking for trouble. If China decides to help, that would be great. If not, we will solve the problem without them! U.S.A.,” he wrote on April 11th. No one doubts that the United States has the capacity to obliterate North Korea, but under whose authority? The Constitution is a remarkable document, and few question a President’s power to respond if the nation is attacked. But the </w:t>
      </w:r>
      <w:r w:rsidRPr="0098319C">
        <w:rPr>
          <w:u w:val="single"/>
          <w:shd w:val="clear" w:color="auto" w:fill="FFFFFF" w:themeFill="background1"/>
        </w:rPr>
        <w:t>founders could not have imagined a world in which one person, whatever his rank or title, would have the authority to order the preëmptive use of nuclear weapons—an action that, as Secretary of State Rex Tillerson recently suggested, now seems within the realm of possibility</w:t>
      </w:r>
      <w:r w:rsidRPr="0098319C">
        <w:rPr>
          <w:sz w:val="12"/>
          <w:shd w:val="clear" w:color="auto" w:fill="FFFFFF" w:themeFill="background1"/>
        </w:rPr>
        <w:t xml:space="preserve">. Nor could they could have foreseen a moment when the person who could issue such an order, the nation’s chief executive, might </w:t>
      </w:r>
      <w:r w:rsidRPr="0098319C">
        <w:rPr>
          <w:u w:val="single"/>
          <w:shd w:val="clear" w:color="auto" w:fill="FFFFFF" w:themeFill="background1"/>
        </w:rPr>
        <w:t>be someone unable to distinguish truth from fantasy</w:t>
      </w:r>
      <w:r w:rsidRPr="0098319C">
        <w:rPr>
          <w:sz w:val="12"/>
          <w:shd w:val="clear" w:color="auto" w:fill="FFFFFF" w:themeFill="background1"/>
        </w:rPr>
        <w:t xml:space="preserve">, </w:t>
      </w:r>
      <w:r w:rsidRPr="0098319C">
        <w:rPr>
          <w:u w:val="single"/>
          <w:shd w:val="clear" w:color="auto" w:fill="FFFFFF" w:themeFill="background1"/>
        </w:rPr>
        <w:t>a failing that Trump has repeatedly demonstrated.</w:t>
      </w:r>
      <w:r w:rsidRPr="0098319C">
        <w:rPr>
          <w:sz w:val="12"/>
          <w:shd w:val="clear" w:color="auto" w:fill="FFFFFF" w:themeFill="background1"/>
        </w:rPr>
        <w:t xml:space="preserve"> Even the most ardent Trump supporter must recognize the potential problem, and must wonder who would have the patriotism, valor, or innate moral sense to deal with the unimaginable—to perhaps speak up, in a moment of crisis, and tell the President “no.”</w:t>
      </w:r>
    </w:p>
    <w:p w:rsidR="00051335" w:rsidRPr="0098319C" w:rsidRDefault="00051335" w:rsidP="00F36D54">
      <w:pPr>
        <w:rPr>
          <w:sz w:val="12"/>
          <w:shd w:val="clear" w:color="auto" w:fill="FFFFFF" w:themeFill="background1"/>
        </w:rPr>
      </w:pPr>
    </w:p>
    <w:p w:rsidR="00F36D54" w:rsidRPr="0098319C" w:rsidRDefault="00F36D54" w:rsidP="00F36D54">
      <w:pPr>
        <w:pStyle w:val="Heading4"/>
        <w:rPr>
          <w:shd w:val="clear" w:color="auto" w:fill="FFFFFF" w:themeFill="background1"/>
        </w:rPr>
      </w:pPr>
      <w:r w:rsidRPr="0098319C">
        <w:rPr>
          <w:shd w:val="clear" w:color="auto" w:fill="FFFFFF" w:themeFill="background1"/>
        </w:rPr>
        <w:t>The plenary power doctrine is outdated – limitations are key to check Trump</w:t>
      </w:r>
    </w:p>
    <w:p w:rsidR="00F36D54" w:rsidRPr="0098319C" w:rsidRDefault="00F36D54" w:rsidP="00F36D54">
      <w:pPr>
        <w:rPr>
          <w:shd w:val="clear" w:color="auto" w:fill="FFFFFF" w:themeFill="background1"/>
        </w:rPr>
      </w:pPr>
      <w:r w:rsidRPr="0098319C">
        <w:rPr>
          <w:rStyle w:val="Style13ptBold"/>
          <w:shd w:val="clear" w:color="auto" w:fill="FFFFFF" w:themeFill="background1"/>
        </w:rPr>
        <w:t>Fields ’17</w:t>
      </w:r>
      <w:r w:rsidRPr="0098319C">
        <w:rPr>
          <w:shd w:val="clear" w:color="auto" w:fill="FFFFFF" w:themeFill="background1"/>
        </w:rPr>
        <w:t xml:space="preserve"> (Shawn E. is a Professor of Legal Writing, University of San Diego School of Law; former Tanzania Country Director, Asylum Access, 4/11/18 d.m., “The Unreviewable Executive? National Security and the Limits of Plenary Power,” https://papers.ssrn.com/sol3/papers.cfm?abstract_id=3008972, p. 776-777) EC</w:t>
      </w:r>
    </w:p>
    <w:p w:rsidR="00F36D54" w:rsidRPr="0098319C" w:rsidRDefault="00F36D54" w:rsidP="00F36D54">
      <w:pPr>
        <w:rPr>
          <w:sz w:val="16"/>
          <w:shd w:val="clear" w:color="auto" w:fill="FFFFFF" w:themeFill="background1"/>
        </w:rPr>
      </w:pPr>
      <w:r w:rsidRPr="0098319C">
        <w:rPr>
          <w:rStyle w:val="StyleUnderline"/>
          <w:shd w:val="clear" w:color="auto" w:fill="FFFFFF" w:themeFill="background1"/>
        </w:rPr>
        <w:t xml:space="preserve"> “The plenary power doctrine has the virtue of being</w:t>
      </w:r>
      <w:r w:rsidRPr="0098319C">
        <w:rPr>
          <w:sz w:val="16"/>
          <w:shd w:val="clear" w:color="auto" w:fill="FFFFFF" w:themeFill="background1"/>
        </w:rPr>
        <w:t xml:space="preserve"> a broad theory </w:t>
      </w:r>
      <w:r w:rsidRPr="0098319C">
        <w:rPr>
          <w:rStyle w:val="StyleUnderline"/>
          <w:shd w:val="clear" w:color="auto" w:fill="FFFFFF" w:themeFill="background1"/>
        </w:rPr>
        <w:t>capable of guiding the resolution of all of immigration cases, even if it resolves them in problematic ways</w:t>
      </w:r>
      <w:r w:rsidRPr="0098319C">
        <w:rPr>
          <w:sz w:val="16"/>
          <w:shd w:val="clear" w:color="auto" w:fill="FFFFFF" w:themeFill="background1"/>
        </w:rPr>
        <w:t xml:space="preserve">.”200 But </w:t>
      </w:r>
      <w:r w:rsidRPr="0098319C">
        <w:rPr>
          <w:rStyle w:val="Emphasis"/>
          <w:shd w:val="clear" w:color="auto" w:fill="FFFFFF" w:themeFill="background1"/>
        </w:rPr>
        <w:t>a blunt tool cannot be justified simply because it is easy to use</w:t>
      </w:r>
      <w:r w:rsidRPr="0098319C">
        <w:rPr>
          <w:sz w:val="16"/>
          <w:shd w:val="clear" w:color="auto" w:fill="FFFFFF" w:themeFill="background1"/>
        </w:rPr>
        <w:t>.</w:t>
      </w:r>
      <w:r w:rsidRPr="0098319C">
        <w:rPr>
          <w:rStyle w:val="StyleUnderline"/>
          <w:shd w:val="clear" w:color="auto" w:fill="FFFFFF" w:themeFill="background1"/>
        </w:rPr>
        <w:t xml:space="preserve"> A normative justification for such a broad</w:t>
      </w:r>
      <w:r w:rsidRPr="0098319C">
        <w:rPr>
          <w:sz w:val="16"/>
          <w:shd w:val="clear" w:color="auto" w:fill="FFFFFF" w:themeFill="background1"/>
        </w:rPr>
        <w:t xml:space="preserve">, powerfully influential </w:t>
      </w:r>
      <w:r w:rsidRPr="0098319C">
        <w:rPr>
          <w:rStyle w:val="StyleUnderline"/>
          <w:shd w:val="clear" w:color="auto" w:fill="FFFFFF" w:themeFill="background1"/>
        </w:rPr>
        <w:t>doctrine</w:t>
      </w:r>
      <w:r w:rsidRPr="0098319C">
        <w:rPr>
          <w:sz w:val="16"/>
          <w:shd w:val="clear" w:color="auto" w:fill="FFFFFF" w:themeFill="background1"/>
        </w:rPr>
        <w:t xml:space="preserve"> is wanted, and yet one </w:t>
      </w:r>
      <w:r w:rsidRPr="0098319C">
        <w:rPr>
          <w:rStyle w:val="StyleUnderline"/>
          <w:shd w:val="clear" w:color="auto" w:fill="FFFFFF" w:themeFill="background1"/>
        </w:rPr>
        <w:t>remains elusive</w:t>
      </w:r>
      <w:r w:rsidRPr="0098319C">
        <w:rPr>
          <w:sz w:val="16"/>
          <w:shd w:val="clear" w:color="auto" w:fill="FFFFFF" w:themeFill="background1"/>
        </w:rPr>
        <w:t xml:space="preserve"> 128 </w:t>
      </w:r>
      <w:r w:rsidRPr="0098319C">
        <w:rPr>
          <w:rStyle w:val="StyleUnderline"/>
          <w:shd w:val="clear" w:color="auto" w:fill="FFFFFF" w:themeFill="background1"/>
        </w:rPr>
        <w:t>years after its creation. The various rationales</w:t>
      </w:r>
      <w:r w:rsidRPr="0098319C">
        <w:rPr>
          <w:sz w:val="16"/>
          <w:shd w:val="clear" w:color="auto" w:fill="FFFFFF" w:themeFill="background1"/>
        </w:rPr>
        <w:t xml:space="preserve"> commonly invoked—inherent sovereign powers to control territorial borders, lack of judicial expertise in foreign affairs, the need for the nation to “speak with one voice” on the world stage—</w:t>
      </w:r>
      <w:r w:rsidRPr="0098319C">
        <w:rPr>
          <w:rStyle w:val="StyleUnderline"/>
          <w:shd w:val="clear" w:color="auto" w:fill="FFFFFF" w:themeFill="background1"/>
        </w:rPr>
        <w:t>fail to adequately explain why courts must treat all</w:t>
      </w:r>
      <w:r w:rsidRPr="0098319C">
        <w:rPr>
          <w:sz w:val="16"/>
          <w:shd w:val="clear" w:color="auto" w:fill="FFFFFF" w:themeFill="background1"/>
        </w:rPr>
        <w:t xml:space="preserve"> run-of-the-mill familial </w:t>
      </w:r>
      <w:r w:rsidRPr="0098319C">
        <w:rPr>
          <w:rStyle w:val="StyleUnderline"/>
          <w:shd w:val="clear" w:color="auto" w:fill="FFFFFF" w:themeFill="background1"/>
        </w:rPr>
        <w:t xml:space="preserve">immigration cases identically </w:t>
      </w:r>
      <w:r w:rsidRPr="0098319C">
        <w:rPr>
          <w:sz w:val="16"/>
          <w:shd w:val="clear" w:color="auto" w:fill="FFFFFF" w:themeFill="background1"/>
        </w:rPr>
        <w:t xml:space="preserve">to cases of imminent national threat. ¶ Yet </w:t>
      </w:r>
      <w:r w:rsidRPr="0098319C">
        <w:rPr>
          <w:rStyle w:val="StyleUnderline"/>
          <w:shd w:val="clear" w:color="auto" w:fill="FFFFFF" w:themeFill="background1"/>
        </w:rPr>
        <w:t>closely examining these underlying rationales highlights the</w:t>
      </w:r>
      <w:r w:rsidRPr="0098319C">
        <w:rPr>
          <w:sz w:val="16"/>
          <w:shd w:val="clear" w:color="auto" w:fill="FFFFFF" w:themeFill="background1"/>
        </w:rPr>
        <w:t xml:space="preserve"> continued relevance – indeed, continued </w:t>
      </w:r>
      <w:r w:rsidRPr="0098319C">
        <w:rPr>
          <w:rStyle w:val="StyleUnderline"/>
          <w:shd w:val="clear" w:color="auto" w:fill="FFFFFF" w:themeFill="background1"/>
        </w:rPr>
        <w:t>need – for the plenary power doctrine in the twenty-first century. Our world is increasingly global, connected, transnational, and dangerous</w:t>
      </w:r>
      <w:r w:rsidRPr="0098319C">
        <w:rPr>
          <w:sz w:val="16"/>
          <w:shd w:val="clear" w:color="auto" w:fill="FFFFFF" w:themeFill="background1"/>
        </w:rPr>
        <w:t>. Moreover</w:t>
      </w:r>
      <w:r w:rsidRPr="0098319C">
        <w:rPr>
          <w:rStyle w:val="StyleUnderline"/>
          <w:shd w:val="clear" w:color="auto" w:fill="FFFFFF" w:themeFill="background1"/>
        </w:rPr>
        <w:t>, much of the threat come</w:t>
      </w:r>
      <w:r w:rsidRPr="0098319C">
        <w:rPr>
          <w:sz w:val="16"/>
          <w:shd w:val="clear" w:color="auto" w:fill="FFFFFF" w:themeFill="background1"/>
        </w:rPr>
        <w:t xml:space="preserve">s not </w:t>
      </w:r>
      <w:r w:rsidRPr="0098319C">
        <w:rPr>
          <w:rStyle w:val="StyleUnderline"/>
          <w:shd w:val="clear" w:color="auto" w:fill="FFFFFF" w:themeFill="background1"/>
        </w:rPr>
        <w:t>in the form of</w:t>
      </w:r>
      <w:r w:rsidRPr="0098319C">
        <w:rPr>
          <w:sz w:val="16"/>
          <w:shd w:val="clear" w:color="auto" w:fill="FFFFFF" w:themeFill="background1"/>
        </w:rPr>
        <w:t xml:space="preserve"> form state declarations of war, but in </w:t>
      </w:r>
      <w:r w:rsidRPr="0098319C">
        <w:rPr>
          <w:rStyle w:val="StyleUnderline"/>
          <w:shd w:val="clear" w:color="auto" w:fill="FFFFFF" w:themeFill="background1"/>
        </w:rPr>
        <w:t>the mobile movement of terrorists and smugglers across international borders</w:t>
      </w:r>
      <w:r w:rsidRPr="0098319C">
        <w:rPr>
          <w:sz w:val="16"/>
          <w:shd w:val="clear" w:color="auto" w:fill="FFFFFF" w:themeFill="background1"/>
        </w:rPr>
        <w:t xml:space="preserve">, both legally and illegally. Thus, it is obvious that </w:t>
      </w:r>
      <w:r w:rsidRPr="0098319C">
        <w:rPr>
          <w:rStyle w:val="StyleUnderline"/>
          <w:shd w:val="clear" w:color="auto" w:fill="FFFFFF" w:themeFill="background1"/>
        </w:rPr>
        <w:t>many immigration laws, regulations, and decisions made by the federal government will be aimed squarely at protecting our nation’s security from these threats</w:t>
      </w:r>
      <w:r w:rsidRPr="0098319C">
        <w:rPr>
          <w:sz w:val="16"/>
          <w:shd w:val="clear" w:color="auto" w:fill="FFFFFF" w:themeFill="background1"/>
        </w:rPr>
        <w:t xml:space="preserve">. In these more limited circumstances, a modified form of judicial deference remains wise. While this Article calls for more exacting scrutiny into whether a particular immigration matter truly affects national security, it nonetheless advocates deference to the political branches when a case truly does affect security interests. ¶ The </w:t>
      </w:r>
      <w:r w:rsidRPr="0098319C">
        <w:rPr>
          <w:rStyle w:val="StyleUnderline"/>
          <w:shd w:val="clear" w:color="auto" w:fill="FFFFFF" w:themeFill="background1"/>
        </w:rPr>
        <w:t>litigation surrounding the Trump executive orders is unique and</w:t>
      </w:r>
      <w:r w:rsidRPr="0098319C">
        <w:rPr>
          <w:sz w:val="16"/>
          <w:shd w:val="clear" w:color="auto" w:fill="FFFFFF" w:themeFill="background1"/>
        </w:rPr>
        <w:t xml:space="preserve"> helpful in this regard in several ways. First, the brazen discriminatory animus motivating the Orders </w:t>
      </w:r>
      <w:r w:rsidRPr="0098319C">
        <w:rPr>
          <w:rStyle w:val="StyleUnderline"/>
          <w:shd w:val="clear" w:color="auto" w:fill="FFFFFF" w:themeFill="background1"/>
        </w:rPr>
        <w:t>has forced the courts to directly confront whether any federal immigration action is so obviously noxious and unconstitutional as to fall outside the purview of the plenary power doctrine</w:t>
      </w:r>
      <w:r w:rsidRPr="0098319C">
        <w:rPr>
          <w:sz w:val="16"/>
          <w:shd w:val="clear" w:color="auto" w:fill="FFFFFF" w:themeFill="background1"/>
        </w:rPr>
        <w:t xml:space="preserve">. Second, the pretextual national security rationales within which the Trump Administration has sought to drape these orders provides the perfect opportunity to examine why </w:t>
      </w:r>
      <w:r w:rsidRPr="0098319C">
        <w:rPr>
          <w:rStyle w:val="StyleUnderline"/>
          <w:shd w:val="clear" w:color="auto" w:fill="FFFFFF" w:themeFill="background1"/>
        </w:rPr>
        <w:t>courts should be careful to examine whether a case genuinely implicates legitimate</w:t>
      </w:r>
      <w:r w:rsidRPr="0098319C">
        <w:rPr>
          <w:sz w:val="16"/>
          <w:shd w:val="clear" w:color="auto" w:fill="FFFFFF" w:themeFill="background1"/>
        </w:rPr>
        <w:t xml:space="preserve"> national security </w:t>
      </w:r>
      <w:r w:rsidRPr="0098319C">
        <w:rPr>
          <w:rStyle w:val="StyleUnderline"/>
          <w:shd w:val="clear" w:color="auto" w:fill="FFFFFF" w:themeFill="background1"/>
        </w:rPr>
        <w:t>concerns before blindly deferring to the will of the political branches</w:t>
      </w:r>
      <w:r w:rsidRPr="0098319C">
        <w:rPr>
          <w:sz w:val="16"/>
          <w:shd w:val="clear" w:color="auto" w:fill="FFFFFF" w:themeFill="background1"/>
        </w:rPr>
        <w:t xml:space="preserve">. Third, the revised attempt of the administration to offer a legitimate national security </w:t>
      </w:r>
      <w:r w:rsidRPr="0098319C">
        <w:rPr>
          <w:sz w:val="16"/>
          <w:shd w:val="clear" w:color="auto" w:fill="FFFFFF" w:themeFill="background1"/>
        </w:rPr>
        <w:lastRenderedPageBreak/>
        <w:t>reason in its second executive order, coupled with evidence of a genuine threat from the affected countries, gives reason to</w:t>
      </w:r>
      <w:r w:rsidRPr="0098319C">
        <w:rPr>
          <w:rStyle w:val="StyleUnderline"/>
          <w:shd w:val="clear" w:color="auto" w:fill="FFFFFF" w:themeFill="background1"/>
        </w:rPr>
        <w:t xml:space="preserve"> consider </w:t>
      </w:r>
      <w:r w:rsidRPr="0098319C">
        <w:rPr>
          <w:sz w:val="16"/>
          <w:shd w:val="clear" w:color="auto" w:fill="FFFFFF" w:themeFill="background1"/>
        </w:rPr>
        <w:t>just</w:t>
      </w:r>
      <w:r w:rsidRPr="0098319C">
        <w:rPr>
          <w:rStyle w:val="StyleUnderline"/>
          <w:shd w:val="clear" w:color="auto" w:fill="FFFFFF" w:themeFill="background1"/>
        </w:rPr>
        <w:t xml:space="preserve"> how much deference ought to be afforded to the political branches</w:t>
      </w:r>
      <w:r w:rsidRPr="0098319C">
        <w:rPr>
          <w:sz w:val="16"/>
          <w:shd w:val="clear" w:color="auto" w:fill="FFFFFF" w:themeFill="background1"/>
        </w:rPr>
        <w:t xml:space="preserve"> on matters of national security, </w:t>
      </w:r>
      <w:r w:rsidRPr="0098319C">
        <w:rPr>
          <w:rStyle w:val="StyleUnderline"/>
          <w:shd w:val="clear" w:color="auto" w:fill="FFFFFF" w:themeFill="background1"/>
        </w:rPr>
        <w:t>even when basic constitutional guarantees are infringed in the process.</w:t>
      </w:r>
      <w:r w:rsidRPr="0098319C">
        <w:rPr>
          <w:sz w:val="16"/>
          <w:shd w:val="clear" w:color="auto" w:fill="FFFFFF" w:themeFill="background1"/>
        </w:rPr>
        <w:t xml:space="preserve"> ¶ </w:t>
      </w:r>
      <w:r w:rsidRPr="0098319C">
        <w:rPr>
          <w:rStyle w:val="StyleUnderline"/>
          <w:shd w:val="clear" w:color="auto" w:fill="FFFFFF" w:themeFill="background1"/>
        </w:rPr>
        <w:t>The Trump executive orders do not respond to a true national security emergency, but to a growing xenophobic, nationalist sentiment among a minority of the voting public</w:t>
      </w:r>
      <w:r w:rsidRPr="0098319C">
        <w:rPr>
          <w:sz w:val="16"/>
          <w:shd w:val="clear" w:color="auto" w:fill="FFFFFF" w:themeFill="background1"/>
        </w:rPr>
        <w:t xml:space="preserve">. </w:t>
      </w:r>
      <w:r w:rsidRPr="0098319C">
        <w:rPr>
          <w:rStyle w:val="Emphasis"/>
          <w:shd w:val="clear" w:color="auto" w:fill="FFFFFF" w:themeFill="background1"/>
        </w:rPr>
        <w:t>They should not survive constitutional scrutiny, nor should any doctrine of deference that would compel their survival in the face of obvious constitutional violations.</w:t>
      </w:r>
      <w:r w:rsidRPr="0098319C">
        <w:rPr>
          <w:sz w:val="16"/>
          <w:shd w:val="clear" w:color="auto" w:fill="FFFFFF" w:themeFill="background1"/>
        </w:rPr>
        <w:t xml:space="preserve"> But the offensiveness and inadequacy of these unprecedented immigration actions should not cause us to throw the baby out with the bathwater. </w:t>
      </w:r>
      <w:r w:rsidRPr="0098319C">
        <w:rPr>
          <w:rStyle w:val="Emphasis"/>
          <w:shd w:val="clear" w:color="auto" w:fill="FFFFFF" w:themeFill="background1"/>
        </w:rPr>
        <w:t>Plenary power is flawed and should be strictly limited</w:t>
      </w:r>
      <w:r w:rsidRPr="0098319C">
        <w:rPr>
          <w:rStyle w:val="StyleUnderline"/>
          <w:shd w:val="clear" w:color="auto" w:fill="FFFFFF" w:themeFill="background1"/>
        </w:rPr>
        <w:t xml:space="preserve">, but it should not yet be discarded entirely. </w:t>
      </w:r>
      <w:r w:rsidRPr="0098319C">
        <w:rPr>
          <w:sz w:val="16"/>
          <w:shd w:val="clear" w:color="auto" w:fill="FFFFFF" w:themeFill="background1"/>
        </w:rPr>
        <w:t xml:space="preserve">In the not-too-distant future our country will face an urgent national security threat, a threat that may legitimately require tightened immigration controls. When that day comes, </w:t>
      </w:r>
      <w:r w:rsidRPr="0098319C">
        <w:rPr>
          <w:rStyle w:val="StyleUnderline"/>
          <w:shd w:val="clear" w:color="auto" w:fill="FFFFFF" w:themeFill="background1"/>
        </w:rPr>
        <w:t>we will regret not being able to respond effectively to</w:t>
      </w:r>
      <w:r w:rsidRPr="0098319C">
        <w:rPr>
          <w:sz w:val="16"/>
          <w:shd w:val="clear" w:color="auto" w:fill="FFFFFF" w:themeFill="background1"/>
        </w:rPr>
        <w:t xml:space="preserve"> the </w:t>
      </w:r>
      <w:r w:rsidRPr="0098319C">
        <w:rPr>
          <w:rStyle w:val="StyleUnderline"/>
          <w:shd w:val="clear" w:color="auto" w:fill="FFFFFF" w:themeFill="background1"/>
        </w:rPr>
        <w:t>threat if we allow the racist tendencies of one man to bind our hands when a true threat emerges</w:t>
      </w:r>
      <w:r w:rsidRPr="0098319C">
        <w:rPr>
          <w:sz w:val="16"/>
          <w:shd w:val="clear" w:color="auto" w:fill="FFFFFF" w:themeFill="background1"/>
        </w:rPr>
        <w:t xml:space="preserve">. </w:t>
      </w:r>
      <w:r w:rsidRPr="0098319C">
        <w:rPr>
          <w:rStyle w:val="StyleUnderline"/>
          <w:shd w:val="clear" w:color="auto" w:fill="FFFFFF" w:themeFill="background1"/>
        </w:rPr>
        <w:t xml:space="preserve">If we do, </w:t>
      </w:r>
      <w:r w:rsidRPr="0098319C">
        <w:rPr>
          <w:rStyle w:val="Emphasis"/>
          <w:shd w:val="clear" w:color="auto" w:fill="FFFFFF" w:themeFill="background1"/>
        </w:rPr>
        <w:t>these executive orders may cause more long-term damage to our security than they already have</w:t>
      </w:r>
      <w:r w:rsidRPr="0098319C">
        <w:rPr>
          <w:rStyle w:val="StyleUnderline"/>
          <w:shd w:val="clear" w:color="auto" w:fill="FFFFFF" w:themeFill="background1"/>
        </w:rPr>
        <w:t>.</w:t>
      </w:r>
      <w:r w:rsidRPr="0098319C">
        <w:rPr>
          <w:sz w:val="16"/>
          <w:shd w:val="clear" w:color="auto" w:fill="FFFFFF" w:themeFill="background1"/>
        </w:rPr>
        <w:t xml:space="preserve"> </w:t>
      </w:r>
    </w:p>
    <w:p w:rsidR="00051335" w:rsidRPr="0098319C" w:rsidRDefault="00051335" w:rsidP="00F36D54">
      <w:pPr>
        <w:rPr>
          <w:sz w:val="16"/>
          <w:shd w:val="clear" w:color="auto" w:fill="FFFFFF" w:themeFill="background1"/>
        </w:rPr>
      </w:pPr>
    </w:p>
    <w:p w:rsidR="00F36D54" w:rsidRPr="0098319C" w:rsidRDefault="00F36D54" w:rsidP="00F36D54">
      <w:pPr>
        <w:pStyle w:val="Heading4"/>
        <w:rPr>
          <w:shd w:val="clear" w:color="auto" w:fill="FFFFFF" w:themeFill="background1"/>
        </w:rPr>
      </w:pPr>
      <w:r w:rsidRPr="0098319C">
        <w:rPr>
          <w:shd w:val="clear" w:color="auto" w:fill="FFFFFF" w:themeFill="background1"/>
        </w:rPr>
        <w:t>Trump immigration power causes rampant deportation - destroys immigration</w:t>
      </w:r>
    </w:p>
    <w:p w:rsidR="00F36D54" w:rsidRPr="0098319C" w:rsidRDefault="00F36D54" w:rsidP="00F36D54">
      <w:pPr>
        <w:rPr>
          <w:rStyle w:val="Style13ptBold"/>
          <w:shd w:val="clear" w:color="auto" w:fill="FFFFFF" w:themeFill="background1"/>
        </w:rPr>
      </w:pPr>
      <w:r w:rsidRPr="0098319C">
        <w:rPr>
          <w:rStyle w:val="Style13ptBold"/>
          <w:shd w:val="clear" w:color="auto" w:fill="FFFFFF" w:themeFill="background1"/>
        </w:rPr>
        <w:t>Shear and Nixon 17</w:t>
      </w:r>
      <w:r w:rsidRPr="0098319C">
        <w:rPr>
          <w:shd w:val="clear" w:color="auto" w:fill="FFFFFF" w:themeFill="background1"/>
        </w:rPr>
        <w:t xml:space="preserve"> (2/21, Michael, Washington Correspondent at NYT, Harvard Graduate, and Ron, Homeland Security Correspondent — The New York Times, “New Trump Deportation Rules Allow Far More Expulsions”, </w:t>
      </w:r>
      <w:hyperlink r:id="rId49" w:history="1">
        <w:r w:rsidRPr="0098319C">
          <w:rPr>
            <w:rStyle w:val="Hyperlink"/>
            <w:shd w:val="clear" w:color="auto" w:fill="FFFFFF" w:themeFill="background1"/>
          </w:rPr>
          <w:t>https://www.nytimes.com/2017/02/21/us/politics/dhs-immigration-trump.html</w:t>
        </w:r>
      </w:hyperlink>
      <w:r w:rsidRPr="0098319C">
        <w:rPr>
          <w:shd w:val="clear" w:color="auto" w:fill="FFFFFF" w:themeFill="background1"/>
        </w:rPr>
        <w:t>, New York Times) MBE</w:t>
      </w:r>
    </w:p>
    <w:p w:rsidR="00F36D54" w:rsidRPr="0098319C" w:rsidRDefault="00F36D54" w:rsidP="00F36D54">
      <w:pPr>
        <w:rPr>
          <w:sz w:val="12"/>
          <w:szCs w:val="12"/>
          <w:shd w:val="clear" w:color="auto" w:fill="FFFFFF" w:themeFill="background1"/>
        </w:rPr>
      </w:pPr>
      <w:r w:rsidRPr="0098319C">
        <w:rPr>
          <w:sz w:val="12"/>
          <w:shd w:val="clear" w:color="auto" w:fill="FFFFFF" w:themeFill="background1"/>
        </w:rPr>
        <w:t xml:space="preserve">WASHINGTON — </w:t>
      </w:r>
      <w:r w:rsidRPr="0098319C">
        <w:rPr>
          <w:u w:val="single"/>
          <w:shd w:val="clear" w:color="auto" w:fill="FFFFFF" w:themeFill="background1"/>
        </w:rPr>
        <w:t xml:space="preserve">President Trump has directed his administration to enforce the nation’s immigration laws more aggressively, unleashing the full force of the federal government to find, arrest and deport those in the country illegally, regardless of whether they have committed serious crimes. </w:t>
      </w:r>
      <w:r w:rsidRPr="0098319C">
        <w:rPr>
          <w:sz w:val="12"/>
          <w:shd w:val="clear" w:color="auto" w:fill="FFFFFF" w:themeFill="background1"/>
        </w:rPr>
        <w:t>Documents released on Tuesday by the Department of Homeland Security revealed the broad scope of the president’s ambitions: to publicize crimes by undocumented immigrants; strip such immigrants of privacy protections</w:t>
      </w:r>
      <w:r w:rsidRPr="0098319C">
        <w:rPr>
          <w:u w:val="single"/>
          <w:shd w:val="clear" w:color="auto" w:fill="FFFFFF" w:themeFill="background1"/>
        </w:rPr>
        <w:t xml:space="preserve">; enlist local police officers as enforcers; erect new detention facilities; discourage asylum seekers; and, ultimately, speed up deportations. </w:t>
      </w:r>
      <w:r w:rsidRPr="0098319C">
        <w:rPr>
          <w:sz w:val="12"/>
          <w:shd w:val="clear" w:color="auto" w:fill="FFFFFF" w:themeFill="background1"/>
        </w:rPr>
        <w:t xml:space="preserve">The new enforcement policies put into practice language that Mr. Trump used on the campaign trail, vastly expanding the definition of “criminal aliens” and warning that such unauthorized immigrants “routinely victimize Americans,” disregard the “rule of law and pose a threat” to people in communities across the United States. Despite those assertions in the new documents, research shows lower levels of crime among immigrants than among native-born Americans. The president’s new immigration policies are </w:t>
      </w:r>
      <w:r w:rsidRPr="0098319C">
        <w:rPr>
          <w:u w:val="single"/>
          <w:shd w:val="clear" w:color="auto" w:fill="FFFFFF" w:themeFill="background1"/>
        </w:rPr>
        <w:t xml:space="preserve">likely to be welcomed by some law enforcement officials around the country, who have called for a tougher crackdown on unauthorized immigrants, and by some Republicans in Congress who have argued that lax enforcement encourages a never-ending flow of unauthorized immigrants. </w:t>
      </w:r>
      <w:r w:rsidRPr="0098319C">
        <w:rPr>
          <w:sz w:val="12"/>
          <w:shd w:val="clear" w:color="auto" w:fill="FFFFFF" w:themeFill="background1"/>
        </w:rPr>
        <w:t xml:space="preserve">Continue reading the main story The Trump White House The historic moments, head-spinning developments and inside-the-White House intrigue. Scaramucci Calls for Inquiry After ‘Leak’ of Financial Form JUL 27 Furious Gay Rights Advocates See Trump’s ‘True Colors’ JUL 26 Top G.O.P. Tax Negotiators Move Closer to a Unified Plan JUL 26 One Day, Three Events, Seven Falsehoods From Trump JUL 26 Trump Attacks Sessions Again, This Time Over the Acting F.B.I. Director JUL 26 See More » RELATED COVERAGE Opinion Editorial Mr. Trump’s ‘Deportation Force’ Prepares an Assault on American Values FEB. 21, 2017 Trump Proposal Would Deport More Immigrants Immediately FEB. 19, 2017 Constraints Threaten Trump’s Promise of an Immigration Crackdown FEB. 17, 2017 graphic The Arrest of 680 Undocumented Immigrants in One Week Is Not So Unusual FEB. 16, 2017 ‘Day Without Immigrants’ Protests Across the Country FEB. 16, 2017 ADVERTISEMENT Continue reading the main story But taken together, the new policies are a rejection of the sometimes more restrained efforts by former Presidents Barack Obama and George W. Bush and their predecessors, who sought to balance protecting the nation’s borders with fiscal, logistical and humanitarian limits on the exercise of laws passed by Congress. “The faithful execution of our immigration laws is best achieved by using all these statutory authorities to the greatest extent practicable,” John F. Kelly, the secretary of homeland security, wrote in one of two memorandums released on Tuesday. “Accordingly, department personnel shall make full use of these authorities.” Document: Memos on Trump’s Immigration Policies The immediate impact of that shift is not yet fully known. Advocates for immigrants warned on Tuesday that the new border control and enforcement directives would create an atmosphere of fear that was likely to drive those in the country illegally deeper into the shadows. Administration officials said some of the new policies — like one seeking to send unauthorized border crossers from Central America to Mexico while they await deportation hearings — could take months to put in effect and might be limited in scope. For now, so-called Dreamers, who were brought to the United States as young children, will not be targeted unless they commit crimes, officials said on Tuesday. Mr. Trump has not yet said where he will get the billions of dollars needed to pay for thousands of new border control agents, a network of detention facilities to detain unauthorized immigrants and a wall along the entire southern border with Mexico. But politically, Mr. Kelly’s actions on Tuesday serve to reinforce the president’s standing among a core constituency — those who blame unauthorized immigrants for taking jobs away from citizens, committing heinous crimes and being a financial burden on federal, state and local governments. And </w:t>
      </w:r>
      <w:r w:rsidRPr="0098319C">
        <w:rPr>
          <w:u w:val="single"/>
          <w:shd w:val="clear" w:color="auto" w:fill="FFFFFF" w:themeFill="background1"/>
        </w:rPr>
        <w:t xml:space="preserve">because of the changes, millions of immigrants in the country illegally now face a far greater likelihood of being discovered, arrested and eventually deported. </w:t>
      </w:r>
      <w:r w:rsidRPr="0098319C">
        <w:rPr>
          <w:sz w:val="12"/>
          <w:shd w:val="clear" w:color="auto" w:fill="FFFFFF" w:themeFill="background1"/>
        </w:rPr>
        <w:t xml:space="preserve">“The message is: The immigration law is back in business,” said Mark Krikorian, the executive director of the Center for Immigration Studies, which supports restricted immigration. “That violating immigration law is no longer a secondary offense.” Lawyers and advocates for immigrants said the new policies could still be challenged in court. Maricopa County in Arizona spent years defending its sheriff at the time, Joseph Arpaio, in </w:t>
      </w:r>
      <w:r w:rsidRPr="0098319C">
        <w:rPr>
          <w:sz w:val="12"/>
          <w:shd w:val="clear" w:color="auto" w:fill="FFFFFF" w:themeFill="background1"/>
        </w:rPr>
        <w:lastRenderedPageBreak/>
        <w:t xml:space="preserve">federal court, where he was found to have discriminated against Latinos. TRUMP’S GOVERNMENT By EMMA COTT and TAIGE JENSEN 6:42 Lawyers Take On Trump’s Travel Ban Video Lawyers Take On Trump’s Travel Ban The judiciary is the new front line: A group of lawyers scramble to get their clients into the country, while preparing a legal challenge to Trump’s immigration ban. By EMMA COTT and TAIGE JENSEN on Publish Date February 21, 2017. Photo by Ora DeKornfeld. Watch in Times Video » Embed ShareTweet And </w:t>
      </w:r>
      <w:r w:rsidRPr="0098319C">
        <w:rPr>
          <w:sz w:val="12"/>
          <w:szCs w:val="12"/>
          <w:shd w:val="clear" w:color="auto" w:fill="FFFFFF" w:themeFill="background1"/>
        </w:rPr>
        <w:t>courts in Illinois, Oregon, Pennsylvania and several other states have rejected the power given to local and state law enforcement officers to hold immigrants for up to 48 hours beyond their scheduled release from detention at the request of federal authorities under a program known as Secure Communities, which Mr. Trump is reviving.</w:t>
      </w:r>
    </w:p>
    <w:p w:rsidR="00F36D54" w:rsidRPr="0098319C" w:rsidRDefault="00F36D54" w:rsidP="00F36D54">
      <w:pPr>
        <w:rPr>
          <w:shd w:val="clear" w:color="auto" w:fill="FFFFFF" w:themeFill="background1"/>
        </w:rPr>
      </w:pPr>
    </w:p>
    <w:p w:rsidR="00F36D54" w:rsidRPr="0098319C" w:rsidRDefault="00F36D54" w:rsidP="00F36D54">
      <w:pPr>
        <w:pStyle w:val="Heading4"/>
        <w:rPr>
          <w:shd w:val="clear" w:color="auto" w:fill="FFFFFF" w:themeFill="background1"/>
        </w:rPr>
      </w:pPr>
      <w:r w:rsidRPr="0098319C">
        <w:rPr>
          <w:shd w:val="clear" w:color="auto" w:fill="FFFFFF" w:themeFill="background1"/>
        </w:rPr>
        <w:t>Plenary power justifies the worst of Trump’s immigration policies – executive control has only decreased because of executive restraint, which Trump doesn’t have</w:t>
      </w:r>
    </w:p>
    <w:p w:rsidR="00F36D54" w:rsidRPr="0098319C" w:rsidRDefault="00F36D54" w:rsidP="00F36D54">
      <w:pPr>
        <w:rPr>
          <w:shd w:val="clear" w:color="auto" w:fill="FFFFFF" w:themeFill="background1"/>
        </w:rPr>
      </w:pPr>
      <w:r w:rsidRPr="0098319C">
        <w:rPr>
          <w:b/>
          <w:shd w:val="clear" w:color="auto" w:fill="FFFFFF" w:themeFill="background1"/>
        </w:rPr>
        <w:t>Kagan 15</w:t>
      </w:r>
      <w:r w:rsidRPr="0098319C">
        <w:rPr>
          <w:shd w:val="clear" w:color="auto" w:fill="FFFFFF" w:themeFill="background1"/>
        </w:rPr>
        <w:t xml:space="preserve"> </w:t>
      </w:r>
      <w:r w:rsidRPr="0098319C">
        <w:rPr>
          <w:sz w:val="16"/>
          <w:szCs w:val="16"/>
          <w:shd w:val="clear" w:color="auto" w:fill="FFFFFF" w:themeFill="background1"/>
        </w:rPr>
        <w:t xml:space="preserve">(Michael, 12-7-2015, "What if Donald Trump Had Plenary Power?," ImmigrationProf Blog, </w:t>
      </w:r>
      <w:hyperlink r:id="rId50" w:history="1">
        <w:r w:rsidRPr="0098319C">
          <w:rPr>
            <w:rStyle w:val="Hyperlink"/>
            <w:sz w:val="16"/>
            <w:szCs w:val="16"/>
            <w:shd w:val="clear" w:color="auto" w:fill="FFFFFF" w:themeFill="background1"/>
          </w:rPr>
          <w:t>http://lawprofessors.typepad.com/immigration/2015/12/what-if-donald-trump-had-plenary-power-by-michael-kagan.html</w:t>
        </w:r>
      </w:hyperlink>
      <w:r w:rsidRPr="0098319C">
        <w:rPr>
          <w:sz w:val="16"/>
          <w:szCs w:val="16"/>
          <w:shd w:val="clear" w:color="auto" w:fill="FFFFFF" w:themeFill="background1"/>
        </w:rPr>
        <w:t>) KEN</w:t>
      </w:r>
    </w:p>
    <w:p w:rsidR="00F36D54" w:rsidRPr="0098319C" w:rsidRDefault="00F36D54" w:rsidP="00F36D54">
      <w:pPr>
        <w:rPr>
          <w:rStyle w:val="Emphasis"/>
          <w:shd w:val="clear" w:color="auto" w:fill="FFFFFF" w:themeFill="background1"/>
        </w:rPr>
      </w:pPr>
      <w:r w:rsidRPr="0098319C">
        <w:rPr>
          <w:sz w:val="16"/>
          <w:shd w:val="clear" w:color="auto" w:fill="FFFFFF" w:themeFill="background1"/>
        </w:rPr>
        <w:t xml:space="preserve">Today, Donald </w:t>
      </w:r>
      <w:r w:rsidRPr="0098319C">
        <w:rPr>
          <w:rStyle w:val="StyleUnderline"/>
          <w:shd w:val="clear" w:color="auto" w:fill="FFFFFF" w:themeFill="background1"/>
        </w:rPr>
        <w:t>Trump called for a "total and complete shutdown of Muslims entering the United States</w:t>
      </w:r>
      <w:r w:rsidRPr="0098319C">
        <w:rPr>
          <w:sz w:val="16"/>
          <w:shd w:val="clear" w:color="auto" w:fill="FFFFFF" w:themeFill="background1"/>
        </w:rPr>
        <w:t xml:space="preserve">." I assume that readers of this blog do not need any convincing that this is a hateful, disgusting proposal, and it is breathtaking that in 2015 such an idea could be promoted by a leading candidate for a major party nomination. I write to highlight a different, but also disturbing reality: </w:t>
      </w:r>
      <w:r w:rsidRPr="0098319C">
        <w:rPr>
          <w:rStyle w:val="StyleUnderline"/>
          <w:shd w:val="clear" w:color="auto" w:fill="FFFFFF" w:themeFill="background1"/>
        </w:rPr>
        <w:t>What Trump is proposing</w:t>
      </w:r>
      <w:r w:rsidRPr="0098319C">
        <w:rPr>
          <w:sz w:val="16"/>
          <w:shd w:val="clear" w:color="auto" w:fill="FFFFFF" w:themeFill="background1"/>
        </w:rPr>
        <w:t xml:space="preserve"> may already be authorized by statute, so that a newly inaugurated President could implement this proposal without new authorization from Congress. Even worse, it </w:t>
      </w:r>
      <w:r w:rsidRPr="0098319C">
        <w:rPr>
          <w:rStyle w:val="StyleUnderline"/>
          <w:shd w:val="clear" w:color="auto" w:fill="FFFFFF" w:themeFill="background1"/>
        </w:rPr>
        <w:t>would not clearly be unconstitutional under existing case law</w:t>
      </w:r>
      <w:r w:rsidRPr="0098319C">
        <w:rPr>
          <w:sz w:val="16"/>
          <w:shd w:val="clear" w:color="auto" w:fill="FFFFFF" w:themeFill="background1"/>
        </w:rPr>
        <w:t xml:space="preserve">. The fact is </w:t>
      </w:r>
      <w:r w:rsidRPr="0098319C">
        <w:rPr>
          <w:rStyle w:val="Emphasis"/>
          <w:shd w:val="clear" w:color="auto" w:fill="FFFFFF" w:themeFill="background1"/>
        </w:rPr>
        <w:t>that what Trump is proposing is not unprecedented</w:t>
      </w:r>
      <w:r w:rsidRPr="0098319C">
        <w:rPr>
          <w:sz w:val="16"/>
          <w:shd w:val="clear" w:color="auto" w:fill="FFFFFF" w:themeFill="background1"/>
        </w:rPr>
        <w:t xml:space="preserve">. In fact, </w:t>
      </w:r>
      <w:r w:rsidRPr="0098319C">
        <w:rPr>
          <w:rStyle w:val="Emphasis"/>
          <w:shd w:val="clear" w:color="auto" w:fill="FFFFFF" w:themeFill="background1"/>
        </w:rPr>
        <w:t>the foundation of immigration law was a statute that did something fairly similar</w:t>
      </w:r>
      <w:r w:rsidRPr="0098319C">
        <w:rPr>
          <w:sz w:val="16"/>
          <w:shd w:val="clear" w:color="auto" w:fill="FFFFFF" w:themeFill="background1"/>
        </w:rPr>
        <w:t xml:space="preserve"> – </w:t>
      </w:r>
      <w:r w:rsidRPr="0098319C">
        <w:rPr>
          <w:rStyle w:val="StyleUnderline"/>
          <w:shd w:val="clear" w:color="auto" w:fill="FFFFFF" w:themeFill="background1"/>
        </w:rPr>
        <w:t>the 1882 Chinese Exclusion Act</w:t>
      </w:r>
      <w:r w:rsidRPr="0098319C">
        <w:rPr>
          <w:sz w:val="16"/>
          <w:shd w:val="clear" w:color="auto" w:fill="FFFFFF" w:themeFill="background1"/>
        </w:rPr>
        <w:t xml:space="preserve">. </w:t>
      </w:r>
      <w:r w:rsidRPr="0098319C">
        <w:rPr>
          <w:rStyle w:val="StyleUnderline"/>
          <w:shd w:val="clear" w:color="auto" w:fill="FFFFFF" w:themeFill="background1"/>
        </w:rPr>
        <w:t>This was followed in 1924 by the Asian Exclusion Act</w:t>
      </w:r>
      <w:r w:rsidRPr="0098319C">
        <w:rPr>
          <w:sz w:val="16"/>
          <w:shd w:val="clear" w:color="auto" w:fill="FFFFFF" w:themeFill="background1"/>
        </w:rPr>
        <w:t xml:space="preserve">, vestiges of </w:t>
      </w:r>
      <w:r w:rsidRPr="0098319C">
        <w:rPr>
          <w:rStyle w:val="StyleUnderline"/>
          <w:shd w:val="clear" w:color="auto" w:fill="FFFFFF" w:themeFill="background1"/>
        </w:rPr>
        <w:t>which remain on the statute books</w:t>
      </w:r>
      <w:r w:rsidRPr="0098319C">
        <w:rPr>
          <w:sz w:val="16"/>
          <w:shd w:val="clear" w:color="auto" w:fill="FFFFFF" w:themeFill="background1"/>
        </w:rPr>
        <w:t xml:space="preserve"> (see INA § 212(a)(8), </w:t>
      </w:r>
      <w:r w:rsidRPr="0098319C">
        <w:rPr>
          <w:rStyle w:val="StyleUnderline"/>
          <w:shd w:val="clear" w:color="auto" w:fill="FFFFFF" w:themeFill="background1"/>
        </w:rPr>
        <w:t>which makes inadmissible “any immigrant who is permanently ineligible to citizenship</w:t>
      </w:r>
      <w:r w:rsidRPr="0098319C">
        <w:rPr>
          <w:sz w:val="16"/>
          <w:shd w:val="clear" w:color="auto" w:fill="FFFFFF" w:themeFill="background1"/>
        </w:rPr>
        <w:t xml:space="preserve">” (sic) – </w:t>
      </w:r>
      <w:r w:rsidRPr="0098319C">
        <w:rPr>
          <w:rStyle w:val="StyleUnderline"/>
          <w:shd w:val="clear" w:color="auto" w:fill="FFFFFF" w:themeFill="background1"/>
        </w:rPr>
        <w:t>a reference that</w:t>
      </w:r>
      <w:r w:rsidRPr="0098319C">
        <w:rPr>
          <w:sz w:val="16"/>
          <w:shd w:val="clear" w:color="auto" w:fill="FFFFFF" w:themeFill="background1"/>
        </w:rPr>
        <w:t xml:space="preserve"> in the 1920s </w:t>
      </w:r>
      <w:r w:rsidRPr="0098319C">
        <w:rPr>
          <w:rStyle w:val="StyleUnderline"/>
          <w:shd w:val="clear" w:color="auto" w:fill="FFFFFF" w:themeFill="background1"/>
        </w:rPr>
        <w:t>applied to most Asians</w:t>
      </w:r>
      <w:r w:rsidRPr="0098319C">
        <w:rPr>
          <w:sz w:val="16"/>
          <w:shd w:val="clear" w:color="auto" w:fill="FFFFFF" w:themeFill="background1"/>
        </w:rPr>
        <w:t xml:space="preserve">, and especially Japanese). Mr. Trump would be more likely to rely on Section 212(f) of the Immigration and Nationality Act, which provides: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 This provision would seem to let a future president bar Muslims from entering the country as soon as he takes the oath of office. But could such a measure be constitutional? The disturbing answer is that it there is no clear precedent saying that it would not be. </w:t>
      </w:r>
      <w:r w:rsidRPr="0098319C">
        <w:rPr>
          <w:rStyle w:val="StyleUnderline"/>
          <w:shd w:val="clear" w:color="auto" w:fill="FFFFFF" w:themeFill="background1"/>
        </w:rPr>
        <w:t xml:space="preserve">In the Supreme Court, the Chinese Exclusion Act led directly to the birth to the plenary power doctrine, </w:t>
      </w:r>
      <w:r w:rsidRPr="0098319C">
        <w:rPr>
          <w:rStyle w:val="Emphasis"/>
          <w:shd w:val="clear" w:color="auto" w:fill="FFFFFF" w:themeFill="background1"/>
        </w:rPr>
        <w:t>which remains at the center of American immigration law</w:t>
      </w:r>
      <w:r w:rsidRPr="0098319C">
        <w:rPr>
          <w:rStyle w:val="StyleUnderline"/>
          <w:shd w:val="clear" w:color="auto" w:fill="FFFFFF" w:themeFill="background1"/>
        </w:rPr>
        <w:t>.</w:t>
      </w:r>
      <w:r w:rsidRPr="0098319C">
        <w:rPr>
          <w:sz w:val="16"/>
          <w:shd w:val="clear" w:color="auto" w:fill="FFFFFF" w:themeFill="background1"/>
        </w:rPr>
        <w:t xml:space="preserve"> </w:t>
      </w:r>
      <w:r w:rsidRPr="0098319C">
        <w:rPr>
          <w:rStyle w:val="StyleUnderline"/>
          <w:shd w:val="clear" w:color="auto" w:fill="FFFFFF" w:themeFill="background1"/>
        </w:rPr>
        <w:t>Plenary power originally meant that the federal government had nearly unreviewable authority over immigration</w:t>
      </w:r>
      <w:r w:rsidRPr="0098319C">
        <w:rPr>
          <w:sz w:val="16"/>
          <w:shd w:val="clear" w:color="auto" w:fill="FFFFFF" w:themeFill="background1"/>
        </w:rPr>
        <w:t xml:space="preserve">. Recent cases have narrowed the doctrine, mainly in the realm of procedural rights. But </w:t>
      </w:r>
      <w:r w:rsidRPr="0098319C">
        <w:rPr>
          <w:rStyle w:val="StyleUnderline"/>
          <w:shd w:val="clear" w:color="auto" w:fill="FFFFFF" w:themeFill="background1"/>
        </w:rPr>
        <w:t xml:space="preserve">plenary power remains largely intact with regard to substantive decisions about </w:t>
      </w:r>
      <w:r w:rsidRPr="0098319C">
        <w:rPr>
          <w:rStyle w:val="Emphasis"/>
          <w:shd w:val="clear" w:color="auto" w:fill="FFFFFF" w:themeFill="background1"/>
        </w:rPr>
        <w:t>who can enter</w:t>
      </w:r>
      <w:r w:rsidRPr="0098319C">
        <w:rPr>
          <w:rStyle w:val="StyleUnderline"/>
          <w:shd w:val="clear" w:color="auto" w:fill="FFFFFF" w:themeFill="background1"/>
        </w:rPr>
        <w:t xml:space="preserve"> the United States. Trump’s plan should pose a problem under the Equal Protection Clause. But the Supreme Court has never applied equal protection to substantive immigration decisions. While excluding an entire religion would be shocking, our immigration policies are already quite discriminatory in other ways, for example making Mexicans wait more than a decade longer for visas than similarly situated people, simply because of their national origin. </w:t>
      </w:r>
      <w:r w:rsidRPr="0098319C">
        <w:rPr>
          <w:sz w:val="16"/>
          <w:shd w:val="clear" w:color="auto" w:fill="FFFFFF" w:themeFill="background1"/>
        </w:rPr>
        <w:t xml:space="preserve">The fact that there is no case law does not necessarily mean that Trump’s proposal would survive in the courts. I want to believe that it is so shocking that federal judges would find a way to strike it down. But to do so, they would have to break new ground. In other words, an anti-Muslim policy might survive, unless the Supreme Court is willing to do something it has never done before. </w:t>
      </w:r>
      <w:r w:rsidRPr="0098319C">
        <w:rPr>
          <w:rStyle w:val="StyleUnderline"/>
          <w:shd w:val="clear" w:color="auto" w:fill="FFFFFF" w:themeFill="background1"/>
        </w:rPr>
        <w:t xml:space="preserve">So long as plenary power survives, substantive immigration remains – constitutionally, at least – a </w:t>
      </w:r>
      <w:r w:rsidRPr="0098319C">
        <w:rPr>
          <w:rStyle w:val="Emphasis"/>
          <w:shd w:val="clear" w:color="auto" w:fill="FFFFFF" w:themeFill="background1"/>
        </w:rPr>
        <w:t>creature of the late 19th century</w:t>
      </w:r>
      <w:r w:rsidRPr="0098319C">
        <w:rPr>
          <w:sz w:val="16"/>
          <w:shd w:val="clear" w:color="auto" w:fill="FFFFFF" w:themeFill="background1"/>
        </w:rPr>
        <w:t xml:space="preserve">. </w:t>
      </w:r>
      <w:r w:rsidRPr="0098319C">
        <w:rPr>
          <w:rStyle w:val="StyleUnderline"/>
          <w:shd w:val="clear" w:color="auto" w:fill="FFFFFF" w:themeFill="background1"/>
        </w:rPr>
        <w:t>Our immigration policies have become more open since the 1920s, but only because our mainstream national politicians became more restrained about implementing policies based on overt prejudice</w:t>
      </w:r>
      <w:r w:rsidRPr="0098319C">
        <w:rPr>
          <w:sz w:val="16"/>
          <w:shd w:val="clear" w:color="auto" w:fill="FFFFFF" w:themeFill="background1"/>
        </w:rPr>
        <w:t xml:space="preserve">. </w:t>
      </w:r>
      <w:r w:rsidRPr="0098319C">
        <w:rPr>
          <w:rStyle w:val="Emphasis"/>
          <w:shd w:val="clear" w:color="auto" w:fill="FFFFFF" w:themeFill="background1"/>
        </w:rPr>
        <w:t>Clearly, we can no longer count on such restraint.</w:t>
      </w:r>
    </w:p>
    <w:p w:rsidR="004D7750" w:rsidRPr="0098319C" w:rsidRDefault="004D7750" w:rsidP="00F36D54">
      <w:pPr>
        <w:rPr>
          <w:rStyle w:val="Emphasis"/>
          <w:shd w:val="clear" w:color="auto" w:fill="FFFFFF" w:themeFill="background1"/>
        </w:rPr>
      </w:pPr>
    </w:p>
    <w:p w:rsidR="004D7750" w:rsidRPr="0098319C" w:rsidRDefault="004D7750" w:rsidP="004D7750">
      <w:pPr>
        <w:pStyle w:val="Heading4"/>
        <w:rPr>
          <w:shd w:val="clear" w:color="auto" w:fill="FFFFFF" w:themeFill="background1"/>
        </w:rPr>
      </w:pPr>
      <w:r w:rsidRPr="0098319C">
        <w:rPr>
          <w:shd w:val="clear" w:color="auto" w:fill="FFFFFF" w:themeFill="background1"/>
        </w:rPr>
        <w:lastRenderedPageBreak/>
        <w:t>Plenary Powers gives Trump the greenlight on his agenda and exacerbates racism.</w:t>
      </w:r>
    </w:p>
    <w:p w:rsidR="004D7750" w:rsidRPr="0098319C" w:rsidRDefault="004D7750" w:rsidP="004D7750">
      <w:pPr>
        <w:rPr>
          <w:shd w:val="clear" w:color="auto" w:fill="FFFFFF" w:themeFill="background1"/>
        </w:rPr>
      </w:pPr>
      <w:r w:rsidRPr="0098319C">
        <w:rPr>
          <w:rStyle w:val="Style13ptBold"/>
          <w:shd w:val="clear" w:color="auto" w:fill="FFFFFF" w:themeFill="background1"/>
        </w:rPr>
        <w:t>Millhiser 18</w:t>
      </w:r>
      <w:r w:rsidRPr="0098319C">
        <w:rPr>
          <w:shd w:val="clear" w:color="auto" w:fill="FFFFFF" w:themeFill="background1"/>
        </w:rPr>
        <w:t xml:space="preserve"> </w:t>
      </w:r>
      <w:r w:rsidRPr="0098319C">
        <w:rPr>
          <w:sz w:val="16"/>
          <w:szCs w:val="16"/>
          <w:shd w:val="clear" w:color="auto" w:fill="FFFFFF" w:themeFill="background1"/>
        </w:rPr>
        <w:t xml:space="preserve">(Ian, Staff Writer, Jan 19 2018, “The racist legal doctrine that lets Donald Trump get away with being a loud-mouthed bigot” </w:t>
      </w:r>
      <w:hyperlink r:id="rId51" w:history="1">
        <w:r w:rsidRPr="0098319C">
          <w:rPr>
            <w:rStyle w:val="Hyperlink"/>
            <w:sz w:val="16"/>
            <w:szCs w:val="16"/>
            <w:shd w:val="clear" w:color="auto" w:fill="FFFFFF" w:themeFill="background1"/>
          </w:rPr>
          <w:t>https://thinkprogress.org/racist-legal-doctrine-trump-dcc378794c44/</w:t>
        </w:r>
      </w:hyperlink>
      <w:r w:rsidRPr="0098319C">
        <w:rPr>
          <w:sz w:val="16"/>
          <w:szCs w:val="16"/>
          <w:shd w:val="clear" w:color="auto" w:fill="FFFFFF" w:themeFill="background1"/>
        </w:rPr>
        <w:t>) DLuo</w:t>
      </w:r>
    </w:p>
    <w:p w:rsidR="004D7750" w:rsidRPr="0098319C" w:rsidRDefault="004D7750" w:rsidP="004D7750">
      <w:pPr>
        <w:rPr>
          <w:sz w:val="14"/>
          <w:shd w:val="clear" w:color="auto" w:fill="FFFFFF" w:themeFill="background1"/>
        </w:rPr>
      </w:pPr>
      <w:r w:rsidRPr="0098319C">
        <w:rPr>
          <w:sz w:val="14"/>
          <w:shd w:val="clear" w:color="auto" w:fill="FFFFFF" w:themeFill="background1"/>
        </w:rPr>
        <w:t xml:space="preserve">But in this case, </w:t>
      </w:r>
      <w:r w:rsidRPr="0098319C">
        <w:rPr>
          <w:rStyle w:val="StyleUnderline"/>
          <w:shd w:val="clear" w:color="auto" w:fill="FFFFFF" w:themeFill="background1"/>
        </w:rPr>
        <w:t>Trump does have some legal precedents on his side. A 129-year-old Supreme Court case,</w:t>
      </w:r>
      <w:r w:rsidRPr="0098319C">
        <w:rPr>
          <w:sz w:val="14"/>
          <w:shd w:val="clear" w:color="auto" w:fill="FFFFFF" w:themeFill="background1"/>
        </w:rPr>
        <w:t xml:space="preserve"> involving a law entitled the “Chinese Exclusion Act,” </w:t>
      </w:r>
      <w:r w:rsidRPr="0098319C">
        <w:rPr>
          <w:rStyle w:val="StyleUnderline"/>
          <w:shd w:val="clear" w:color="auto" w:fill="FFFFFF" w:themeFill="background1"/>
        </w:rPr>
        <w:t>gives the government sweeping authority to exclude immigrants from the United States — often even if doing so would violate the Constitution</w:t>
      </w:r>
      <w:r w:rsidRPr="0098319C">
        <w:rPr>
          <w:sz w:val="14"/>
          <w:shd w:val="clear" w:color="auto" w:fill="FFFFFF" w:themeFill="background1"/>
        </w:rPr>
        <w:t xml:space="preserve">. Because of this doctrine, </w:t>
      </w:r>
      <w:r w:rsidRPr="0098319C">
        <w:rPr>
          <w:rStyle w:val="StyleUnderline"/>
          <w:shd w:val="clear" w:color="auto" w:fill="FFFFFF" w:themeFill="background1"/>
        </w:rPr>
        <w:t>the courts are much more likely to uphold Trump’s plans to keep certain immigrants out of the country,</w:t>
      </w:r>
      <w:r w:rsidRPr="0098319C">
        <w:rPr>
          <w:sz w:val="14"/>
          <w:shd w:val="clear" w:color="auto" w:fill="FFFFFF" w:themeFill="background1"/>
        </w:rPr>
        <w:t xml:space="preserve"> even if Trump announces these plans while standing in front of a burning cross. The worst justice </w:t>
      </w:r>
      <w:r w:rsidRPr="0098319C">
        <w:rPr>
          <w:rStyle w:val="StyleUnderline"/>
          <w:shd w:val="clear" w:color="auto" w:fill="FFFFFF" w:themeFill="background1"/>
        </w:rPr>
        <w:t xml:space="preserve">The “plenary power doctrine,” which calls for this awesome degree of deference to federal immigration policymakers, began with the Supreme Court’s decision in </w:t>
      </w:r>
      <w:hyperlink r:id="rId52" w:history="1">
        <w:r w:rsidRPr="0098319C">
          <w:rPr>
            <w:rStyle w:val="StyleUnderline"/>
            <w:shd w:val="clear" w:color="auto" w:fill="FFFFFF" w:themeFill="background1"/>
          </w:rPr>
          <w:t>Chae Chan Ping v. United States</w:t>
        </w:r>
      </w:hyperlink>
      <w:r w:rsidRPr="0098319C">
        <w:rPr>
          <w:sz w:val="14"/>
          <w:shd w:val="clear" w:color="auto" w:fill="FFFFFF" w:themeFill="background1"/>
        </w:rPr>
        <w:t>, a case commonly referred to by a different name — the Chinese Exclusion Case. Chae Chan Ping involved an escalating series of restrictions on Chinese immigrants enacted by Congress over the course of several years. In the end, Congress banned Chinese immigrants who had lived in the United States lawfully, and who had even received a certificate from the federal government permitting them to return to the country from a trip abroad, from reentering the United States. Congress enacted these increasingly draconian bans on Chinese immigrants in large part because of racist views harbored by many white Californians. In a 1877 message to Congress, a committee of seven California state senators complained that immigrants from China “</w:t>
      </w:r>
      <w:hyperlink r:id="rId53" w:history="1">
        <w:r w:rsidRPr="0098319C">
          <w:rPr>
            <w:sz w:val="14"/>
            <w:shd w:val="clear" w:color="auto" w:fill="FFFFFF" w:themeFill="background1"/>
          </w:rPr>
          <w:t>seem to be antediluvian men renewed</w:t>
        </w:r>
      </w:hyperlink>
      <w:r w:rsidRPr="0098319C">
        <w:rPr>
          <w:sz w:val="14"/>
          <w:shd w:val="clear" w:color="auto" w:fill="FFFFFF" w:themeFill="background1"/>
        </w:rPr>
        <w:t xml:space="preserve">” with a “code of morals,” “forms of worship,” and “maxims of life” that “are those of remotest antiquity.” The Chinese, the senators continued, “are impregnable to all the influences of our Anglo-Saxon life,” and there “can be no hope that any contact with our people, however long continued, will ever conform them to our institutions, enable them to comprehend or appreciate our form of government, or to assume the duties or discharge the functions of citizens.” </w:t>
      </w:r>
      <w:r w:rsidRPr="0098319C">
        <w:rPr>
          <w:rStyle w:val="StyleUnderline"/>
          <w:shd w:val="clear" w:color="auto" w:fill="FFFFFF" w:themeFill="background1"/>
        </w:rPr>
        <w:t xml:space="preserve">Justice Stephen Johnson Field echoed these concerns in a passage from Chae Chan Ping explaining why America took such a harsh posture against Chinese immigrants. </w:t>
      </w:r>
      <w:r w:rsidRPr="0098319C">
        <w:rPr>
          <w:sz w:val="14"/>
          <w:shd w:val="clear" w:color="auto" w:fill="FFFFFF" w:themeFill="background1"/>
        </w:rPr>
        <w:t xml:space="preserve">“The presence of Chinese laborers had a baneful effect upon the material interests of the State, and upon public morals” Field wrote, adding that “their immigration was in numbers approaching the character of an Oriental invasion and was a menace to our civilization.” JUSTICE STEPHEN JOHNSON FIELD WAS A VERY BAD MAN. </w:t>
      </w:r>
      <w:r w:rsidRPr="0098319C">
        <w:rPr>
          <w:rStyle w:val="StyleUnderline"/>
          <w:shd w:val="clear" w:color="auto" w:fill="FFFFFF" w:themeFill="background1"/>
        </w:rPr>
        <w:t>Field</w:t>
      </w:r>
      <w:r w:rsidRPr="0098319C">
        <w:rPr>
          <w:sz w:val="14"/>
          <w:shd w:val="clear" w:color="auto" w:fill="FFFFFF" w:themeFill="background1"/>
        </w:rPr>
        <w:t xml:space="preserve">, it is worth noting, </w:t>
      </w:r>
      <w:r w:rsidRPr="0098319C">
        <w:rPr>
          <w:rStyle w:val="StyleUnderline"/>
          <w:shd w:val="clear" w:color="auto" w:fill="FFFFFF" w:themeFill="background1"/>
        </w:rPr>
        <w:t xml:space="preserve">was </w:t>
      </w:r>
      <w:hyperlink r:id="rId54" w:history="1">
        <w:r w:rsidRPr="0098319C">
          <w:rPr>
            <w:rStyle w:val="StyleUnderline"/>
            <w:shd w:val="clear" w:color="auto" w:fill="FFFFFF" w:themeFill="background1"/>
          </w:rPr>
          <w:t>one of the most odious individuals</w:t>
        </w:r>
      </w:hyperlink>
      <w:r w:rsidRPr="0098319C">
        <w:rPr>
          <w:rStyle w:val="StyleUnderline"/>
          <w:shd w:val="clear" w:color="auto" w:fill="FFFFFF" w:themeFill="background1"/>
        </w:rPr>
        <w:t xml:space="preserve"> ever to serve on the Supreme Court. He joined the Supreme Court’s pro-segregation decision in </w:t>
      </w:r>
      <w:hyperlink r:id="rId55" w:tgtFrame="_blank" w:history="1">
        <w:r w:rsidRPr="0098319C">
          <w:rPr>
            <w:rStyle w:val="StyleUnderline"/>
            <w:shd w:val="clear" w:color="auto" w:fill="FFFFFF" w:themeFill="background1"/>
          </w:rPr>
          <w:t>Plessy v. Ferguson</w:t>
        </w:r>
      </w:hyperlink>
      <w:r w:rsidRPr="0098319C">
        <w:rPr>
          <w:rStyle w:val="StyleUnderline"/>
          <w:shd w:val="clear" w:color="auto" w:fill="FFFFFF" w:themeFill="background1"/>
        </w:rPr>
        <w:t>. He</w:t>
      </w:r>
      <w:r w:rsidRPr="0098319C">
        <w:rPr>
          <w:sz w:val="14"/>
          <w:shd w:val="clear" w:color="auto" w:fill="FFFFFF" w:themeFill="background1"/>
        </w:rPr>
        <w:t xml:space="preserve"> also </w:t>
      </w:r>
      <w:r w:rsidRPr="0098319C">
        <w:rPr>
          <w:rStyle w:val="StyleUnderline"/>
          <w:shd w:val="clear" w:color="auto" w:fill="FFFFFF" w:themeFill="background1"/>
        </w:rPr>
        <w:t xml:space="preserve">authored an opinion permitting former Confederate officials to practice law in federal court </w:t>
      </w:r>
      <w:r w:rsidRPr="0098319C">
        <w:rPr>
          <w:sz w:val="14"/>
          <w:shd w:val="clear" w:color="auto" w:fill="FFFFFF" w:themeFill="background1"/>
        </w:rPr>
        <w:t xml:space="preserve">— then he touted this opinion to Southern white voters during a dark horse bid for president in 1880. Yet, racist as he was, the cause of Field’s life was hobbling the government’s ability to enact business and other economic regulation. He </w:t>
      </w:r>
      <w:hyperlink r:id="rId56" w:history="1">
        <w:r w:rsidRPr="0098319C">
          <w:rPr>
            <w:sz w:val="14"/>
            <w:shd w:val="clear" w:color="auto" w:fill="FFFFFF" w:themeFill="background1"/>
          </w:rPr>
          <w:t>railed against bans on price gouging</w:t>
        </w:r>
      </w:hyperlink>
      <w:r w:rsidRPr="0098319C">
        <w:rPr>
          <w:sz w:val="14"/>
          <w:shd w:val="clear" w:color="auto" w:fill="FFFFFF" w:themeFill="background1"/>
        </w:rPr>
        <w:t xml:space="preserve"> and labeled a modest income tax on upper income earners an “assault upon capital” which “will be but the stepping-stone to others, larger and more sweeping, till our political contests will become a war of the poor against the rich; a war constantly growing in intensity and bitterness.” Field combined all of the worst traits of Donald Trump with all the worst traits of Paul Ryan. Belligerent and racist. A tool of robber barons. And his opinion in Chae Chan Ping still stands as one of his worst decisions. Advertisement The core of Chae Chan Ping‘s holding is that the federal government is free to exclude foreign nationals from the United States, even if doing so would ordinarily violate the Constitution. If “the government of the United States, through its legislative department, considers the presence of foreigners of a different race in this country, who will not assimilate with us, to be dangerous to its peace and security,” Field wrote, “their exclusion is not to be stayed because at the time there are no actual hostilities with the nation of which the foreigners are subjects.” “The exclusion of paupers, criminals and persons afflicted with incurable diseases,” Field continued, “is only an application of the same power to particular classes of persons, whose presence is deemed injurious or a source of danger to the country” as the power Congress exercised when it banned Chinese nationals. A legal turning point In fairness, a lot has happened since Field first laid out a broad plenary power doctrine in 1889. Many scholars believe that the doctrine </w:t>
      </w:r>
      <w:hyperlink r:id="rId57" w:history="1">
        <w:r w:rsidRPr="0098319C">
          <w:rPr>
            <w:sz w:val="14"/>
            <w:shd w:val="clear" w:color="auto" w:fill="FFFFFF" w:themeFill="background1"/>
          </w:rPr>
          <w:t>fell out of favor in recent decades</w:t>
        </w:r>
      </w:hyperlink>
      <w:r w:rsidRPr="0098319C">
        <w:rPr>
          <w:sz w:val="14"/>
          <w:shd w:val="clear" w:color="auto" w:fill="FFFFFF" w:themeFill="background1"/>
        </w:rPr>
        <w:t xml:space="preserve">. Others argue that the Supreme Court has </w:t>
      </w:r>
      <w:hyperlink r:id="rId58" w:history="1">
        <w:r w:rsidRPr="0098319C">
          <w:rPr>
            <w:sz w:val="14"/>
            <w:shd w:val="clear" w:color="auto" w:fill="FFFFFF" w:themeFill="background1"/>
          </w:rPr>
          <w:t>worked around it</w:t>
        </w:r>
      </w:hyperlink>
      <w:r w:rsidRPr="0098319C">
        <w:rPr>
          <w:sz w:val="14"/>
          <w:shd w:val="clear" w:color="auto" w:fill="FFFFFF" w:themeFill="background1"/>
        </w:rPr>
        <w:t xml:space="preserve"> by interpreting anti-immigrant statutes narrowly. Moreover, as University of Michigan law professor Margo Schlanger noted last year, when Trump’s Muslim Ban seemed headed towards a collision course with the Supreme Court, even the Trump administration’s own lawyers </w:t>
      </w:r>
      <w:hyperlink r:id="rId59" w:history="1">
        <w:r w:rsidRPr="0098319C">
          <w:rPr>
            <w:sz w:val="14"/>
            <w:shd w:val="clear" w:color="auto" w:fill="FFFFFF" w:themeFill="background1"/>
          </w:rPr>
          <w:t>did not argue</w:t>
        </w:r>
      </w:hyperlink>
      <w:r w:rsidRPr="0098319C">
        <w:rPr>
          <w:sz w:val="14"/>
          <w:shd w:val="clear" w:color="auto" w:fill="FFFFFF" w:themeFill="background1"/>
        </w:rPr>
        <w:t xml:space="preserve"> that the Muslim Ban is constitutional because Chae Chan Ping gives Trump an unquestionable authority to ban Muslim foreign nationals. Yet there is still good reason to fear that the Supreme Court would let Trump’s racist comments slide, even in a lawsuit brought by a Haitian immigrant injured by Trump’s racism. As University of Texas law professor Steve Vladeck notes, </w:t>
      </w:r>
      <w:r w:rsidRPr="0098319C">
        <w:rPr>
          <w:rStyle w:val="StyleUnderline"/>
          <w:shd w:val="clear" w:color="auto" w:fill="FFFFFF" w:themeFill="background1"/>
        </w:rPr>
        <w:t>the Muslim Ban cases presented a unique issue because the Constitution’s protections against religious discrimination “</w:t>
      </w:r>
      <w:hyperlink r:id="rId60" w:history="1">
        <w:r w:rsidRPr="0098319C">
          <w:rPr>
            <w:rStyle w:val="StyleUnderline"/>
            <w:shd w:val="clear" w:color="auto" w:fill="FFFFFF" w:themeFill="background1"/>
          </w:rPr>
          <w:t>have seldom, if ever, shown up in the Supreme Court’s plenary power jurisprudence</w:t>
        </w:r>
      </w:hyperlink>
      <w:r w:rsidRPr="0098319C">
        <w:rPr>
          <w:rStyle w:val="StyleUnderline"/>
          <w:shd w:val="clear" w:color="auto" w:fill="FFFFFF" w:themeFill="background1"/>
        </w:rPr>
        <w:t xml:space="preserve">.” </w:t>
      </w:r>
      <w:r w:rsidRPr="0098319C">
        <w:rPr>
          <w:sz w:val="14"/>
          <w:shd w:val="clear" w:color="auto" w:fill="FFFFFF" w:themeFill="background1"/>
        </w:rPr>
        <w:t xml:space="preserve">Discrimination against Haitians because of their country of origin, by contrast, fits within the core of the plenary power doctrine. Indeed, there are few differences between Chae Chan Ping, which involved a racist ban on Chinese immigrants, and a potential future case involving a racist attack on Haitian immigrants. </w:t>
      </w:r>
      <w:r w:rsidRPr="0098319C">
        <w:rPr>
          <w:rStyle w:val="StyleUnderline"/>
          <w:shd w:val="clear" w:color="auto" w:fill="FFFFFF" w:themeFill="background1"/>
        </w:rPr>
        <w:t>Current law</w:t>
      </w:r>
      <w:r w:rsidRPr="0098319C">
        <w:rPr>
          <w:sz w:val="14"/>
          <w:shd w:val="clear" w:color="auto" w:fill="FFFFFF" w:themeFill="background1"/>
        </w:rPr>
        <w:t xml:space="preserve">, in other words, </w:t>
      </w:r>
      <w:r w:rsidRPr="0098319C">
        <w:rPr>
          <w:rStyle w:val="StyleUnderline"/>
          <w:shd w:val="clear" w:color="auto" w:fill="FFFFFF" w:themeFill="background1"/>
        </w:rPr>
        <w:t xml:space="preserve">suggests that Trump will be able to get away with his racist policymaking so long as he limits it to the immigration context. </w:t>
      </w:r>
      <w:r w:rsidRPr="0098319C">
        <w:rPr>
          <w:sz w:val="14"/>
          <w:shd w:val="clear" w:color="auto" w:fill="FFFFFF" w:themeFill="background1"/>
        </w:rPr>
        <w:t>The open question is whether the modern Supreme Court — where conservatives hold the majority but at least two of them are more moderate than Justice Field — are still willing to tolerate such explicit racism from a high government official.</w:t>
      </w:r>
    </w:p>
    <w:p w:rsidR="004D7750" w:rsidRPr="0098319C" w:rsidRDefault="004D7750" w:rsidP="004D7750">
      <w:pPr>
        <w:rPr>
          <w:sz w:val="14"/>
          <w:shd w:val="clear" w:color="auto" w:fill="FFFFFF" w:themeFill="background1"/>
        </w:rPr>
      </w:pPr>
    </w:p>
    <w:p w:rsidR="004D7750" w:rsidRPr="0098319C" w:rsidRDefault="004D7750" w:rsidP="004D7750">
      <w:pPr>
        <w:pStyle w:val="Heading4"/>
        <w:rPr>
          <w:shd w:val="clear" w:color="auto" w:fill="FFFFFF" w:themeFill="background1"/>
        </w:rPr>
      </w:pPr>
      <w:r w:rsidRPr="0098319C">
        <w:rPr>
          <w:shd w:val="clear" w:color="auto" w:fill="FFFFFF" w:themeFill="background1"/>
        </w:rPr>
        <w:lastRenderedPageBreak/>
        <w:t xml:space="preserve">Plenary power allows Trump to shroud blatant racism under the “national security” imperative. </w:t>
      </w:r>
    </w:p>
    <w:p w:rsidR="004D7750" w:rsidRPr="0098319C" w:rsidRDefault="004D7750" w:rsidP="004D7750">
      <w:pPr>
        <w:rPr>
          <w:shd w:val="clear" w:color="auto" w:fill="FFFFFF" w:themeFill="background1"/>
        </w:rPr>
      </w:pPr>
      <w:r w:rsidRPr="0098319C">
        <w:rPr>
          <w:rStyle w:val="Style13ptBold"/>
          <w:shd w:val="clear" w:color="auto" w:fill="FFFFFF" w:themeFill="background1"/>
        </w:rPr>
        <w:t>Lederman 7-2</w:t>
      </w:r>
      <w:r w:rsidRPr="0098319C">
        <w:rPr>
          <w:sz w:val="16"/>
          <w:szCs w:val="16"/>
          <w:shd w:val="clear" w:color="auto" w:fill="FFFFFF" w:themeFill="background1"/>
        </w:rPr>
        <w:t xml:space="preserve"> (Marty, 2018, Prof. @ Georgetown Law, Deputy AG from 2009 – 2010, “Contrary to Popular Belief, the Court Did Not Hold that the Travel Ban is Lawful—Anything But.” </w:t>
      </w:r>
      <w:hyperlink r:id="rId61" w:history="1">
        <w:r w:rsidRPr="0098319C">
          <w:rPr>
            <w:sz w:val="16"/>
            <w:szCs w:val="16"/>
            <w:shd w:val="clear" w:color="auto" w:fill="FFFFFF" w:themeFill="background1"/>
          </w:rPr>
          <w:t>https://www.justsecurity.org/58807/contrary-popular-belief-court-hold-travel-ban-lawful-anything-but-which-ruling-justice-kennedys-deference-presidents-enforcement-ban-indefensible/</w:t>
        </w:r>
      </w:hyperlink>
      <w:r w:rsidRPr="0098319C">
        <w:rPr>
          <w:sz w:val="16"/>
          <w:szCs w:val="16"/>
          <w:shd w:val="clear" w:color="auto" w:fill="FFFFFF" w:themeFill="background1"/>
        </w:rPr>
        <w:t>) DLuo</w:t>
      </w:r>
    </w:p>
    <w:p w:rsidR="004D7750" w:rsidRPr="0098319C" w:rsidRDefault="004D7750" w:rsidP="004D7750">
      <w:pPr>
        <w:rPr>
          <w:sz w:val="12"/>
          <w:shd w:val="clear" w:color="auto" w:fill="FFFFFF" w:themeFill="background1"/>
        </w:rPr>
      </w:pPr>
      <w:r w:rsidRPr="0098319C">
        <w:rPr>
          <w:sz w:val="12"/>
          <w:shd w:val="clear" w:color="auto" w:fill="FFFFFF" w:themeFill="background1"/>
        </w:rPr>
        <w:t>2. The Court’s Misguided Conclusion That the Travel Ban Satisfies “Rational Basis” Scrutiny OK, so that’s the good news.</w:t>
      </w:r>
      <w:bookmarkStart w:id="1" w:name="_ftnref2"/>
      <w:r w:rsidRPr="0098319C">
        <w:rPr>
          <w:sz w:val="12"/>
          <w:shd w:val="clear" w:color="auto" w:fill="FFFFFF" w:themeFill="background1"/>
        </w:rPr>
        <w:fldChar w:fldCharType="begin"/>
      </w:r>
      <w:r w:rsidRPr="0098319C">
        <w:rPr>
          <w:sz w:val="12"/>
          <w:shd w:val="clear" w:color="auto" w:fill="FFFFFF" w:themeFill="background1"/>
        </w:rPr>
        <w:instrText xml:space="preserve"> HYPERLINK "https://www.blogger.com/blogger.g?blogID=4093719" \l "_ftn2" </w:instrText>
      </w:r>
      <w:r w:rsidRPr="0098319C">
        <w:rPr>
          <w:sz w:val="12"/>
          <w:shd w:val="clear" w:color="auto" w:fill="FFFFFF" w:themeFill="background1"/>
        </w:rPr>
        <w:fldChar w:fldCharType="separate"/>
      </w:r>
      <w:r w:rsidRPr="0098319C">
        <w:rPr>
          <w:sz w:val="12"/>
          <w:shd w:val="clear" w:color="auto" w:fill="FFFFFF" w:themeFill="background1"/>
        </w:rPr>
        <w:t>[2]</w:t>
      </w:r>
      <w:r w:rsidRPr="0098319C">
        <w:rPr>
          <w:sz w:val="12"/>
          <w:shd w:val="clear" w:color="auto" w:fill="FFFFFF" w:themeFill="background1"/>
        </w:rPr>
        <w:fldChar w:fldCharType="end"/>
      </w:r>
      <w:bookmarkEnd w:id="1"/>
      <w:r w:rsidRPr="0098319C">
        <w:rPr>
          <w:sz w:val="12"/>
          <w:shd w:val="clear" w:color="auto" w:fill="FFFFFF" w:themeFill="background1"/>
        </w:rPr>
        <w:t xml:space="preserve"> But if the First Amendment prohibits the political branches from discriminating against Muslims when it comes to admissions, why didn’t the Court rule for the plaintiffs? After all, it is obvious and virtually indisputable—the government didn’t even argue otherwise!—that Proclamation 9645 would not exist but for Donald Trump’s campaign promises to impose a “Muslim Ban,” and but for the fact that </w:t>
      </w:r>
      <w:r w:rsidRPr="0098319C">
        <w:rPr>
          <w:rStyle w:val="StyleUnderline"/>
          <w:shd w:val="clear" w:color="auto" w:fill="FFFFFF" w:themeFill="background1"/>
        </w:rPr>
        <w:t>such a ban has a dramatic and foreseeable “disparate impact” on Muslims,</w:t>
      </w:r>
      <w:r w:rsidRPr="0098319C">
        <w:rPr>
          <w:sz w:val="12"/>
          <w:shd w:val="clear" w:color="auto" w:fill="FFFFFF" w:themeFill="background1"/>
        </w:rPr>
        <w:t xml:space="preserve"> i.e., it keeps out of the United States thousands of Muslims who would otherwise be permitted to enter. Indeed, I’d wager that virtually everyone who has been paying any attention to the issue, including all nine Justices, would agree that those promises, and those foreseeable effects, were the “but for” causes of the Proclamation. Notably, </w:t>
      </w:r>
      <w:r w:rsidRPr="0098319C">
        <w:rPr>
          <w:rStyle w:val="StyleUnderline"/>
          <w:shd w:val="clear" w:color="auto" w:fill="FFFFFF" w:themeFill="background1"/>
        </w:rPr>
        <w:t xml:space="preserve">not a single Justice even hints that that might not be true—presumably because such a view would be so contrary to everything we know that it would appear ridiculous. </w:t>
      </w:r>
      <w:r w:rsidRPr="0098319C">
        <w:rPr>
          <w:sz w:val="12"/>
          <w:shd w:val="clear" w:color="auto" w:fill="FFFFFF" w:themeFill="background1"/>
        </w:rPr>
        <w:t xml:space="preserve">And so, if the case didn’t involve immigration and presidential claims of national security concerns, or if the Proclamation had discriminated against Muslims on its face, then the Court plainly would have declared that the Ban was unconstitutional on the ground that, as Justice Kennedy wrote in Church of Lukumi Babalu Aye, Inc. v. Hialeah, “the First Amendment forbids an official purpose to disapprove of a particular religion.” See Hawaii slip op. at 26 (confirming that the “clearest command” of the Establishment Clause “is that the Government cannot favor or disfavor one religion over another” (quoting Larson v. Valente)). Indeed, as Justice Sotomayor stressed in her dissent, just several weeks earlier the Court prohibited Colorado from enforcing a nondiscrimination order in Masterpiece Cakeshop based upon far less evidence of discriminatory intent on the part of one or two members of a state commission—evidence that, as </w:t>
      </w:r>
      <w:hyperlink r:id="rId62" w:history="1">
        <w:r w:rsidRPr="0098319C">
          <w:rPr>
            <w:sz w:val="12"/>
            <w:shd w:val="clear" w:color="auto" w:fill="FFFFFF" w:themeFill="background1"/>
          </w:rPr>
          <w:t>I’ve explained</w:t>
        </w:r>
      </w:hyperlink>
      <w:r w:rsidRPr="0098319C">
        <w:rPr>
          <w:sz w:val="12"/>
          <w:shd w:val="clear" w:color="auto" w:fill="FFFFFF" w:themeFill="background1"/>
        </w:rPr>
        <w:t xml:space="preserve">, was probably not hostile to religion at all, let alone to one particular religion, and, most importantly, that could not possibly have had any impact on the state’s decision-making—in contrast to President Trump’s promise of a “Muslim ban,” without which it is inconceivable that the Proclamation would have issued. Nevertheless, </w:t>
      </w:r>
      <w:r w:rsidRPr="0098319C">
        <w:rPr>
          <w:rStyle w:val="StyleUnderline"/>
          <w:shd w:val="clear" w:color="auto" w:fill="FFFFFF" w:themeFill="background1"/>
        </w:rPr>
        <w:t>five members of the Court chose to apply a highly deferential standard of review to the Ban—</w:t>
      </w:r>
      <w:r w:rsidRPr="0098319C">
        <w:rPr>
          <w:sz w:val="12"/>
          <w:shd w:val="clear" w:color="auto" w:fill="FFFFFF" w:themeFill="background1"/>
        </w:rPr>
        <w:t xml:space="preserve">as far from the Court’s posture in Masterpiece as one can imagine. </w:t>
      </w:r>
      <w:r w:rsidRPr="0098319C">
        <w:rPr>
          <w:rStyle w:val="StyleUnderline"/>
          <w:shd w:val="clear" w:color="auto" w:fill="FFFFFF" w:themeFill="background1"/>
        </w:rPr>
        <w:t xml:space="preserve">The decision to be so deferential </w:t>
      </w:r>
      <w:r w:rsidRPr="0098319C">
        <w:rPr>
          <w:sz w:val="12"/>
          <w:shd w:val="clear" w:color="auto" w:fill="FFFFFF" w:themeFill="background1"/>
        </w:rPr>
        <w:t xml:space="preserve">to the President </w:t>
      </w:r>
      <w:r w:rsidRPr="0098319C">
        <w:rPr>
          <w:rStyle w:val="StyleUnderline"/>
          <w:shd w:val="clear" w:color="auto" w:fill="FFFFFF" w:themeFill="background1"/>
        </w:rPr>
        <w:t>was based upon</w:t>
      </w:r>
      <w:r w:rsidRPr="0098319C">
        <w:rPr>
          <w:sz w:val="12"/>
          <w:shd w:val="clear" w:color="auto" w:fill="FFFFFF" w:themeFill="background1"/>
        </w:rPr>
        <w:t xml:space="preserve"> a combination of two things: </w:t>
      </w:r>
      <w:r w:rsidRPr="0098319C">
        <w:rPr>
          <w:rStyle w:val="StyleUnderline"/>
          <w:shd w:val="clear" w:color="auto" w:fill="FFFFFF" w:themeFill="background1"/>
        </w:rPr>
        <w:t>(i) that the Proclamation “merely” has a disparate impact on Muslims, but does not facially single them out</w:t>
      </w:r>
      <w:r w:rsidRPr="0098319C">
        <w:rPr>
          <w:sz w:val="12"/>
          <w:shd w:val="clear" w:color="auto" w:fill="FFFFFF" w:themeFill="background1"/>
        </w:rPr>
        <w:t xml:space="preserve"> (thereby distinguishing it from the invalid order in Korematsu, which, according to Roberts, was “objectively” unlawful); and </w:t>
      </w:r>
      <w:r w:rsidRPr="0098319C">
        <w:rPr>
          <w:rStyle w:val="StyleUnderline"/>
          <w:shd w:val="clear" w:color="auto" w:fill="FFFFFF" w:themeFill="background1"/>
        </w:rPr>
        <w:t xml:space="preserve">(ii) that the Proclamation </w:t>
      </w:r>
      <w:r w:rsidRPr="0098319C">
        <w:rPr>
          <w:sz w:val="12"/>
          <w:shd w:val="clear" w:color="auto" w:fill="FFFFFF" w:themeFill="background1"/>
        </w:rPr>
        <w:t xml:space="preserve">involves questions of entry into the United States and </w:t>
      </w:r>
      <w:r w:rsidRPr="0098319C">
        <w:rPr>
          <w:rStyle w:val="StyleUnderline"/>
          <w:shd w:val="clear" w:color="auto" w:fill="FFFFFF" w:themeFill="background1"/>
        </w:rPr>
        <w:t xml:space="preserve">is ostensibly concerned with national security threats. </w:t>
      </w:r>
      <w:r w:rsidRPr="0098319C">
        <w:rPr>
          <w:sz w:val="12"/>
          <w:shd w:val="clear" w:color="auto" w:fill="FFFFFF" w:themeFill="background1"/>
        </w:rPr>
        <w:t>Where a presidential action has both of those characteristics, the Chief Justice’s opinion suggests, only a “circumscribed judicial inquiry” is appropriate. According to the Chief Justice (p.32), a form of “rational basis review” is the most a court can (or should) apply in such a case. Roberts is at first a bit unclear about which type of “rational basis review” he means. His citation to Railroad Retirement Board v. Fritz suggests that perhaps he’s referring to the most lenient form of judicial review, in which the Court will credit any conceivable legitimate and rational basis for the challenged state action, even if the Court is convinced that the actual facts are otherwise. Yet he acknowledges that the Proclamation would not be constitutional if the government could not point to a “facially legitimate reason” for it, and thus he quickly clarifies that he’s applying what’s often referred to as “rational basis with teeth,” in which the Court will declare an action unconstitutional if “its sheer breadth is so discontinuous with the reasons offered for it” that it is “inexplicable by anything but animus” (quoting Romer). (If there were any ambiguity about this, Justice Kennedy—the fifth vote—unambiguously represents that the Court has applied the Romer test (AMK op. at 1).) R</w:t>
      </w:r>
      <w:r w:rsidRPr="0098319C">
        <w:rPr>
          <w:rStyle w:val="StyleUnderline"/>
          <w:shd w:val="clear" w:color="auto" w:fill="FFFFFF" w:themeFill="background1"/>
        </w:rPr>
        <w:t>oberts states (p.32) that although the Court can “consider plaintiffs’ extrinsic evidence</w:t>
      </w:r>
      <w:r w:rsidRPr="0098319C">
        <w:rPr>
          <w:sz w:val="12"/>
          <w:shd w:val="clear" w:color="auto" w:fill="FFFFFF" w:themeFill="background1"/>
        </w:rPr>
        <w:t xml:space="preserve">” (see also id. at 29 (Court “must consider” Trump’s statements)), </w:t>
      </w:r>
      <w:r w:rsidRPr="0098319C">
        <w:rPr>
          <w:rStyle w:val="StyleUnderline"/>
          <w:shd w:val="clear" w:color="auto" w:fill="FFFFFF" w:themeFill="background1"/>
        </w:rPr>
        <w:t xml:space="preserve">it nonetheless “will uphold the policy so long as it can reasonably be understood to result from a justification independent of unconstitutional grounds.” </w:t>
      </w:r>
      <w:r w:rsidRPr="0098319C">
        <w:rPr>
          <w:sz w:val="12"/>
          <w:shd w:val="clear" w:color="auto" w:fill="FFFFFF" w:themeFill="background1"/>
        </w:rPr>
        <w:t xml:space="preserve">One significant problem with this forgiving standard of review is that Roberts doesn’t offer any compelling reason why the Constitution requires such extreme judicial deference in a case, such as this one, in which the evidence of impermissible motivation is so stark and compelling. A bit later in the opinion (p.35), he quotes the old adage that “we cannot substitute our own assessment for the Executive’s predictive judgments” on matters of national security and foreign affairs, “all of which ‘are delicate, complex, and involve large elements of prophecy’” (quoting Chicago &amp; Southern Air Lines, Inc. v. Waterman S. S. Corp.). Extreme deference on such factual and predictive questions might make sense in some cases involving foreign affairs; but here, of course, everyone knows that the President did not, to say the least, make any such “delicate” or “complex” “predictive judgments”—indeed, as I’ll explain shortly, he made no judgments about threats from the excluded population, or other national security threats, at all. Thus, as </w:t>
      </w:r>
      <w:hyperlink r:id="rId63" w:history="1">
        <w:r w:rsidRPr="0098319C">
          <w:rPr>
            <w:sz w:val="12"/>
            <w:shd w:val="clear" w:color="auto" w:fill="FFFFFF" w:themeFill="background1"/>
          </w:rPr>
          <w:t>Richard Primus writes</w:t>
        </w:r>
      </w:hyperlink>
      <w:r w:rsidRPr="0098319C">
        <w:rPr>
          <w:sz w:val="12"/>
          <w:shd w:val="clear" w:color="auto" w:fill="FFFFFF" w:themeFill="background1"/>
        </w:rPr>
        <w:t xml:space="preserve">, “the rationale to which it [the Court] deferring is not the rationale that persuaded an expert to act. It’s just a rationale that the expert’s lawyers figured would sound plausible to non-expert judges. And the other branch is getting the benefit of deference because it is in general considered an expert on the topic, whether or not it is actually applying that expertise in the case at hand.” Even if there were a good justification for the Court’s “rational basis” scrutiny, however, the point I’d like to emphasize here is that Trump’s Travel Ban doesn’t satisfy even that highly deferential standard of review. “Because there is persuasive evidence that the entry suspension has a legitimate grounding in national security concerns, quite apart from any religious hostility,” writes Roberts (pp. 33-34), “we must accept that independent justification.” It’s here that Roberts make a critical category error. The pertinent question is not whether the Ban is “ground[ed] in national security concerns”—we can posit that it’s “grounded” in such concerns, at least at a very broad level of generality. The relevant question for purposes of the Romer inquiry, however, is whether there’s any reason to believe the broad Travel Ban exclusions of the nationals of the five nations will in any meaningful way address those “concerns,” or whether, instead, the operation of the Proclamation is “so discontinuous with the reasons offered for it”—with the facially plausible “national security concerns” invoked on its behalf—that its promulgation is “inexplicable by anything but animus.” And the answer to that question is that there’s no reason to believe—nor even any presidential “finding”—that the Travel Ban will prevent dangerous persons from coming into the United States, compared to the system that was in place before Trump started issuing his executive orders. </w:t>
      </w:r>
      <w:r w:rsidRPr="0098319C">
        <w:rPr>
          <w:rStyle w:val="StyleUnderline"/>
          <w:shd w:val="clear" w:color="auto" w:fill="FFFFFF" w:themeFill="background1"/>
        </w:rPr>
        <w:t xml:space="preserve">Invoking a finding made by the President in the Proclamation, Chief Justice Roberts explains (p.34) that whereas the text of the Ban “says nothing about religion,” “[t]he Proclamation is expressly premised” on “preventing entry of nationals who cannot be adequately vetted” </w:t>
      </w:r>
      <w:r w:rsidRPr="0098319C">
        <w:rPr>
          <w:sz w:val="12"/>
          <w:shd w:val="clear" w:color="auto" w:fill="FFFFFF" w:themeFill="background1"/>
        </w:rPr>
        <w:t xml:space="preserve">and inducing other nations to “improve their practices” to allow the United States to engage in such “adequate” vetting of their nationals. As I’ve already </w:t>
      </w:r>
      <w:hyperlink r:id="rId64" w:history="1">
        <w:r w:rsidRPr="0098319C">
          <w:rPr>
            <w:sz w:val="12"/>
            <w:shd w:val="clear" w:color="auto" w:fill="FFFFFF" w:themeFill="background1"/>
          </w:rPr>
          <w:t>explained at great length</w:t>
        </w:r>
      </w:hyperlink>
      <w:r w:rsidRPr="0098319C">
        <w:rPr>
          <w:sz w:val="12"/>
          <w:shd w:val="clear" w:color="auto" w:fill="FFFFFF" w:themeFill="background1"/>
        </w:rPr>
        <w:t xml:space="preserve">, </w:t>
      </w:r>
      <w:r w:rsidRPr="0098319C">
        <w:rPr>
          <w:rStyle w:val="StyleUnderline"/>
          <w:shd w:val="clear" w:color="auto" w:fill="FFFFFF" w:themeFill="background1"/>
        </w:rPr>
        <w:t xml:space="preserve">however, “inadequate vetting” of the sort the Proclamation describes, in and of itself, does not create any meaningful national security problem for the United States </w:t>
      </w:r>
      <w:r w:rsidRPr="0098319C">
        <w:rPr>
          <w:sz w:val="12"/>
          <w:shd w:val="clear" w:color="auto" w:fill="FFFFFF" w:themeFill="background1"/>
        </w:rPr>
        <w:t xml:space="preserve">for a very basic reason: If the State Department’s vetting of a particular national of one of the named countries, to ensure that he is not a terrorist threat or otherwise inadmissible, isn’t “adequate”—because of his nation’s unwillingness or inability to provide the U.S. with adequate information or otherwise—then that person is not permitted to enter the United States. Pursuant to 8 U.S.C. 1361, an applicant for a visa or for admission has the burden of proving not only “that he is eligible to receive such visa or such document,” but also that he “is not </w:t>
      </w:r>
      <w:r w:rsidRPr="0098319C">
        <w:rPr>
          <w:sz w:val="12"/>
          <w:shd w:val="clear" w:color="auto" w:fill="FFFFFF" w:themeFill="background1"/>
        </w:rPr>
        <w:lastRenderedPageBreak/>
        <w:t xml:space="preserve">inadmissible under any provision of [the law].” And if he “fails to establish to the satisfaction of the consular officer that he is eligible to receive a visa or other document required for entry, no visa or other document required for entry shall be issued to such person, nor shall such person be admitted to the United States unless he establishes to the satisfaction of the Attorney General that he is not inadmissible under any provision of this chapter.” Consider, for example, a case involving exactly the sorts of cooperation inadequacies identified in the Trump Proclamation: Say, for instance, that a national of one of the covered countries applies for a visa, makes application for admission, or otherwise attempts to enter the United States, and his home country has failed to issue him a passport “embedded with data to enable confirmation of identity,” or has failed to respond to a U.S. request for “identity-related information not included in its passports,” or for information that nation possesses about the alien’s “known or suspected terrorist and criminal history.” In such a case, because of the country’s failure or refusal to adequately cooperate with the United States, the alien will typically not be able to meet his burden of establishing that he is not inadmissible, and therefore he will not be allowed to enter. This explains why, even without the Proclamation, the State Department refused to issue visas for aliens from the countries in question at far higher rates than for other aliens (see </w:t>
      </w:r>
      <w:hyperlink r:id="rId65" w:history="1">
        <w:r w:rsidRPr="0098319C">
          <w:rPr>
            <w:sz w:val="12"/>
            <w:shd w:val="clear" w:color="auto" w:fill="FFFFFF" w:themeFill="background1"/>
          </w:rPr>
          <w:t>Cato amicus brief</w:t>
        </w:r>
      </w:hyperlink>
      <w:r w:rsidRPr="0098319C">
        <w:rPr>
          <w:sz w:val="12"/>
          <w:shd w:val="clear" w:color="auto" w:fill="FFFFFF" w:themeFill="background1"/>
        </w:rPr>
        <w:t xml:space="preserve"> at 22). The actual effect and design of the Proclamation, then, is not, as the presidential finding and Chief Justice Roberts suggest, to preclude entry of individuals about whom the Government “lacks sufficient information to assess the risks they pose to the United States.” To the contrary, its overwhelming, if not exclusive, function, and effect, is to exclude the many thousands of the nationals of the countries in question for whom the U.S. government has sufficient information to assess that they pose no such risks—for example, individuals who because of (very young or old) age, or disability, or established opposition to terrorism, cannot reasonably be considered a threat; or individuals who otherwise are able to provide compelling, reliable evidence that they are not inadmissible, despite their home country’s failure to do so; or nationals of one of the designated countries who have for many years been living in a third country in which they have not demonstrated any grounds for inadmissibility, and who have not recently visited the designated country of which they are a national. Chief Justice </w:t>
      </w:r>
      <w:r w:rsidRPr="0098319C">
        <w:rPr>
          <w:rStyle w:val="StyleUnderline"/>
          <w:shd w:val="clear" w:color="auto" w:fill="FFFFFF" w:themeFill="background1"/>
        </w:rPr>
        <w:t>Roberts writes that the Court “cannot substitute [its] own assessment for the Executive’s predictive judgments,” and that the Justices should give “appropriate weight” to “the Executive’s evaluation of the underlying facts”</w:t>
      </w:r>
      <w:r w:rsidRPr="0098319C">
        <w:rPr>
          <w:sz w:val="12"/>
          <w:shd w:val="clear" w:color="auto" w:fill="FFFFFF" w:themeFill="background1"/>
        </w:rPr>
        <w:t xml:space="preserve"> (p.35). Even if that were the proper posture for the Court to take, however, the President made no “predictive judgments” here, based upon a careful “evaluation” of the facts or otherwise, about the risks posed by nationals of the countries in question, to which the Court should defer: After the extensive, six-month interagency assessment, the President did not, in the September Proclamation, make any findings at all about any new, or unacceptable, risk of terrorism being committed by the nationals of the countries covered by the Proclamation. That’s hardly surprising, given that no one from those countries has killed anyone in a terrorist attack in the United States in over four decades. Of even greater significance, the President’s Proclamation also didn’t find, or even suggest, that the highly reticulated scheme that Congress has enacted to deal with the problem the Proclamation identifies—the failure or refusal of some countries to adequately assist U.S. vetting of their nationals—has resulted in any additional harm, or risk of harm, to the national security. Chief Justice Roberts apparently realized strength of this argument, for he addressed it earlier in his opinion, in connection with the statutory claim (p.16). In response to plaintiffs’ suggestion “that the entry restrictions are unnecessary because consular officers can simply deny visas in individual cases when an alien fails to carry his burden of proving admissibility—for example, by failing to produce certified records regarding his criminal history,” Roberts’s response was to offer a slightly different justification for the Ban: “A critical finding of the Proclamation,” he writes, “is that the failure of certain countries to provide reliable information prevents the Government from accurately determining whether an alien is inadmissible or poses a threat. Proclamation §1(h). . . . [F]raudulent or unreliable documentation may thwart their review in individual cases” (emphasis added). The problem with this clever move, however, is that </w:t>
      </w:r>
      <w:r w:rsidRPr="0098319C">
        <w:rPr>
          <w:rStyle w:val="StyleUnderline"/>
          <w:shd w:val="clear" w:color="auto" w:fill="FFFFFF" w:themeFill="background1"/>
        </w:rPr>
        <w:t>the President didn’t find that U.S. officials have been making inaccurate assessments of admissibility based upon “fraudulent or unreliable” documentation offered by nationals of the named countries. It’s true that paragraph 1(h)</w:t>
      </w:r>
      <w:r w:rsidRPr="0098319C">
        <w:rPr>
          <w:sz w:val="12"/>
          <w:shd w:val="clear" w:color="auto" w:fill="FFFFFF" w:themeFill="background1"/>
        </w:rPr>
        <w:t xml:space="preserve"> of the Proclamation, cited by the Chief Justice, </w:t>
      </w:r>
      <w:r w:rsidRPr="0098319C">
        <w:rPr>
          <w:rStyle w:val="StyleUnderline"/>
          <w:shd w:val="clear" w:color="auto" w:fill="FFFFFF" w:themeFill="background1"/>
        </w:rPr>
        <w:t>notes</w:t>
      </w:r>
      <w:r w:rsidRPr="0098319C">
        <w:rPr>
          <w:sz w:val="12"/>
          <w:shd w:val="clear" w:color="auto" w:fill="FFFFFF" w:themeFill="background1"/>
        </w:rPr>
        <w:t xml:space="preserve"> in passing the obvious point </w:t>
      </w:r>
      <w:r w:rsidRPr="0098319C">
        <w:rPr>
          <w:rStyle w:val="StyleUnderline"/>
          <w:shd w:val="clear" w:color="auto" w:fill="FFFFFF" w:themeFill="background1"/>
        </w:rPr>
        <w:t>that “vetting is less reliable when the country from which someone seeks to emigrate exhibits significant gaps in its identity-management or information-sharing policies.”</w:t>
      </w:r>
      <w:r w:rsidRPr="0098319C">
        <w:rPr>
          <w:sz w:val="12"/>
          <w:shd w:val="clear" w:color="auto" w:fill="FFFFFF" w:themeFill="background1"/>
        </w:rPr>
        <w:t xml:space="preserve"> Notably, however, Trump did not find—presumably because the practice and evidence do not support it—that U.S. officials have allowed persons to enter the U.S. based upon such “less reliable” vetting. Nor did the President make any findings that such persons have “fraudulently” persuaded officials to allow them to enter the United States. Perhaps that explains why the Solicitor General did not rely upon any argument based on “inaccurate” and “fraudulent” visa or entry decision-making in either of his briefs to the Court. This is a case, then, in which the Court did not so much defer to the “Executive’s predictive judgments” and “evaluation of the underlying facts” as much as it conjured up some facts and findings—and problems purportedly addressed by the Travel Ban—of its own making.</w:t>
      </w:r>
    </w:p>
    <w:p w:rsidR="004D7750" w:rsidRPr="0098319C" w:rsidRDefault="004D7750" w:rsidP="004D7750">
      <w:pPr>
        <w:rPr>
          <w:shd w:val="clear" w:color="auto" w:fill="FFFFFF" w:themeFill="background1"/>
        </w:rPr>
      </w:pPr>
    </w:p>
    <w:p w:rsidR="004D7750" w:rsidRPr="0098319C" w:rsidRDefault="004D7750" w:rsidP="004D7750">
      <w:pPr>
        <w:pStyle w:val="Heading4"/>
        <w:rPr>
          <w:shd w:val="clear" w:color="auto" w:fill="FFFFFF" w:themeFill="background1"/>
        </w:rPr>
      </w:pPr>
      <w:r w:rsidRPr="0098319C">
        <w:rPr>
          <w:shd w:val="clear" w:color="auto" w:fill="FFFFFF" w:themeFill="background1"/>
        </w:rPr>
        <w:t xml:space="preserve">The Plenary Power doctrine is </w:t>
      </w:r>
      <w:r w:rsidRPr="0098319C">
        <w:rPr>
          <w:u w:val="single"/>
          <w:shd w:val="clear" w:color="auto" w:fill="FFFFFF" w:themeFill="background1"/>
        </w:rPr>
        <w:t>rooted</w:t>
      </w:r>
      <w:r w:rsidRPr="0098319C">
        <w:rPr>
          <w:shd w:val="clear" w:color="auto" w:fill="FFFFFF" w:themeFill="background1"/>
        </w:rPr>
        <w:t xml:space="preserve"> in racism and removes </w:t>
      </w:r>
      <w:r w:rsidRPr="0098319C">
        <w:rPr>
          <w:u w:val="single"/>
          <w:shd w:val="clear" w:color="auto" w:fill="FFFFFF" w:themeFill="background1"/>
        </w:rPr>
        <w:t>any checks</w:t>
      </w:r>
      <w:r w:rsidRPr="0098319C">
        <w:rPr>
          <w:shd w:val="clear" w:color="auto" w:fill="FFFFFF" w:themeFill="background1"/>
        </w:rPr>
        <w:t xml:space="preserve"> on Trump’s power.</w:t>
      </w:r>
    </w:p>
    <w:p w:rsidR="004D7750" w:rsidRPr="0098319C" w:rsidRDefault="004D7750" w:rsidP="004D7750">
      <w:pPr>
        <w:rPr>
          <w:shd w:val="clear" w:color="auto" w:fill="FFFFFF" w:themeFill="background1"/>
        </w:rPr>
      </w:pPr>
      <w:r w:rsidRPr="0098319C">
        <w:rPr>
          <w:rStyle w:val="Style13ptBold"/>
          <w:shd w:val="clear" w:color="auto" w:fill="FFFFFF" w:themeFill="background1"/>
        </w:rPr>
        <w:t>Litman 6-26</w:t>
      </w:r>
      <w:r w:rsidRPr="0098319C">
        <w:rPr>
          <w:shd w:val="clear" w:color="auto" w:fill="FFFFFF" w:themeFill="background1"/>
        </w:rPr>
        <w:t xml:space="preserve"> </w:t>
      </w:r>
      <w:r w:rsidRPr="0098319C">
        <w:rPr>
          <w:sz w:val="16"/>
          <w:szCs w:val="16"/>
          <w:shd w:val="clear" w:color="auto" w:fill="FFFFFF" w:themeFill="background1"/>
        </w:rPr>
        <w:t>(Leah, Ass. Prof of Law @ UCI, 6/26/2018, “Unchecked Power Is Still Dangerous No Matter What the Court Says” https://www.nytimes.com/2018/06/26/opinion/travel-ban-hawaii-supreme-court.html) DLuo</w:t>
      </w:r>
    </w:p>
    <w:p w:rsidR="004D7750" w:rsidRPr="0098319C" w:rsidRDefault="004D7750" w:rsidP="004D7750">
      <w:pPr>
        <w:rPr>
          <w:sz w:val="14"/>
          <w:shd w:val="clear" w:color="auto" w:fill="FFFFFF" w:themeFill="background1"/>
        </w:rPr>
      </w:pPr>
      <w:r w:rsidRPr="0098319C">
        <w:rPr>
          <w:rStyle w:val="StyleUnderline"/>
          <w:shd w:val="clear" w:color="auto" w:fill="FFFFFF" w:themeFill="background1"/>
        </w:rPr>
        <w:t>Government officials cannot discriminate</w:t>
      </w:r>
      <w:r w:rsidRPr="0098319C">
        <w:rPr>
          <w:sz w:val="14"/>
          <w:shd w:val="clear" w:color="auto" w:fill="FFFFFF" w:themeFill="background1"/>
        </w:rPr>
        <w:t xml:space="preserve"> on the basis of race or religion. </w:t>
      </w:r>
      <w:r w:rsidRPr="0098319C">
        <w:rPr>
          <w:rStyle w:val="StyleUnderline"/>
          <w:shd w:val="clear" w:color="auto" w:fill="FFFFFF" w:themeFill="background1"/>
        </w:rPr>
        <w:t xml:space="preserve">Except when they can, as the Supreme Court reminded us this week. </w:t>
      </w:r>
      <w:r w:rsidRPr="0098319C">
        <w:rPr>
          <w:sz w:val="14"/>
          <w:shd w:val="clear" w:color="auto" w:fill="FFFFFF" w:themeFill="background1"/>
        </w:rPr>
        <w:t>The court's decision to uphold the entry ban illustrates how immigration has become a "Constitution-lite" zone, and the Trump administration's recent policies prove why that's not just a bad idea — it can be a horrific one. The contrast between Trump vs. Hawaii, handed down on June 26, and the court's recent decision in Masterpiece Cakeshop vs. Colorado Civil Rights Commission underscores how</w:t>
      </w:r>
      <w:r w:rsidRPr="0098319C">
        <w:rPr>
          <w:rStyle w:val="StyleUnderline"/>
          <w:shd w:val="clear" w:color="auto" w:fill="FFFFFF" w:themeFill="background1"/>
        </w:rPr>
        <w:t xml:space="preserve"> presidents have few constraints when they exercise their vast power over immigration. </w:t>
      </w:r>
      <w:r w:rsidRPr="0098319C">
        <w:rPr>
          <w:sz w:val="14"/>
          <w:shd w:val="clear" w:color="auto" w:fill="FFFFFF" w:themeFill="background1"/>
        </w:rPr>
        <w:t xml:space="preserve">In Masterpiece Cakeshop, the court concluded that the Colorado Civil Rights Commission violated the First Amendment when it attempted to penalize a baker for refusing to sell a cake to a same-sex couple. The court found that the commission's decision-making process was infected by religious hostility because one commissioner had expressed the belief that it is "despicable" to invoke religion to harm others. In Trump vs. Hawaii, however, the court declined to reach a similar conclusion about the decision-making process that led to the entry ban. </w:t>
      </w:r>
      <w:r w:rsidRPr="0098319C">
        <w:rPr>
          <w:rStyle w:val="StyleUnderline"/>
          <w:shd w:val="clear" w:color="auto" w:fill="FFFFFF" w:themeFill="background1"/>
        </w:rPr>
        <w:t>The majority of the justices avoided saying the entry ban was tainted by religious animus, even though President Donald Trump had promised a total and complete shutdown of Muslims entering the United States</w:t>
      </w:r>
      <w:r w:rsidRPr="0098319C">
        <w:rPr>
          <w:sz w:val="14"/>
          <w:shd w:val="clear" w:color="auto" w:fill="FFFFFF" w:themeFill="background1"/>
        </w:rPr>
        <w:t xml:space="preserve"> and declared "Islam hates us." Nor did the majority conclude that the entry ban failed to display religious neutrality, even though the first iteration of the entry ban warned of "violent ideologies" and contained an explicit preference for non-Muslim minorities in a country with a majority-Muslim population. </w:t>
      </w:r>
      <w:r w:rsidRPr="0098319C">
        <w:rPr>
          <w:rStyle w:val="StyleUnderline"/>
          <w:shd w:val="clear" w:color="auto" w:fill="FFFFFF" w:themeFill="background1"/>
        </w:rPr>
        <w:t xml:space="preserve">In explaining its 5-4 decision, the majority invoked a set of legal rules that limit the </w:t>
      </w:r>
      <w:r w:rsidRPr="0098319C">
        <w:rPr>
          <w:rStyle w:val="StyleUnderline"/>
          <w:shd w:val="clear" w:color="auto" w:fill="FFFFFF" w:themeFill="background1"/>
        </w:rPr>
        <w:lastRenderedPageBreak/>
        <w:t>ability of the federal courts to assess decisions related to immigration</w:t>
      </w:r>
      <w:r w:rsidRPr="0098319C">
        <w:rPr>
          <w:sz w:val="14"/>
          <w:shd w:val="clear" w:color="auto" w:fill="FFFFFF" w:themeFill="background1"/>
        </w:rPr>
        <w:t xml:space="preserve">, and specifically, determinations about who may enter the U.S. </w:t>
      </w:r>
      <w:r w:rsidRPr="0098319C">
        <w:rPr>
          <w:rStyle w:val="StyleUnderline"/>
          <w:shd w:val="clear" w:color="auto" w:fill="FFFFFF" w:themeFill="background1"/>
        </w:rPr>
        <w:t>These rules have their roots in century-old decisions embracing the "plenary-power doctrine</w:t>
      </w:r>
      <w:r w:rsidRPr="0098319C">
        <w:rPr>
          <w:sz w:val="14"/>
          <w:shd w:val="clear" w:color="auto" w:fill="FFFFFF" w:themeFill="background1"/>
        </w:rPr>
        <w:t xml:space="preserve">," which </w:t>
      </w:r>
      <w:r w:rsidRPr="0098319C">
        <w:rPr>
          <w:rStyle w:val="StyleUnderline"/>
          <w:shd w:val="clear" w:color="auto" w:fill="FFFFFF" w:themeFill="background1"/>
        </w:rPr>
        <w:t>gives</w:t>
      </w:r>
      <w:r w:rsidRPr="0098319C">
        <w:rPr>
          <w:sz w:val="14"/>
          <w:shd w:val="clear" w:color="auto" w:fill="FFFFFF" w:themeFill="background1"/>
        </w:rPr>
        <w:t xml:space="preserve"> the political branches, and in recent </w:t>
      </w:r>
      <w:r w:rsidRPr="0098319C">
        <w:rPr>
          <w:rStyle w:val="StyleUnderline"/>
          <w:shd w:val="clear" w:color="auto" w:fill="FFFFFF" w:themeFill="background1"/>
        </w:rPr>
        <w:t xml:space="preserve">times the president in particular, something of a blank check over immigration matters. </w:t>
      </w:r>
      <w:hyperlink r:id="rId66" w:history="1">
        <w:r w:rsidRPr="0098319C">
          <w:rPr>
            <w:rStyle w:val="Hyperlink"/>
            <w:rFonts w:eastAsia="Times New Roman"/>
            <w:color w:val="329CE8"/>
            <w:sz w:val="14"/>
            <w:shd w:val="clear" w:color="auto" w:fill="FFFFFF" w:themeFill="background1"/>
          </w:rPr>
          <w:t>Why Trump's Muslim ban doesn't violate freedom of religion</w:t>
        </w:r>
      </w:hyperlink>
      <w:r w:rsidRPr="0098319C">
        <w:rPr>
          <w:rFonts w:eastAsia="Times New Roman"/>
          <w:sz w:val="14"/>
          <w:shd w:val="clear" w:color="auto" w:fill="FFFFFF" w:themeFill="background1"/>
        </w:rPr>
        <w:t xml:space="preserve"> </w:t>
      </w:r>
      <w:r w:rsidRPr="0098319C">
        <w:rPr>
          <w:sz w:val="14"/>
          <w:shd w:val="clear" w:color="auto" w:fill="FFFFFF" w:themeFill="background1"/>
        </w:rPr>
        <w:t xml:space="preserve">Among legal scholars, </w:t>
      </w:r>
      <w:r w:rsidRPr="0098319C">
        <w:rPr>
          <w:rStyle w:val="StyleUnderline"/>
          <w:shd w:val="clear" w:color="auto" w:fill="FFFFFF" w:themeFill="background1"/>
        </w:rPr>
        <w:t>the plenary-power decisions are somewhat infamous.</w:t>
      </w:r>
      <w:r w:rsidRPr="0098319C">
        <w:rPr>
          <w:sz w:val="14"/>
          <w:shd w:val="clear" w:color="auto" w:fill="FFFFFF" w:themeFill="background1"/>
        </w:rPr>
        <w:t xml:space="preserve"> One of them, Chae Chan Ping vs. United States, known as the Chinese Exclusion Case, addressed a law that excluded persons of Chinese origin. No one doubted that the law at issue in that 1889 case was rooted in naked racism, and the court ultimately upheld the law by itself embracing that racism. The opinion warned of "foreigners of a different race in this country, who will not assimilate with us" and "be dangerous to its peace and security." </w:t>
      </w:r>
      <w:r w:rsidRPr="0098319C">
        <w:rPr>
          <w:rStyle w:val="StyleUnderline"/>
          <w:shd w:val="clear" w:color="auto" w:fill="FFFFFF" w:themeFill="background1"/>
        </w:rPr>
        <w:t>That fearmongering set the stage for the court's declaration that Congress and the executive branch have almost a free hand over immigration and that courts would not second-guess their decisions.</w:t>
      </w:r>
      <w:r w:rsidRPr="0098319C">
        <w:rPr>
          <w:sz w:val="14"/>
          <w:shd w:val="clear" w:color="auto" w:fill="FFFFFF" w:themeFill="background1"/>
        </w:rPr>
        <w:t xml:space="preserve"> The court repeated this reasoning four years later in Fong Yue Ting vs. United States, when it confronted a law requiring Chinese laborers to corroborate their residence in the U.S. with at least one white witness. The court upheld the law, again emphasizing the broad authority that political branches have over immigration and again interweaving that idea with blatant racism: The court explained the "great embarrassment, from the suspicious nature" of Chinese witnesses whose "loose notions ... of the obligation of an oath" would infect judicial proceedings. </w:t>
      </w:r>
      <w:r w:rsidRPr="0098319C">
        <w:rPr>
          <w:rStyle w:val="StyleUnderline"/>
          <w:shd w:val="clear" w:color="auto" w:fill="FFFFFF" w:themeFill="background1"/>
        </w:rPr>
        <w:t>The racial — and racist — origins of the plenary-power doctrine are there for everyone to see. Yet the court still relies on it when giving the political branches such sweeping authority over immigration.</w:t>
      </w:r>
      <w:r w:rsidRPr="0098319C">
        <w:rPr>
          <w:sz w:val="14"/>
          <w:shd w:val="clear" w:color="auto" w:fill="FFFFFF" w:themeFill="background1"/>
        </w:rPr>
        <w:t xml:space="preserve"> The decision in Trump vs. Hawaii did so explicitly. The opinion explains the difference in the entry-ban case and other First Amendment challenges, that "the admission and exclusion of foreign nations is a 'fundamental sovereign attribute exercised by the Government's political departments largely immune from judicial control.'" The court quoted a passage from a prior case that relied on both the Chinese Exclusion Case and Fong Yue Ting to justify the idea that immigration is insulated from judicial review. The court now justifies the broad authority of the political branches over immigration in terms other than naked racism. But papering over the racial origins of the political branches' sweeping immigration authority can do only so much. While the ideas behind the plenary-power doctrine may no longer be acceptable (at least in certain circles), invoking the president's near plenary authority over immigration allowed the court, in effect, to turn a blind eye to racism. How else to interpret Trump's announcement, as a candidate, that he had a plan for a "total and complete shutdown" of Muslims entering the United States? Or his statement after signing the entry ban that "we all know what that means." He's right; we do. Which is why </w:t>
      </w:r>
      <w:r w:rsidRPr="0098319C">
        <w:rPr>
          <w:rStyle w:val="StyleUnderline"/>
          <w:shd w:val="clear" w:color="auto" w:fill="FFFFFF" w:themeFill="background1"/>
        </w:rPr>
        <w:t xml:space="preserve">the entry-ban case shows how the plenary-power doctrine enables presidents and Congress to get away with blatant racism in immigration decisions. Every day the Trump administration provides us a case study in how unchecked power over immigration risks humanitarian crises and moral wrongs. </w:t>
      </w:r>
      <w:r w:rsidRPr="0098319C">
        <w:rPr>
          <w:sz w:val="14"/>
          <w:shd w:val="clear" w:color="auto" w:fill="FFFFFF" w:themeFill="background1"/>
        </w:rPr>
        <w:t>The administration was forcibly separating young children from their parents at the border with, initially, no apparent plan for reuniting them. It is criminally prosecuting people seeking asylum in the U.S. from unthinkable violence in their home countries. And it is making it extremely difficult for undocumented women in its custody to see medical professionals to perform abortions that will end pregnancies, some of which are a result of rape. The Trump administration faces lawsuits that challenge these and other policies. In fighting off those challenges, the administration frequently argues that it has comparatively greater authority over immigration and that immigrants have relatively fewer constitutional protections, compared with other areas of law. Tuesday, the Supreme Court told the president he is right and that courts will not stop him from subjecting migrants to discrimination and abuses that this administration could not impose on citizens. The question is whether the rest of us will step up and stop the administration instead.</w:t>
      </w:r>
    </w:p>
    <w:p w:rsidR="00F36D54" w:rsidRPr="0098319C" w:rsidRDefault="00F36D54" w:rsidP="00F36D54">
      <w:pPr>
        <w:rPr>
          <w:shd w:val="clear" w:color="auto" w:fill="FFFFFF" w:themeFill="background1"/>
        </w:rPr>
      </w:pPr>
    </w:p>
    <w:p w:rsidR="00EB74F4" w:rsidRPr="0098319C" w:rsidRDefault="00EB74F4" w:rsidP="00EB74F4">
      <w:pPr>
        <w:pStyle w:val="Heading3"/>
        <w:rPr>
          <w:shd w:val="clear" w:color="auto" w:fill="FFFFFF" w:themeFill="background1"/>
        </w:rPr>
      </w:pPr>
      <w:r w:rsidRPr="0098319C">
        <w:rPr>
          <w:shd w:val="clear" w:color="auto" w:fill="FFFFFF" w:themeFill="background1"/>
        </w:rPr>
        <w:lastRenderedPageBreak/>
        <w:t xml:space="preserve">indigenous sovereignty </w:t>
      </w:r>
    </w:p>
    <w:p w:rsidR="00EB74F4" w:rsidRPr="0098319C" w:rsidRDefault="00EB74F4" w:rsidP="00EB74F4">
      <w:pPr>
        <w:pStyle w:val="Heading4"/>
        <w:rPr>
          <w:rFonts w:cs="Calibri"/>
          <w:shd w:val="clear" w:color="auto" w:fill="FFFFFF" w:themeFill="background1"/>
        </w:rPr>
      </w:pPr>
      <w:r w:rsidRPr="0098319C">
        <w:rPr>
          <w:rFonts w:cs="Calibri"/>
          <w:shd w:val="clear" w:color="auto" w:fill="FFFFFF" w:themeFill="background1"/>
        </w:rPr>
        <w:t>Federal reliance on plenary power doctrine has undermined tribal sovereignty – federal regulations empirically undermine self-determination and abrogate treaty obligations</w:t>
      </w:r>
    </w:p>
    <w:p w:rsidR="00EB74F4" w:rsidRPr="0098319C" w:rsidRDefault="00EB74F4" w:rsidP="00EB74F4">
      <w:pPr>
        <w:rPr>
          <w:shd w:val="clear" w:color="auto" w:fill="FFFFFF" w:themeFill="background1"/>
        </w:rPr>
      </w:pPr>
      <w:r w:rsidRPr="0098319C">
        <w:rPr>
          <w:rStyle w:val="Style13ptBold"/>
          <w:shd w:val="clear" w:color="auto" w:fill="FFFFFF" w:themeFill="background1"/>
        </w:rPr>
        <w:t>Hoffmann 18</w:t>
      </w:r>
      <w:r w:rsidRPr="0098319C">
        <w:rPr>
          <w:shd w:val="clear" w:color="auto" w:fill="FFFFFF" w:themeFill="background1"/>
        </w:rPr>
        <w:t xml:space="preserve"> – Professor of Law at Vermont Law School. (Hillary M., “Congressional Plenary Power and Indigenous Environmental Stewardship: the Limits of Environmental Federalism,” Oregon Law Review, Forthcoming, June 16, 2018, SSRN, p.2-6)//sy</w:t>
      </w:r>
    </w:p>
    <w:p w:rsidR="00EB74F4" w:rsidRPr="0098319C" w:rsidRDefault="00EB74F4" w:rsidP="00EB74F4">
      <w:pPr>
        <w:rPr>
          <w:sz w:val="16"/>
          <w:shd w:val="clear" w:color="auto" w:fill="FFFFFF" w:themeFill="background1"/>
        </w:rPr>
      </w:pPr>
      <w:r w:rsidRPr="0098319C">
        <w:rPr>
          <w:rStyle w:val="StyleUnderline"/>
          <w:shd w:val="clear" w:color="auto" w:fill="FFFFFF" w:themeFill="background1"/>
        </w:rPr>
        <w:t>In the area of environmental and land-use regulation</w:t>
      </w:r>
      <w:r w:rsidRPr="0098319C">
        <w:rPr>
          <w:sz w:val="16"/>
          <w:shd w:val="clear" w:color="auto" w:fill="FFFFFF" w:themeFill="background1"/>
        </w:rPr>
        <w:t xml:space="preserve"> specifically, </w:t>
      </w:r>
      <w:r w:rsidRPr="0098319C">
        <w:rPr>
          <w:rStyle w:val="StyleUnderline"/>
          <w:shd w:val="clear" w:color="auto" w:fill="FFFFFF" w:themeFill="background1"/>
        </w:rPr>
        <w:t>Congress has used plenary power to impose federal authority, directly and indirectly, over tribes</w:t>
      </w:r>
      <w:r w:rsidRPr="0098319C">
        <w:rPr>
          <w:sz w:val="16"/>
          <w:shd w:val="clear" w:color="auto" w:fill="FFFFFF" w:themeFill="background1"/>
        </w:rPr>
        <w:t xml:space="preserve">. 8 At first, this legislation related to ownership and control of tribal lands – primarily the divestiture of massive tribal landholdings. 9 Later, </w:t>
      </w:r>
      <w:r w:rsidRPr="0098319C">
        <w:rPr>
          <w:rStyle w:val="Emphasis"/>
          <w:shd w:val="clear" w:color="auto" w:fill="FFFFFF" w:themeFill="background1"/>
        </w:rPr>
        <w:t>Congress inserted itself into matters such as tribal authority</w:t>
      </w:r>
      <w:r w:rsidRPr="0098319C">
        <w:rPr>
          <w:sz w:val="16"/>
          <w:shd w:val="clear" w:color="auto" w:fill="FFFFFF" w:themeFill="background1"/>
        </w:rPr>
        <w:t xml:space="preserve"> </w:t>
      </w:r>
      <w:r w:rsidRPr="0098319C">
        <w:rPr>
          <w:rStyle w:val="StyleUnderline"/>
          <w:shd w:val="clear" w:color="auto" w:fill="FFFFFF" w:themeFill="background1"/>
        </w:rPr>
        <w:t>over natural resources, abrogating treaties and authorizing federal control over tribal access to wild game, fish, and other species, as well as imposing federal oversight and authority in the areas of mineral extraction and timber harvesting.</w:t>
      </w:r>
      <w:r w:rsidRPr="0098319C">
        <w:rPr>
          <w:sz w:val="16"/>
          <w:shd w:val="clear" w:color="auto" w:fill="FFFFFF" w:themeFill="background1"/>
        </w:rPr>
        <w:t xml:space="preserve"> 10 More recently, Congress began passing amendments to several major environmental statutes, authorizing federal agencies to regulate tribal air quality, water quality, drinking water, and mining reclamation.11 These amendments, described in some statutes as delegations of federal authority to tribes, and in others, as recognition of inherent tribal sovereign authority12, have been widely lauded for the opportunities they created to expand tribal authority through the assumption of primacy in regulating the tribal environment.13 </w:t>
      </w:r>
      <w:r w:rsidRPr="0098319C">
        <w:rPr>
          <w:rStyle w:val="StyleUnderline"/>
          <w:shd w:val="clear" w:color="auto" w:fill="FFFFFF" w:themeFill="background1"/>
        </w:rPr>
        <w:t>It has also been argued that delegated environmental regulatory authority under these statutes expands tribal sovereignty</w:t>
      </w:r>
      <w:r w:rsidRPr="0098319C">
        <w:rPr>
          <w:sz w:val="16"/>
          <w:shd w:val="clear" w:color="auto" w:fill="FFFFFF" w:themeFill="background1"/>
        </w:rPr>
        <w:t xml:space="preserve">, particularly when exercised in a manner that regulates, restricts, or controls extra-territorial sources of pollution because tribes can regulate off-reservation polluting activities that impact tribal communities (which they would otherwise lack regulatory authority to accomplish, absent the delegation). 14 </w:t>
      </w:r>
      <w:r w:rsidRPr="0098319C">
        <w:rPr>
          <w:rStyle w:val="StyleUnderline"/>
          <w:shd w:val="clear" w:color="auto" w:fill="FFFFFF" w:themeFill="background1"/>
        </w:rPr>
        <w:t>Despite the excitement that these amendments initially brought, their value remains open for debate</w:t>
      </w:r>
      <w:r w:rsidRPr="0098319C">
        <w:rPr>
          <w:sz w:val="16"/>
          <w:shd w:val="clear" w:color="auto" w:fill="FFFFFF" w:themeFill="background1"/>
        </w:rPr>
        <w:t xml:space="preserve">. On the one hand, they represent the opportunity for increased regulatory control in a complex system of shared jurisdiction and authority. Yet, </w:t>
      </w:r>
      <w:r w:rsidRPr="0098319C">
        <w:rPr>
          <w:rStyle w:val="Emphasis"/>
          <w:shd w:val="clear" w:color="auto" w:fill="FFFFFF" w:themeFill="background1"/>
        </w:rPr>
        <w:t>the amendments themselves are an exercise of plenary power, based on the flawed assumption of an unequal degree of sovereign authority on the part of the federal government (greater) and tribes (lesser)</w:t>
      </w:r>
      <w:r w:rsidRPr="0098319C">
        <w:rPr>
          <w:sz w:val="16"/>
          <w:shd w:val="clear" w:color="auto" w:fill="FFFFFF" w:themeFill="background1"/>
        </w:rPr>
        <w:t xml:space="preserve">.15 The faulty legal foundation and the arguably low level of success of these amendments (at least on a percentage basis, when viewed across the entirety of tribal and indigenous lands in the United States) also call into question the continuing role and value of the Congressional Plenary Power Doctrine. </w:t>
      </w:r>
      <w:r w:rsidRPr="0098319C">
        <w:rPr>
          <w:rStyle w:val="StyleUnderline"/>
          <w:shd w:val="clear" w:color="auto" w:fill="FFFFFF" w:themeFill="background1"/>
        </w:rPr>
        <w:t>While the short-term goal of improving air or water quality might be achieved by the handful of tribes</w:t>
      </w:r>
      <w:r w:rsidRPr="0098319C">
        <w:rPr>
          <w:sz w:val="16"/>
          <w:shd w:val="clear" w:color="auto" w:fill="FFFFFF" w:themeFill="background1"/>
        </w:rPr>
        <w:t xml:space="preserve"> that can manage to satisfy the numerous criteria to obtain primacy in one or more areas, ultimately, </w:t>
      </w:r>
      <w:r w:rsidRPr="0098319C">
        <w:rPr>
          <w:rStyle w:val="StyleUnderline"/>
          <w:shd w:val="clear" w:color="auto" w:fill="FFFFFF" w:themeFill="background1"/>
        </w:rPr>
        <w:t>the federal government still controls the regulatory playing field for the vast majority of tribes</w:t>
      </w:r>
      <w:r w:rsidRPr="0098319C">
        <w:rPr>
          <w:sz w:val="16"/>
          <w:shd w:val="clear" w:color="auto" w:fill="FFFFFF" w:themeFill="background1"/>
        </w:rPr>
        <w:t xml:space="preserve">, potentially even for TAS tribes that have not obtained primacy over all possible areas. 16 </w:t>
      </w:r>
      <w:r w:rsidRPr="0098319C">
        <w:rPr>
          <w:rStyle w:val="Emphasis"/>
          <w:shd w:val="clear" w:color="auto" w:fill="FFFFFF" w:themeFill="background1"/>
        </w:rPr>
        <w:t>The continued recognition of Congressional plenary power is anathema to true tribal environmental sovereignty</w:t>
      </w:r>
      <w:r w:rsidRPr="0098319C">
        <w:rPr>
          <w:sz w:val="16"/>
          <w:shd w:val="clear" w:color="auto" w:fill="FFFFFF" w:themeFill="background1"/>
        </w:rPr>
        <w:t xml:space="preserve">, particularly </w:t>
      </w:r>
      <w:r w:rsidRPr="0098319C">
        <w:rPr>
          <w:rStyle w:val="StyleUnderline"/>
          <w:shd w:val="clear" w:color="auto" w:fill="FFFFFF" w:themeFill="background1"/>
        </w:rPr>
        <w:t>when it comes to</w:t>
      </w:r>
      <w:r w:rsidRPr="0098319C">
        <w:rPr>
          <w:sz w:val="16"/>
          <w:shd w:val="clear" w:color="auto" w:fill="FFFFFF" w:themeFill="background1"/>
        </w:rPr>
        <w:t xml:space="preserve"> matters as critical to indigenous nations as the </w:t>
      </w:r>
      <w:r w:rsidRPr="0098319C">
        <w:rPr>
          <w:rStyle w:val="Emphasis"/>
          <w:shd w:val="clear" w:color="auto" w:fill="FFFFFF" w:themeFill="background1"/>
        </w:rPr>
        <w:t>protection of their lands, natural resources, and the quality of their environment.</w:t>
      </w:r>
      <w:r w:rsidRPr="0098319C">
        <w:rPr>
          <w:sz w:val="16"/>
          <w:shd w:val="clear" w:color="auto" w:fill="FFFFFF" w:themeFill="background1"/>
        </w:rPr>
        <w:t xml:space="preserve"> Also, for the 500 or more tribes who lack primacy under one or more of the statutes, EPA holds primary regulatory authority over tribal environmental quality. 17 </w:t>
      </w:r>
      <w:r w:rsidRPr="0098319C">
        <w:rPr>
          <w:rStyle w:val="StyleUnderline"/>
          <w:shd w:val="clear" w:color="auto" w:fill="FFFFFF" w:themeFill="background1"/>
        </w:rPr>
        <w:t xml:space="preserve">Congressional plenary power even determines the threshold matter of which indigenous peoples can avail themselves of these benefits conferred by Congress, </w:t>
      </w:r>
      <w:r w:rsidRPr="0098319C">
        <w:rPr>
          <w:rStyle w:val="Emphasis"/>
          <w:shd w:val="clear" w:color="auto" w:fill="FFFFFF" w:themeFill="background1"/>
        </w:rPr>
        <w:t>with entire nations and populations excluded from the framework altogether.</w:t>
      </w:r>
      <w:r w:rsidRPr="0098319C">
        <w:rPr>
          <w:sz w:val="16"/>
          <w:shd w:val="clear" w:color="auto" w:fill="FFFFFF" w:themeFill="background1"/>
        </w:rPr>
        <w:t xml:space="preserve">18 If the environmental statutory amendments created a bright spot on the horizon for indigenous environmental sovereignty in the 1970s and 1980s, the past thirty years have dampened much of their luster, and one of the primary reasons for this is the slim legal foundation for the entire framework. The purpose of this Article is to examine critically the role of Congressional plenary power in the past and in the modern era, refute some of the scholarship lauding tribal environmental federalism19, and to illustrate how </w:t>
      </w:r>
      <w:r w:rsidRPr="0098319C">
        <w:rPr>
          <w:rStyle w:val="StyleUnderline"/>
          <w:shd w:val="clear" w:color="auto" w:fill="FFFFFF" w:themeFill="background1"/>
        </w:rPr>
        <w:t>the jurisprudential basis for Congress’s asserted power in this area, the power that these statutes purportedly give to tribes</w:t>
      </w:r>
      <w:r w:rsidRPr="0098319C">
        <w:rPr>
          <w:sz w:val="16"/>
          <w:shd w:val="clear" w:color="auto" w:fill="FFFFFF" w:themeFill="background1"/>
        </w:rPr>
        <w:t xml:space="preserve"> (power that tribes arguably already possessed under common law), and the somewhat minimal impact they have had across the entirety of tribal landholdings in the United States20, </w:t>
      </w:r>
      <w:r w:rsidRPr="0098319C">
        <w:rPr>
          <w:rStyle w:val="StyleUnderline"/>
          <w:shd w:val="clear" w:color="auto" w:fill="FFFFFF" w:themeFill="background1"/>
        </w:rPr>
        <w:t xml:space="preserve">cause serious and troubling </w:t>
      </w:r>
      <w:r w:rsidRPr="0098319C">
        <w:rPr>
          <w:rStyle w:val="StyleUnderline"/>
          <w:shd w:val="clear" w:color="auto" w:fill="FFFFFF" w:themeFill="background1"/>
        </w:rPr>
        <w:lastRenderedPageBreak/>
        <w:t>concerns for tribes in the long term</w:t>
      </w:r>
      <w:r w:rsidRPr="0098319C">
        <w:rPr>
          <w:sz w:val="16"/>
          <w:shd w:val="clear" w:color="auto" w:fill="FFFFFF" w:themeFill="background1"/>
        </w:rPr>
        <w:t xml:space="preserve">. </w:t>
      </w:r>
      <w:r w:rsidRPr="0098319C">
        <w:rPr>
          <w:rStyle w:val="Emphasis"/>
          <w:shd w:val="clear" w:color="auto" w:fill="FFFFFF" w:themeFill="background1"/>
        </w:rPr>
        <w:t>If Congress continues to wield plenary power as a basis for regulating tribes and tribal lands, it sends an unmistakable message that federal oversight of sovereign indigenous nations is acceptable</w:t>
      </w:r>
      <w:r w:rsidRPr="0098319C">
        <w:rPr>
          <w:sz w:val="16"/>
          <w:shd w:val="clear" w:color="auto" w:fill="FFFFFF" w:themeFill="background1"/>
        </w:rPr>
        <w:t xml:space="preserve"> </w:t>
      </w:r>
      <w:r w:rsidRPr="0098319C">
        <w:rPr>
          <w:rStyle w:val="StyleUnderline"/>
          <w:shd w:val="clear" w:color="auto" w:fill="FFFFFF" w:themeFill="background1"/>
        </w:rPr>
        <w:t>under modern legal standards</w:t>
      </w:r>
      <w:r w:rsidRPr="0098319C">
        <w:rPr>
          <w:sz w:val="16"/>
          <w:shd w:val="clear" w:color="auto" w:fill="FFFFFF" w:themeFill="background1"/>
        </w:rPr>
        <w:t xml:space="preserve">. </w:t>
      </w:r>
      <w:r w:rsidRPr="0098319C">
        <w:rPr>
          <w:rStyle w:val="Emphasis"/>
          <w:shd w:val="clear" w:color="auto" w:fill="FFFFFF" w:themeFill="background1"/>
        </w:rPr>
        <w:t>This</w:t>
      </w:r>
      <w:r w:rsidRPr="0098319C">
        <w:rPr>
          <w:sz w:val="16"/>
          <w:shd w:val="clear" w:color="auto" w:fill="FFFFFF" w:themeFill="background1"/>
        </w:rPr>
        <w:t xml:space="preserve"> imprimatur of acceptability </w:t>
      </w:r>
      <w:r w:rsidRPr="0098319C">
        <w:rPr>
          <w:rStyle w:val="Emphasis"/>
          <w:shd w:val="clear" w:color="auto" w:fill="FFFFFF" w:themeFill="background1"/>
        </w:rPr>
        <w:t>undermines, rather than bolsters, the legal character of tribal sovereignty, including the sovereign powers to protect tribal lands, resources, and environmental quality</w:t>
      </w:r>
      <w:r w:rsidRPr="0098319C">
        <w:rPr>
          <w:sz w:val="16"/>
          <w:shd w:val="clear" w:color="auto" w:fill="FFFFFF" w:themeFill="background1"/>
        </w:rPr>
        <w:t>.</w:t>
      </w:r>
    </w:p>
    <w:p w:rsidR="00EB74F4" w:rsidRPr="0098319C" w:rsidRDefault="00EB74F4" w:rsidP="00EB74F4">
      <w:pPr>
        <w:rPr>
          <w:sz w:val="16"/>
          <w:shd w:val="clear" w:color="auto" w:fill="FFFFFF" w:themeFill="background1"/>
        </w:rPr>
      </w:pPr>
    </w:p>
    <w:p w:rsidR="00EB74F4" w:rsidRPr="0098319C" w:rsidRDefault="00EB74F4" w:rsidP="00EB74F4">
      <w:pPr>
        <w:pStyle w:val="Heading4"/>
        <w:rPr>
          <w:rFonts w:cs="Calibri"/>
          <w:shd w:val="clear" w:color="auto" w:fill="FFFFFF" w:themeFill="background1"/>
        </w:rPr>
      </w:pPr>
      <w:r w:rsidRPr="0098319C">
        <w:rPr>
          <w:rFonts w:cs="Calibri"/>
          <w:shd w:val="clear" w:color="auto" w:fill="FFFFFF" w:themeFill="background1"/>
        </w:rPr>
        <w:t xml:space="preserve">Colonialism undergirds the exercise of plenary power over indigenous nations. </w:t>
      </w:r>
    </w:p>
    <w:p w:rsidR="00EB74F4" w:rsidRPr="0098319C" w:rsidRDefault="00EB74F4" w:rsidP="00EB74F4">
      <w:pPr>
        <w:rPr>
          <w:shd w:val="clear" w:color="auto" w:fill="FFFFFF" w:themeFill="background1"/>
        </w:rPr>
      </w:pPr>
      <w:r w:rsidRPr="0098319C">
        <w:rPr>
          <w:rStyle w:val="Style13ptBold"/>
          <w:shd w:val="clear" w:color="auto" w:fill="FFFFFF" w:themeFill="background1"/>
        </w:rPr>
        <w:t>Hoffmann 18</w:t>
      </w:r>
      <w:r w:rsidRPr="0098319C">
        <w:rPr>
          <w:shd w:val="clear" w:color="auto" w:fill="FFFFFF" w:themeFill="background1"/>
        </w:rPr>
        <w:t xml:space="preserve"> – Professor of Law at Vermont Law School. (Hillary M., “Congressional Plenary Power and Indigenous Environmental Stewardship: the Limits of Environmental Federalism,” Oregon Law Review, Forthcoming, June 16, 2018, SSRN, p.36-37)//sy</w:t>
      </w:r>
    </w:p>
    <w:p w:rsidR="00EB74F4" w:rsidRPr="0098319C" w:rsidRDefault="00EB74F4" w:rsidP="00EB74F4">
      <w:pPr>
        <w:rPr>
          <w:rStyle w:val="StyleUnderline"/>
          <w:shd w:val="clear" w:color="auto" w:fill="FFFFFF" w:themeFill="background1"/>
        </w:rPr>
      </w:pPr>
      <w:r w:rsidRPr="0098319C">
        <w:rPr>
          <w:rStyle w:val="StyleUnderline"/>
          <w:shd w:val="clear" w:color="auto" w:fill="FFFFFF" w:themeFill="background1"/>
        </w:rPr>
        <w:t>One of the</w:t>
      </w:r>
      <w:r w:rsidRPr="0098319C">
        <w:rPr>
          <w:sz w:val="16"/>
          <w:shd w:val="clear" w:color="auto" w:fill="FFFFFF" w:themeFill="background1"/>
        </w:rPr>
        <w:t xml:space="preserve"> most </w:t>
      </w:r>
      <w:r w:rsidRPr="0098319C">
        <w:rPr>
          <w:rStyle w:val="StyleUnderline"/>
          <w:shd w:val="clear" w:color="auto" w:fill="FFFFFF" w:themeFill="background1"/>
        </w:rPr>
        <w:t>fundamental principles underlying the governance structure of the United States is that “all legitimate governmental authority derives from the consent of the people</w:t>
      </w:r>
      <w:r w:rsidRPr="0098319C">
        <w:rPr>
          <w:sz w:val="16"/>
          <w:shd w:val="clear" w:color="auto" w:fill="FFFFFF" w:themeFill="background1"/>
        </w:rPr>
        <w:t xml:space="preserve"> who have chosen to delegate only certain limited powers to the federal government (a theory often called “popular delegation” or “popular sovereignty”).”199 </w:t>
      </w:r>
      <w:r w:rsidRPr="0098319C">
        <w:rPr>
          <w:rStyle w:val="StyleUnderline"/>
          <w:shd w:val="clear" w:color="auto" w:fill="FFFFFF" w:themeFill="background1"/>
        </w:rPr>
        <w:t>Indigenous nations were separate sovereigns at the time the United States was founded</w:t>
      </w:r>
      <w:r w:rsidRPr="0098319C">
        <w:rPr>
          <w:sz w:val="16"/>
          <w:shd w:val="clear" w:color="auto" w:fill="FFFFFF" w:themeFill="background1"/>
        </w:rPr>
        <w:t xml:space="preserve"> – their citizens’ allegiance lay with their own governments, not with the government of the United States. To address any issues that arose in their daily lives, </w:t>
      </w:r>
      <w:r w:rsidRPr="0098319C">
        <w:rPr>
          <w:rStyle w:val="StyleUnderline"/>
          <w:shd w:val="clear" w:color="auto" w:fill="FFFFFF" w:themeFill="background1"/>
        </w:rPr>
        <w:t>tribal members appealed to their own governments</w:t>
      </w:r>
      <w:r w:rsidRPr="0098319C">
        <w:rPr>
          <w:sz w:val="16"/>
          <w:shd w:val="clear" w:color="auto" w:fill="FFFFFF" w:themeFill="background1"/>
        </w:rPr>
        <w:t xml:space="preserve">, which then negotiated agreements resolving the disputes with the U.S. government via treaties, and vice versa for the colonists. 200 Tribes, however, played no role in selecting or designing the governance structure of the United States – they were simply not “part of the American polity.”201 As Professor Robert Clinton has noted, the “exclusion of ‘Indians not taxed’ from the census clauses of both Article I, section 2 of the Constitution and from section 2 of the Fourteenth Amendment” demonstrate this status. 202 Tribes simply “were not subject to federal governance and had no representation or voice in its selection.”203 Instead, “they were outsiders, just like foreign nations.”204 </w:t>
      </w:r>
      <w:r w:rsidRPr="0098319C">
        <w:rPr>
          <w:rStyle w:val="Emphasis"/>
          <w:shd w:val="clear" w:color="auto" w:fill="FFFFFF" w:themeFill="background1"/>
        </w:rPr>
        <w:t>Congress’s exercise of such expansive authority over indigenous nations does not adhere to the fundamental democratic principle that citizen participants validate governmental actions through consent</w:t>
      </w:r>
      <w:r w:rsidRPr="0098319C">
        <w:rPr>
          <w:sz w:val="16"/>
          <w:shd w:val="clear" w:color="auto" w:fill="FFFFFF" w:themeFill="background1"/>
        </w:rPr>
        <w:t xml:space="preserve">. As numerous scholars have noted, “consent of the governed [was] a cardinal principle of the founders.” 205 Yet, the fact “that Indians were not citizens and could not vote” has never seemed persuasive enough to convince a majority of members of Congress, or the Supreme Court, </w:t>
      </w:r>
      <w:r w:rsidRPr="0098319C">
        <w:rPr>
          <w:rStyle w:val="Emphasis"/>
          <w:shd w:val="clear" w:color="auto" w:fill="FFFFFF" w:themeFill="background1"/>
        </w:rPr>
        <w:t>that legislating in Indian Country to the extent that Congress historically has is inherently undemocratic</w:t>
      </w:r>
      <w:r w:rsidRPr="0098319C">
        <w:rPr>
          <w:sz w:val="16"/>
          <w:shd w:val="clear" w:color="auto" w:fill="FFFFFF" w:themeFill="background1"/>
        </w:rPr>
        <w:t xml:space="preserve">.”206 Instead, “by concentrating on justifying federal power, the Court [has always] reinforced earlier precedents abdicating its role in accommodating the legitimate but competing interests raised by the federal government's interference with tribal rights. Such </w:t>
      </w:r>
      <w:r w:rsidRPr="0098319C">
        <w:rPr>
          <w:rStyle w:val="Emphasis"/>
          <w:shd w:val="clear" w:color="auto" w:fill="FFFFFF" w:themeFill="background1"/>
        </w:rPr>
        <w:t>accommodation was left to the political arena—an arena from which Indians were [historically] excluded.”</w:t>
      </w:r>
      <w:r w:rsidRPr="0098319C">
        <w:rPr>
          <w:sz w:val="16"/>
          <w:shd w:val="clear" w:color="auto" w:fill="FFFFFF" w:themeFill="background1"/>
        </w:rPr>
        <w:t xml:space="preserve">207 </w:t>
      </w:r>
      <w:r w:rsidRPr="0098319C">
        <w:rPr>
          <w:rStyle w:val="Emphasis"/>
          <w:shd w:val="clear" w:color="auto" w:fill="FFFFFF" w:themeFill="background1"/>
        </w:rPr>
        <w:t>In effect, the Court, and Congress, have been content to rationalize this Congressional action based on</w:t>
      </w:r>
      <w:r w:rsidRPr="0098319C">
        <w:rPr>
          <w:rStyle w:val="StyleUnderline"/>
          <w:shd w:val="clear" w:color="auto" w:fill="FFFFFF" w:themeFill="background1"/>
        </w:rPr>
        <w:t xml:space="preserve"> a lack of consent to be governed – otherwise known as </w:t>
      </w:r>
      <w:r w:rsidRPr="0098319C">
        <w:rPr>
          <w:rStyle w:val="Emphasis"/>
          <w:shd w:val="clear" w:color="auto" w:fill="FFFFFF" w:themeFill="background1"/>
        </w:rPr>
        <w:t xml:space="preserve">colonialism </w:t>
      </w:r>
      <w:r w:rsidRPr="0098319C">
        <w:rPr>
          <w:rStyle w:val="StyleUnderline"/>
          <w:shd w:val="clear" w:color="auto" w:fill="FFFFFF" w:themeFill="background1"/>
        </w:rPr>
        <w:t>– ever since.</w:t>
      </w:r>
    </w:p>
    <w:p w:rsidR="00EB74F4" w:rsidRPr="0098319C" w:rsidRDefault="00EB74F4" w:rsidP="00EB74F4">
      <w:pPr>
        <w:rPr>
          <w:shd w:val="clear" w:color="auto" w:fill="FFFFFF" w:themeFill="background1"/>
        </w:rPr>
      </w:pPr>
    </w:p>
    <w:p w:rsidR="00EB74F4" w:rsidRPr="0098319C" w:rsidRDefault="00EB74F4" w:rsidP="00EB74F4">
      <w:pPr>
        <w:pStyle w:val="Heading4"/>
        <w:rPr>
          <w:shd w:val="clear" w:color="auto" w:fill="FFFFFF" w:themeFill="background1"/>
        </w:rPr>
      </w:pPr>
      <w:r w:rsidRPr="0098319C">
        <w:rPr>
          <w:shd w:val="clear" w:color="auto" w:fill="FFFFFF" w:themeFill="background1"/>
        </w:rPr>
        <w:t>Plenary power undermines sovereignty – environmental policy interference proves</w:t>
      </w:r>
    </w:p>
    <w:p w:rsidR="00EB74F4" w:rsidRPr="0098319C" w:rsidRDefault="00EB74F4" w:rsidP="00EB74F4">
      <w:pPr>
        <w:rPr>
          <w:shd w:val="clear" w:color="auto" w:fill="FFFFFF" w:themeFill="background1"/>
        </w:rPr>
      </w:pPr>
      <w:r w:rsidRPr="0098319C">
        <w:rPr>
          <w:rStyle w:val="Style13ptBold"/>
          <w:shd w:val="clear" w:color="auto" w:fill="FFFFFF" w:themeFill="background1"/>
        </w:rPr>
        <w:t>Hoffmann 18</w:t>
      </w:r>
      <w:r w:rsidRPr="0098319C">
        <w:rPr>
          <w:shd w:val="clear" w:color="auto" w:fill="FFFFFF" w:themeFill="background1"/>
        </w:rPr>
        <w:t xml:space="preserve"> (Hillary M., Professor of Law at Vermont Law School, “Congressional Plenary Power and Indigenous Environmental Stewardship: the Limits of Environmental Federalism,” Oregon Law Review, Forthcoming, June 16, 2018, SSRN, p.2-6) JY</w:t>
      </w:r>
    </w:p>
    <w:p w:rsidR="00EB74F4" w:rsidRPr="0098319C" w:rsidRDefault="00EB74F4" w:rsidP="00EB74F4">
      <w:pPr>
        <w:rPr>
          <w:sz w:val="12"/>
          <w:shd w:val="clear" w:color="auto" w:fill="FFFFFF" w:themeFill="background1"/>
        </w:rPr>
      </w:pPr>
      <w:r w:rsidRPr="0098319C">
        <w:rPr>
          <w:sz w:val="12"/>
          <w:shd w:val="clear" w:color="auto" w:fill="FFFFFF" w:themeFill="background1"/>
        </w:rPr>
        <w:t xml:space="preserve">Congressional plenary power has been a powerful force in federal law for over a century, forming the legal foundation of Congress’s extraordinarily wide range of legislation over indigenous Americans2 , their lands, and their governments.3 The corollary Plenary Power Doctrine, developed by the Supreme Court in the early nineteenth century, bolstered this power through highly deferential judicial review of those legislative acts. 4 </w:t>
      </w:r>
      <w:r w:rsidRPr="0098319C">
        <w:rPr>
          <w:rStyle w:val="StyleUnderline"/>
          <w:shd w:val="clear" w:color="auto" w:fill="FFFFFF" w:themeFill="background1"/>
        </w:rPr>
        <w:t>Despite the lack of a strong Constitutional foundation, Congress has legislated</w:t>
      </w:r>
      <w:r w:rsidRPr="0098319C">
        <w:rPr>
          <w:sz w:val="12"/>
          <w:shd w:val="clear" w:color="auto" w:fill="FFFFFF" w:themeFill="background1"/>
        </w:rPr>
        <w:t xml:space="preserve"> in and over a wide range of </w:t>
      </w:r>
      <w:r w:rsidRPr="0098319C">
        <w:rPr>
          <w:rStyle w:val="StyleUnderline"/>
          <w:shd w:val="clear" w:color="auto" w:fill="FFFFFF" w:themeFill="background1"/>
        </w:rPr>
        <w:t>matters related to indigenous Americans, from</w:t>
      </w:r>
      <w:r w:rsidRPr="0098319C">
        <w:rPr>
          <w:sz w:val="12"/>
          <w:shd w:val="clear" w:color="auto" w:fill="FFFFFF" w:themeFill="background1"/>
        </w:rPr>
        <w:t xml:space="preserve"> their </w:t>
      </w:r>
      <w:r w:rsidRPr="0098319C">
        <w:rPr>
          <w:rStyle w:val="StyleUnderline"/>
          <w:shd w:val="clear" w:color="auto" w:fill="FFFFFF" w:themeFill="background1"/>
        </w:rPr>
        <w:t>governmental structures</w:t>
      </w:r>
      <w:r w:rsidRPr="0098319C">
        <w:rPr>
          <w:sz w:val="12"/>
          <w:shd w:val="clear" w:color="auto" w:fill="FFFFFF" w:themeFill="background1"/>
        </w:rPr>
        <w:t xml:space="preserve"> and the imposition of federal criminal jurisdiction over crimes committed on tribal lands, </w:t>
      </w:r>
      <w:r w:rsidRPr="0098319C">
        <w:rPr>
          <w:rStyle w:val="StyleUnderline"/>
          <w:shd w:val="clear" w:color="auto" w:fill="FFFFFF" w:themeFill="background1"/>
        </w:rPr>
        <w:t>to</w:t>
      </w:r>
      <w:r w:rsidRPr="0098319C">
        <w:rPr>
          <w:sz w:val="12"/>
          <w:shd w:val="clear" w:color="auto" w:fill="FFFFFF" w:themeFill="background1"/>
        </w:rPr>
        <w:t xml:space="preserve"> external matters such </w:t>
      </w:r>
      <w:r w:rsidRPr="0098319C">
        <w:rPr>
          <w:sz w:val="12"/>
          <w:shd w:val="clear" w:color="auto" w:fill="FFFFFF" w:themeFill="background1"/>
        </w:rPr>
        <w:lastRenderedPageBreak/>
        <w:t xml:space="preserve">as the regulation of </w:t>
      </w:r>
      <w:r w:rsidRPr="0098319C">
        <w:rPr>
          <w:rStyle w:val="StyleUnderline"/>
          <w:shd w:val="clear" w:color="auto" w:fill="FFFFFF" w:themeFill="background1"/>
        </w:rPr>
        <w:t>tribal land acquisition</w:t>
      </w:r>
      <w:r w:rsidRPr="0098319C">
        <w:rPr>
          <w:sz w:val="12"/>
          <w:shd w:val="clear" w:color="auto" w:fill="FFFFFF" w:themeFill="background1"/>
        </w:rPr>
        <w:t>, the extraction of natural resources from tribal lands by non-native individuals and corporations, and the settlement of aboriginal land claims involving states. 5 Congress has used plenary power to override Supreme Court precedent, as well as treaties negotiated by the Executive branch, to effectuate federal policies ranging from the termination of federal recognition of several tribes, divesting tribes of vast landholdings in violation of treaty agreements, to the involuntary incorporation of indigenous nation-states, such as the Kingdom of Hawaii, into the United States. 6 At times, Congress has realized the folly, or even tragedy, of its assertions of plenary power, and attempted to undo the damage with more legislation, restoring tribal jurisdiction and governmental authority, compensating tribes for the loss of their lands, attempting to stimulate economic development on tribal lands, and supporting the rejuvenation of tribal governments. 7 In what has become almost a trial and error fashion,</w:t>
      </w:r>
      <w:r w:rsidRPr="0098319C">
        <w:rPr>
          <w:rStyle w:val="StyleUnderline"/>
          <w:shd w:val="clear" w:color="auto" w:fill="FFFFFF" w:themeFill="background1"/>
        </w:rPr>
        <w:t xml:space="preserve"> Congress has unilaterally expanded its plenary power in a variety of areas. In</w:t>
      </w:r>
      <w:r w:rsidRPr="0098319C">
        <w:rPr>
          <w:sz w:val="12"/>
          <w:shd w:val="clear" w:color="auto" w:fill="FFFFFF" w:themeFill="background1"/>
        </w:rPr>
        <w:t xml:space="preserve"> the area of environmental and </w:t>
      </w:r>
      <w:r w:rsidRPr="0098319C">
        <w:rPr>
          <w:rStyle w:val="StyleUnderline"/>
          <w:shd w:val="clear" w:color="auto" w:fill="FFFFFF" w:themeFill="background1"/>
        </w:rPr>
        <w:t xml:space="preserve">land-use regulation specifically, </w:t>
      </w:r>
      <w:r w:rsidRPr="0098319C">
        <w:rPr>
          <w:rStyle w:val="Emphasis"/>
          <w:shd w:val="clear" w:color="auto" w:fill="FFFFFF" w:themeFill="background1"/>
        </w:rPr>
        <w:t>Congress has used plenary power to impose federal authority</w:t>
      </w:r>
      <w:r w:rsidRPr="0098319C">
        <w:rPr>
          <w:sz w:val="12"/>
          <w:shd w:val="clear" w:color="auto" w:fill="FFFFFF" w:themeFill="background1"/>
        </w:rPr>
        <w:t xml:space="preserve">, directly and indirectly, </w:t>
      </w:r>
      <w:r w:rsidRPr="0098319C">
        <w:rPr>
          <w:rStyle w:val="StyleUnderline"/>
          <w:shd w:val="clear" w:color="auto" w:fill="FFFFFF" w:themeFill="background1"/>
        </w:rPr>
        <w:t>over tribes</w:t>
      </w:r>
      <w:r w:rsidRPr="0098319C">
        <w:rPr>
          <w:sz w:val="12"/>
          <w:shd w:val="clear" w:color="auto" w:fill="FFFFFF" w:themeFill="background1"/>
        </w:rPr>
        <w:t xml:space="preserve">. 8 At first, this legislation related to ownership and control of tribal lands – primarily the divestiture of massive tribal landholdings. 9 Later, </w:t>
      </w:r>
      <w:r w:rsidRPr="0098319C">
        <w:rPr>
          <w:rStyle w:val="StyleUnderline"/>
          <w:shd w:val="clear" w:color="auto" w:fill="FFFFFF" w:themeFill="background1"/>
        </w:rPr>
        <w:t>Congress inserted itself into matters such as tribal authority over natural resources</w:t>
      </w:r>
      <w:r w:rsidRPr="0098319C">
        <w:rPr>
          <w:sz w:val="12"/>
          <w:shd w:val="clear" w:color="auto" w:fill="FFFFFF" w:themeFill="background1"/>
        </w:rPr>
        <w:t>, abrogating treaties and authorizing federal control over tribal access to wild game, fish, and other species, as well as imposing federal oversight and authority in the areas of mineral extraction and timber harvesting. 10 More recently, C</w:t>
      </w:r>
      <w:r w:rsidRPr="0098319C">
        <w:rPr>
          <w:rStyle w:val="StyleUnderline"/>
          <w:shd w:val="clear" w:color="auto" w:fill="FFFFFF" w:themeFill="background1"/>
        </w:rPr>
        <w:t>ongress began passing amendments to</w:t>
      </w:r>
      <w:r w:rsidRPr="0098319C">
        <w:rPr>
          <w:sz w:val="12"/>
          <w:shd w:val="clear" w:color="auto" w:fill="FFFFFF" w:themeFill="background1"/>
        </w:rPr>
        <w:t xml:space="preserve"> several major </w:t>
      </w:r>
      <w:r w:rsidRPr="0098319C">
        <w:rPr>
          <w:rStyle w:val="StyleUnderline"/>
          <w:shd w:val="clear" w:color="auto" w:fill="FFFFFF" w:themeFill="background1"/>
        </w:rPr>
        <w:t>environmental statutes</w:t>
      </w:r>
      <w:r w:rsidRPr="0098319C">
        <w:rPr>
          <w:sz w:val="12"/>
          <w:shd w:val="clear" w:color="auto" w:fill="FFFFFF" w:themeFill="background1"/>
        </w:rPr>
        <w:t xml:space="preserve">, authorizing federal agencies to regulate tribal air quality, water quality, drinking water, and mining reclamation.11 These amendments, described in some statutes as delegations of federal authority to tribes, and in others, as recognition of inherent tribal sovereign authority12, have been widely lauded for the opportunities they created to expand tribal authority through the assumption of primacy in regulating the tribal environment.13 It has also been argued that delegated environmental regulatory authority under these statutes expands tribal sovereignty, particularly when exercised in a manner that regulates, restricts, or controls extra-territorial sources of pollution because tribes can regulate off-reservation polluting activities that impact tribal communities (which they would otherwise lack regulatory authority to accomplish, absent the delegation). 14 Despite the excitement that these amendments initially brought, their value remains open for debate. On the one hand, they represent the opportunity for increased regulatory control in a complex system of shared jurisdiction and authority. Yet, </w:t>
      </w:r>
      <w:r w:rsidRPr="0098319C">
        <w:rPr>
          <w:rStyle w:val="StyleUnderline"/>
          <w:shd w:val="clear" w:color="auto" w:fill="FFFFFF" w:themeFill="background1"/>
        </w:rPr>
        <w:t>the amendments</w:t>
      </w:r>
      <w:r w:rsidRPr="0098319C">
        <w:rPr>
          <w:sz w:val="12"/>
          <w:shd w:val="clear" w:color="auto" w:fill="FFFFFF" w:themeFill="background1"/>
        </w:rPr>
        <w:t xml:space="preserve"> themselves </w:t>
      </w:r>
      <w:r w:rsidRPr="0098319C">
        <w:rPr>
          <w:rStyle w:val="StyleUnderline"/>
          <w:shd w:val="clear" w:color="auto" w:fill="FFFFFF" w:themeFill="background1"/>
        </w:rPr>
        <w:t>are an exercise of plenary power, based on the flawed assumption of an unequal degree of sovereign authority on the part of the federal government (greater) and tribes (lesser)</w:t>
      </w:r>
      <w:r w:rsidRPr="0098319C">
        <w:rPr>
          <w:sz w:val="12"/>
          <w:shd w:val="clear" w:color="auto" w:fill="FFFFFF" w:themeFill="background1"/>
        </w:rPr>
        <w:t xml:space="preserve">.15 </w:t>
      </w:r>
      <w:r w:rsidRPr="0098319C">
        <w:rPr>
          <w:rStyle w:val="StyleUnderline"/>
          <w:shd w:val="clear" w:color="auto" w:fill="FFFFFF" w:themeFill="background1"/>
        </w:rPr>
        <w:t>The faulty legal foundation and</w:t>
      </w:r>
      <w:r w:rsidRPr="0098319C">
        <w:rPr>
          <w:sz w:val="12"/>
          <w:shd w:val="clear" w:color="auto" w:fill="FFFFFF" w:themeFill="background1"/>
        </w:rPr>
        <w:t xml:space="preserve"> the arguably </w:t>
      </w:r>
      <w:r w:rsidRPr="0098319C">
        <w:rPr>
          <w:rStyle w:val="StyleUnderline"/>
          <w:shd w:val="clear" w:color="auto" w:fill="FFFFFF" w:themeFill="background1"/>
        </w:rPr>
        <w:t>low level of success</w:t>
      </w:r>
      <w:r w:rsidRPr="0098319C">
        <w:rPr>
          <w:sz w:val="12"/>
          <w:shd w:val="clear" w:color="auto" w:fill="FFFFFF" w:themeFill="background1"/>
        </w:rPr>
        <w:t xml:space="preserve"> of these amendments (at least on a percentage basis, when viewed across the entirety of tribal and indigenous lands in the United States) also </w:t>
      </w:r>
      <w:r w:rsidRPr="0098319C">
        <w:rPr>
          <w:rStyle w:val="StyleUnderline"/>
          <w:shd w:val="clear" w:color="auto" w:fill="FFFFFF" w:themeFill="background1"/>
        </w:rPr>
        <w:t>call into question the continuing role</w:t>
      </w:r>
      <w:r w:rsidRPr="0098319C">
        <w:rPr>
          <w:sz w:val="12"/>
          <w:shd w:val="clear" w:color="auto" w:fill="FFFFFF" w:themeFill="background1"/>
        </w:rPr>
        <w:t xml:space="preserve"> and value </w:t>
      </w:r>
      <w:r w:rsidRPr="0098319C">
        <w:rPr>
          <w:rStyle w:val="StyleUnderline"/>
          <w:shd w:val="clear" w:color="auto" w:fill="FFFFFF" w:themeFill="background1"/>
        </w:rPr>
        <w:t>of</w:t>
      </w:r>
      <w:r w:rsidRPr="0098319C">
        <w:rPr>
          <w:sz w:val="12"/>
          <w:shd w:val="clear" w:color="auto" w:fill="FFFFFF" w:themeFill="background1"/>
        </w:rPr>
        <w:t xml:space="preserve"> the Congressional </w:t>
      </w:r>
      <w:r w:rsidRPr="0098319C">
        <w:rPr>
          <w:rStyle w:val="StyleUnderline"/>
          <w:shd w:val="clear" w:color="auto" w:fill="FFFFFF" w:themeFill="background1"/>
        </w:rPr>
        <w:t>Plenary Power</w:t>
      </w:r>
      <w:r w:rsidRPr="0098319C">
        <w:rPr>
          <w:sz w:val="12"/>
          <w:shd w:val="clear" w:color="auto" w:fill="FFFFFF" w:themeFill="background1"/>
        </w:rPr>
        <w:t xml:space="preserve"> Doctrine. While the short-term goal of improving air or water quality might be achieved by the handful of tribes that can manage to satisfy the numerous criteria to obtain primacy in one or more areas, ultimately, the federal government still controls the regulatory playing field for the vast majority of tribes, potentially even for TAS tribes that have not obtained primacy over all possible areas. 16 </w:t>
      </w:r>
      <w:r w:rsidRPr="0098319C">
        <w:rPr>
          <w:rStyle w:val="StyleUnderline"/>
          <w:shd w:val="clear" w:color="auto" w:fill="FFFFFF" w:themeFill="background1"/>
        </w:rPr>
        <w:t xml:space="preserve">The continued </w:t>
      </w:r>
      <w:r w:rsidRPr="0098319C">
        <w:rPr>
          <w:rStyle w:val="Emphasis"/>
          <w:shd w:val="clear" w:color="auto" w:fill="FFFFFF" w:themeFill="background1"/>
        </w:rPr>
        <w:t>recognition of Congressional plenary power is anathema to true tribal environmental sovereignty</w:t>
      </w:r>
      <w:r w:rsidRPr="0098319C">
        <w:rPr>
          <w:sz w:val="12"/>
          <w:shd w:val="clear" w:color="auto" w:fill="FFFFFF" w:themeFill="background1"/>
        </w:rPr>
        <w:t>,</w:t>
      </w:r>
      <w:r w:rsidRPr="0098319C">
        <w:rPr>
          <w:rStyle w:val="StyleUnderline"/>
          <w:shd w:val="clear" w:color="auto" w:fill="FFFFFF" w:themeFill="background1"/>
        </w:rPr>
        <w:t xml:space="preserve"> particularly when it comes to matters as critical to indigenous nations as the protection of their lands, natural resources, and the quality of their environment.</w:t>
      </w:r>
      <w:r w:rsidRPr="0098319C">
        <w:rPr>
          <w:sz w:val="12"/>
          <w:shd w:val="clear" w:color="auto" w:fill="FFFFFF" w:themeFill="background1"/>
        </w:rPr>
        <w:t xml:space="preserve"> Also, for the 500 or more tribes who lack primacy under one or more of the statutes, </w:t>
      </w:r>
      <w:r w:rsidRPr="0098319C">
        <w:rPr>
          <w:rStyle w:val="StyleUnderline"/>
          <w:shd w:val="clear" w:color="auto" w:fill="FFFFFF" w:themeFill="background1"/>
        </w:rPr>
        <w:t>EPA holds</w:t>
      </w:r>
      <w:r w:rsidRPr="0098319C">
        <w:rPr>
          <w:sz w:val="12"/>
          <w:shd w:val="clear" w:color="auto" w:fill="FFFFFF" w:themeFill="background1"/>
        </w:rPr>
        <w:t xml:space="preserve"> primary regulatory </w:t>
      </w:r>
      <w:r w:rsidRPr="0098319C">
        <w:rPr>
          <w:rStyle w:val="StyleUnderline"/>
          <w:shd w:val="clear" w:color="auto" w:fill="FFFFFF" w:themeFill="background1"/>
        </w:rPr>
        <w:t xml:space="preserve">authority over tribal environmental quality. </w:t>
      </w:r>
      <w:r w:rsidRPr="0098319C">
        <w:rPr>
          <w:sz w:val="12"/>
          <w:shd w:val="clear" w:color="auto" w:fill="FFFFFF" w:themeFill="background1"/>
        </w:rPr>
        <w:t xml:space="preserve">17 Congressional </w:t>
      </w:r>
      <w:r w:rsidRPr="0098319C">
        <w:rPr>
          <w:rStyle w:val="StyleUnderline"/>
          <w:shd w:val="clear" w:color="auto" w:fill="FFFFFF" w:themeFill="background1"/>
        </w:rPr>
        <w:t>plenary power</w:t>
      </w:r>
      <w:r w:rsidRPr="0098319C">
        <w:rPr>
          <w:sz w:val="12"/>
          <w:shd w:val="clear" w:color="auto" w:fill="FFFFFF" w:themeFill="background1"/>
        </w:rPr>
        <w:t xml:space="preserve"> even </w:t>
      </w:r>
      <w:r w:rsidRPr="0098319C">
        <w:rPr>
          <w:rStyle w:val="StyleUnderline"/>
          <w:shd w:val="clear" w:color="auto" w:fill="FFFFFF" w:themeFill="background1"/>
        </w:rPr>
        <w:t>determines the threshold matter of which indigenous peoples can avail themselves of these benefits</w:t>
      </w:r>
      <w:r w:rsidRPr="0098319C">
        <w:rPr>
          <w:sz w:val="12"/>
          <w:shd w:val="clear" w:color="auto" w:fill="FFFFFF" w:themeFill="background1"/>
        </w:rPr>
        <w:t xml:space="preserve"> conferred by Congress, with entire nations and populations excluded from the framework altogether.18 If the environmental statutory amendments created a bright spot on the horizon for indigenous environmental sovereignty in the 1970s and 1980s, the past thirty years have dampened much of their luster, and one of the primary reasons for this is the slim legal foundation for the entire framework. The purpose of this Article is to examine critically the role of Congressional plenary power in the past and in the modern era, refute some of the scholarship lauding tribal environmental federalism19, and to illustrate how the jurisprudential basis for Congress’s asserted power in this area, the power that these statutes purportedly give to tribes (power that tribes arguably already possessed under common law), and the somewhat minimal impact they have had across the entirety of tribal landholdings in the United States20, cause serious and troubling concerns for tribes in the long term. </w:t>
      </w:r>
      <w:r w:rsidRPr="0098319C">
        <w:rPr>
          <w:rStyle w:val="StyleUnderline"/>
          <w:shd w:val="clear" w:color="auto" w:fill="FFFFFF" w:themeFill="background1"/>
        </w:rPr>
        <w:t>If Congress continues to wield plenary power as a basis for regulating tribes and tribal lands, it sends an unmistakable message that federal oversight of sovereign indigenous nations is acceptable under modern legal standards.</w:t>
      </w:r>
      <w:r w:rsidRPr="0098319C">
        <w:rPr>
          <w:sz w:val="12"/>
          <w:shd w:val="clear" w:color="auto" w:fill="FFFFFF" w:themeFill="background1"/>
        </w:rPr>
        <w:t xml:space="preserve"> This imprimatur of acceptability undermines, rather than bolsters, the legal character of tribal sovereignty, including the sovereign powers to protect tribal lands, resources, and environmental quality. </w:t>
      </w:r>
    </w:p>
    <w:p w:rsidR="00EB74F4" w:rsidRPr="0098319C" w:rsidRDefault="00EB74F4" w:rsidP="00EB74F4">
      <w:pPr>
        <w:rPr>
          <w:sz w:val="12"/>
          <w:shd w:val="clear" w:color="auto" w:fill="FFFFFF" w:themeFill="background1"/>
        </w:rPr>
      </w:pPr>
    </w:p>
    <w:p w:rsidR="00EB74F4" w:rsidRPr="0098319C" w:rsidRDefault="00EB74F4" w:rsidP="00EB74F4">
      <w:pPr>
        <w:pStyle w:val="Heading4"/>
        <w:rPr>
          <w:shd w:val="clear" w:color="auto" w:fill="FFFFFF" w:themeFill="background1"/>
        </w:rPr>
      </w:pPr>
      <w:r w:rsidRPr="0098319C">
        <w:rPr>
          <w:shd w:val="clear" w:color="auto" w:fill="FFFFFF" w:themeFill="background1"/>
        </w:rPr>
        <w:t>The plenary power doctrine is unconstitutional, violates international law, and is the key factor in the denial of indigenous sovereignty.</w:t>
      </w:r>
    </w:p>
    <w:p w:rsidR="00EB74F4" w:rsidRPr="0098319C" w:rsidRDefault="00EB74F4" w:rsidP="00EB74F4">
      <w:pPr>
        <w:rPr>
          <w:shd w:val="clear" w:color="auto" w:fill="FFFFFF" w:themeFill="background1"/>
        </w:rPr>
      </w:pPr>
      <w:r w:rsidRPr="0098319C">
        <w:rPr>
          <w:rStyle w:val="Style13ptBold"/>
          <w:shd w:val="clear" w:color="auto" w:fill="FFFFFF" w:themeFill="background1"/>
        </w:rPr>
        <w:t>Saito 2</w:t>
      </w:r>
      <w:r w:rsidRPr="0098319C">
        <w:rPr>
          <w:shd w:val="clear" w:color="auto" w:fill="FFFFFF" w:themeFill="background1"/>
        </w:rPr>
        <w:t xml:space="preserve"> (Natsu Taylor, Distinguished University Professor and Professor of Law at Georgia State University’s College of Law who teaches public international law and international human rights; seminars in race and the law, federal Indian law, and indigenous rights; and professional responsibility, “The Plenary Power Doctrine: Subverting Human Rights in the Name of Sovereignty”, Catholic University Law Review v. 41 i. 4, </w:t>
      </w:r>
      <w:hyperlink r:id="rId67" w:history="1">
        <w:r w:rsidRPr="0098319C">
          <w:rPr>
            <w:rStyle w:val="Hyperlink"/>
            <w:shd w:val="clear" w:color="auto" w:fill="FFFFFF" w:themeFill="background1"/>
          </w:rPr>
          <w:t>https://scholarship.law.edu/cgi/viewcontent.cgi?article=1310&amp;context=lawreview</w:t>
        </w:r>
      </w:hyperlink>
      <w:r w:rsidRPr="0098319C">
        <w:rPr>
          <w:shd w:val="clear" w:color="auto" w:fill="FFFFFF" w:themeFill="background1"/>
        </w:rPr>
        <w:t>, 2002) JY</w:t>
      </w:r>
    </w:p>
    <w:p w:rsidR="00EB74F4" w:rsidRPr="0098319C" w:rsidRDefault="00EB74F4" w:rsidP="00EB74F4">
      <w:pPr>
        <w:rPr>
          <w:sz w:val="12"/>
          <w:shd w:val="clear" w:color="auto" w:fill="FFFFFF" w:themeFill="background1"/>
        </w:rPr>
      </w:pPr>
      <w:r w:rsidRPr="0098319C">
        <w:rPr>
          <w:sz w:val="12"/>
          <w:shd w:val="clear" w:color="auto" w:fill="FFFFFF" w:themeFill="background1"/>
        </w:rPr>
        <w:t xml:space="preserve">These self-imposed judicial limitations include the declaration of some treaties or treaty provisions as "non-self-executing" and the consequent refusal to enforce them in the absence of enabling legislation;4 the "lastin-time" rule under which later-enacted federal laws are enforced even if they put the United States squarely in violation of its treaty obligations;"5 the "political question doctrine" under which certain issues are declared "non-justiciable" because they address subjects delegated to Congress or the Executive; </w:t>
      </w:r>
      <w:r w:rsidRPr="0098319C">
        <w:rPr>
          <w:sz w:val="12"/>
          <w:shd w:val="clear" w:color="auto" w:fill="FFFFFF" w:themeFill="background1"/>
        </w:rPr>
        <w:lastRenderedPageBreak/>
        <w:t xml:space="preserve">16 the "act of state" doctrine under which courts refrain from judging the actions of other sovereigns, 7 and the refusal to allow prosecution of actions against the U.S. government on grounds of sovereign immunity. 8 The combined effect of these doctrines is that U.S. courts are not effective fora for the redress of violations of international law; thus, </w:t>
      </w:r>
      <w:r w:rsidRPr="0098319C">
        <w:rPr>
          <w:rStyle w:val="StyleUnderline"/>
          <w:shd w:val="clear" w:color="auto" w:fill="FFFFFF" w:themeFill="background1"/>
        </w:rPr>
        <w:t>the U</w:t>
      </w:r>
      <w:r w:rsidRPr="0098319C">
        <w:rPr>
          <w:sz w:val="12"/>
          <w:shd w:val="clear" w:color="auto" w:fill="FFFFFF" w:themeFill="background1"/>
        </w:rPr>
        <w:t xml:space="preserve">nited </w:t>
      </w:r>
      <w:r w:rsidRPr="0098319C">
        <w:rPr>
          <w:rStyle w:val="StyleUnderline"/>
          <w:shd w:val="clear" w:color="auto" w:fill="FFFFFF" w:themeFill="background1"/>
        </w:rPr>
        <w:t>S</w:t>
      </w:r>
      <w:r w:rsidRPr="0098319C">
        <w:rPr>
          <w:sz w:val="12"/>
          <w:shd w:val="clear" w:color="auto" w:fill="FFFFFF" w:themeFill="background1"/>
        </w:rPr>
        <w:t xml:space="preserve">tates </w:t>
      </w:r>
      <w:r w:rsidRPr="0098319C">
        <w:rPr>
          <w:rStyle w:val="StyleUnderline"/>
          <w:shd w:val="clear" w:color="auto" w:fill="FFFFFF" w:themeFill="background1"/>
        </w:rPr>
        <w:t>violates a fundamental principle of</w:t>
      </w:r>
      <w:r w:rsidRPr="0098319C">
        <w:rPr>
          <w:rStyle w:val="Emphasis"/>
          <w:shd w:val="clear" w:color="auto" w:fill="FFFFFF" w:themeFill="background1"/>
        </w:rPr>
        <w:t xml:space="preserve"> </w:t>
      </w:r>
      <w:r w:rsidRPr="0098319C">
        <w:rPr>
          <w:sz w:val="12"/>
          <w:shd w:val="clear" w:color="auto" w:fill="FFFFFF" w:themeFill="background1"/>
        </w:rPr>
        <w:t xml:space="preserve">customary </w:t>
      </w:r>
      <w:r w:rsidRPr="0098319C">
        <w:rPr>
          <w:rStyle w:val="StyleUnderline"/>
          <w:shd w:val="clear" w:color="auto" w:fill="FFFFFF" w:themeFill="background1"/>
        </w:rPr>
        <w:t>international law</w:t>
      </w:r>
      <w:r w:rsidRPr="0098319C">
        <w:rPr>
          <w:sz w:val="12"/>
          <w:shd w:val="clear" w:color="auto" w:fill="FFFFFF" w:themeFill="background1"/>
        </w:rPr>
        <w:t xml:space="preserve">, articulated </w:t>
      </w:r>
      <w:r w:rsidRPr="0098319C">
        <w:rPr>
          <w:rStyle w:val="StyleUnderline"/>
          <w:shd w:val="clear" w:color="auto" w:fill="FFFFFF" w:themeFill="background1"/>
        </w:rPr>
        <w:t>in</w:t>
      </w:r>
      <w:r w:rsidRPr="0098319C">
        <w:rPr>
          <w:sz w:val="12"/>
          <w:shd w:val="clear" w:color="auto" w:fill="FFFFFF" w:themeFill="background1"/>
        </w:rPr>
        <w:t xml:space="preserve"> </w:t>
      </w:r>
      <w:r w:rsidRPr="0098319C">
        <w:rPr>
          <w:rStyle w:val="StyleUnderline"/>
          <w:shd w:val="clear" w:color="auto" w:fill="FFFFFF" w:themeFill="background1"/>
        </w:rPr>
        <w:t>Article 27 of the Vienna Convention</w:t>
      </w:r>
      <w:r w:rsidRPr="0098319C">
        <w:rPr>
          <w:sz w:val="12"/>
          <w:shd w:val="clear" w:color="auto" w:fill="FFFFFF" w:themeFill="background1"/>
        </w:rPr>
        <w:t xml:space="preserve"> on the Law of Treaties, that a "party may not invoke the provisions of its internal law as justification for its failure to perform a treaty."'19 There is, in addition, another extremely important judicially created </w:t>
      </w:r>
      <w:r w:rsidRPr="0098319C">
        <w:rPr>
          <w:rStyle w:val="StyleUnderline"/>
          <w:shd w:val="clear" w:color="auto" w:fill="FFFFFF" w:themeFill="background1"/>
        </w:rPr>
        <w:t>rationale for the</w:t>
      </w:r>
      <w:r w:rsidRPr="0098319C">
        <w:rPr>
          <w:sz w:val="12"/>
          <w:shd w:val="clear" w:color="auto" w:fill="FFFFFF" w:themeFill="background1"/>
        </w:rPr>
        <w:t xml:space="preserve"> courts' </w:t>
      </w:r>
      <w:r w:rsidRPr="0098319C">
        <w:rPr>
          <w:rStyle w:val="StyleUnderline"/>
          <w:shd w:val="clear" w:color="auto" w:fill="FFFFFF" w:themeFill="background1"/>
        </w:rPr>
        <w:t>failure to enforce basic human rights</w:t>
      </w:r>
      <w:r w:rsidRPr="0098319C">
        <w:rPr>
          <w:sz w:val="12"/>
          <w:shd w:val="clear" w:color="auto" w:fill="FFFFFF" w:themeFill="background1"/>
        </w:rPr>
        <w:t xml:space="preserve">, one that </w:t>
      </w:r>
      <w:r w:rsidRPr="0098319C">
        <w:rPr>
          <w:rStyle w:val="StyleUnderline"/>
          <w:shd w:val="clear" w:color="auto" w:fill="FFFFFF" w:themeFill="background1"/>
        </w:rPr>
        <w:t>is</w:t>
      </w:r>
      <w:r w:rsidRPr="0098319C">
        <w:rPr>
          <w:sz w:val="12"/>
          <w:shd w:val="clear" w:color="auto" w:fill="FFFFFF" w:themeFill="background1"/>
        </w:rPr>
        <w:t xml:space="preserve"> almost always overlooked in assessments of U.S. compliance with international law. This is the doctrine that both Congress and the Executive have "</w:t>
      </w:r>
      <w:r w:rsidRPr="0098319C">
        <w:rPr>
          <w:rStyle w:val="StyleUnderline"/>
          <w:shd w:val="clear" w:color="auto" w:fill="FFFFFF" w:themeFill="background1"/>
        </w:rPr>
        <w:t>plenary power</w:t>
      </w:r>
      <w:r w:rsidRPr="0098319C">
        <w:rPr>
          <w:sz w:val="12"/>
          <w:shd w:val="clear" w:color="auto" w:fill="FFFFFF" w:themeFill="background1"/>
        </w:rPr>
        <w:t xml:space="preserve">" over large groups of people subject to U.S. law.2 " "Plenary" means full or complete, and the doctrine as applied means that U.S. courts, rather than assessing governmental actions under the usual constitutional standards, defer to the "political" branches of government." The plenary power doctrine is explicitly justified as an exercise of sovereignty either because those against whom it is used are subjects of another sovereign or because the United States' national security or foreign policy objectives are at stake. 22 Thus, the </w:t>
      </w:r>
      <w:r w:rsidRPr="0098319C">
        <w:rPr>
          <w:rStyle w:val="StyleUnderline"/>
          <w:shd w:val="clear" w:color="auto" w:fill="FFFFFF" w:themeFill="background1"/>
        </w:rPr>
        <w:t>plenary power</w:t>
      </w:r>
      <w:r w:rsidRPr="0098319C">
        <w:rPr>
          <w:sz w:val="12"/>
          <w:shd w:val="clear" w:color="auto" w:fill="FFFFFF" w:themeFill="background1"/>
        </w:rPr>
        <w:t xml:space="preserve"> doctrine </w:t>
      </w:r>
      <w:r w:rsidRPr="0098319C">
        <w:rPr>
          <w:rStyle w:val="StyleUnderline"/>
          <w:shd w:val="clear" w:color="auto" w:fill="FFFFFF" w:themeFill="background1"/>
        </w:rPr>
        <w:t>is essential to U.S. jurisprudence relating to American Indian [indigenous] nations,23 immigrants, 24 and colonized territories</w:t>
      </w:r>
      <w:r w:rsidRPr="0098319C">
        <w:rPr>
          <w:sz w:val="12"/>
          <w:shd w:val="clear" w:color="auto" w:fill="FFFFFF" w:themeFill="background1"/>
        </w:rPr>
        <w:t xml:space="preserve"> such as Puerto Rico and Guam. 5 Plenary authority is also exercised over persons in the military and in prison.26 A cursory look at </w:t>
      </w:r>
      <w:r w:rsidRPr="0098319C">
        <w:rPr>
          <w:rStyle w:val="StyleUnderline"/>
          <w:shd w:val="clear" w:color="auto" w:fill="FFFFFF" w:themeFill="background1"/>
        </w:rPr>
        <w:t>the</w:t>
      </w:r>
      <w:r w:rsidRPr="0098319C">
        <w:rPr>
          <w:sz w:val="12"/>
          <w:shd w:val="clear" w:color="auto" w:fill="FFFFFF" w:themeFill="background1"/>
        </w:rPr>
        <w:t xml:space="preserve"> common roots, functioning, and purposes of the </w:t>
      </w:r>
      <w:r w:rsidRPr="0098319C">
        <w:rPr>
          <w:rStyle w:val="StyleUnderline"/>
          <w:shd w:val="clear" w:color="auto" w:fill="FFFFFF" w:themeFill="background1"/>
        </w:rPr>
        <w:t>doctrine in</w:t>
      </w:r>
      <w:r w:rsidRPr="0098319C">
        <w:rPr>
          <w:sz w:val="12"/>
          <w:shd w:val="clear" w:color="auto" w:fill="FFFFFF" w:themeFill="background1"/>
        </w:rPr>
        <w:t xml:space="preserve"> U.S. immigration, Indian, and colonial </w:t>
      </w:r>
      <w:r w:rsidRPr="0098319C">
        <w:rPr>
          <w:rStyle w:val="StyleUnderline"/>
          <w:shd w:val="clear" w:color="auto" w:fill="FFFFFF" w:themeFill="background1"/>
        </w:rPr>
        <w:t>law reveals significant human rights problems</w:t>
      </w:r>
      <w:r w:rsidRPr="0098319C">
        <w:rPr>
          <w:sz w:val="12"/>
          <w:shd w:val="clear" w:color="auto" w:fill="FFFFFF" w:themeFill="background1"/>
        </w:rPr>
        <w:t xml:space="preserve">. For example, the </w:t>
      </w:r>
      <w:r w:rsidRPr="0098319C">
        <w:rPr>
          <w:rStyle w:val="StyleUnderline"/>
          <w:shd w:val="clear" w:color="auto" w:fill="FFFFFF" w:themeFill="background1"/>
        </w:rPr>
        <w:t>plenary power</w:t>
      </w:r>
      <w:r w:rsidRPr="0098319C">
        <w:rPr>
          <w:sz w:val="12"/>
          <w:shd w:val="clear" w:color="auto" w:fill="FFFFFF" w:themeFill="background1"/>
        </w:rPr>
        <w:t xml:space="preserve"> doctrine </w:t>
      </w:r>
      <w:r w:rsidRPr="0098319C">
        <w:rPr>
          <w:rStyle w:val="Emphasis"/>
          <w:shd w:val="clear" w:color="auto" w:fill="FFFFFF" w:themeFill="background1"/>
        </w:rPr>
        <w:t>is the legal rationale for allowing the federal government control over indigenous peoples through</w:t>
      </w:r>
      <w:r w:rsidRPr="0098319C">
        <w:rPr>
          <w:sz w:val="12"/>
          <w:shd w:val="clear" w:color="auto" w:fill="FFFFFF" w:themeFill="background1"/>
        </w:rPr>
        <w:t xml:space="preserve"> its exercise of </w:t>
      </w:r>
      <w:r w:rsidRPr="0098319C">
        <w:rPr>
          <w:rStyle w:val="Emphasis"/>
          <w:shd w:val="clear" w:color="auto" w:fill="FFFFFF" w:themeFill="background1"/>
        </w:rPr>
        <w:t xml:space="preserve">"trust" authority, by which </w:t>
      </w:r>
      <w:r w:rsidRPr="0098319C">
        <w:rPr>
          <w:rStyle w:val="Emphasis"/>
          <w:strike/>
          <w:shd w:val="clear" w:color="auto" w:fill="FFFFFF" w:themeFill="background1"/>
        </w:rPr>
        <w:t>American Indian</w:t>
      </w:r>
      <w:r w:rsidRPr="0098319C">
        <w:rPr>
          <w:rStyle w:val="Emphasis"/>
          <w:shd w:val="clear" w:color="auto" w:fill="FFFFFF" w:themeFill="background1"/>
        </w:rPr>
        <w:t xml:space="preserve"> [indigenous] nations are robbed of their resources and rendered the poorest sector of the country</w:t>
      </w:r>
      <w:r w:rsidRPr="0098319C">
        <w:rPr>
          <w:rStyle w:val="StyleUnderline"/>
          <w:shd w:val="clear" w:color="auto" w:fill="FFFFFF" w:themeFill="background1"/>
        </w:rPr>
        <w:t>; 7 for detaining and arbitrarily deporting noncitizens</w:t>
      </w:r>
      <w:r w:rsidRPr="0098319C">
        <w:rPr>
          <w:sz w:val="12"/>
          <w:shd w:val="clear" w:color="auto" w:fill="FFFFFF" w:themeFill="background1"/>
        </w:rPr>
        <w:t xml:space="preserve">, most recently thousands of young men of Middle Eastern origin not accused of any crime;"' for sanctioning the ongoing bombing of the island of Vieques; and for continuing to refuse to allow Puerto Ricans a binding vote on their relationship with the United States. </w:t>
      </w:r>
      <w:r w:rsidRPr="0098319C">
        <w:rPr>
          <w:rStyle w:val="Emphasis"/>
          <w:shd w:val="clear" w:color="auto" w:fill="FFFFFF" w:themeFill="background1"/>
        </w:rPr>
        <w:t>Nothing in the Constitution explicitly gives the federal government such power.</w:t>
      </w:r>
      <w:r w:rsidRPr="0098319C">
        <w:rPr>
          <w:sz w:val="12"/>
          <w:shd w:val="clear" w:color="auto" w:fill="FFFFFF" w:themeFill="background1"/>
        </w:rPr>
        <w:t xml:space="preserve"> Explanations and </w:t>
      </w:r>
      <w:r w:rsidRPr="0098319C">
        <w:rPr>
          <w:rStyle w:val="StyleUnderline"/>
          <w:shd w:val="clear" w:color="auto" w:fill="FFFFFF" w:themeFill="background1"/>
        </w:rPr>
        <w:t>justifications of</w:t>
      </w:r>
      <w:r w:rsidRPr="0098319C">
        <w:rPr>
          <w:sz w:val="12"/>
          <w:shd w:val="clear" w:color="auto" w:fill="FFFFFF" w:themeFill="background1"/>
        </w:rPr>
        <w:t xml:space="preserve"> the exercise of </w:t>
      </w:r>
      <w:r w:rsidRPr="0098319C">
        <w:rPr>
          <w:rStyle w:val="StyleUnderline"/>
          <w:shd w:val="clear" w:color="auto" w:fill="FFFFFF" w:themeFill="background1"/>
        </w:rPr>
        <w:t>plenary power are</w:t>
      </w:r>
      <w:r w:rsidRPr="0098319C">
        <w:rPr>
          <w:sz w:val="12"/>
          <w:shd w:val="clear" w:color="auto" w:fill="FFFFFF" w:themeFill="background1"/>
        </w:rPr>
        <w:t xml:space="preserve"> confused and sometimes contradictory, but they boil down to the notion </w:t>
      </w:r>
      <w:r w:rsidRPr="0098319C">
        <w:rPr>
          <w:rStyle w:val="StyleUnderline"/>
          <w:shd w:val="clear" w:color="auto" w:fill="FFFFFF" w:themeFill="background1"/>
        </w:rPr>
        <w:t>that it is an extraconstitutional power inherent in sovereignty</w:t>
      </w:r>
      <w:r w:rsidRPr="0098319C">
        <w:rPr>
          <w:sz w:val="12"/>
          <w:shd w:val="clear" w:color="auto" w:fill="FFFFFF" w:themeFill="background1"/>
        </w:rPr>
        <w:t xml:space="preserve">, which the U.S. government acquired upon becoming a recognized state.3° Thus, the theory goes, the government's powers are limited by the Constitution with respect to domestic policy-its relations with its political subdivisions and its citizens-but unrestrained in its dealings with outsiders or its control over its domestic population in the context of defending against outside threats.3' Are there no limits on the exercise of this power? Justifications for the doctrine invoke the need to deal effectively with other sovereigns, so one would suppose that its exercise is limited by the response of other sovereigns and, presumably, by the international law that governs relations between sovereigns. </w:t>
      </w:r>
      <w:r w:rsidRPr="0098319C">
        <w:rPr>
          <w:rStyle w:val="StyleUnderline"/>
          <w:shd w:val="clear" w:color="auto" w:fill="FFFFFF" w:themeFill="background1"/>
        </w:rPr>
        <w:t>But</w:t>
      </w:r>
      <w:r w:rsidRPr="0098319C">
        <w:rPr>
          <w:sz w:val="12"/>
          <w:shd w:val="clear" w:color="auto" w:fill="FFFFFF" w:themeFill="background1"/>
        </w:rPr>
        <w:t xml:space="preserve">, in fact, </w:t>
      </w:r>
      <w:r w:rsidRPr="0098319C">
        <w:rPr>
          <w:rStyle w:val="StyleUnderline"/>
          <w:shd w:val="clear" w:color="auto" w:fill="FFFFFF" w:themeFill="background1"/>
        </w:rPr>
        <w:t>plenary power is used against those over whom the U</w:t>
      </w:r>
      <w:r w:rsidRPr="0098319C">
        <w:rPr>
          <w:sz w:val="12"/>
          <w:shd w:val="clear" w:color="auto" w:fill="FFFFFF" w:themeFill="background1"/>
        </w:rPr>
        <w:t xml:space="preserve">nited </w:t>
      </w:r>
      <w:r w:rsidRPr="0098319C">
        <w:rPr>
          <w:rStyle w:val="StyleUnderline"/>
          <w:shd w:val="clear" w:color="auto" w:fill="FFFFFF" w:themeFill="background1"/>
        </w:rPr>
        <w:t>S</w:t>
      </w:r>
      <w:r w:rsidRPr="0098319C">
        <w:rPr>
          <w:sz w:val="12"/>
          <w:shd w:val="clear" w:color="auto" w:fill="FFFFFF" w:themeFill="background1"/>
        </w:rPr>
        <w:t xml:space="preserve">tates </w:t>
      </w:r>
      <w:r w:rsidRPr="0098319C">
        <w:rPr>
          <w:rStyle w:val="StyleUnderline"/>
          <w:shd w:val="clear" w:color="auto" w:fill="FFFFFF" w:themeFill="background1"/>
        </w:rPr>
        <w:t>exercises</w:t>
      </w:r>
      <w:r w:rsidRPr="0098319C">
        <w:rPr>
          <w:sz w:val="12"/>
          <w:shd w:val="clear" w:color="auto" w:fill="FFFFFF" w:themeFill="background1"/>
        </w:rPr>
        <w:t xml:space="preserve"> essentially </w:t>
      </w:r>
      <w:r w:rsidRPr="0098319C">
        <w:rPr>
          <w:rStyle w:val="StyleUnderline"/>
          <w:shd w:val="clear" w:color="auto" w:fill="FFFFFF" w:themeFill="background1"/>
        </w:rPr>
        <w:t>complete control, in situations in which the U</w:t>
      </w:r>
      <w:r w:rsidRPr="0098319C">
        <w:rPr>
          <w:sz w:val="12"/>
          <w:shd w:val="clear" w:color="auto" w:fill="FFFFFF" w:themeFill="background1"/>
        </w:rPr>
        <w:t xml:space="preserve">nited </w:t>
      </w:r>
      <w:r w:rsidRPr="0098319C">
        <w:rPr>
          <w:rStyle w:val="StyleUnderline"/>
          <w:shd w:val="clear" w:color="auto" w:fill="FFFFFF" w:themeFill="background1"/>
        </w:rPr>
        <w:t>S</w:t>
      </w:r>
      <w:r w:rsidRPr="0098319C">
        <w:rPr>
          <w:sz w:val="12"/>
          <w:shd w:val="clear" w:color="auto" w:fill="FFFFFF" w:themeFill="background1"/>
        </w:rPr>
        <w:t xml:space="preserve">tates </w:t>
      </w:r>
      <w:r w:rsidRPr="0098319C">
        <w:rPr>
          <w:rStyle w:val="StyleUnderline"/>
          <w:shd w:val="clear" w:color="auto" w:fill="FFFFFF" w:themeFill="background1"/>
        </w:rPr>
        <w:t>neither respects</w:t>
      </w:r>
      <w:r w:rsidRPr="0098319C">
        <w:rPr>
          <w:sz w:val="12"/>
          <w:shd w:val="clear" w:color="auto" w:fill="FFFFFF" w:themeFill="background1"/>
        </w:rPr>
        <w:t xml:space="preserve"> their</w:t>
      </w:r>
      <w:r w:rsidRPr="0098319C">
        <w:rPr>
          <w:rStyle w:val="StyleUnderline"/>
          <w:shd w:val="clear" w:color="auto" w:fill="FFFFFF" w:themeFill="background1"/>
        </w:rPr>
        <w:t xml:space="preserve"> sovereignty nor extends</w:t>
      </w:r>
      <w:r w:rsidRPr="0098319C">
        <w:rPr>
          <w:sz w:val="12"/>
          <w:shd w:val="clear" w:color="auto" w:fill="FFFFFF" w:themeFill="background1"/>
        </w:rPr>
        <w:t xml:space="preserve"> the usual </w:t>
      </w:r>
      <w:r w:rsidRPr="0098319C">
        <w:rPr>
          <w:rStyle w:val="StyleUnderline"/>
          <w:shd w:val="clear" w:color="auto" w:fill="FFFFFF" w:themeFill="background1"/>
        </w:rPr>
        <w:t>protections of</w:t>
      </w:r>
      <w:r w:rsidRPr="0098319C">
        <w:rPr>
          <w:sz w:val="12"/>
          <w:shd w:val="clear" w:color="auto" w:fill="FFFFFF" w:themeFill="background1"/>
        </w:rPr>
        <w:t xml:space="preserve"> domestic or international </w:t>
      </w:r>
      <w:r w:rsidRPr="0098319C">
        <w:rPr>
          <w:rStyle w:val="StyleUnderline"/>
          <w:shd w:val="clear" w:color="auto" w:fill="FFFFFF" w:themeFill="background1"/>
        </w:rPr>
        <w:t>law.</w:t>
      </w:r>
      <w:r w:rsidRPr="0098319C">
        <w:rPr>
          <w:sz w:val="12"/>
          <w:shd w:val="clear" w:color="auto" w:fill="FFFFFF" w:themeFill="background1"/>
        </w:rPr>
        <w:t xml:space="preserve"> The harsh consequences of the plenary power doctrine are generally ignored or dismissed as aberrations.32 Examination of the </w:t>
      </w:r>
      <w:r w:rsidRPr="0098319C">
        <w:rPr>
          <w:rStyle w:val="StyleUnderline"/>
          <w:shd w:val="clear" w:color="auto" w:fill="FFFFFF" w:themeFill="background1"/>
        </w:rPr>
        <w:t xml:space="preserve">plenary power </w:t>
      </w:r>
      <w:r w:rsidRPr="0098319C">
        <w:rPr>
          <w:sz w:val="12"/>
          <w:shd w:val="clear" w:color="auto" w:fill="FFFFFF" w:themeFill="background1"/>
        </w:rPr>
        <w:t xml:space="preserve">doctrine as a whole, however, reveals that it </w:t>
      </w:r>
      <w:r w:rsidRPr="0098319C">
        <w:rPr>
          <w:rStyle w:val="StyleUnderline"/>
          <w:shd w:val="clear" w:color="auto" w:fill="FFFFFF" w:themeFill="background1"/>
        </w:rPr>
        <w:t>is</w:t>
      </w:r>
      <w:r w:rsidRPr="0098319C">
        <w:rPr>
          <w:sz w:val="12"/>
          <w:shd w:val="clear" w:color="auto" w:fill="FFFFFF" w:themeFill="background1"/>
        </w:rPr>
        <w:t xml:space="preserve"> not an exception to a general rule of conformity with human rights law but </w:t>
      </w:r>
      <w:r w:rsidRPr="0098319C">
        <w:rPr>
          <w:rStyle w:val="StyleUnderline"/>
          <w:shd w:val="clear" w:color="auto" w:fill="FFFFFF" w:themeFill="background1"/>
        </w:rPr>
        <w:t xml:space="preserve">a systematic denial of </w:t>
      </w:r>
      <w:r w:rsidRPr="0098319C">
        <w:rPr>
          <w:sz w:val="12"/>
          <w:shd w:val="clear" w:color="auto" w:fill="FFFFFF" w:themeFill="background1"/>
        </w:rPr>
        <w:t xml:space="preserve">both </w:t>
      </w:r>
      <w:r w:rsidRPr="0098319C">
        <w:rPr>
          <w:rStyle w:val="StyleUnderline"/>
          <w:shd w:val="clear" w:color="auto" w:fill="FFFFFF" w:themeFill="background1"/>
        </w:rPr>
        <w:t>domestic and international protections</w:t>
      </w:r>
      <w:r w:rsidRPr="0098319C">
        <w:rPr>
          <w:sz w:val="12"/>
          <w:shd w:val="clear" w:color="auto" w:fill="FFFFFF" w:themeFill="background1"/>
        </w:rPr>
        <w:t xml:space="preserve"> to those who most need them. As noted above, </w:t>
      </w:r>
      <w:r w:rsidRPr="0098319C">
        <w:rPr>
          <w:rStyle w:val="StyleUnderline"/>
          <w:shd w:val="clear" w:color="auto" w:fill="FFFFFF" w:themeFill="background1"/>
        </w:rPr>
        <w:t>the U</w:t>
      </w:r>
      <w:r w:rsidRPr="0098319C">
        <w:rPr>
          <w:sz w:val="12"/>
          <w:shd w:val="clear" w:color="auto" w:fill="FFFFFF" w:themeFill="background1"/>
        </w:rPr>
        <w:t xml:space="preserve">nited </w:t>
      </w:r>
      <w:r w:rsidRPr="0098319C">
        <w:rPr>
          <w:rStyle w:val="StyleUnderline"/>
          <w:shd w:val="clear" w:color="auto" w:fill="FFFFFF" w:themeFill="background1"/>
        </w:rPr>
        <w:t>S</w:t>
      </w:r>
      <w:r w:rsidRPr="0098319C">
        <w:rPr>
          <w:sz w:val="12"/>
          <w:shd w:val="clear" w:color="auto" w:fill="FFFFFF" w:themeFill="background1"/>
        </w:rPr>
        <w:t xml:space="preserve">tates </w:t>
      </w:r>
      <w:r w:rsidRPr="0098319C">
        <w:rPr>
          <w:rStyle w:val="StyleUnderline"/>
          <w:shd w:val="clear" w:color="auto" w:fill="FFFFFF" w:themeFill="background1"/>
        </w:rPr>
        <w:t>justifies its failure to incorporate international law</w:t>
      </w:r>
      <w:r w:rsidRPr="0098319C">
        <w:rPr>
          <w:sz w:val="12"/>
          <w:shd w:val="clear" w:color="auto" w:fill="FFFFFF" w:themeFill="background1"/>
        </w:rPr>
        <w:t xml:space="preserve"> more specifically </w:t>
      </w:r>
      <w:r w:rsidRPr="0098319C">
        <w:rPr>
          <w:rStyle w:val="StyleUnderline"/>
          <w:shd w:val="clear" w:color="auto" w:fill="FFFFFF" w:themeFill="background1"/>
        </w:rPr>
        <w:t>by arguing that domestic law provides</w:t>
      </w:r>
      <w:r w:rsidRPr="0098319C">
        <w:rPr>
          <w:sz w:val="12"/>
          <w:shd w:val="clear" w:color="auto" w:fill="FFFFFF" w:themeFill="background1"/>
        </w:rPr>
        <w:t xml:space="preserve"> more </w:t>
      </w:r>
      <w:r w:rsidRPr="0098319C">
        <w:rPr>
          <w:rStyle w:val="StyleUnderline"/>
          <w:shd w:val="clear" w:color="auto" w:fill="FFFFFF" w:themeFill="background1"/>
        </w:rPr>
        <w:t>protection of basic human rights.</w:t>
      </w:r>
      <w:r w:rsidRPr="0098319C">
        <w:rPr>
          <w:sz w:val="12"/>
          <w:shd w:val="clear" w:color="auto" w:fill="FFFFFF" w:themeFill="background1"/>
        </w:rPr>
        <w:t xml:space="preserve">33 </w:t>
      </w:r>
      <w:r w:rsidRPr="0098319C">
        <w:rPr>
          <w:rStyle w:val="StyleUnderline"/>
          <w:shd w:val="clear" w:color="auto" w:fill="FFFFFF" w:themeFill="background1"/>
        </w:rPr>
        <w:t>However, under</w:t>
      </w:r>
      <w:r w:rsidRPr="0098319C">
        <w:rPr>
          <w:sz w:val="12"/>
          <w:shd w:val="clear" w:color="auto" w:fill="FFFFFF" w:themeFill="background1"/>
        </w:rPr>
        <w:t xml:space="preserve"> the guise of the </w:t>
      </w:r>
      <w:r w:rsidRPr="0098319C">
        <w:rPr>
          <w:rStyle w:val="StyleUnderline"/>
          <w:shd w:val="clear" w:color="auto" w:fill="FFFFFF" w:themeFill="background1"/>
        </w:rPr>
        <w:t>plenary power</w:t>
      </w:r>
      <w:r w:rsidRPr="0098319C">
        <w:rPr>
          <w:sz w:val="12"/>
          <w:shd w:val="clear" w:color="auto" w:fill="FFFFFF" w:themeFill="background1"/>
        </w:rPr>
        <w:t xml:space="preserve"> doctrine, the </w:t>
      </w:r>
      <w:r w:rsidRPr="0098319C">
        <w:rPr>
          <w:rStyle w:val="Emphasis"/>
          <w:shd w:val="clear" w:color="auto" w:fill="FFFFFF" w:themeFill="background1"/>
        </w:rPr>
        <w:t>courts</w:t>
      </w:r>
      <w:r w:rsidRPr="0098319C">
        <w:rPr>
          <w:sz w:val="12"/>
          <w:shd w:val="clear" w:color="auto" w:fill="FFFFFF" w:themeFill="background1"/>
        </w:rPr>
        <w:t xml:space="preserve"> not only refuse to apply the basic protections "guaranteed" by the Constitution, but they also </w:t>
      </w:r>
      <w:r w:rsidRPr="0098319C">
        <w:rPr>
          <w:rStyle w:val="Emphasis"/>
          <w:shd w:val="clear" w:color="auto" w:fill="FFFFFF" w:themeFill="background1"/>
        </w:rPr>
        <w:t xml:space="preserve">refuse to apply international law, leaving the basic rights of immigrants, </w:t>
      </w:r>
      <w:r w:rsidRPr="0098319C">
        <w:rPr>
          <w:rStyle w:val="Emphasis"/>
          <w:strike/>
          <w:shd w:val="clear" w:color="auto" w:fill="FFFFFF" w:themeFill="background1"/>
        </w:rPr>
        <w:t xml:space="preserve">American Indians </w:t>
      </w:r>
      <w:r w:rsidRPr="0098319C">
        <w:rPr>
          <w:rStyle w:val="Emphasis"/>
          <w:shd w:val="clear" w:color="auto" w:fill="FFFFFF" w:themeFill="background1"/>
        </w:rPr>
        <w:t>[indigenous folk]</w:t>
      </w:r>
      <w:r w:rsidRPr="0098319C">
        <w:rPr>
          <w:sz w:val="12"/>
          <w:shd w:val="clear" w:color="auto" w:fill="FFFFFF" w:themeFill="background1"/>
        </w:rPr>
        <w:t xml:space="preserve">, residents of U.S. "territories," and other sectors of the American population essentially </w:t>
      </w:r>
      <w:r w:rsidRPr="0098319C">
        <w:rPr>
          <w:rStyle w:val="Emphasis"/>
          <w:shd w:val="clear" w:color="auto" w:fill="FFFFFF" w:themeFill="background1"/>
        </w:rPr>
        <w:t>unprotected by anything except the goodwill of Congress</w:t>
      </w:r>
      <w:r w:rsidRPr="0098319C">
        <w:rPr>
          <w:rStyle w:val="StyleUnderline"/>
          <w:shd w:val="clear" w:color="auto" w:fill="FFFFFF" w:themeFill="background1"/>
        </w:rPr>
        <w:t>.</w:t>
      </w:r>
      <w:r w:rsidRPr="0098319C">
        <w:rPr>
          <w:sz w:val="12"/>
          <w:shd w:val="clear" w:color="auto" w:fill="FFFFFF" w:themeFill="background1"/>
        </w:rPr>
        <w:t>" The jurisprudential rationale for the plenary power doctrine is the United States' sovereignty, and thus the United States has, in effect, returned to the premise it explicitly rejected at Nuremberg: the most fundamental human rights acknowledged in international law can be overridden by domestic law.</w:t>
      </w:r>
    </w:p>
    <w:p w:rsidR="00EB74F4" w:rsidRPr="0098319C" w:rsidRDefault="00EB74F4" w:rsidP="00EB74F4">
      <w:pPr>
        <w:rPr>
          <w:sz w:val="12"/>
          <w:shd w:val="clear" w:color="auto" w:fill="FFFFFF" w:themeFill="background1"/>
        </w:rPr>
      </w:pPr>
    </w:p>
    <w:p w:rsidR="00EB74F4" w:rsidRPr="0098319C" w:rsidRDefault="00EB74F4" w:rsidP="00EB74F4">
      <w:pPr>
        <w:pStyle w:val="Heading4"/>
        <w:rPr>
          <w:shd w:val="clear" w:color="auto" w:fill="FFFFFF" w:themeFill="background1"/>
        </w:rPr>
      </w:pPr>
      <w:r w:rsidRPr="0098319C">
        <w:rPr>
          <w:shd w:val="clear" w:color="auto" w:fill="FFFFFF" w:themeFill="background1"/>
        </w:rPr>
        <w:t>Plenary power shapes the formation of immigrant and indigenous lives and has never favored them</w:t>
      </w:r>
    </w:p>
    <w:p w:rsidR="00EB74F4" w:rsidRPr="0098319C" w:rsidRDefault="00EB74F4" w:rsidP="00EB74F4">
      <w:pPr>
        <w:rPr>
          <w:sz w:val="16"/>
          <w:shd w:val="clear" w:color="auto" w:fill="FFFFFF" w:themeFill="background1"/>
        </w:rPr>
      </w:pPr>
      <w:r w:rsidRPr="0098319C">
        <w:rPr>
          <w:rStyle w:val="Style13ptBold"/>
          <w:shd w:val="clear" w:color="auto" w:fill="FFFFFF" w:themeFill="background1"/>
        </w:rPr>
        <w:t>Coutin et al. 14</w:t>
      </w:r>
      <w:r w:rsidRPr="0098319C">
        <w:rPr>
          <w:sz w:val="16"/>
          <w:shd w:val="clear" w:color="auto" w:fill="FFFFFF" w:themeFill="background1"/>
        </w:rPr>
        <w:t xml:space="preserve"> [Susan Bibler Coutin holds a Ph.D. in sociocultural anthropology and is professor in the Department of Criminology, Law, and Society and the Department of Anthropology at the University of California, Irvine. Justin B. Richland PhD, UCLA, 2004; JD, UC Berkeley (Boalt Hall) School of Law, 1996) Associate Professor of Anthropology and of the Social Sciences in the College, and Director of Graduate Studies. Véronique Fortin assistant professor of law at the University of Sherbooke. “Routine Exceptionality: The Plenary Power Doctrine, Immigrants, and the Indigenous Under U.S. Law,” 2014 </w:t>
      </w:r>
      <w:hyperlink r:id="rId68" w:history="1">
        <w:r w:rsidRPr="0098319C">
          <w:rPr>
            <w:rStyle w:val="Hyperlink"/>
            <w:sz w:val="16"/>
            <w:shd w:val="clear" w:color="auto" w:fill="FFFFFF" w:themeFill="background1"/>
          </w:rPr>
          <w:t>http://www.law.uci.edu/lawreview/vol4/no1/Coutin.pdf</w:t>
        </w:r>
      </w:hyperlink>
      <w:r w:rsidRPr="0098319C">
        <w:rPr>
          <w:sz w:val="16"/>
          <w:shd w:val="clear" w:color="auto" w:fill="FFFFFF" w:themeFill="background1"/>
        </w:rPr>
        <w:t>] //AT</w:t>
      </w:r>
    </w:p>
    <w:p w:rsidR="00EB74F4" w:rsidRPr="0098319C" w:rsidRDefault="00EB74F4" w:rsidP="00EB74F4">
      <w:pPr>
        <w:rPr>
          <w:sz w:val="16"/>
          <w:shd w:val="clear" w:color="auto" w:fill="FFFFFF" w:themeFill="background1"/>
        </w:rPr>
      </w:pPr>
      <w:r w:rsidRPr="0098319C">
        <w:rPr>
          <w:sz w:val="16"/>
          <w:shd w:val="clear" w:color="auto" w:fill="FFFFFF" w:themeFill="background1"/>
        </w:rPr>
        <w:t xml:space="preserve">Insofar as, in the United States, </w:t>
      </w:r>
      <w:r w:rsidRPr="0098319C">
        <w:rPr>
          <w:rStyle w:val="StyleUnderline"/>
          <w:shd w:val="clear" w:color="auto" w:fill="FFFFFF" w:themeFill="background1"/>
        </w:rPr>
        <w:t>alien subjects create a gap in law’s reach across the nation</w:t>
      </w:r>
      <w:r w:rsidRPr="0098319C">
        <w:rPr>
          <w:sz w:val="16"/>
          <w:shd w:val="clear" w:color="auto" w:fill="FFFFFF" w:themeFill="background1"/>
        </w:rPr>
        <w:t>, we suggest that it is precisely in the documents that shape their lives and that are deployed in petitions for federal recognition that the ambiguous, odd, undetermined quality of plenary power’s force can be best discerned</w:t>
      </w:r>
      <w:r w:rsidRPr="0098319C">
        <w:rPr>
          <w:rStyle w:val="StyleUnderline"/>
          <w:shd w:val="clear" w:color="auto" w:fill="FFFFFF" w:themeFill="background1"/>
        </w:rPr>
        <w:t xml:space="preserve">. Indians and immigrants who seek </w:t>
      </w:r>
      <w:r w:rsidRPr="0098319C">
        <w:rPr>
          <w:rStyle w:val="StyleUnderline"/>
          <w:shd w:val="clear" w:color="auto" w:fill="FFFFFF" w:themeFill="background1"/>
        </w:rPr>
        <w:lastRenderedPageBreak/>
        <w:t xml:space="preserve">recognition occupy a moment and space before plenary power acts. </w:t>
      </w:r>
      <w:r w:rsidRPr="0098319C">
        <w:rPr>
          <w:rStyle w:val="Emphasis"/>
          <w:shd w:val="clear" w:color="auto" w:fill="FFFFFF" w:themeFill="background1"/>
        </w:rPr>
        <w:t>They are therefore shaped by a future that reaches into their present</w:t>
      </w:r>
      <w:r w:rsidRPr="0098319C">
        <w:rPr>
          <w:rStyle w:val="StyleUnderline"/>
          <w:shd w:val="clear" w:color="auto" w:fill="FFFFFF" w:themeFill="background1"/>
        </w:rPr>
        <w:t>, reconstituting the facts of their lives even as they are lived</w:t>
      </w:r>
      <w:r w:rsidRPr="0098319C">
        <w:rPr>
          <w:sz w:val="16"/>
          <w:shd w:val="clear" w:color="auto" w:fill="FFFFFF" w:themeFill="background1"/>
        </w:rPr>
        <w:t xml:space="preserve">. In this sense, they are constituted in key ways by a future that they do not control even as their efforts to reach this future compel them to produce evidence, to document their present and past existence, to become particular sorts of characters, and to insist on the validity of realities that ought to be taken as self-evident; that a tribe is a tribe, that a resident is a resident, that a relation is kin. Their insistence on trying to prove the obvious, however, is easily misconstrued as fraud—and not only out of biases that regard immigrants and the indigenous as particularly devious, due to being “special interests” or “illegals.” In addition, assertions of a transcendent sovereignty that survives changes of ruler and regime may cover a fear that in fact the nation is not sovereign, that it can be manipulated by immigrant or indigenous people who are suspected of deploying fraudulent documents. To be defrauded is perhaps the antithesis of the sovereign who rules by will, therefore, detecting fraud must be one of the sovereign’s key capacities. </w:t>
      </w:r>
      <w:r w:rsidRPr="0098319C">
        <w:rPr>
          <w:rStyle w:val="StyleUnderline"/>
          <w:shd w:val="clear" w:color="auto" w:fill="FFFFFF" w:themeFill="background1"/>
        </w:rPr>
        <w:t>Haunted by the specter of fraud that lies beyond law—like the plenary power</w:t>
      </w:r>
      <w:r w:rsidRPr="0098319C">
        <w:rPr>
          <w:sz w:val="16"/>
          <w:shd w:val="clear" w:color="auto" w:fill="FFFFFF" w:themeFill="background1"/>
        </w:rPr>
        <w:t xml:space="preserve"> that is grounded in the silence of the Constitution94—</w:t>
      </w:r>
      <w:r w:rsidRPr="0098319C">
        <w:rPr>
          <w:rStyle w:val="StyleUnderline"/>
          <w:shd w:val="clear" w:color="auto" w:fill="FFFFFF" w:themeFill="background1"/>
        </w:rPr>
        <w:t>the documents held and produced by the nation’s immigrant and indigenous others become intangible</w:t>
      </w:r>
      <w:r w:rsidRPr="0098319C">
        <w:rPr>
          <w:sz w:val="16"/>
          <w:shd w:val="clear" w:color="auto" w:fill="FFFFFF" w:themeFill="background1"/>
        </w:rPr>
        <w:t>. They</w:t>
      </w:r>
      <w:r w:rsidRPr="0098319C">
        <w:rPr>
          <w:rStyle w:val="StyleUnderline"/>
          <w:shd w:val="clear" w:color="auto" w:fill="FFFFFF" w:themeFill="background1"/>
        </w:rPr>
        <w:t>, much like the textual basis for plenary power, may not entirely be there</w:t>
      </w:r>
      <w:r w:rsidRPr="0098319C">
        <w:rPr>
          <w:sz w:val="16"/>
          <w:shd w:val="clear" w:color="auto" w:fill="FFFFFF" w:themeFill="background1"/>
        </w:rPr>
        <w:t xml:space="preserve">, specters that flicker at the edges of the state’s gaze, visible only through a sidelong glance. Our analysis focuses on the experiences of Central Americans, who immigrated to the United States in large numbers during Central American civil wars of the 1980s and 1990s, and who have been awarded a variety of temporary statuses, only some of which lead to citizenship95; and on a Southern California tribal nation whose recent denial of federal recognition is currently on petition for reconsideration after the Secretary of the Interior determined that some evidence had been overlooked and, in December 2013, recommended that the Department of Interior reconsider the case.96 </w:t>
      </w:r>
      <w:r w:rsidRPr="0098319C">
        <w:rPr>
          <w:rStyle w:val="StyleUnderline"/>
          <w:shd w:val="clear" w:color="auto" w:fill="FFFFFF" w:themeFill="background1"/>
        </w:rPr>
        <w:t>There are striking parallels in the legal histories of these groups</w:t>
      </w:r>
      <w:r w:rsidRPr="0098319C">
        <w:rPr>
          <w:sz w:val="16"/>
          <w:shd w:val="clear" w:color="auto" w:fill="FFFFFF" w:themeFill="background1"/>
        </w:rPr>
        <w:t xml:space="preserve">. During the 1980s, one of the few ways for </w:t>
      </w:r>
      <w:r w:rsidRPr="0098319C">
        <w:rPr>
          <w:rStyle w:val="StyleUnderline"/>
          <w:shd w:val="clear" w:color="auto" w:fill="FFFFFF" w:themeFill="background1"/>
        </w:rPr>
        <w:t>Salvadorans and Guatemalans to avoid deportation was to apply for political asylum, yet their applications were denied at rates of approximately ninety-seven percent and ninety-nine percent respectively</w:t>
      </w:r>
      <w:r w:rsidRPr="0098319C">
        <w:rPr>
          <w:sz w:val="16"/>
          <w:shd w:val="clear" w:color="auto" w:fill="FFFFFF" w:themeFill="background1"/>
        </w:rPr>
        <w:t xml:space="preserve">.97 In response, various nonprofit, religious, and legal advocacy organizations formed coalitions to press the cause at all levels of city, state, and federal government. Through several landmark political and legal developments, including passage of the Immigration Reform and Control Act (IRCA) in 1986,98 a legal settlement in the American Baptist Churches v. Thornburgh case,99 and the award of Temporary Protected Status in 1990 (due to the civil war)100 and again in 2001 (following the Salvadoran earthquakes),101 a new regulatory regime was established. This regime simultaneously allowed some to gain legal permanent residency, kept others in “temporary statuses” that Cecilia Menjívar has described as a “liminal legality”102 and put in place stricter controls for those who remained undocumented. </w:t>
      </w:r>
      <w:r w:rsidRPr="0098319C">
        <w:rPr>
          <w:rStyle w:val="StyleUnderline"/>
          <w:shd w:val="clear" w:color="auto" w:fill="FFFFFF" w:themeFill="background1"/>
        </w:rPr>
        <w:t>In this context, “papers” have taken on new, yet unpredictable, significance.</w:t>
      </w:r>
      <w:r w:rsidRPr="0098319C">
        <w:rPr>
          <w:sz w:val="16"/>
          <w:shd w:val="clear" w:color="auto" w:fill="FFFFFF" w:themeFill="background1"/>
        </w:rPr>
        <w:t xml:space="preserve"> </w:t>
      </w:r>
    </w:p>
    <w:p w:rsidR="00EB74F4" w:rsidRPr="0098319C" w:rsidRDefault="00EB74F4" w:rsidP="00EB74F4">
      <w:pPr>
        <w:rPr>
          <w:shd w:val="clear" w:color="auto" w:fill="FFFFFF" w:themeFill="background1"/>
        </w:rPr>
      </w:pPr>
    </w:p>
    <w:p w:rsidR="001966D3" w:rsidRPr="0098319C" w:rsidRDefault="004D7750" w:rsidP="004D7750">
      <w:pPr>
        <w:pStyle w:val="Heading3"/>
        <w:rPr>
          <w:shd w:val="clear" w:color="auto" w:fill="FFFFFF" w:themeFill="background1"/>
        </w:rPr>
      </w:pPr>
      <w:r w:rsidRPr="0098319C">
        <w:rPr>
          <w:shd w:val="clear" w:color="auto" w:fill="FFFFFF" w:themeFill="background1"/>
        </w:rPr>
        <w:lastRenderedPageBreak/>
        <w:t xml:space="preserve">discrimination </w:t>
      </w:r>
    </w:p>
    <w:p w:rsidR="004D7750" w:rsidRPr="0098319C" w:rsidRDefault="004D7750" w:rsidP="004D7750">
      <w:pPr>
        <w:rPr>
          <w:shd w:val="clear" w:color="auto" w:fill="FFFFFF" w:themeFill="background1"/>
        </w:rPr>
      </w:pPr>
    </w:p>
    <w:p w:rsidR="004D7750" w:rsidRPr="0098319C" w:rsidRDefault="004D7750" w:rsidP="004D7750">
      <w:pPr>
        <w:pStyle w:val="Heading4"/>
        <w:rPr>
          <w:shd w:val="clear" w:color="auto" w:fill="FFFFFF" w:themeFill="background1"/>
        </w:rPr>
      </w:pPr>
      <w:r w:rsidRPr="0098319C">
        <w:rPr>
          <w:shd w:val="clear" w:color="auto" w:fill="FFFFFF" w:themeFill="background1"/>
        </w:rPr>
        <w:t xml:space="preserve">Applying equal protection principles to immigration law is key to international law  </w:t>
      </w:r>
    </w:p>
    <w:p w:rsidR="004D7750" w:rsidRPr="0098319C" w:rsidRDefault="004D7750" w:rsidP="004D7750">
      <w:pPr>
        <w:rPr>
          <w:shd w:val="clear" w:color="auto" w:fill="FFFFFF" w:themeFill="background1"/>
        </w:rPr>
      </w:pPr>
      <w:r w:rsidRPr="0098319C">
        <w:rPr>
          <w:rStyle w:val="Style13ptBold"/>
          <w:shd w:val="clear" w:color="auto" w:fill="FFFFFF" w:themeFill="background1"/>
        </w:rPr>
        <w:t>Chin, ‘8</w:t>
      </w:r>
      <w:r w:rsidRPr="0098319C">
        <w:rPr>
          <w:shd w:val="clear" w:color="auto" w:fill="FFFFFF" w:themeFill="background1"/>
        </w:rPr>
        <w:t xml:space="preserve"> (Gabriel J. is a Professor, University of Cincinnati College of Law, LL. M., Yale Law School; J.D., Michigan Law School; B.A., Wesleyan University, the article won the Association of American Law Schools Scholarly Paper Competition, “Segregation's Last Stronghold: Race Discrimination and the Constitutional Law of Immigration,” 4/17/08, UCLA Law Review, https://papers.ssrn.com/sol3/papers.cfm?abstract_id=1121119, Vol. 46, No. 1) EC</w:t>
      </w:r>
    </w:p>
    <w:p w:rsidR="004D7750" w:rsidRPr="0098319C" w:rsidRDefault="004D7750" w:rsidP="004D7750">
      <w:pPr>
        <w:rPr>
          <w:rStyle w:val="StyleUnderline"/>
          <w:shd w:val="clear" w:color="auto" w:fill="FFFFFF" w:themeFill="background1"/>
        </w:rPr>
      </w:pPr>
      <w:r w:rsidRPr="0098319C">
        <w:rPr>
          <w:sz w:val="16"/>
          <w:shd w:val="clear" w:color="auto" w:fill="FFFFFF" w:themeFill="background1"/>
        </w:rPr>
        <w:t xml:space="preserve">Part I of this Article discusses the origins of the plenary power doc-trine.' </w:t>
      </w:r>
      <w:r w:rsidRPr="0098319C">
        <w:rPr>
          <w:rStyle w:val="StyleUnderline"/>
          <w:shd w:val="clear" w:color="auto" w:fill="FFFFFF" w:themeFill="background1"/>
        </w:rPr>
        <w:t>The Supreme Court has said that stare decisis is a central rationale for retention of an analytical approach at odds with all other areas of judicial review</w:t>
      </w:r>
      <w:r w:rsidRPr="0098319C">
        <w:rPr>
          <w:sz w:val="16"/>
          <w:shd w:val="clear" w:color="auto" w:fill="FFFFFF" w:themeFill="background1"/>
        </w:rPr>
        <w:t xml:space="preserve">." </w:t>
      </w:r>
      <w:r w:rsidRPr="0098319C">
        <w:rPr>
          <w:rStyle w:val="StyleUnderline"/>
          <w:shd w:val="clear" w:color="auto" w:fill="FFFFFF" w:themeFill="background1"/>
        </w:rPr>
        <w:t>The precedents</w:t>
      </w:r>
      <w:r w:rsidRPr="0098319C">
        <w:rPr>
          <w:sz w:val="16"/>
          <w:shd w:val="clear" w:color="auto" w:fill="FFFFFF" w:themeFill="background1"/>
        </w:rPr>
        <w:t xml:space="preserve">, however, </w:t>
      </w:r>
      <w:r w:rsidRPr="0098319C">
        <w:rPr>
          <w:rStyle w:val="StyleUnderline"/>
          <w:shd w:val="clear" w:color="auto" w:fill="FFFFFF" w:themeFill="background1"/>
        </w:rPr>
        <w:t>are tainted</w:t>
      </w:r>
      <w:r w:rsidRPr="0098319C">
        <w:rPr>
          <w:sz w:val="16"/>
          <w:shd w:val="clear" w:color="auto" w:fill="FFFFFF" w:themeFill="background1"/>
        </w:rPr>
        <w:t xml:space="preserve">; </w:t>
      </w:r>
      <w:r w:rsidRPr="0098319C">
        <w:rPr>
          <w:rStyle w:val="Emphasis"/>
          <w:shd w:val="clear" w:color="auto" w:fill="FFFFFF" w:themeFill="background1"/>
        </w:rPr>
        <w:t xml:space="preserve">the cases that created the plenary power doctrine suggest racial bias </w:t>
      </w:r>
      <w:r w:rsidRPr="0098319C">
        <w:rPr>
          <w:rStyle w:val="StyleUnderline"/>
          <w:shd w:val="clear" w:color="auto" w:fill="FFFFFF" w:themeFill="background1"/>
        </w:rPr>
        <w:t>on the part of the Justice Department that prosecuted the cases and the Justices of the Supreme Court who decided them</w:t>
      </w:r>
      <w:r w:rsidRPr="0098319C">
        <w:rPr>
          <w:sz w:val="16"/>
          <w:shd w:val="clear" w:color="auto" w:fill="FFFFFF" w:themeFill="background1"/>
        </w:rPr>
        <w:t>.</w:t>
      </w:r>
      <w:r w:rsidRPr="0098319C">
        <w:rPr>
          <w:rStyle w:val="StyleUnderline"/>
          <w:shd w:val="clear" w:color="auto" w:fill="FFFFFF" w:themeFill="background1"/>
        </w:rPr>
        <w:t>' The plenary power doctrine cases may have been decided as they were because of the race of the aliens involved.</w:t>
      </w:r>
      <w:r w:rsidRPr="0098319C">
        <w:rPr>
          <w:sz w:val="16"/>
          <w:shd w:val="clear" w:color="auto" w:fill="FFFFFF" w:themeFill="background1"/>
        </w:rPr>
        <w:t xml:space="preserve"> Thus, we cannot be sure how a Supreme Court unburdened by invidious prejudice would have approached the question. ¶ Part I proposes that</w:t>
      </w:r>
      <w:r w:rsidRPr="0098319C">
        <w:rPr>
          <w:rStyle w:val="StyleUnderline"/>
          <w:shd w:val="clear" w:color="auto" w:fill="FFFFFF" w:themeFill="background1"/>
        </w:rPr>
        <w:t xml:space="preserve"> the statutes approved in the plenary power cases were neither less invidious nor more justifiable than the discrimination approved in Plessy</w:t>
      </w:r>
      <w:r w:rsidRPr="0098319C">
        <w:rPr>
          <w:sz w:val="16"/>
          <w:shd w:val="clear" w:color="auto" w:fill="FFFFFF" w:themeFill="background1"/>
        </w:rPr>
        <w:t xml:space="preserve">. When debating the Chinese Exclusion Act, many leg-islators candidly appealed to Chinese racial inferiority and the importance of protecting white culture. Because they were motivated by racism rather than economic protectionism or other legitimate reasons, </w:t>
      </w:r>
      <w:r w:rsidRPr="0098319C">
        <w:rPr>
          <w:rStyle w:val="StyleUnderline"/>
          <w:shd w:val="clear" w:color="auto" w:fill="FFFFFF" w:themeFill="background1"/>
        </w:rPr>
        <w:t>the exercises in racial classification justified by the plenary power doctrine were similar to the domestic racial classifications that are widely recognized as illegitimate</w:t>
      </w:r>
      <w:r w:rsidRPr="0098319C">
        <w:rPr>
          <w:sz w:val="16"/>
          <w:shd w:val="clear" w:color="auto" w:fill="FFFFFF" w:themeFill="background1"/>
        </w:rPr>
        <w:t xml:space="preserve">." ¶ Part I also suggests that </w:t>
      </w:r>
      <w:r w:rsidRPr="0098319C">
        <w:rPr>
          <w:rStyle w:val="StyleUnderline"/>
          <w:shd w:val="clear" w:color="auto" w:fill="FFFFFF" w:themeFill="background1"/>
        </w:rPr>
        <w:t>Asian exclusion had effects similar to domestic racial discrimination, by disadvantaging a group of nonwhite Americans. Just as the Jim Crow laws approved by Plessy had the purpose and effect of excluding African Americans from the benefits of citizenship, the Asian Exclusion Laws were intended to minimize Asian-American population and influence</w:t>
      </w:r>
      <w:r w:rsidRPr="0098319C">
        <w:rPr>
          <w:sz w:val="16"/>
          <w:shd w:val="clear" w:color="auto" w:fill="FFFFFF" w:themeFill="background1"/>
        </w:rPr>
        <w:t xml:space="preserve">, and they succeeded, ensuring that Asian Americans would remain, as they are today, a tiny minority.' In sum, </w:t>
      </w:r>
      <w:r w:rsidRPr="0098319C">
        <w:rPr>
          <w:rStyle w:val="StyleUnderline"/>
          <w:shd w:val="clear" w:color="auto" w:fill="FFFFFF" w:themeFill="background1"/>
        </w:rPr>
        <w:t>the race-based laws upheld under the plenary power doctrine had the same purpose and effect as domestic racial discrimination</w:t>
      </w:r>
      <w:r w:rsidRPr="0098319C">
        <w:rPr>
          <w:sz w:val="16"/>
          <w:shd w:val="clear" w:color="auto" w:fill="FFFFFF" w:themeFill="background1"/>
        </w:rPr>
        <w:t xml:space="preserve">, namely, </w:t>
      </w:r>
      <w:r w:rsidRPr="0098319C">
        <w:rPr>
          <w:rStyle w:val="Emphasis"/>
          <w:shd w:val="clear" w:color="auto" w:fill="FFFFFF" w:themeFill="background1"/>
        </w:rPr>
        <w:t>promoting white supremacy</w:t>
      </w:r>
      <w:r w:rsidRPr="0098319C">
        <w:rPr>
          <w:sz w:val="16"/>
          <w:shd w:val="clear" w:color="auto" w:fill="FFFFFF" w:themeFill="background1"/>
        </w:rPr>
        <w:t xml:space="preserve">.' </w:t>
      </w:r>
      <w:r w:rsidRPr="0098319C">
        <w:rPr>
          <w:rStyle w:val="StyleUnderline"/>
          <w:shd w:val="clear" w:color="auto" w:fill="FFFFFF" w:themeFill="background1"/>
        </w:rPr>
        <w:t xml:space="preserve">The similarities between racial classifications in immigration law and in domes-tic contexts suggest that </w:t>
      </w:r>
      <w:r w:rsidRPr="0098319C">
        <w:rPr>
          <w:rStyle w:val="Emphasis"/>
          <w:shd w:val="clear" w:color="auto" w:fill="FFFFFF" w:themeFill="background1"/>
        </w:rPr>
        <w:t>there is no reason not to apply comparable legal standards to both areas.</w:t>
      </w:r>
      <w:r w:rsidRPr="0098319C">
        <w:rPr>
          <w:sz w:val="16"/>
          <w:shd w:val="clear" w:color="auto" w:fill="FFFFFF" w:themeFill="background1"/>
        </w:rPr>
        <w:t xml:space="preserve"> ¶ Part II puts aside the racial motivation of those who created the ple-nary power doctrine and evaluates the doctrine on its own terms. As a technical matter, </w:t>
      </w:r>
      <w:r w:rsidRPr="0098319C">
        <w:rPr>
          <w:rStyle w:val="StyleUnderline"/>
          <w:shd w:val="clear" w:color="auto" w:fill="FFFFFF" w:themeFill="background1"/>
        </w:rPr>
        <w:t>the Court's reliance on precedent to sustain the doctrine is tenuous because the plenary power doctrine has not been consistently or coherently applied.</w:t>
      </w:r>
      <w:r w:rsidRPr="0098319C">
        <w:rPr>
          <w:sz w:val="16"/>
          <w:shd w:val="clear" w:color="auto" w:fill="FFFFFF" w:themeFill="background1"/>
        </w:rPr>
        <w:t xml:space="preserve"> Indeed, many of the outcomes in the old immigration cases have been rejected even as the Court sustained the general principle that Congress has plenary power over immigration." ¶ Moreover, </w:t>
      </w:r>
      <w:r w:rsidRPr="0098319C">
        <w:rPr>
          <w:rStyle w:val="StyleUnderline"/>
          <w:shd w:val="clear" w:color="auto" w:fill="FFFFFF" w:themeFill="background1"/>
        </w:rPr>
        <w:t>the internal logic of the plenary power cases themselves suggests that the plenary power doctrine should now change</w:t>
      </w:r>
      <w:r w:rsidRPr="0098319C">
        <w:rPr>
          <w:sz w:val="16"/>
          <w:shd w:val="clear" w:color="auto" w:fill="FFFFFF" w:themeFill="background1"/>
        </w:rPr>
        <w:t xml:space="preserve">, at least </w:t>
      </w:r>
      <w:r w:rsidRPr="0098319C">
        <w:rPr>
          <w:rStyle w:val="Emphasis"/>
          <w:shd w:val="clear" w:color="auto" w:fill="FFFFFF" w:themeFill="background1"/>
        </w:rPr>
        <w:t>to the extent that it would no longer justify discrimination on suspect grounds.</w:t>
      </w:r>
      <w:r w:rsidRPr="0098319C">
        <w:rPr>
          <w:sz w:val="16"/>
          <w:shd w:val="clear" w:color="auto" w:fill="FFFFFF" w:themeFill="background1"/>
        </w:rPr>
        <w:t xml:space="preserve"> </w:t>
      </w:r>
      <w:r w:rsidRPr="0098319C">
        <w:rPr>
          <w:rStyle w:val="StyleUnderline"/>
          <w:shd w:val="clear" w:color="auto" w:fill="FFFFFF" w:themeFill="background1"/>
        </w:rPr>
        <w:t>It would be most satisfying to conclude that the recognition of Fifth Amend-ment equal protection review in Bolling v. Sharpe" casts doubt on the old cases, but so far the Court has refused to apply domestic equal protection principles to immigration law</w:t>
      </w:r>
      <w:r w:rsidRPr="0098319C">
        <w:rPr>
          <w:sz w:val="16"/>
          <w:shd w:val="clear" w:color="auto" w:fill="FFFFFF" w:themeFill="background1"/>
        </w:rPr>
        <w:t xml:space="preserve">. Thus, without questioning the general validity of the plenary power doctrine, it is not possible to argue that prin-ciples like strict scrutiny of suspect classifications should apply directly in this context. However, </w:t>
      </w:r>
      <w:r w:rsidRPr="0098319C">
        <w:rPr>
          <w:rStyle w:val="Emphasis"/>
          <w:shd w:val="clear" w:color="auto" w:fill="FFFFFF" w:themeFill="background1"/>
        </w:rPr>
        <w:t>the Court itself has suggested that international law supplies the content of plenary power.' Limits on congressional authority logically may be found there.</w:t>
      </w:r>
      <w:r w:rsidRPr="0098319C">
        <w:rPr>
          <w:sz w:val="16"/>
          <w:shd w:val="clear" w:color="auto" w:fill="FFFFFF" w:themeFill="background1"/>
        </w:rPr>
        <w:t xml:space="preserve"> Part II suggests that </w:t>
      </w:r>
      <w:r w:rsidRPr="0098319C">
        <w:rPr>
          <w:rStyle w:val="StyleUnderline"/>
          <w:shd w:val="clear" w:color="auto" w:fill="FFFFFF" w:themeFill="background1"/>
        </w:rPr>
        <w:t xml:space="preserve">international law now disfavors racial </w:t>
      </w:r>
      <w:r w:rsidRPr="0098319C">
        <w:rPr>
          <w:rStyle w:val="StyleUnderline"/>
          <w:shd w:val="clear" w:color="auto" w:fill="FFFFFF" w:themeFill="background1"/>
        </w:rPr>
        <w:lastRenderedPageBreak/>
        <w:t>discrimination."</w:t>
      </w:r>
      <w:r w:rsidRPr="0098319C">
        <w:rPr>
          <w:sz w:val="16"/>
          <w:shd w:val="clear" w:color="auto" w:fill="FFFFFF" w:themeFill="background1"/>
        </w:rPr>
        <w:t xml:space="preserve"> ¶ Further, in recent decades, the Supreme Court has recognized that some level of judicial review over immigration decisions is permitted even under the plenary power doctrine; even </w:t>
      </w:r>
      <w:r w:rsidRPr="0098319C">
        <w:rPr>
          <w:rStyle w:val="StyleUnderline"/>
          <w:shd w:val="clear" w:color="auto" w:fill="FFFFFF" w:themeFill="background1"/>
        </w:rPr>
        <w:t>immigration</w:t>
      </w:r>
      <w:r w:rsidRPr="0098319C">
        <w:rPr>
          <w:sz w:val="16"/>
          <w:shd w:val="clear" w:color="auto" w:fill="FFFFFF" w:themeFill="background1"/>
        </w:rPr>
        <w:t xml:space="preserve"> decisions will be sub-jected to judicial review at the rational basis level." Part II also argues that racial discrimination would not now be permitted under the rational basis standard." ¶ </w:t>
      </w:r>
      <w:r w:rsidRPr="0098319C">
        <w:rPr>
          <w:rStyle w:val="StyleUnderline"/>
          <w:shd w:val="clear" w:color="auto" w:fill="FFFFFF" w:themeFill="background1"/>
        </w:rPr>
        <w:t>This Article concludes that the plenary power doctrine is not just old, it is anachronistic.</w:t>
      </w:r>
      <w:r w:rsidRPr="0098319C">
        <w:rPr>
          <w:sz w:val="16"/>
          <w:shd w:val="clear" w:color="auto" w:fill="FFFFFF" w:themeFill="background1"/>
        </w:rPr>
        <w:t xml:space="preserve"> </w:t>
      </w:r>
      <w:r w:rsidRPr="0098319C">
        <w:rPr>
          <w:rStyle w:val="Emphasis"/>
          <w:shd w:val="clear" w:color="auto" w:fill="FFFFFF" w:themeFill="background1"/>
        </w:rPr>
        <w:t>It has been so thoroughly undermined by its creation to serve white supremacy, changes in international law, and changes in the Court's understanding of judicial review, that there is virtually nothing left of the foundational cases</w:t>
      </w:r>
      <w:r w:rsidRPr="0098319C">
        <w:rPr>
          <w:sz w:val="16"/>
          <w:shd w:val="clear" w:color="auto" w:fill="FFFFFF" w:themeFill="background1"/>
        </w:rPr>
        <w:t xml:space="preserve">. </w:t>
      </w:r>
      <w:r w:rsidRPr="0098319C">
        <w:rPr>
          <w:rStyle w:val="StyleUnderline"/>
          <w:shd w:val="clear" w:color="auto" w:fill="FFFFFF" w:themeFill="background1"/>
        </w:rPr>
        <w:t>Under these circumstances, it is time for the Court to consider revisiting the doctrine.</w:t>
      </w:r>
    </w:p>
    <w:p w:rsidR="004D7750" w:rsidRPr="0098319C" w:rsidRDefault="004D7750" w:rsidP="004D7750">
      <w:pPr>
        <w:rPr>
          <w:shd w:val="clear" w:color="auto" w:fill="FFFFFF" w:themeFill="background1"/>
        </w:rPr>
      </w:pPr>
    </w:p>
    <w:p w:rsidR="004D7750" w:rsidRPr="0098319C" w:rsidRDefault="004D7750" w:rsidP="004D7750">
      <w:pPr>
        <w:pStyle w:val="Heading4"/>
        <w:rPr>
          <w:shd w:val="clear" w:color="auto" w:fill="FFFFFF" w:themeFill="background1"/>
        </w:rPr>
      </w:pPr>
      <w:r w:rsidRPr="0098319C">
        <w:rPr>
          <w:shd w:val="clear" w:color="auto" w:fill="FFFFFF" w:themeFill="background1"/>
        </w:rPr>
        <w:t>Gross discrimination made possible by plenary powers</w:t>
      </w:r>
    </w:p>
    <w:p w:rsidR="004D7750" w:rsidRPr="0098319C" w:rsidRDefault="004D7750" w:rsidP="004D7750">
      <w:pPr>
        <w:rPr>
          <w:b/>
          <w:sz w:val="26"/>
          <w:shd w:val="clear" w:color="auto" w:fill="FFFFFF" w:themeFill="background1"/>
        </w:rPr>
      </w:pPr>
      <w:r w:rsidRPr="0098319C">
        <w:rPr>
          <w:rStyle w:val="Style13ptBold"/>
          <w:shd w:val="clear" w:color="auto" w:fill="FFFFFF" w:themeFill="background1"/>
        </w:rPr>
        <w:t xml:space="preserve">Rosenbaum 18 </w:t>
      </w:r>
      <w:r w:rsidRPr="0098319C">
        <w:rPr>
          <w:shd w:val="clear" w:color="auto" w:fill="FFFFFF" w:themeFill="background1"/>
        </w:rPr>
        <w:t>(Carrie. Adjunct Professor, Golden Gate University School of Law. Fourth published law review article. “Immigration Law's Due Process De cit and the Persistence of Plenary Power, Berkeley La Raza Law Journal, Vol. 28, Article 6” https://scholarship.law.berkeley.edu/cgi/viewcontent.cgi?article=1277&amp;context=blrlj//ER)</w:t>
      </w:r>
    </w:p>
    <w:p w:rsidR="004D7750" w:rsidRPr="0098319C" w:rsidRDefault="004D7750" w:rsidP="004D7750">
      <w:pPr>
        <w:rPr>
          <w:sz w:val="16"/>
          <w:shd w:val="clear" w:color="auto" w:fill="FFFFFF" w:themeFill="background1"/>
        </w:rPr>
      </w:pPr>
      <w:r w:rsidRPr="0098319C">
        <w:rPr>
          <w:sz w:val="16"/>
          <w:shd w:val="clear" w:color="auto" w:fill="FFFFFF" w:themeFill="background1"/>
        </w:rPr>
        <w:t xml:space="preserve">B. The Plenary Power Doctrine’s Role in Immigration Racial Classifications In the Chinese Exclusion cases, where the plenary power doctrine was born, the Chae Chan Ping Court held that a noncitizen returning resident could be excluded for any reason Congress proposed, including his race.204 Similarly, in Fong Yue Ting v. United States, the Court upheld deportation on the basis of race.205 Now less explicit than in the past, what would be improper and unlawful racial bias in all other areas of domestic law is permissible in immigration law.206 </w:t>
      </w:r>
      <w:r w:rsidRPr="0098319C">
        <w:rPr>
          <w:rStyle w:val="Emphasis"/>
          <w:shd w:val="clear" w:color="auto" w:fill="FFFFFF" w:themeFill="background1"/>
        </w:rPr>
        <w:t>The disparate treatment of noncitizens with respect to immigration incarceration, and the lack of full due process protection continues to implicate the existence of systemic bias shielded by plenary power</w:t>
      </w:r>
      <w:r w:rsidRPr="0098319C">
        <w:rPr>
          <w:sz w:val="16"/>
          <w:shd w:val="clear" w:color="auto" w:fill="FFFFFF" w:themeFill="background1"/>
        </w:rPr>
        <w:t xml:space="preserve">. </w:t>
      </w:r>
      <w:r w:rsidRPr="0098319C">
        <w:rPr>
          <w:rStyle w:val="StyleUnderline"/>
          <w:shd w:val="clear" w:color="auto" w:fill="FFFFFF" w:themeFill="background1"/>
        </w:rPr>
        <w:t>When the plenary power doctrine is justified by the notion of nationalism or sovereignty, it serves as a cover for ethnic or racial bias because nativism has been a proxy or substitute for racism</w:t>
      </w:r>
      <w:r w:rsidRPr="0098319C">
        <w:rPr>
          <w:sz w:val="16"/>
          <w:shd w:val="clear" w:color="auto" w:fill="FFFFFF" w:themeFill="background1"/>
        </w:rPr>
        <w:t xml:space="preserve">. “Defensive nationalism” justifies and erases racialized harms caused by laws defended as necessary for nationalism and sovereignty. 207 </w:t>
      </w:r>
      <w:r w:rsidRPr="0098319C">
        <w:rPr>
          <w:rStyle w:val="Emphasis"/>
          <w:shd w:val="clear" w:color="auto" w:fill="FFFFFF" w:themeFill="background1"/>
        </w:rPr>
        <w:t>Nationalism, like sovereignty, fortified by plenary power, are responsible for treatment of immigrants that would not meet constitutional muster if meted out on citizens</w:t>
      </w:r>
      <w:r w:rsidRPr="0098319C">
        <w:rPr>
          <w:sz w:val="16"/>
          <w:shd w:val="clear" w:color="auto" w:fill="FFFFFF" w:themeFill="background1"/>
        </w:rPr>
        <w:t xml:space="preserve">.208 </w:t>
      </w:r>
      <w:r w:rsidRPr="0098319C">
        <w:rPr>
          <w:rStyle w:val="StyleUnderline"/>
          <w:shd w:val="clear" w:color="auto" w:fill="FFFFFF" w:themeFill="background1"/>
        </w:rPr>
        <w:t>When the plenary power doctrine enables non-recognition of discrimination based on nativism, patterns of discrimination directed against racialized Latinxs are obscured</w:t>
      </w:r>
      <w:r w:rsidRPr="0098319C">
        <w:rPr>
          <w:sz w:val="16"/>
          <w:shd w:val="clear" w:color="auto" w:fill="FFFFFF" w:themeFill="background1"/>
        </w:rPr>
        <w:t xml:space="preserve">. This obfuscation is evident in the underpinnings of constitutional immigration law decisions denying equal rights to noncitizens.209 By exposing nativism as a smokescreen for racism, previous and current patterns of prejudice and discrimination directed against immigrants that proceeded under the cover of defensive nationalism can be made more visible. </w:t>
      </w:r>
      <w:r w:rsidRPr="0098319C">
        <w:rPr>
          <w:rStyle w:val="StyleUnderline"/>
          <w:shd w:val="clear" w:color="auto" w:fill="FFFFFF" w:themeFill="background1"/>
        </w:rPr>
        <w:t xml:space="preserve">Allowing nationalism or nativism to erase racialization may also normalize immigration detention of Latinx peoples. </w:t>
      </w:r>
      <w:r w:rsidRPr="0098319C">
        <w:rPr>
          <w:sz w:val="16"/>
          <w:shd w:val="clear" w:color="auto" w:fill="FFFFFF" w:themeFill="background1"/>
        </w:rPr>
        <w:t xml:space="preserve">In spite of some signs of a departure from the plenary power doctrine,210 </w:t>
      </w:r>
      <w:r w:rsidRPr="0098319C">
        <w:rPr>
          <w:rStyle w:val="Emphasis"/>
          <w:shd w:val="clear" w:color="auto" w:fill="FFFFFF" w:themeFill="background1"/>
        </w:rPr>
        <w:t>the Court still gives significant deference to Congress in the area of immigration law</w:t>
      </w:r>
      <w:r w:rsidRPr="0098319C">
        <w:rPr>
          <w:sz w:val="16"/>
          <w:shd w:val="clear" w:color="auto" w:fill="FFFFFF" w:themeFill="background1"/>
        </w:rPr>
        <w:t xml:space="preserve">. Justice Frankfurter declared in his Harisiades concurrence that “it was not the Court’s job to re-write the laws to eliminate such xenophobia and bias,” but instead, is “up to Congress” still rings true.211 While judicial review could “ripen . . . into a judicial standard that would strike down a modern reincarnation of the Chinese Exclusion Act,” this has yet to occur.212 </w:t>
      </w:r>
      <w:r w:rsidRPr="0098319C">
        <w:rPr>
          <w:rStyle w:val="Emphasis"/>
          <w:shd w:val="clear" w:color="auto" w:fill="FFFFFF" w:themeFill="background1"/>
        </w:rPr>
        <w:t>Plenary power’s persistence in sustaining colorblind racism within immigration law manifests in the racialized harm of immigration imprisonment which lacks substantive due process protections relevant in other civil preventive detention contexts</w:t>
      </w:r>
      <w:r w:rsidRPr="0098319C">
        <w:rPr>
          <w:sz w:val="16"/>
          <w:shd w:val="clear" w:color="auto" w:fill="FFFFFF" w:themeFill="background1"/>
        </w:rPr>
        <w:t>.</w:t>
      </w:r>
    </w:p>
    <w:p w:rsidR="004D7750" w:rsidRPr="0098319C" w:rsidRDefault="004D7750" w:rsidP="004D7750">
      <w:pPr>
        <w:rPr>
          <w:sz w:val="14"/>
          <w:shd w:val="clear" w:color="auto" w:fill="FFFFFF" w:themeFill="background1"/>
        </w:rPr>
      </w:pPr>
    </w:p>
    <w:p w:rsidR="004D7750" w:rsidRPr="0098319C" w:rsidRDefault="004D7750" w:rsidP="004D7750">
      <w:pPr>
        <w:pStyle w:val="Heading4"/>
        <w:rPr>
          <w:shd w:val="clear" w:color="auto" w:fill="FFFFFF" w:themeFill="background1"/>
        </w:rPr>
      </w:pPr>
      <w:r w:rsidRPr="0098319C">
        <w:rPr>
          <w:shd w:val="clear" w:color="auto" w:fill="FFFFFF" w:themeFill="background1"/>
        </w:rPr>
        <w:lastRenderedPageBreak/>
        <w:t>The use of plenary power is racist and allows for discrimination to go unchecked</w:t>
      </w:r>
    </w:p>
    <w:p w:rsidR="004D7750" w:rsidRPr="0098319C" w:rsidRDefault="004D7750" w:rsidP="004D7750">
      <w:pPr>
        <w:rPr>
          <w:rStyle w:val="StyleUnderline"/>
          <w:u w:val="none"/>
          <w:shd w:val="clear" w:color="auto" w:fill="FFFFFF" w:themeFill="background1"/>
        </w:rPr>
      </w:pPr>
      <w:r w:rsidRPr="0098319C">
        <w:rPr>
          <w:rStyle w:val="Style13ptBold"/>
          <w:shd w:val="clear" w:color="auto" w:fill="FFFFFF" w:themeFill="background1"/>
        </w:rPr>
        <w:t>Litman 18</w:t>
      </w:r>
      <w:r w:rsidRPr="0098319C">
        <w:rPr>
          <w:rStyle w:val="StyleUnderline"/>
          <w:u w:val="none"/>
          <w:shd w:val="clear" w:color="auto" w:fill="FFFFFF" w:themeFill="background1"/>
        </w:rPr>
        <w:t xml:space="preserve"> [Ms. Litman is an assistant professor of law at the University of California, Irvine, “Unchecked Power Is Still Dangerous No Matter What the Court Says,” June 26, 2018, </w:t>
      </w:r>
      <w:hyperlink r:id="rId69" w:history="1">
        <w:r w:rsidRPr="0098319C">
          <w:rPr>
            <w:rStyle w:val="Hyperlink"/>
            <w:shd w:val="clear" w:color="auto" w:fill="FFFFFF" w:themeFill="background1"/>
          </w:rPr>
          <w:t>https://www.nytimes.com/2018/06/26/opinion/travel-ban-hawaii-supreme-court.html</w:t>
        </w:r>
      </w:hyperlink>
      <w:r w:rsidRPr="0098319C">
        <w:rPr>
          <w:rStyle w:val="StyleUnderline"/>
          <w:u w:val="none"/>
          <w:shd w:val="clear" w:color="auto" w:fill="FFFFFF" w:themeFill="background1"/>
        </w:rPr>
        <w:t>] //AT</w:t>
      </w:r>
    </w:p>
    <w:p w:rsidR="004D7750" w:rsidRPr="0098319C" w:rsidRDefault="004D7750" w:rsidP="004D7750">
      <w:pPr>
        <w:rPr>
          <w:sz w:val="14"/>
          <w:shd w:val="clear" w:color="auto" w:fill="FFFFFF" w:themeFill="background1"/>
        </w:rPr>
      </w:pPr>
      <w:r w:rsidRPr="0098319C">
        <w:rPr>
          <w:rStyle w:val="StyleUnderline"/>
          <w:shd w:val="clear" w:color="auto" w:fill="FFFFFF" w:themeFill="background1"/>
        </w:rPr>
        <w:t>The decision in Trump v. Hawaii did so explicitly</w:t>
      </w:r>
      <w:r w:rsidRPr="0098319C">
        <w:rPr>
          <w:sz w:val="14"/>
          <w:shd w:val="clear" w:color="auto" w:fill="FFFFFF" w:themeFill="background1"/>
        </w:rPr>
        <w:t xml:space="preserve">. The section of the opinion rejecting the plaintiffs’ First Amendment claim began with an explanation about why the entry-ban case differs from other First Amendment challenges. The difference, the court said, is that “the admission and exclusion of foreign nations is a ‘fundamental sovereign attribute exercised by the Government’s political departments largely immune from judicial control.’” </w:t>
      </w:r>
      <w:r w:rsidRPr="0098319C">
        <w:rPr>
          <w:rStyle w:val="StyleUnderline"/>
          <w:shd w:val="clear" w:color="auto" w:fill="FFFFFF" w:themeFill="background1"/>
        </w:rPr>
        <w:t>The court quoted a passage from a prior case that relied on both the Chinese Exclusion Case and Fong Yue Ting to justify the idea that immigration is insulated from judicial review</w:t>
      </w:r>
      <w:r w:rsidRPr="0098319C">
        <w:rPr>
          <w:sz w:val="14"/>
          <w:shd w:val="clear" w:color="auto" w:fill="FFFFFF" w:themeFill="background1"/>
        </w:rPr>
        <w:t xml:space="preserve">. Plenary power includes the ideas that courts have a limited ability to oversee immigration decisions by Congress and the president and that constitutional constraints on the government, like the First Amendment, are weaker when it comes to immigration. </w:t>
      </w:r>
      <w:r w:rsidRPr="0098319C">
        <w:rPr>
          <w:rStyle w:val="StyleUnderline"/>
          <w:shd w:val="clear" w:color="auto" w:fill="FFFFFF" w:themeFill="background1"/>
        </w:rPr>
        <w:t>The court now justifies the broad authority of the political branches over immigration in terms other than naked racism</w:t>
      </w:r>
      <w:r w:rsidRPr="0098319C">
        <w:rPr>
          <w:sz w:val="14"/>
          <w:shd w:val="clear" w:color="auto" w:fill="FFFFFF" w:themeFill="background1"/>
        </w:rPr>
        <w:t xml:space="preserve">. But papering over the racial origins of the political branches’ sweeping immigration authority can do only so much. While </w:t>
      </w:r>
      <w:r w:rsidRPr="0098319C">
        <w:rPr>
          <w:rStyle w:val="Emphasis"/>
          <w:shd w:val="clear" w:color="auto" w:fill="FFFFFF" w:themeFill="background1"/>
        </w:rPr>
        <w:t>the ideas behind the plenary-power doctrine may no longer be acceptabl</w:t>
      </w:r>
      <w:r w:rsidRPr="0098319C">
        <w:rPr>
          <w:sz w:val="14"/>
          <w:shd w:val="clear" w:color="auto" w:fill="FFFFFF" w:themeFill="background1"/>
        </w:rPr>
        <w:t xml:space="preserve">e (at least in certain circles), </w:t>
      </w:r>
      <w:r w:rsidRPr="0098319C">
        <w:rPr>
          <w:rStyle w:val="Emphasis"/>
          <w:shd w:val="clear" w:color="auto" w:fill="FFFFFF" w:themeFill="background1"/>
        </w:rPr>
        <w:t>invoking the president’s near plenary authority over immigration allowed the court, in effect, to turn a blind eye to racism</w:t>
      </w:r>
      <w:r w:rsidRPr="0098319C">
        <w:rPr>
          <w:sz w:val="14"/>
          <w:shd w:val="clear" w:color="auto" w:fill="FFFFFF" w:themeFill="background1"/>
        </w:rPr>
        <w:t xml:space="preserve">. How else to interpret Mr. Trump’s announcement, as a candidate, that he had a plan for a “total and complete shutdown” of Muslims entering the United States. Or his statement after signing the entry ban that “we all know what that means.” He’s right; we do. Which is why </w:t>
      </w:r>
      <w:r w:rsidRPr="0098319C">
        <w:rPr>
          <w:rStyle w:val="Emphasis"/>
          <w:shd w:val="clear" w:color="auto" w:fill="FFFFFF" w:themeFill="background1"/>
        </w:rPr>
        <w:t>the entry-ban case shows how the plenary-power doctrine enables presidents and Congress to get away with blatant racism in immigration decisions</w:t>
      </w:r>
      <w:r w:rsidRPr="0098319C">
        <w:rPr>
          <w:sz w:val="14"/>
          <w:shd w:val="clear" w:color="auto" w:fill="FFFFFF" w:themeFill="background1"/>
        </w:rPr>
        <w:t xml:space="preserve">. As Justice Sonia Sotomayor observed in her dissent, the majority “blindly” accepted “the government’s misguided invitation to sanction a discriminatory policy motivated by animosity toward a disfavored group, all in the name of a superficial claim of national security.” Of course, the court didn’t put it that way. Chief Justice John G. Roberts Jr. merely observed in his majority opinion that “unlike the typical” First Amendment case, the entry-ban “plaintiffs seek to invalidate a national security directive regulating the entry of aliens abroad.” The majority interpreted the executive branch’s broad authority over immigration to forbid the courts to meaningfully scrutinize the president’s motives. Instead, the court insisted, it was confined to a more “circumscribed judicial inquiry,” considering the order at face value and upholding it “so long as it can reasonably be understood” to have a legitimate justification. Under that standard, the court upheld the entry-ban proclamation, because it was “expressly premised on legitimate purposes: preventing entry of nationals who cannot be adequately vetted and inducing other nations to improve their practices.” According to the majority, that made the proclamation different from the notorious order that it upheld in Korematsu v. United States, the 1944 decision permitting the internment of Japanese-Americans during World War II. </w:t>
      </w:r>
      <w:r w:rsidRPr="0098319C">
        <w:rPr>
          <w:rStyle w:val="StyleUnderline"/>
          <w:shd w:val="clear" w:color="auto" w:fill="FFFFFF" w:themeFill="background1"/>
        </w:rPr>
        <w:t>The order in Korematsu forcibly relocated American citizens to internment camps “solely and explicitly on the basis of race,” the court said</w:t>
      </w:r>
      <w:r w:rsidRPr="0098319C">
        <w:rPr>
          <w:sz w:val="14"/>
          <w:shd w:val="clear" w:color="auto" w:fill="FFFFFF" w:themeFill="background1"/>
        </w:rPr>
        <w:t xml:space="preserve">. The text of the proclamation, by contrast, “says nothing about religion,” even though everything else about the proclamation oozed religious animosity. </w:t>
      </w:r>
      <w:r w:rsidRPr="0098319C">
        <w:rPr>
          <w:rStyle w:val="StyleUnderline"/>
          <w:shd w:val="clear" w:color="auto" w:fill="FFFFFF" w:themeFill="background1"/>
        </w:rPr>
        <w:t>The last 18-plus months have underscored why legal doctrines that free the political branches of constitutional constraints in immigration are no longer defensible.</w:t>
      </w:r>
      <w:r w:rsidRPr="0098319C">
        <w:rPr>
          <w:sz w:val="14"/>
          <w:shd w:val="clear" w:color="auto" w:fill="FFFFFF" w:themeFill="background1"/>
        </w:rPr>
        <w:t xml:space="preserve"> At best, </w:t>
      </w:r>
      <w:r w:rsidRPr="0098319C">
        <w:rPr>
          <w:rStyle w:val="StyleUnderline"/>
          <w:shd w:val="clear" w:color="auto" w:fill="FFFFFF" w:themeFill="background1"/>
        </w:rPr>
        <w:t>unconstrained power risks abuses; at worst, it leads to open and unapologetic abuses.</w:t>
      </w:r>
      <w:r w:rsidRPr="0098319C">
        <w:rPr>
          <w:sz w:val="14"/>
          <w:shd w:val="clear" w:color="auto" w:fill="FFFFFF" w:themeFill="background1"/>
        </w:rPr>
        <w:t xml:space="preserve"> Every day the Trump administration provides us a case study in how unchecked power over immigration risks humanitarian crises and moral wrongs. The administration was, and perhaps still is, forcibly separating young children from their parents at the border with no apparent plan for reuniting them. It is criminally prosecuting people seeking asylum in the United States from unthinkable violence in their home countries. And it is making it extremely difficult for undocumented women in its custody to see medical professionals to perform abortions that will end pregnancies, some of which are a result of rape. The Trump administration faces lawsuits that challenge these and other policies. In fighting off those challenges, the administration frequently argues that it has comparatively greater authority over immigration and that immigrants have relatively fewer constitutional protections, compared with other areas of law. Today, </w:t>
      </w:r>
      <w:r w:rsidRPr="0098319C">
        <w:rPr>
          <w:rStyle w:val="StyleUnderline"/>
          <w:shd w:val="clear" w:color="auto" w:fill="FFFFFF" w:themeFill="background1"/>
        </w:rPr>
        <w:t>the Supreme Court told the president he is right and that courts will not stop him from subjecting migrants to discriminations and abuses that this administration could not impose on citizens</w:t>
      </w:r>
      <w:r w:rsidRPr="0098319C">
        <w:rPr>
          <w:sz w:val="14"/>
          <w:shd w:val="clear" w:color="auto" w:fill="FFFFFF" w:themeFill="background1"/>
        </w:rPr>
        <w:t>. The question is whether the rest of us will step up and stop the administration instead.</w:t>
      </w:r>
    </w:p>
    <w:p w:rsidR="004D7750" w:rsidRPr="0098319C" w:rsidRDefault="004D7750" w:rsidP="004D7750">
      <w:pPr>
        <w:rPr>
          <w:shd w:val="clear" w:color="auto" w:fill="FFFFFF" w:themeFill="background1"/>
        </w:rPr>
      </w:pPr>
    </w:p>
    <w:p w:rsidR="004D7750" w:rsidRPr="0098319C" w:rsidRDefault="004D7750" w:rsidP="004D7750">
      <w:pPr>
        <w:pStyle w:val="Heading4"/>
        <w:rPr>
          <w:shd w:val="clear" w:color="auto" w:fill="FFFFFF" w:themeFill="background1"/>
        </w:rPr>
      </w:pPr>
      <w:r w:rsidRPr="0098319C">
        <w:rPr>
          <w:shd w:val="clear" w:color="auto" w:fill="FFFFFF" w:themeFill="background1"/>
        </w:rPr>
        <w:t>Plenary Powers allow the violation of Due Process for immigrants</w:t>
      </w:r>
    </w:p>
    <w:p w:rsidR="004D7750" w:rsidRPr="0098319C" w:rsidRDefault="004D7750" w:rsidP="004D7750">
      <w:pPr>
        <w:rPr>
          <w:b/>
          <w:sz w:val="26"/>
          <w:shd w:val="clear" w:color="auto" w:fill="FFFFFF" w:themeFill="background1"/>
        </w:rPr>
      </w:pPr>
      <w:r w:rsidRPr="0098319C">
        <w:rPr>
          <w:rStyle w:val="Style13ptBold"/>
          <w:shd w:val="clear" w:color="auto" w:fill="FFFFFF" w:themeFill="background1"/>
        </w:rPr>
        <w:t xml:space="preserve">Rosenbaum 18 </w:t>
      </w:r>
      <w:r w:rsidRPr="0098319C">
        <w:rPr>
          <w:shd w:val="clear" w:color="auto" w:fill="FFFFFF" w:themeFill="background1"/>
        </w:rPr>
        <w:t xml:space="preserve">(Carrie. Adjunct Professor, Golden Gate University School of Law. Fourth published law review article. “Immigration Law's Due Process De cit and the Persistence of </w:t>
      </w:r>
      <w:r w:rsidRPr="0098319C">
        <w:rPr>
          <w:shd w:val="clear" w:color="auto" w:fill="FFFFFF" w:themeFill="background1"/>
        </w:rPr>
        <w:lastRenderedPageBreak/>
        <w:t>Plenary Power, Berkeley La Raza Law Journal, Vol. 28, Article 6” https://scholarship.law.berkeley.edu/cgi/viewcontent.cgi?article=1277&amp;context=blrlj//ER)</w:t>
      </w:r>
    </w:p>
    <w:p w:rsidR="004D7750" w:rsidRPr="0098319C" w:rsidRDefault="004D7750" w:rsidP="004D7750">
      <w:pPr>
        <w:rPr>
          <w:sz w:val="16"/>
          <w:shd w:val="clear" w:color="auto" w:fill="FFFFFF" w:themeFill="background1"/>
        </w:rPr>
      </w:pPr>
      <w:r w:rsidRPr="0098319C">
        <w:rPr>
          <w:sz w:val="16"/>
          <w:shd w:val="clear" w:color="auto" w:fill="FFFFFF" w:themeFill="background1"/>
        </w:rPr>
        <w:t xml:space="preserve">V. THE PLENARY POWER DOCTRINE AND SYSTEMIC RACIAL BIAS— ASYLUM SEEKERS IN DETENTION Systemic racial bias has plagued the criminal justice system since its inception.156 </w:t>
      </w:r>
      <w:r w:rsidRPr="0098319C">
        <w:rPr>
          <w:rStyle w:val="Emphasis"/>
          <w:shd w:val="clear" w:color="auto" w:fill="FFFFFF" w:themeFill="background1"/>
        </w:rPr>
        <w:t>Racialized bias has</w:t>
      </w:r>
      <w:r w:rsidRPr="0098319C">
        <w:rPr>
          <w:sz w:val="16"/>
          <w:shd w:val="clear" w:color="auto" w:fill="FFFFFF" w:themeFill="background1"/>
        </w:rPr>
        <w:t xml:space="preserve"> similarly </w:t>
      </w:r>
      <w:r w:rsidRPr="0098319C">
        <w:rPr>
          <w:rStyle w:val="Emphasis"/>
          <w:shd w:val="clear" w:color="auto" w:fill="FFFFFF" w:themeFill="background1"/>
        </w:rPr>
        <w:t>permeated immigration law,</w:t>
      </w:r>
      <w:r w:rsidRPr="0098319C">
        <w:rPr>
          <w:sz w:val="16"/>
          <w:shd w:val="clear" w:color="auto" w:fill="FFFFFF" w:themeFill="background1"/>
        </w:rPr>
        <w:t xml:space="preserve"> including immigration incarceration outside of the “crimmigration” context. “Though it does not have to be so, immigration prisons are filled with Mexicans and Central Americans.”157 And though it need not have been so, Mexicans and Central Americans have experienced racialized harms in the context of immigration law and applicability of constitutional protections, for decades. </w:t>
      </w:r>
      <w:r w:rsidRPr="0098319C">
        <w:rPr>
          <w:rStyle w:val="Emphasis"/>
          <w:shd w:val="clear" w:color="auto" w:fill="FFFFFF" w:themeFill="background1"/>
        </w:rPr>
        <w:t>The plenary power doctrine has facilitated structural disparate impacts in immigration law, including in the contemporary incarceration of asylum seekers.</w:t>
      </w:r>
      <w:r w:rsidRPr="0098319C">
        <w:rPr>
          <w:sz w:val="16"/>
          <w:shd w:val="clear" w:color="auto" w:fill="FFFFFF" w:themeFill="background1"/>
        </w:rPr>
        <w:t xml:space="preserve"> Even though the Jennings Court did not address an equal protection or race-based claim, </w:t>
      </w:r>
      <w:r w:rsidRPr="0098319C">
        <w:rPr>
          <w:rStyle w:val="StyleUnderline"/>
          <w:shd w:val="clear" w:color="auto" w:fill="FFFFFF" w:themeFill="background1"/>
        </w:rPr>
        <w:t>the Court’s constitutional avoidance in declining to recognize a due process violation, perpetuates this racialized rights deficit</w:t>
      </w:r>
      <w:r w:rsidRPr="0098319C">
        <w:rPr>
          <w:sz w:val="16"/>
          <w:shd w:val="clear" w:color="auto" w:fill="FFFFFF" w:themeFill="background1"/>
        </w:rPr>
        <w:t xml:space="preserve">. </w:t>
      </w:r>
      <w:r w:rsidRPr="0098319C">
        <w:rPr>
          <w:rStyle w:val="StyleUnderline"/>
          <w:shd w:val="clear" w:color="auto" w:fill="FFFFFF" w:themeFill="background1"/>
        </w:rPr>
        <w:t>The failure to bring immigration substantive due process further into the constitutional mainstream has the potential to have the opposite effect, reinforcing the myth of the criminal immigrant</w:t>
      </w:r>
      <w:r w:rsidRPr="0098319C">
        <w:rPr>
          <w:sz w:val="16"/>
          <w:shd w:val="clear" w:color="auto" w:fill="FFFFFF" w:themeFill="background1"/>
        </w:rPr>
        <w:t xml:space="preserve">. </w:t>
      </w:r>
      <w:r w:rsidRPr="0098319C">
        <w:rPr>
          <w:rStyle w:val="Emphasis"/>
          <w:shd w:val="clear" w:color="auto" w:fill="FFFFFF" w:themeFill="background1"/>
        </w:rPr>
        <w:t>The plenary power doctrine and immigration exceptionalism have contributed to disproportionate racialized impacts, and may have played, and continue to potentially play a role in legitimizing such outcomes</w:t>
      </w:r>
      <w:r w:rsidRPr="0098319C">
        <w:rPr>
          <w:sz w:val="16"/>
          <w:shd w:val="clear" w:color="auto" w:fill="FFFFFF" w:themeFill="background1"/>
        </w:rPr>
        <w:t xml:space="preserve">. This has been true in overt enforcement policies, as well as slightly more subtle attrition via enforcement policies, including the increased reliance on immigration detention. </w:t>
      </w:r>
      <w:r w:rsidRPr="0098319C">
        <w:rPr>
          <w:rStyle w:val="StyleUnderline"/>
          <w:shd w:val="clear" w:color="auto" w:fill="FFFFFF" w:themeFill="background1"/>
        </w:rPr>
        <w:t>If there is a plenary power doctrine, erosion of it in the arena of substantive due process rights might have chipped away at the problematic racialized history of role of incarceration in immigration enforcement.</w:t>
      </w:r>
      <w:r w:rsidRPr="0098319C">
        <w:rPr>
          <w:sz w:val="16"/>
          <w:shd w:val="clear" w:color="auto" w:fill="FFFFFF" w:themeFill="background1"/>
        </w:rPr>
        <w:t xml:space="preserve"> Immigration law cases extending individual rights to noncitizens could have signified more rights in the future for noncitizens and citizens alike.</w:t>
      </w:r>
    </w:p>
    <w:p w:rsidR="004D7750" w:rsidRPr="0098319C" w:rsidRDefault="004D7750" w:rsidP="004D7750">
      <w:pPr>
        <w:rPr>
          <w:sz w:val="16"/>
          <w:shd w:val="clear" w:color="auto" w:fill="FFFFFF" w:themeFill="background1"/>
        </w:rPr>
      </w:pPr>
    </w:p>
    <w:p w:rsidR="004D7750" w:rsidRPr="0098319C" w:rsidRDefault="004D7750" w:rsidP="004D7750">
      <w:pPr>
        <w:pStyle w:val="Heading4"/>
        <w:rPr>
          <w:shd w:val="clear" w:color="auto" w:fill="FFFFFF" w:themeFill="background1"/>
        </w:rPr>
      </w:pPr>
      <w:r w:rsidRPr="0098319C">
        <w:rPr>
          <w:shd w:val="clear" w:color="auto" w:fill="FFFFFF" w:themeFill="background1"/>
        </w:rPr>
        <w:t>Is racist, bad for asylum and immigrants in general</w:t>
      </w:r>
    </w:p>
    <w:p w:rsidR="004D7750" w:rsidRPr="0098319C" w:rsidRDefault="004D7750" w:rsidP="004D7750">
      <w:pPr>
        <w:rPr>
          <w:rStyle w:val="Style13ptBold"/>
          <w:shd w:val="clear" w:color="auto" w:fill="FFFFFF" w:themeFill="background1"/>
        </w:rPr>
      </w:pPr>
      <w:r w:rsidRPr="0098319C">
        <w:rPr>
          <w:rStyle w:val="Style13ptBold"/>
          <w:shd w:val="clear" w:color="auto" w:fill="FFFFFF" w:themeFill="background1"/>
        </w:rPr>
        <w:t>Rosenbaum 18</w:t>
      </w:r>
    </w:p>
    <w:p w:rsidR="004D7750" w:rsidRPr="0098319C" w:rsidRDefault="004D7750" w:rsidP="004D7750">
      <w:pPr>
        <w:rPr>
          <w:shd w:val="clear" w:color="auto" w:fill="FFFFFF" w:themeFill="background1"/>
        </w:rPr>
      </w:pPr>
      <w:r w:rsidRPr="0098319C">
        <w:rPr>
          <w:shd w:val="clear" w:color="auto" w:fill="FFFFFF" w:themeFill="background1"/>
        </w:rPr>
        <w:t>(Carrie. Adjunct Professor, Golden Gate University School of Law. Fourth published law review article. “Immigration Law's Due Process De cit and the Persistence of Plenary Power, Berkeley La Raza Law Journal, Vol. 28, Article 6” https://scholarship.law.berkeley.edu/cgi/viewcontent.cgi?article=1277&amp;context=blrlj//ER)</w:t>
      </w:r>
    </w:p>
    <w:p w:rsidR="004D7750" w:rsidRPr="0098319C" w:rsidRDefault="004D7750" w:rsidP="004D7750">
      <w:pPr>
        <w:rPr>
          <w:sz w:val="10"/>
          <w:shd w:val="clear" w:color="auto" w:fill="FFFFFF" w:themeFill="background1"/>
        </w:rPr>
      </w:pPr>
      <w:r w:rsidRPr="0098319C">
        <w:rPr>
          <w:sz w:val="10"/>
          <w:shd w:val="clear" w:color="auto" w:fill="FFFFFF" w:themeFill="background1"/>
        </w:rPr>
        <w:t xml:space="preserve">A. Immigration Law and History of Mistreatment of Central American and Mexican Immigrants </w:t>
      </w:r>
      <w:r w:rsidRPr="0098319C">
        <w:rPr>
          <w:rStyle w:val="StyleUnderline"/>
          <w:shd w:val="clear" w:color="auto" w:fill="FFFFFF" w:themeFill="background1"/>
        </w:rPr>
        <w:t>Detention of asylum seekers represents one facet of a modern manifestation of a historically explicitly and implicitly racially biased immigration enforcement system</w:t>
      </w:r>
      <w:r w:rsidRPr="0098319C">
        <w:rPr>
          <w:sz w:val="10"/>
          <w:shd w:val="clear" w:color="auto" w:fill="FFFFFF" w:themeFill="background1"/>
        </w:rPr>
        <w:t xml:space="preserve">.158 The increase in the use of immigration prisons to contain and confine Mexican and Central American immigrants became a phenomena with the birth and growth of private prisons in the 1980s, 1990s, and after the events of September 11, but other legal and sublegal harms were long-standing.159 </w:t>
      </w:r>
      <w:r w:rsidRPr="0098319C">
        <w:rPr>
          <w:rStyle w:val="StyleUnderline"/>
          <w:shd w:val="clear" w:color="auto" w:fill="FFFFFF" w:themeFill="background1"/>
        </w:rPr>
        <w:t>Systemic racialization sustains the normative deprivation of equal constitutional substantive due process rights</w:t>
      </w:r>
      <w:r w:rsidRPr="0098319C">
        <w:rPr>
          <w:sz w:val="10"/>
          <w:shd w:val="clear" w:color="auto" w:fill="FFFFFF" w:themeFill="background1"/>
        </w:rPr>
        <w:t xml:space="preserve">. The tenor of the response to the Mexican and Central American refugee crisis has resonated in fear and coded racial animus, not unlike the imagined threat, generations earlier, of the “vast hordes” of immigrants from southeast Asia, culminating in the Chae Chan Ping decision over 125 years ago.160 Generations after the Chinese Exclusion Act and the Court’s ushering in the plenary power doctrine, the Chinese Exclusion Act and Supreme Court rulings upholding that Act have been largely condemned as one of the darker moments in U.S. immigration policy, and constitutional law.161 The current state of immigration enforcement policy has reinvigorated concerns about mistreatment of immigrants, and those perceived to be immigrants. 162 </w:t>
      </w:r>
      <w:r w:rsidRPr="0098319C">
        <w:rPr>
          <w:rStyle w:val="Emphasis"/>
          <w:shd w:val="clear" w:color="auto" w:fill="FFFFFF" w:themeFill="background1"/>
        </w:rPr>
        <w:t>Criminal immigration enforcement has disproportionately impacted Central American and Mexican immigrants who constitute over ninety percent of deportations yet are approximately fifty percent of all immigrants</w:t>
      </w:r>
      <w:r w:rsidRPr="0098319C">
        <w:rPr>
          <w:sz w:val="10"/>
          <w:shd w:val="clear" w:color="auto" w:fill="FFFFFF" w:themeFill="background1"/>
        </w:rPr>
        <w:t xml:space="preserve">.163 Similarly, those impacted by immigration detention are also disproportionately Mexican and Central American.164 Using incarceration in response to migration, and the disproportionate representation of Latinxs in immigration jails fit within historic U.S. immigration narratives.165 The processes of identifying noncitizens subject to immigration incarceration is facially race-neutral, yet the “inextricably intertwined . . . identities of criminality and noncitizen,” has resulted in race serving as a powerful subordinating and marginalizing force.166 This is equally true of noncitizen asylum seekers who have not had contact with the criminal justice system. Part of this marginalization stems from the criminalization of migrants, and their civil incarceration, and is a component of the history of racial and ethnic discrimination in immigration law. The imprisonment of Mexican and Central American immigrants is paralleled by official, state-sanctioned anti-immigrant and anti-Latinx measures, as well as racism and hate crimes against people of Mexican and Central American origin in the U.S.167 Sub-federal immigration restrictionist measures, and the rise in anti- immigrant rhetoric, provide a theoretical context for exploring the question of due process rights of disproportionately Mexican and Central American asylum seekers. Border enforcement and detention of asylum seekers results in immigration prisons filled with migrants from Mexico and Central America, and fits neatly within the treatment of Latinxs with U.S. immigration history. </w:t>
      </w:r>
      <w:r w:rsidRPr="0098319C">
        <w:rPr>
          <w:rStyle w:val="StyleUnderline"/>
          <w:shd w:val="clear" w:color="auto" w:fill="FFFFFF" w:themeFill="background1"/>
        </w:rPr>
        <w:t xml:space="preserve">The history of exclusion and expulsion of Latinxs in the United States follows a trajectory of a denial of citizenship rights, prevention from obtaining lawful entry to the U.S., lynching, the 1917 Bisbee,168 Arizona deportations, Mexican Repatriation, Operation Wetback, </w:t>
      </w:r>
      <w:r w:rsidRPr="0098319C">
        <w:rPr>
          <w:rStyle w:val="StyleUnderline"/>
          <w:shd w:val="clear" w:color="auto" w:fill="FFFFFF" w:themeFill="background1"/>
        </w:rPr>
        <w:lastRenderedPageBreak/>
        <w:t>and the Chandler Roundup.</w:t>
      </w:r>
      <w:r w:rsidRPr="0098319C">
        <w:rPr>
          <w:sz w:val="10"/>
          <w:shd w:val="clear" w:color="auto" w:fill="FFFFFF" w:themeFill="background1"/>
        </w:rPr>
        <w:t xml:space="preserve">169 These markers of racialized mistreatment of Latinx immigrants underscore the way the immigration and criminal justice system has been coopted or transformed into a means of “stigmatiz[ing], punish[ing] and remov[ing]” Latinxs.170 This equation—the criminal justice system serving an anti-Latinx immigration system—also works in reverse. </w:t>
      </w:r>
      <w:r w:rsidRPr="0098319C">
        <w:rPr>
          <w:rStyle w:val="Emphasis"/>
          <w:shd w:val="clear" w:color="auto" w:fill="FFFFFF" w:themeFill="background1"/>
        </w:rPr>
        <w:t>The immigration justification for detaining asylum seekers and denying equal due process rights defines the noncitizen Latinx as criminal, and a commodity</w:t>
      </w:r>
      <w:r w:rsidRPr="0098319C">
        <w:rPr>
          <w:sz w:val="10"/>
          <w:shd w:val="clear" w:color="auto" w:fill="FFFFFF" w:themeFill="background1"/>
        </w:rPr>
        <w:t xml:space="preserve">.171 </w:t>
      </w:r>
      <w:r w:rsidRPr="0098319C">
        <w:rPr>
          <w:rStyle w:val="Emphasis"/>
          <w:shd w:val="clear" w:color="auto" w:fill="FFFFFF" w:themeFill="background1"/>
        </w:rPr>
        <w:t>By stigmatizing noncitizens as criminals, punishment is rationalized, and minimized because it is characterized as mere civil detention</w:t>
      </w:r>
      <w:r w:rsidRPr="0098319C">
        <w:rPr>
          <w:sz w:val="10"/>
          <w:shd w:val="clear" w:color="auto" w:fill="FFFFFF" w:themeFill="background1"/>
        </w:rPr>
        <w:t xml:space="preserve">. Beginning with the 1790s Naturalization Act, permitting only “Free White Persons” to become naturalized citizens, Mexicans, who could migrate to the U.S., were prevented from becoming citizens.172 This was perhaps the beginning of the systematic racialization of Latinxs in immigration law in order to deny rights and privileges.173 What followed has been a decades-long cycle of encouragement of irregular migration to fill largely unskilled labor needs174 absent willingness to fully welcome Latinxs as more long-term and complete members of society. They are then targeted for mistreatment, expulsion, and more recently, incarceration, through crimmigration enforcement, and now just as an alleged part of the removal process. Mexican and other racialized immigrants of color have also been subject to “selective enforcement.” Such selective enforcement encompasses policies like the public charge bar, preventing the immigration of an otherwise qualified applicant, based on financial factors. Similarly, Mexican nationals who entered the United States unlawfully from Mexico and were permitted to work, then some were later deported. Racialized immigrants of color who had been given temporary permission to stay, many who have lived in the United States for decades, are soon to lose their status as a result of Trump administration policy changes.175 Deferred Action for Childhood Arrivals (DACA) recipients are similarly subject to this selective enforcement and their status is in a precarious state of legal limbo.176 Selective enforcement presents a somewhat less aggressive mechanism of enforcement, with some blurred lines of legality where the line between lawful and unlawful immigration did not have the same political significance that it has today. Through a combination of selective enforcement of immigration restrictions, and the Bracero program for temporary workers and temporary protected status for particular foreign nationals, groups of immigrants came to be a large, flexible, disposable labor force, and one the U.S. economy has relied on.177 After the agriculture industry recruited workers from Mexico to fill a labor shortage at the beginning of the century, the U.S. economic depression of the 1920s resulted in scapegoating of Mexican migrants for the economic crisis. As long as Mexican migrants only worked in the fields, nativists were less successful in pushing restrictionist agendas targeting Mexican migration, but when Mexican labor transcended the labor market more broadly, there was backlash.178 Mexican migrants working in the U.S., with or without authorization, were referred to as a “menace”179, and not “qualified” for “citizenship” nor “assimilation.”180 Thus the mid-1920s witnessed nativist, racist sentiment by restrictionist legislators and discussion of Mexican-specific immigration restrictions, leading up to the next targeted expulsion.181 These </w:t>
      </w:r>
      <w:r w:rsidRPr="0098319C">
        <w:rPr>
          <w:rStyle w:val="Emphasis"/>
          <w:shd w:val="clear" w:color="auto" w:fill="FFFFFF" w:themeFill="background1"/>
        </w:rPr>
        <w:t>expulsions were not in response to tangible enumerated harms articulated by legislators, but by racism disguised as irrational fears of immigrants</w:t>
      </w:r>
      <w:r w:rsidRPr="0098319C">
        <w:rPr>
          <w:sz w:val="10"/>
          <w:shd w:val="clear" w:color="auto" w:fill="FFFFFF" w:themeFill="background1"/>
        </w:rPr>
        <w:t xml:space="preserve">. Between the turn of the century and the Great Depression significant civil and social changes in the means of production and labor more generally were occurring; restructuring of industry was responsible for social change and perceived unrest, yet Mexican migration and Mexicans were blamed.182 Depression-era deportations employed explicitly racialized tactics to target those perceived to be undocumented Mexican migrants, and included U.S. citizen Latinxs.183 Prior to the next wave of half-welcoming, in 1929, coinciding with the stock market crash and high unemployment, a violent, mass expulsion, euphemized as a “repatriation” resulted in approximately one million Mexican nationals violent and abrupt deportations.184 In what became known as the “Bracero Program,” from 1942 to 1962, the U.S. government invited approximately 400,000 temporary workers from Mexico, welcoming their labor, but not the rest of their families, or their continued presence or participation in North American culture.185 In 1954, the government’s method of signaling a shift away from inviting migrant workers was to create and enforce Operation Wetback. The name for the deportation plan omitted any effort to hide racialization and demonization of Latinxs, and resulted in another round of mass deportations, resulting in approximately 3.7 million people, including U.S. citizens of Mexican descent, being rounded up and deported.186 In 2008, ICE conducted a raid of a meat-packing plant and arrested 390 workers, and used an emerging tactic to criminalize undocumented workers, charging them with the crime of aggravated identity theft.187 The use of mass plea agreements facilitated the potential for a workplace raid to yield a significant number of particularly damaging deportations, making future migration that much harder for those arrested, detained, and then deported. It also helped reinforce the stigmatizing and criminalization of Latinx immigrants who had come to work and attempt to build a better life for their families. These immigration enforcement actions either targeting, or falling heaviest on Latinx noncitizens, continue today. While the latest trend in enforcement seems to be more scattershot and devoid of priorities188, the impact is still reportedly being felt acutely in Mexican and Central American immigrant communities.189 While the Obama administration had made an effort to announce immigration enforcement priorities, allegedly targeting more serious or dangerous criminal noncitizens and those suspected of terrorism, the subsequent administration has eliminated those express policy goals, and apprehension, detentions and deportations have been reported to lack a coherent rationale, other than to terrorize communities.190 Noncitizens with no criminal history, U.S. citizen family members, with gainful employment have been aggressively arrested, detained and deported, as well as immigrant rights activists.191 These enforcement actions are a part of the overarching, anti-immigrant sentiment implicit in the current administration/regime’s immigration enforcement policies. </w:t>
      </w:r>
      <w:r w:rsidRPr="0098319C">
        <w:rPr>
          <w:rStyle w:val="Emphasis"/>
          <w:shd w:val="clear" w:color="auto" w:fill="FFFFFF" w:themeFill="background1"/>
        </w:rPr>
        <w:t>Immigration incarceration fits into this historical arch of criminalizing and racializing Latinx immigrants.</w:t>
      </w:r>
      <w:r w:rsidRPr="0098319C">
        <w:rPr>
          <w:sz w:val="10"/>
          <w:shd w:val="clear" w:color="auto" w:fill="FFFFFF" w:themeFill="background1"/>
        </w:rPr>
        <w:t xml:space="preserve"> The persistence of implicit racial bias and racialized preferences in immigration policies undergirds the most recent proposal for immigration reform as well, expressing preference for immigrants based on financial factors rather than family unity.192 One explanation for the racialization and mistreatment of immigrants and Latinxs has been fear or economic strife of the dominant political (presumably “white identifying”) culture.193 Yet restrictionist immigration policies emerge in “[p]eriods of economic growth as well as economic crisis” and encourage or deter migration with shifting racial disgraces about immigrants’ places in American life.” </w:t>
      </w:r>
      <w:r w:rsidRPr="0098319C">
        <w:rPr>
          <w:rStyle w:val="Emphasis"/>
          <w:shd w:val="clear" w:color="auto" w:fill="FFFFFF" w:themeFill="background1"/>
        </w:rPr>
        <w:t>Racialization and demonization of immigrants serves as a convenient cover for the more accurate causes of economic strife, such as wage stagnation, un- and under-employment, and growth in the gap between rich and poor</w:t>
      </w:r>
      <w:r w:rsidRPr="0098319C">
        <w:rPr>
          <w:sz w:val="10"/>
          <w:shd w:val="clear" w:color="auto" w:fill="FFFFFF" w:themeFill="background1"/>
        </w:rPr>
        <w:t xml:space="preserve">.194 The disingenuousness of the reasons for racial bias economics and fear highlight the insidiousness and expansiveness of the problem and the importance of constitutional rights. </w:t>
      </w:r>
      <w:r w:rsidRPr="0098319C">
        <w:rPr>
          <w:rStyle w:val="StyleUnderline"/>
          <w:shd w:val="clear" w:color="auto" w:fill="FFFFFF" w:themeFill="background1"/>
        </w:rPr>
        <w:t>Dehumanization of Latinx immigrants is not justified by nationalism, nor sovereignty. Facially neutral policies influenced by systemic racism, including ICE raids, selective enforcement, and use of incarceration to implicitly deter migration, constitute a moral wrong.195 The unequal recognition of noncitizens’ right to be free from deprivations of liberty should be viewed within this historical context of racialized enforcement actions that metaphorically criminalize Latinx immigrants, and as a moral wrong</w:t>
      </w:r>
      <w:r w:rsidRPr="0098319C">
        <w:rPr>
          <w:sz w:val="10"/>
          <w:shd w:val="clear" w:color="auto" w:fill="FFFFFF" w:themeFill="background1"/>
        </w:rPr>
        <w:t>. Incarceration of immigrant families seeking asylum is part of the system of social control and containment that originated with, or prior to the prison system’s role in the Jim Crow era.196 Racial hierarchies (combined with class and gender) have normalized a racialized milieu such that the hierarchies inherently justify punitive policies and reinforce “social forces that situate women of color within contexts . . . that render them disproportionately available to punitive policies and discretionary judgments that dynamically reproduce these hierarchies.”197 The Latinx immigrant, as a detained mother, “is at the height of intersectional marginalization (and the lowest part of the dominant hierarchy) as a non-citizen [sic] person of color—and a woman judged by societal forces as a bad mother” for embarking on the dangerous journey to seek protection in the United States.198 The subordination of racialized immigrants of color is furthered, and erased, by a facially race-neutral immigration system, not unlike the criminal justice system.</w:t>
      </w:r>
      <w:r w:rsidRPr="0098319C">
        <w:rPr>
          <w:rStyle w:val="StyleUnderline"/>
          <w:shd w:val="clear" w:color="auto" w:fill="FFFFFF" w:themeFill="background1"/>
        </w:rPr>
        <w:t>199 The use of incarceration as a response to migration fits within, and is characteristic of the racialized history of immigration law.</w:t>
      </w:r>
      <w:r w:rsidRPr="0098319C">
        <w:rPr>
          <w:sz w:val="10"/>
          <w:shd w:val="clear" w:color="auto" w:fill="FFFFFF" w:themeFill="background1"/>
        </w:rPr>
        <w:t xml:space="preserve">200 </w:t>
      </w:r>
      <w:r w:rsidRPr="0098319C">
        <w:rPr>
          <w:rStyle w:val="Emphasis"/>
          <w:shd w:val="clear" w:color="auto" w:fill="FFFFFF" w:themeFill="background1"/>
        </w:rPr>
        <w:t>This normalizing of oppression of racialized immigrants is reflected in the denial of equal constitutional rights, such as due process protections</w:t>
      </w:r>
      <w:r w:rsidRPr="0098319C">
        <w:rPr>
          <w:sz w:val="10"/>
          <w:shd w:val="clear" w:color="auto" w:fill="FFFFFF" w:themeFill="background1"/>
        </w:rPr>
        <w:t>. Professor Jennifer Chacón’s metaphor of “legal liminality” provides another framework for understanding the invisible mechanisms that result in different treatment of racialized immigrants. Legal liminality suggests a failure of the rule of law because of a lack of predictability in enforcement, transparency, and, perhaps most importantly with respect to the issue of equity.201 Liminality is less dependent on formal immigration status categories which are characterized as representations of the rule of law—express legal categories. Instead, it is dependent on the whim of an administration and its enforcement policies, and a function of time, place and social context. The immigration exceptionalism at play in shaping immigration substantive due process jurisprudence fits within this framework of legal liminality. Immigration detention, and the failure to recognize full constitutional rights embodies a liminality of sorts because of the characterization of the detention as not criminal, and civil, therefore not punitive</w:t>
      </w:r>
      <w:r w:rsidRPr="0098319C">
        <w:rPr>
          <w:rStyle w:val="Emphasis"/>
          <w:shd w:val="clear" w:color="auto" w:fill="FFFFFF" w:themeFill="background1"/>
        </w:rPr>
        <w:t>. The failure to accord due process protections to immigrants, particularly asylum seekers in detention also has the potential to serve as an institutional and systemic vehicle for implicit and insidious bias</w:t>
      </w:r>
      <w:r w:rsidRPr="0098319C">
        <w:rPr>
          <w:sz w:val="10"/>
          <w:shd w:val="clear" w:color="auto" w:fill="FFFFFF" w:themeFill="background1"/>
        </w:rPr>
        <w:t xml:space="preserve"> that is generally less overt today, than in the time of the Chinese Exclusion Act. To the extent that jurisprudentially, immigration incarceration is a vehicle for, but obscures institutionalized racism, it might be the fourth dimension of legal liminality. Following cycles of raids and expulsions, Latinxs are targeted through workplace raids targeting racialized Latinx workers rather than their employers,202 inherently biased crimmigration tactics, and other civil immigration enforcement </w:t>
      </w:r>
      <w:r w:rsidRPr="0098319C">
        <w:rPr>
          <w:sz w:val="10"/>
          <w:shd w:val="clear" w:color="auto" w:fill="FFFFFF" w:themeFill="background1"/>
        </w:rPr>
        <w:lastRenderedPageBreak/>
        <w:t>techniques</w:t>
      </w:r>
      <w:r w:rsidRPr="0098319C">
        <w:rPr>
          <w:rStyle w:val="StyleUnderline"/>
          <w:shd w:val="clear" w:color="auto" w:fill="FFFFFF" w:themeFill="background1"/>
        </w:rPr>
        <w:t>. Corresponding with the history of rights deprivations tinged with racism and justified by immigration exceptionalism, asylum seekers with credible fears of return to their home country are being subjected to mass, or finely tuned incarceration203 and rights deprivations</w:t>
      </w:r>
      <w:r w:rsidRPr="0098319C">
        <w:rPr>
          <w:sz w:val="10"/>
          <w:shd w:val="clear" w:color="auto" w:fill="FFFFFF" w:themeFill="background1"/>
        </w:rPr>
        <w:t xml:space="preserve">. </w:t>
      </w:r>
      <w:r w:rsidRPr="0098319C">
        <w:rPr>
          <w:rStyle w:val="Emphasis"/>
          <w:shd w:val="clear" w:color="auto" w:fill="FFFFFF" w:themeFill="background1"/>
        </w:rPr>
        <w:t>The plenary power doctrine, intertwined with systemic bias, have interfered with the recognition of equivalent due process rights for noncitizens</w:t>
      </w:r>
      <w:r w:rsidRPr="0098319C">
        <w:rPr>
          <w:sz w:val="10"/>
          <w:shd w:val="clear" w:color="auto" w:fill="FFFFFF" w:themeFill="background1"/>
        </w:rPr>
        <w:t>.</w:t>
      </w:r>
    </w:p>
    <w:p w:rsidR="004D7750" w:rsidRPr="0098319C" w:rsidRDefault="004D7750" w:rsidP="004D7750">
      <w:pPr>
        <w:rPr>
          <w:shd w:val="clear" w:color="auto" w:fill="FFFFFF" w:themeFill="background1"/>
        </w:rPr>
      </w:pPr>
    </w:p>
    <w:p w:rsidR="004D7750" w:rsidRPr="0098319C" w:rsidRDefault="004D7750" w:rsidP="004D7750">
      <w:pPr>
        <w:pStyle w:val="Heading4"/>
        <w:rPr>
          <w:shd w:val="clear" w:color="auto" w:fill="FFFFFF" w:themeFill="background1"/>
        </w:rPr>
      </w:pPr>
      <w:r w:rsidRPr="0098319C">
        <w:rPr>
          <w:shd w:val="clear" w:color="auto" w:fill="FFFFFF" w:themeFill="background1"/>
        </w:rPr>
        <w:t>The plenary power doctrine allows for discrimination on the basis of race and sex</w:t>
      </w:r>
    </w:p>
    <w:p w:rsidR="004D7750" w:rsidRPr="0098319C" w:rsidRDefault="004D7750" w:rsidP="004D7750">
      <w:pPr>
        <w:rPr>
          <w:shd w:val="clear" w:color="auto" w:fill="FFFFFF" w:themeFill="background1"/>
        </w:rPr>
      </w:pPr>
      <w:r w:rsidRPr="0098319C">
        <w:rPr>
          <w:rStyle w:val="Style13ptBold"/>
          <w:shd w:val="clear" w:color="auto" w:fill="FFFFFF" w:themeFill="background1"/>
        </w:rPr>
        <w:t>Chin, ‘8</w:t>
      </w:r>
      <w:r w:rsidRPr="0098319C">
        <w:rPr>
          <w:shd w:val="clear" w:color="auto" w:fill="FFFFFF" w:themeFill="background1"/>
        </w:rPr>
        <w:t xml:space="preserve"> (Gabriel J. is a Professor, University of Cincinnati College of Law, LL. M., Yale Law School; J.D., Michigan Law School; B.A., Wesleyan University, the article won the Association of American Law Schools Scholarly Paper Competition, “Segregation's Last Stronghold: Race Discrimination and the Constitutional Law of Immigration,” 4/17/08, UCLA Law Review, https://papers.ssrn.com/sol3/papers.cfm?abstract_id=1121119, Vol. 46, No. 1) EC</w:t>
      </w:r>
    </w:p>
    <w:p w:rsidR="004D7750" w:rsidRPr="0098319C" w:rsidRDefault="004D7750" w:rsidP="004D7750">
      <w:pPr>
        <w:rPr>
          <w:sz w:val="16"/>
          <w:shd w:val="clear" w:color="auto" w:fill="FFFFFF" w:themeFill="background1"/>
        </w:rPr>
      </w:pPr>
      <w:r w:rsidRPr="0098319C">
        <w:rPr>
          <w:rStyle w:val="StyleUnderline"/>
          <w:shd w:val="clear" w:color="auto" w:fill="FFFFFF" w:themeFill="background1"/>
        </w:rPr>
        <w:t>Brown v. Board</w:t>
      </w:r>
      <w:r w:rsidRPr="0098319C">
        <w:rPr>
          <w:sz w:val="16"/>
          <w:shd w:val="clear" w:color="auto" w:fill="FFFFFF" w:themeFill="background1"/>
        </w:rPr>
        <w:t xml:space="preserve"> of Education' </w:t>
      </w:r>
      <w:r w:rsidRPr="0098319C">
        <w:rPr>
          <w:rStyle w:val="StyleUnderline"/>
          <w:shd w:val="clear" w:color="auto" w:fill="FFFFFF" w:themeFill="background1"/>
        </w:rPr>
        <w:t xml:space="preserve">marked the beginning of </w:t>
      </w:r>
      <w:r w:rsidRPr="0098319C">
        <w:rPr>
          <w:sz w:val="16"/>
          <w:shd w:val="clear" w:color="auto" w:fill="FFFFFF" w:themeFill="background1"/>
        </w:rPr>
        <w:t xml:space="preserve">the modern era of </w:t>
      </w:r>
      <w:r w:rsidRPr="0098319C">
        <w:rPr>
          <w:rStyle w:val="StyleUnderline"/>
          <w:shd w:val="clear" w:color="auto" w:fill="FFFFFF" w:themeFill="background1"/>
        </w:rPr>
        <w:t>American constitutional law by introducing the presumption against racial discrimination.</w:t>
      </w:r>
      <w:r w:rsidRPr="0098319C">
        <w:rPr>
          <w:sz w:val="16"/>
          <w:shd w:val="clear" w:color="auto" w:fill="FFFFFF" w:themeFill="background1"/>
        </w:rPr>
        <w:t xml:space="preserve"> Because of the revolution it started, Brown has been called "the most important political, social and legal event in America's twentieth-century history.' </w:t>
      </w:r>
      <w:r w:rsidRPr="0098319C">
        <w:rPr>
          <w:rStyle w:val="StyleUnderline"/>
          <w:shd w:val="clear" w:color="auto" w:fill="FFFFFF" w:themeFill="background1"/>
        </w:rPr>
        <w:t>Brown led the Supreme Court to invalidate racial discrimination in</w:t>
      </w:r>
      <w:r w:rsidRPr="0098319C">
        <w:rPr>
          <w:sz w:val="16"/>
          <w:shd w:val="clear" w:color="auto" w:fill="FFFFFF" w:themeFill="background1"/>
        </w:rPr>
        <w:t xml:space="preserve"> employment, public benefits, voting, jury selection, criminal justice, marriage and the family—that is, in </w:t>
      </w:r>
      <w:r w:rsidRPr="0098319C">
        <w:rPr>
          <w:rStyle w:val="StyleUnderline"/>
          <w:shd w:val="clear" w:color="auto" w:fill="FFFFFF" w:themeFill="background1"/>
        </w:rPr>
        <w:t>virtually every area of American law and life</w:t>
      </w:r>
      <w:r w:rsidRPr="0098319C">
        <w:rPr>
          <w:sz w:val="16"/>
          <w:shd w:val="clear" w:color="auto" w:fill="FFFFFF" w:themeFill="background1"/>
        </w:rPr>
        <w:t xml:space="preserve">.' </w:t>
      </w:r>
      <w:r w:rsidRPr="0098319C">
        <w:rPr>
          <w:rStyle w:val="StyleUnderline"/>
          <w:shd w:val="clear" w:color="auto" w:fill="FFFFFF" w:themeFill="background1"/>
        </w:rPr>
        <w:t>However, there is one major exception to judicial suspicion of racial classifications: immigration law.</w:t>
      </w:r>
      <w:r w:rsidRPr="0098319C">
        <w:rPr>
          <w:sz w:val="16"/>
          <w:shd w:val="clear" w:color="auto" w:fill="FFFFFF" w:themeFill="background1"/>
        </w:rPr>
        <w:t xml:space="preserve"> ¶ </w:t>
      </w:r>
      <w:r w:rsidRPr="0098319C">
        <w:rPr>
          <w:rStyle w:val="StyleUnderline"/>
          <w:shd w:val="clear" w:color="auto" w:fill="FFFFFF" w:themeFill="background1"/>
        </w:rPr>
        <w:t>In immigration law alone, racial classifications are still routinely permitted</w:t>
      </w:r>
      <w:r w:rsidRPr="0098319C">
        <w:rPr>
          <w:sz w:val="16"/>
          <w:shd w:val="clear" w:color="auto" w:fill="FFFFFF" w:themeFill="background1"/>
        </w:rPr>
        <w:t xml:space="preserve">. In recent decades, </w:t>
      </w:r>
      <w:r w:rsidRPr="0098319C">
        <w:rPr>
          <w:rStyle w:val="StyleUnderline"/>
          <w:shd w:val="clear" w:color="auto" w:fill="FFFFFF" w:themeFill="background1"/>
        </w:rPr>
        <w:t>courts</w:t>
      </w:r>
      <w:r w:rsidRPr="0098319C">
        <w:rPr>
          <w:sz w:val="16"/>
          <w:shd w:val="clear" w:color="auto" w:fill="FFFFFF" w:themeFill="background1"/>
        </w:rPr>
        <w:t xml:space="preserve"> in the District of Columbia' and the First: Second: Fifth,' Seventh,' Eighth,' Ninth,' Tenth," and Eleventh" Circuits</w:t>
      </w:r>
      <w:r w:rsidRPr="0098319C">
        <w:rPr>
          <w:rStyle w:val="StyleUnderline"/>
          <w:shd w:val="clear" w:color="auto" w:fill="FFFFFF" w:themeFill="background1"/>
        </w:rPr>
        <w:t xml:space="preserve"> have said not only that aliens may be excluded or deported' on the basis of race without strict scrutiny, but also that such racial classifications are lawful per se</w:t>
      </w:r>
      <w:r w:rsidRPr="0098319C">
        <w:rPr>
          <w:sz w:val="16"/>
          <w:shd w:val="clear" w:color="auto" w:fill="FFFFFF" w:themeFill="background1"/>
        </w:rPr>
        <w:t xml:space="preserve">. Apparently no court has even hinted to the contrary." </w:t>
      </w:r>
      <w:r w:rsidRPr="0098319C">
        <w:rPr>
          <w:rStyle w:val="StyleUnderline"/>
          <w:shd w:val="clear" w:color="auto" w:fill="FFFFFF" w:themeFill="background1"/>
        </w:rPr>
        <w:t>These circuits</w:t>
      </w:r>
      <w:r w:rsidRPr="0098319C">
        <w:rPr>
          <w:sz w:val="16"/>
          <w:shd w:val="clear" w:color="auto" w:fill="FFFFFF" w:themeFill="background1"/>
        </w:rPr>
        <w:t xml:space="preserve"> merely </w:t>
      </w:r>
      <w:r w:rsidRPr="0098319C">
        <w:rPr>
          <w:rStyle w:val="StyleUnderline"/>
          <w:shd w:val="clear" w:color="auto" w:fill="FFFFFF" w:themeFill="background1"/>
        </w:rPr>
        <w:t>honor an unbroken line of Supreme Court decisions holding that "Congress may exclude aliens of a particular race</w:t>
      </w:r>
      <w:r w:rsidRPr="0098319C">
        <w:rPr>
          <w:sz w:val="16"/>
          <w:shd w:val="clear" w:color="auto" w:fill="FFFFFF" w:themeFill="background1"/>
        </w:rPr>
        <w:t xml:space="preserve"> from the United States"' and, more broadly, that an alien seeking admission "has no constitutional rights regarding his application."' ¶ </w:t>
      </w:r>
      <w:r w:rsidRPr="0098319C">
        <w:rPr>
          <w:rStyle w:val="Emphasis"/>
          <w:shd w:val="clear" w:color="auto" w:fill="FFFFFF" w:themeFill="background1"/>
        </w:rPr>
        <w:t>The Supreme Court's immigration jurisprudence represents the last vestige of an antique period of American law.</w:t>
      </w:r>
      <w:r w:rsidRPr="0098319C">
        <w:rPr>
          <w:sz w:val="16"/>
          <w:shd w:val="clear" w:color="auto" w:fill="FFFFFF" w:themeFill="background1"/>
        </w:rPr>
        <w:t xml:space="preserve"> The Supreme Court created constitutional immigration law under Chief Justice Melville Fuller in the waning years of the nineteenth century. In Fuller's first frenetic decade on the Court, he and his colleagues gave their imprimatur to racial segrega-tion in Plessy v. Ferguson,' solidified the legality of statutory exclusion of women from public life in In re Lockwood,' and approved of the criminal punishment of members of an unpopular religion who tried to vote in the face of a statute disenfranchising them in Davis v. Beason:9 The Fuller Court's immigration cases bear the same indicia of bigotry. </w:t>
      </w:r>
      <w:r w:rsidRPr="0098319C">
        <w:rPr>
          <w:rStyle w:val="StyleUnderline"/>
          <w:shd w:val="clear" w:color="auto" w:fill="FFFFFF" w:themeFill="background1"/>
        </w:rPr>
        <w:t xml:space="preserve">In Chae Chan Ping v. United States </w:t>
      </w:r>
      <w:r w:rsidRPr="0098319C">
        <w:rPr>
          <w:sz w:val="16"/>
          <w:shd w:val="clear" w:color="auto" w:fill="FFFFFF" w:themeFill="background1"/>
        </w:rPr>
        <w:t>(the Chinese Exclusion Case),</w:t>
      </w:r>
      <w:r w:rsidRPr="0098319C">
        <w:rPr>
          <w:rStyle w:val="StyleUnderline"/>
          <w:shd w:val="clear" w:color="auto" w:fill="FFFFFF" w:themeFill="background1"/>
        </w:rPr>
        <w:t>' the Court held that resident aliens returning from overseas visits could be excluded on the basis of their race.</w:t>
      </w:r>
      <w:r w:rsidRPr="0098319C">
        <w:rPr>
          <w:sz w:val="16"/>
          <w:shd w:val="clear" w:color="auto" w:fill="FFFFFF" w:themeFill="background1"/>
        </w:rPr>
        <w:t xml:space="preserve"> In Fong Yue Ting v. United States,' the Court concluded that aliens lawfully living in the United States could be deported if Congress determined that their race was undesirable. The Congress that passed the laws at issue,' the Justice Department that defended them,' and </w:t>
      </w:r>
      <w:r w:rsidRPr="0098319C">
        <w:rPr>
          <w:rStyle w:val="StyleUnderline"/>
          <w:shd w:val="clear" w:color="auto" w:fill="FFFFFF" w:themeFill="background1"/>
        </w:rPr>
        <w:t>the Supreme Court that ultimately held them constitutional' explicitly relied on the racial characteristics of the Chinese as justification for their action</w:t>
      </w:r>
      <w:r w:rsidRPr="0098319C">
        <w:rPr>
          <w:sz w:val="16"/>
          <w:shd w:val="clear" w:color="auto" w:fill="FFFFFF" w:themeFill="background1"/>
        </w:rPr>
        <w:t xml:space="preserve">. ¶ Fong Yue Ting and Chae Chan Ping are the foundation for what has come to be known as the plenary power doctrine, the rule that "the power of Congress over the admission of aliens to this country is absolute."' </w:t>
      </w:r>
      <w:r w:rsidRPr="0098319C">
        <w:rPr>
          <w:rStyle w:val="StyleUnderline"/>
          <w:shd w:val="clear" w:color="auto" w:fill="FFFFFF" w:themeFill="background1"/>
        </w:rPr>
        <w:t>The Court is fond of saying that '"[o]ver no conceivable subject is the legislative power of Congress more complete than it is over' the admission of aliens</w:t>
      </w:r>
      <w:r w:rsidRPr="0098319C">
        <w:rPr>
          <w:sz w:val="16"/>
          <w:shd w:val="clear" w:color="auto" w:fill="FFFFFF" w:themeFill="background1"/>
        </w:rPr>
        <w:t>,"26 a sobering claim in a regime in which some powers of Congress are simply beyond judicial review." ¶ Plessy, Lockwood, Davis, and other disgraceful cases of that era are not just dead but dishonored, usually discussed if at all as evidence of a lamen-table history of bigotry in American law.' The cases that created the ple-nary power doctrine, by contrast, not only continue to be cited but, in the words of one distinguished authority, "said nearly everything the modem lawyer needs to know about the source and extent of Congress's power to regulate immigration."</w:t>
      </w:r>
      <w:r w:rsidRPr="0098319C">
        <w:rPr>
          <w:rStyle w:val="StyleUnderline"/>
          <w:shd w:val="clear" w:color="auto" w:fill="FFFFFF" w:themeFill="background1"/>
        </w:rPr>
        <w:t xml:space="preserve">' Four decades after Brown, the plenary </w:t>
      </w:r>
      <w:r w:rsidRPr="0098319C">
        <w:rPr>
          <w:rStyle w:val="StyleUnderline"/>
          <w:shd w:val="clear" w:color="auto" w:fill="FFFFFF" w:themeFill="background1"/>
        </w:rPr>
        <w:lastRenderedPageBreak/>
        <w:t>power doc-trine is said to make racial discrimination in the immigration context lawful per se</w:t>
      </w:r>
      <w:r w:rsidRPr="0098319C">
        <w:rPr>
          <w:sz w:val="16"/>
          <w:shd w:val="clear" w:color="auto" w:fill="FFFFFF" w:themeFill="background1"/>
        </w:rPr>
        <w:t xml:space="preserve">. 30 ¶ </w:t>
      </w:r>
      <w:r w:rsidRPr="0098319C">
        <w:rPr>
          <w:rStyle w:val="Emphasis"/>
          <w:shd w:val="clear" w:color="auto" w:fill="FFFFFF" w:themeFill="background1"/>
        </w:rPr>
        <w:t>Congress has not hesitated to use the plenary power recognized by the Supreme Court to discriminate</w:t>
      </w:r>
      <w:r w:rsidRPr="0098319C">
        <w:rPr>
          <w:sz w:val="16"/>
          <w:shd w:val="clear" w:color="auto" w:fill="FFFFFF" w:themeFill="background1"/>
        </w:rPr>
        <w:t xml:space="preserve">. </w:t>
      </w:r>
      <w:r w:rsidRPr="0098319C">
        <w:rPr>
          <w:rStyle w:val="StyleUnderline"/>
          <w:shd w:val="clear" w:color="auto" w:fill="FFFFFF" w:themeFill="background1"/>
        </w:rPr>
        <w:t xml:space="preserve">Many groups have been identified as unde-sirable—homosexuals," Mormons," the mentally retarded," Southern and Eastern Europeans,' persons of African descent,' and Mexicans,' </w:t>
      </w:r>
      <w:r w:rsidRPr="0098319C">
        <w:rPr>
          <w:sz w:val="16"/>
          <w:shd w:val="clear" w:color="auto" w:fill="FFFFFF" w:themeFill="background1"/>
        </w:rPr>
        <w:t xml:space="preserve">to name but a few. Indeed, as recently as April 1998, </w:t>
      </w:r>
      <w:r w:rsidRPr="0098319C">
        <w:rPr>
          <w:rStyle w:val="StyleUnderline"/>
          <w:shd w:val="clear" w:color="auto" w:fill="FFFFFF" w:themeFill="background1"/>
        </w:rPr>
        <w:t xml:space="preserve">the Court refused to strike down a statute regulating the citizenship of children of American citizens born abroad that discriminated on the basis of sex and "illegitimacy."" </w:t>
      </w:r>
      <w:r w:rsidRPr="0098319C">
        <w:rPr>
          <w:sz w:val="16"/>
          <w:shd w:val="clear" w:color="auto" w:fill="FFFFFF" w:themeFill="background1"/>
        </w:rPr>
        <w:t xml:space="preserve">However, </w:t>
      </w:r>
      <w:r w:rsidRPr="0098319C">
        <w:rPr>
          <w:rStyle w:val="StyleUnderline"/>
          <w:shd w:val="clear" w:color="auto" w:fill="FFFFFF" w:themeFill="background1"/>
        </w:rPr>
        <w:t>the power to exclude aliens on the basis of race was used against</w:t>
      </w:r>
      <w:r w:rsidRPr="0098319C">
        <w:rPr>
          <w:sz w:val="16"/>
          <w:shd w:val="clear" w:color="auto" w:fill="FFFFFF" w:themeFill="background1"/>
        </w:rPr>
        <w:t xml:space="preserve"> only a single group—</w:t>
      </w:r>
      <w:r w:rsidRPr="0098319C">
        <w:rPr>
          <w:rStyle w:val="StyleUnderline"/>
          <w:shd w:val="clear" w:color="auto" w:fill="FFFFFF" w:themeFill="background1"/>
        </w:rPr>
        <w:t>Asians.</w:t>
      </w:r>
      <w:r w:rsidRPr="0098319C">
        <w:rPr>
          <w:sz w:val="16"/>
          <w:shd w:val="clear" w:color="auto" w:fill="FFFFFF" w:themeFill="background1"/>
        </w:rPr>
        <w:t xml:space="preserve"> Through a series of laws in effect from 1882 to 1965, most people of Asian ancestry were barred from immigrating to the United States.' ¶  </w:t>
      </w:r>
      <w:r w:rsidRPr="0098319C">
        <w:rPr>
          <w:rStyle w:val="Emphasis"/>
          <w:shd w:val="clear" w:color="auto" w:fill="FFFFFF" w:themeFill="background1"/>
        </w:rPr>
        <w:t>The influence of the plenary power doctrine extends beyond racial and religious discrimination</w:t>
      </w:r>
      <w:r w:rsidRPr="0098319C">
        <w:rPr>
          <w:sz w:val="16"/>
          <w:shd w:val="clear" w:color="auto" w:fill="FFFFFF" w:themeFill="background1"/>
        </w:rPr>
        <w:t xml:space="preserve">. For example, the Court has upheld lifetime deten-tion of an alien on security grounds based on secret information without judicial or administrative review," deportation proceedings conducted in English against a non-English-speaking alien who had the benefit of neither counsel nor translation,' as well as deportation of a long-term resident alien for lawful political activity.' ¶ </w:t>
      </w:r>
    </w:p>
    <w:p w:rsidR="004D7750" w:rsidRPr="0098319C" w:rsidRDefault="004D7750" w:rsidP="004D7750">
      <w:pPr>
        <w:rPr>
          <w:sz w:val="16"/>
          <w:shd w:val="clear" w:color="auto" w:fill="FFFFFF" w:themeFill="background1"/>
        </w:rPr>
      </w:pPr>
    </w:p>
    <w:p w:rsidR="004D7750" w:rsidRPr="0098319C" w:rsidRDefault="004D7750" w:rsidP="004D7750">
      <w:pPr>
        <w:pStyle w:val="Heading4"/>
        <w:rPr>
          <w:rFonts w:cs="Calibri"/>
          <w:shd w:val="clear" w:color="auto" w:fill="FFFFFF" w:themeFill="background1"/>
        </w:rPr>
      </w:pPr>
      <w:r w:rsidRPr="0098319C">
        <w:rPr>
          <w:rFonts w:cs="Calibri"/>
          <w:shd w:val="clear" w:color="auto" w:fill="FFFFFF" w:themeFill="background1"/>
        </w:rPr>
        <w:t xml:space="preserve">The plenary power doctrine results in hundreds of xenophobic policies – courts are key to check. </w:t>
      </w:r>
    </w:p>
    <w:p w:rsidR="004D7750" w:rsidRPr="0098319C" w:rsidRDefault="004D7750" w:rsidP="004D7750">
      <w:pPr>
        <w:rPr>
          <w:sz w:val="16"/>
          <w:szCs w:val="16"/>
          <w:shd w:val="clear" w:color="auto" w:fill="FFFFFF" w:themeFill="background1"/>
        </w:rPr>
      </w:pPr>
      <w:r w:rsidRPr="0098319C">
        <w:rPr>
          <w:b/>
          <w:shd w:val="clear" w:color="auto" w:fill="FFFFFF" w:themeFill="background1"/>
        </w:rPr>
        <w:t xml:space="preserve">Pena ’17 </w:t>
      </w:r>
      <w:r w:rsidRPr="0098319C">
        <w:rPr>
          <w:sz w:val="16"/>
          <w:szCs w:val="16"/>
          <w:shd w:val="clear" w:color="auto" w:fill="FFFFFF" w:themeFill="background1"/>
        </w:rPr>
        <w:t xml:space="preserve">(Kristie De, joined the Niskanen Center in April 2016 as policy counsel. She has a J.D. from the University of Iowa College of Law and an LL.M. in National Security and Foreign Policy from the George Washington University School of Law. Her research interests include immigration law and reform, and foreign policy, and her work has been cited in The Boston Globe, Huffington Post, Yahoo! News, and Reason, 1-24-2017, "Challenging A Muslim Ban," Niskanen Center, </w:t>
      </w:r>
      <w:hyperlink r:id="rId70" w:history="1">
        <w:r w:rsidRPr="0098319C">
          <w:rPr>
            <w:rStyle w:val="Hyperlink"/>
            <w:sz w:val="16"/>
            <w:szCs w:val="16"/>
            <w:shd w:val="clear" w:color="auto" w:fill="FFFFFF" w:themeFill="background1"/>
          </w:rPr>
          <w:t>https://niskanencenter.org/blog/challenging-muslim-ban/</w:t>
        </w:r>
      </w:hyperlink>
      <w:r w:rsidRPr="0098319C">
        <w:rPr>
          <w:sz w:val="16"/>
          <w:szCs w:val="16"/>
          <w:shd w:val="clear" w:color="auto" w:fill="FFFFFF" w:themeFill="background1"/>
        </w:rPr>
        <w:t>) KEN</w:t>
      </w:r>
    </w:p>
    <w:p w:rsidR="004D7750" w:rsidRPr="0098319C" w:rsidRDefault="004D7750" w:rsidP="004D7750">
      <w:pPr>
        <w:rPr>
          <w:sz w:val="16"/>
          <w:shd w:val="clear" w:color="auto" w:fill="FFFFFF" w:themeFill="background1"/>
        </w:rPr>
      </w:pPr>
      <w:r w:rsidRPr="0098319C">
        <w:rPr>
          <w:sz w:val="16"/>
          <w:shd w:val="clear" w:color="auto" w:fill="FFFFFF" w:themeFill="background1"/>
        </w:rPr>
        <w:t>Chatter about Muslim registries and bans erupted again following recent violence in Europe and Turkey linked to terrorist organizations in late December last year. Afterwards, President Trump reiterated his certainty that banning Muslim immigrants, or halting immigration from countries with a history of extremism, is the only way to protect Americans from terrorism. Although a number of factors about a potential ban or registry will guide whether the ultimate framework is legally sound, the law is relatively clear—</w:t>
      </w:r>
      <w:r w:rsidRPr="0098319C">
        <w:rPr>
          <w:rStyle w:val="StyleUnderline"/>
          <w:shd w:val="clear" w:color="auto" w:fill="FFFFFF" w:themeFill="background1"/>
        </w:rPr>
        <w:t>a ban or registry will</w:t>
      </w:r>
      <w:r w:rsidRPr="0098319C">
        <w:rPr>
          <w:sz w:val="16"/>
          <w:shd w:val="clear" w:color="auto" w:fill="FFFFFF" w:themeFill="background1"/>
        </w:rPr>
        <w:t xml:space="preserve"> likely </w:t>
      </w:r>
      <w:r w:rsidRPr="0098319C">
        <w:rPr>
          <w:rStyle w:val="StyleUnderline"/>
          <w:shd w:val="clear" w:color="auto" w:fill="FFFFFF" w:themeFill="background1"/>
        </w:rPr>
        <w:t xml:space="preserve">survive legal challenge. </w:t>
      </w:r>
      <w:r w:rsidRPr="0098319C">
        <w:rPr>
          <w:sz w:val="16"/>
          <w:shd w:val="clear" w:color="auto" w:fill="FFFFFF" w:themeFill="background1"/>
        </w:rPr>
        <w:t xml:space="preserve">The biggest questions that remain unanswered about the plans of the Trump administration include: 1) what a ban/moratorium/registry will look like, 2) how it will be categorized, and 3) to whom will it apply? For instance, will it be based on religion or country of origin? Will it apply to all nationals of a foreign country, both immigrants and nonimmigrants? Refugees? Males only? Can we expect age restrictions? Finally, will it be a ban or a registry—or something new altogether? Right now, the legal provisions guiding the analysis of potential prohibitions include: 1) the creation of the plenary power doctrine, 2) how/if the plenary power doctrine is constrained by other constitutional principles, 3) application of the plenary doctrine by political branches—namely the NSEERS program—and 4) statutory authority. Plenary Power </w:t>
      </w:r>
      <w:r w:rsidRPr="0098319C">
        <w:rPr>
          <w:rStyle w:val="StyleUnderline"/>
          <w:shd w:val="clear" w:color="auto" w:fill="FFFFFF" w:themeFill="background1"/>
        </w:rPr>
        <w:t>The</w:t>
      </w:r>
      <w:r w:rsidRPr="0098319C">
        <w:rPr>
          <w:sz w:val="16"/>
          <w:shd w:val="clear" w:color="auto" w:fill="FFFFFF" w:themeFill="background1"/>
        </w:rPr>
        <w:t xml:space="preserve"> Chinese Exclusion Act and resultant </w:t>
      </w:r>
      <w:r w:rsidRPr="0098319C">
        <w:rPr>
          <w:rStyle w:val="StyleUnderline"/>
          <w:shd w:val="clear" w:color="auto" w:fill="FFFFFF" w:themeFill="background1"/>
        </w:rPr>
        <w:t>plenary power doctrine provide a strong legal basis supporting the legality of a bans/registries. Harking all the way back to the late 1800s, the Supreme Court reviewed the now famous Chinese exclusion cases, ultimately upholding the constitutionality of a troubling series of federal laws that banned immigration of Chinese people, and made resident Chinese individuals deportable</w:t>
      </w:r>
      <w:r w:rsidRPr="0098319C">
        <w:rPr>
          <w:sz w:val="16"/>
          <w:shd w:val="clear" w:color="auto" w:fill="FFFFFF" w:themeFill="background1"/>
        </w:rPr>
        <w:t xml:space="preserve"> unless they could show proof of residency in addition to securing testimony from a white witness. </w:t>
      </w:r>
      <w:r w:rsidRPr="0098319C">
        <w:rPr>
          <w:rStyle w:val="StyleUnderline"/>
          <w:shd w:val="clear" w:color="auto" w:fill="FFFFFF" w:themeFill="background1"/>
        </w:rPr>
        <w:t>By deferring to the judgment of the political branches, the Court established the plenary federal power to exclude non-citizens</w:t>
      </w:r>
      <w:r w:rsidRPr="0098319C">
        <w:rPr>
          <w:sz w:val="16"/>
          <w:shd w:val="clear" w:color="auto" w:fill="FFFFFF" w:themeFill="background1"/>
        </w:rPr>
        <w:t xml:space="preserve">, essentially </w:t>
      </w:r>
      <w:r w:rsidRPr="0098319C">
        <w:rPr>
          <w:rStyle w:val="StyleUnderline"/>
          <w:shd w:val="clear" w:color="auto" w:fill="FFFFFF" w:themeFill="background1"/>
        </w:rPr>
        <w:t>allowing Congress to discriminate based on race, nationality, or any other factor knowing their actions would be shielded from judicial review</w:t>
      </w:r>
      <w:r w:rsidRPr="0098319C">
        <w:rPr>
          <w:sz w:val="16"/>
          <w:shd w:val="clear" w:color="auto" w:fill="FFFFFF" w:themeFill="background1"/>
        </w:rPr>
        <w:t xml:space="preserve">. </w:t>
      </w:r>
      <w:r w:rsidRPr="0098319C">
        <w:rPr>
          <w:rStyle w:val="StyleUnderline"/>
          <w:shd w:val="clear" w:color="auto" w:fill="FFFFFF" w:themeFill="background1"/>
        </w:rPr>
        <w:t>The court reasoned that the plenary power</w:t>
      </w:r>
      <w:r w:rsidRPr="0098319C">
        <w:rPr>
          <w:sz w:val="16"/>
          <w:shd w:val="clear" w:color="auto" w:fill="FFFFFF" w:themeFill="background1"/>
        </w:rPr>
        <w:t xml:space="preserve">—or full and complete power— </w:t>
      </w:r>
      <w:r w:rsidRPr="0098319C">
        <w:rPr>
          <w:rStyle w:val="StyleUnderline"/>
          <w:shd w:val="clear" w:color="auto" w:fill="FFFFFF" w:themeFill="background1"/>
        </w:rPr>
        <w:t>of political branches</w:t>
      </w:r>
      <w:r w:rsidRPr="0098319C">
        <w:rPr>
          <w:sz w:val="16"/>
          <w:shd w:val="clear" w:color="auto" w:fill="FFFFFF" w:themeFill="background1"/>
        </w:rPr>
        <w:t xml:space="preserve"> in this area of the law </w:t>
      </w:r>
      <w:r w:rsidRPr="0098319C">
        <w:rPr>
          <w:rStyle w:val="StyleUnderline"/>
          <w:shd w:val="clear" w:color="auto" w:fill="FFFFFF" w:themeFill="background1"/>
        </w:rPr>
        <w:t>emanated from the government’s prerogatives over national security</w:t>
      </w:r>
      <w:r w:rsidRPr="0098319C">
        <w:rPr>
          <w:sz w:val="16"/>
          <w:shd w:val="clear" w:color="auto" w:fill="FFFFFF" w:themeFill="background1"/>
        </w:rPr>
        <w:t xml:space="preserve">, territorial sovereignty, and self-preservation. </w:t>
      </w:r>
      <w:r w:rsidRPr="0098319C">
        <w:rPr>
          <w:rStyle w:val="StyleUnderline"/>
          <w:shd w:val="clear" w:color="auto" w:fill="FFFFFF" w:themeFill="background1"/>
        </w:rPr>
        <w:t xml:space="preserve">Sound familiar? </w:t>
      </w:r>
      <w:r w:rsidRPr="0098319C">
        <w:rPr>
          <w:sz w:val="16"/>
          <w:shd w:val="clear" w:color="auto" w:fill="FFFFFF" w:themeFill="background1"/>
        </w:rPr>
        <w:t xml:space="preserve">President </w:t>
      </w:r>
      <w:r w:rsidRPr="0098319C">
        <w:rPr>
          <w:rStyle w:val="StyleUnderline"/>
          <w:shd w:val="clear" w:color="auto" w:fill="FFFFFF" w:themeFill="background1"/>
        </w:rPr>
        <w:t xml:space="preserve">Trump’s campaign rhetoric </w:t>
      </w:r>
      <w:r w:rsidRPr="0098319C">
        <w:rPr>
          <w:rStyle w:val="Emphasis"/>
          <w:shd w:val="clear" w:color="auto" w:fill="FFFFFF" w:themeFill="background1"/>
        </w:rPr>
        <w:t>mirrors this analysis</w:t>
      </w:r>
      <w:r w:rsidRPr="0098319C">
        <w:rPr>
          <w:sz w:val="16"/>
          <w:shd w:val="clear" w:color="auto" w:fill="FFFFFF" w:themeFill="background1"/>
        </w:rPr>
        <w:t xml:space="preserve">. In the context of immigration, </w:t>
      </w:r>
      <w:r w:rsidRPr="0098319C">
        <w:rPr>
          <w:rStyle w:val="StyleUnderline"/>
          <w:shd w:val="clear" w:color="auto" w:fill="FFFFFF" w:themeFill="background1"/>
        </w:rPr>
        <w:t>the Supreme Court uses this doctrine today in American immigration and national security jurisprudence to refrain from intervening because Congress and the executive branch have complete power in this arena</w:t>
      </w:r>
      <w:r w:rsidRPr="0098319C">
        <w:rPr>
          <w:sz w:val="16"/>
          <w:shd w:val="clear" w:color="auto" w:fill="FFFFFF" w:themeFill="background1"/>
        </w:rPr>
        <w:t xml:space="preserve">. Fun fact: </w:t>
      </w:r>
      <w:r w:rsidRPr="0098319C">
        <w:rPr>
          <w:rStyle w:val="StyleUnderline"/>
          <w:shd w:val="clear" w:color="auto" w:fill="FFFFFF" w:themeFill="background1"/>
        </w:rPr>
        <w:t>the Chinese Exclusion Acts were never overruled</w:t>
      </w:r>
      <w:r w:rsidRPr="0098319C">
        <w:rPr>
          <w:sz w:val="16"/>
          <w:shd w:val="clear" w:color="auto" w:fill="FFFFFF" w:themeFill="background1"/>
        </w:rPr>
        <w:t xml:space="preserve">, ostensibly still </w:t>
      </w:r>
      <w:r w:rsidRPr="0098319C">
        <w:rPr>
          <w:rStyle w:val="Emphasis"/>
          <w:shd w:val="clear" w:color="auto" w:fill="FFFFFF" w:themeFill="background1"/>
        </w:rPr>
        <w:t>making them good law</w:t>
      </w:r>
      <w:r w:rsidRPr="0098319C">
        <w:rPr>
          <w:sz w:val="16"/>
          <w:shd w:val="clear" w:color="auto" w:fill="FFFFFF" w:themeFill="background1"/>
        </w:rPr>
        <w:t xml:space="preserve">. The eventual repeal of the the Acts and related laws came about because of political </w:t>
      </w:r>
      <w:r w:rsidRPr="0098319C">
        <w:rPr>
          <w:sz w:val="16"/>
          <w:shd w:val="clear" w:color="auto" w:fill="FFFFFF" w:themeFill="background1"/>
        </w:rPr>
        <w:lastRenderedPageBreak/>
        <w:t xml:space="preserve">and diplomatic pressure around WWII—in no way due to legal challenges. Constitutional Protections and the Plenary Doctrine Our nation’s </w:t>
      </w:r>
      <w:r w:rsidRPr="0098319C">
        <w:rPr>
          <w:rStyle w:val="StyleUnderline"/>
          <w:shd w:val="clear" w:color="auto" w:fill="FFFFFF" w:themeFill="background1"/>
        </w:rPr>
        <w:t>legal precedent in cases asserting plenary power paints a grim future for the likelihood that constitutional challenges to a potential ban or registry</w:t>
      </w:r>
      <w:r w:rsidRPr="0098319C">
        <w:rPr>
          <w:sz w:val="16"/>
          <w:shd w:val="clear" w:color="auto" w:fill="FFFFFF" w:themeFill="background1"/>
        </w:rPr>
        <w:t xml:space="preserve"> will succeed. Thus far, </w:t>
      </w:r>
      <w:r w:rsidRPr="0098319C">
        <w:rPr>
          <w:rStyle w:val="StyleUnderline"/>
          <w:shd w:val="clear" w:color="auto" w:fill="FFFFFF" w:themeFill="background1"/>
        </w:rPr>
        <w:t>the plenary power is not constrained in any way by equal protection considerations, due process, or the First Amendment</w:t>
      </w:r>
      <w:r w:rsidRPr="0098319C">
        <w:rPr>
          <w:sz w:val="16"/>
          <w:shd w:val="clear" w:color="auto" w:fill="FFFFFF" w:themeFill="background1"/>
        </w:rPr>
        <w:t xml:space="preserve">. It is hardly the case that </w:t>
      </w:r>
      <w:r w:rsidRPr="0098319C">
        <w:rPr>
          <w:rStyle w:val="StyleUnderline"/>
          <w:shd w:val="clear" w:color="auto" w:fill="FFFFFF" w:themeFill="background1"/>
        </w:rPr>
        <w:t>the Supreme Court</w:t>
      </w:r>
      <w:r w:rsidRPr="0098319C">
        <w:rPr>
          <w:sz w:val="16"/>
          <w:shd w:val="clear" w:color="auto" w:fill="FFFFFF" w:themeFill="background1"/>
        </w:rPr>
        <w:t xml:space="preserve"> is entirely hands-off when it comes to immigration and national security—they are not. In fact, there is a rich history of case law surrounding immigration and national security, but they </w:t>
      </w:r>
      <w:r w:rsidRPr="0098319C">
        <w:rPr>
          <w:rStyle w:val="StyleUnderline"/>
          <w:shd w:val="clear" w:color="auto" w:fill="FFFFFF" w:themeFill="background1"/>
        </w:rPr>
        <w:t xml:space="preserve">do grant an enormous amount of deference to the political branches. </w:t>
      </w:r>
      <w:r w:rsidRPr="0098319C">
        <w:rPr>
          <w:sz w:val="16"/>
          <w:shd w:val="clear" w:color="auto" w:fill="FFFFFF" w:themeFill="background1"/>
        </w:rPr>
        <w:t xml:space="preserve">Within the dearth of immigration and national security case law, </w:t>
      </w:r>
      <w:r w:rsidRPr="0098319C">
        <w:rPr>
          <w:rStyle w:val="StyleUnderline"/>
          <w:shd w:val="clear" w:color="auto" w:fill="FFFFFF" w:themeFill="background1"/>
        </w:rPr>
        <w:t xml:space="preserve">there is not one clear instance of the Supreme Court using constitutional principles to limit federal admission or exclusion policies. In </w:t>
      </w:r>
      <w:r w:rsidRPr="0098319C">
        <w:rPr>
          <w:sz w:val="16"/>
          <w:shd w:val="clear" w:color="auto" w:fill="FFFFFF" w:themeFill="background1"/>
        </w:rPr>
        <w:t xml:space="preserve">the 1977 </w:t>
      </w:r>
      <w:r w:rsidRPr="0098319C">
        <w:rPr>
          <w:rStyle w:val="StyleUnderline"/>
          <w:shd w:val="clear" w:color="auto" w:fill="FFFFFF" w:themeFill="background1"/>
        </w:rPr>
        <w:t>Fiallo v. Bell</w:t>
      </w:r>
      <w:r w:rsidRPr="0098319C">
        <w:rPr>
          <w:sz w:val="16"/>
          <w:shd w:val="clear" w:color="auto" w:fill="FFFFFF" w:themeFill="background1"/>
        </w:rPr>
        <w:t xml:space="preserve"> decision, </w:t>
      </w:r>
      <w:r w:rsidRPr="0098319C">
        <w:rPr>
          <w:rStyle w:val="StyleUnderline"/>
          <w:shd w:val="clear" w:color="auto" w:fill="FFFFFF" w:themeFill="background1"/>
        </w:rPr>
        <w:t>the Supreme Court upheld an immigration law that discriminated on the basis of gender and marital status, denying immigration benefits to unmarried fathers, but not unmarried mothers</w:t>
      </w:r>
      <w:r w:rsidRPr="0098319C">
        <w:rPr>
          <w:sz w:val="16"/>
          <w:shd w:val="clear" w:color="auto" w:fill="FFFFFF" w:themeFill="background1"/>
        </w:rPr>
        <w:t xml:space="preserve">. Again, </w:t>
      </w:r>
      <w:r w:rsidRPr="0098319C">
        <w:rPr>
          <w:rStyle w:val="StyleUnderline"/>
          <w:shd w:val="clear" w:color="auto" w:fill="FFFFFF" w:themeFill="background1"/>
        </w:rPr>
        <w:t xml:space="preserve">this law was later repealed by Congress, but not rejected legally by the Supreme Court, </w:t>
      </w:r>
      <w:r w:rsidRPr="0098319C">
        <w:rPr>
          <w:sz w:val="16"/>
          <w:shd w:val="clear" w:color="auto" w:fill="FFFFFF" w:themeFill="background1"/>
        </w:rPr>
        <w:t xml:space="preserve">effectively </w:t>
      </w:r>
      <w:r w:rsidRPr="0098319C">
        <w:rPr>
          <w:rStyle w:val="StyleUnderline"/>
          <w:shd w:val="clear" w:color="auto" w:fill="FFFFFF" w:themeFill="background1"/>
        </w:rPr>
        <w:t xml:space="preserve">establishing the ability of a law to discriminate based on gender. </w:t>
      </w:r>
      <w:r w:rsidRPr="0098319C">
        <w:rPr>
          <w:sz w:val="16"/>
          <w:shd w:val="clear" w:color="auto" w:fill="FFFFFF" w:themeFill="background1"/>
        </w:rPr>
        <w:t xml:space="preserve">Later, </w:t>
      </w:r>
      <w:r w:rsidRPr="0098319C">
        <w:rPr>
          <w:rStyle w:val="StyleUnderline"/>
          <w:shd w:val="clear" w:color="auto" w:fill="FFFFFF" w:themeFill="background1"/>
        </w:rPr>
        <w:t xml:space="preserve">in the mid 1980s, the 11th Circuit court relied on many ‘classic’ plenary cases to hold in Jean v. Nelson that noncitizens who were not yet admitted into the United States </w:t>
      </w:r>
      <w:r w:rsidRPr="0098319C">
        <w:rPr>
          <w:rStyle w:val="Emphasis"/>
          <w:shd w:val="clear" w:color="auto" w:fill="FFFFFF" w:themeFill="background1"/>
        </w:rPr>
        <w:t>have no constitutional rights</w:t>
      </w:r>
      <w:r w:rsidRPr="0098319C">
        <w:rPr>
          <w:sz w:val="16"/>
          <w:shd w:val="clear" w:color="auto" w:fill="FFFFFF" w:themeFill="background1"/>
        </w:rPr>
        <w:t xml:space="preserve"> connected to their applications, and must accept whatever privileges are granted by Congress. </w:t>
      </w:r>
      <w:r w:rsidRPr="0098319C">
        <w:rPr>
          <w:rStyle w:val="StyleUnderline"/>
          <w:shd w:val="clear" w:color="auto" w:fill="FFFFFF" w:themeFill="background1"/>
        </w:rPr>
        <w:t xml:space="preserve">This holding solidified Congress’ ability to circumvent some constitutional protections for noncitizens. </w:t>
      </w:r>
      <w:r w:rsidRPr="0098319C">
        <w:rPr>
          <w:sz w:val="16"/>
          <w:shd w:val="clear" w:color="auto" w:fill="FFFFFF" w:themeFill="background1"/>
        </w:rPr>
        <w:t xml:space="preserve">Around 2000, </w:t>
      </w:r>
      <w:r w:rsidRPr="0098319C">
        <w:rPr>
          <w:rStyle w:val="StyleUnderline"/>
          <w:shd w:val="clear" w:color="auto" w:fill="FFFFFF" w:themeFill="background1"/>
        </w:rPr>
        <w:t>the plenary power was also used to support laws detaining and deporting Muslims on the basis of ‘secret evidence’ or evidence the government could not reveal to the deportee or their counsel for national security reasons. As a result, it is constitutionally permissible for Congress to deny a number of constitutional provisions like the Fourth and Fifth Amendments, to deny review of deportation, and to withhold evidence.</w:t>
      </w:r>
      <w:r w:rsidRPr="0098319C">
        <w:rPr>
          <w:sz w:val="16"/>
          <w:shd w:val="clear" w:color="auto" w:fill="FFFFFF" w:themeFill="background1"/>
        </w:rPr>
        <w:t xml:space="preserve"> Application of the Plenary Doctrine Perhaps </w:t>
      </w:r>
      <w:r w:rsidRPr="0098319C">
        <w:rPr>
          <w:rStyle w:val="StyleUnderline"/>
          <w:shd w:val="clear" w:color="auto" w:fill="FFFFFF" w:themeFill="background1"/>
        </w:rPr>
        <w:t>the most influential immigration and national security policy indicating</w:t>
      </w:r>
      <w:r w:rsidRPr="0098319C">
        <w:rPr>
          <w:sz w:val="16"/>
          <w:shd w:val="clear" w:color="auto" w:fill="FFFFFF" w:themeFill="background1"/>
        </w:rPr>
        <w:t xml:space="preserve"> </w:t>
      </w:r>
      <w:r w:rsidRPr="0098319C">
        <w:rPr>
          <w:rStyle w:val="StyleUnderline"/>
          <w:shd w:val="clear" w:color="auto" w:fill="FFFFFF" w:themeFill="background1"/>
        </w:rPr>
        <w:t>the breadth of and deference to the plenary power in this area erupted</w:t>
      </w:r>
      <w:r w:rsidRPr="0098319C">
        <w:rPr>
          <w:sz w:val="16"/>
          <w:shd w:val="clear" w:color="auto" w:fill="FFFFFF" w:themeFill="background1"/>
        </w:rPr>
        <w:t xml:space="preserve"> during the decade </w:t>
      </w:r>
      <w:r w:rsidRPr="0098319C">
        <w:rPr>
          <w:rStyle w:val="StyleUnderline"/>
          <w:shd w:val="clear" w:color="auto" w:fill="FFFFFF" w:themeFill="background1"/>
        </w:rPr>
        <w:t>following 9/11, when it was used to defend a broad range of surveillance, questioning, and detention provisions for noncitizens—notably the aforementioned NSEERS program. The Department of Justice and later the Department of Homeland Security</w:t>
      </w:r>
      <w:r w:rsidRPr="0098319C">
        <w:rPr>
          <w:sz w:val="16"/>
          <w:shd w:val="clear" w:color="auto" w:fill="FFFFFF" w:themeFill="background1"/>
        </w:rPr>
        <w:t xml:space="preserve"> (it wasn’t yet formed) </w:t>
      </w:r>
      <w:r w:rsidRPr="0098319C">
        <w:rPr>
          <w:rStyle w:val="StyleUnderline"/>
          <w:shd w:val="clear" w:color="auto" w:fill="FFFFFF" w:themeFill="background1"/>
        </w:rPr>
        <w:t>created the National Security Entry-Exit Registration System (NSEERS) program. The most notable features were the clear racial, national origin, and religious criteria that guided provisions requiring certain noncitizens—namely, non-immigrant males over the age of 16 from countries on President G.W. Bush’s list of terrorist-supporting countries—to submit fingerprints and photos, and to check in at regular intervals for interviews</w:t>
      </w:r>
      <w:r w:rsidRPr="0098319C">
        <w:rPr>
          <w:sz w:val="16"/>
          <w:shd w:val="clear" w:color="auto" w:fill="FFFFFF" w:themeFill="background1"/>
        </w:rPr>
        <w:t xml:space="preserve">. A number of federal courts of appeal rejected challenges to NSEERS in the early 2000s. Among those challenges were allegations of violation of equal protection, Fourth and Fifth Amendment evidentiary procedures, and of the Attorney General’s administrative authority to enact the program. </w:t>
      </w:r>
      <w:r w:rsidRPr="0098319C">
        <w:rPr>
          <w:rStyle w:val="StyleUnderline"/>
          <w:shd w:val="clear" w:color="auto" w:fill="FFFFFF" w:themeFill="background1"/>
        </w:rPr>
        <w:t>Citing the plenary power doctrine, the 2nd Circuit Court of Appeals used a 2008 challenge to bolster deference to the political branches</w:t>
      </w:r>
      <w:r w:rsidRPr="0098319C">
        <w:rPr>
          <w:sz w:val="16"/>
          <w:shd w:val="clear" w:color="auto" w:fill="FFFFFF" w:themeFill="background1"/>
        </w:rPr>
        <w:t xml:space="preserve"> in this area of the law. Essentially, </w:t>
      </w:r>
      <w:r w:rsidRPr="0098319C">
        <w:rPr>
          <w:rStyle w:val="StyleUnderline"/>
          <w:shd w:val="clear" w:color="auto" w:fill="FFFFFF" w:themeFill="background1"/>
        </w:rPr>
        <w:t>the court held that immigration regulation is fundamentally different from other legal contexts and that nationality classification is unavoidable in immigration matters</w:t>
      </w:r>
      <w:r w:rsidRPr="0098319C">
        <w:rPr>
          <w:sz w:val="16"/>
          <w:shd w:val="clear" w:color="auto" w:fill="FFFFFF" w:themeFill="background1"/>
        </w:rPr>
        <w:t xml:space="preserve">—even the concept of ‘alien’ is a nationality-based classification. </w:t>
      </w:r>
      <w:r w:rsidRPr="0098319C">
        <w:rPr>
          <w:rStyle w:val="StyleUnderline"/>
          <w:shd w:val="clear" w:color="auto" w:fill="FFFFFF" w:themeFill="background1"/>
        </w:rPr>
        <w:t xml:space="preserve">Thus, discrimination based on national origin is not only legally permissible in this context, </w:t>
      </w:r>
      <w:r w:rsidRPr="0098319C">
        <w:rPr>
          <w:rStyle w:val="Emphasis"/>
          <w:shd w:val="clear" w:color="auto" w:fill="FFFFFF" w:themeFill="background1"/>
        </w:rPr>
        <w:t xml:space="preserve">but is unavoidable in this area of the law. </w:t>
      </w:r>
      <w:r w:rsidRPr="0098319C">
        <w:rPr>
          <w:sz w:val="16"/>
          <w:shd w:val="clear" w:color="auto" w:fill="FFFFFF" w:themeFill="background1"/>
        </w:rPr>
        <w:t xml:space="preserve">The Department of Homeland Security eventually discontinued NSEERS, and late last year, President Obama dismantled its regulatory structure to make it more difficult for the Trump administration to reactivate it—but it’s important to note that there is no legal reason prohibiting its resurgence. Statutory Authority </w:t>
      </w:r>
      <w:r w:rsidRPr="0098319C">
        <w:rPr>
          <w:rStyle w:val="StyleUnderline"/>
          <w:shd w:val="clear" w:color="auto" w:fill="FFFFFF" w:themeFill="background1"/>
        </w:rPr>
        <w:t xml:space="preserve">The Immigration and Nationality Act—the preeminent immigration law—also points to broad deference in support of the seemingly bulletproof executive branch when dealing with immigration and national security. INA 212(f) allows the president to suspend immigration of specific groups of people upon his finding that the admission of a particular group is detrimental to national </w:t>
      </w:r>
      <w:r w:rsidRPr="0098319C">
        <w:rPr>
          <w:rStyle w:val="StyleUnderline"/>
          <w:shd w:val="clear" w:color="auto" w:fill="FFFFFF" w:themeFill="background1"/>
        </w:rPr>
        <w:lastRenderedPageBreak/>
        <w:t>security interests</w:t>
      </w:r>
      <w:r w:rsidRPr="0098319C">
        <w:rPr>
          <w:sz w:val="16"/>
          <w:shd w:val="clear" w:color="auto" w:fill="FFFFFF" w:themeFill="background1"/>
        </w:rPr>
        <w:t xml:space="preserve">. Simply put, </w:t>
      </w:r>
      <w:r w:rsidRPr="0098319C">
        <w:rPr>
          <w:rStyle w:val="StyleUnderline"/>
          <w:shd w:val="clear" w:color="auto" w:fill="FFFFFF" w:themeFill="background1"/>
        </w:rPr>
        <w:t xml:space="preserve">this provision allows the president to state that a group is detrimental to national security and suspend entry of whomever he chooses, for as long as he wants, based on whatever evidence he feels is sufficient, including no evidence. </w:t>
      </w:r>
      <w:r w:rsidRPr="0098319C">
        <w:rPr>
          <w:sz w:val="16"/>
          <w:shd w:val="clear" w:color="auto" w:fill="FFFFFF" w:themeFill="background1"/>
        </w:rPr>
        <w:t xml:space="preserve">In a 2014 executive order, President </w:t>
      </w:r>
      <w:r w:rsidRPr="0098319C">
        <w:rPr>
          <w:rStyle w:val="StyleUnderline"/>
          <w:shd w:val="clear" w:color="auto" w:fill="FFFFFF" w:themeFill="background1"/>
        </w:rPr>
        <w:t>Obama used this provision to ban both immigrants and nonimmigrants from south Sudan and the surrounding regions due to widespread human rights abuses. Earlier, President Clinton and President G.W. Bush used it to ban entry of noncitizens from Burma, Bosnia Herzegovina, and Kosovo</w:t>
      </w:r>
      <w:r w:rsidRPr="0098319C">
        <w:rPr>
          <w:sz w:val="16"/>
          <w:shd w:val="clear" w:color="auto" w:fill="FFFFFF" w:themeFill="background1"/>
        </w:rPr>
        <w:t>. The use of this provision in the past makes it especially fair game for use in the future, and it requires absolutely no Congressional authority to do so.</w:t>
      </w:r>
    </w:p>
    <w:p w:rsidR="004D7750" w:rsidRPr="0098319C" w:rsidRDefault="004D7750" w:rsidP="004D7750">
      <w:pPr>
        <w:rPr>
          <w:shd w:val="clear" w:color="auto" w:fill="FFFFFF" w:themeFill="background1"/>
        </w:rPr>
      </w:pPr>
    </w:p>
    <w:p w:rsidR="00094608" w:rsidRPr="0098319C" w:rsidRDefault="00094608" w:rsidP="00094608">
      <w:pPr>
        <w:pStyle w:val="Heading3"/>
        <w:rPr>
          <w:shd w:val="clear" w:color="auto" w:fill="FFFFFF" w:themeFill="background1"/>
        </w:rPr>
      </w:pPr>
      <w:r w:rsidRPr="0098319C">
        <w:rPr>
          <w:shd w:val="clear" w:color="auto" w:fill="FFFFFF" w:themeFill="background1"/>
        </w:rPr>
        <w:lastRenderedPageBreak/>
        <w:t>separation of powers</w:t>
      </w:r>
    </w:p>
    <w:p w:rsidR="00094608" w:rsidRPr="0098319C" w:rsidRDefault="00094608" w:rsidP="00094608">
      <w:pPr>
        <w:rPr>
          <w:shd w:val="clear" w:color="auto" w:fill="FFFFFF" w:themeFill="background1"/>
        </w:rPr>
      </w:pPr>
    </w:p>
    <w:p w:rsidR="00094608" w:rsidRPr="0098319C" w:rsidRDefault="00094608" w:rsidP="00094608">
      <w:pPr>
        <w:pStyle w:val="Heading4"/>
        <w:rPr>
          <w:u w:val="single"/>
          <w:shd w:val="clear" w:color="auto" w:fill="FFFFFF" w:themeFill="background1"/>
        </w:rPr>
      </w:pPr>
      <w:r w:rsidRPr="0098319C">
        <w:rPr>
          <w:shd w:val="clear" w:color="auto" w:fill="FFFFFF" w:themeFill="background1"/>
        </w:rPr>
        <w:t xml:space="preserve">Removal of </w:t>
      </w:r>
      <w:r w:rsidRPr="0098319C">
        <w:rPr>
          <w:u w:val="single"/>
          <w:shd w:val="clear" w:color="auto" w:fill="FFFFFF" w:themeFill="background1"/>
        </w:rPr>
        <w:t>deference</w:t>
      </w:r>
      <w:r w:rsidRPr="0098319C">
        <w:rPr>
          <w:shd w:val="clear" w:color="auto" w:fill="FFFFFF" w:themeFill="background1"/>
        </w:rPr>
        <w:t xml:space="preserve"> helps revive separation of powers and checks the executive.</w:t>
      </w:r>
    </w:p>
    <w:p w:rsidR="00094608" w:rsidRPr="0098319C" w:rsidRDefault="00094608" w:rsidP="00094608">
      <w:pPr>
        <w:rPr>
          <w:rFonts w:eastAsia="Times New Roman"/>
          <w:sz w:val="20"/>
          <w:szCs w:val="20"/>
          <w:shd w:val="clear" w:color="auto" w:fill="FFFFFF" w:themeFill="background1"/>
        </w:rPr>
      </w:pPr>
      <w:r w:rsidRPr="0098319C">
        <w:rPr>
          <w:rStyle w:val="Style13ptBold"/>
          <w:shd w:val="clear" w:color="auto" w:fill="FFFFFF" w:themeFill="background1"/>
        </w:rPr>
        <w:t>Farbenblum 11</w:t>
      </w:r>
      <w:r w:rsidRPr="0098319C">
        <w:rPr>
          <w:sz w:val="16"/>
          <w:szCs w:val="16"/>
          <w:shd w:val="clear" w:color="auto" w:fill="FFFFFF" w:themeFill="background1"/>
        </w:rPr>
        <w:t xml:space="preserve"> (Bassina February 2011 Senior Lecturer in Law and Director, Migrant and Refugee Rights Project, University of New South Wales. “EXECUTIVE DEFERENCE IN U.S. REFUGEE LAW: INTERNATIONALIST PATHS THROUGH AND BEYOND CHEVRON” Duke Law Journal, Volume 60 No. 5 Pgs. 1061-1121 https://scholarship.law.duke.edu/cgi/viewcontent.cgi?article=1492&amp;context=dlj) DLuo</w:t>
      </w:r>
    </w:p>
    <w:p w:rsidR="00094608" w:rsidRPr="0098319C" w:rsidRDefault="00094608" w:rsidP="00094608">
      <w:pPr>
        <w:rPr>
          <w:rStyle w:val="StyleUnderline"/>
          <w:shd w:val="clear" w:color="auto" w:fill="FFFFFF" w:themeFill="background1"/>
        </w:rPr>
      </w:pPr>
      <w:r w:rsidRPr="0098319C">
        <w:rPr>
          <w:rStyle w:val="StyleUnderline"/>
          <w:shd w:val="clear" w:color="auto" w:fill="FFFFFF" w:themeFill="background1"/>
        </w:rPr>
        <w:t>A related separation-of-powers concern stems from the distinct nature of refugee law as compared to other areas of government regulation,</w:t>
      </w:r>
      <w:r w:rsidRPr="0098319C">
        <w:rPr>
          <w:sz w:val="14"/>
          <w:shd w:val="clear" w:color="auto" w:fill="FFFFFF" w:themeFill="background1"/>
        </w:rPr>
        <w:t xml:space="preserve"> such as tobacco or emissions standards, in which the government regulates private parties</w:t>
      </w:r>
      <w:r w:rsidRPr="0098319C">
        <w:rPr>
          <w:rStyle w:val="StyleUnderline"/>
          <w:shd w:val="clear" w:color="auto" w:fill="FFFFFF" w:themeFill="background1"/>
        </w:rPr>
        <w:t>. In the refugee context, deference to the executive’s policy decisions risks preferencing the government’s interest in maximizing its discretion with respect to immigration over the rights of refugees whom the government bears a burden to protect under international law.</w:t>
      </w:r>
      <w:r w:rsidRPr="0098319C">
        <w:rPr>
          <w:sz w:val="14"/>
          <w:shd w:val="clear" w:color="auto" w:fill="FFFFFF" w:themeFill="background1"/>
        </w:rPr>
        <w:t xml:space="preserve"> Thus, </w:t>
      </w:r>
      <w:r w:rsidRPr="0098319C">
        <w:rPr>
          <w:rStyle w:val="StyleUnderline"/>
          <w:shd w:val="clear" w:color="auto" w:fill="FFFFFF" w:themeFill="background1"/>
        </w:rPr>
        <w:t>when courts defer under Chevron</w:t>
      </w:r>
      <w:r w:rsidRPr="0098319C">
        <w:rPr>
          <w:sz w:val="14"/>
          <w:shd w:val="clear" w:color="auto" w:fill="FFFFFF" w:themeFill="background1"/>
        </w:rPr>
        <w:t xml:space="preserve"> to BIA policy decisions, </w:t>
      </w:r>
      <w:r w:rsidRPr="0098319C">
        <w:rPr>
          <w:rStyle w:val="StyleUnderline"/>
          <w:shd w:val="clear" w:color="auto" w:fill="FFFFFF" w:themeFill="background1"/>
        </w:rPr>
        <w:t>they invariably accede to the executive’s demand for discretion</w:t>
      </w:r>
      <w:r w:rsidRPr="0098319C">
        <w:rPr>
          <w:sz w:val="14"/>
          <w:shd w:val="clear" w:color="auto" w:fill="FFFFFF" w:themeFill="background1"/>
        </w:rPr>
        <w:t xml:space="preserve"> to expel a person from the United States—</w:t>
      </w:r>
      <w:r w:rsidRPr="0098319C">
        <w:rPr>
          <w:rStyle w:val="StyleUnderline"/>
          <w:shd w:val="clear" w:color="auto" w:fill="FFFFFF" w:themeFill="background1"/>
        </w:rPr>
        <w:t>even though Congress tasked the executive with ensuring that persons qualifying as refugees are not expelled</w:t>
      </w:r>
      <w:r w:rsidRPr="0098319C">
        <w:rPr>
          <w:sz w:val="14"/>
          <w:shd w:val="clear" w:color="auto" w:fill="FFFFFF" w:themeFill="background1"/>
        </w:rPr>
        <w:t xml:space="preserve"> in violation of U.S. international obligations.275 Indeed, international law supplies an international analog to the domestic rule of lenity, requiring that Convention provisions be interpreted in light of the Convention’s rights-protective object and purpose.276 Consistent with that purpose, as the Third Circuit recently observed, “Congress intended to allow exceptions to our nonrefoulement obligations only in a narrow set of circumstances.”277 Thus</w:t>
      </w:r>
      <w:r w:rsidRPr="0098319C">
        <w:rPr>
          <w:rStyle w:val="StyleUnderline"/>
          <w:shd w:val="clear" w:color="auto" w:fill="FFFFFF" w:themeFill="background1"/>
        </w:rPr>
        <w:t xml:space="preserve">, when courts defer to expansive BIA interpretations of the INA’s exceptions to asylum or withholding of removal, </w:t>
      </w:r>
      <w:r w:rsidRPr="0098319C">
        <w:rPr>
          <w:sz w:val="14"/>
          <w:shd w:val="clear" w:color="auto" w:fill="FFFFFF" w:themeFill="background1"/>
        </w:rPr>
        <w:t xml:space="preserve">or narrow interpretations of the refugee definition, </w:t>
      </w:r>
      <w:r w:rsidRPr="0098319C">
        <w:rPr>
          <w:rStyle w:val="StyleUnderline"/>
          <w:shd w:val="clear" w:color="auto" w:fill="FFFFFF" w:themeFill="background1"/>
        </w:rPr>
        <w:t>they allow the executive to redefine the limits of its own statutorily defined power.</w:t>
      </w:r>
      <w:r w:rsidRPr="0098319C">
        <w:rPr>
          <w:sz w:val="14"/>
          <w:shd w:val="clear" w:color="auto" w:fill="FFFFFF" w:themeFill="background1"/>
        </w:rPr>
        <w:t xml:space="preserve"> These concerns would apply equally to deference to the BIA’s direct interpretation of the Convention, if the agency were to engage in such an analysis. Although courts have not articulated a framework for determining the weight given to executive treaty interpretations, Professor Evan Criddle has observed that “</w:t>
      </w:r>
      <w:r w:rsidRPr="0098319C">
        <w:rPr>
          <w:rStyle w:val="StyleUnderline"/>
          <w:shd w:val="clear" w:color="auto" w:fill="FFFFFF" w:themeFill="background1"/>
        </w:rPr>
        <w:t>U.S. jurisprudence does not support the proposition that deference to executive agencies should displace judicial interpretation of ambiguous treaty provisions.”</w:t>
      </w:r>
      <w:r w:rsidRPr="0098319C">
        <w:rPr>
          <w:sz w:val="14"/>
          <w:shd w:val="clear" w:color="auto" w:fill="FFFFFF" w:themeFill="background1"/>
        </w:rPr>
        <w:t xml:space="preserve">278 He argues persuasively that if executive treaty interpretations are entitled to any deference at all, it should be the “persuasiveness” deference standard articulated in Skidmore v. Swift &amp; Co., 279 under which the degree of deference would turn upon multiple factors, </w:t>
      </w:r>
      <w:r w:rsidRPr="0098319C">
        <w:rPr>
          <w:rStyle w:val="StyleUnderline"/>
          <w:shd w:val="clear" w:color="auto" w:fill="FFFFFF" w:themeFill="background1"/>
        </w:rPr>
        <w:t>including “the agency’s relevant expertise, the cogency of the agency’s reasoning, . . . and the interpretation’s potential to promote transnational legal order.”</w:t>
      </w:r>
      <w:r w:rsidRPr="0098319C">
        <w:rPr>
          <w:sz w:val="14"/>
          <w:shd w:val="clear" w:color="auto" w:fill="FFFFFF" w:themeFill="background1"/>
        </w:rPr>
        <w:t xml:space="preserve">280 Professors Derek Jinks and Neal Katyal have similarly argued that </w:t>
      </w:r>
      <w:r w:rsidRPr="0098319C">
        <w:rPr>
          <w:rStyle w:val="StyleUnderline"/>
          <w:shd w:val="clear" w:color="auto" w:fill="FFFFFF" w:themeFill="background1"/>
        </w:rPr>
        <w:t>substantial deference to executive treaty interpretations is inappropriate,</w:t>
      </w:r>
      <w:r w:rsidRPr="0098319C">
        <w:rPr>
          <w:sz w:val="14"/>
          <w:shd w:val="clear" w:color="auto" w:fill="FFFFFF" w:themeFill="background1"/>
        </w:rPr>
        <w:t xml:space="preserve"> at least in the “executive-constraining zone”—that is, </w:t>
      </w:r>
      <w:r w:rsidRPr="0098319C">
        <w:rPr>
          <w:rStyle w:val="StyleUnderline"/>
          <w:shd w:val="clear" w:color="auto" w:fill="FFFFFF" w:themeFill="background1"/>
        </w:rPr>
        <w:t>in the domain of international law made at least in part outside the executive branch that conditions the exercise of executive power.281</w:t>
      </w:r>
    </w:p>
    <w:p w:rsidR="00094608" w:rsidRPr="0098319C" w:rsidRDefault="00094608" w:rsidP="00094608">
      <w:pPr>
        <w:rPr>
          <w:shd w:val="clear" w:color="auto" w:fill="FFFFFF" w:themeFill="background1"/>
        </w:rPr>
      </w:pPr>
    </w:p>
    <w:p w:rsidR="00094608" w:rsidRPr="0098319C" w:rsidRDefault="00094608" w:rsidP="00094608">
      <w:pPr>
        <w:pStyle w:val="Heading4"/>
        <w:rPr>
          <w:rFonts w:cs="Calibri"/>
          <w:shd w:val="clear" w:color="auto" w:fill="FFFFFF" w:themeFill="background1"/>
        </w:rPr>
      </w:pPr>
      <w:r w:rsidRPr="0098319C">
        <w:rPr>
          <w:rFonts w:cs="Calibri"/>
          <w:shd w:val="clear" w:color="auto" w:fill="FFFFFF" w:themeFill="background1"/>
        </w:rPr>
        <w:t xml:space="preserve">Deference on immigration undermines </w:t>
      </w:r>
      <w:r w:rsidRPr="0098319C">
        <w:rPr>
          <w:rFonts w:cs="Calibri"/>
          <w:u w:val="single"/>
          <w:shd w:val="clear" w:color="auto" w:fill="FFFFFF" w:themeFill="background1"/>
        </w:rPr>
        <w:t>due process</w:t>
      </w:r>
      <w:r w:rsidRPr="0098319C">
        <w:rPr>
          <w:rFonts w:cs="Calibri"/>
          <w:shd w:val="clear" w:color="auto" w:fill="FFFFFF" w:themeFill="background1"/>
        </w:rPr>
        <w:t xml:space="preserve">, collapsing the </w:t>
      </w:r>
      <w:r w:rsidRPr="0098319C">
        <w:rPr>
          <w:rFonts w:cs="Calibri"/>
          <w:u w:val="single"/>
          <w:shd w:val="clear" w:color="auto" w:fill="FFFFFF" w:themeFill="background1"/>
        </w:rPr>
        <w:t>Constitutional model</w:t>
      </w:r>
      <w:r w:rsidRPr="0098319C">
        <w:rPr>
          <w:rFonts w:cs="Calibri"/>
          <w:shd w:val="clear" w:color="auto" w:fill="FFFFFF" w:themeFill="background1"/>
        </w:rPr>
        <w:t xml:space="preserve"> and eroding the </w:t>
      </w:r>
      <w:r w:rsidRPr="0098319C">
        <w:rPr>
          <w:rFonts w:cs="Calibri"/>
          <w:u w:val="single"/>
          <w:shd w:val="clear" w:color="auto" w:fill="FFFFFF" w:themeFill="background1"/>
        </w:rPr>
        <w:t>rule of law</w:t>
      </w:r>
      <w:r w:rsidRPr="0098319C">
        <w:rPr>
          <w:rFonts w:cs="Calibri"/>
          <w:shd w:val="clear" w:color="auto" w:fill="FFFFFF" w:themeFill="background1"/>
        </w:rPr>
        <w:t xml:space="preserve">.  </w:t>
      </w:r>
    </w:p>
    <w:p w:rsidR="00094608" w:rsidRPr="0098319C" w:rsidRDefault="00094608" w:rsidP="00094608">
      <w:pPr>
        <w:rPr>
          <w:sz w:val="16"/>
          <w:shd w:val="clear" w:color="auto" w:fill="FFFFFF" w:themeFill="background1"/>
        </w:rPr>
      </w:pPr>
      <w:r w:rsidRPr="0098319C">
        <w:rPr>
          <w:rStyle w:val="Style13ptBold"/>
          <w:shd w:val="clear" w:color="auto" w:fill="FFFFFF" w:themeFill="background1"/>
        </w:rPr>
        <w:t>Paige ’11</w:t>
      </w:r>
      <w:r w:rsidRPr="0098319C">
        <w:rPr>
          <w:shd w:val="clear" w:color="auto" w:fill="FFFFFF" w:themeFill="background1"/>
        </w:rPr>
        <w:t xml:space="preserve"> </w:t>
      </w:r>
      <w:r w:rsidRPr="0098319C">
        <w:rPr>
          <w:sz w:val="16"/>
          <w:shd w:val="clear" w:color="auto" w:fill="FFFFFF" w:themeFill="background1"/>
        </w:rPr>
        <w:t xml:space="preserve">(Sarah; J.D. from Harvard University, A.B. from Princeton University, Associate at Morgan, Lewis &amp; Bockius; 2011; “Deportation, Due Process, and Deference: Recent Developments in Immigration Law”; </w:t>
      </w:r>
      <w:hyperlink r:id="rId71" w:history="1">
        <w:r w:rsidRPr="0098319C">
          <w:rPr>
            <w:rStyle w:val="Hyperlink"/>
            <w:sz w:val="16"/>
            <w:shd w:val="clear" w:color="auto" w:fill="FFFFFF" w:themeFill="background1"/>
          </w:rPr>
          <w:t>https://academiccommons.columbia.edu/catalog/ac:170166</w:t>
        </w:r>
      </w:hyperlink>
      <w:r w:rsidRPr="0098319C">
        <w:rPr>
          <w:sz w:val="16"/>
          <w:shd w:val="clear" w:color="auto" w:fill="FFFFFF" w:themeFill="background1"/>
        </w:rPr>
        <w:t>; The Journal of Politics and Society; accessed 6/29/18; TV)</w:t>
      </w:r>
    </w:p>
    <w:p w:rsidR="00094608" w:rsidRPr="0098319C" w:rsidRDefault="00094608" w:rsidP="00094608">
      <w:pPr>
        <w:rPr>
          <w:sz w:val="16"/>
          <w:shd w:val="clear" w:color="auto" w:fill="FFFFFF" w:themeFill="background1"/>
        </w:rPr>
      </w:pPr>
      <w:r w:rsidRPr="0098319C">
        <w:rPr>
          <w:sz w:val="16"/>
          <w:shd w:val="clear" w:color="auto" w:fill="FFFFFF" w:themeFill="background1"/>
        </w:rPr>
        <w:t xml:space="preserve">Although the Court gave some indication in Padilla v. Kentucky (2010) of willingness to reconsider the designation of deportation as non-punishment, </w:t>
      </w:r>
      <w:r w:rsidRPr="0098319C">
        <w:rPr>
          <w:rStyle w:val="StyleUnderline"/>
          <w:shd w:val="clear" w:color="auto" w:fill="FFFFFF" w:themeFill="background1"/>
        </w:rPr>
        <w:t>the Court’s treatment of immigration</w:t>
      </w:r>
      <w:r w:rsidRPr="0098319C">
        <w:rPr>
          <w:sz w:val="16"/>
          <w:shd w:val="clear" w:color="auto" w:fill="FFFFFF" w:themeFill="background1"/>
        </w:rPr>
        <w:t xml:space="preserve"> cases still largely </w:t>
      </w:r>
      <w:r w:rsidRPr="0098319C">
        <w:rPr>
          <w:rStyle w:val="StyleUnderline"/>
          <w:shd w:val="clear" w:color="auto" w:fill="FFFFFF" w:themeFill="background1"/>
        </w:rPr>
        <w:t xml:space="preserve">reflects the </w:t>
      </w:r>
      <w:r w:rsidRPr="0098319C">
        <w:rPr>
          <w:rStyle w:val="Emphasis"/>
          <w:shd w:val="clear" w:color="auto" w:fill="FFFFFF" w:themeFill="background1"/>
        </w:rPr>
        <w:t>deference</w:t>
      </w:r>
      <w:r w:rsidRPr="0098319C">
        <w:rPr>
          <w:sz w:val="16"/>
          <w:shd w:val="clear" w:color="auto" w:fill="FFFFFF" w:themeFill="background1"/>
        </w:rPr>
        <w:t xml:space="preserve"> embedded </w:t>
      </w:r>
      <w:r w:rsidRPr="0098319C">
        <w:rPr>
          <w:rStyle w:val="Emphasis"/>
          <w:shd w:val="clear" w:color="auto" w:fill="FFFFFF" w:themeFill="background1"/>
        </w:rPr>
        <w:t>in the plenary power doctrine</w:t>
      </w:r>
      <w:r w:rsidRPr="0098319C">
        <w:rPr>
          <w:sz w:val="16"/>
          <w:shd w:val="clear" w:color="auto" w:fill="FFFFFF" w:themeFill="background1"/>
        </w:rPr>
        <w:t xml:space="preserve">. Particularly given the changes in immigration law and policy in recent years, </w:t>
      </w:r>
      <w:r w:rsidRPr="0098319C">
        <w:rPr>
          <w:rStyle w:val="StyleUnderline"/>
          <w:shd w:val="clear" w:color="auto" w:fill="FFFFFF" w:themeFill="background1"/>
        </w:rPr>
        <w:t>the claim that deportation is not a punishment has become</w:t>
      </w:r>
      <w:r w:rsidRPr="0098319C">
        <w:rPr>
          <w:sz w:val="16"/>
          <w:shd w:val="clear" w:color="auto" w:fill="FFFFFF" w:themeFill="background1"/>
        </w:rPr>
        <w:t xml:space="preserve"> a </w:t>
      </w:r>
      <w:r w:rsidRPr="0098319C">
        <w:rPr>
          <w:rStyle w:val="Emphasis"/>
          <w:shd w:val="clear" w:color="auto" w:fill="FFFFFF" w:themeFill="background1"/>
        </w:rPr>
        <w:t>less convincing</w:t>
      </w:r>
      <w:r w:rsidRPr="0098319C">
        <w:rPr>
          <w:sz w:val="16"/>
          <w:shd w:val="clear" w:color="auto" w:fill="FFFFFF" w:themeFill="background1"/>
        </w:rPr>
        <w:t xml:space="preserve"> explanation </w:t>
      </w:r>
      <w:r w:rsidRPr="0098319C">
        <w:rPr>
          <w:rStyle w:val="StyleUnderline"/>
          <w:shd w:val="clear" w:color="auto" w:fill="FFFFFF" w:themeFill="background1"/>
        </w:rPr>
        <w:t>for the divergence between the Court’s assumptions</w:t>
      </w:r>
      <w:r w:rsidRPr="0098319C">
        <w:rPr>
          <w:sz w:val="16"/>
          <w:shd w:val="clear" w:color="auto" w:fill="FFFFFF" w:themeFill="background1"/>
        </w:rPr>
        <w:t xml:space="preserve"> about immigration </w:t>
      </w:r>
      <w:r w:rsidRPr="0098319C">
        <w:rPr>
          <w:rStyle w:val="StyleUnderline"/>
          <w:shd w:val="clear" w:color="auto" w:fill="FFFFFF" w:themeFill="background1"/>
        </w:rPr>
        <w:t xml:space="preserve">and the reality experienced by </w:t>
      </w:r>
      <w:r w:rsidRPr="0098319C">
        <w:rPr>
          <w:rStyle w:val="Emphasis"/>
          <w:shd w:val="clear" w:color="auto" w:fill="FFFFFF" w:themeFill="background1"/>
        </w:rPr>
        <w:t xml:space="preserve">hundreds of </w:t>
      </w:r>
      <w:r w:rsidRPr="0098319C">
        <w:rPr>
          <w:rStyle w:val="Emphasis"/>
          <w:shd w:val="clear" w:color="auto" w:fill="FFFFFF" w:themeFill="background1"/>
        </w:rPr>
        <w:lastRenderedPageBreak/>
        <w:t>thousands</w:t>
      </w:r>
      <w:r w:rsidRPr="0098319C">
        <w:rPr>
          <w:sz w:val="16"/>
          <w:shd w:val="clear" w:color="auto" w:fill="FFFFFF" w:themeFill="background1"/>
        </w:rPr>
        <w:t xml:space="preserve"> of noncitizens </w:t>
      </w:r>
      <w:r w:rsidRPr="0098319C">
        <w:rPr>
          <w:rStyle w:val="StyleUnderline"/>
          <w:shd w:val="clear" w:color="auto" w:fill="FFFFFF" w:themeFill="background1"/>
        </w:rPr>
        <w:t>in immigration proceedings</w:t>
      </w:r>
      <w:r w:rsidRPr="0098319C">
        <w:rPr>
          <w:sz w:val="16"/>
          <w:shd w:val="clear" w:color="auto" w:fill="FFFFFF" w:themeFill="background1"/>
        </w:rPr>
        <w:t xml:space="preserve"> each year. </w:t>
      </w:r>
      <w:r w:rsidRPr="0098319C">
        <w:rPr>
          <w:rStyle w:val="StyleUnderline"/>
          <w:shd w:val="clear" w:color="auto" w:fill="FFFFFF" w:themeFill="background1"/>
        </w:rPr>
        <w:t xml:space="preserve">The consequence </w:t>
      </w:r>
      <w:r w:rsidRPr="0098319C">
        <w:rPr>
          <w:sz w:val="16"/>
          <w:shd w:val="clear" w:color="auto" w:fill="FFFFFF" w:themeFill="background1"/>
        </w:rPr>
        <w:t xml:space="preserve">of this divergence </w:t>
      </w:r>
      <w:r w:rsidRPr="0098319C">
        <w:rPr>
          <w:rStyle w:val="StyleUnderline"/>
          <w:shd w:val="clear" w:color="auto" w:fill="FFFFFF" w:themeFill="background1"/>
        </w:rPr>
        <w:t xml:space="preserve">is a doctrine that nominally protects noncitizens’ </w:t>
      </w:r>
      <w:r w:rsidRPr="0098319C">
        <w:rPr>
          <w:sz w:val="16"/>
          <w:shd w:val="clear" w:color="auto" w:fill="FFFFFF" w:themeFill="background1"/>
        </w:rPr>
        <w:t xml:space="preserve">constitutional claims to </w:t>
      </w:r>
      <w:r w:rsidRPr="0098319C">
        <w:rPr>
          <w:rStyle w:val="StyleUnderline"/>
          <w:shd w:val="clear" w:color="auto" w:fill="FFFFFF" w:themeFill="background1"/>
        </w:rPr>
        <w:t xml:space="preserve">due process </w:t>
      </w:r>
      <w:r w:rsidRPr="0098319C">
        <w:rPr>
          <w:sz w:val="16"/>
          <w:shd w:val="clear" w:color="auto" w:fill="FFFFFF" w:themeFill="background1"/>
        </w:rPr>
        <w:t xml:space="preserve">protections </w:t>
      </w:r>
      <w:r w:rsidRPr="0098319C">
        <w:rPr>
          <w:rStyle w:val="StyleUnderline"/>
          <w:shd w:val="clear" w:color="auto" w:fill="FFFFFF" w:themeFill="background1"/>
        </w:rPr>
        <w:t xml:space="preserve">but </w:t>
      </w:r>
      <w:r w:rsidRPr="0098319C">
        <w:rPr>
          <w:rStyle w:val="Emphasis"/>
          <w:shd w:val="clear" w:color="auto" w:fill="FFFFFF" w:themeFill="background1"/>
        </w:rPr>
        <w:t>functionally fails</w:t>
      </w:r>
      <w:r w:rsidRPr="0098319C">
        <w:rPr>
          <w:rStyle w:val="StyleUnderline"/>
          <w:shd w:val="clear" w:color="auto" w:fill="FFFFFF" w:themeFill="background1"/>
        </w:rPr>
        <w:t xml:space="preserve"> to do so</w:t>
      </w:r>
      <w:r w:rsidRPr="0098319C">
        <w:rPr>
          <w:sz w:val="16"/>
          <w:shd w:val="clear" w:color="auto" w:fill="FFFFFF" w:themeFill="background1"/>
        </w:rPr>
        <w:t xml:space="preserve">, effectively </w:t>
      </w:r>
      <w:r w:rsidRPr="0098319C">
        <w:rPr>
          <w:rStyle w:val="StyleUnderline"/>
          <w:shd w:val="clear" w:color="auto" w:fill="FFFFFF" w:themeFill="background1"/>
        </w:rPr>
        <w:t>placing noncitizens</w:t>
      </w:r>
      <w:r w:rsidRPr="0098319C">
        <w:rPr>
          <w:sz w:val="16"/>
          <w:shd w:val="clear" w:color="auto" w:fill="FFFFFF" w:themeFill="background1"/>
        </w:rPr>
        <w:t xml:space="preserve"> who are in immigration proceedings </w:t>
      </w:r>
      <w:r w:rsidRPr="0098319C">
        <w:rPr>
          <w:rStyle w:val="Emphasis"/>
          <w:shd w:val="clear" w:color="auto" w:fill="FFFFFF" w:themeFill="background1"/>
        </w:rPr>
        <w:t>outside the protection</w:t>
      </w:r>
      <w:r w:rsidRPr="0098319C">
        <w:rPr>
          <w:rStyle w:val="StyleUnderline"/>
          <w:shd w:val="clear" w:color="auto" w:fill="FFFFFF" w:themeFill="background1"/>
        </w:rPr>
        <w:t xml:space="preserve"> of the Constitution. Failure to </w:t>
      </w:r>
      <w:r w:rsidRPr="0098319C">
        <w:rPr>
          <w:sz w:val="16"/>
          <w:shd w:val="clear" w:color="auto" w:fill="FFFFFF" w:themeFill="background1"/>
        </w:rPr>
        <w:t xml:space="preserve">meaningfully </w:t>
      </w:r>
      <w:r w:rsidRPr="0098319C">
        <w:rPr>
          <w:rStyle w:val="StyleUnderline"/>
          <w:shd w:val="clear" w:color="auto" w:fill="FFFFFF" w:themeFill="background1"/>
        </w:rPr>
        <w:t xml:space="preserve">protect constitutional guarantees </w:t>
      </w:r>
      <w:r w:rsidRPr="0098319C">
        <w:rPr>
          <w:rStyle w:val="Emphasis"/>
          <w:shd w:val="clear" w:color="auto" w:fill="FFFFFF" w:themeFill="background1"/>
        </w:rPr>
        <w:t>undermines</w:t>
      </w:r>
      <w:r w:rsidRPr="0098319C">
        <w:rPr>
          <w:rStyle w:val="StyleUnderline"/>
          <w:shd w:val="clear" w:color="auto" w:fill="FFFFFF" w:themeFill="background1"/>
        </w:rPr>
        <w:t xml:space="preserve"> the U</w:t>
      </w:r>
      <w:r w:rsidRPr="0098319C">
        <w:rPr>
          <w:sz w:val="16"/>
          <w:shd w:val="clear" w:color="auto" w:fill="FFFFFF" w:themeFill="background1"/>
        </w:rPr>
        <w:t xml:space="preserve">nited </w:t>
      </w:r>
      <w:r w:rsidRPr="0098319C">
        <w:rPr>
          <w:rStyle w:val="StyleUnderline"/>
          <w:shd w:val="clear" w:color="auto" w:fill="FFFFFF" w:themeFill="background1"/>
        </w:rPr>
        <w:t>S</w:t>
      </w:r>
      <w:r w:rsidRPr="0098319C">
        <w:rPr>
          <w:sz w:val="16"/>
          <w:shd w:val="clear" w:color="auto" w:fill="FFFFFF" w:themeFill="background1"/>
        </w:rPr>
        <w:t xml:space="preserve">tates’ </w:t>
      </w:r>
      <w:r w:rsidRPr="0098319C">
        <w:rPr>
          <w:rStyle w:val="StyleUnderline"/>
          <w:shd w:val="clear" w:color="auto" w:fill="FFFFFF" w:themeFill="background1"/>
        </w:rPr>
        <w:t xml:space="preserve">claims of </w:t>
      </w:r>
      <w:r w:rsidRPr="0098319C">
        <w:rPr>
          <w:rStyle w:val="Emphasis"/>
          <w:shd w:val="clear" w:color="auto" w:fill="FFFFFF" w:themeFill="background1"/>
        </w:rPr>
        <w:t>commitment to due process</w:t>
      </w:r>
      <w:r w:rsidRPr="0098319C">
        <w:rPr>
          <w:rStyle w:val="StyleUnderline"/>
          <w:shd w:val="clear" w:color="auto" w:fill="FFFFFF" w:themeFill="background1"/>
        </w:rPr>
        <w:t xml:space="preserve"> and</w:t>
      </w:r>
      <w:r w:rsidRPr="0098319C">
        <w:rPr>
          <w:sz w:val="16"/>
          <w:shd w:val="clear" w:color="auto" w:fill="FFFFFF" w:themeFill="background1"/>
        </w:rPr>
        <w:t xml:space="preserve"> </w:t>
      </w:r>
      <w:r w:rsidRPr="0098319C">
        <w:rPr>
          <w:rStyle w:val="Emphasis"/>
          <w:shd w:val="clear" w:color="auto" w:fill="FFFFFF" w:themeFill="background1"/>
        </w:rPr>
        <w:t>constitutional democracy</w:t>
      </w:r>
      <w:r w:rsidRPr="0098319C">
        <w:rPr>
          <w:sz w:val="16"/>
          <w:shd w:val="clear" w:color="auto" w:fill="FFFFFF" w:themeFill="background1"/>
        </w:rPr>
        <w:t xml:space="preserve">. Even though the Court’s own explanations for definitions of due process in other areas of law apply with increasing force to immigration laws, </w:t>
      </w:r>
      <w:r w:rsidRPr="0098319C">
        <w:rPr>
          <w:rStyle w:val="StyleUnderline"/>
          <w:shd w:val="clear" w:color="auto" w:fill="FFFFFF" w:themeFill="background1"/>
        </w:rPr>
        <w:t>the Court</w:t>
      </w:r>
      <w:r w:rsidRPr="0098319C">
        <w:rPr>
          <w:sz w:val="16"/>
          <w:shd w:val="clear" w:color="auto" w:fill="FFFFFF" w:themeFill="background1"/>
        </w:rPr>
        <w:t xml:space="preserve"> has continued to </w:t>
      </w:r>
      <w:r w:rsidRPr="0098319C">
        <w:rPr>
          <w:rStyle w:val="StyleUnderline"/>
          <w:shd w:val="clear" w:color="auto" w:fill="FFFFFF" w:themeFill="background1"/>
        </w:rPr>
        <w:t xml:space="preserve">show </w:t>
      </w:r>
      <w:r w:rsidRPr="0098319C">
        <w:rPr>
          <w:rStyle w:val="Emphasis"/>
          <w:shd w:val="clear" w:color="auto" w:fill="FFFFFF" w:themeFill="background1"/>
        </w:rPr>
        <w:t>striking deference</w:t>
      </w:r>
      <w:r w:rsidRPr="0098319C">
        <w:rPr>
          <w:rStyle w:val="StyleUnderline"/>
          <w:shd w:val="clear" w:color="auto" w:fill="FFFFFF" w:themeFill="background1"/>
        </w:rPr>
        <w:t xml:space="preserve"> in interpreting</w:t>
      </w:r>
      <w:r w:rsidRPr="0098319C">
        <w:rPr>
          <w:sz w:val="16"/>
          <w:shd w:val="clear" w:color="auto" w:fill="FFFFFF" w:themeFill="background1"/>
        </w:rPr>
        <w:t xml:space="preserve"> the scope of </w:t>
      </w:r>
      <w:r w:rsidRPr="0098319C">
        <w:rPr>
          <w:rStyle w:val="StyleUnderline"/>
          <w:shd w:val="clear" w:color="auto" w:fill="FFFFFF" w:themeFill="background1"/>
        </w:rPr>
        <w:t>noncitizens’ due process rights in immigration</w:t>
      </w:r>
      <w:r w:rsidRPr="0098319C">
        <w:rPr>
          <w:sz w:val="16"/>
          <w:shd w:val="clear" w:color="auto" w:fill="FFFFFF" w:themeFill="background1"/>
        </w:rPr>
        <w:t xml:space="preserve"> proceedings. For instance, the Court’s explanation for finding a due process right to government appointed counsel in criminal proceedings in Gideon v. Wainwright (1963) also applies to immigration proceedings. Justice Black wrote: </w:t>
      </w:r>
      <w:r w:rsidRPr="0098319C">
        <w:rPr>
          <w:rStyle w:val="StyleUnderline"/>
          <w:shd w:val="clear" w:color="auto" w:fill="FFFFFF" w:themeFill="background1"/>
        </w:rPr>
        <w:t xml:space="preserve">In our </w:t>
      </w:r>
      <w:r w:rsidRPr="0098319C">
        <w:rPr>
          <w:rStyle w:val="Emphasis"/>
          <w:shd w:val="clear" w:color="auto" w:fill="FFFFFF" w:themeFill="background1"/>
        </w:rPr>
        <w:t>adversary system</w:t>
      </w:r>
      <w:r w:rsidRPr="0098319C">
        <w:rPr>
          <w:sz w:val="16"/>
          <w:shd w:val="clear" w:color="auto" w:fill="FFFFFF" w:themeFill="background1"/>
        </w:rPr>
        <w:t xml:space="preserve"> of criminal justice, </w:t>
      </w:r>
      <w:r w:rsidRPr="0098319C">
        <w:rPr>
          <w:rStyle w:val="StyleUnderline"/>
          <w:shd w:val="clear" w:color="auto" w:fill="FFFFFF" w:themeFill="background1"/>
        </w:rPr>
        <w:t>any person called into court</w:t>
      </w:r>
      <w:r w:rsidRPr="0098319C">
        <w:rPr>
          <w:sz w:val="16"/>
          <w:shd w:val="clear" w:color="auto" w:fill="FFFFFF" w:themeFill="background1"/>
        </w:rPr>
        <w:t xml:space="preserve">, who is too poor to hire a lawyer, </w:t>
      </w:r>
      <w:r w:rsidRPr="0098319C">
        <w:rPr>
          <w:rStyle w:val="StyleUnderline"/>
          <w:shd w:val="clear" w:color="auto" w:fill="FFFFFF" w:themeFill="background1"/>
        </w:rPr>
        <w:t xml:space="preserve">cannot be assured a </w:t>
      </w:r>
      <w:r w:rsidRPr="0098319C">
        <w:rPr>
          <w:rStyle w:val="Emphasis"/>
          <w:shd w:val="clear" w:color="auto" w:fill="FFFFFF" w:themeFill="background1"/>
        </w:rPr>
        <w:t>fair trial</w:t>
      </w:r>
      <w:r w:rsidRPr="0098319C">
        <w:rPr>
          <w:rStyle w:val="StyleUnderline"/>
          <w:shd w:val="clear" w:color="auto" w:fill="FFFFFF" w:themeFill="background1"/>
        </w:rPr>
        <w:t xml:space="preserve"> unless counsel is provided</w:t>
      </w:r>
      <w:r w:rsidRPr="0098319C">
        <w:rPr>
          <w:sz w:val="16"/>
          <w:shd w:val="clear" w:color="auto" w:fill="FFFFFF" w:themeFill="background1"/>
        </w:rPr>
        <w:t xml:space="preserve"> for him … !at government hires lawyers to prosecute and defendants who have the money hire lawyers to defend are the strongest indications of the widespread belief that lawyers in criminal courts are necessities, not luxuries.168 </w:t>
      </w:r>
      <w:r w:rsidRPr="0098319C">
        <w:rPr>
          <w:rStyle w:val="StyleUnderline"/>
          <w:shd w:val="clear" w:color="auto" w:fill="FFFFFF" w:themeFill="background1"/>
        </w:rPr>
        <w:t>In immigration court, the government hires lawyers to prosecute</w:t>
      </w:r>
      <w:r w:rsidRPr="0098319C">
        <w:rPr>
          <w:sz w:val="16"/>
          <w:shd w:val="clear" w:color="auto" w:fill="FFFFFF" w:themeFill="background1"/>
        </w:rPr>
        <w:t xml:space="preserve"> DHS's case in an adversarial system, </w:t>
      </w:r>
      <w:r w:rsidRPr="0098319C">
        <w:rPr>
          <w:rStyle w:val="StyleUnderline"/>
          <w:shd w:val="clear" w:color="auto" w:fill="FFFFFF" w:themeFill="background1"/>
        </w:rPr>
        <w:t xml:space="preserve">and defendants </w:t>
      </w:r>
      <w:r w:rsidRPr="0098319C">
        <w:rPr>
          <w:rStyle w:val="Emphasis"/>
          <w:shd w:val="clear" w:color="auto" w:fill="FFFFFF" w:themeFill="background1"/>
        </w:rPr>
        <w:t>with the resources</w:t>
      </w:r>
      <w:r w:rsidRPr="0098319C">
        <w:rPr>
          <w:sz w:val="16"/>
          <w:shd w:val="clear" w:color="auto" w:fill="FFFFFF" w:themeFill="background1"/>
        </w:rPr>
        <w:t xml:space="preserve"> consistently </w:t>
      </w:r>
      <w:r w:rsidRPr="0098319C">
        <w:rPr>
          <w:rStyle w:val="StyleUnderline"/>
          <w:shd w:val="clear" w:color="auto" w:fill="FFFFFF" w:themeFill="background1"/>
        </w:rPr>
        <w:t>hire an attorney</w:t>
      </w:r>
      <w:r w:rsidRPr="0098319C">
        <w:rPr>
          <w:sz w:val="16"/>
          <w:shd w:val="clear" w:color="auto" w:fill="FFFFFF" w:themeFill="background1"/>
        </w:rPr>
        <w:t xml:space="preserve">. </w:t>
      </w:r>
      <w:r w:rsidRPr="0098319C">
        <w:rPr>
          <w:rStyle w:val="Emphasis"/>
          <w:shd w:val="clear" w:color="auto" w:fill="FFFFFF" w:themeFill="background1"/>
        </w:rPr>
        <w:t>Statistical analyses</w:t>
      </w:r>
      <w:r w:rsidRPr="0098319C">
        <w:rPr>
          <w:sz w:val="16"/>
          <w:shd w:val="clear" w:color="auto" w:fill="FFFFFF" w:themeFill="background1"/>
        </w:rPr>
        <w:t xml:space="preserve"> have </w:t>
      </w:r>
      <w:r w:rsidRPr="0098319C">
        <w:rPr>
          <w:rStyle w:val="StyleUnderline"/>
          <w:shd w:val="clear" w:color="auto" w:fill="FFFFFF" w:themeFill="background1"/>
        </w:rPr>
        <w:t xml:space="preserve">demonstrated </w:t>
      </w:r>
      <w:r w:rsidRPr="0098319C">
        <w:rPr>
          <w:rStyle w:val="Emphasis"/>
          <w:shd w:val="clear" w:color="auto" w:fill="FFFFFF" w:themeFill="background1"/>
        </w:rPr>
        <w:t>different outcomes</w:t>
      </w:r>
      <w:r w:rsidRPr="0098319C">
        <w:rPr>
          <w:rStyle w:val="StyleUnderline"/>
          <w:shd w:val="clear" w:color="auto" w:fill="FFFFFF" w:themeFill="background1"/>
        </w:rPr>
        <w:t xml:space="preserve"> for those afforded</w:t>
      </w:r>
      <w:r w:rsidRPr="0098319C">
        <w:rPr>
          <w:sz w:val="16"/>
          <w:shd w:val="clear" w:color="auto" w:fill="FFFFFF" w:themeFill="background1"/>
        </w:rPr>
        <w:t xml:space="preserve"> legal </w:t>
      </w:r>
      <w:r w:rsidRPr="0098319C">
        <w:rPr>
          <w:rStyle w:val="StyleUnderline"/>
          <w:shd w:val="clear" w:color="auto" w:fill="FFFFFF" w:themeFill="background1"/>
        </w:rPr>
        <w:t>counsel</w:t>
      </w:r>
      <w:r w:rsidRPr="0098319C">
        <w:rPr>
          <w:sz w:val="16"/>
          <w:shd w:val="clear" w:color="auto" w:fill="FFFFFF" w:themeFill="background1"/>
        </w:rPr>
        <w:t xml:space="preserve"> in immigration proceedings, further suggesting that the concern with fairness that motivated the Court to hold that due process required provision of an attorney in criminal proceedings is also relevant in immigration proceedings. Furthermore, as Legomsky points out, “</w:t>
      </w:r>
      <w:r w:rsidRPr="0098319C">
        <w:rPr>
          <w:rStyle w:val="StyleUnderline"/>
          <w:shd w:val="clear" w:color="auto" w:fill="FFFFFF" w:themeFill="background1"/>
        </w:rPr>
        <w:t>the reason for building</w:t>
      </w:r>
      <w:r w:rsidRPr="0098319C">
        <w:rPr>
          <w:sz w:val="16"/>
          <w:shd w:val="clear" w:color="auto" w:fill="FFFFFF" w:themeFill="background1"/>
        </w:rPr>
        <w:t xml:space="preserve"> such </w:t>
      </w:r>
      <w:r w:rsidRPr="0098319C">
        <w:rPr>
          <w:rStyle w:val="Emphasis"/>
          <w:shd w:val="clear" w:color="auto" w:fill="FFFFFF" w:themeFill="background1"/>
        </w:rPr>
        <w:t xml:space="preserve">stringent procedural safeguards </w:t>
      </w:r>
      <w:r w:rsidRPr="0098319C">
        <w:rPr>
          <w:rStyle w:val="StyleUnderline"/>
          <w:shd w:val="clear" w:color="auto" w:fill="FFFFFF" w:themeFill="background1"/>
        </w:rPr>
        <w:t>into the</w:t>
      </w:r>
      <w:r w:rsidRPr="0098319C">
        <w:rPr>
          <w:sz w:val="16"/>
          <w:shd w:val="clear" w:color="auto" w:fill="FFFFFF" w:themeFill="background1"/>
        </w:rPr>
        <w:t xml:space="preserve"> criminal justice </w:t>
      </w:r>
      <w:r w:rsidRPr="0098319C">
        <w:rPr>
          <w:rStyle w:val="StyleUnderline"/>
          <w:shd w:val="clear" w:color="auto" w:fill="FFFFFF" w:themeFill="background1"/>
        </w:rPr>
        <w:t>system is that the consequences of</w:t>
      </w:r>
      <w:r w:rsidRPr="0098319C">
        <w:rPr>
          <w:sz w:val="16"/>
          <w:shd w:val="clear" w:color="auto" w:fill="FFFFFF" w:themeFill="background1"/>
        </w:rPr>
        <w:t xml:space="preserve"> criminal </w:t>
      </w:r>
      <w:r w:rsidRPr="0098319C">
        <w:rPr>
          <w:rStyle w:val="StyleUnderline"/>
          <w:shd w:val="clear" w:color="auto" w:fill="FFFFFF" w:themeFill="background1"/>
        </w:rPr>
        <w:t>convictions are</w:t>
      </w:r>
      <w:r w:rsidRPr="0098319C">
        <w:rPr>
          <w:sz w:val="16"/>
          <w:shd w:val="clear" w:color="auto" w:fill="FFFFFF" w:themeFill="background1"/>
        </w:rPr>
        <w:t xml:space="preserve"> potentially so </w:t>
      </w:r>
      <w:r w:rsidRPr="0098319C">
        <w:rPr>
          <w:rStyle w:val="Emphasis"/>
          <w:shd w:val="clear" w:color="auto" w:fill="FFFFFF" w:themeFill="background1"/>
        </w:rPr>
        <w:t>severe</w:t>
      </w:r>
      <w:r w:rsidRPr="0098319C">
        <w:rPr>
          <w:sz w:val="16"/>
          <w:shd w:val="clear" w:color="auto" w:fill="FFFFFF" w:themeFill="background1"/>
        </w:rPr>
        <w:t xml:space="preserve">.”169 Yet, the consequences in immigration court increasingly mirror those in criminal court. </w:t>
      </w:r>
      <w:r w:rsidRPr="0098319C">
        <w:rPr>
          <w:rStyle w:val="StyleUnderline"/>
          <w:shd w:val="clear" w:color="auto" w:fill="FFFFFF" w:themeFill="background1"/>
        </w:rPr>
        <w:t>Immigration detention has become</w:t>
      </w:r>
      <w:r w:rsidRPr="0098319C">
        <w:rPr>
          <w:sz w:val="16"/>
          <w:shd w:val="clear" w:color="auto" w:fill="FFFFFF" w:themeFill="background1"/>
        </w:rPr>
        <w:t xml:space="preserve"> more </w:t>
      </w:r>
      <w:r w:rsidRPr="0098319C">
        <w:rPr>
          <w:rStyle w:val="StyleUnderline"/>
          <w:shd w:val="clear" w:color="auto" w:fill="FFFFFF" w:themeFill="background1"/>
        </w:rPr>
        <w:t>common</w:t>
      </w:r>
      <w:r w:rsidRPr="0098319C">
        <w:rPr>
          <w:sz w:val="16"/>
          <w:shd w:val="clear" w:color="auto" w:fill="FFFFFF" w:themeFill="background1"/>
        </w:rPr>
        <w:t xml:space="preserve">, and most noncitizens in criminal proceedings would accept harsher penalties in criminal court in order to avoid immigration consequences. </w:t>
      </w:r>
      <w:r w:rsidRPr="0098319C">
        <w:rPr>
          <w:rStyle w:val="StyleUnderline"/>
          <w:shd w:val="clear" w:color="auto" w:fill="FFFFFF" w:themeFill="background1"/>
        </w:rPr>
        <w:t>The criminal justice and immigration adjudication systems</w:t>
      </w:r>
      <w:r w:rsidRPr="0098319C">
        <w:rPr>
          <w:sz w:val="16"/>
          <w:shd w:val="clear" w:color="auto" w:fill="FFFFFF" w:themeFill="background1"/>
        </w:rPr>
        <w:t xml:space="preserve"> in the United States </w:t>
      </w:r>
      <w:r w:rsidRPr="0098319C">
        <w:rPr>
          <w:rStyle w:val="StyleUnderline"/>
          <w:shd w:val="clear" w:color="auto" w:fill="FFFFFF" w:themeFill="background1"/>
        </w:rPr>
        <w:t xml:space="preserve">serve </w:t>
      </w:r>
      <w:r w:rsidRPr="0098319C">
        <w:rPr>
          <w:rStyle w:val="Emphasis"/>
          <w:shd w:val="clear" w:color="auto" w:fill="FFFFFF" w:themeFill="background1"/>
        </w:rPr>
        <w:t>different purposes</w:t>
      </w:r>
      <w:r w:rsidRPr="0098319C">
        <w:rPr>
          <w:sz w:val="16"/>
          <w:shd w:val="clear" w:color="auto" w:fill="FFFFFF" w:themeFill="background1"/>
        </w:rPr>
        <w:t xml:space="preserve"> and may legitimately provide for different procedural protections. </w:t>
      </w:r>
      <w:r w:rsidRPr="0098319C">
        <w:rPr>
          <w:rStyle w:val="StyleUnderline"/>
          <w:shd w:val="clear" w:color="auto" w:fill="FFFFFF" w:themeFill="background1"/>
        </w:rPr>
        <w:t>However</w:t>
      </w:r>
      <w:r w:rsidRPr="0098319C">
        <w:rPr>
          <w:sz w:val="16"/>
          <w:shd w:val="clear" w:color="auto" w:fill="FFFFFF" w:themeFill="background1"/>
        </w:rPr>
        <w:t xml:space="preserve">, as the reasons for requiring a certain procedure in one situation increasingly apply to the other, </w:t>
      </w:r>
      <w:r w:rsidRPr="0098319C">
        <w:rPr>
          <w:rStyle w:val="StyleUnderline"/>
          <w:shd w:val="clear" w:color="auto" w:fill="FFFFFF" w:themeFill="background1"/>
        </w:rPr>
        <w:t xml:space="preserve">different circumstances seem to be a </w:t>
      </w:r>
      <w:r w:rsidRPr="0098319C">
        <w:rPr>
          <w:rStyle w:val="Emphasis"/>
          <w:shd w:val="clear" w:color="auto" w:fill="FFFFFF" w:themeFill="background1"/>
        </w:rPr>
        <w:t>less compelling explanation</w:t>
      </w:r>
      <w:r w:rsidRPr="0098319C">
        <w:rPr>
          <w:rStyle w:val="StyleUnderline"/>
          <w:shd w:val="clear" w:color="auto" w:fill="FFFFFF" w:themeFill="background1"/>
        </w:rPr>
        <w:t xml:space="preserve"> for</w:t>
      </w:r>
      <w:r w:rsidRPr="0098319C">
        <w:rPr>
          <w:sz w:val="16"/>
          <w:shd w:val="clear" w:color="auto" w:fill="FFFFFF" w:themeFill="background1"/>
        </w:rPr>
        <w:t xml:space="preserve"> affording such </w:t>
      </w:r>
      <w:r w:rsidRPr="0098319C">
        <w:rPr>
          <w:rStyle w:val="StyleUnderline"/>
          <w:shd w:val="clear" w:color="auto" w:fill="FFFFFF" w:themeFill="background1"/>
        </w:rPr>
        <w:t xml:space="preserve">different rights protections. This tension at the </w:t>
      </w:r>
      <w:r w:rsidRPr="0098319C">
        <w:rPr>
          <w:rStyle w:val="Emphasis"/>
          <w:shd w:val="clear" w:color="auto" w:fill="FFFFFF" w:themeFill="background1"/>
        </w:rPr>
        <w:t>intersection</w:t>
      </w:r>
      <w:r w:rsidRPr="0098319C">
        <w:rPr>
          <w:rStyle w:val="StyleUnderline"/>
          <w:shd w:val="clear" w:color="auto" w:fill="FFFFFF" w:themeFill="background1"/>
        </w:rPr>
        <w:t xml:space="preserve"> of constitutional and immigration law is </w:t>
      </w:r>
      <w:r w:rsidRPr="0098319C">
        <w:rPr>
          <w:rStyle w:val="Emphasis"/>
          <w:shd w:val="clear" w:color="auto" w:fill="FFFFFF" w:themeFill="background1"/>
        </w:rPr>
        <w:t>ethically problematic</w:t>
      </w:r>
      <w:r w:rsidRPr="0098319C">
        <w:rPr>
          <w:rStyle w:val="StyleUnderline"/>
          <w:shd w:val="clear" w:color="auto" w:fill="FFFFFF" w:themeFill="background1"/>
        </w:rPr>
        <w:t xml:space="preserve"> because of</w:t>
      </w:r>
      <w:r w:rsidRPr="0098319C">
        <w:rPr>
          <w:sz w:val="16"/>
          <w:shd w:val="clear" w:color="auto" w:fill="FFFFFF" w:themeFill="background1"/>
        </w:rPr>
        <w:t xml:space="preserve"> its </w:t>
      </w:r>
      <w:r w:rsidRPr="0098319C">
        <w:rPr>
          <w:rStyle w:val="StyleUnderline"/>
          <w:shd w:val="clear" w:color="auto" w:fill="FFFFFF" w:themeFill="background1"/>
        </w:rPr>
        <w:t xml:space="preserve">implications for </w:t>
      </w:r>
      <w:r w:rsidRPr="0098319C">
        <w:rPr>
          <w:rStyle w:val="Emphasis"/>
          <w:shd w:val="clear" w:color="auto" w:fill="FFFFFF" w:themeFill="background1"/>
        </w:rPr>
        <w:t>constitutionalism</w:t>
      </w:r>
      <w:r w:rsidRPr="0098319C">
        <w:rPr>
          <w:rStyle w:val="StyleUnderline"/>
          <w:shd w:val="clear" w:color="auto" w:fill="FFFFFF" w:themeFill="background1"/>
        </w:rPr>
        <w:t xml:space="preserve"> as well as the</w:t>
      </w:r>
      <w:r w:rsidRPr="0098319C">
        <w:rPr>
          <w:sz w:val="16"/>
          <w:shd w:val="clear" w:color="auto" w:fill="FFFFFF" w:themeFill="background1"/>
        </w:rPr>
        <w:t xml:space="preserve"> historical and philosophical </w:t>
      </w:r>
      <w:r w:rsidRPr="0098319C">
        <w:rPr>
          <w:rStyle w:val="Emphasis"/>
          <w:shd w:val="clear" w:color="auto" w:fill="FFFFFF" w:themeFill="background1"/>
        </w:rPr>
        <w:t>significance of procedural due process</w:t>
      </w:r>
      <w:r w:rsidRPr="0098319C">
        <w:rPr>
          <w:sz w:val="16"/>
          <w:shd w:val="clear" w:color="auto" w:fill="FFFFFF" w:themeFill="background1"/>
        </w:rPr>
        <w:t xml:space="preserve"> protections. The concept of procedural </w:t>
      </w:r>
      <w:r w:rsidRPr="0098319C">
        <w:rPr>
          <w:rStyle w:val="StyleUnderline"/>
          <w:shd w:val="clear" w:color="auto" w:fill="FFFFFF" w:themeFill="background1"/>
        </w:rPr>
        <w:t xml:space="preserve">due process is </w:t>
      </w:r>
      <w:r w:rsidRPr="0098319C">
        <w:rPr>
          <w:rStyle w:val="Emphasis"/>
          <w:shd w:val="clear" w:color="auto" w:fill="FFFFFF" w:themeFill="background1"/>
        </w:rPr>
        <w:t>inextricably linked</w:t>
      </w:r>
      <w:r w:rsidRPr="0098319C">
        <w:rPr>
          <w:rStyle w:val="StyleUnderline"/>
          <w:shd w:val="clear" w:color="auto" w:fill="FFFFFF" w:themeFill="background1"/>
        </w:rPr>
        <w:t xml:space="preserve"> to rule of law and constitutionalism.</w:t>
      </w:r>
      <w:r w:rsidRPr="0098319C">
        <w:rPr>
          <w:sz w:val="16"/>
          <w:shd w:val="clear" w:color="auto" w:fill="FFFFFF" w:themeFill="background1"/>
        </w:rPr>
        <w:t xml:space="preserve"> Anna Law suggests that, “the idea [of </w:t>
      </w:r>
      <w:r w:rsidRPr="0098319C">
        <w:rPr>
          <w:rStyle w:val="StyleUnderline"/>
          <w:shd w:val="clear" w:color="auto" w:fill="FFFFFF" w:themeFill="background1"/>
        </w:rPr>
        <w:t>due process</w:t>
      </w:r>
      <w:r w:rsidRPr="0098319C">
        <w:rPr>
          <w:sz w:val="16"/>
          <w:shd w:val="clear" w:color="auto" w:fill="FFFFFF" w:themeFill="background1"/>
        </w:rPr>
        <w:t xml:space="preserve">] also represents a value that </w:t>
      </w:r>
      <w:r w:rsidRPr="0098319C">
        <w:rPr>
          <w:rStyle w:val="StyleUnderline"/>
          <w:shd w:val="clear" w:color="auto" w:fill="FFFFFF" w:themeFill="background1"/>
        </w:rPr>
        <w:t>derives directly from</w:t>
      </w:r>
      <w:r w:rsidRPr="0098319C">
        <w:rPr>
          <w:sz w:val="16"/>
          <w:shd w:val="clear" w:color="auto" w:fill="FFFFFF" w:themeFill="background1"/>
        </w:rPr>
        <w:t xml:space="preserve"> the roles and mission of </w:t>
      </w:r>
      <w:r w:rsidRPr="0098319C">
        <w:rPr>
          <w:rStyle w:val="StyleUnderline"/>
          <w:shd w:val="clear" w:color="auto" w:fill="FFFFFF" w:themeFill="background1"/>
        </w:rPr>
        <w:t>legal institutions</w:t>
      </w:r>
      <w:r w:rsidRPr="0098319C">
        <w:rPr>
          <w:sz w:val="16"/>
          <w:shd w:val="clear" w:color="auto" w:fill="FFFFFF" w:themeFill="background1"/>
        </w:rPr>
        <w:t xml:space="preserve">.”170 Putting aside questions of how due process would be interpreted, </w:t>
      </w:r>
      <w:r w:rsidRPr="0098319C">
        <w:rPr>
          <w:rStyle w:val="StyleUnderline"/>
          <w:shd w:val="clear" w:color="auto" w:fill="FFFFFF" w:themeFill="background1"/>
        </w:rPr>
        <w:t>the idea of procedural protections against</w:t>
      </w:r>
      <w:r w:rsidRPr="0098319C">
        <w:rPr>
          <w:sz w:val="16"/>
          <w:shd w:val="clear" w:color="auto" w:fill="FFFFFF" w:themeFill="background1"/>
        </w:rPr>
        <w:t xml:space="preserve"> inappropriate exercise of </w:t>
      </w:r>
      <w:r w:rsidRPr="0098319C">
        <w:rPr>
          <w:rStyle w:val="StyleUnderline"/>
          <w:shd w:val="clear" w:color="auto" w:fill="FFFFFF" w:themeFill="background1"/>
        </w:rPr>
        <w:t xml:space="preserve">government power </w:t>
      </w:r>
      <w:r w:rsidRPr="0098319C">
        <w:rPr>
          <w:rStyle w:val="Emphasis"/>
          <w:shd w:val="clear" w:color="auto" w:fill="FFFFFF" w:themeFill="background1"/>
        </w:rPr>
        <w:t>resonates deeply</w:t>
      </w:r>
      <w:r w:rsidRPr="0098319C">
        <w:rPr>
          <w:sz w:val="16"/>
          <w:shd w:val="clear" w:color="auto" w:fill="FFFFFF" w:themeFill="background1"/>
        </w:rPr>
        <w:t xml:space="preserve"> in American society and ethics, thus </w:t>
      </w:r>
      <w:r w:rsidRPr="0098319C">
        <w:rPr>
          <w:rStyle w:val="StyleUnderline"/>
          <w:shd w:val="clear" w:color="auto" w:fill="FFFFFF" w:themeFill="background1"/>
        </w:rPr>
        <w:t xml:space="preserve">reflecting a societal </w:t>
      </w:r>
      <w:r w:rsidRPr="0098319C">
        <w:rPr>
          <w:rStyle w:val="Emphasis"/>
          <w:shd w:val="clear" w:color="auto" w:fill="FFFFFF" w:themeFill="background1"/>
        </w:rPr>
        <w:t>commitment to</w:t>
      </w:r>
      <w:r w:rsidRPr="0098319C">
        <w:rPr>
          <w:sz w:val="16"/>
          <w:shd w:val="clear" w:color="auto" w:fill="FFFFFF" w:themeFill="background1"/>
        </w:rPr>
        <w:t xml:space="preserve"> an ideal of </w:t>
      </w:r>
      <w:r w:rsidRPr="0098319C">
        <w:rPr>
          <w:rStyle w:val="Emphasis"/>
          <w:shd w:val="clear" w:color="auto" w:fill="FFFFFF" w:themeFill="background1"/>
        </w:rPr>
        <w:t>fairness</w:t>
      </w:r>
      <w:r w:rsidRPr="0098319C">
        <w:rPr>
          <w:sz w:val="16"/>
          <w:shd w:val="clear" w:color="auto" w:fill="FFFFFF" w:themeFill="background1"/>
        </w:rPr>
        <w:t xml:space="preserve">. Though </w:t>
      </w:r>
      <w:r w:rsidRPr="0098319C">
        <w:rPr>
          <w:rStyle w:val="StyleUnderline"/>
          <w:shd w:val="clear" w:color="auto" w:fill="FFFFFF" w:themeFill="background1"/>
        </w:rPr>
        <w:t>procedural requirements</w:t>
      </w:r>
      <w:r w:rsidRPr="0098319C">
        <w:rPr>
          <w:sz w:val="16"/>
          <w:shd w:val="clear" w:color="auto" w:fill="FFFFFF" w:themeFill="background1"/>
        </w:rPr>
        <w:t xml:space="preserve"> do not guarantee against government taking a certain action, they </w:t>
      </w:r>
      <w:r w:rsidRPr="0098319C">
        <w:rPr>
          <w:rStyle w:val="StyleUnderline"/>
          <w:shd w:val="clear" w:color="auto" w:fill="FFFFFF" w:themeFill="background1"/>
        </w:rPr>
        <w:t>reflect the understanding that</w:t>
      </w:r>
      <w:r w:rsidRPr="0098319C">
        <w:rPr>
          <w:sz w:val="16"/>
          <w:shd w:val="clear" w:color="auto" w:fill="FFFFFF" w:themeFill="background1"/>
        </w:rPr>
        <w:t xml:space="preserve"> the exercise of </w:t>
      </w:r>
      <w:r w:rsidRPr="0098319C">
        <w:rPr>
          <w:rStyle w:val="StyleUnderline"/>
          <w:shd w:val="clear" w:color="auto" w:fill="FFFFFF" w:themeFill="background1"/>
        </w:rPr>
        <w:t xml:space="preserve">power is </w:t>
      </w:r>
      <w:r w:rsidRPr="0098319C">
        <w:rPr>
          <w:rStyle w:val="Emphasis"/>
          <w:shd w:val="clear" w:color="auto" w:fill="FFFFFF" w:themeFill="background1"/>
        </w:rPr>
        <w:t>constrained by law</w:t>
      </w:r>
      <w:r w:rsidRPr="0098319C">
        <w:rPr>
          <w:sz w:val="16"/>
          <w:shd w:val="clear" w:color="auto" w:fill="FFFFFF" w:themeFill="background1"/>
        </w:rPr>
        <w:t xml:space="preserve"> that applies to all persons. For this reason, Larry May argues, “the idea of </w:t>
      </w:r>
      <w:r w:rsidRPr="0098319C">
        <w:rPr>
          <w:rStyle w:val="StyleUnderline"/>
          <w:shd w:val="clear" w:color="auto" w:fill="FFFFFF" w:themeFill="background1"/>
        </w:rPr>
        <w:t xml:space="preserve">due process </w:t>
      </w:r>
      <w:r w:rsidRPr="0098319C">
        <w:rPr>
          <w:sz w:val="16"/>
          <w:shd w:val="clear" w:color="auto" w:fill="FFFFFF" w:themeFill="background1"/>
        </w:rPr>
        <w:t xml:space="preserve">of law </w:t>
      </w:r>
      <w:r w:rsidRPr="0098319C">
        <w:rPr>
          <w:rStyle w:val="StyleUnderline"/>
          <w:shd w:val="clear" w:color="auto" w:fill="FFFFFF" w:themeFill="background1"/>
        </w:rPr>
        <w:t xml:space="preserve">is recognized as the </w:t>
      </w:r>
      <w:r w:rsidRPr="0098319C">
        <w:rPr>
          <w:rStyle w:val="Emphasis"/>
          <w:shd w:val="clear" w:color="auto" w:fill="FFFFFF" w:themeFill="background1"/>
        </w:rPr>
        <w:t>cornerstone of</w:t>
      </w:r>
      <w:r w:rsidRPr="0098319C">
        <w:rPr>
          <w:sz w:val="16"/>
          <w:shd w:val="clear" w:color="auto" w:fill="FFFFFF" w:themeFill="background1"/>
        </w:rPr>
        <w:t xml:space="preserve"> domestic </w:t>
      </w:r>
      <w:r w:rsidRPr="0098319C">
        <w:rPr>
          <w:rStyle w:val="Emphasis"/>
          <w:shd w:val="clear" w:color="auto" w:fill="FFFFFF" w:themeFill="background1"/>
        </w:rPr>
        <w:t>legal systems</w:t>
      </w:r>
      <w:r w:rsidRPr="0098319C">
        <w:rPr>
          <w:sz w:val="16"/>
          <w:shd w:val="clear" w:color="auto" w:fill="FFFFFF" w:themeFill="background1"/>
        </w:rPr>
        <w:t xml:space="preserve"> … Due process rights thus bring deep-seated considerations against the arbitrary exercise of power into some kind of institutional structure, especially one that connects these moral ideas to legal practicalities.”171</w:t>
      </w:r>
    </w:p>
    <w:p w:rsidR="00094608" w:rsidRPr="0098319C" w:rsidRDefault="00094608" w:rsidP="00094608">
      <w:pPr>
        <w:rPr>
          <w:sz w:val="16"/>
          <w:shd w:val="clear" w:color="auto" w:fill="FFFFFF" w:themeFill="background1"/>
        </w:rPr>
      </w:pPr>
    </w:p>
    <w:p w:rsidR="00094608" w:rsidRPr="0098319C" w:rsidRDefault="00094608" w:rsidP="00094608">
      <w:pPr>
        <w:pStyle w:val="Heading4"/>
        <w:rPr>
          <w:rFonts w:cs="Calibri"/>
          <w:shd w:val="clear" w:color="auto" w:fill="FFFFFF" w:themeFill="background1"/>
        </w:rPr>
      </w:pPr>
      <w:r w:rsidRPr="0098319C">
        <w:rPr>
          <w:rFonts w:cs="Calibri"/>
          <w:shd w:val="clear" w:color="auto" w:fill="FFFFFF" w:themeFill="background1"/>
        </w:rPr>
        <w:t xml:space="preserve">Democratic backsliding causes </w:t>
      </w:r>
      <w:r w:rsidRPr="0098319C">
        <w:rPr>
          <w:rFonts w:cs="Calibri"/>
          <w:u w:val="single"/>
          <w:shd w:val="clear" w:color="auto" w:fill="FFFFFF" w:themeFill="background1"/>
        </w:rPr>
        <w:t>global conflict</w:t>
      </w:r>
      <w:r w:rsidRPr="0098319C">
        <w:rPr>
          <w:rFonts w:cs="Calibri"/>
          <w:shd w:val="clear" w:color="auto" w:fill="FFFFFF" w:themeFill="background1"/>
        </w:rPr>
        <w:t xml:space="preserve"> and escalates multiple </w:t>
      </w:r>
      <w:r w:rsidRPr="0098319C">
        <w:rPr>
          <w:rFonts w:cs="Calibri"/>
          <w:u w:val="single"/>
          <w:shd w:val="clear" w:color="auto" w:fill="FFFFFF" w:themeFill="background1"/>
        </w:rPr>
        <w:t>existential threats</w:t>
      </w:r>
      <w:r w:rsidRPr="0098319C">
        <w:rPr>
          <w:rFonts w:cs="Calibri"/>
          <w:shd w:val="clear" w:color="auto" w:fill="FFFFFF" w:themeFill="background1"/>
        </w:rPr>
        <w:t>.</w:t>
      </w:r>
    </w:p>
    <w:p w:rsidR="00094608" w:rsidRPr="0098319C" w:rsidRDefault="00094608" w:rsidP="00094608">
      <w:pPr>
        <w:rPr>
          <w:shd w:val="clear" w:color="auto" w:fill="FFFFFF" w:themeFill="background1"/>
        </w:rPr>
      </w:pPr>
      <w:r w:rsidRPr="0098319C">
        <w:rPr>
          <w:rStyle w:val="Style13ptBold"/>
          <w:shd w:val="clear" w:color="auto" w:fill="FFFFFF" w:themeFill="background1"/>
        </w:rPr>
        <w:t>Kasparov ’17</w:t>
      </w:r>
      <w:r w:rsidRPr="0098319C">
        <w:rPr>
          <w:shd w:val="clear" w:color="auto" w:fill="FFFFFF" w:themeFill="background1"/>
        </w:rPr>
        <w:t xml:space="preserve"> </w:t>
      </w:r>
      <w:r w:rsidRPr="0098319C">
        <w:rPr>
          <w:sz w:val="16"/>
          <w:szCs w:val="16"/>
          <w:shd w:val="clear" w:color="auto" w:fill="FFFFFF" w:themeFill="background1"/>
        </w:rPr>
        <w:t xml:space="preserve">(Garry; 2/16/17; Chairman of the Human Rights Foundation; Subcommittee on Western Hemisphere, Transnational Crime, Civilian Security, Democracy, Human Rights, and Global Women's Issues; “Democracy and Human Rights: The Case for U.S. Leadership”; </w:t>
      </w:r>
      <w:hyperlink r:id="rId72" w:history="1">
        <w:r w:rsidRPr="0098319C">
          <w:rPr>
            <w:rStyle w:val="Hyperlink"/>
            <w:sz w:val="16"/>
            <w:szCs w:val="16"/>
            <w:shd w:val="clear" w:color="auto" w:fill="FFFFFF" w:themeFill="background1"/>
          </w:rPr>
          <w:t>https://www.foreign.senate.gov/imo/media/doc/021617_Kasparov_%20Testimony.pdf</w:t>
        </w:r>
      </w:hyperlink>
      <w:r w:rsidRPr="0098319C">
        <w:rPr>
          <w:sz w:val="16"/>
          <w:szCs w:val="16"/>
          <w:shd w:val="clear" w:color="auto" w:fill="FFFFFF" w:themeFill="background1"/>
        </w:rPr>
        <w:t>)</w:t>
      </w:r>
    </w:p>
    <w:p w:rsidR="00094608" w:rsidRPr="0098319C" w:rsidRDefault="00094608" w:rsidP="00094608">
      <w:pPr>
        <w:rPr>
          <w:sz w:val="16"/>
          <w:shd w:val="clear" w:color="auto" w:fill="FFFFFF" w:themeFill="background1"/>
        </w:rPr>
      </w:pPr>
      <w:r w:rsidRPr="0098319C">
        <w:rPr>
          <w:u w:val="single"/>
          <w:shd w:val="clear" w:color="auto" w:fill="FFFFFF" w:themeFill="background1"/>
        </w:rPr>
        <w:lastRenderedPageBreak/>
        <w:t>The U</w:t>
      </w:r>
      <w:r w:rsidRPr="0098319C">
        <w:rPr>
          <w:sz w:val="16"/>
          <w:shd w:val="clear" w:color="auto" w:fill="FFFFFF" w:themeFill="background1"/>
        </w:rPr>
        <w:t xml:space="preserve">nited </w:t>
      </w:r>
      <w:r w:rsidRPr="0098319C">
        <w:rPr>
          <w:u w:val="single"/>
          <w:shd w:val="clear" w:color="auto" w:fill="FFFFFF" w:themeFill="background1"/>
        </w:rPr>
        <w:t>S</w:t>
      </w:r>
      <w:r w:rsidRPr="0098319C">
        <w:rPr>
          <w:sz w:val="16"/>
          <w:shd w:val="clear" w:color="auto" w:fill="FFFFFF" w:themeFill="background1"/>
        </w:rPr>
        <w:t xml:space="preserve">tates </w:t>
      </w:r>
      <w:r w:rsidRPr="0098319C">
        <w:rPr>
          <w:u w:val="single"/>
          <w:shd w:val="clear" w:color="auto" w:fill="FFFFFF" w:themeFill="background1"/>
        </w:rPr>
        <w:t xml:space="preserve">and the rest of the free world has an </w:t>
      </w:r>
      <w:r w:rsidRPr="0098319C">
        <w:rPr>
          <w:b/>
          <w:u w:val="single"/>
          <w:shd w:val="clear" w:color="auto" w:fill="FFFFFF" w:themeFill="background1"/>
        </w:rPr>
        <w:t>unprecedented advantage</w:t>
      </w:r>
      <w:r w:rsidRPr="0098319C">
        <w:rPr>
          <w:sz w:val="16"/>
          <w:shd w:val="clear" w:color="auto" w:fill="FFFFFF" w:themeFill="background1"/>
        </w:rPr>
        <w:t xml:space="preserve"> in economic and military strength today. What is </w:t>
      </w:r>
      <w:r w:rsidRPr="0098319C">
        <w:rPr>
          <w:b/>
          <w:u w:val="single"/>
          <w:shd w:val="clear" w:color="auto" w:fill="FFFFFF" w:themeFill="background1"/>
        </w:rPr>
        <w:t>lacking is the will</w:t>
      </w:r>
      <w:r w:rsidRPr="0098319C">
        <w:rPr>
          <w:sz w:val="16"/>
          <w:shd w:val="clear" w:color="auto" w:fill="FFFFFF" w:themeFill="background1"/>
        </w:rPr>
        <w:t xml:space="preserve">. The will to make the case to the American people, the will to take risks and invest in the long-term security of the country, and the world. </w:t>
      </w:r>
      <w:r w:rsidRPr="0098319C">
        <w:rPr>
          <w:u w:val="single"/>
          <w:shd w:val="clear" w:color="auto" w:fill="FFFFFF" w:themeFill="background1"/>
        </w:rPr>
        <w:t xml:space="preserve">This will require </w:t>
      </w:r>
      <w:r w:rsidRPr="0098319C">
        <w:rPr>
          <w:b/>
          <w:u w:val="single"/>
          <w:shd w:val="clear" w:color="auto" w:fill="FFFFFF" w:themeFill="background1"/>
        </w:rPr>
        <w:t>investments in</w:t>
      </w:r>
      <w:r w:rsidRPr="0098319C">
        <w:rPr>
          <w:sz w:val="16"/>
          <w:shd w:val="clear" w:color="auto" w:fill="FFFFFF" w:themeFill="background1"/>
        </w:rPr>
        <w:t xml:space="preserve"> aid, in </w:t>
      </w:r>
      <w:r w:rsidRPr="0098319C">
        <w:rPr>
          <w:b/>
          <w:u w:val="single"/>
          <w:shd w:val="clear" w:color="auto" w:fill="FFFFFF" w:themeFill="background1"/>
        </w:rPr>
        <w:t>education</w:t>
      </w:r>
      <w:r w:rsidRPr="0098319C">
        <w:rPr>
          <w:sz w:val="16"/>
          <w:shd w:val="clear" w:color="auto" w:fill="FFFFFF" w:themeFill="background1"/>
        </w:rPr>
        <w:t xml:space="preserve">, in security </w:t>
      </w:r>
      <w:r w:rsidRPr="0098319C">
        <w:rPr>
          <w:u w:val="single"/>
          <w:shd w:val="clear" w:color="auto" w:fill="FFFFFF" w:themeFill="background1"/>
        </w:rPr>
        <w:t>that allow countries to attain the stability their people</w:t>
      </w:r>
      <w:r w:rsidRPr="0098319C">
        <w:rPr>
          <w:sz w:val="16"/>
          <w:shd w:val="clear" w:color="auto" w:fill="FFFFFF" w:themeFill="background1"/>
        </w:rPr>
        <w:t xml:space="preserve"> so badly </w:t>
      </w:r>
      <w:r w:rsidRPr="0098319C">
        <w:rPr>
          <w:u w:val="single"/>
          <w:shd w:val="clear" w:color="auto" w:fill="FFFFFF" w:themeFill="background1"/>
        </w:rPr>
        <w:t>need. Such investment is</w:t>
      </w:r>
      <w:r w:rsidRPr="0098319C">
        <w:rPr>
          <w:sz w:val="16"/>
          <w:shd w:val="clear" w:color="auto" w:fill="FFFFFF" w:themeFill="background1"/>
        </w:rPr>
        <w:t xml:space="preserve"> far more moral and </w:t>
      </w:r>
      <w:r w:rsidRPr="0098319C">
        <w:rPr>
          <w:u w:val="single"/>
          <w:shd w:val="clear" w:color="auto" w:fill="FFFFFF" w:themeFill="background1"/>
        </w:rPr>
        <w:t>far cheaper than the</w:t>
      </w:r>
      <w:r w:rsidRPr="0098319C">
        <w:rPr>
          <w:sz w:val="16"/>
          <w:shd w:val="clear" w:color="auto" w:fill="FFFFFF" w:themeFill="background1"/>
        </w:rPr>
        <w:t xml:space="preserve"> cycle of </w:t>
      </w:r>
      <w:r w:rsidRPr="0098319C">
        <w:rPr>
          <w:b/>
          <w:u w:val="single"/>
          <w:shd w:val="clear" w:color="auto" w:fill="FFFFFF" w:themeFill="background1"/>
        </w:rPr>
        <w:t>terror</w:t>
      </w:r>
      <w:r w:rsidRPr="0098319C">
        <w:rPr>
          <w:u w:val="single"/>
          <w:shd w:val="clear" w:color="auto" w:fill="FFFFFF" w:themeFill="background1"/>
        </w:rPr>
        <w:t xml:space="preserve">, </w:t>
      </w:r>
      <w:r w:rsidRPr="0098319C">
        <w:rPr>
          <w:b/>
          <w:u w:val="single"/>
          <w:shd w:val="clear" w:color="auto" w:fill="FFFFFF" w:themeFill="background1"/>
        </w:rPr>
        <w:t>war</w:t>
      </w:r>
      <w:r w:rsidRPr="0098319C">
        <w:rPr>
          <w:sz w:val="16"/>
          <w:shd w:val="clear" w:color="auto" w:fill="FFFFFF" w:themeFill="background1"/>
        </w:rPr>
        <w:t xml:space="preserve">, refugees, </w:t>
      </w:r>
      <w:r w:rsidRPr="0098319C">
        <w:rPr>
          <w:u w:val="single"/>
          <w:shd w:val="clear" w:color="auto" w:fill="FFFFFF" w:themeFill="background1"/>
        </w:rPr>
        <w:t xml:space="preserve">and </w:t>
      </w:r>
      <w:r w:rsidRPr="0098319C">
        <w:rPr>
          <w:b/>
          <w:u w:val="single"/>
          <w:shd w:val="clear" w:color="auto" w:fill="FFFFFF" w:themeFill="background1"/>
        </w:rPr>
        <w:t>military intervention</w:t>
      </w:r>
      <w:r w:rsidRPr="0098319C">
        <w:rPr>
          <w:u w:val="single"/>
          <w:shd w:val="clear" w:color="auto" w:fill="FFFFFF" w:themeFill="background1"/>
        </w:rPr>
        <w:t xml:space="preserve"> that results when America leaves a </w:t>
      </w:r>
      <w:r w:rsidRPr="0098319C">
        <w:rPr>
          <w:b/>
          <w:u w:val="single"/>
          <w:shd w:val="clear" w:color="auto" w:fill="FFFFFF" w:themeFill="background1"/>
        </w:rPr>
        <w:t>vacuum of power</w:t>
      </w:r>
      <w:r w:rsidRPr="0098319C">
        <w:rPr>
          <w:sz w:val="16"/>
          <w:shd w:val="clear" w:color="auto" w:fill="FFFFFF" w:themeFill="background1"/>
        </w:rPr>
        <w:t xml:space="preserve">. The best way to help refugees is to prevent them from becoming refugees in the first place. The Soviet Union was an existential threat, and this focused the attention of the world, and the American people. There existential threat today is not found on a map, but it is very real. The </w:t>
      </w:r>
      <w:r w:rsidRPr="0098319C">
        <w:rPr>
          <w:u w:val="single"/>
          <w:shd w:val="clear" w:color="auto" w:fill="FFFFFF" w:themeFill="background1"/>
        </w:rPr>
        <w:t>forces</w:t>
      </w:r>
      <w:r w:rsidRPr="0098319C">
        <w:rPr>
          <w:sz w:val="16"/>
          <w:shd w:val="clear" w:color="auto" w:fill="FFFFFF" w:themeFill="background1"/>
        </w:rPr>
        <w:t xml:space="preserve"> of the past </w:t>
      </w:r>
      <w:r w:rsidRPr="0098319C">
        <w:rPr>
          <w:u w:val="single"/>
          <w:shd w:val="clear" w:color="auto" w:fill="FFFFFF" w:themeFill="background1"/>
        </w:rPr>
        <w:t>are making</w:t>
      </w:r>
      <w:r w:rsidRPr="0098319C">
        <w:rPr>
          <w:sz w:val="16"/>
          <w:shd w:val="clear" w:color="auto" w:fill="FFFFFF" w:themeFill="background1"/>
        </w:rPr>
        <w:t xml:space="preserve"> steady </w:t>
      </w:r>
      <w:r w:rsidRPr="0098319C">
        <w:rPr>
          <w:u w:val="single"/>
          <w:shd w:val="clear" w:color="auto" w:fill="FFFFFF" w:themeFill="background1"/>
        </w:rPr>
        <w:t xml:space="preserve">progress against the modern world order. </w:t>
      </w:r>
      <w:r w:rsidRPr="0098319C">
        <w:rPr>
          <w:b/>
          <w:u w:val="single"/>
          <w:shd w:val="clear" w:color="auto" w:fill="FFFFFF" w:themeFill="background1"/>
        </w:rPr>
        <w:t>Terrorist movements</w:t>
      </w:r>
      <w:r w:rsidRPr="0098319C">
        <w:rPr>
          <w:u w:val="single"/>
          <w:shd w:val="clear" w:color="auto" w:fill="FFFFFF" w:themeFill="background1"/>
        </w:rPr>
        <w:t xml:space="preserve"> in the Middle East, </w:t>
      </w:r>
      <w:r w:rsidRPr="0098319C">
        <w:rPr>
          <w:b/>
          <w:u w:val="single"/>
          <w:shd w:val="clear" w:color="auto" w:fill="FFFFFF" w:themeFill="background1"/>
        </w:rPr>
        <w:t>extremist parties</w:t>
      </w:r>
      <w:r w:rsidRPr="0098319C">
        <w:rPr>
          <w:u w:val="single"/>
          <w:shd w:val="clear" w:color="auto" w:fill="FFFFFF" w:themeFill="background1"/>
        </w:rPr>
        <w:t xml:space="preserve"> across Europe, a</w:t>
      </w:r>
      <w:r w:rsidRPr="0098319C">
        <w:rPr>
          <w:sz w:val="16"/>
          <w:shd w:val="clear" w:color="auto" w:fill="FFFFFF" w:themeFill="background1"/>
        </w:rPr>
        <w:t xml:space="preserve"> paranoid tyrant in </w:t>
      </w:r>
      <w:r w:rsidRPr="0098319C">
        <w:rPr>
          <w:b/>
          <w:u w:val="single"/>
          <w:shd w:val="clear" w:color="auto" w:fill="FFFFFF" w:themeFill="background1"/>
        </w:rPr>
        <w:t>North Korea</w:t>
      </w:r>
      <w:r w:rsidRPr="0098319C">
        <w:rPr>
          <w:u w:val="single"/>
          <w:shd w:val="clear" w:color="auto" w:fill="FFFFFF" w:themeFill="background1"/>
        </w:rPr>
        <w:t xml:space="preserve"> threatening nuclear blackmail, and</w:t>
      </w:r>
      <w:r w:rsidRPr="0098319C">
        <w:rPr>
          <w:sz w:val="16"/>
          <w:shd w:val="clear" w:color="auto" w:fill="FFFFFF" w:themeFill="background1"/>
        </w:rPr>
        <w:t xml:space="preserve">, at the center of the web, </w:t>
      </w:r>
      <w:r w:rsidRPr="0098319C">
        <w:rPr>
          <w:u w:val="single"/>
          <w:shd w:val="clear" w:color="auto" w:fill="FFFFFF" w:themeFill="background1"/>
        </w:rPr>
        <w:t xml:space="preserve">an </w:t>
      </w:r>
      <w:r w:rsidRPr="0098319C">
        <w:rPr>
          <w:b/>
          <w:u w:val="single"/>
          <w:shd w:val="clear" w:color="auto" w:fill="FFFFFF" w:themeFill="background1"/>
        </w:rPr>
        <w:t>aggressive</w:t>
      </w:r>
      <w:r w:rsidRPr="0098319C">
        <w:rPr>
          <w:sz w:val="16"/>
          <w:shd w:val="clear" w:color="auto" w:fill="FFFFFF" w:themeFill="background1"/>
        </w:rPr>
        <w:t xml:space="preserve"> KGB dictator in </w:t>
      </w:r>
      <w:r w:rsidRPr="0098319C">
        <w:rPr>
          <w:b/>
          <w:u w:val="single"/>
          <w:shd w:val="clear" w:color="auto" w:fill="FFFFFF" w:themeFill="background1"/>
        </w:rPr>
        <w:t>Russia</w:t>
      </w:r>
      <w:r w:rsidRPr="0098319C">
        <w:rPr>
          <w:u w:val="single"/>
          <w:shd w:val="clear" w:color="auto" w:fill="FFFFFF" w:themeFill="background1"/>
        </w:rPr>
        <w:t>. They</w:t>
      </w:r>
      <w:r w:rsidRPr="0098319C">
        <w:rPr>
          <w:sz w:val="16"/>
          <w:shd w:val="clear" w:color="auto" w:fill="FFFFFF" w:themeFill="background1"/>
        </w:rPr>
        <w:t xml:space="preserve"> all </w:t>
      </w:r>
      <w:r w:rsidRPr="0098319C">
        <w:rPr>
          <w:u w:val="single"/>
          <w:shd w:val="clear" w:color="auto" w:fill="FFFFFF" w:themeFill="background1"/>
        </w:rPr>
        <w:t xml:space="preserve">want to </w:t>
      </w:r>
      <w:r w:rsidRPr="0098319C">
        <w:rPr>
          <w:b/>
          <w:u w:val="single"/>
          <w:shd w:val="clear" w:color="auto" w:fill="FFFFFF" w:themeFill="background1"/>
        </w:rPr>
        <w:t>turn the world back</w:t>
      </w:r>
      <w:r w:rsidRPr="0098319C">
        <w:rPr>
          <w:u w:val="single"/>
          <w:shd w:val="clear" w:color="auto" w:fill="FFFFFF" w:themeFill="background1"/>
        </w:rPr>
        <w:t xml:space="preserve"> to a dark past because their </w:t>
      </w:r>
      <w:r w:rsidRPr="0098319C">
        <w:rPr>
          <w:b/>
          <w:u w:val="single"/>
          <w:shd w:val="clear" w:color="auto" w:fill="FFFFFF" w:themeFill="background1"/>
        </w:rPr>
        <w:t>survival is threatened by</w:t>
      </w:r>
      <w:r w:rsidRPr="0098319C">
        <w:rPr>
          <w:sz w:val="16"/>
          <w:shd w:val="clear" w:color="auto" w:fill="FFFFFF" w:themeFill="background1"/>
        </w:rPr>
        <w:t xml:space="preserve"> the values of </w:t>
      </w:r>
      <w:r w:rsidRPr="0098319C">
        <w:rPr>
          <w:b/>
          <w:u w:val="single"/>
          <w:shd w:val="clear" w:color="auto" w:fill="FFFFFF" w:themeFill="background1"/>
        </w:rPr>
        <w:t>the free world</w:t>
      </w:r>
      <w:r w:rsidRPr="0098319C">
        <w:rPr>
          <w:u w:val="single"/>
          <w:shd w:val="clear" w:color="auto" w:fill="FFFFFF" w:themeFill="background1"/>
        </w:rPr>
        <w:t>, epitomized by the U</w:t>
      </w:r>
      <w:r w:rsidRPr="0098319C">
        <w:rPr>
          <w:sz w:val="16"/>
          <w:shd w:val="clear" w:color="auto" w:fill="FFFFFF" w:themeFill="background1"/>
        </w:rPr>
        <w:t xml:space="preserve">nited </w:t>
      </w:r>
      <w:r w:rsidRPr="0098319C">
        <w:rPr>
          <w:u w:val="single"/>
          <w:shd w:val="clear" w:color="auto" w:fill="FFFFFF" w:themeFill="background1"/>
        </w:rPr>
        <w:t>S</w:t>
      </w:r>
      <w:r w:rsidRPr="0098319C">
        <w:rPr>
          <w:sz w:val="16"/>
          <w:shd w:val="clear" w:color="auto" w:fill="FFFFFF" w:themeFill="background1"/>
        </w:rPr>
        <w:t xml:space="preserve">tates. And </w:t>
      </w:r>
      <w:r w:rsidRPr="0098319C">
        <w:rPr>
          <w:u w:val="single"/>
          <w:shd w:val="clear" w:color="auto" w:fill="FFFFFF" w:themeFill="background1"/>
        </w:rPr>
        <w:t>they are thriving as the U.S. has retreated</w:t>
      </w:r>
      <w:r w:rsidRPr="0098319C">
        <w:rPr>
          <w:sz w:val="16"/>
          <w:shd w:val="clear" w:color="auto" w:fill="FFFFFF" w:themeFill="background1"/>
        </w:rPr>
        <w:t xml:space="preserve">. The </w:t>
      </w:r>
      <w:r w:rsidRPr="0098319C">
        <w:rPr>
          <w:u w:val="single"/>
          <w:shd w:val="clear" w:color="auto" w:fill="FFFFFF" w:themeFill="background1"/>
        </w:rPr>
        <w:t>global freedom</w:t>
      </w:r>
      <w:r w:rsidRPr="0098319C">
        <w:rPr>
          <w:sz w:val="16"/>
          <w:shd w:val="clear" w:color="auto" w:fill="FFFFFF" w:themeFill="background1"/>
        </w:rPr>
        <w:t xml:space="preserve"> index </w:t>
      </w:r>
      <w:r w:rsidRPr="0098319C">
        <w:rPr>
          <w:u w:val="single"/>
          <w:shd w:val="clear" w:color="auto" w:fill="FFFFFF" w:themeFill="background1"/>
        </w:rPr>
        <w:t>has declined for ten</w:t>
      </w:r>
      <w:r w:rsidRPr="0098319C">
        <w:rPr>
          <w:sz w:val="16"/>
          <w:shd w:val="clear" w:color="auto" w:fill="FFFFFF" w:themeFill="background1"/>
        </w:rPr>
        <w:t xml:space="preserve"> consecutive </w:t>
      </w:r>
      <w:r w:rsidRPr="0098319C">
        <w:rPr>
          <w:u w:val="single"/>
          <w:shd w:val="clear" w:color="auto" w:fill="FFFFFF" w:themeFill="background1"/>
        </w:rPr>
        <w:t>years</w:t>
      </w:r>
      <w:r w:rsidRPr="0098319C">
        <w:rPr>
          <w:sz w:val="16"/>
          <w:shd w:val="clear" w:color="auto" w:fill="FFFFFF" w:themeFill="background1"/>
        </w:rPr>
        <w:t xml:space="preserve">. No one like to talk about the United States as a global policeman, but </w:t>
      </w:r>
      <w:r w:rsidRPr="0098319C">
        <w:rPr>
          <w:u w:val="single"/>
          <w:shd w:val="clear" w:color="auto" w:fill="FFFFFF" w:themeFill="background1"/>
        </w:rPr>
        <w:t>this is what happens when there is no cop on the beat</w:t>
      </w:r>
      <w:r w:rsidRPr="0098319C">
        <w:rPr>
          <w:sz w:val="16"/>
          <w:shd w:val="clear" w:color="auto" w:fill="FFFFFF" w:themeFill="background1"/>
        </w:rPr>
        <w:t xml:space="preserve">. </w:t>
      </w:r>
      <w:r w:rsidRPr="0098319C">
        <w:rPr>
          <w:b/>
          <w:u w:val="single"/>
          <w:shd w:val="clear" w:color="auto" w:fill="FFFFFF" w:themeFill="background1"/>
        </w:rPr>
        <w:t>American leadership begins at home</w:t>
      </w:r>
      <w:r w:rsidRPr="0098319C">
        <w:rPr>
          <w:sz w:val="16"/>
          <w:shd w:val="clear" w:color="auto" w:fill="FFFFFF" w:themeFill="background1"/>
        </w:rPr>
        <w:t xml:space="preserve">, right here. </w:t>
      </w:r>
      <w:r w:rsidRPr="0098319C">
        <w:rPr>
          <w:u w:val="single"/>
          <w:shd w:val="clear" w:color="auto" w:fill="FFFFFF" w:themeFill="background1"/>
        </w:rPr>
        <w:t>America cannot lead the world on democracy and</w:t>
      </w:r>
      <w:r w:rsidRPr="0098319C">
        <w:rPr>
          <w:sz w:val="16"/>
          <w:shd w:val="clear" w:color="auto" w:fill="FFFFFF" w:themeFill="background1"/>
        </w:rPr>
        <w:t xml:space="preserve"> human </w:t>
      </w:r>
      <w:r w:rsidRPr="0098319C">
        <w:rPr>
          <w:u w:val="single"/>
          <w:shd w:val="clear" w:color="auto" w:fill="FFFFFF" w:themeFill="background1"/>
        </w:rPr>
        <w:t xml:space="preserve">rights if there is </w:t>
      </w:r>
      <w:r w:rsidRPr="0098319C">
        <w:rPr>
          <w:b/>
          <w:u w:val="single"/>
          <w:shd w:val="clear" w:color="auto" w:fill="FFFFFF" w:themeFill="background1"/>
        </w:rPr>
        <w:t>no unity</w:t>
      </w:r>
      <w:r w:rsidRPr="0098319C">
        <w:rPr>
          <w:u w:val="single"/>
          <w:shd w:val="clear" w:color="auto" w:fill="FFFFFF" w:themeFill="background1"/>
        </w:rPr>
        <w:t xml:space="preserve"> on the</w:t>
      </w:r>
      <w:r w:rsidRPr="0098319C">
        <w:rPr>
          <w:sz w:val="16"/>
          <w:shd w:val="clear" w:color="auto" w:fill="FFFFFF" w:themeFill="background1"/>
        </w:rPr>
        <w:t xml:space="preserve"> meaning and </w:t>
      </w:r>
      <w:r w:rsidRPr="0098319C">
        <w:rPr>
          <w:u w:val="single"/>
          <w:shd w:val="clear" w:color="auto" w:fill="FFFFFF" w:themeFill="background1"/>
        </w:rPr>
        <w:t>importance of these things</w:t>
      </w:r>
      <w:r w:rsidRPr="0098319C">
        <w:rPr>
          <w:sz w:val="16"/>
          <w:shd w:val="clear" w:color="auto" w:fill="FFFFFF" w:themeFill="background1"/>
        </w:rPr>
        <w:t xml:space="preserve">. Leadership is required to make that case clearly and powerfully. Right now, Americans are engaged in politics at a level not seen in decades. It is an opportunity for them to rediscover that making America great begins with believing America can be great. The Cold War was won on American values that were shared by both parties and nearly every American. Institutions that were created by a Democrat, Truman, were triumphant forty years later thanks to the courage of a Republican, Reagan. This </w:t>
      </w:r>
      <w:r w:rsidRPr="0098319C">
        <w:rPr>
          <w:u w:val="single"/>
          <w:shd w:val="clear" w:color="auto" w:fill="FFFFFF" w:themeFill="background1"/>
        </w:rPr>
        <w:t xml:space="preserve">bipartisan consistency created the </w:t>
      </w:r>
      <w:r w:rsidRPr="0098319C">
        <w:rPr>
          <w:b/>
          <w:u w:val="single"/>
          <w:shd w:val="clear" w:color="auto" w:fill="FFFFFF" w:themeFill="background1"/>
        </w:rPr>
        <w:t>decades of strategic stability</w:t>
      </w:r>
      <w:r w:rsidRPr="0098319C">
        <w:rPr>
          <w:u w:val="single"/>
          <w:shd w:val="clear" w:color="auto" w:fill="FFFFFF" w:themeFill="background1"/>
        </w:rPr>
        <w:t xml:space="preserve"> that is the great strength of democracies</w:t>
      </w:r>
      <w:r w:rsidRPr="0098319C">
        <w:rPr>
          <w:sz w:val="16"/>
          <w:shd w:val="clear" w:color="auto" w:fill="FFFFFF" w:themeFill="background1"/>
        </w:rPr>
        <w:t xml:space="preserve">. </w:t>
      </w:r>
      <w:r w:rsidRPr="0098319C">
        <w:rPr>
          <w:b/>
          <w:u w:val="single"/>
          <w:shd w:val="clear" w:color="auto" w:fill="FFFFFF" w:themeFill="background1"/>
        </w:rPr>
        <w:t>Strong institutions that outlast politicians</w:t>
      </w:r>
      <w:r w:rsidRPr="0098319C">
        <w:rPr>
          <w:u w:val="single"/>
          <w:shd w:val="clear" w:color="auto" w:fill="FFFFFF" w:themeFill="background1"/>
        </w:rPr>
        <w:t xml:space="preserve"> allow for long-range planning</w:t>
      </w:r>
      <w:r w:rsidRPr="0098319C">
        <w:rPr>
          <w:sz w:val="16"/>
          <w:shd w:val="clear" w:color="auto" w:fill="FFFFFF" w:themeFill="background1"/>
        </w:rPr>
        <w:t xml:space="preserve">. In contrast, </w:t>
      </w:r>
      <w:r w:rsidRPr="0098319C">
        <w:rPr>
          <w:u w:val="single"/>
          <w:shd w:val="clear" w:color="auto" w:fill="FFFFFF" w:themeFill="background1"/>
        </w:rPr>
        <w:t>dictators</w:t>
      </w:r>
      <w:r w:rsidRPr="0098319C">
        <w:rPr>
          <w:sz w:val="16"/>
          <w:shd w:val="clear" w:color="auto" w:fill="FFFFFF" w:themeFill="background1"/>
        </w:rPr>
        <w:t xml:space="preserve"> can </w:t>
      </w:r>
      <w:r w:rsidRPr="0098319C">
        <w:rPr>
          <w:u w:val="single"/>
          <w:shd w:val="clear" w:color="auto" w:fill="FFFFFF" w:themeFill="background1"/>
        </w:rPr>
        <w:t>operate only tactically</w:t>
      </w:r>
      <w:r w:rsidRPr="0098319C">
        <w:rPr>
          <w:sz w:val="16"/>
          <w:shd w:val="clear" w:color="auto" w:fill="FFFFFF" w:themeFill="background1"/>
        </w:rPr>
        <w:t xml:space="preserve">, not strategically, </w:t>
      </w:r>
      <w:r w:rsidRPr="0098319C">
        <w:rPr>
          <w:u w:val="single"/>
          <w:shd w:val="clear" w:color="auto" w:fill="FFFFFF" w:themeFill="background1"/>
        </w:rPr>
        <w:t>because they</w:t>
      </w:r>
      <w:r w:rsidRPr="0098319C">
        <w:rPr>
          <w:sz w:val="16"/>
          <w:shd w:val="clear" w:color="auto" w:fill="FFFFFF" w:themeFill="background1"/>
        </w:rPr>
        <w:t xml:space="preserve"> are not constrained by the balance of powers, but </w:t>
      </w:r>
      <w:r w:rsidRPr="0098319C">
        <w:rPr>
          <w:u w:val="single"/>
          <w:shd w:val="clear" w:color="auto" w:fill="FFFFFF" w:themeFill="background1"/>
        </w:rPr>
        <w:t>cannot</w:t>
      </w:r>
      <w:r w:rsidRPr="0098319C">
        <w:rPr>
          <w:sz w:val="16"/>
          <w:shd w:val="clear" w:color="auto" w:fill="FFFFFF" w:themeFill="background1"/>
        </w:rPr>
        <w:t xml:space="preserve"> afford to </w:t>
      </w:r>
      <w:r w:rsidRPr="0098319C">
        <w:rPr>
          <w:u w:val="single"/>
          <w:shd w:val="clear" w:color="auto" w:fill="FFFFFF" w:themeFill="background1"/>
        </w:rPr>
        <w:t>think beyond their own survival</w:t>
      </w:r>
      <w:r w:rsidRPr="0098319C">
        <w:rPr>
          <w:sz w:val="16"/>
          <w:shd w:val="clear" w:color="auto" w:fill="FFFFFF" w:themeFill="background1"/>
        </w:rPr>
        <w:t xml:space="preserve">. This is why a dictator like </w:t>
      </w:r>
      <w:r w:rsidRPr="0098319C">
        <w:rPr>
          <w:u w:val="single"/>
          <w:shd w:val="clear" w:color="auto" w:fill="FFFFFF" w:themeFill="background1"/>
        </w:rPr>
        <w:t>Putin</w:t>
      </w:r>
      <w:r w:rsidRPr="0098319C">
        <w:rPr>
          <w:sz w:val="16"/>
          <w:shd w:val="clear" w:color="auto" w:fill="FFFFFF" w:themeFill="background1"/>
        </w:rPr>
        <w:t xml:space="preserve"> has an advantage in chaos, the ability to move quickly. This </w:t>
      </w:r>
      <w:r w:rsidRPr="0098319C">
        <w:rPr>
          <w:u w:val="single"/>
          <w:shd w:val="clear" w:color="auto" w:fill="FFFFFF" w:themeFill="background1"/>
        </w:rPr>
        <w:t xml:space="preserve">can </w:t>
      </w:r>
      <w:r w:rsidRPr="0098319C">
        <w:rPr>
          <w:b/>
          <w:u w:val="single"/>
          <w:shd w:val="clear" w:color="auto" w:fill="FFFFFF" w:themeFill="background1"/>
        </w:rPr>
        <w:t>only be met by</w:t>
      </w:r>
      <w:r w:rsidRPr="0098319C">
        <w:rPr>
          <w:sz w:val="16"/>
          <w:shd w:val="clear" w:color="auto" w:fill="FFFFFF" w:themeFill="background1"/>
        </w:rPr>
        <w:t xml:space="preserve"> strategy, by </w:t>
      </w:r>
      <w:r w:rsidRPr="0098319C">
        <w:rPr>
          <w:b/>
          <w:u w:val="single"/>
          <w:shd w:val="clear" w:color="auto" w:fill="FFFFFF" w:themeFill="background1"/>
        </w:rPr>
        <w:t>long-term goals</w:t>
      </w:r>
      <w:r w:rsidRPr="0098319C">
        <w:rPr>
          <w:u w:val="single"/>
          <w:shd w:val="clear" w:color="auto" w:fill="FFFFFF" w:themeFill="background1"/>
        </w:rPr>
        <w:t xml:space="preserve"> that are based on </w:t>
      </w:r>
      <w:r w:rsidRPr="0098319C">
        <w:rPr>
          <w:b/>
          <w:u w:val="single"/>
          <w:shd w:val="clear" w:color="auto" w:fill="FFFFFF" w:themeFill="background1"/>
        </w:rPr>
        <w:t>shared values</w:t>
      </w:r>
      <w:r w:rsidRPr="0098319C">
        <w:rPr>
          <w:sz w:val="16"/>
          <w:shd w:val="clear" w:color="auto" w:fill="FFFFFF" w:themeFill="background1"/>
        </w:rPr>
        <w:t xml:space="preserve">, not on polls and cable news. The fear of making things worse has paralyzed the United States from trying to make things better. There will always be setbacks, but the United States cannot quit. </w:t>
      </w:r>
      <w:r w:rsidRPr="0098319C">
        <w:rPr>
          <w:u w:val="single"/>
          <w:shd w:val="clear" w:color="auto" w:fill="FFFFFF" w:themeFill="background1"/>
        </w:rPr>
        <w:t xml:space="preserve">The spread of democracy is the </w:t>
      </w:r>
      <w:r w:rsidRPr="0098319C">
        <w:rPr>
          <w:b/>
          <w:u w:val="single"/>
          <w:shd w:val="clear" w:color="auto" w:fill="FFFFFF" w:themeFill="background1"/>
        </w:rPr>
        <w:t>only proven remedy for</w:t>
      </w:r>
      <w:r w:rsidRPr="0098319C">
        <w:rPr>
          <w:sz w:val="16"/>
          <w:shd w:val="clear" w:color="auto" w:fill="FFFFFF" w:themeFill="background1"/>
        </w:rPr>
        <w:t xml:space="preserve"> nearly </w:t>
      </w:r>
      <w:r w:rsidRPr="0098319C">
        <w:rPr>
          <w:b/>
          <w:u w:val="single"/>
          <w:shd w:val="clear" w:color="auto" w:fill="FFFFFF" w:themeFill="background1"/>
        </w:rPr>
        <w:t>every crisis</w:t>
      </w:r>
      <w:r w:rsidRPr="0098319C">
        <w:rPr>
          <w:u w:val="single"/>
          <w:shd w:val="clear" w:color="auto" w:fill="FFFFFF" w:themeFill="background1"/>
        </w:rPr>
        <w:t xml:space="preserve"> that plagues the world</w:t>
      </w:r>
      <w:r w:rsidRPr="0098319C">
        <w:rPr>
          <w:sz w:val="16"/>
          <w:shd w:val="clear" w:color="auto" w:fill="FFFFFF" w:themeFill="background1"/>
        </w:rPr>
        <w:t xml:space="preserve"> today. </w:t>
      </w:r>
      <w:r w:rsidRPr="0098319C">
        <w:rPr>
          <w:b/>
          <w:u w:val="single"/>
          <w:shd w:val="clear" w:color="auto" w:fill="FFFFFF" w:themeFill="background1"/>
        </w:rPr>
        <w:t>War</w:t>
      </w:r>
      <w:r w:rsidRPr="0098319C">
        <w:rPr>
          <w:u w:val="single"/>
          <w:shd w:val="clear" w:color="auto" w:fill="FFFFFF" w:themeFill="background1"/>
        </w:rPr>
        <w:t xml:space="preserve">, </w:t>
      </w:r>
      <w:r w:rsidRPr="0098319C">
        <w:rPr>
          <w:b/>
          <w:u w:val="single"/>
          <w:shd w:val="clear" w:color="auto" w:fill="FFFFFF" w:themeFill="background1"/>
        </w:rPr>
        <w:t>famine</w:t>
      </w:r>
      <w:r w:rsidRPr="0098319C">
        <w:rPr>
          <w:u w:val="single"/>
          <w:shd w:val="clear" w:color="auto" w:fill="FFFFFF" w:themeFill="background1"/>
        </w:rPr>
        <w:t xml:space="preserve">, </w:t>
      </w:r>
      <w:r w:rsidRPr="0098319C">
        <w:rPr>
          <w:b/>
          <w:u w:val="single"/>
          <w:shd w:val="clear" w:color="auto" w:fill="FFFFFF" w:themeFill="background1"/>
        </w:rPr>
        <w:t>poverty</w:t>
      </w:r>
      <w:r w:rsidRPr="0098319C">
        <w:rPr>
          <w:u w:val="single"/>
          <w:shd w:val="clear" w:color="auto" w:fill="FFFFFF" w:themeFill="background1"/>
        </w:rPr>
        <w:t xml:space="preserve">, </w:t>
      </w:r>
      <w:r w:rsidRPr="0098319C">
        <w:rPr>
          <w:b/>
          <w:u w:val="single"/>
          <w:shd w:val="clear" w:color="auto" w:fill="FFFFFF" w:themeFill="background1"/>
        </w:rPr>
        <w:t>terrorism</w:t>
      </w:r>
      <w:r w:rsidRPr="0098319C">
        <w:rPr>
          <w:sz w:val="16"/>
          <w:shd w:val="clear" w:color="auto" w:fill="FFFFFF" w:themeFill="background1"/>
        </w:rPr>
        <w:t xml:space="preserve">–all </w:t>
      </w:r>
      <w:r w:rsidRPr="0098319C">
        <w:rPr>
          <w:u w:val="single"/>
          <w:shd w:val="clear" w:color="auto" w:fill="FFFFFF" w:themeFill="background1"/>
        </w:rPr>
        <w:t>are generated</w:t>
      </w:r>
      <w:r w:rsidRPr="0098319C">
        <w:rPr>
          <w:sz w:val="16"/>
          <w:shd w:val="clear" w:color="auto" w:fill="FFFFFF" w:themeFill="background1"/>
        </w:rPr>
        <w:t xml:space="preserve"> and exacerbated </w:t>
      </w:r>
      <w:r w:rsidRPr="0098319C">
        <w:rPr>
          <w:u w:val="single"/>
          <w:shd w:val="clear" w:color="auto" w:fill="FFFFFF" w:themeFill="background1"/>
        </w:rPr>
        <w:t>by authoritarian regimes</w:t>
      </w:r>
      <w:r w:rsidRPr="0098319C">
        <w:rPr>
          <w:sz w:val="16"/>
          <w:shd w:val="clear" w:color="auto" w:fill="FFFFFF" w:themeFill="background1"/>
        </w:rPr>
        <w:t xml:space="preserve">. A policy of America First inevitably puts American security last. </w:t>
      </w:r>
      <w:r w:rsidRPr="0098319C">
        <w:rPr>
          <w:u w:val="single"/>
          <w:shd w:val="clear" w:color="auto" w:fill="FFFFFF" w:themeFill="background1"/>
        </w:rPr>
        <w:t xml:space="preserve">American leadership is required because </w:t>
      </w:r>
      <w:r w:rsidRPr="0098319C">
        <w:rPr>
          <w:b/>
          <w:u w:val="single"/>
          <w:shd w:val="clear" w:color="auto" w:fill="FFFFFF" w:themeFill="background1"/>
        </w:rPr>
        <w:t>there is no one else</w:t>
      </w:r>
      <w:r w:rsidRPr="0098319C">
        <w:rPr>
          <w:u w:val="single"/>
          <w:shd w:val="clear" w:color="auto" w:fill="FFFFFF" w:themeFill="background1"/>
        </w:rPr>
        <w:t xml:space="preserve">, and because it is good for America. There is </w:t>
      </w:r>
      <w:r w:rsidRPr="0098319C">
        <w:rPr>
          <w:b/>
          <w:u w:val="single"/>
          <w:shd w:val="clear" w:color="auto" w:fill="FFFFFF" w:themeFill="background1"/>
        </w:rPr>
        <w:t>no weapon</w:t>
      </w:r>
      <w:r w:rsidRPr="0098319C">
        <w:rPr>
          <w:sz w:val="16"/>
          <w:shd w:val="clear" w:color="auto" w:fill="FFFFFF" w:themeFill="background1"/>
        </w:rPr>
        <w:t xml:space="preserve"> or wall that is </w:t>
      </w:r>
      <w:r w:rsidRPr="0098319C">
        <w:rPr>
          <w:b/>
          <w:u w:val="single"/>
          <w:shd w:val="clear" w:color="auto" w:fill="FFFFFF" w:themeFill="background1"/>
        </w:rPr>
        <w:t>more powerful</w:t>
      </w:r>
      <w:r w:rsidRPr="0098319C">
        <w:rPr>
          <w:sz w:val="16"/>
          <w:shd w:val="clear" w:color="auto" w:fill="FFFFFF" w:themeFill="background1"/>
        </w:rPr>
        <w:t xml:space="preserve"> for security </w:t>
      </w:r>
      <w:r w:rsidRPr="0098319C">
        <w:rPr>
          <w:u w:val="single"/>
          <w:shd w:val="clear" w:color="auto" w:fill="FFFFFF" w:themeFill="background1"/>
        </w:rPr>
        <w:t>than America being</w:t>
      </w:r>
      <w:r w:rsidRPr="0098319C">
        <w:rPr>
          <w:sz w:val="16"/>
          <w:shd w:val="clear" w:color="auto" w:fill="FFFFFF" w:themeFill="background1"/>
        </w:rPr>
        <w:t xml:space="preserve"> envied, imitated, and </w:t>
      </w:r>
      <w:r w:rsidRPr="0098319C">
        <w:rPr>
          <w:u w:val="single"/>
          <w:shd w:val="clear" w:color="auto" w:fill="FFFFFF" w:themeFill="background1"/>
        </w:rPr>
        <w:t>admired around the world</w:t>
      </w:r>
      <w:r w:rsidRPr="0098319C">
        <w:rPr>
          <w:sz w:val="16"/>
          <w:shd w:val="clear" w:color="auto" w:fill="FFFFFF" w:themeFill="background1"/>
        </w:rPr>
        <w:t>. Admired not for being perfect, but for having the exceptional courage to always try to be better. Thank you.</w:t>
      </w:r>
    </w:p>
    <w:p w:rsidR="00094608" w:rsidRPr="0098319C" w:rsidRDefault="00094608" w:rsidP="00094608">
      <w:pPr>
        <w:rPr>
          <w:rStyle w:val="StyleUnderline"/>
          <w:shd w:val="clear" w:color="auto" w:fill="FFFFFF" w:themeFill="background1"/>
        </w:rPr>
      </w:pPr>
    </w:p>
    <w:p w:rsidR="00094608" w:rsidRPr="0098319C" w:rsidRDefault="00094608" w:rsidP="00094608">
      <w:pPr>
        <w:pStyle w:val="Heading4"/>
        <w:rPr>
          <w:shd w:val="clear" w:color="auto" w:fill="FFFFFF" w:themeFill="background1"/>
        </w:rPr>
      </w:pPr>
      <w:r w:rsidRPr="0098319C">
        <w:rPr>
          <w:shd w:val="clear" w:color="auto" w:fill="FFFFFF" w:themeFill="background1"/>
        </w:rPr>
        <w:t>Plenary power violates governmental checks and balances and systemically excludes certain populations</w:t>
      </w:r>
    </w:p>
    <w:p w:rsidR="00094608" w:rsidRPr="0098319C" w:rsidRDefault="00094608" w:rsidP="00094608">
      <w:pPr>
        <w:rPr>
          <w:shd w:val="clear" w:color="auto" w:fill="FFFFFF" w:themeFill="background1"/>
        </w:rPr>
      </w:pPr>
      <w:r w:rsidRPr="0098319C">
        <w:rPr>
          <w:rStyle w:val="Style13ptBold"/>
          <w:shd w:val="clear" w:color="auto" w:fill="FFFFFF" w:themeFill="background1"/>
        </w:rPr>
        <w:t>Figueroa 15</w:t>
      </w:r>
      <w:r w:rsidRPr="0098319C">
        <w:rPr>
          <w:shd w:val="clear" w:color="auto" w:fill="FFFFFF" w:themeFill="background1"/>
        </w:rPr>
        <w:t xml:space="preserve"> [Irving Figueroa, Attorney graduate of law, Un of North Carolina SOL; Chapel Hill NC, “How Congress’ Plenary Power Over Immigration has Curtailed Constitutional Protection within the Context of Immigration: Mapping The Doctrine’s Limiting Effects on Established Civil Rights Law; Tracing its Inconsistency with the Constitution and Modern International Law,” 22nd March 2015, </w:t>
      </w:r>
      <w:hyperlink r:id="rId73" w:history="1">
        <w:r w:rsidRPr="0098319C">
          <w:rPr>
            <w:rStyle w:val="Hyperlink"/>
            <w:shd w:val="clear" w:color="auto" w:fill="FFFFFF" w:themeFill="background1"/>
          </w:rPr>
          <w:t>http://irvingistrappedintheweb.blogspot.com/2015/03/how-congress-plenary-power-over.html</w:t>
        </w:r>
      </w:hyperlink>
      <w:r w:rsidRPr="0098319C">
        <w:rPr>
          <w:shd w:val="clear" w:color="auto" w:fill="FFFFFF" w:themeFill="background1"/>
        </w:rPr>
        <w:t>] //AT</w:t>
      </w:r>
    </w:p>
    <w:p w:rsidR="00094608" w:rsidRPr="0098319C" w:rsidRDefault="00094608" w:rsidP="00094608">
      <w:pPr>
        <w:rPr>
          <w:rStyle w:val="StyleUnderline"/>
          <w:shd w:val="clear" w:color="auto" w:fill="FFFFFF" w:themeFill="background1"/>
        </w:rPr>
      </w:pPr>
      <w:r w:rsidRPr="0098319C">
        <w:rPr>
          <w:sz w:val="16"/>
          <w:shd w:val="clear" w:color="auto" w:fill="FFFFFF" w:themeFill="background1"/>
        </w:rPr>
        <w:t xml:space="preserve">B. The Notion of Sovereignty Used to Legitimize the Plenary Power is Inconsistent with the Ideals of Political Accountability in the U.S. Constitution. Apart from being contrary to the demands of modern human rights law, the concept of sovereignty used to support the plenary power is contrary to the notions of political accountability enshrined in the constitution. In order to prevent </w:t>
      </w:r>
      <w:r w:rsidRPr="0098319C">
        <w:rPr>
          <w:sz w:val="16"/>
          <w:shd w:val="clear" w:color="auto" w:fill="FFFFFF" w:themeFill="background1"/>
        </w:rPr>
        <w:lastRenderedPageBreak/>
        <w:t xml:space="preserve">abuses of power by the federal government, the constitution envisioned a structure in which each branch is accountable to another. </w:t>
      </w:r>
      <w:r w:rsidRPr="0098319C">
        <w:rPr>
          <w:rStyle w:val="Emphasis"/>
          <w:shd w:val="clear" w:color="auto" w:fill="FFFFFF" w:themeFill="background1"/>
        </w:rPr>
        <w:t>The plenary power</w:t>
      </w:r>
      <w:r w:rsidRPr="0098319C">
        <w:rPr>
          <w:rStyle w:val="StyleUnderline"/>
          <w:shd w:val="clear" w:color="auto" w:fill="FFFFFF" w:themeFill="background1"/>
        </w:rPr>
        <w:t>—founded on extra-constitutional notions of inherent powers of state—</w:t>
      </w:r>
      <w:r w:rsidRPr="0098319C">
        <w:rPr>
          <w:rStyle w:val="Emphasis"/>
          <w:shd w:val="clear" w:color="auto" w:fill="FFFFFF" w:themeFill="background1"/>
        </w:rPr>
        <w:t>violates the basic structure of the Constitution</w:t>
      </w:r>
      <w:r w:rsidRPr="0098319C">
        <w:rPr>
          <w:rStyle w:val="StyleUnderline"/>
          <w:shd w:val="clear" w:color="auto" w:fill="FFFFFF" w:themeFill="background1"/>
        </w:rPr>
        <w:t>.</w:t>
      </w:r>
      <w:r w:rsidRPr="0098319C">
        <w:rPr>
          <w:sz w:val="16"/>
          <w:shd w:val="clear" w:color="auto" w:fill="FFFFFF" w:themeFill="background1"/>
        </w:rPr>
        <w:t xml:space="preserve"> </w:t>
      </w:r>
      <w:r w:rsidRPr="0098319C">
        <w:rPr>
          <w:rStyle w:val="StyleUnderline"/>
          <w:shd w:val="clear" w:color="auto" w:fill="FFFFFF" w:themeFill="background1"/>
        </w:rPr>
        <w:t>Reserving an entire area of law to a single branch of government and shielding that branch from serious constitutional scrutiny undermines the political accountability of Congress</w:t>
      </w:r>
      <w:r w:rsidRPr="0098319C">
        <w:rPr>
          <w:sz w:val="16"/>
          <w:shd w:val="clear" w:color="auto" w:fill="FFFFFF" w:themeFill="background1"/>
        </w:rPr>
        <w:t xml:space="preserve"> because it allows a political branch to act in disregard to the electorate and without fear of being overruled by any supervising power.[xc] While the Court has legitimated the grant of plenary power, even in modern times, as necessary for the expeditious and competent handling of ever-changing foreign affairs,[xci] </w:t>
      </w:r>
      <w:r w:rsidRPr="0098319C">
        <w:rPr>
          <w:rStyle w:val="StyleUnderline"/>
          <w:shd w:val="clear" w:color="auto" w:fill="FFFFFF" w:themeFill="background1"/>
        </w:rPr>
        <w:t>political expediency should not be enough to warrant the corresponding diminution of civil and political rights</w:t>
      </w:r>
      <w:r w:rsidRPr="0098319C">
        <w:rPr>
          <w:sz w:val="16"/>
          <w:shd w:val="clear" w:color="auto" w:fill="FFFFFF" w:themeFill="background1"/>
        </w:rPr>
        <w:t xml:space="preserve"> that has been emphasized throughout this article. The diminished application of constitutional equal protection and due process rights is ever more dangerous when the fact that Congressional acts to limit constitutional protection in the immigration context is not likely to be reviewed by the Court. When </w:t>
      </w:r>
      <w:r w:rsidRPr="0098319C">
        <w:rPr>
          <w:rStyle w:val="StyleUnderline"/>
          <w:shd w:val="clear" w:color="auto" w:fill="FFFFFF" w:themeFill="background1"/>
        </w:rPr>
        <w:t>the lack of political accountability is combined with the fact that the establishment of the plenary power is not grounded in the text of the constitution</w:t>
      </w:r>
      <w:r w:rsidRPr="0098319C">
        <w:rPr>
          <w:sz w:val="16"/>
          <w:shd w:val="clear" w:color="auto" w:fill="FFFFFF" w:themeFill="background1"/>
        </w:rPr>
        <w:t>, but in a pre-existing notion of a state’s inherent powers, it becomes clear that</w:t>
      </w:r>
      <w:r w:rsidRPr="0098319C">
        <w:rPr>
          <w:rStyle w:val="Emphasis"/>
          <w:shd w:val="clear" w:color="auto" w:fill="FFFFFF" w:themeFill="background1"/>
        </w:rPr>
        <w:t xml:space="preserve"> plenary power was not originally conceived of as part of the constitutional structure of checks and balances</w:t>
      </w:r>
      <w:r w:rsidRPr="0098319C">
        <w:rPr>
          <w:sz w:val="16"/>
          <w:shd w:val="clear" w:color="auto" w:fill="FFFFFF" w:themeFill="background1"/>
        </w:rPr>
        <w:t xml:space="preserve"> and runs contrary to theory of an accountable government.[xcii] One explicit example in which the Framers challenged a plenary power over immigration is in the Declaration of Independence, where the Crown’s obstruction of the freedom to emigrate was a prominent theme.[xciii] Further, even in the earliest days of the Union, federal and state governments maintained an attitude of free migration; indeed it was not until 1870s that attitudes toward immigration would shift from openness to the brazenly racist exclusion demonstrated in the Chinese Exclusion case.[xciv] Consequently, </w:t>
      </w:r>
      <w:r w:rsidRPr="0098319C">
        <w:rPr>
          <w:rStyle w:val="StyleUnderline"/>
          <w:shd w:val="clear" w:color="auto" w:fill="FFFFFF" w:themeFill="background1"/>
        </w:rPr>
        <w:t>the concept of plenary power comes from outside of the constitutional framework.</w:t>
      </w:r>
      <w:r w:rsidRPr="0098319C">
        <w:rPr>
          <w:sz w:val="16"/>
          <w:shd w:val="clear" w:color="auto" w:fill="FFFFFF" w:themeFill="background1"/>
        </w:rPr>
        <w:t xml:space="preserve"> Specifically, the power comes from international law as understood in the late 17th century, when nations were thought to be independent in their decisions dealing with international citizens and countries.[xcv] Engrafting an extra-constitutional norm that is so clearly inconsistent with the structure of the constitution is unjustified because it weakens the text and spirit of the constitution.[xcvi] Far from effectuating the purposes of the Framers or the text of the constitution, the </w:t>
      </w:r>
      <w:r w:rsidRPr="0098319C">
        <w:rPr>
          <w:rStyle w:val="StyleUnderline"/>
          <w:shd w:val="clear" w:color="auto" w:fill="FFFFFF" w:themeFill="background1"/>
        </w:rPr>
        <w:t>plenary power undermines the constitution by shielding government action from review</w:t>
      </w:r>
      <w:r w:rsidRPr="0098319C">
        <w:rPr>
          <w:sz w:val="16"/>
          <w:shd w:val="clear" w:color="auto" w:fill="FFFFFF" w:themeFill="background1"/>
        </w:rPr>
        <w:t xml:space="preserve">. Moreover, although the Congress is theoretically subject to the political will of the electorate, the individuals most affected by the plenary power do not have the ability to express their dissatisfaction through a vote. </w:t>
      </w:r>
      <w:r w:rsidRPr="0098319C">
        <w:rPr>
          <w:rStyle w:val="Emphasis"/>
          <w:shd w:val="clear" w:color="auto" w:fill="FFFFFF" w:themeFill="background1"/>
        </w:rPr>
        <w:t>The overall effect of the plenary power on matters of immigration is that specific populations within the United States can be systematically excluded even where there is no reliable textual or originalist support for doing so.</w:t>
      </w:r>
      <w:r w:rsidRPr="0098319C">
        <w:rPr>
          <w:sz w:val="16"/>
          <w:shd w:val="clear" w:color="auto" w:fill="FFFFFF" w:themeFill="background1"/>
        </w:rPr>
        <w:t xml:space="preserve">[xcvii] The proposition that the Constitution grants Congress virtually unlimited and unreviewable power over immigration matters lacks textual and originalist support.[xcviii] The result of granting exclusive power over an entire field of law that is not subject to judicial review is that </w:t>
      </w:r>
      <w:r w:rsidRPr="0098319C">
        <w:rPr>
          <w:rStyle w:val="StyleUnderline"/>
          <w:shd w:val="clear" w:color="auto" w:fill="FFFFFF" w:themeFill="background1"/>
        </w:rPr>
        <w:t>the rights of people within the jurisdiction of the laws of the United States are not also protected from abuses which the Court has already found to be rarely justifiable outside of the scope immigration law.</w:t>
      </w:r>
    </w:p>
    <w:p w:rsidR="00094608" w:rsidRPr="0098319C" w:rsidRDefault="00094608" w:rsidP="00094608">
      <w:pPr>
        <w:rPr>
          <w:rStyle w:val="StyleUnderline"/>
          <w:shd w:val="clear" w:color="auto" w:fill="FFFFFF" w:themeFill="background1"/>
        </w:rPr>
      </w:pPr>
    </w:p>
    <w:p w:rsidR="00094608" w:rsidRPr="0098319C" w:rsidRDefault="00094608" w:rsidP="00094608">
      <w:pPr>
        <w:pStyle w:val="Heading4"/>
        <w:rPr>
          <w:shd w:val="clear" w:color="auto" w:fill="FFFFFF" w:themeFill="background1"/>
        </w:rPr>
      </w:pPr>
      <w:r w:rsidRPr="0098319C">
        <w:rPr>
          <w:shd w:val="clear" w:color="auto" w:fill="FFFFFF" w:themeFill="background1"/>
        </w:rPr>
        <w:t>Lack of judicial review and deference to Congress destroys rule of law</w:t>
      </w:r>
    </w:p>
    <w:p w:rsidR="00094608" w:rsidRPr="0098319C" w:rsidRDefault="00094608" w:rsidP="00094608">
      <w:pPr>
        <w:rPr>
          <w:shd w:val="clear" w:color="auto" w:fill="FFFFFF" w:themeFill="background1"/>
        </w:rPr>
      </w:pPr>
      <w:r w:rsidRPr="0098319C">
        <w:rPr>
          <w:rStyle w:val="Heading4Char"/>
          <w:shd w:val="clear" w:color="auto" w:fill="FFFFFF" w:themeFill="background1"/>
        </w:rPr>
        <w:t>Slocum ’07</w:t>
      </w:r>
      <w:r w:rsidRPr="0098319C">
        <w:rPr>
          <w:shd w:val="clear" w:color="auto" w:fill="FFFFFF" w:themeFill="background1"/>
        </w:rPr>
        <w:t xml:space="preserve"> (BRIAN G. - Assistant Professor of Law, Florida Coastal School of Law. J.D. 1999, Harvard Law School. “Courts vs. The Political Branches: Immigration “Reform” and The Battle for the Future of Immigration Law.” THE GEORGETOWN JOURNAL OF LAW &amp; PUBLIC POLICY. Vol. 5:509. 2007. https://scholarlycommons.pacific.edu/cgi/viewcontent.cgi?article=1153&amp;context=facultyarticles)-JN</w:t>
      </w:r>
    </w:p>
    <w:p w:rsidR="00094608" w:rsidRPr="0098319C" w:rsidRDefault="00094608" w:rsidP="00094608">
      <w:pPr>
        <w:rPr>
          <w:sz w:val="16"/>
          <w:shd w:val="clear" w:color="auto" w:fill="FFFFFF" w:themeFill="background1"/>
        </w:rPr>
      </w:pPr>
      <w:r w:rsidRPr="0098319C">
        <w:rPr>
          <w:sz w:val="16"/>
          <w:shd w:val="clear" w:color="auto" w:fill="FFFFFF" w:themeFill="background1"/>
        </w:rPr>
        <w:t xml:space="preserve">In sum, the recent immigration policies promoted by the political branches have privileged harshness and efficiency and subordinated fairness and adequate process.6 Not surprisingly, both </w:t>
      </w:r>
      <w:r w:rsidRPr="0098319C">
        <w:rPr>
          <w:rStyle w:val="StyleUnderline"/>
          <w:shd w:val="clear" w:color="auto" w:fill="FFFFFF" w:themeFill="background1"/>
        </w:rPr>
        <w:t>Congress’s and the executive branch’s efforts at reform have drawn considerable criticism</w:t>
      </w:r>
      <w:r w:rsidRPr="0098319C">
        <w:rPr>
          <w:sz w:val="16"/>
          <w:shd w:val="clear" w:color="auto" w:fill="FFFFFF" w:themeFill="background1"/>
        </w:rPr>
        <w:t xml:space="preserve"> from immigration commentators. </w:t>
      </w:r>
      <w:r w:rsidRPr="0098319C">
        <w:rPr>
          <w:rStyle w:val="StyleUnderline"/>
          <w:shd w:val="clear" w:color="auto" w:fill="FFFFFF" w:themeFill="background1"/>
        </w:rPr>
        <w:t>Commentators</w:t>
      </w:r>
      <w:r w:rsidRPr="0098319C">
        <w:rPr>
          <w:sz w:val="16"/>
          <w:shd w:val="clear" w:color="auto" w:fill="FFFFFF" w:themeFill="background1"/>
        </w:rPr>
        <w:t xml:space="preserve"> have </w:t>
      </w:r>
      <w:r w:rsidRPr="0098319C">
        <w:rPr>
          <w:rStyle w:val="StyleUnderline"/>
          <w:shd w:val="clear" w:color="auto" w:fill="FFFFFF" w:themeFill="background1"/>
        </w:rPr>
        <w:t>argued</w:t>
      </w:r>
      <w:r w:rsidRPr="0098319C">
        <w:rPr>
          <w:sz w:val="16"/>
          <w:shd w:val="clear" w:color="auto" w:fill="FFFFFF" w:themeFill="background1"/>
        </w:rPr>
        <w:t xml:space="preserve"> that </w:t>
      </w:r>
      <w:r w:rsidRPr="0098319C">
        <w:rPr>
          <w:rStyle w:val="StyleUnderline"/>
          <w:shd w:val="clear" w:color="auto" w:fill="FFFFFF" w:themeFill="background1"/>
        </w:rPr>
        <w:t>Congress’s attempts to preclude judicial review and grant the executive branch unfettered discretion</w:t>
      </w:r>
      <w:r w:rsidRPr="0098319C">
        <w:rPr>
          <w:sz w:val="16"/>
          <w:shd w:val="clear" w:color="auto" w:fill="FFFFFF" w:themeFill="background1"/>
        </w:rPr>
        <w:t xml:space="preserve"> over many immigration matters have </w:t>
      </w:r>
      <w:r w:rsidRPr="0098319C">
        <w:rPr>
          <w:rStyle w:val="StyleUnderline"/>
          <w:shd w:val="clear" w:color="auto" w:fill="FFFFFF" w:themeFill="background1"/>
        </w:rPr>
        <w:t>undermined</w:t>
      </w:r>
      <w:r w:rsidRPr="0098319C">
        <w:rPr>
          <w:sz w:val="16"/>
          <w:shd w:val="clear" w:color="auto" w:fill="FFFFFF" w:themeFill="background1"/>
        </w:rPr>
        <w:t xml:space="preserve"> the </w:t>
      </w:r>
      <w:r w:rsidRPr="0098319C">
        <w:rPr>
          <w:rStyle w:val="StyleUnderline"/>
          <w:shd w:val="clear" w:color="auto" w:fill="FFFFFF" w:themeFill="background1"/>
        </w:rPr>
        <w:t>rule of law</w:t>
      </w:r>
      <w:r w:rsidRPr="0098319C">
        <w:rPr>
          <w:sz w:val="16"/>
          <w:shd w:val="clear" w:color="auto" w:fill="FFFFFF" w:themeFill="background1"/>
        </w:rPr>
        <w:t xml:space="preserve">, and </w:t>
      </w:r>
      <w:r w:rsidRPr="0098319C">
        <w:rPr>
          <w:rStyle w:val="StyleUnderline"/>
          <w:shd w:val="clear" w:color="auto" w:fill="FFFFFF" w:themeFill="background1"/>
        </w:rPr>
        <w:t xml:space="preserve">the executive branch’s </w:t>
      </w:r>
      <w:r w:rsidRPr="0098319C">
        <w:rPr>
          <w:rStyle w:val="StyleUnderline"/>
          <w:shd w:val="clear" w:color="auto" w:fill="FFFFFF" w:themeFill="background1"/>
        </w:rPr>
        <w:lastRenderedPageBreak/>
        <w:t>reform efforts have placed the administrative courts in crisis.</w:t>
      </w:r>
      <w:r w:rsidRPr="0098319C">
        <w:rPr>
          <w:sz w:val="16"/>
          <w:shd w:val="clear" w:color="auto" w:fill="FFFFFF" w:themeFill="background1"/>
        </w:rPr>
        <w:t xml:space="preserve">7 The conventional view among immigration commentators is that the </w:t>
      </w:r>
      <w:r w:rsidRPr="0098319C">
        <w:rPr>
          <w:rStyle w:val="StyleUnderline"/>
          <w:shd w:val="clear" w:color="auto" w:fill="FFFFFF" w:themeFill="background1"/>
        </w:rPr>
        <w:t>judiciary’s extreme deference to the political branches in regard to immigration</w:t>
      </w:r>
      <w:r w:rsidRPr="0098319C">
        <w:rPr>
          <w:sz w:val="16"/>
          <w:shd w:val="clear" w:color="auto" w:fill="FFFFFF" w:themeFill="background1"/>
        </w:rPr>
        <w:t xml:space="preserve"> policy </w:t>
      </w:r>
      <w:r w:rsidRPr="0098319C">
        <w:rPr>
          <w:rStyle w:val="StyleUnderline"/>
          <w:shd w:val="clear" w:color="auto" w:fill="FFFFFF" w:themeFill="background1"/>
        </w:rPr>
        <w:t>has enabled these reforms, thereby contributing to the decline of effective administrative and judicial review.</w:t>
      </w:r>
      <w:r w:rsidRPr="0098319C">
        <w:rPr>
          <w:sz w:val="16"/>
          <w:shd w:val="clear" w:color="auto" w:fill="FFFFFF" w:themeFill="background1"/>
        </w:rPr>
        <w:t>8</w:t>
      </w:r>
    </w:p>
    <w:p w:rsidR="00094608" w:rsidRPr="0098319C" w:rsidRDefault="00094608" w:rsidP="00094608">
      <w:pPr>
        <w:rPr>
          <w:shd w:val="clear" w:color="auto" w:fill="FFFFFF" w:themeFill="background1"/>
        </w:rPr>
      </w:pPr>
    </w:p>
    <w:p w:rsidR="009E3263" w:rsidRPr="0098319C" w:rsidRDefault="009E3263" w:rsidP="009E3263">
      <w:pPr>
        <w:pStyle w:val="Heading3"/>
        <w:rPr>
          <w:shd w:val="clear" w:color="auto" w:fill="FFFFFF" w:themeFill="background1"/>
        </w:rPr>
      </w:pPr>
      <w:r w:rsidRPr="0098319C">
        <w:rPr>
          <w:shd w:val="clear" w:color="auto" w:fill="FFFFFF" w:themeFill="background1"/>
        </w:rPr>
        <w:lastRenderedPageBreak/>
        <w:t xml:space="preserve">i-law </w:t>
      </w:r>
    </w:p>
    <w:p w:rsidR="00813C35" w:rsidRPr="0098319C" w:rsidRDefault="00813C35" w:rsidP="00813C35">
      <w:pPr>
        <w:pStyle w:val="Heading4"/>
        <w:rPr>
          <w:shd w:val="clear" w:color="auto" w:fill="FFFFFF" w:themeFill="background1"/>
        </w:rPr>
      </w:pPr>
      <w:r w:rsidRPr="0098319C">
        <w:rPr>
          <w:shd w:val="clear" w:color="auto" w:fill="FFFFFF" w:themeFill="background1"/>
        </w:rPr>
        <w:t xml:space="preserve">Plenary power justifies horrible otherization and is used to justify I-Law violations </w:t>
      </w:r>
    </w:p>
    <w:p w:rsidR="00813C35" w:rsidRPr="0098319C" w:rsidRDefault="00813C35" w:rsidP="00813C35">
      <w:pPr>
        <w:rPr>
          <w:shd w:val="clear" w:color="auto" w:fill="FFFFFF" w:themeFill="background1"/>
        </w:rPr>
      </w:pPr>
      <w:r w:rsidRPr="0098319C">
        <w:rPr>
          <w:rStyle w:val="Style13ptBold"/>
          <w:shd w:val="clear" w:color="auto" w:fill="FFFFFF" w:themeFill="background1"/>
        </w:rPr>
        <w:t>Saito 2</w:t>
      </w:r>
      <w:r w:rsidRPr="0098319C">
        <w:rPr>
          <w:shd w:val="clear" w:color="auto" w:fill="FFFFFF" w:themeFill="background1"/>
        </w:rPr>
        <w:t xml:space="preserve"> (Natsu  Taylor, professor of public international law and international human rights; seminars in race and the law, federal Indian law, and indigenous rights; and professional responsibility. She has served as advisor to the Asian American Law Student Association, the Latinx and Caribbean Law Student Association, the Immigration Law Society, and the student chapter of the National Lawyers Guild. Saito’s scholarship focuses on the legal history of race in the United States, the plenary power doctrine as applied to immigrants, American Indians, and U.S. territorial possessions, and the human rights implications of U.S. governmental policies, particularly with regard to the suppression of political dissent. She is writing a book on settler colonialism and race in America,, “Asserting  Plenary  Power  Over  the  "Other":  Indians, Immigrants,  Colonial  Subjects,  and  Why  U.S. Jurisprudence  Needs  To  Incorporate  International Law,” https://www.dropbox.com/sh/dk5prv9d5kv23aq/AAAe758mxXp2ETq-D9strhPTa?dl=0&amp;preview=B%2B+I+Law+Mechanism.pdf)</w:t>
      </w:r>
    </w:p>
    <w:p w:rsidR="00813C35" w:rsidRPr="0098319C" w:rsidRDefault="00813C35" w:rsidP="00813C35">
      <w:pPr>
        <w:rPr>
          <w:sz w:val="16"/>
          <w:shd w:val="clear" w:color="auto" w:fill="FFFFFF" w:themeFill="background1"/>
        </w:rPr>
      </w:pPr>
      <w:r w:rsidRPr="0098319C">
        <w:rPr>
          <w:sz w:val="16"/>
          <w:shd w:val="clear" w:color="auto" w:fill="FFFFFF" w:themeFill="background1"/>
        </w:rPr>
        <w:t xml:space="preserve">Judge Higginbotham  said,  that  "more  than  a  century  ago,  </w:t>
      </w:r>
      <w:r w:rsidRPr="0098319C">
        <w:rPr>
          <w:rStyle w:val="StyleUnderline"/>
          <w:shd w:val="clear" w:color="auto" w:fill="FFFFFF" w:themeFill="background1"/>
        </w:rPr>
        <w:t>Justice  Holmes suggested  that  the  law  was  a  seamless  web</w:t>
      </w:r>
      <w:r w:rsidRPr="0098319C">
        <w:rPr>
          <w:sz w:val="16"/>
          <w:shd w:val="clear" w:color="auto" w:fill="FFFFFF" w:themeFill="background1"/>
        </w:rPr>
        <w:t>,</w:t>
      </w:r>
      <w:r w:rsidRPr="0098319C">
        <w:rPr>
          <w:rStyle w:val="StyleUnderline"/>
          <w:shd w:val="clear" w:color="auto" w:fill="FFFFFF" w:themeFill="background1"/>
        </w:rPr>
        <w:t>245  to  explain  the  interrelatedness  of his  precepts  of  slavery  jurisprudence  and,  in  a  broader  sense,  to  argue  that American  law  cannot  be  understood  without  studying  the  law  of  slavery  and racial  subordination</w:t>
      </w:r>
      <w:r w:rsidRPr="0098319C">
        <w:rPr>
          <w:sz w:val="16"/>
          <w:shd w:val="clear" w:color="auto" w:fill="FFFFFF" w:themeFill="background1"/>
        </w:rPr>
        <w:t xml:space="preserve">.  Similarly,  </w:t>
      </w:r>
      <w:r w:rsidRPr="0098319C">
        <w:rPr>
          <w:rStyle w:val="StyleUnderline"/>
          <w:shd w:val="clear" w:color="auto" w:fill="FFFFFF" w:themeFill="background1"/>
        </w:rPr>
        <w:t>the  plenary  power  doctrine  is  not  peripheral  to the  law,  but  is  the  cornerstone  of  American  jurisprudence  concerning  those deemed  Other  in  a  more  complex  way  than  "race"  alone</w:t>
      </w:r>
      <w:r w:rsidRPr="0098319C">
        <w:rPr>
          <w:sz w:val="16"/>
          <w:shd w:val="clear" w:color="auto" w:fill="FFFFFF" w:themeFill="background1"/>
        </w:rPr>
        <w:t xml:space="preserve">.  As such,  it,  too,  must246be  seen  as  an  integral  part  of  this  seamless  web.  </w:t>
      </w:r>
      <w:r w:rsidRPr="0098319C">
        <w:rPr>
          <w:rStyle w:val="StyleUnderline"/>
          <w:shd w:val="clear" w:color="auto" w:fill="FFFFFF" w:themeFill="background1"/>
        </w:rPr>
        <w:t>American  law  is  generally defined  by  the  parameters  of  the  Constitution,  making  the  exercise  of  plenary power  as  discussed  in  this  Article  aberrational  with  respect  to  "real,"  i.e.,  intra-constitutional,  law</w:t>
      </w:r>
      <w:r w:rsidRPr="0098319C">
        <w:rPr>
          <w:sz w:val="16"/>
          <w:shd w:val="clear" w:color="auto" w:fill="FFFFFF" w:themeFill="background1"/>
        </w:rPr>
        <w:t xml:space="preserve">.247  However,  </w:t>
      </w:r>
      <w:r w:rsidRPr="0098319C">
        <w:rPr>
          <w:rStyle w:val="StyleUnderline"/>
          <w:shd w:val="clear" w:color="auto" w:fill="FFFFFF" w:themeFill="background1"/>
        </w:rPr>
        <w:t>American  jurisprudence  comprises  both  intra-constitutional  law  and  the  extra-constitutional  exercise  of  jurisdiction  under  the plenary  power  doctrine,  for  American  law  accompanies  U.S.  jurisdiction-the recognition  of  real  self-determination  for  all  peoples</w:t>
      </w:r>
      <w:r w:rsidRPr="0098319C">
        <w:rPr>
          <w:sz w:val="16"/>
          <w:shd w:val="clear" w:color="auto" w:fill="FFFFFF" w:themeFill="background1"/>
        </w:rPr>
        <w:t xml:space="preserve">,  </w:t>
      </w:r>
      <w:r w:rsidRPr="0098319C">
        <w:rPr>
          <w:rStyle w:val="StyleUnderline"/>
          <w:shd w:val="clear" w:color="auto" w:fill="FFFFFF" w:themeFill="background1"/>
        </w:rPr>
        <w:t>at  which  point  the  issue  will  be  framed  as  voluntary  co-operative  relationships  between  peoples,  not  the  assimilation  of  one  group  into  another</w:t>
      </w:r>
      <w:r w:rsidRPr="0098319C">
        <w:rPr>
          <w:sz w:val="16"/>
          <w:shd w:val="clear" w:color="auto" w:fill="FFFFFF" w:themeFill="background1"/>
        </w:rPr>
        <w:t xml:space="preserve">.  Seegenerally  WARD  CHURCHILL,  I  Am  Indigenist:  Notes  on  the  Ideology  of  the  Fourth  World,  in  FROM  ANATIVE  SON:  SELECTED  ESSAYS  ON  INDIGENISM,  1985-1995,  at  509-46  (1996).244.  HIGGINBOTHAM,  supra  note  1,  at  205  (quoting  Louis  Henkin).245.  Id.  at  172.246.  Felix  Cohen  said,  "Like  the  miner's  canary,  the  Indian  marks  the  shift  from  fresh  air  to  poison gas  in  our  political  atmosphere;  and  </w:t>
      </w:r>
      <w:r w:rsidRPr="0098319C">
        <w:rPr>
          <w:rStyle w:val="StyleUnderline"/>
          <w:shd w:val="clear" w:color="auto" w:fill="FFFFFF" w:themeFill="background1"/>
        </w:rPr>
        <w:t>our  treatment  of  Indians,  even  more  than  our  treatment  of  other minorities,  reflects  the  rise  and  fall  in  our  democratic  faith</w:t>
      </w:r>
      <w:r w:rsidRPr="0098319C">
        <w:rPr>
          <w:sz w:val="16"/>
          <w:shd w:val="clear" w:color="auto" w:fill="FFFFFF" w:themeFill="background1"/>
        </w:rPr>
        <w:t>."  FELIX  S.  COHEN'S  HANDBOOK  OF  FEDERALINDIAN  LAW  V  (Rennard  Strickland  et  al.,  eds.,  1982</w:t>
      </w:r>
      <w:r w:rsidRPr="0098319C">
        <w:rPr>
          <w:rStyle w:val="StyleUnderline"/>
          <w:shd w:val="clear" w:color="auto" w:fill="FFFFFF" w:themeFill="background1"/>
        </w:rPr>
        <w:t>).  The  truth  of  this  observation  again  becomes  apparent  as  plenary  power,  with  its  accompanying  disregard  for  basic  human  rights,  is  extended  to  a shifting  configuration  of  Others.  Thus,  in  immigration  law,  legal  principles  designed  to  exclude  the Chinese  are  used  against  Europeans  accused  of  being  "communists"  and  Muslims  presumed  to  be  "terrorists,"  and  what  was  conceived  on  the  basis  of  race  can  be  applied  on  the  basis  of  national  origin,  religion,  culture,  political  belief,  or  any  other  signifier  of  outsider  status</w:t>
      </w:r>
      <w:r w:rsidRPr="0098319C">
        <w:rPr>
          <w:sz w:val="16"/>
          <w:shd w:val="clear" w:color="auto" w:fill="FFFFFF" w:themeFill="background1"/>
        </w:rPr>
        <w:t>.  See  supra  notes  123-133,  143-48.247.  While  one  could  see  the  exercise  of  the  plenary  power  as  "intraconstitutional"  because  it  has been  deemed  consistent  with  the  Constitution,  the  point  is  to  incorporate  law  that  provides  protections not  afforded  within  this  constitutional  framework.</w:t>
      </w:r>
    </w:p>
    <w:p w:rsidR="00813C35" w:rsidRPr="0098319C" w:rsidRDefault="00813C35" w:rsidP="00813C35">
      <w:pPr>
        <w:rPr>
          <w:sz w:val="16"/>
          <w:shd w:val="clear" w:color="auto" w:fill="FFFFFF" w:themeFill="background1"/>
        </w:rPr>
      </w:pPr>
      <w:r w:rsidRPr="0098319C">
        <w:rPr>
          <w:sz w:val="16"/>
          <w:shd w:val="clear" w:color="auto" w:fill="FFFFFF" w:themeFill="background1"/>
        </w:rPr>
        <w:lastRenderedPageBreak/>
        <w:t xml:space="preserve">Yale  Law  &amp;  Policy  Review Vol.  20:427,  2002law  has  followed  the  flag,  even  if  the  Constitution  has  not.  Since  </w:t>
      </w:r>
      <w:r w:rsidRPr="0098319C">
        <w:rPr>
          <w:rStyle w:val="StyleUnderline"/>
          <w:shd w:val="clear" w:color="auto" w:fill="FFFFFF" w:themeFill="background1"/>
        </w:rPr>
        <w:t>the  Constitution  was  not  designed  to  and  does  not,  in  fact,  protect  all  persons  within  the  ju-248risdiction  of  U.S.  courts,  we  must  acknowledge  that  the  United  States  has obligations  to  those  persons  under  international  law  and  envision  a  "metaconstitutional"  American  jurisprudence  that  incorporates  international  law</w:t>
      </w:r>
      <w:r w:rsidRPr="0098319C">
        <w:rPr>
          <w:sz w:val="16"/>
          <w:shd w:val="clear" w:color="auto" w:fill="FFFFFF" w:themeFill="background1"/>
        </w:rPr>
        <w:t xml:space="preserve">.249The  Other  against  whom  </w:t>
      </w:r>
      <w:r w:rsidRPr="0098319C">
        <w:rPr>
          <w:rStyle w:val="StyleUnderline"/>
          <w:shd w:val="clear" w:color="auto" w:fill="FFFFFF" w:themeFill="background1"/>
        </w:rPr>
        <w:t>plenary  power  is  exercised  often  consists  of  people  identified  as  non-white.  However,  its  primary  function  is  not  promotion  of racial  hierarchy  per  se;  however,  the  maintenance  of  colonial  structures  and  relationships,  which  provide  access  to  land,  labor  and  natural  resources</w:t>
      </w:r>
      <w:r w:rsidRPr="0098319C">
        <w:rPr>
          <w:sz w:val="16"/>
          <w:shd w:val="clear" w:color="auto" w:fill="FFFFFF" w:themeFill="background1"/>
        </w:rPr>
        <w:t xml:space="preserve">.  25  </w:t>
      </w:r>
      <w:r w:rsidRPr="0098319C">
        <w:rPr>
          <w:rStyle w:val="StyleUnderline"/>
          <w:shd w:val="clear" w:color="auto" w:fill="FFFFFF" w:themeFill="background1"/>
        </w:rPr>
        <w:t xml:space="preserve">Within this  sphere  of  plenary  power,  constitutional  rights  are  not  being  protected,  nor is  the  global  rule  of  law  adhered  to,  despite  the  Constitution's  specific  directive that  treaties  are  part  of  the  supreme  law  of  the  land.  In  fact,  </w:t>
      </w:r>
      <w:r w:rsidRPr="0098319C">
        <w:rPr>
          <w:rStyle w:val="Emphasis"/>
          <w:shd w:val="clear" w:color="auto" w:fill="FFFFFF" w:themeFill="background1"/>
        </w:rPr>
        <w:t>it  appears  that  the plenary  power  doctrine  is  invoked  precisely  to  avoid  otherwise  applicable  law, domestic  and  international</w:t>
      </w:r>
      <w:r w:rsidRPr="0098319C">
        <w:rPr>
          <w:sz w:val="16"/>
          <w:shd w:val="clear" w:color="auto" w:fill="FFFFFF" w:themeFill="background1"/>
        </w:rPr>
        <w:t xml:space="preserve">.252SThe  United  States  has  either  refused  to  ratify  core  human  rights  treaties  or253done  so  subject  to  significant  reservations.  Those  who  turn  to  the  courts  for relief  under  the  treaties  that  do  bind  the  United  States  have  been  confronted with  judicially-created  doctrines  that  the  courts  invoke  to  disregard  treaty  obligations-not  only  the  plenary  power  doctrine  but  also  the  "last-in-time"  rule under  which  the  courts  enforce  later-enacted  federal  statutes  even  if  they  result in  treaty  violations  254;  the  courts'  refusal  to  enforce  those  treaties  or  treaty  pro-visions  deemed  "non-self-executing"255;  and  courts'  deference  to  Congress  and248.  See  infra  text  accompanying  notes  40-49,  74-84,  111-117.249.  In  advocating  the  incorporation  of  international  law,  I  do  so  with  the  recognition  that  it  is limited  because  all  of  its  foundational  principles  are  rooted  in  the  European  legal  tradition,  and  it  focuses  almost  exclusively  on  the  relations  between  sovereign  "states"  to  the  exclusion  of  the  indigenous nations  upon  whose  land  and  people  those  states  are  built.  For  an  excellent  exposition  of  the  centrality of  the  colonial  confrontation  to  contemporary  international  law,  </w:t>
      </w:r>
    </w:p>
    <w:p w:rsidR="00813C35" w:rsidRPr="0098319C" w:rsidRDefault="00813C35" w:rsidP="00813C35">
      <w:pPr>
        <w:rPr>
          <w:sz w:val="16"/>
          <w:shd w:val="clear" w:color="auto" w:fill="FFFFFF" w:themeFill="background1"/>
        </w:rPr>
      </w:pPr>
      <w:r w:rsidRPr="0098319C">
        <w:rPr>
          <w:sz w:val="16"/>
          <w:shd w:val="clear" w:color="auto" w:fill="FFFFFF" w:themeFill="background1"/>
        </w:rPr>
        <w:t xml:space="preserve">the  executive  on  "political  questions."256 The  combined  result  of  such  doctrines  is  that  those  injured  by  violations  of international  law  are  thus  left  in  the  position  described  so  eloquently  by  Justice Jackson,  dissenting  in  Mezei:  they  are  free  to  leave  Ellis  Island  "in  any  direction  except  west;  that  might  mean  freedom,  if  only  [they  were]  amphibian[s].'257  Even  Justices  White  and  Brown,  writing  for  </w:t>
      </w:r>
      <w:r w:rsidRPr="0098319C">
        <w:rPr>
          <w:rStyle w:val="StyleUnderline"/>
          <w:shd w:val="clear" w:color="auto" w:fill="FFFFFF" w:themeFill="background1"/>
        </w:rPr>
        <w:t>the  majority  in  Downes stated  that  everyone  has  some  fundamental  or  "natural"  rights,  but  the  Supreme Court  has  never  identified  the  law  that  protects  such  rights.  International  law provides  just  such  protections  and  its  enforcement  would  prevent  many  of  the injustices  currently  suffered  by  immigrants,  Indians,  and  those  in  external  colonies  under  the  plenary  power  doctrine,  and  would  dramatically  improve  the situation  of  African  Americans  and  other  minority  groups  in  the  U.S</w:t>
      </w:r>
      <w:r w:rsidRPr="0098319C">
        <w:rPr>
          <w:sz w:val="16"/>
          <w:shd w:val="clear" w:color="auto" w:fill="FFFFFF" w:themeFill="background1"/>
        </w:rPr>
        <w:t xml:space="preserve">.,  as  illustrated  by  the  examples  that  follow. Current  interpretation  and  enforcement  of  U.S.  immigration  law  violates international  law  in  numerous  ways,  as  the  Tenth  Circuit  Court  of  Appeals pointed  out  in  Rodriguez-Fernandez.58  </w:t>
      </w:r>
      <w:r w:rsidRPr="0098319C">
        <w:rPr>
          <w:rStyle w:val="StyleUnderline"/>
          <w:shd w:val="clear" w:color="auto" w:fill="FFFFFF" w:themeFill="background1"/>
        </w:rPr>
        <w:t>The  Universal  Declaration  of  Human Rights  proclaims  a  right  to  freedom  of  movement,  with  specific  protections  for persons  seeking  asylum  from  persecution.9  The  rights  of  asylum  seekers  are spelled  out  in  the  Convention  Relating  to  the  Status  of  Refugees  and  its  Proto-260col,  to  which  the  U.S.  is  a  party.  International  norms  are  also  violated  by  the U.S.'s  arbitrary  and  indefinite  detention  of  persons,  including  juveniles,  and  by current  immigration  restrictions  relating  to  HIV/AIDS.261  These  problems  are compounded  by  provisions  of  the  1996  Illegal  Immigration  Reform  and  Immigrant  Responsibility  Act,262  which  Jaya  Ramji  calls  a  "fearsome  example  of them).  It  is  difficult  to  tell  which  treaties  will  be  declared  non-self-executing</w:t>
      </w:r>
      <w:r w:rsidRPr="0098319C">
        <w:rPr>
          <w:sz w:val="16"/>
          <w:shd w:val="clear" w:color="auto" w:fill="FFFFFF" w:themeFill="background1"/>
        </w:rPr>
        <w:t xml:space="preserve">.  See,  e.g.,  United  States  v.Percheman,  32  U.S.  (7  Pet.)  51,  89  (1833)  (finding  the  same  treaty  addressed  in  Foster  &amp;  Elam  to  be self-executing;  both  opinions  were  authored  by  Justice  Marshall).  </w:t>
      </w:r>
      <w:r w:rsidRPr="0098319C">
        <w:rPr>
          <w:rStyle w:val="StyleUnderline"/>
          <w:shd w:val="clear" w:color="auto" w:fill="FFFFFF" w:themeFill="background1"/>
        </w:rPr>
        <w:t>Sometimes  select  provisions  of  trea-ties  will  be  determined  to  be  self-executing  or  non-self-executing.</w:t>
      </w:r>
      <w:r w:rsidRPr="0098319C">
        <w:rPr>
          <w:sz w:val="16"/>
          <w:shd w:val="clear" w:color="auto" w:fill="FFFFFF" w:themeFill="background1"/>
        </w:rPr>
        <w:t xml:space="preserve">  See  Sei  Fujii  v.  State,  38  Cal.  2d  718,242  P.2d  617  (1952)  (refusing  to  find  the  non-discrimination  provisions  of  the  U.N.  Charter  self-executing,  but  invalidating  California's  alien  land  laws  on  the  basis  of  Fourteenth  Amendment  Equal Protection).256.  See,  e.g.,  Baker  v.  Carr,  369  U.S.  186,  211-13  (1962)  (stating  that  judicial  deference  to  the "political  branches"  of  government  is  appropriate  with  respect  to  certain  matters  of  foreign  policy).257.  Shaughnessy  v.  United  States,  345  U.S.  206,  220.258.  Rodriguez-Femandez  v.  Wilkinson,  654  F.2d  1382,  1388-90;  see  supra  notes  127-129;  see also  Robert  J.  </w:t>
      </w:r>
      <w:r w:rsidRPr="0098319C">
        <w:rPr>
          <w:sz w:val="16"/>
          <w:shd w:val="clear" w:color="auto" w:fill="FFFFFF" w:themeFill="background1"/>
        </w:rPr>
        <w:lastRenderedPageBreak/>
        <w:t>Williams,  Sale  v.  Haitian  Centers  Council  and  Its  Aftermath:  A  Problematic  Gap  in  In-ternational  Immigration  Law,  9  TEMP.  INT'L  &amp;  COMP.  L.J.  55  (1995)  (analyzing  the  Sale  decision, which  refused  to  give  extraterritorial  jurisdiction  to  the  Refugee  Convention).259.  Universal  Declaration  of  Human  Rights,  art.  13,  para  2,  art.  14,  para  1,  G.A.  Res.  217(AIH),U.N.  GAOR,  3d  Sess.,  pt.  1,  at  71,  U.N.  Doc.  A/810  (1948).260.  Convention  Relating  to  the  Status  of  Refugees,  July  28,  1951,  189  U.N.T.S.  150.  The  U.S. has  neither  signed  nor  ratified  this  treaty,  but  it  is  binding  by  virtue  of  the  U.S.  ratification  of  the  Proto-col  Relating  to  the  Status  of  Refugees,  Jan.  31,  1967,  606  U.N.T.S.  267  (136  States  parties;  U.S.  ratified with  two  reservations).261.  Joan  Fitzpatrick  &amp;  William  McKay  Bennett,  A  Lion  in  the  Path?  The  Influence  of  International  Law  on  the  Immigration  Policy  of  the  United  States,  70  WASH.  L.  REv.  589,  608-18  (1995).262.  IRIRA,  Pub.  L.  No.  104-208,  division  C,  110  Stat.  3009-546  (codified  in  various  sections  of8  and  18  U.S.C.).</w:t>
      </w:r>
    </w:p>
    <w:p w:rsidR="00813C35" w:rsidRPr="0098319C" w:rsidRDefault="00813C35" w:rsidP="00813C35">
      <w:pPr>
        <w:rPr>
          <w:sz w:val="12"/>
          <w:shd w:val="clear" w:color="auto" w:fill="FFFFFF" w:themeFill="background1"/>
        </w:rPr>
      </w:pPr>
      <w:r w:rsidRPr="0098319C">
        <w:rPr>
          <w:rStyle w:val="StyleUnderline"/>
          <w:shd w:val="clear" w:color="auto" w:fill="FFFFFF" w:themeFill="background1"/>
        </w:rPr>
        <w:t>The  IIRIRA  abrogates  U.S.  obligations  under  various  treatie</w:t>
      </w:r>
      <w:r w:rsidRPr="0098319C">
        <w:rPr>
          <w:sz w:val="12"/>
          <w:shd w:val="clear" w:color="auto" w:fill="FFFFFF" w:themeFill="background1"/>
        </w:rPr>
        <w:t xml:space="preserve">s,  including264those  contained  in  the  1967  Protocol  Relating  to  the  Status  of  Refugees,  the2651985  Convention  Against  Torture,  and  the  International  Covenant  on  Civil and  Political  Rights.266  Ramji  states: </w:t>
      </w:r>
      <w:r w:rsidRPr="0098319C">
        <w:rPr>
          <w:rStyle w:val="StyleUnderline"/>
          <w:shd w:val="clear" w:color="auto" w:fill="FFFFFF" w:themeFill="background1"/>
        </w:rPr>
        <w:t>The  IIRIRA  breaches  numerous  individual  rights  and  duties  of  states  that  arise  from these  treaties,  including  the  right  to  be  free  from  arbitrary  detention,  the  right  to  due process  of  law,  the  duty  of  non-refoulement,  the  duty  not  to  punish  asylum  seekers who  enter  illegally,  and  the  duty  of  good  faith  interpretation  of  treaties</w:t>
      </w:r>
      <w:r w:rsidRPr="0098319C">
        <w:rPr>
          <w:sz w:val="12"/>
          <w:shd w:val="clear" w:color="auto" w:fill="FFFFFF" w:themeFill="background1"/>
        </w:rPr>
        <w:t xml:space="preserve">.267Ramji  concludes,  "Under  current  doctrine,  </w:t>
      </w:r>
      <w:r w:rsidRPr="0098319C">
        <w:rPr>
          <w:rStyle w:val="StyleUnderline"/>
          <w:shd w:val="clear" w:color="auto" w:fill="FFFFFF" w:themeFill="background1"/>
        </w:rPr>
        <w:t>there  is  no  domestic  remedy  for  victims  of  the  United  States'  derogations  from  international  standards.268The  harshest  consequences  of  U.S.  immigration  law  and  policy  have  thus far  been  deemed  constitutionally  acceptable  by  the  Supreme  Court.</w:t>
      </w:r>
      <w:r w:rsidRPr="0098319C">
        <w:rPr>
          <w:sz w:val="12"/>
          <w:shd w:val="clear" w:color="auto" w:fill="FFFFFF" w:themeFill="background1"/>
        </w:rPr>
        <w:t xml:space="preserve">  </w:t>
      </w:r>
      <w:r w:rsidRPr="0098319C">
        <w:rPr>
          <w:rStyle w:val="StyleUnderline"/>
          <w:shd w:val="clear" w:color="auto" w:fill="FFFFFF" w:themeFill="background1"/>
        </w:rPr>
        <w:t>They  would be  eliminated,  however,  if  the  United  States  courts  would  enforce  the  treaties</w:t>
      </w:r>
      <w:r w:rsidRPr="0098319C">
        <w:rPr>
          <w:sz w:val="12"/>
          <w:shd w:val="clear" w:color="auto" w:fill="FFFFFF" w:themeFill="background1"/>
        </w:rPr>
        <w:t xml:space="preserve"> identified  above,  as  well  as  the  Vienna  Conventions  on  Diplomatic  and  Con-269  270sular  Relations,  the  Convention  on  the  Rights  of  the  Child,  and  various271applicable  treaties  of  friendship  and  commerce  or  extradition.  In  the  wake  of263.  Jaya  Ramji,  Legislating  Away  International  Law:  The  Refugee  Provisions  of  the  Illegal  Im-migration  Reform  and  Immigrant  Responsibility  Act,  37  STAN.  J.  INT'L  L.  117,  160  (2001).264.  Protocol  Relating  to  the  Status  of  Refugees,  supra  note  260,  incorporating  the  Convention Relating  to  the  Status  of  Refugees,  supra  note  260.265.  Convention  Against  Torture  and  Other  Cruel,  Inhuman  and  Degrading  Treatment,  G.A.  Res.46,  U.N.  GAOR,  39th  Sess.,  Supp.  No.  51,  at  197,  U.N.  Doc.  A/39/46  (1984).  The  U.S.  ratified  with three  reservations,  one  understanding,  and  one  declaration,  all  of  which  qualify  its  commitments.266.  International  Covenant  on  Civil  and  Political  Rights,  Dec.  19,  1966,  999  U.N.T.S.  171.  TheU.S.  ratified  with  five  reservations,  five  understandings,  four  declarations,  and  one  proviso.  The  U.S.  is not  a  party  to  the  Optional  Protocol  to  the  ICCPR,  G.A.  Res.  2200A(XXI),  U.N.  GAOR,  21st  Sess.Supp.  No.  16,  at  59,  U.N.  Doc.  A/6316  (1966),  nor  to  the  Second  Optional  Protocol  to  the  ICCPR, Aiming  at  the  Abolition  of  the  Death  Penalty,  G.A.  Res.  44/128,  U.N.  GAOR,  44th  Sess.,  Annex  Supp.No.  49,  at  207,  U.N.  Doc.  A/44/49  (1989).267.  Ramji,  supra  note  263,  at  118.  The  United  States  is  a  party  to  each  of  these  conventions.268.  Id.  See  generally  Meredith  K.  Olafson,  The  Concept  of  Limited  Sovereignty  and  the  Immigration  Law  Plenary  Power  Doctrine,  13  GEO.  IMMIGR.  L.J.  433  (1999)  (arguing  that  t</w:t>
      </w:r>
      <w:r w:rsidRPr="0098319C">
        <w:rPr>
          <w:rStyle w:val="Emphasis"/>
          <w:shd w:val="clear" w:color="auto" w:fill="FFFFFF" w:themeFill="background1"/>
        </w:rPr>
        <w:t>he  plenarypower  doctrine  does  not  comport  with  contemporary  public  international  law).</w:t>
      </w:r>
      <w:r w:rsidRPr="0098319C">
        <w:rPr>
          <w:sz w:val="12"/>
          <w:shd w:val="clear" w:color="auto" w:fill="FFFFFF" w:themeFill="background1"/>
        </w:rPr>
        <w:t>269.  Vienna  Convention  on  Diplomatic  Relations,  Apr.  18,  1961,  500  U.N.T.S.  95;  Vienna  Con-vention  on  Consular  Relations,  Apr.  24,  1963,  596  U.N.T.S.  261.  These  have  particular  significance  inthe  human  rights  arena  because  they  require  particular  protections  for  non-citizens  which  are  frequently ignored  by  the  United  States.  See  Shana  F.  Marbury,  Breard  v.  Greene.  International  Human  Rightsand  the  Vienna  Convention  on  Consular  Relations,  7  TUL.  J.  INT'L  &amp;  COMP.  L.  505  (1999)  (discussingthe  U.S.  execution  of  a  Paraguayan  national  in  spite  of  a  request  for  a  stay  from  the  International  Courtof  Justice).270.  Convention  on  the  Rights  of  the  Child,  G.A.  Res.  44/25,  U.N.  GAOR,  44th  Sess.,  Annex,Supp.  No.  49,  at  167,  U.N.  Doc.  A/44/49  (1989). The United States and Somalia, which has not had afunctioning government, are the only countries which are not parties to this treaty.271. The problem is illustrated by United States v. Alvarez-Machain, 504 U.S. 655 (1992) (hold-ing that the abduction of a Mexican citizen by U.S. agents did not violate U.S.-Mexico ExtraditionTreaty of May 4, 1978 [1979], because the treaty, while providing avenues for extradition, did not ex-plicitly forbid abduction). See generally Royal J. Stark, The Ker-Frisbie-Alvarez Doctrine: Interna-tional Law, Due Process, and United States Sponsored Kidnapping of Foreign Nationals Abroad, 9 the indefinite and unexplained detention of unidentified persons since Septem-ber 11, 2001, the Inter-American Convention  on  the  Forced  Disappearance  ofPersons272  should  be  added  to  the  list  as  well</w:t>
      </w:r>
    </w:p>
    <w:p w:rsidR="00813C35" w:rsidRPr="0098319C" w:rsidRDefault="00813C35" w:rsidP="00813C35">
      <w:pPr>
        <w:rPr>
          <w:shd w:val="clear" w:color="auto" w:fill="FFFFFF" w:themeFill="background1"/>
        </w:rPr>
      </w:pPr>
    </w:p>
    <w:p w:rsidR="009E3263" w:rsidRPr="0098319C" w:rsidRDefault="009E3263" w:rsidP="009E3263">
      <w:pPr>
        <w:pStyle w:val="Heading4"/>
        <w:rPr>
          <w:rFonts w:cs="Calibri"/>
          <w:shd w:val="clear" w:color="auto" w:fill="FFFFFF" w:themeFill="background1"/>
        </w:rPr>
      </w:pPr>
      <w:r w:rsidRPr="0098319C">
        <w:rPr>
          <w:rFonts w:cs="Calibri"/>
          <w:shd w:val="clear" w:color="auto" w:fill="FFFFFF" w:themeFill="background1"/>
        </w:rPr>
        <w:t xml:space="preserve">Plenary power sanctions a litany of </w:t>
      </w:r>
      <w:r w:rsidRPr="0098319C">
        <w:rPr>
          <w:rFonts w:cs="Calibri"/>
          <w:u w:val="single"/>
          <w:shd w:val="clear" w:color="auto" w:fill="FFFFFF" w:themeFill="background1"/>
        </w:rPr>
        <w:t>human rights abuses</w:t>
      </w:r>
      <w:r w:rsidRPr="0098319C">
        <w:rPr>
          <w:rFonts w:cs="Calibri"/>
          <w:shd w:val="clear" w:color="auto" w:fill="FFFFFF" w:themeFill="background1"/>
        </w:rPr>
        <w:t xml:space="preserve">, undermining </w:t>
      </w:r>
      <w:r w:rsidRPr="0098319C">
        <w:rPr>
          <w:rFonts w:cs="Calibri"/>
          <w:u w:val="single"/>
          <w:shd w:val="clear" w:color="auto" w:fill="FFFFFF" w:themeFill="background1"/>
        </w:rPr>
        <w:t>treaty commitments</w:t>
      </w:r>
      <w:r w:rsidRPr="0098319C">
        <w:rPr>
          <w:rFonts w:cs="Calibri"/>
          <w:shd w:val="clear" w:color="auto" w:fill="FFFFFF" w:themeFill="background1"/>
        </w:rPr>
        <w:t xml:space="preserve"> and collapsing </w:t>
      </w:r>
      <w:r w:rsidRPr="0098319C">
        <w:rPr>
          <w:rFonts w:cs="Calibri"/>
          <w:u w:val="single"/>
          <w:shd w:val="clear" w:color="auto" w:fill="FFFFFF" w:themeFill="background1"/>
        </w:rPr>
        <w:t>democratic credibility</w:t>
      </w:r>
      <w:r w:rsidRPr="0098319C">
        <w:rPr>
          <w:rFonts w:cs="Calibri"/>
          <w:shd w:val="clear" w:color="auto" w:fill="FFFFFF" w:themeFill="background1"/>
        </w:rPr>
        <w:t xml:space="preserve">. </w:t>
      </w:r>
    </w:p>
    <w:p w:rsidR="009E3263" w:rsidRPr="0098319C" w:rsidRDefault="009E3263" w:rsidP="009E3263">
      <w:pPr>
        <w:rPr>
          <w:sz w:val="16"/>
          <w:shd w:val="clear" w:color="auto" w:fill="FFFFFF" w:themeFill="background1"/>
        </w:rPr>
      </w:pPr>
      <w:r w:rsidRPr="0098319C">
        <w:rPr>
          <w:rStyle w:val="Style13ptBold"/>
          <w:shd w:val="clear" w:color="auto" w:fill="FFFFFF" w:themeFill="background1"/>
        </w:rPr>
        <w:t>Saito ‘7</w:t>
      </w:r>
      <w:r w:rsidRPr="0098319C">
        <w:rPr>
          <w:shd w:val="clear" w:color="auto" w:fill="FFFFFF" w:themeFill="background1"/>
        </w:rPr>
        <w:t xml:space="preserve"> </w:t>
      </w:r>
      <w:r w:rsidRPr="0098319C">
        <w:rPr>
          <w:sz w:val="16"/>
          <w:shd w:val="clear" w:color="auto" w:fill="FFFFFF" w:themeFill="background1"/>
        </w:rPr>
        <w:t xml:space="preserve">(Natsu Taylor; Distinguished University Professor and Professor of Law at the Georgia State University School of Law, J.D. from Yale Law School; 2007; “Introduction: Inter Armas Silent Leges”; </w:t>
      </w:r>
      <w:r w:rsidRPr="0098319C">
        <w:rPr>
          <w:i/>
          <w:sz w:val="16"/>
          <w:shd w:val="clear" w:color="auto" w:fill="FFFFFF" w:themeFill="background1"/>
        </w:rPr>
        <w:t>From Chinese Exclusion to Guantanamo Bay: Plenary Power and the Prerogative State</w:t>
      </w:r>
      <w:r w:rsidRPr="0098319C">
        <w:rPr>
          <w:sz w:val="16"/>
          <w:shd w:val="clear" w:color="auto" w:fill="FFFFFF" w:themeFill="background1"/>
        </w:rPr>
        <w:t>; pp. 8-12; TV)</w:t>
      </w:r>
    </w:p>
    <w:p w:rsidR="009E3263" w:rsidRPr="0098319C" w:rsidRDefault="009E3263" w:rsidP="009E3263">
      <w:pPr>
        <w:rPr>
          <w:sz w:val="16"/>
          <w:shd w:val="clear" w:color="auto" w:fill="FFFFFF" w:themeFill="background1"/>
        </w:rPr>
      </w:pPr>
      <w:r w:rsidRPr="0098319C">
        <w:rPr>
          <w:sz w:val="16"/>
          <w:shd w:val="clear" w:color="auto" w:fill="FFFFFF" w:themeFill="background1"/>
        </w:rPr>
        <w:t xml:space="preserve">As briefly outlined above, and described in more detail in the chapters that follow, the </w:t>
      </w:r>
      <w:r w:rsidRPr="0098319C">
        <w:rPr>
          <w:rStyle w:val="StyleUnderline"/>
          <w:shd w:val="clear" w:color="auto" w:fill="FFFFFF" w:themeFill="background1"/>
        </w:rPr>
        <w:t>plenary power</w:t>
      </w:r>
      <w:r w:rsidRPr="0098319C">
        <w:rPr>
          <w:sz w:val="16"/>
          <w:shd w:val="clear" w:color="auto" w:fill="FFFFFF" w:themeFill="background1"/>
        </w:rPr>
        <w:t xml:space="preserve"> doctrine </w:t>
      </w:r>
      <w:r w:rsidRPr="0098319C">
        <w:rPr>
          <w:rStyle w:val="StyleUnderline"/>
          <w:shd w:val="clear" w:color="auto" w:fill="FFFFFF" w:themeFill="background1"/>
        </w:rPr>
        <w:t>as applied to immigrants, American Indian nations</w:t>
      </w:r>
      <w:r w:rsidRPr="0098319C">
        <w:rPr>
          <w:sz w:val="16"/>
          <w:shd w:val="clear" w:color="auto" w:fill="FFFFFF" w:themeFill="background1"/>
        </w:rPr>
        <w:t xml:space="preserve">, external U.S. </w:t>
      </w:r>
      <w:r w:rsidRPr="0098319C">
        <w:rPr>
          <w:rStyle w:val="StyleUnderline"/>
          <w:shd w:val="clear" w:color="auto" w:fill="FFFFFF" w:themeFill="background1"/>
        </w:rPr>
        <w:t>colonies, and</w:t>
      </w:r>
      <w:r w:rsidRPr="0098319C">
        <w:rPr>
          <w:sz w:val="16"/>
          <w:shd w:val="clear" w:color="auto" w:fill="FFFFFF" w:themeFill="background1"/>
        </w:rPr>
        <w:t xml:space="preserve"> matters of </w:t>
      </w:r>
      <w:r w:rsidRPr="0098319C">
        <w:rPr>
          <w:rStyle w:val="StyleUnderline"/>
          <w:shd w:val="clear" w:color="auto" w:fill="FFFFFF" w:themeFill="background1"/>
        </w:rPr>
        <w:t>national security</w:t>
      </w:r>
      <w:r w:rsidRPr="0098319C">
        <w:rPr>
          <w:sz w:val="16"/>
          <w:shd w:val="clear" w:color="auto" w:fill="FFFFFF" w:themeFill="background1"/>
        </w:rPr>
        <w:t xml:space="preserve"> more generally </w:t>
      </w:r>
      <w:r w:rsidRPr="0098319C">
        <w:rPr>
          <w:rStyle w:val="StyleUnderline"/>
          <w:shd w:val="clear" w:color="auto" w:fill="FFFFFF" w:themeFill="background1"/>
        </w:rPr>
        <w:t xml:space="preserve">has </w:t>
      </w:r>
      <w:r w:rsidRPr="0098319C">
        <w:rPr>
          <w:rStyle w:val="Emphasis"/>
          <w:shd w:val="clear" w:color="auto" w:fill="FFFFFF" w:themeFill="background1"/>
        </w:rPr>
        <w:t>wrought</w:t>
      </w:r>
      <w:r w:rsidRPr="0098319C">
        <w:rPr>
          <w:sz w:val="16"/>
          <w:shd w:val="clear" w:color="auto" w:fill="FFFFFF" w:themeFill="background1"/>
        </w:rPr>
        <w:t xml:space="preserve"> much </w:t>
      </w:r>
      <w:r w:rsidRPr="0098319C">
        <w:rPr>
          <w:rStyle w:val="Emphasis"/>
          <w:shd w:val="clear" w:color="auto" w:fill="FFFFFF" w:themeFill="background1"/>
        </w:rPr>
        <w:t>damage</w:t>
      </w:r>
      <w:r w:rsidRPr="0098319C">
        <w:rPr>
          <w:rStyle w:val="StyleUnderline"/>
          <w:shd w:val="clear" w:color="auto" w:fill="FFFFFF" w:themeFill="background1"/>
        </w:rPr>
        <w:t>, not only to</w:t>
      </w:r>
      <w:r w:rsidRPr="0098319C">
        <w:rPr>
          <w:sz w:val="16"/>
          <w:shd w:val="clear" w:color="auto" w:fill="FFFFFF" w:themeFill="background1"/>
        </w:rPr>
        <w:t xml:space="preserve"> the individuals, </w:t>
      </w:r>
      <w:r w:rsidRPr="0098319C">
        <w:rPr>
          <w:rStyle w:val="StyleUnderline"/>
          <w:shd w:val="clear" w:color="auto" w:fill="FFFFFF" w:themeFill="background1"/>
        </w:rPr>
        <w:t>communities</w:t>
      </w:r>
      <w:r w:rsidRPr="0098319C">
        <w:rPr>
          <w:sz w:val="16"/>
          <w:shd w:val="clear" w:color="auto" w:fill="FFFFFF" w:themeFill="background1"/>
        </w:rPr>
        <w:t xml:space="preserve">, and nations directly affected, </w:t>
      </w:r>
      <w:r w:rsidRPr="0098319C">
        <w:rPr>
          <w:rStyle w:val="StyleUnderline"/>
          <w:shd w:val="clear" w:color="auto" w:fill="FFFFFF" w:themeFill="background1"/>
        </w:rPr>
        <w:t>but also to</w:t>
      </w:r>
      <w:r w:rsidRPr="0098319C">
        <w:rPr>
          <w:sz w:val="16"/>
          <w:shd w:val="clear" w:color="auto" w:fill="FFFFFF" w:themeFill="background1"/>
        </w:rPr>
        <w:t xml:space="preserve"> our most </w:t>
      </w:r>
      <w:r w:rsidRPr="0098319C">
        <w:rPr>
          <w:rStyle w:val="Emphasis"/>
          <w:shd w:val="clear" w:color="auto" w:fill="FFFFFF" w:themeFill="background1"/>
        </w:rPr>
        <w:t>basic constitutional principles</w:t>
      </w:r>
      <w:r w:rsidRPr="0098319C">
        <w:rPr>
          <w:sz w:val="16"/>
          <w:shd w:val="clear" w:color="auto" w:fill="FFFFFF" w:themeFill="background1"/>
        </w:rPr>
        <w:t xml:space="preserve">. </w:t>
      </w:r>
      <w:r w:rsidRPr="0098319C">
        <w:rPr>
          <w:rStyle w:val="StyleUnderline"/>
          <w:shd w:val="clear" w:color="auto" w:fill="FFFFFF" w:themeFill="background1"/>
        </w:rPr>
        <w:t>By declaring that</w:t>
      </w:r>
      <w:r w:rsidRPr="0098319C">
        <w:rPr>
          <w:sz w:val="16"/>
          <w:shd w:val="clear" w:color="auto" w:fill="FFFFFF" w:themeFill="background1"/>
        </w:rPr>
        <w:t xml:space="preserve"> in these realms </w:t>
      </w:r>
      <w:r w:rsidRPr="0098319C">
        <w:rPr>
          <w:rStyle w:val="StyleUnderline"/>
          <w:shd w:val="clear" w:color="auto" w:fill="FFFFFF" w:themeFill="background1"/>
        </w:rPr>
        <w:t>the judiciary will defer to</w:t>
      </w:r>
      <w:r w:rsidRPr="0098319C">
        <w:rPr>
          <w:sz w:val="16"/>
          <w:shd w:val="clear" w:color="auto" w:fill="FFFFFF" w:themeFill="background1"/>
        </w:rPr>
        <w:t xml:space="preserve"> </w:t>
      </w:r>
      <w:r w:rsidRPr="0098319C">
        <w:rPr>
          <w:rStyle w:val="StyleUnderline"/>
          <w:shd w:val="clear" w:color="auto" w:fill="FFFFFF" w:themeFill="background1"/>
        </w:rPr>
        <w:t>the political branches</w:t>
      </w:r>
      <w:r w:rsidRPr="0098319C">
        <w:rPr>
          <w:sz w:val="16"/>
          <w:shd w:val="clear" w:color="auto" w:fill="FFFFFF" w:themeFill="background1"/>
        </w:rPr>
        <w:t xml:space="preserve"> of government, </w:t>
      </w:r>
      <w:r w:rsidRPr="0098319C">
        <w:rPr>
          <w:rStyle w:val="StyleUnderline"/>
          <w:shd w:val="clear" w:color="auto" w:fill="FFFFFF" w:themeFill="background1"/>
        </w:rPr>
        <w:t>the</w:t>
      </w:r>
      <w:r w:rsidRPr="0098319C">
        <w:rPr>
          <w:sz w:val="16"/>
          <w:shd w:val="clear" w:color="auto" w:fill="FFFFFF" w:themeFill="background1"/>
        </w:rPr>
        <w:t xml:space="preserve"> Supreme </w:t>
      </w:r>
      <w:r w:rsidRPr="0098319C">
        <w:rPr>
          <w:rStyle w:val="StyleUnderline"/>
          <w:shd w:val="clear" w:color="auto" w:fill="FFFFFF" w:themeFill="background1"/>
        </w:rPr>
        <w:t>Court has</w:t>
      </w:r>
      <w:r w:rsidRPr="0098319C">
        <w:rPr>
          <w:sz w:val="16"/>
          <w:shd w:val="clear" w:color="auto" w:fill="FFFFFF" w:themeFill="background1"/>
        </w:rPr>
        <w:t xml:space="preserve"> effectively </w:t>
      </w:r>
      <w:r w:rsidRPr="0098319C">
        <w:rPr>
          <w:rStyle w:val="StyleUnderline"/>
          <w:shd w:val="clear" w:color="auto" w:fill="FFFFFF" w:themeFill="background1"/>
        </w:rPr>
        <w:t xml:space="preserve">abandoned its </w:t>
      </w:r>
      <w:r w:rsidRPr="0098319C">
        <w:rPr>
          <w:rStyle w:val="Emphasis"/>
          <w:shd w:val="clear" w:color="auto" w:fill="FFFFFF" w:themeFill="background1"/>
        </w:rPr>
        <w:t>most fundamental obligation</w:t>
      </w:r>
      <w:r w:rsidRPr="0098319C">
        <w:rPr>
          <w:sz w:val="16"/>
          <w:shd w:val="clear" w:color="auto" w:fill="FFFFFF" w:themeFill="background1"/>
        </w:rPr>
        <w:t xml:space="preserve">, that of </w:t>
      </w:r>
      <w:r w:rsidRPr="0098319C">
        <w:rPr>
          <w:rStyle w:val="StyleUnderline"/>
          <w:shd w:val="clear" w:color="auto" w:fill="FFFFFF" w:themeFill="background1"/>
        </w:rPr>
        <w:t>ensuring</w:t>
      </w:r>
      <w:r w:rsidRPr="0098319C">
        <w:rPr>
          <w:sz w:val="16"/>
          <w:shd w:val="clear" w:color="auto" w:fill="FFFFFF" w:themeFill="background1"/>
        </w:rPr>
        <w:t xml:space="preserve"> that the government of </w:t>
      </w:r>
      <w:r w:rsidRPr="0098319C">
        <w:rPr>
          <w:rStyle w:val="StyleUnderline"/>
          <w:shd w:val="clear" w:color="auto" w:fill="FFFFFF" w:themeFill="background1"/>
        </w:rPr>
        <w:t>the U</w:t>
      </w:r>
      <w:r w:rsidRPr="0098319C">
        <w:rPr>
          <w:sz w:val="16"/>
          <w:shd w:val="clear" w:color="auto" w:fill="FFFFFF" w:themeFill="background1"/>
        </w:rPr>
        <w:t xml:space="preserve">nited </w:t>
      </w:r>
      <w:r w:rsidRPr="0098319C">
        <w:rPr>
          <w:rStyle w:val="StyleUnderline"/>
          <w:shd w:val="clear" w:color="auto" w:fill="FFFFFF" w:themeFill="background1"/>
        </w:rPr>
        <w:t>S</w:t>
      </w:r>
      <w:r w:rsidRPr="0098319C">
        <w:rPr>
          <w:sz w:val="16"/>
          <w:shd w:val="clear" w:color="auto" w:fill="FFFFFF" w:themeFill="background1"/>
        </w:rPr>
        <w:t xml:space="preserve">tates </w:t>
      </w:r>
      <w:r w:rsidRPr="0098319C">
        <w:rPr>
          <w:rStyle w:val="StyleUnderline"/>
          <w:shd w:val="clear" w:color="auto" w:fill="FFFFFF" w:themeFill="background1"/>
        </w:rPr>
        <w:t xml:space="preserve">functions in </w:t>
      </w:r>
      <w:r w:rsidRPr="0098319C">
        <w:rPr>
          <w:rStyle w:val="Emphasis"/>
          <w:shd w:val="clear" w:color="auto" w:fill="FFFFFF" w:themeFill="background1"/>
        </w:rPr>
        <w:t>compliance with the Constitution</w:t>
      </w:r>
      <w:r w:rsidRPr="0098319C">
        <w:rPr>
          <w:rStyle w:val="StyleUnderline"/>
          <w:shd w:val="clear" w:color="auto" w:fill="FFFFFF" w:themeFill="background1"/>
        </w:rPr>
        <w:t xml:space="preserve"> with</w:t>
      </w:r>
      <w:r w:rsidRPr="0098319C">
        <w:rPr>
          <w:sz w:val="16"/>
          <w:shd w:val="clear" w:color="auto" w:fill="FFFFFF" w:themeFill="background1"/>
        </w:rPr>
        <w:t xml:space="preserve"> respect to </w:t>
      </w:r>
      <w:r w:rsidRPr="0098319C">
        <w:rPr>
          <w:rStyle w:val="StyleUnderline"/>
          <w:shd w:val="clear" w:color="auto" w:fill="FFFFFF" w:themeFill="background1"/>
        </w:rPr>
        <w:t>all persons</w:t>
      </w:r>
      <w:r w:rsidRPr="0098319C">
        <w:rPr>
          <w:sz w:val="16"/>
          <w:shd w:val="clear" w:color="auto" w:fill="FFFFFF" w:themeFill="background1"/>
        </w:rPr>
        <w:t xml:space="preserve"> subject to its jurisdiction, </w:t>
      </w:r>
      <w:r w:rsidRPr="0098319C">
        <w:rPr>
          <w:rStyle w:val="StyleUnderline"/>
          <w:shd w:val="clear" w:color="auto" w:fill="FFFFFF" w:themeFill="background1"/>
        </w:rPr>
        <w:t>not only those deemed</w:t>
      </w:r>
      <w:r w:rsidRPr="0098319C">
        <w:rPr>
          <w:sz w:val="16"/>
          <w:shd w:val="clear" w:color="auto" w:fill="FFFFFF" w:themeFill="background1"/>
        </w:rPr>
        <w:t xml:space="preserve"> to be</w:t>
      </w:r>
      <w:r w:rsidRPr="0098319C">
        <w:rPr>
          <w:rStyle w:val="StyleUnderline"/>
          <w:shd w:val="clear" w:color="auto" w:fill="FFFFFF" w:themeFill="background1"/>
        </w:rPr>
        <w:t xml:space="preserve"> </w:t>
      </w:r>
      <w:r w:rsidRPr="0098319C">
        <w:rPr>
          <w:rStyle w:val="StyleUnderline"/>
          <w:shd w:val="clear" w:color="auto" w:fill="FFFFFF" w:themeFill="background1"/>
        </w:rPr>
        <w:lastRenderedPageBreak/>
        <w:t>"real" Americans</w:t>
      </w:r>
      <w:r w:rsidRPr="0098319C">
        <w:rPr>
          <w:sz w:val="16"/>
          <w:shd w:val="clear" w:color="auto" w:fill="FFFFFF" w:themeFill="background1"/>
        </w:rPr>
        <w:t xml:space="preserve"> worthy of its protection. When confronted with any one of these problems in isolation, the solution most often advocated is better legislation. </w:t>
      </w:r>
      <w:r w:rsidRPr="0098319C">
        <w:rPr>
          <w:rStyle w:val="StyleUnderline"/>
          <w:shd w:val="clear" w:color="auto" w:fill="FFFFFF" w:themeFill="background1"/>
        </w:rPr>
        <w:t>Because Congress has been given</w:t>
      </w:r>
      <w:r w:rsidRPr="0098319C">
        <w:rPr>
          <w:sz w:val="16"/>
          <w:shd w:val="clear" w:color="auto" w:fill="FFFFFF" w:themeFill="background1"/>
        </w:rPr>
        <w:t xml:space="preserve"> such </w:t>
      </w:r>
      <w:r w:rsidRPr="0098319C">
        <w:rPr>
          <w:rStyle w:val="Emphasis"/>
          <w:shd w:val="clear" w:color="auto" w:fill="FFFFFF" w:themeFill="background1"/>
        </w:rPr>
        <w:t>broad powers</w:t>
      </w:r>
      <w:r w:rsidRPr="0098319C">
        <w:rPr>
          <w:rStyle w:val="StyleUnderline"/>
          <w:shd w:val="clear" w:color="auto" w:fill="FFFFFF" w:themeFill="background1"/>
        </w:rPr>
        <w:t>, it could</w:t>
      </w:r>
      <w:r w:rsidRPr="0098319C">
        <w:rPr>
          <w:sz w:val="16"/>
          <w:shd w:val="clear" w:color="auto" w:fill="FFFFFF" w:themeFill="background1"/>
        </w:rPr>
        <w:t xml:space="preserve"> make laws that </w:t>
      </w:r>
      <w:r w:rsidRPr="0098319C">
        <w:rPr>
          <w:rStyle w:val="StyleUnderline"/>
          <w:shd w:val="clear" w:color="auto" w:fill="FFFFFF" w:themeFill="background1"/>
        </w:rPr>
        <w:t>give</w:t>
      </w:r>
      <w:r w:rsidRPr="0098319C">
        <w:rPr>
          <w:sz w:val="16"/>
          <w:shd w:val="clear" w:color="auto" w:fill="FFFFFF" w:themeFill="background1"/>
        </w:rPr>
        <w:t xml:space="preserve"> all </w:t>
      </w:r>
      <w:r w:rsidRPr="0098319C">
        <w:rPr>
          <w:rStyle w:val="StyleUnderline"/>
          <w:shd w:val="clear" w:color="auto" w:fill="FFFFFF" w:themeFill="background1"/>
        </w:rPr>
        <w:t>detainees, citizens and immigrants</w:t>
      </w:r>
      <w:r w:rsidRPr="0098319C">
        <w:rPr>
          <w:sz w:val="16"/>
          <w:shd w:val="clear" w:color="auto" w:fill="FFFFFF" w:themeFill="background1"/>
        </w:rPr>
        <w:t xml:space="preserve"> alike, </w:t>
      </w:r>
      <w:r w:rsidRPr="0098319C">
        <w:rPr>
          <w:rStyle w:val="StyleUnderline"/>
          <w:shd w:val="clear" w:color="auto" w:fill="FFFFFF" w:themeFill="background1"/>
        </w:rPr>
        <w:t>the right to a full</w:t>
      </w:r>
      <w:r w:rsidRPr="0098319C">
        <w:rPr>
          <w:sz w:val="16"/>
          <w:shd w:val="clear" w:color="auto" w:fill="FFFFFF" w:themeFill="background1"/>
        </w:rPr>
        <w:t xml:space="preserve"> judicial </w:t>
      </w:r>
      <w:r w:rsidRPr="0098319C">
        <w:rPr>
          <w:rStyle w:val="StyleUnderline"/>
          <w:shd w:val="clear" w:color="auto" w:fill="FFFFFF" w:themeFill="background1"/>
        </w:rPr>
        <w:t>hearing</w:t>
      </w:r>
      <w:r w:rsidRPr="0098319C">
        <w:rPr>
          <w:sz w:val="16"/>
          <w:shd w:val="clear" w:color="auto" w:fill="FFFFFF" w:themeFill="background1"/>
        </w:rPr>
        <w:t xml:space="preserve">. Congress also could mandate that control over American Indian land and resources be returned to American Indian nations, or that Puerto Ricans be allowed a binding vote on their political future. It could pass laws prohibiting the detention or deportation of people based on their political associations without proof of criminal activity. </w:t>
      </w:r>
      <w:r w:rsidRPr="0098319C">
        <w:rPr>
          <w:rStyle w:val="StyleUnderline"/>
          <w:shd w:val="clear" w:color="auto" w:fill="FFFFFF" w:themeFill="background1"/>
        </w:rPr>
        <w:t xml:space="preserve">Can we </w:t>
      </w:r>
      <w:r w:rsidRPr="0098319C">
        <w:rPr>
          <w:rStyle w:val="Emphasis"/>
          <w:shd w:val="clear" w:color="auto" w:fill="FFFFFF" w:themeFill="background1"/>
        </w:rPr>
        <w:t>trust Congress</w:t>
      </w:r>
      <w:r w:rsidRPr="0098319C">
        <w:rPr>
          <w:rStyle w:val="StyleUnderline"/>
          <w:shd w:val="clear" w:color="auto" w:fill="FFFFFF" w:themeFill="background1"/>
        </w:rPr>
        <w:t xml:space="preserve"> to pass</w:t>
      </w:r>
      <w:r w:rsidRPr="0098319C">
        <w:rPr>
          <w:sz w:val="16"/>
          <w:shd w:val="clear" w:color="auto" w:fill="FFFFFF" w:themeFill="background1"/>
        </w:rPr>
        <w:t xml:space="preserve"> the </w:t>
      </w:r>
      <w:r w:rsidRPr="0098319C">
        <w:rPr>
          <w:rStyle w:val="StyleUnderline"/>
          <w:shd w:val="clear" w:color="auto" w:fill="FFFFFF" w:themeFill="background1"/>
        </w:rPr>
        <w:t>legislation</w:t>
      </w:r>
      <w:r w:rsidRPr="0098319C">
        <w:rPr>
          <w:sz w:val="16"/>
          <w:shd w:val="clear" w:color="auto" w:fill="FFFFFF" w:themeFill="background1"/>
        </w:rPr>
        <w:t xml:space="preserve"> necessary </w:t>
      </w:r>
      <w:r w:rsidRPr="0098319C">
        <w:rPr>
          <w:rStyle w:val="StyleUnderline"/>
          <w:shd w:val="clear" w:color="auto" w:fill="FFFFFF" w:themeFill="background1"/>
        </w:rPr>
        <w:t>to ensure</w:t>
      </w:r>
      <w:r w:rsidRPr="0098319C">
        <w:rPr>
          <w:sz w:val="16"/>
          <w:shd w:val="clear" w:color="auto" w:fill="FFFFFF" w:themeFill="background1"/>
        </w:rPr>
        <w:t xml:space="preserve"> that </w:t>
      </w:r>
      <w:r w:rsidRPr="0098319C">
        <w:rPr>
          <w:rStyle w:val="StyleUnderline"/>
          <w:shd w:val="clear" w:color="auto" w:fill="FFFFFF" w:themeFill="background1"/>
        </w:rPr>
        <w:t>the rights of such groups are protected</w:t>
      </w:r>
      <w:r w:rsidRPr="0098319C">
        <w:rPr>
          <w:sz w:val="16"/>
          <w:shd w:val="clear" w:color="auto" w:fill="FFFFFF" w:themeFill="background1"/>
        </w:rPr>
        <w:t xml:space="preserve"> in the future? Writing for the Supreme Court in Downes v. Bidwell, a 1901 case in which the Supreme Court extended the plenary power doctrine to governance of Puerto Rico and other unincorporated U.S. territories, Justice Brown acknowledged that allowing Congress unfettered power to govern might raise concerns about the potential for despotism. Nonetheless, he reassured us that we need not worry because "there are certain principles of natural justice inherent in the Anglo-Saxon character which need no expression in constitutions or statutes to give them effect or to secure dependencies against legislation manifestly hostile to their real interests."" History, however, tells us otherwise. </w:t>
      </w:r>
      <w:r w:rsidRPr="0098319C">
        <w:rPr>
          <w:rStyle w:val="StyleUnderline"/>
          <w:shd w:val="clear" w:color="auto" w:fill="FFFFFF" w:themeFill="background1"/>
        </w:rPr>
        <w:t xml:space="preserve">Congress has </w:t>
      </w:r>
      <w:r w:rsidRPr="0098319C">
        <w:rPr>
          <w:rStyle w:val="Emphasis"/>
          <w:shd w:val="clear" w:color="auto" w:fill="FFFFFF" w:themeFill="background1"/>
        </w:rPr>
        <w:t>consistently</w:t>
      </w:r>
      <w:r w:rsidRPr="0098319C">
        <w:rPr>
          <w:rStyle w:val="StyleUnderline"/>
          <w:shd w:val="clear" w:color="auto" w:fill="FFFFFF" w:themeFill="background1"/>
        </w:rPr>
        <w:t xml:space="preserve"> used </w:t>
      </w:r>
      <w:r w:rsidRPr="0098319C">
        <w:rPr>
          <w:sz w:val="16"/>
          <w:shd w:val="clear" w:color="auto" w:fill="FFFFFF" w:themeFill="background1"/>
        </w:rPr>
        <w:t xml:space="preserve">its </w:t>
      </w:r>
      <w:r w:rsidRPr="0098319C">
        <w:rPr>
          <w:rStyle w:val="StyleUnderline"/>
          <w:shd w:val="clear" w:color="auto" w:fill="FFFFFF" w:themeFill="background1"/>
        </w:rPr>
        <w:t xml:space="preserve">plenary power to pass laws that have </w:t>
      </w:r>
      <w:r w:rsidRPr="0098319C">
        <w:rPr>
          <w:sz w:val="16"/>
          <w:shd w:val="clear" w:color="auto" w:fill="FFFFFF" w:themeFill="background1"/>
        </w:rPr>
        <w:t xml:space="preserve">had the </w:t>
      </w:r>
      <w:r w:rsidRPr="0098319C">
        <w:rPr>
          <w:rStyle w:val="Emphasis"/>
          <w:shd w:val="clear" w:color="auto" w:fill="FFFFFF" w:themeFill="background1"/>
        </w:rPr>
        <w:t>enormously destructive consequences</w:t>
      </w:r>
      <w:r w:rsidRPr="0098319C">
        <w:rPr>
          <w:sz w:val="16"/>
          <w:shd w:val="clear" w:color="auto" w:fill="FFFFFF" w:themeFill="background1"/>
        </w:rPr>
        <w:t xml:space="preserve"> described in the chapters that follow, </w:t>
      </w:r>
      <w:r w:rsidRPr="0098319C">
        <w:rPr>
          <w:rStyle w:val="StyleUnderline"/>
          <w:shd w:val="clear" w:color="auto" w:fill="FFFFFF" w:themeFill="background1"/>
        </w:rPr>
        <w:t xml:space="preserve">and </w:t>
      </w:r>
      <w:r w:rsidRPr="0098319C">
        <w:rPr>
          <w:sz w:val="16"/>
          <w:shd w:val="clear" w:color="auto" w:fill="FFFFFF" w:themeFill="background1"/>
        </w:rPr>
        <w:t xml:space="preserve">it </w:t>
      </w:r>
      <w:r w:rsidRPr="0098319C">
        <w:rPr>
          <w:rStyle w:val="StyleUnderline"/>
          <w:shd w:val="clear" w:color="auto" w:fill="FFFFFF" w:themeFill="background1"/>
        </w:rPr>
        <w:t>has</w:t>
      </w:r>
      <w:r w:rsidRPr="0098319C">
        <w:rPr>
          <w:sz w:val="16"/>
          <w:shd w:val="clear" w:color="auto" w:fill="FFFFFF" w:themeFill="background1"/>
        </w:rPr>
        <w:t xml:space="preserve"> regularly </w:t>
      </w:r>
      <w:r w:rsidRPr="0098319C">
        <w:rPr>
          <w:rStyle w:val="Emphasis"/>
          <w:shd w:val="clear" w:color="auto" w:fill="FFFFFF" w:themeFill="background1"/>
        </w:rPr>
        <w:t>failed</w:t>
      </w:r>
      <w:r w:rsidRPr="0098319C">
        <w:rPr>
          <w:rStyle w:val="StyleUnderline"/>
          <w:shd w:val="clear" w:color="auto" w:fill="FFFFFF" w:themeFill="background1"/>
        </w:rPr>
        <w:t xml:space="preserve"> to legislate</w:t>
      </w:r>
      <w:r w:rsidRPr="0098319C">
        <w:rPr>
          <w:sz w:val="16"/>
          <w:shd w:val="clear" w:color="auto" w:fill="FFFFFF" w:themeFill="background1"/>
        </w:rPr>
        <w:t xml:space="preserve"> any significant </w:t>
      </w:r>
      <w:r w:rsidRPr="0098319C">
        <w:rPr>
          <w:rStyle w:val="StyleUnderline"/>
          <w:shd w:val="clear" w:color="auto" w:fill="FFFFFF" w:themeFill="background1"/>
        </w:rPr>
        <w:t>restrictions on</w:t>
      </w:r>
      <w:r w:rsidRPr="0098319C">
        <w:rPr>
          <w:sz w:val="16"/>
          <w:shd w:val="clear" w:color="auto" w:fill="FFFFFF" w:themeFill="background1"/>
        </w:rPr>
        <w:t xml:space="preserve"> the </w:t>
      </w:r>
      <w:r w:rsidRPr="0098319C">
        <w:rPr>
          <w:rStyle w:val="StyleUnderline"/>
          <w:shd w:val="clear" w:color="auto" w:fill="FFFFFF" w:themeFill="background1"/>
        </w:rPr>
        <w:t>powers exercised by the executive</w:t>
      </w:r>
      <w:r w:rsidRPr="0098319C">
        <w:rPr>
          <w:sz w:val="16"/>
          <w:shd w:val="clear" w:color="auto" w:fill="FFFFFF" w:themeFill="background1"/>
        </w:rPr>
        <w:t xml:space="preserve"> branch. In the post—September 11 context, </w:t>
      </w:r>
      <w:r w:rsidRPr="0098319C">
        <w:rPr>
          <w:rStyle w:val="StyleUnderline"/>
          <w:shd w:val="clear" w:color="auto" w:fill="FFFFFF" w:themeFill="background1"/>
        </w:rPr>
        <w:t>Congress has</w:t>
      </w:r>
      <w:r w:rsidRPr="0098319C">
        <w:rPr>
          <w:sz w:val="16"/>
          <w:shd w:val="clear" w:color="auto" w:fill="FFFFFF" w:themeFill="background1"/>
        </w:rPr>
        <w:t xml:space="preserve">, in fact, </w:t>
      </w:r>
      <w:r w:rsidRPr="0098319C">
        <w:rPr>
          <w:rStyle w:val="StyleUnderline"/>
          <w:shd w:val="clear" w:color="auto" w:fill="FFFFFF" w:themeFill="background1"/>
        </w:rPr>
        <w:t>been expanding the</w:t>
      </w:r>
      <w:r w:rsidRPr="0098319C">
        <w:rPr>
          <w:sz w:val="16"/>
          <w:shd w:val="clear" w:color="auto" w:fill="FFFFFF" w:themeFill="background1"/>
        </w:rPr>
        <w:t xml:space="preserve"> government's </w:t>
      </w:r>
      <w:r w:rsidRPr="0098319C">
        <w:rPr>
          <w:rStyle w:val="StyleUnderline"/>
          <w:shd w:val="clear" w:color="auto" w:fill="FFFFFF" w:themeFill="background1"/>
        </w:rPr>
        <w:t xml:space="preserve">ability to </w:t>
      </w:r>
      <w:r w:rsidRPr="0098319C">
        <w:rPr>
          <w:rStyle w:val="Emphasis"/>
          <w:shd w:val="clear" w:color="auto" w:fill="FFFFFF" w:themeFill="background1"/>
        </w:rPr>
        <w:t>deny basic constitutional</w:t>
      </w:r>
      <w:r w:rsidRPr="0098319C">
        <w:rPr>
          <w:sz w:val="16"/>
          <w:shd w:val="clear" w:color="auto" w:fill="FFFFFF" w:themeFill="background1"/>
        </w:rPr>
        <w:t xml:space="preserve"> and human </w:t>
      </w:r>
      <w:r w:rsidRPr="0098319C">
        <w:rPr>
          <w:rStyle w:val="Emphasis"/>
          <w:shd w:val="clear" w:color="auto" w:fill="FFFFFF" w:themeFill="background1"/>
        </w:rPr>
        <w:t>rights</w:t>
      </w:r>
      <w:r w:rsidRPr="0098319C">
        <w:rPr>
          <w:sz w:val="16"/>
          <w:shd w:val="clear" w:color="auto" w:fill="FFFFFF" w:themeFill="background1"/>
        </w:rPr>
        <w:t xml:space="preserve"> to those subject to U.S. jurisdiction, directly affecting not only those traditionally viewed as Other but also citizens who may now be cast as Other by virtue of advocating or acting on political beliefs that challenge the status quo. </w:t>
      </w:r>
      <w:r w:rsidRPr="0098319C">
        <w:rPr>
          <w:rStyle w:val="StyleUnderline"/>
          <w:shd w:val="clear" w:color="auto" w:fill="FFFFFF" w:themeFill="background1"/>
        </w:rPr>
        <w:t xml:space="preserve">In a recent example </w:t>
      </w:r>
      <w:r w:rsidRPr="0098319C">
        <w:rPr>
          <w:sz w:val="16"/>
          <w:shd w:val="clear" w:color="auto" w:fill="FFFFFF" w:themeFill="background1"/>
        </w:rPr>
        <w:t xml:space="preserve">of the exercise of these powers, </w:t>
      </w:r>
      <w:r w:rsidRPr="0098319C">
        <w:rPr>
          <w:rStyle w:val="StyleUnderline"/>
          <w:shd w:val="clear" w:color="auto" w:fill="FFFFFF" w:themeFill="background1"/>
        </w:rPr>
        <w:t xml:space="preserve">the </w:t>
      </w:r>
      <w:r w:rsidRPr="0098319C">
        <w:rPr>
          <w:sz w:val="16"/>
          <w:shd w:val="clear" w:color="auto" w:fill="FFFFFF" w:themeFill="background1"/>
        </w:rPr>
        <w:t xml:space="preserve">USA </w:t>
      </w:r>
      <w:r w:rsidRPr="0098319C">
        <w:rPr>
          <w:rStyle w:val="StyleUnderline"/>
          <w:shd w:val="clear" w:color="auto" w:fill="FFFFFF" w:themeFill="background1"/>
        </w:rPr>
        <w:t xml:space="preserve">PATRIOT </w:t>
      </w:r>
      <w:r w:rsidRPr="0098319C">
        <w:rPr>
          <w:sz w:val="16"/>
          <w:shd w:val="clear" w:color="auto" w:fill="FFFFFF" w:themeFill="background1"/>
        </w:rPr>
        <w:t xml:space="preserve">("Uniting and Strengthening America by Providing Appropriate Tools Required to Intercept and Obstruct Terrorism") </w:t>
      </w:r>
      <w:r w:rsidRPr="0098319C">
        <w:rPr>
          <w:rStyle w:val="StyleUnderline"/>
          <w:shd w:val="clear" w:color="auto" w:fill="FFFFFF" w:themeFill="background1"/>
        </w:rPr>
        <w:t xml:space="preserve">Act </w:t>
      </w:r>
      <w:r w:rsidRPr="0098319C">
        <w:rPr>
          <w:sz w:val="16"/>
          <w:shd w:val="clear" w:color="auto" w:fill="FFFFFF" w:themeFill="background1"/>
        </w:rPr>
        <w:t xml:space="preserve">of 2001 </w:t>
      </w:r>
      <w:r w:rsidRPr="0098319C">
        <w:rPr>
          <w:rStyle w:val="StyleUnderline"/>
          <w:shd w:val="clear" w:color="auto" w:fill="FFFFFF" w:themeFill="background1"/>
        </w:rPr>
        <w:t xml:space="preserve">was rushed through Congress </w:t>
      </w:r>
      <w:r w:rsidRPr="0098319C">
        <w:rPr>
          <w:sz w:val="16"/>
          <w:shd w:val="clear" w:color="auto" w:fill="FFFFFF" w:themeFill="background1"/>
        </w:rPr>
        <w:t xml:space="preserve">in the weeks immediately </w:t>
      </w:r>
      <w:r w:rsidRPr="0098319C">
        <w:rPr>
          <w:rStyle w:val="StyleUnderline"/>
          <w:shd w:val="clear" w:color="auto" w:fill="FFFFFF" w:themeFill="background1"/>
        </w:rPr>
        <w:t>following September 11. This</w:t>
      </w:r>
      <w:r w:rsidRPr="0098319C">
        <w:rPr>
          <w:sz w:val="16"/>
          <w:shd w:val="clear" w:color="auto" w:fill="FFFFFF" w:themeFill="background1"/>
        </w:rPr>
        <w:t xml:space="preserve"> lengthy </w:t>
      </w:r>
      <w:r w:rsidRPr="0098319C">
        <w:rPr>
          <w:rStyle w:val="StyleUnderline"/>
          <w:shd w:val="clear" w:color="auto" w:fill="FFFFFF" w:themeFill="background1"/>
        </w:rPr>
        <w:t>bill</w:t>
      </w:r>
      <w:r w:rsidRPr="0098319C">
        <w:rPr>
          <w:sz w:val="16"/>
          <w:shd w:val="clear" w:color="auto" w:fill="FFFFFF" w:themeFill="background1"/>
        </w:rPr>
        <w:t xml:space="preserve">, which few, if any, legislators had time to read, </w:t>
      </w:r>
      <w:r w:rsidRPr="0098319C">
        <w:rPr>
          <w:rStyle w:val="Emphasis"/>
          <w:shd w:val="clear" w:color="auto" w:fill="FFFFFF" w:themeFill="background1"/>
        </w:rPr>
        <w:t>greatly expands</w:t>
      </w:r>
      <w:r w:rsidRPr="0098319C">
        <w:rPr>
          <w:rStyle w:val="StyleUnderline"/>
          <w:shd w:val="clear" w:color="auto" w:fill="FFFFFF" w:themeFill="background1"/>
        </w:rPr>
        <w:t xml:space="preserve"> the government's </w:t>
      </w:r>
      <w:r w:rsidRPr="0098319C">
        <w:rPr>
          <w:rStyle w:val="Emphasis"/>
          <w:shd w:val="clear" w:color="auto" w:fill="FFFFFF" w:themeFill="background1"/>
        </w:rPr>
        <w:t>surveillance powers</w:t>
      </w:r>
      <w:r w:rsidRPr="0098319C">
        <w:rPr>
          <w:rStyle w:val="StyleUnderline"/>
          <w:shd w:val="clear" w:color="auto" w:fill="FFFFFF" w:themeFill="background1"/>
        </w:rPr>
        <w:t xml:space="preserve">, allowing </w:t>
      </w:r>
      <w:r w:rsidRPr="0098319C">
        <w:rPr>
          <w:sz w:val="16"/>
          <w:shd w:val="clear" w:color="auto" w:fill="FFFFFF" w:themeFill="background1"/>
        </w:rPr>
        <w:t xml:space="preserve">wide </w:t>
      </w:r>
      <w:r w:rsidRPr="0098319C">
        <w:rPr>
          <w:rStyle w:val="StyleUnderline"/>
          <w:shd w:val="clear" w:color="auto" w:fill="FFFFFF" w:themeFill="background1"/>
        </w:rPr>
        <w:t>access to telephone and Internet communications</w:t>
      </w:r>
      <w:r w:rsidRPr="0098319C">
        <w:rPr>
          <w:sz w:val="16"/>
          <w:shd w:val="clear" w:color="auto" w:fill="FFFFFF" w:themeFill="background1"/>
        </w:rPr>
        <w:t xml:space="preserve">, library and educational records, and banking and credit transactions. </w:t>
      </w:r>
      <w:r w:rsidRPr="0098319C">
        <w:rPr>
          <w:rStyle w:val="StyleUnderline"/>
          <w:shd w:val="clear" w:color="auto" w:fill="FFFFFF" w:themeFill="background1"/>
        </w:rPr>
        <w:t xml:space="preserve">By </w:t>
      </w:r>
      <w:r w:rsidRPr="0098319C">
        <w:rPr>
          <w:rStyle w:val="Emphasis"/>
          <w:shd w:val="clear" w:color="auto" w:fill="FFFFFF" w:themeFill="background1"/>
        </w:rPr>
        <w:t>blurring the distinction</w:t>
      </w:r>
      <w:r w:rsidRPr="0098319C">
        <w:rPr>
          <w:rStyle w:val="StyleUnderline"/>
          <w:shd w:val="clear" w:color="auto" w:fill="FFFFFF" w:themeFill="background1"/>
        </w:rPr>
        <w:t xml:space="preserve"> between intelligence and criminal investigations, the act sanctions methods formerly</w:t>
      </w:r>
      <w:r w:rsidRPr="0098319C">
        <w:rPr>
          <w:sz w:val="16"/>
          <w:shd w:val="clear" w:color="auto" w:fill="FFFFFF" w:themeFill="background1"/>
        </w:rPr>
        <w:t xml:space="preserve"> allowed</w:t>
      </w:r>
      <w:r w:rsidRPr="0098319C">
        <w:rPr>
          <w:rStyle w:val="StyleUnderline"/>
          <w:shd w:val="clear" w:color="auto" w:fill="FFFFFF" w:themeFill="background1"/>
        </w:rPr>
        <w:t xml:space="preserve"> only against foreign </w:t>
      </w:r>
      <w:r w:rsidRPr="0098319C">
        <w:rPr>
          <w:sz w:val="16"/>
          <w:shd w:val="clear" w:color="auto" w:fill="FFFFFF" w:themeFill="background1"/>
        </w:rPr>
        <w:t xml:space="preserve">intelligence </w:t>
      </w:r>
      <w:r w:rsidRPr="0098319C">
        <w:rPr>
          <w:rStyle w:val="StyleUnderline"/>
          <w:shd w:val="clear" w:color="auto" w:fill="FFFFFF" w:themeFill="background1"/>
        </w:rPr>
        <w:t xml:space="preserve">operatives to be </w:t>
      </w:r>
      <w:r w:rsidRPr="0098319C">
        <w:rPr>
          <w:rStyle w:val="Emphasis"/>
          <w:shd w:val="clear" w:color="auto" w:fill="FFFFFF" w:themeFill="background1"/>
        </w:rPr>
        <w:t>used against "U.S. persons"</w:t>
      </w:r>
      <w:r w:rsidRPr="0098319C">
        <w:rPr>
          <w:sz w:val="16"/>
          <w:shd w:val="clear" w:color="auto" w:fill="FFFFFF" w:themeFill="background1"/>
        </w:rPr>
        <w:t xml:space="preserve"> (defined as citizens and permanent residents), and</w:t>
      </w:r>
      <w:r w:rsidRPr="0098319C">
        <w:rPr>
          <w:rStyle w:val="StyleUnderline"/>
          <w:shd w:val="clear" w:color="auto" w:fill="FFFFFF" w:themeFill="background1"/>
        </w:rPr>
        <w:t xml:space="preserve"> it relaxes</w:t>
      </w:r>
      <w:r w:rsidRPr="0098319C">
        <w:rPr>
          <w:sz w:val="16"/>
          <w:shd w:val="clear" w:color="auto" w:fill="FFFFFF" w:themeFill="background1"/>
        </w:rPr>
        <w:t xml:space="preserve"> the </w:t>
      </w:r>
      <w:r w:rsidRPr="0098319C">
        <w:rPr>
          <w:rStyle w:val="StyleUnderline"/>
          <w:shd w:val="clear" w:color="auto" w:fill="FFFFFF" w:themeFill="background1"/>
        </w:rPr>
        <w:t>rules of evidence</w:t>
      </w:r>
      <w:r w:rsidRPr="0098319C">
        <w:rPr>
          <w:sz w:val="16"/>
          <w:shd w:val="clear" w:color="auto" w:fill="FFFFFF" w:themeFill="background1"/>
        </w:rPr>
        <w:t xml:space="preserve">, allowing evidence obtained with-out regard for constitutional safeguards to be used in criminal prosecutions. </w:t>
      </w:r>
      <w:r w:rsidRPr="0098319C">
        <w:rPr>
          <w:rStyle w:val="StyleUnderline"/>
          <w:shd w:val="clear" w:color="auto" w:fill="FFFFFF" w:themeFill="background1"/>
        </w:rPr>
        <w:t xml:space="preserve">The result is an </w:t>
      </w:r>
      <w:r w:rsidRPr="0098319C">
        <w:rPr>
          <w:rStyle w:val="Emphasis"/>
          <w:shd w:val="clear" w:color="auto" w:fill="FFFFFF" w:themeFill="background1"/>
        </w:rPr>
        <w:t>evisceration</w:t>
      </w:r>
      <w:r w:rsidRPr="0098319C">
        <w:rPr>
          <w:rStyle w:val="StyleUnderline"/>
          <w:shd w:val="clear" w:color="auto" w:fill="FFFFFF" w:themeFill="background1"/>
        </w:rPr>
        <w:t xml:space="preserve"> of Fourth, Fifth, and Sixth Amendment rights, including</w:t>
      </w:r>
      <w:r w:rsidRPr="0098319C">
        <w:rPr>
          <w:sz w:val="16"/>
          <w:shd w:val="clear" w:color="auto" w:fill="FFFFFF" w:themeFill="background1"/>
        </w:rPr>
        <w:t xml:space="preserve"> the </w:t>
      </w:r>
      <w:r w:rsidRPr="0098319C">
        <w:rPr>
          <w:rStyle w:val="StyleUnderline"/>
          <w:shd w:val="clear" w:color="auto" w:fill="FFFFFF" w:themeFill="background1"/>
        </w:rPr>
        <w:t>freedom from</w:t>
      </w:r>
      <w:r w:rsidRPr="0098319C">
        <w:rPr>
          <w:sz w:val="16"/>
          <w:shd w:val="clear" w:color="auto" w:fill="FFFFFF" w:themeFill="background1"/>
        </w:rPr>
        <w:t xml:space="preserve"> unreasonable </w:t>
      </w:r>
      <w:r w:rsidRPr="0098319C">
        <w:rPr>
          <w:rStyle w:val="StyleUnderline"/>
          <w:shd w:val="clear" w:color="auto" w:fill="FFFFFF" w:themeFill="background1"/>
        </w:rPr>
        <w:t>searches and seizures</w:t>
      </w:r>
      <w:r w:rsidRPr="0098319C">
        <w:rPr>
          <w:sz w:val="16"/>
          <w:shd w:val="clear" w:color="auto" w:fill="FFFFFF" w:themeFill="background1"/>
        </w:rPr>
        <w:t xml:space="preserve">, the </w:t>
      </w:r>
      <w:r w:rsidRPr="0098319C">
        <w:rPr>
          <w:rStyle w:val="StyleUnderline"/>
          <w:shd w:val="clear" w:color="auto" w:fill="FFFFFF" w:themeFill="background1"/>
        </w:rPr>
        <w:t>protection against self-incrimination, and</w:t>
      </w:r>
      <w:r w:rsidRPr="0098319C">
        <w:rPr>
          <w:sz w:val="16"/>
          <w:shd w:val="clear" w:color="auto" w:fill="FFFFFF" w:themeFill="background1"/>
        </w:rPr>
        <w:t xml:space="preserve"> the </w:t>
      </w:r>
      <w:r w:rsidRPr="0098319C">
        <w:rPr>
          <w:rStyle w:val="StyleUnderline"/>
          <w:shd w:val="clear" w:color="auto" w:fill="FFFFFF" w:themeFill="background1"/>
        </w:rPr>
        <w:t>rights to counsel, due process, and a fair trial</w:t>
      </w:r>
      <w:r w:rsidRPr="0098319C">
        <w:rPr>
          <w:sz w:val="16"/>
          <w:shd w:val="clear" w:color="auto" w:fill="FFFFFF" w:themeFill="background1"/>
        </w:rPr>
        <w:t xml:space="preserve">. It creates a new crime of "domestic terrorism" so broadly defined that </w:t>
      </w:r>
      <w:r w:rsidRPr="0098319C">
        <w:rPr>
          <w:rStyle w:val="StyleUnderline"/>
          <w:shd w:val="clear" w:color="auto" w:fill="FFFFFF" w:themeFill="background1"/>
        </w:rPr>
        <w:t>it covers</w:t>
      </w:r>
      <w:r w:rsidRPr="0098319C">
        <w:rPr>
          <w:sz w:val="16"/>
          <w:shd w:val="clear" w:color="auto" w:fill="FFFFFF" w:themeFill="background1"/>
        </w:rPr>
        <w:t xml:space="preserve"> nearly </w:t>
      </w:r>
      <w:r w:rsidRPr="0098319C">
        <w:rPr>
          <w:rStyle w:val="StyleUnderline"/>
          <w:shd w:val="clear" w:color="auto" w:fill="FFFFFF" w:themeFill="background1"/>
        </w:rPr>
        <w:t>any</w:t>
      </w:r>
      <w:r w:rsidRPr="0098319C">
        <w:rPr>
          <w:sz w:val="16"/>
          <w:shd w:val="clear" w:color="auto" w:fill="FFFFFF" w:themeFill="background1"/>
        </w:rPr>
        <w:t xml:space="preserve"> expression of </w:t>
      </w:r>
      <w:r w:rsidRPr="0098319C">
        <w:rPr>
          <w:rStyle w:val="StyleUnderline"/>
          <w:shd w:val="clear" w:color="auto" w:fill="FFFFFF" w:themeFill="background1"/>
        </w:rPr>
        <w:t>political dissent</w:t>
      </w:r>
      <w:r w:rsidRPr="0098319C">
        <w:rPr>
          <w:sz w:val="16"/>
          <w:shd w:val="clear" w:color="auto" w:fill="FFFFFF" w:themeFill="background1"/>
        </w:rPr>
        <w:t xml:space="preserve"> involving civil disobedience, allows virtually unlimited sharing of information between governmental agencies, and provides hundreds of millions of dollars to fund the implementation of the law.28 In the spring of 2003 a Justice Department draft of the "Enhancing Domes-tic Security Act of 2003," generally referred to as "</w:t>
      </w:r>
      <w:r w:rsidRPr="0098319C">
        <w:rPr>
          <w:rStyle w:val="StyleUnderline"/>
          <w:shd w:val="clear" w:color="auto" w:fill="FFFFFF" w:themeFill="background1"/>
        </w:rPr>
        <w:t>PATRIOT II</w:t>
      </w:r>
      <w:r w:rsidRPr="0098319C">
        <w:rPr>
          <w:sz w:val="16"/>
          <w:shd w:val="clear" w:color="auto" w:fill="FFFFFF" w:themeFill="background1"/>
        </w:rPr>
        <w:t xml:space="preserve">," was leaked to the public. If passed, this act </w:t>
      </w:r>
      <w:r w:rsidRPr="0098319C">
        <w:rPr>
          <w:rStyle w:val="StyleUnderline"/>
          <w:shd w:val="clear" w:color="auto" w:fill="FFFFFF" w:themeFill="background1"/>
        </w:rPr>
        <w:t>would</w:t>
      </w:r>
      <w:r w:rsidRPr="0098319C">
        <w:rPr>
          <w:sz w:val="16"/>
          <w:shd w:val="clear" w:color="auto" w:fill="FFFFFF" w:themeFill="background1"/>
        </w:rPr>
        <w:t xml:space="preserve"> virtually </w:t>
      </w:r>
      <w:r w:rsidRPr="0098319C">
        <w:rPr>
          <w:rStyle w:val="Emphasis"/>
          <w:shd w:val="clear" w:color="auto" w:fill="FFFFFF" w:themeFill="background1"/>
        </w:rPr>
        <w:t>eliminate any remaining distinctions</w:t>
      </w:r>
      <w:r w:rsidRPr="0098319C">
        <w:rPr>
          <w:rStyle w:val="StyleUnderline"/>
          <w:shd w:val="clear" w:color="auto" w:fill="FFFFFF" w:themeFill="background1"/>
        </w:rPr>
        <w:t xml:space="preserve"> between criminal and intelligence investigations or between</w:t>
      </w:r>
      <w:r w:rsidRPr="0098319C">
        <w:rPr>
          <w:sz w:val="16"/>
          <w:shd w:val="clear" w:color="auto" w:fill="FFFFFF" w:themeFill="background1"/>
        </w:rPr>
        <w:t xml:space="preserve"> the protections available to </w:t>
      </w:r>
      <w:r w:rsidRPr="0098319C">
        <w:rPr>
          <w:rStyle w:val="StyleUnderline"/>
          <w:shd w:val="clear" w:color="auto" w:fill="FFFFFF" w:themeFill="background1"/>
        </w:rPr>
        <w:t>U.S. persons and</w:t>
      </w:r>
      <w:r w:rsidRPr="0098319C">
        <w:rPr>
          <w:sz w:val="16"/>
          <w:shd w:val="clear" w:color="auto" w:fill="FFFFFF" w:themeFill="background1"/>
        </w:rPr>
        <w:t xml:space="preserve"> those who are agents of foreign </w:t>
      </w:r>
      <w:r w:rsidRPr="0098319C">
        <w:rPr>
          <w:rStyle w:val="StyleUnderline"/>
          <w:shd w:val="clear" w:color="auto" w:fill="FFFFFF" w:themeFill="background1"/>
        </w:rPr>
        <w:t>powers.</w:t>
      </w:r>
      <w:r w:rsidRPr="0098319C">
        <w:rPr>
          <w:sz w:val="16"/>
          <w:shd w:val="clear" w:color="auto" w:fill="FFFFFF" w:themeFill="background1"/>
        </w:rPr>
        <w:t xml:space="preserve"> </w:t>
      </w:r>
      <w:r w:rsidRPr="0098319C">
        <w:rPr>
          <w:rStyle w:val="StyleUnderline"/>
          <w:shd w:val="clear" w:color="auto" w:fill="FFFFFF" w:themeFill="background1"/>
        </w:rPr>
        <w:t>All personal information</w:t>
      </w:r>
      <w:r w:rsidRPr="0098319C">
        <w:rPr>
          <w:sz w:val="16"/>
          <w:shd w:val="clear" w:color="auto" w:fill="FFFFFF" w:themeFill="background1"/>
        </w:rPr>
        <w:t xml:space="preserve"> obtained by private entities, such as banks, credit agencies, or utility companies, </w:t>
      </w:r>
      <w:r w:rsidRPr="0098319C">
        <w:rPr>
          <w:rStyle w:val="StyleUnderline"/>
          <w:shd w:val="clear" w:color="auto" w:fill="FFFFFF" w:themeFill="background1"/>
        </w:rPr>
        <w:t>would be available to the government</w:t>
      </w:r>
      <w:r w:rsidRPr="0098319C">
        <w:rPr>
          <w:sz w:val="16"/>
          <w:shd w:val="clear" w:color="auto" w:fill="FFFFFF" w:themeFill="background1"/>
        </w:rPr>
        <w:t xml:space="preserve">. It would be illegal to release to the public any information about detainees. There would be no statute of limitations on the broadly defined crimes of terrorism. Expanding on laws passed in connection with the war on drugs, the draft calls for presumptive pretrial detention of all charged with crimes associated with terrorism. Even after a person completes a prison sentence for a terrorism-related offense, it would allow for up to lifetime "post-release supervision" with the potential for re-incarceration based on the theory that "involvement by offenders in terrorism may be the result of persistent (or lifelong) ideological commitments that will not simply disappear within a few years of release."29 </w:t>
      </w:r>
      <w:r w:rsidRPr="0098319C">
        <w:rPr>
          <w:rStyle w:val="StyleUnderline"/>
          <w:shd w:val="clear" w:color="auto" w:fill="FFFFFF" w:themeFill="background1"/>
        </w:rPr>
        <w:t>Perhaps most disturbing is the provision</w:t>
      </w:r>
      <w:r w:rsidRPr="0098319C">
        <w:rPr>
          <w:sz w:val="16"/>
          <w:shd w:val="clear" w:color="auto" w:fill="FFFFFF" w:themeFill="background1"/>
        </w:rPr>
        <w:t xml:space="preserve"> of the proposed PATRIOT II </w:t>
      </w:r>
      <w:r w:rsidRPr="0098319C">
        <w:rPr>
          <w:rStyle w:val="StyleUnderline"/>
          <w:shd w:val="clear" w:color="auto" w:fill="FFFFFF" w:themeFill="background1"/>
        </w:rPr>
        <w:t>giving the</w:t>
      </w:r>
      <w:r w:rsidRPr="0098319C">
        <w:rPr>
          <w:sz w:val="16"/>
          <w:shd w:val="clear" w:color="auto" w:fill="FFFFFF" w:themeFill="background1"/>
        </w:rPr>
        <w:t xml:space="preserve"> government the </w:t>
      </w:r>
      <w:r w:rsidRPr="0098319C">
        <w:rPr>
          <w:rStyle w:val="StyleUnderline"/>
          <w:shd w:val="clear" w:color="auto" w:fill="FFFFFF" w:themeFill="background1"/>
        </w:rPr>
        <w:t xml:space="preserve">power to </w:t>
      </w:r>
      <w:r w:rsidRPr="0098319C">
        <w:rPr>
          <w:rStyle w:val="Emphasis"/>
          <w:shd w:val="clear" w:color="auto" w:fill="FFFFFF" w:themeFill="background1"/>
        </w:rPr>
        <w:t>strip Americans of</w:t>
      </w:r>
      <w:r w:rsidRPr="0098319C">
        <w:rPr>
          <w:sz w:val="16"/>
          <w:shd w:val="clear" w:color="auto" w:fill="FFFFFF" w:themeFill="background1"/>
        </w:rPr>
        <w:t xml:space="preserve"> our </w:t>
      </w:r>
      <w:r w:rsidRPr="0098319C">
        <w:rPr>
          <w:rStyle w:val="Emphasis"/>
          <w:shd w:val="clear" w:color="auto" w:fill="FFFFFF" w:themeFill="background1"/>
        </w:rPr>
        <w:t>citizenship</w:t>
      </w:r>
      <w:r w:rsidRPr="0098319C">
        <w:rPr>
          <w:sz w:val="16"/>
          <w:shd w:val="clear" w:color="auto" w:fill="FFFFFF" w:themeFill="background1"/>
        </w:rPr>
        <w:t xml:space="preserve"> for associating with groups the government proscribes. The provision could be applied to any U.S. citizen who "becomes a member of, or provides material support to, a group that the United States has designated as a 'terrorist organization,' if that group is engaged in hostilities against the United States."3° Each of the relevant terms is so broadly defined that had this provision been in effect in the 1980s, </w:t>
      </w:r>
      <w:r w:rsidRPr="0098319C">
        <w:rPr>
          <w:rStyle w:val="StyleUnderline"/>
          <w:shd w:val="clear" w:color="auto" w:fill="FFFFFF" w:themeFill="background1"/>
        </w:rPr>
        <w:t xml:space="preserve">citizens could be </w:t>
      </w:r>
      <w:r w:rsidRPr="0098319C">
        <w:rPr>
          <w:rStyle w:val="Emphasis"/>
          <w:shd w:val="clear" w:color="auto" w:fill="FFFFFF" w:themeFill="background1"/>
        </w:rPr>
        <w:t>expatriated</w:t>
      </w:r>
      <w:r w:rsidRPr="0098319C">
        <w:rPr>
          <w:rStyle w:val="StyleUnderline"/>
          <w:shd w:val="clear" w:color="auto" w:fill="FFFFFF" w:themeFill="background1"/>
        </w:rPr>
        <w:t xml:space="preserve"> for supporting</w:t>
      </w:r>
      <w:r w:rsidRPr="0098319C">
        <w:rPr>
          <w:sz w:val="16"/>
          <w:shd w:val="clear" w:color="auto" w:fill="FFFFFF" w:themeFill="background1"/>
        </w:rPr>
        <w:t xml:space="preserve"> the anti-apartheid struggles of Nelson </w:t>
      </w:r>
      <w:r w:rsidRPr="0098319C">
        <w:rPr>
          <w:rStyle w:val="StyleUnderline"/>
          <w:shd w:val="clear" w:color="auto" w:fill="FFFFFF" w:themeFill="background1"/>
        </w:rPr>
        <w:t>Mandela's African National Congress</w:t>
      </w:r>
      <w:r w:rsidRPr="0098319C">
        <w:rPr>
          <w:sz w:val="16"/>
          <w:shd w:val="clear" w:color="auto" w:fill="FFFFFF" w:themeFill="background1"/>
        </w:rPr>
        <w:t xml:space="preserve">. As we have seen in the first few years of this war on terror, </w:t>
      </w:r>
      <w:r w:rsidRPr="0098319C">
        <w:rPr>
          <w:rStyle w:val="Emphasis"/>
          <w:shd w:val="clear" w:color="auto" w:fill="FFFFFF" w:themeFill="background1"/>
        </w:rPr>
        <w:t>unconstrained executive action</w:t>
      </w:r>
      <w:r w:rsidRPr="0098319C">
        <w:rPr>
          <w:rStyle w:val="StyleUnderline"/>
          <w:shd w:val="clear" w:color="auto" w:fill="FFFFFF" w:themeFill="background1"/>
        </w:rPr>
        <w:t xml:space="preserve"> has not been limited to those</w:t>
      </w:r>
      <w:r w:rsidRPr="0098319C">
        <w:rPr>
          <w:sz w:val="16"/>
          <w:shd w:val="clear" w:color="auto" w:fill="FFFFFF" w:themeFill="background1"/>
        </w:rPr>
        <w:t xml:space="preserve"> officially </w:t>
      </w:r>
      <w:r w:rsidRPr="0098319C">
        <w:rPr>
          <w:rStyle w:val="StyleUnderline"/>
          <w:shd w:val="clear" w:color="auto" w:fill="FFFFFF" w:themeFill="background1"/>
        </w:rPr>
        <w:t xml:space="preserve">under U.S. jurisdiction. Executive power has been extended </w:t>
      </w:r>
      <w:r w:rsidRPr="0098319C">
        <w:rPr>
          <w:sz w:val="16"/>
          <w:shd w:val="clear" w:color="auto" w:fill="FFFFFF" w:themeFill="background1"/>
        </w:rPr>
        <w:t xml:space="preserve">in extremely harsh forms </w:t>
      </w:r>
      <w:r w:rsidRPr="0098319C">
        <w:rPr>
          <w:rStyle w:val="StyleUnderline"/>
          <w:shd w:val="clear" w:color="auto" w:fill="FFFFFF" w:themeFill="background1"/>
        </w:rPr>
        <w:t xml:space="preserve">to </w:t>
      </w:r>
      <w:r w:rsidRPr="0098319C">
        <w:rPr>
          <w:sz w:val="16"/>
          <w:shd w:val="clear" w:color="auto" w:fill="FFFFFF" w:themeFill="background1"/>
        </w:rPr>
        <w:lastRenderedPageBreak/>
        <w:t xml:space="preserve">the detainees at </w:t>
      </w:r>
      <w:r w:rsidRPr="0098319C">
        <w:rPr>
          <w:rStyle w:val="Emphasis"/>
          <w:shd w:val="clear" w:color="auto" w:fill="FFFFFF" w:themeFill="background1"/>
        </w:rPr>
        <w:t>Guantanamo Bay</w:t>
      </w:r>
      <w:r w:rsidRPr="0098319C">
        <w:rPr>
          <w:sz w:val="16"/>
          <w:shd w:val="clear" w:color="auto" w:fill="FFFFFF" w:themeFill="background1"/>
        </w:rPr>
        <w:t xml:space="preserve">; prisoners at </w:t>
      </w:r>
      <w:r w:rsidRPr="0098319C">
        <w:rPr>
          <w:rStyle w:val="StyleUnderline"/>
          <w:shd w:val="clear" w:color="auto" w:fill="FFFFFF" w:themeFill="background1"/>
        </w:rPr>
        <w:t>Abu Ghraib and</w:t>
      </w:r>
      <w:r w:rsidRPr="0098319C">
        <w:rPr>
          <w:sz w:val="16"/>
          <w:shd w:val="clear" w:color="auto" w:fill="FFFFFF" w:themeFill="background1"/>
        </w:rPr>
        <w:t xml:space="preserve">, apparently, at </w:t>
      </w:r>
      <w:r w:rsidRPr="0098319C">
        <w:rPr>
          <w:rStyle w:val="StyleUnderline"/>
          <w:shd w:val="clear" w:color="auto" w:fill="FFFFFF" w:themeFill="background1"/>
        </w:rPr>
        <w:t xml:space="preserve">secret prisons across Europe and the Middle East; and </w:t>
      </w:r>
      <w:r w:rsidRPr="0098319C">
        <w:rPr>
          <w:sz w:val="16"/>
          <w:shd w:val="clear" w:color="auto" w:fill="FFFFFF" w:themeFill="background1"/>
        </w:rPr>
        <w:t xml:space="preserve">to </w:t>
      </w:r>
      <w:r w:rsidRPr="0098319C">
        <w:rPr>
          <w:rStyle w:val="StyleUnderline"/>
          <w:shd w:val="clear" w:color="auto" w:fill="FFFFFF" w:themeFill="background1"/>
        </w:rPr>
        <w:t>persons subjected to "</w:t>
      </w:r>
      <w:r w:rsidRPr="0098319C">
        <w:rPr>
          <w:rStyle w:val="Emphasis"/>
          <w:shd w:val="clear" w:color="auto" w:fill="FFFFFF" w:themeFill="background1"/>
        </w:rPr>
        <w:t>extraordinary rendition</w:t>
      </w:r>
      <w:r w:rsidRPr="0098319C">
        <w:rPr>
          <w:rStyle w:val="StyleUnderline"/>
          <w:shd w:val="clear" w:color="auto" w:fill="FFFFFF" w:themeFill="background1"/>
        </w:rPr>
        <w:t>,"</w:t>
      </w:r>
      <w:r w:rsidRPr="0098319C">
        <w:rPr>
          <w:sz w:val="16"/>
          <w:shd w:val="clear" w:color="auto" w:fill="FFFFFF" w:themeFill="background1"/>
        </w:rPr>
        <w:t xml:space="preserve"> captured by U.S. agents and sent to other countries to be interrogated and tortured in ways the United States claims to abhor." </w:t>
      </w:r>
      <w:r w:rsidRPr="0098319C">
        <w:rPr>
          <w:rStyle w:val="StyleUnderline"/>
          <w:shd w:val="clear" w:color="auto" w:fill="FFFFFF" w:themeFill="background1"/>
        </w:rPr>
        <w:t>This book</w:t>
      </w:r>
      <w:r w:rsidRPr="0098319C">
        <w:rPr>
          <w:sz w:val="16"/>
          <w:shd w:val="clear" w:color="auto" w:fill="FFFFFF" w:themeFill="background1"/>
        </w:rPr>
        <w:t xml:space="preserve"> does not directly address the abuses of human rights taking place on a global scale; rather it </w:t>
      </w:r>
      <w:r w:rsidRPr="0098319C">
        <w:rPr>
          <w:rStyle w:val="StyleUnderline"/>
          <w:shd w:val="clear" w:color="auto" w:fill="FFFFFF" w:themeFill="background1"/>
        </w:rPr>
        <w:t xml:space="preserve">articulates the </w:t>
      </w:r>
      <w:r w:rsidRPr="0098319C">
        <w:rPr>
          <w:rStyle w:val="Emphasis"/>
          <w:shd w:val="clear" w:color="auto" w:fill="FFFFFF" w:themeFill="background1"/>
        </w:rPr>
        <w:t>domestic framework</w:t>
      </w:r>
      <w:r w:rsidRPr="0098319C">
        <w:rPr>
          <w:sz w:val="16"/>
          <w:shd w:val="clear" w:color="auto" w:fill="FFFFFF" w:themeFill="background1"/>
        </w:rPr>
        <w:t xml:space="preserve">, legal and political, </w:t>
      </w:r>
      <w:r w:rsidRPr="0098319C">
        <w:rPr>
          <w:rStyle w:val="StyleUnderline"/>
          <w:shd w:val="clear" w:color="auto" w:fill="FFFFFF" w:themeFill="background1"/>
        </w:rPr>
        <w:t>which sets the stage for</w:t>
      </w:r>
      <w:r w:rsidRPr="0098319C">
        <w:rPr>
          <w:sz w:val="16"/>
          <w:shd w:val="clear" w:color="auto" w:fill="FFFFFF" w:themeFill="background1"/>
        </w:rPr>
        <w:t xml:space="preserve"> such </w:t>
      </w:r>
      <w:r w:rsidRPr="0098319C">
        <w:rPr>
          <w:rStyle w:val="Emphasis"/>
          <w:shd w:val="clear" w:color="auto" w:fill="FFFFFF" w:themeFill="background1"/>
        </w:rPr>
        <w:t xml:space="preserve">geographically unbounded assertions </w:t>
      </w:r>
      <w:r w:rsidRPr="0098319C">
        <w:rPr>
          <w:rStyle w:val="StyleUnderline"/>
          <w:shd w:val="clear" w:color="auto" w:fill="FFFFFF" w:themeFill="background1"/>
        </w:rPr>
        <w:t>of plenary power. Congress's reluctance to constrain</w:t>
      </w:r>
      <w:r w:rsidRPr="0098319C">
        <w:rPr>
          <w:sz w:val="16"/>
          <w:shd w:val="clear" w:color="auto" w:fill="FFFFFF" w:themeFill="background1"/>
        </w:rPr>
        <w:t xml:space="preserve"> the president's </w:t>
      </w:r>
      <w:r w:rsidRPr="0098319C">
        <w:rPr>
          <w:rStyle w:val="StyleUnderline"/>
          <w:shd w:val="clear" w:color="auto" w:fill="FFFFFF" w:themeFill="background1"/>
        </w:rPr>
        <w:t>war powers, its willing-ness to hastily pass</w:t>
      </w:r>
      <w:r w:rsidRPr="0098319C">
        <w:rPr>
          <w:sz w:val="16"/>
          <w:shd w:val="clear" w:color="auto" w:fill="FFFFFF" w:themeFill="background1"/>
        </w:rPr>
        <w:t xml:space="preserve"> measures such as </w:t>
      </w:r>
      <w:r w:rsidRPr="0098319C">
        <w:rPr>
          <w:rStyle w:val="StyleUnderline"/>
          <w:shd w:val="clear" w:color="auto" w:fill="FFFFFF" w:themeFill="background1"/>
        </w:rPr>
        <w:t>the</w:t>
      </w:r>
      <w:r w:rsidRPr="0098319C">
        <w:rPr>
          <w:sz w:val="16"/>
          <w:shd w:val="clear" w:color="auto" w:fill="FFFFFF" w:themeFill="background1"/>
        </w:rPr>
        <w:t xml:space="preserve"> USA </w:t>
      </w:r>
      <w:r w:rsidRPr="0098319C">
        <w:rPr>
          <w:rStyle w:val="StyleUnderline"/>
          <w:shd w:val="clear" w:color="auto" w:fill="FFFFFF" w:themeFill="background1"/>
        </w:rPr>
        <w:t>PATRIOT Act, as well as its</w:t>
      </w:r>
      <w:r w:rsidRPr="0098319C">
        <w:rPr>
          <w:sz w:val="16"/>
          <w:shd w:val="clear" w:color="auto" w:fill="FFFFFF" w:themeFill="background1"/>
        </w:rPr>
        <w:t xml:space="preserve"> long </w:t>
      </w:r>
      <w:r w:rsidRPr="0098319C">
        <w:rPr>
          <w:rStyle w:val="StyleUnderline"/>
          <w:shd w:val="clear" w:color="auto" w:fill="FFFFFF" w:themeFill="background1"/>
        </w:rPr>
        <w:t>history of exercising</w:t>
      </w:r>
      <w:r w:rsidRPr="0098319C">
        <w:rPr>
          <w:sz w:val="16"/>
          <w:shd w:val="clear" w:color="auto" w:fill="FFFFFF" w:themeFill="background1"/>
        </w:rPr>
        <w:t xml:space="preserve"> its </w:t>
      </w:r>
      <w:r w:rsidRPr="0098319C">
        <w:rPr>
          <w:rStyle w:val="StyleUnderline"/>
          <w:shd w:val="clear" w:color="auto" w:fill="FFFFFF" w:themeFill="background1"/>
        </w:rPr>
        <w:t>plenary power to deny</w:t>
      </w:r>
      <w:r w:rsidRPr="0098319C">
        <w:rPr>
          <w:sz w:val="16"/>
          <w:shd w:val="clear" w:color="auto" w:fill="FFFFFF" w:themeFill="background1"/>
        </w:rPr>
        <w:t xml:space="preserve"> fundamental </w:t>
      </w:r>
      <w:r w:rsidRPr="0098319C">
        <w:rPr>
          <w:rStyle w:val="StyleUnderline"/>
          <w:shd w:val="clear" w:color="auto" w:fill="FFFFFF" w:themeFill="background1"/>
        </w:rPr>
        <w:t xml:space="preserve">rights to </w:t>
      </w:r>
      <w:r w:rsidRPr="0098319C">
        <w:rPr>
          <w:rStyle w:val="Emphasis"/>
          <w:shd w:val="clear" w:color="auto" w:fill="FFFFFF" w:themeFill="background1"/>
        </w:rPr>
        <w:t>immigrants</w:t>
      </w:r>
      <w:r w:rsidRPr="0098319C">
        <w:rPr>
          <w:sz w:val="16"/>
          <w:shd w:val="clear" w:color="auto" w:fill="FFFFFF" w:themeFill="background1"/>
        </w:rPr>
        <w:t xml:space="preserve">, American Indian nations, and externally colonized territories </w:t>
      </w:r>
      <w:r w:rsidRPr="0098319C">
        <w:rPr>
          <w:rStyle w:val="StyleUnderline"/>
          <w:shd w:val="clear" w:color="auto" w:fill="FFFFFF" w:themeFill="background1"/>
        </w:rPr>
        <w:t>make it clear that relying on Congress to curb</w:t>
      </w:r>
      <w:r w:rsidRPr="0098319C">
        <w:rPr>
          <w:sz w:val="16"/>
          <w:shd w:val="clear" w:color="auto" w:fill="FFFFFF" w:themeFill="background1"/>
        </w:rPr>
        <w:t xml:space="preserve"> the exercise of </w:t>
      </w:r>
      <w:r w:rsidRPr="0098319C">
        <w:rPr>
          <w:rStyle w:val="StyleUnderline"/>
          <w:shd w:val="clear" w:color="auto" w:fill="FFFFFF" w:themeFill="background1"/>
        </w:rPr>
        <w:t xml:space="preserve">unfettered governmental power is </w:t>
      </w:r>
      <w:r w:rsidRPr="0098319C">
        <w:rPr>
          <w:rStyle w:val="Emphasis"/>
          <w:shd w:val="clear" w:color="auto" w:fill="FFFFFF" w:themeFill="background1"/>
        </w:rPr>
        <w:t>not the solution</w:t>
      </w:r>
      <w:r w:rsidRPr="0098319C">
        <w:rPr>
          <w:sz w:val="16"/>
          <w:shd w:val="clear" w:color="auto" w:fill="FFFFFF" w:themeFill="background1"/>
        </w:rPr>
        <w:t xml:space="preserve"> that Justice Brown believed it would be. </w:t>
      </w:r>
      <w:r w:rsidRPr="0098319C">
        <w:rPr>
          <w:rStyle w:val="StyleUnderline"/>
          <w:shd w:val="clear" w:color="auto" w:fill="FFFFFF" w:themeFill="background1"/>
        </w:rPr>
        <w:t>We must</w:t>
      </w:r>
      <w:r w:rsidRPr="0098319C">
        <w:rPr>
          <w:sz w:val="16"/>
          <w:shd w:val="clear" w:color="auto" w:fill="FFFFFF" w:themeFill="background1"/>
        </w:rPr>
        <w:t xml:space="preserve">, instead, </w:t>
      </w:r>
      <w:r w:rsidRPr="0098319C">
        <w:rPr>
          <w:rStyle w:val="StyleUnderline"/>
          <w:shd w:val="clear" w:color="auto" w:fill="FFFFFF" w:themeFill="background1"/>
        </w:rPr>
        <w:t>look to</w:t>
      </w:r>
      <w:r w:rsidRPr="0098319C">
        <w:rPr>
          <w:sz w:val="16"/>
          <w:shd w:val="clear" w:color="auto" w:fill="FFFFFF" w:themeFill="background1"/>
        </w:rPr>
        <w:t xml:space="preserve"> more </w:t>
      </w:r>
      <w:r w:rsidRPr="0098319C">
        <w:rPr>
          <w:rStyle w:val="Emphasis"/>
          <w:shd w:val="clear" w:color="auto" w:fill="FFFFFF" w:themeFill="background1"/>
        </w:rPr>
        <w:t>fundamental solutions</w:t>
      </w:r>
      <w:r w:rsidRPr="0098319C">
        <w:rPr>
          <w:sz w:val="16"/>
          <w:shd w:val="clear" w:color="auto" w:fill="FFFFFF" w:themeFill="background1"/>
        </w:rPr>
        <w:t xml:space="preserve"> and, I believe, that entails ensuring that the government that purports to represent us complies with the rule of law. The underlying principle that legitimated the war crimes trials of German and Japanese leaders in the aftermath of World War II was that </w:t>
      </w:r>
      <w:r w:rsidRPr="0098319C">
        <w:rPr>
          <w:rStyle w:val="StyleUnderline"/>
          <w:shd w:val="clear" w:color="auto" w:fill="FFFFFF" w:themeFill="background1"/>
        </w:rPr>
        <w:t>neither</w:t>
      </w:r>
      <w:r w:rsidRPr="0098319C">
        <w:rPr>
          <w:sz w:val="16"/>
          <w:shd w:val="clear" w:color="auto" w:fill="FFFFFF" w:themeFill="background1"/>
        </w:rPr>
        <w:t xml:space="preserve"> the provisions of </w:t>
      </w:r>
      <w:r w:rsidRPr="0098319C">
        <w:rPr>
          <w:rStyle w:val="StyleUnderline"/>
          <w:shd w:val="clear" w:color="auto" w:fill="FFFFFF" w:themeFill="background1"/>
        </w:rPr>
        <w:t>domestic law, nor</w:t>
      </w:r>
      <w:r w:rsidRPr="0098319C">
        <w:rPr>
          <w:sz w:val="16"/>
          <w:shd w:val="clear" w:color="auto" w:fill="FFFFFF" w:themeFill="background1"/>
        </w:rPr>
        <w:t xml:space="preserve"> claims of </w:t>
      </w:r>
      <w:r w:rsidRPr="0098319C">
        <w:rPr>
          <w:rStyle w:val="StyleUnderline"/>
          <w:shd w:val="clear" w:color="auto" w:fill="FFFFFF" w:themeFill="background1"/>
        </w:rPr>
        <w:t>national interest or sovereignty</w:t>
      </w:r>
      <w:r w:rsidRPr="0098319C">
        <w:rPr>
          <w:sz w:val="16"/>
          <w:shd w:val="clear" w:color="auto" w:fill="FFFFFF" w:themeFill="background1"/>
        </w:rPr>
        <w:t xml:space="preserve">, nor the purported needs of a "higher race" </w:t>
      </w:r>
      <w:r w:rsidRPr="0098319C">
        <w:rPr>
          <w:rStyle w:val="StyleUnderline"/>
          <w:shd w:val="clear" w:color="auto" w:fill="FFFFFF" w:themeFill="background1"/>
        </w:rPr>
        <w:t xml:space="preserve">can override </w:t>
      </w:r>
      <w:r w:rsidRPr="0098319C">
        <w:rPr>
          <w:sz w:val="16"/>
          <w:shd w:val="clear" w:color="auto" w:fill="FFFFFF" w:themeFill="background1"/>
        </w:rPr>
        <w:t xml:space="preserve">the mandates of </w:t>
      </w:r>
      <w:r w:rsidRPr="0098319C">
        <w:rPr>
          <w:rStyle w:val="Emphasis"/>
          <w:shd w:val="clear" w:color="auto" w:fill="FFFFFF" w:themeFill="background1"/>
        </w:rPr>
        <w:t>international law</w:t>
      </w:r>
      <w:r w:rsidRPr="0098319C">
        <w:rPr>
          <w:sz w:val="16"/>
          <w:shd w:val="clear" w:color="auto" w:fill="FFFFFF" w:themeFill="background1"/>
        </w:rPr>
        <w:t xml:space="preserve">, law </w:t>
      </w:r>
      <w:r w:rsidRPr="0098319C">
        <w:rPr>
          <w:rStyle w:val="StyleUnderline"/>
          <w:shd w:val="clear" w:color="auto" w:fill="FFFFFF" w:themeFill="background1"/>
        </w:rPr>
        <w:t xml:space="preserve">acknowledged </w:t>
      </w:r>
      <w:r w:rsidRPr="0098319C">
        <w:rPr>
          <w:sz w:val="16"/>
          <w:shd w:val="clear" w:color="auto" w:fill="FFFFFF" w:themeFill="background1"/>
        </w:rPr>
        <w:t xml:space="preserve">by these tribunals </w:t>
      </w:r>
      <w:r w:rsidRPr="0098319C">
        <w:rPr>
          <w:rStyle w:val="StyleUnderline"/>
          <w:shd w:val="clear" w:color="auto" w:fill="FFFFFF" w:themeFill="background1"/>
        </w:rPr>
        <w:t xml:space="preserve">to be </w:t>
      </w:r>
      <w:r w:rsidRPr="0098319C">
        <w:rPr>
          <w:rStyle w:val="Emphasis"/>
          <w:shd w:val="clear" w:color="auto" w:fill="FFFFFF" w:themeFill="background1"/>
        </w:rPr>
        <w:t xml:space="preserve">universally binding </w:t>
      </w:r>
      <w:r w:rsidRPr="0098319C">
        <w:rPr>
          <w:rStyle w:val="StyleUnderline"/>
          <w:shd w:val="clear" w:color="auto" w:fill="FFFFFF" w:themeFill="background1"/>
        </w:rPr>
        <w:t xml:space="preserve">and law that the </w:t>
      </w:r>
      <w:r w:rsidRPr="0098319C">
        <w:rPr>
          <w:sz w:val="16"/>
          <w:shd w:val="clear" w:color="auto" w:fill="FFFFFF" w:themeFill="background1"/>
        </w:rPr>
        <w:t xml:space="preserve">U.S. </w:t>
      </w:r>
      <w:r w:rsidRPr="0098319C">
        <w:rPr>
          <w:rStyle w:val="StyleUnderline"/>
          <w:shd w:val="clear" w:color="auto" w:fill="FFFFFF" w:themeFill="background1"/>
        </w:rPr>
        <w:t>Constitution identifies as part of the "supreme Law of the Land."</w:t>
      </w:r>
      <w:r w:rsidRPr="0098319C">
        <w:rPr>
          <w:sz w:val="16"/>
          <w:shd w:val="clear" w:color="auto" w:fill="FFFFFF" w:themeFill="background1"/>
        </w:rPr>
        <w:t xml:space="preserve"> As Supreme Court justice Robert H. Jackson, acting as chief prosecutor for the Nuremberg Tribunal, stated: "If certain acts and violations of treaties are crimes, they are crimes whether the United States does them or whether Germany does them. </w:t>
      </w:r>
      <w:r w:rsidRPr="0098319C">
        <w:rPr>
          <w:rStyle w:val="StyleUnderline"/>
          <w:shd w:val="clear" w:color="auto" w:fill="FFFFFF" w:themeFill="background1"/>
        </w:rPr>
        <w:t>We are not prepared to lay down a rule</w:t>
      </w:r>
      <w:r w:rsidRPr="0098319C">
        <w:rPr>
          <w:sz w:val="16"/>
          <w:shd w:val="clear" w:color="auto" w:fill="FFFFFF" w:themeFill="background1"/>
        </w:rPr>
        <w:t xml:space="preserve"> of criminal conduct </w:t>
      </w:r>
      <w:r w:rsidRPr="0098319C">
        <w:rPr>
          <w:rStyle w:val="StyleUnderline"/>
          <w:shd w:val="clear" w:color="auto" w:fill="FFFFFF" w:themeFill="background1"/>
        </w:rPr>
        <w:t>against others which we would not be willing to have</w:t>
      </w:r>
      <w:r w:rsidRPr="0098319C">
        <w:rPr>
          <w:sz w:val="16"/>
          <w:shd w:val="clear" w:color="auto" w:fill="FFFFFF" w:themeFill="background1"/>
        </w:rPr>
        <w:t xml:space="preserve"> invoked </w:t>
      </w:r>
      <w:r w:rsidRPr="0098319C">
        <w:rPr>
          <w:rStyle w:val="StyleUnderline"/>
          <w:shd w:val="clear" w:color="auto" w:fill="FFFFFF" w:themeFill="background1"/>
        </w:rPr>
        <w:t>against us</w:t>
      </w:r>
      <w:r w:rsidRPr="0098319C">
        <w:rPr>
          <w:sz w:val="16"/>
          <w:shd w:val="clear" w:color="auto" w:fill="FFFFFF" w:themeFill="background1"/>
        </w:rPr>
        <w:t xml:space="preserve">."" Since World War II, </w:t>
      </w:r>
      <w:r w:rsidRPr="0098319C">
        <w:rPr>
          <w:rStyle w:val="StyleUnderline"/>
          <w:shd w:val="clear" w:color="auto" w:fill="FFFFFF" w:themeFill="background1"/>
        </w:rPr>
        <w:t>much</w:t>
      </w:r>
      <w:r w:rsidRPr="0098319C">
        <w:rPr>
          <w:sz w:val="16"/>
          <w:shd w:val="clear" w:color="auto" w:fill="FFFFFF" w:themeFill="background1"/>
        </w:rPr>
        <w:t xml:space="preserve"> of what existed as </w:t>
      </w:r>
      <w:r w:rsidRPr="0098319C">
        <w:rPr>
          <w:rStyle w:val="StyleUnderline"/>
          <w:shd w:val="clear" w:color="auto" w:fill="FFFFFF" w:themeFill="background1"/>
        </w:rPr>
        <w:t xml:space="preserve">customary international law has been </w:t>
      </w:r>
      <w:r w:rsidRPr="0098319C">
        <w:rPr>
          <w:rStyle w:val="Emphasis"/>
          <w:shd w:val="clear" w:color="auto" w:fill="FFFFFF" w:themeFill="background1"/>
        </w:rPr>
        <w:t>codified in treaties</w:t>
      </w:r>
      <w:r w:rsidRPr="0098319C">
        <w:rPr>
          <w:sz w:val="16"/>
          <w:shd w:val="clear" w:color="auto" w:fill="FFFFFF" w:themeFill="background1"/>
        </w:rPr>
        <w:t xml:space="preserve">, and much new law has been developed to meet changing world conditions. Since the Nuremberg Tribunal, the United Nations not only has ratified the Nuremberg principles as reflective of existing international law also but has expanded on these principles in </w:t>
      </w:r>
      <w:r w:rsidRPr="0098319C">
        <w:rPr>
          <w:rStyle w:val="StyleUnderline"/>
          <w:shd w:val="clear" w:color="auto" w:fill="FFFFFF" w:themeFill="background1"/>
        </w:rPr>
        <w:t>the</w:t>
      </w:r>
      <w:r w:rsidRPr="0098319C">
        <w:rPr>
          <w:sz w:val="16"/>
          <w:shd w:val="clear" w:color="auto" w:fill="FFFFFF" w:themeFill="background1"/>
        </w:rPr>
        <w:t xml:space="preserve"> 1948 </w:t>
      </w:r>
      <w:r w:rsidRPr="0098319C">
        <w:rPr>
          <w:rStyle w:val="StyleUnderline"/>
          <w:shd w:val="clear" w:color="auto" w:fill="FFFFFF" w:themeFill="background1"/>
        </w:rPr>
        <w:t>Genocide Convention</w:t>
      </w:r>
      <w:r w:rsidRPr="0098319C">
        <w:rPr>
          <w:sz w:val="16"/>
          <w:shd w:val="clear" w:color="auto" w:fill="FFFFFF" w:themeFill="background1"/>
        </w:rPr>
        <w:t xml:space="preserve">, the 1949 </w:t>
      </w:r>
      <w:r w:rsidRPr="0098319C">
        <w:rPr>
          <w:rStyle w:val="StyleUnderline"/>
          <w:shd w:val="clear" w:color="auto" w:fill="FFFFFF" w:themeFill="background1"/>
        </w:rPr>
        <w:t>Geneva Conventions</w:t>
      </w:r>
      <w:r w:rsidRPr="0098319C">
        <w:rPr>
          <w:sz w:val="16"/>
          <w:shd w:val="clear" w:color="auto" w:fill="FFFFFF" w:themeFill="background1"/>
        </w:rPr>
        <w:t xml:space="preserve">, the 1968 </w:t>
      </w:r>
      <w:r w:rsidRPr="0098319C">
        <w:rPr>
          <w:rStyle w:val="StyleUnderline"/>
          <w:shd w:val="clear" w:color="auto" w:fill="FFFFFF" w:themeFill="background1"/>
        </w:rPr>
        <w:t>Convention on</w:t>
      </w:r>
      <w:r w:rsidRPr="0098319C">
        <w:rPr>
          <w:sz w:val="16"/>
          <w:shd w:val="clear" w:color="auto" w:fill="FFFFFF" w:themeFill="background1"/>
        </w:rPr>
        <w:t xml:space="preserve"> the Non-Applicability of Statutory Limitations to </w:t>
      </w:r>
      <w:r w:rsidRPr="0098319C">
        <w:rPr>
          <w:rStyle w:val="StyleUnderline"/>
          <w:shd w:val="clear" w:color="auto" w:fill="FFFFFF" w:themeFill="background1"/>
        </w:rPr>
        <w:t>War Crimes and Crimes Against Humanity</w:t>
      </w:r>
      <w:r w:rsidRPr="0098319C">
        <w:rPr>
          <w:sz w:val="16"/>
          <w:shd w:val="clear" w:color="auto" w:fill="FFFFFF" w:themeFill="background1"/>
        </w:rPr>
        <w:t xml:space="preserve">, numerous resolutions defining and </w:t>
      </w:r>
      <w:r w:rsidRPr="0098319C">
        <w:rPr>
          <w:rStyle w:val="StyleUnderline"/>
          <w:shd w:val="clear" w:color="auto" w:fill="FFFFFF" w:themeFill="background1"/>
        </w:rPr>
        <w:t>condemn</w:t>
      </w:r>
      <w:r w:rsidRPr="0098319C">
        <w:rPr>
          <w:sz w:val="16"/>
          <w:shd w:val="clear" w:color="auto" w:fill="FFFFFF" w:themeFill="background1"/>
        </w:rPr>
        <w:t xml:space="preserve">ing </w:t>
      </w:r>
      <w:r w:rsidRPr="0098319C">
        <w:rPr>
          <w:rStyle w:val="Emphasis"/>
          <w:shd w:val="clear" w:color="auto" w:fill="FFFFFF" w:themeFill="background1"/>
        </w:rPr>
        <w:t>international aggression and</w:t>
      </w:r>
      <w:r w:rsidRPr="0098319C">
        <w:rPr>
          <w:sz w:val="16"/>
          <w:shd w:val="clear" w:color="auto" w:fill="FFFFFF" w:themeFill="background1"/>
        </w:rPr>
        <w:t xml:space="preserve"> acts of </w:t>
      </w:r>
      <w:r w:rsidRPr="0098319C">
        <w:rPr>
          <w:rStyle w:val="Emphasis"/>
          <w:shd w:val="clear" w:color="auto" w:fill="FFFFFF" w:themeFill="background1"/>
        </w:rPr>
        <w:t>terrorism</w:t>
      </w:r>
      <w:r w:rsidRPr="0098319C">
        <w:rPr>
          <w:sz w:val="16"/>
          <w:shd w:val="clear" w:color="auto" w:fill="FFFFFF" w:themeFill="background1"/>
        </w:rPr>
        <w:t xml:space="preserve"> and, most recently, the establishment of the International Criminal Court." </w:t>
      </w:r>
      <w:r w:rsidRPr="0098319C">
        <w:rPr>
          <w:rStyle w:val="Emphasis"/>
          <w:shd w:val="clear" w:color="auto" w:fill="FFFFFF" w:themeFill="background1"/>
        </w:rPr>
        <w:t>Human rights</w:t>
      </w:r>
      <w:r w:rsidRPr="0098319C">
        <w:rPr>
          <w:rStyle w:val="StyleUnderline"/>
          <w:shd w:val="clear" w:color="auto" w:fill="FFFFFF" w:themeFill="background1"/>
        </w:rPr>
        <w:t xml:space="preserve"> have been explicitly acknowledged</w:t>
      </w:r>
      <w:r w:rsidRPr="0098319C">
        <w:rPr>
          <w:sz w:val="16"/>
          <w:shd w:val="clear" w:color="auto" w:fill="FFFFFF" w:themeFill="background1"/>
        </w:rPr>
        <w:t xml:space="preserve">, most notably </w:t>
      </w:r>
      <w:r w:rsidRPr="0098319C">
        <w:rPr>
          <w:rStyle w:val="StyleUnderline"/>
          <w:shd w:val="clear" w:color="auto" w:fill="FFFFFF" w:themeFill="background1"/>
        </w:rPr>
        <w:t>in the Covenant on Civil and Political Rights and</w:t>
      </w:r>
      <w:r w:rsidRPr="0098319C">
        <w:rPr>
          <w:sz w:val="16"/>
          <w:shd w:val="clear" w:color="auto" w:fill="FFFFFF" w:themeFill="background1"/>
        </w:rPr>
        <w:t xml:space="preserve"> the Covenant on </w:t>
      </w:r>
      <w:r w:rsidRPr="0098319C">
        <w:rPr>
          <w:rStyle w:val="StyleUnderline"/>
          <w:shd w:val="clear" w:color="auto" w:fill="FFFFFF" w:themeFill="background1"/>
        </w:rPr>
        <w:t>Economic, Social and Cultural Rights</w:t>
      </w:r>
      <w:r w:rsidRPr="0098319C">
        <w:rPr>
          <w:sz w:val="16"/>
          <w:shd w:val="clear" w:color="auto" w:fill="FFFFFF" w:themeFill="background1"/>
        </w:rPr>
        <w:t xml:space="preserve"> and more particularly in a host of resolutions and conventions addressing the specific rights of indigenous peoples, women, children, refugees, and prisoners, among others. A wide array of </w:t>
      </w:r>
      <w:r w:rsidRPr="0098319C">
        <w:rPr>
          <w:rStyle w:val="StyleUnderline"/>
          <w:shd w:val="clear" w:color="auto" w:fill="FFFFFF" w:themeFill="background1"/>
        </w:rPr>
        <w:t>international</w:t>
      </w:r>
      <w:r w:rsidRPr="0098319C">
        <w:rPr>
          <w:sz w:val="16"/>
          <w:shd w:val="clear" w:color="auto" w:fill="FFFFFF" w:themeFill="background1"/>
        </w:rPr>
        <w:t xml:space="preserve"> organizations and </w:t>
      </w:r>
      <w:r w:rsidRPr="0098319C">
        <w:rPr>
          <w:rStyle w:val="StyleUnderline"/>
          <w:shd w:val="clear" w:color="auto" w:fill="FFFFFF" w:themeFill="background1"/>
        </w:rPr>
        <w:t>institutions</w:t>
      </w:r>
      <w:r w:rsidRPr="0098319C">
        <w:rPr>
          <w:sz w:val="16"/>
          <w:shd w:val="clear" w:color="auto" w:fill="FFFFFF" w:themeFill="background1"/>
        </w:rPr>
        <w:t xml:space="preserve">, most prominently the United Nations and the International Court of Justice, </w:t>
      </w:r>
      <w:r w:rsidRPr="0098319C">
        <w:rPr>
          <w:rStyle w:val="StyleUnderline"/>
          <w:shd w:val="clear" w:color="auto" w:fill="FFFFFF" w:themeFill="background1"/>
        </w:rPr>
        <w:t>have been created to articulate</w:t>
      </w:r>
      <w:r w:rsidRPr="0098319C">
        <w:rPr>
          <w:sz w:val="16"/>
          <w:shd w:val="clear" w:color="auto" w:fill="FFFFFF" w:themeFill="background1"/>
        </w:rPr>
        <w:t xml:space="preserve">, interpret, </w:t>
      </w:r>
      <w:r w:rsidRPr="0098319C">
        <w:rPr>
          <w:rStyle w:val="StyleUnderline"/>
          <w:shd w:val="clear" w:color="auto" w:fill="FFFFFF" w:themeFill="background1"/>
        </w:rPr>
        <w:t>and enforce these laws. Although the U</w:t>
      </w:r>
      <w:r w:rsidRPr="0098319C">
        <w:rPr>
          <w:sz w:val="16"/>
          <w:shd w:val="clear" w:color="auto" w:fill="FFFFFF" w:themeFill="background1"/>
        </w:rPr>
        <w:t xml:space="preserve">nited </w:t>
      </w:r>
      <w:r w:rsidRPr="0098319C">
        <w:rPr>
          <w:rStyle w:val="StyleUnderline"/>
          <w:shd w:val="clear" w:color="auto" w:fill="FFFFFF" w:themeFill="background1"/>
        </w:rPr>
        <w:t>S</w:t>
      </w:r>
      <w:r w:rsidRPr="0098319C">
        <w:rPr>
          <w:sz w:val="16"/>
          <w:shd w:val="clear" w:color="auto" w:fill="FFFFFF" w:themeFill="background1"/>
        </w:rPr>
        <w:t xml:space="preserve">tates </w:t>
      </w:r>
      <w:r w:rsidRPr="0098319C">
        <w:rPr>
          <w:rStyle w:val="StyleUnderline"/>
          <w:shd w:val="clear" w:color="auto" w:fill="FFFFFF" w:themeFill="background1"/>
        </w:rPr>
        <w:t xml:space="preserve">has </w:t>
      </w:r>
      <w:r w:rsidRPr="0098319C">
        <w:rPr>
          <w:rStyle w:val="Emphasis"/>
          <w:shd w:val="clear" w:color="auto" w:fill="FFFFFF" w:themeFill="background1"/>
        </w:rPr>
        <w:t>wielded</w:t>
      </w:r>
      <w:r w:rsidRPr="0098319C">
        <w:rPr>
          <w:sz w:val="16"/>
          <w:shd w:val="clear" w:color="auto" w:fill="FFFFFF" w:themeFill="background1"/>
        </w:rPr>
        <w:t xml:space="preserve"> much </w:t>
      </w:r>
      <w:r w:rsidRPr="0098319C">
        <w:rPr>
          <w:rStyle w:val="Emphasis"/>
          <w:shd w:val="clear" w:color="auto" w:fill="FFFFFF" w:themeFill="background1"/>
        </w:rPr>
        <w:t>influence</w:t>
      </w:r>
      <w:r w:rsidRPr="0098319C">
        <w:rPr>
          <w:rStyle w:val="StyleUnderline"/>
          <w:shd w:val="clear" w:color="auto" w:fill="FFFFFF" w:themeFill="background1"/>
        </w:rPr>
        <w:t xml:space="preserve"> in</w:t>
      </w:r>
      <w:r w:rsidRPr="0098319C">
        <w:rPr>
          <w:sz w:val="16"/>
          <w:shd w:val="clear" w:color="auto" w:fill="FFFFFF" w:themeFill="background1"/>
        </w:rPr>
        <w:t xml:space="preserve"> the formation of </w:t>
      </w:r>
      <w:r w:rsidRPr="0098319C">
        <w:rPr>
          <w:rStyle w:val="StyleUnderline"/>
          <w:shd w:val="clear" w:color="auto" w:fill="FFFFFF" w:themeFill="background1"/>
        </w:rPr>
        <w:t>international law</w:t>
      </w:r>
      <w:r w:rsidRPr="0098319C">
        <w:rPr>
          <w:sz w:val="16"/>
          <w:shd w:val="clear" w:color="auto" w:fill="FFFFFF" w:themeFill="background1"/>
        </w:rPr>
        <w:t xml:space="preserve"> and legal institutions, </w:t>
      </w:r>
      <w:r w:rsidRPr="0098319C">
        <w:rPr>
          <w:rStyle w:val="StyleUnderline"/>
          <w:shd w:val="clear" w:color="auto" w:fill="FFFFFF" w:themeFill="background1"/>
        </w:rPr>
        <w:t xml:space="preserve">it </w:t>
      </w:r>
      <w:r w:rsidRPr="0098319C">
        <w:rPr>
          <w:rStyle w:val="Emphasis"/>
          <w:shd w:val="clear" w:color="auto" w:fill="FFFFFF" w:themeFill="background1"/>
        </w:rPr>
        <w:t>continues to exempt itself</w:t>
      </w:r>
      <w:r w:rsidRPr="0098319C">
        <w:rPr>
          <w:rStyle w:val="StyleUnderline"/>
          <w:shd w:val="clear" w:color="auto" w:fill="FFFFFF" w:themeFill="background1"/>
        </w:rPr>
        <w:t xml:space="preserve"> from</w:t>
      </w:r>
      <w:r w:rsidRPr="0098319C">
        <w:rPr>
          <w:sz w:val="16"/>
          <w:shd w:val="clear" w:color="auto" w:fill="FFFFFF" w:themeFill="background1"/>
        </w:rPr>
        <w:t xml:space="preserve"> much of its </w:t>
      </w:r>
      <w:r w:rsidRPr="0098319C">
        <w:rPr>
          <w:rStyle w:val="StyleUnderline"/>
          <w:shd w:val="clear" w:color="auto" w:fill="FFFFFF" w:themeFill="background1"/>
        </w:rPr>
        <w:t>application. withdrawing</w:t>
      </w:r>
      <w:r w:rsidRPr="0098319C">
        <w:rPr>
          <w:sz w:val="16"/>
          <w:shd w:val="clear" w:color="auto" w:fill="FFFFFF" w:themeFill="background1"/>
        </w:rPr>
        <w:t xml:space="preserve">, for example, </w:t>
      </w:r>
      <w:r w:rsidRPr="0098319C">
        <w:rPr>
          <w:rStyle w:val="StyleUnderline"/>
          <w:shd w:val="clear" w:color="auto" w:fill="FFFFFF" w:themeFill="background1"/>
        </w:rPr>
        <w:t>from the</w:t>
      </w:r>
      <w:r w:rsidRPr="0098319C">
        <w:rPr>
          <w:sz w:val="16"/>
          <w:shd w:val="clear" w:color="auto" w:fill="FFFFFF" w:themeFill="background1"/>
        </w:rPr>
        <w:t xml:space="preserve"> general jurisdiction of the </w:t>
      </w:r>
      <w:r w:rsidRPr="0098319C">
        <w:rPr>
          <w:rStyle w:val="StyleUnderline"/>
          <w:shd w:val="clear" w:color="auto" w:fill="FFFFFF" w:themeFill="background1"/>
        </w:rPr>
        <w:t>International Court of Justice</w:t>
      </w:r>
      <w:r w:rsidRPr="0098319C">
        <w:rPr>
          <w:sz w:val="16"/>
          <w:shd w:val="clear" w:color="auto" w:fill="FFFFFF" w:themeFill="background1"/>
        </w:rPr>
        <w:t xml:space="preserve">, refusing to be subject to the International Criminal Court, and (Idling to ratify many core human rights treaties on the theory that to do so would be to interfere with its sovereign prerogative." Yet, </w:t>
      </w:r>
      <w:r w:rsidRPr="0098319C">
        <w:rPr>
          <w:rStyle w:val="StyleUnderline"/>
          <w:shd w:val="clear" w:color="auto" w:fill="FFFFFF" w:themeFill="background1"/>
        </w:rPr>
        <w:t>international law</w:t>
      </w:r>
      <w:r w:rsidRPr="0098319C">
        <w:rPr>
          <w:sz w:val="16"/>
          <w:shd w:val="clear" w:color="auto" w:fill="FFFFFF" w:themeFill="background1"/>
        </w:rPr>
        <w:t xml:space="preserve">, by definition, </w:t>
      </w:r>
      <w:r w:rsidRPr="0098319C">
        <w:rPr>
          <w:rStyle w:val="StyleUnderline"/>
          <w:shd w:val="clear" w:color="auto" w:fill="FFFFFF" w:themeFill="background1"/>
        </w:rPr>
        <w:t>emerges from agreements between</w:t>
      </w:r>
      <w:r w:rsidRPr="0098319C">
        <w:rPr>
          <w:sz w:val="16"/>
          <w:shd w:val="clear" w:color="auto" w:fill="FFFFFF" w:themeFill="background1"/>
        </w:rPr>
        <w:t xml:space="preserve"> sovereign </w:t>
      </w:r>
      <w:r w:rsidRPr="0098319C">
        <w:rPr>
          <w:rStyle w:val="StyleUnderline"/>
          <w:shd w:val="clear" w:color="auto" w:fill="FFFFFF" w:themeFill="background1"/>
        </w:rPr>
        <w:t>states</w:t>
      </w:r>
      <w:r w:rsidRPr="0098319C">
        <w:rPr>
          <w:sz w:val="16"/>
          <w:shd w:val="clear" w:color="auto" w:fill="FFFFFF" w:themeFill="background1"/>
        </w:rPr>
        <w:t xml:space="preserve"> (i.e., treaties), and </w:t>
      </w:r>
      <w:r w:rsidRPr="0098319C">
        <w:rPr>
          <w:rStyle w:val="StyleUnderline"/>
          <w:shd w:val="clear" w:color="auto" w:fill="FFFFFF" w:themeFill="background1"/>
        </w:rPr>
        <w:t>the U</w:t>
      </w:r>
      <w:r w:rsidRPr="0098319C">
        <w:rPr>
          <w:sz w:val="16"/>
          <w:shd w:val="clear" w:color="auto" w:fill="FFFFFF" w:themeFill="background1"/>
        </w:rPr>
        <w:t xml:space="preserve">nited </w:t>
      </w:r>
      <w:r w:rsidRPr="0098319C">
        <w:rPr>
          <w:rStyle w:val="StyleUnderline"/>
          <w:shd w:val="clear" w:color="auto" w:fill="FFFFFF" w:themeFill="background1"/>
        </w:rPr>
        <w:t>N</w:t>
      </w:r>
      <w:r w:rsidRPr="0098319C">
        <w:rPr>
          <w:sz w:val="16"/>
          <w:shd w:val="clear" w:color="auto" w:fill="FFFFFF" w:themeFill="background1"/>
        </w:rPr>
        <w:t xml:space="preserve">ations </w:t>
      </w:r>
      <w:r w:rsidRPr="0098319C">
        <w:rPr>
          <w:rStyle w:val="StyleUnderline"/>
          <w:shd w:val="clear" w:color="auto" w:fill="FFFFFF" w:themeFill="background1"/>
        </w:rPr>
        <w:t>and regional organizations</w:t>
      </w:r>
      <w:r w:rsidRPr="0098319C">
        <w:rPr>
          <w:sz w:val="16"/>
          <w:shd w:val="clear" w:color="auto" w:fill="FFFFFF" w:themeFill="background1"/>
        </w:rPr>
        <w:t xml:space="preserve"> such as the European Union and the Organization of American States that create enforcement mechanisms arc treaty-based entities. As a result, </w:t>
      </w:r>
      <w:r w:rsidRPr="0098319C">
        <w:rPr>
          <w:rStyle w:val="StyleUnderline"/>
          <w:shd w:val="clear" w:color="auto" w:fill="FFFFFF" w:themeFill="background1"/>
        </w:rPr>
        <w:t>the legal system that</w:t>
      </w:r>
      <w:r w:rsidRPr="0098319C">
        <w:rPr>
          <w:sz w:val="16"/>
          <w:shd w:val="clear" w:color="auto" w:fill="FFFFFF" w:themeFill="background1"/>
        </w:rPr>
        <w:t xml:space="preserve"> has </w:t>
      </w:r>
      <w:r w:rsidRPr="0098319C">
        <w:rPr>
          <w:rStyle w:val="StyleUnderline"/>
          <w:shd w:val="clear" w:color="auto" w:fill="FFFFFF" w:themeFill="background1"/>
        </w:rPr>
        <w:t xml:space="preserve">emerged </w:t>
      </w:r>
      <w:r w:rsidRPr="0098319C">
        <w:rPr>
          <w:rStyle w:val="Emphasis"/>
          <w:shd w:val="clear" w:color="auto" w:fill="FFFFFF" w:themeFill="background1"/>
        </w:rPr>
        <w:t>explicitly protects state sovereignty</w:t>
      </w:r>
      <w:r w:rsidRPr="0098319C">
        <w:rPr>
          <w:rStyle w:val="StyleUnderline"/>
          <w:shd w:val="clear" w:color="auto" w:fill="FFFFFF" w:themeFill="background1"/>
        </w:rPr>
        <w:t>, allowing for measures</w:t>
      </w:r>
      <w:r w:rsidRPr="0098319C">
        <w:rPr>
          <w:sz w:val="16"/>
          <w:shd w:val="clear" w:color="auto" w:fill="FFFFFF" w:themeFill="background1"/>
        </w:rPr>
        <w:t xml:space="preserve"> that may need </w:t>
      </w:r>
      <w:r w:rsidRPr="0098319C">
        <w:rPr>
          <w:rStyle w:val="StyleUnderline"/>
          <w:shd w:val="clear" w:color="auto" w:fill="FFFFFF" w:themeFill="background1"/>
        </w:rPr>
        <w:t>to</w:t>
      </w:r>
      <w:r w:rsidRPr="0098319C">
        <w:rPr>
          <w:sz w:val="16"/>
          <w:shd w:val="clear" w:color="auto" w:fill="FFFFFF" w:themeFill="background1"/>
        </w:rPr>
        <w:t xml:space="preserve"> be taken to </w:t>
      </w:r>
      <w:r w:rsidRPr="0098319C">
        <w:rPr>
          <w:rStyle w:val="StyleUnderline"/>
          <w:shd w:val="clear" w:color="auto" w:fill="FFFFFF" w:themeFill="background1"/>
        </w:rPr>
        <w:t xml:space="preserve">preserve </w:t>
      </w:r>
      <w:r w:rsidRPr="0098319C">
        <w:rPr>
          <w:rStyle w:val="Emphasis"/>
          <w:shd w:val="clear" w:color="auto" w:fill="FFFFFF" w:themeFill="background1"/>
        </w:rPr>
        <w:t>national security'</w:t>
      </w:r>
      <w:r w:rsidRPr="0098319C">
        <w:rPr>
          <w:sz w:val="16"/>
          <w:shd w:val="clear" w:color="auto" w:fill="FFFFFF" w:themeFill="background1"/>
        </w:rPr>
        <w:t xml:space="preserve">" and providing uniform redress for crimes such as terrorism or genocide." Thus, </w:t>
      </w:r>
      <w:r w:rsidRPr="0098319C">
        <w:rPr>
          <w:rStyle w:val="StyleUnderline"/>
          <w:shd w:val="clear" w:color="auto" w:fill="FFFFFF" w:themeFill="background1"/>
        </w:rPr>
        <w:t xml:space="preserve">it is difficult to see the U.S. position as anything other than </w:t>
      </w:r>
      <w:r w:rsidRPr="0098319C">
        <w:rPr>
          <w:rStyle w:val="Emphasis"/>
          <w:shd w:val="clear" w:color="auto" w:fill="FFFFFF" w:themeFill="background1"/>
        </w:rPr>
        <w:t>American exceptionalism</w:t>
      </w:r>
      <w:r w:rsidRPr="0098319C">
        <w:rPr>
          <w:rStyle w:val="StyleUnderline"/>
          <w:shd w:val="clear" w:color="auto" w:fill="FFFFFF" w:themeFill="background1"/>
        </w:rPr>
        <w:t xml:space="preserve">, the notion </w:t>
      </w:r>
      <w:r w:rsidRPr="0098319C">
        <w:rPr>
          <w:sz w:val="16"/>
          <w:shd w:val="clear" w:color="auto" w:fill="FFFFFF" w:themeFill="background1"/>
        </w:rPr>
        <w:t xml:space="preserve">that </w:t>
      </w:r>
      <w:r w:rsidRPr="0098319C">
        <w:rPr>
          <w:rStyle w:val="StyleUnderline"/>
          <w:shd w:val="clear" w:color="auto" w:fill="FFFFFF" w:themeFill="background1"/>
        </w:rPr>
        <w:t xml:space="preserve">international law </w:t>
      </w:r>
      <w:r w:rsidRPr="0098319C">
        <w:rPr>
          <w:rStyle w:val="Emphasis"/>
          <w:shd w:val="clear" w:color="auto" w:fill="FFFFFF" w:themeFill="background1"/>
        </w:rPr>
        <w:t>only applies to everyone else</w:t>
      </w:r>
      <w:r w:rsidRPr="0098319C">
        <w:rPr>
          <w:sz w:val="16"/>
          <w:shd w:val="clear" w:color="auto" w:fill="FFFFFF" w:themeFill="background1"/>
        </w:rPr>
        <w:t xml:space="preserve">; a position </w:t>
      </w:r>
      <w:r w:rsidRPr="0098319C">
        <w:rPr>
          <w:rStyle w:val="StyleUnderline"/>
          <w:shd w:val="clear" w:color="auto" w:fill="FFFFFF" w:themeFill="background1"/>
        </w:rPr>
        <w:t>that is,</w:t>
      </w:r>
      <w:r w:rsidRPr="0098319C">
        <w:rPr>
          <w:sz w:val="16"/>
          <w:shd w:val="clear" w:color="auto" w:fill="FFFFFF" w:themeFill="background1"/>
        </w:rPr>
        <w:t xml:space="preserve"> in essence, a selective </w:t>
      </w:r>
      <w:r w:rsidRPr="0098319C">
        <w:rPr>
          <w:rStyle w:val="Emphasis"/>
          <w:shd w:val="clear" w:color="auto" w:fill="FFFFFF" w:themeFill="background1"/>
        </w:rPr>
        <w:t>rejection of the rule of law</w:t>
      </w:r>
      <w:r w:rsidRPr="0098319C">
        <w:rPr>
          <w:sz w:val="16"/>
          <w:shd w:val="clear" w:color="auto" w:fill="FFFFFF" w:themeFill="background1"/>
        </w:rPr>
        <w:t xml:space="preserve"> </w:t>
      </w:r>
      <w:r w:rsidRPr="0098319C">
        <w:rPr>
          <w:rStyle w:val="StyleUnderline"/>
          <w:shd w:val="clear" w:color="auto" w:fill="FFFFFF" w:themeFill="background1"/>
        </w:rPr>
        <w:t>in favor of</w:t>
      </w:r>
      <w:r w:rsidRPr="0098319C">
        <w:rPr>
          <w:sz w:val="16"/>
          <w:shd w:val="clear" w:color="auto" w:fill="FFFFFF" w:themeFill="background1"/>
        </w:rPr>
        <w:t xml:space="preserve"> the exercise of </w:t>
      </w:r>
      <w:r w:rsidRPr="0098319C">
        <w:rPr>
          <w:rStyle w:val="StyleUnderline"/>
          <w:shd w:val="clear" w:color="auto" w:fill="FFFFFF" w:themeFill="background1"/>
        </w:rPr>
        <w:t>raw power. This</w:t>
      </w:r>
      <w:r w:rsidRPr="0098319C">
        <w:rPr>
          <w:sz w:val="16"/>
          <w:shd w:val="clear" w:color="auto" w:fill="FFFFFF" w:themeFill="background1"/>
        </w:rPr>
        <w:t xml:space="preserve"> book </w:t>
      </w:r>
      <w:r w:rsidRPr="0098319C">
        <w:rPr>
          <w:rStyle w:val="StyleUnderline"/>
          <w:shd w:val="clear" w:color="auto" w:fill="FFFFFF" w:themeFill="background1"/>
        </w:rPr>
        <w:t xml:space="preserve">focuses on the </w:t>
      </w:r>
      <w:r w:rsidRPr="0098319C">
        <w:rPr>
          <w:rStyle w:val="Emphasis"/>
          <w:shd w:val="clear" w:color="auto" w:fill="FFFFFF" w:themeFill="background1"/>
        </w:rPr>
        <w:t>plenary power doctrine</w:t>
      </w:r>
      <w:r w:rsidRPr="0098319C">
        <w:rPr>
          <w:rStyle w:val="StyleUnderline"/>
          <w:shd w:val="clear" w:color="auto" w:fill="FFFFFF" w:themeFill="background1"/>
        </w:rPr>
        <w:t xml:space="preserve"> because it is an area</w:t>
      </w:r>
      <w:r w:rsidRPr="0098319C">
        <w:rPr>
          <w:sz w:val="16"/>
          <w:shd w:val="clear" w:color="auto" w:fill="FFFFFF" w:themeFill="background1"/>
        </w:rPr>
        <w:t xml:space="preserve"> of U.S. law </w:t>
      </w:r>
      <w:r w:rsidRPr="0098319C">
        <w:rPr>
          <w:rStyle w:val="StyleUnderline"/>
          <w:shd w:val="clear" w:color="auto" w:fill="FFFFFF" w:themeFill="background1"/>
        </w:rPr>
        <w:t>in which</w:t>
      </w:r>
      <w:r w:rsidRPr="0098319C">
        <w:rPr>
          <w:sz w:val="16"/>
          <w:shd w:val="clear" w:color="auto" w:fill="FFFFFF" w:themeFill="background1"/>
        </w:rPr>
        <w:t xml:space="preserve"> I believe </w:t>
      </w:r>
      <w:r w:rsidRPr="0098319C">
        <w:rPr>
          <w:rStyle w:val="StyleUnderline"/>
          <w:shd w:val="clear" w:color="auto" w:fill="FFFFFF" w:themeFill="background1"/>
        </w:rPr>
        <w:t>the judiciary has</w:t>
      </w:r>
      <w:r w:rsidRPr="0098319C">
        <w:rPr>
          <w:sz w:val="16"/>
          <w:shd w:val="clear" w:color="auto" w:fill="FFFFFF" w:themeFill="background1"/>
        </w:rPr>
        <w:t xml:space="preserve"> most </w:t>
      </w:r>
      <w:r w:rsidRPr="0098319C">
        <w:rPr>
          <w:rStyle w:val="Emphasis"/>
          <w:shd w:val="clear" w:color="auto" w:fill="FFFFFF" w:themeFill="background1"/>
        </w:rPr>
        <w:t>clearly abandoned its responsibility</w:t>
      </w:r>
      <w:r w:rsidRPr="0098319C">
        <w:rPr>
          <w:rStyle w:val="StyleUnderline"/>
          <w:shd w:val="clear" w:color="auto" w:fill="FFFFFF" w:themeFill="background1"/>
        </w:rPr>
        <w:t xml:space="preserve"> to uphold</w:t>
      </w:r>
      <w:r w:rsidRPr="0098319C">
        <w:rPr>
          <w:sz w:val="16"/>
          <w:shd w:val="clear" w:color="auto" w:fill="FFFFFF" w:themeFill="background1"/>
        </w:rPr>
        <w:t xml:space="preserve"> the</w:t>
      </w:r>
      <w:r w:rsidRPr="0098319C">
        <w:rPr>
          <w:rStyle w:val="StyleUnderline"/>
          <w:shd w:val="clear" w:color="auto" w:fill="FFFFFF" w:themeFill="background1"/>
        </w:rPr>
        <w:t xml:space="preserve"> rule of law and because</w:t>
      </w:r>
      <w:r w:rsidRPr="0098319C">
        <w:rPr>
          <w:sz w:val="16"/>
          <w:shd w:val="clear" w:color="auto" w:fill="FFFFFF" w:themeFill="background1"/>
        </w:rPr>
        <w:t xml:space="preserve"> when one looks at the many realms in which the doctrine is applied, </w:t>
      </w:r>
      <w:r w:rsidRPr="0098319C">
        <w:rPr>
          <w:rStyle w:val="StyleUnderline"/>
          <w:shd w:val="clear" w:color="auto" w:fill="FFFFFF" w:themeFill="background1"/>
        </w:rPr>
        <w:t>it cannot be dismissed as aberrational</w:t>
      </w:r>
      <w:r w:rsidRPr="0098319C">
        <w:rPr>
          <w:sz w:val="16"/>
          <w:shd w:val="clear" w:color="auto" w:fill="FFFFFF" w:themeFill="background1"/>
        </w:rPr>
        <w:t xml:space="preserve">. Using examples that cut across various time periods, ethnic groups, and areas of law, I illustrate why </w:t>
      </w:r>
      <w:r w:rsidRPr="0098319C">
        <w:rPr>
          <w:rStyle w:val="StyleUnderline"/>
          <w:shd w:val="clear" w:color="auto" w:fill="FFFFFF" w:themeFill="background1"/>
        </w:rPr>
        <w:t>compliance with the rule of law requires</w:t>
      </w:r>
      <w:r w:rsidRPr="0098319C">
        <w:rPr>
          <w:sz w:val="16"/>
          <w:shd w:val="clear" w:color="auto" w:fill="FFFFFF" w:themeFill="background1"/>
        </w:rPr>
        <w:t xml:space="preserve"> the enforcement of </w:t>
      </w:r>
      <w:r w:rsidRPr="0098319C">
        <w:rPr>
          <w:rStyle w:val="StyleUnderline"/>
          <w:shd w:val="clear" w:color="auto" w:fill="FFFFFF" w:themeFill="background1"/>
        </w:rPr>
        <w:t>international law</w:t>
      </w:r>
      <w:r w:rsidRPr="0098319C">
        <w:rPr>
          <w:sz w:val="16"/>
          <w:shd w:val="clear" w:color="auto" w:fill="FFFFFF" w:themeFill="background1"/>
        </w:rPr>
        <w:t xml:space="preserve">. As I argue throughout the book, </w:t>
      </w:r>
      <w:r w:rsidRPr="0098319C">
        <w:rPr>
          <w:rStyle w:val="StyleUnderline"/>
          <w:shd w:val="clear" w:color="auto" w:fill="FFFFFF" w:themeFill="background1"/>
        </w:rPr>
        <w:t xml:space="preserve">given the </w:t>
      </w:r>
      <w:r w:rsidRPr="0098319C">
        <w:rPr>
          <w:rStyle w:val="Emphasis"/>
          <w:shd w:val="clear" w:color="auto" w:fill="FFFFFF" w:themeFill="background1"/>
        </w:rPr>
        <w:t>long history</w:t>
      </w:r>
      <w:r w:rsidRPr="0098319C">
        <w:rPr>
          <w:rStyle w:val="StyleUnderline"/>
          <w:shd w:val="clear" w:color="auto" w:fill="FFFFFF" w:themeFill="background1"/>
        </w:rPr>
        <w:t xml:space="preserve"> of executive action, </w:t>
      </w:r>
      <w:r w:rsidRPr="0098319C">
        <w:rPr>
          <w:rStyle w:val="StyleUnderline"/>
          <w:shd w:val="clear" w:color="auto" w:fill="FFFFFF" w:themeFill="background1"/>
        </w:rPr>
        <w:lastRenderedPageBreak/>
        <w:t>legislation, and judicial decisions that contravene the Constitution</w:t>
      </w:r>
      <w:r w:rsidRPr="0098319C">
        <w:rPr>
          <w:sz w:val="16"/>
          <w:shd w:val="clear" w:color="auto" w:fill="FFFFFF" w:themeFill="background1"/>
        </w:rPr>
        <w:t xml:space="preserve"> and the extent to which constitutional protections as interpreted fall short of those provided by international law, those of us in whose name </w:t>
      </w:r>
      <w:r w:rsidRPr="0098319C">
        <w:rPr>
          <w:rStyle w:val="StyleUnderline"/>
          <w:shd w:val="clear" w:color="auto" w:fill="FFFFFF" w:themeFill="background1"/>
        </w:rPr>
        <w:t>the</w:t>
      </w:r>
      <w:r w:rsidRPr="0098319C">
        <w:rPr>
          <w:sz w:val="16"/>
          <w:shd w:val="clear" w:color="auto" w:fill="FFFFFF" w:themeFill="background1"/>
        </w:rPr>
        <w:t xml:space="preserve"> U.S. </w:t>
      </w:r>
      <w:r w:rsidRPr="0098319C">
        <w:rPr>
          <w:rStyle w:val="StyleUnderline"/>
          <w:shd w:val="clear" w:color="auto" w:fill="FFFFFF" w:themeFill="background1"/>
        </w:rPr>
        <w:t>government</w:t>
      </w:r>
      <w:r w:rsidRPr="0098319C">
        <w:rPr>
          <w:sz w:val="16"/>
          <w:shd w:val="clear" w:color="auto" w:fill="FFFFFF" w:themeFill="background1"/>
        </w:rPr>
        <w:t xml:space="preserve"> acts </w:t>
      </w:r>
      <w:r w:rsidRPr="0098319C">
        <w:rPr>
          <w:rStyle w:val="StyleUnderline"/>
          <w:shd w:val="clear" w:color="auto" w:fill="FFFFFF" w:themeFill="background1"/>
        </w:rPr>
        <w:t xml:space="preserve">must </w:t>
      </w:r>
      <w:r w:rsidRPr="0098319C">
        <w:rPr>
          <w:rStyle w:val="Emphasis"/>
          <w:shd w:val="clear" w:color="auto" w:fill="FFFFFF" w:themeFill="background1"/>
        </w:rPr>
        <w:t>take international law seriously</w:t>
      </w:r>
      <w:r w:rsidRPr="0098319C">
        <w:rPr>
          <w:rStyle w:val="StyleUnderline"/>
          <w:shd w:val="clear" w:color="auto" w:fill="FFFFFF" w:themeFill="background1"/>
        </w:rPr>
        <w:t xml:space="preserve"> and insist</w:t>
      </w:r>
      <w:r w:rsidRPr="0098319C">
        <w:rPr>
          <w:sz w:val="16"/>
          <w:shd w:val="clear" w:color="auto" w:fill="FFFFFF" w:themeFill="background1"/>
        </w:rPr>
        <w:t xml:space="preserve"> that </w:t>
      </w:r>
      <w:r w:rsidRPr="0098319C">
        <w:rPr>
          <w:rStyle w:val="StyleUnderline"/>
          <w:shd w:val="clear" w:color="auto" w:fill="FFFFFF" w:themeFill="background1"/>
        </w:rPr>
        <w:t>all branches</w:t>
      </w:r>
      <w:r w:rsidRPr="0098319C">
        <w:rPr>
          <w:sz w:val="16"/>
          <w:shd w:val="clear" w:color="auto" w:fill="FFFFFF" w:themeFill="background1"/>
        </w:rPr>
        <w:t xml:space="preserve"> of government respect and </w:t>
      </w:r>
      <w:r w:rsidRPr="0098319C">
        <w:rPr>
          <w:rStyle w:val="StyleUnderline"/>
          <w:shd w:val="clear" w:color="auto" w:fill="FFFFFF" w:themeFill="background1"/>
        </w:rPr>
        <w:t>comply with it. When we allow</w:t>
      </w:r>
      <w:r w:rsidRPr="0098319C">
        <w:rPr>
          <w:sz w:val="16"/>
          <w:shd w:val="clear" w:color="auto" w:fill="FFFFFF" w:themeFill="background1"/>
        </w:rPr>
        <w:t xml:space="preserve"> the </w:t>
      </w:r>
      <w:r w:rsidRPr="0098319C">
        <w:rPr>
          <w:rStyle w:val="StyleUnderline"/>
          <w:shd w:val="clear" w:color="auto" w:fill="FFFFFF" w:themeFill="background1"/>
        </w:rPr>
        <w:t xml:space="preserve">rule of law to be </w:t>
      </w:r>
      <w:r w:rsidRPr="0098319C">
        <w:rPr>
          <w:rStyle w:val="Emphasis"/>
          <w:shd w:val="clear" w:color="auto" w:fill="FFFFFF" w:themeFill="background1"/>
        </w:rPr>
        <w:t>disregarded</w:t>
      </w:r>
      <w:r w:rsidRPr="0098319C">
        <w:rPr>
          <w:rStyle w:val="StyleUnderline"/>
          <w:shd w:val="clear" w:color="auto" w:fill="FFFFFF" w:themeFill="background1"/>
        </w:rPr>
        <w:t xml:space="preserve"> with</w:t>
      </w:r>
      <w:r w:rsidRPr="0098319C">
        <w:rPr>
          <w:sz w:val="16"/>
          <w:shd w:val="clear" w:color="auto" w:fill="FFFFFF" w:themeFill="background1"/>
        </w:rPr>
        <w:t xml:space="preserve"> respect to both </w:t>
      </w:r>
      <w:r w:rsidRPr="0098319C">
        <w:rPr>
          <w:rStyle w:val="StyleUnderline"/>
          <w:shd w:val="clear" w:color="auto" w:fill="FFFFFF" w:themeFill="background1"/>
        </w:rPr>
        <w:t>domestic and international matters, we come</w:t>
      </w:r>
      <w:r w:rsidRPr="0098319C">
        <w:rPr>
          <w:sz w:val="16"/>
          <w:shd w:val="clear" w:color="auto" w:fill="FFFFFF" w:themeFill="background1"/>
        </w:rPr>
        <w:t xml:space="preserve"> ever </w:t>
      </w:r>
      <w:r w:rsidRPr="0098319C">
        <w:rPr>
          <w:rStyle w:val="StyleUnderline"/>
          <w:shd w:val="clear" w:color="auto" w:fill="FFFFFF" w:themeFill="background1"/>
        </w:rPr>
        <w:t>closer to</w:t>
      </w:r>
      <w:r w:rsidRPr="0098319C">
        <w:rPr>
          <w:sz w:val="16"/>
          <w:shd w:val="clear" w:color="auto" w:fill="FFFFFF" w:themeFill="background1"/>
        </w:rPr>
        <w:t xml:space="preserve"> living in what Ernst Fraenkel called the "Prerogative State," which he defined as "that governmental system which exercises </w:t>
      </w:r>
      <w:r w:rsidRPr="0098319C">
        <w:rPr>
          <w:rStyle w:val="StyleUnderline"/>
          <w:shd w:val="clear" w:color="auto" w:fill="FFFFFF" w:themeFill="background1"/>
        </w:rPr>
        <w:t xml:space="preserve">unlimited </w:t>
      </w:r>
      <w:r w:rsidRPr="0098319C">
        <w:rPr>
          <w:rStyle w:val="Emphasis"/>
          <w:shd w:val="clear" w:color="auto" w:fill="FFFFFF" w:themeFill="background1"/>
        </w:rPr>
        <w:t>arbitrariness and violence</w:t>
      </w:r>
      <w:r w:rsidRPr="0098319C">
        <w:rPr>
          <w:sz w:val="16"/>
          <w:shd w:val="clear" w:color="auto" w:fill="FFFFFF" w:themeFill="background1"/>
        </w:rPr>
        <w:t xml:space="preserve"> </w:t>
      </w:r>
      <w:r w:rsidRPr="0098319C">
        <w:rPr>
          <w:rStyle w:val="StyleUnderline"/>
          <w:shd w:val="clear" w:color="auto" w:fill="FFFFFF" w:themeFill="background1"/>
        </w:rPr>
        <w:t>unchecked by</w:t>
      </w:r>
      <w:r w:rsidRPr="0098319C">
        <w:rPr>
          <w:sz w:val="16"/>
          <w:shd w:val="clear" w:color="auto" w:fill="FFFFFF" w:themeFill="background1"/>
        </w:rPr>
        <w:t xml:space="preserve"> any </w:t>
      </w:r>
      <w:r w:rsidRPr="0098319C">
        <w:rPr>
          <w:rStyle w:val="StyleUnderline"/>
          <w:shd w:val="clear" w:color="auto" w:fill="FFFFFF" w:themeFill="background1"/>
        </w:rPr>
        <w:t>legal guarantees</w:t>
      </w:r>
      <w:r w:rsidRPr="0098319C">
        <w:rPr>
          <w:sz w:val="16"/>
          <w:shd w:val="clear" w:color="auto" w:fill="FFFFFF" w:themeFill="background1"/>
        </w:rPr>
        <w:t xml:space="preserve">."3s </w:t>
      </w:r>
      <w:r w:rsidRPr="0098319C">
        <w:rPr>
          <w:rStyle w:val="StyleUnderline"/>
          <w:shd w:val="clear" w:color="auto" w:fill="FFFFFF" w:themeFill="background1"/>
        </w:rPr>
        <w:t>Such a state</w:t>
      </w:r>
      <w:r w:rsidRPr="0098319C">
        <w:rPr>
          <w:sz w:val="16"/>
          <w:shd w:val="clear" w:color="auto" w:fill="FFFFFF" w:themeFill="background1"/>
        </w:rPr>
        <w:t xml:space="preserve">, needless to say, </w:t>
      </w:r>
      <w:r w:rsidRPr="0098319C">
        <w:rPr>
          <w:rStyle w:val="StyleUnderline"/>
          <w:shd w:val="clear" w:color="auto" w:fill="FFFFFF" w:themeFill="background1"/>
        </w:rPr>
        <w:t xml:space="preserve">represents the </w:t>
      </w:r>
      <w:r w:rsidRPr="0098319C">
        <w:rPr>
          <w:rStyle w:val="Emphasis"/>
          <w:shd w:val="clear" w:color="auto" w:fill="FFFFFF" w:themeFill="background1"/>
        </w:rPr>
        <w:t>antithesis of</w:t>
      </w:r>
      <w:r w:rsidRPr="0098319C">
        <w:rPr>
          <w:sz w:val="16"/>
          <w:shd w:val="clear" w:color="auto" w:fill="FFFFFF" w:themeFill="background1"/>
        </w:rPr>
        <w:t xml:space="preserve"> the "</w:t>
      </w:r>
      <w:r w:rsidRPr="0098319C">
        <w:rPr>
          <w:rStyle w:val="Emphasis"/>
          <w:shd w:val="clear" w:color="auto" w:fill="FFFFFF" w:themeFill="background1"/>
        </w:rPr>
        <w:t>American values"</w:t>
      </w:r>
      <w:r w:rsidRPr="0098319C">
        <w:rPr>
          <w:rStyle w:val="StyleUnderline"/>
          <w:shd w:val="clear" w:color="auto" w:fill="FFFFFF" w:themeFill="background1"/>
        </w:rPr>
        <w:t xml:space="preserve"> of freedom and democracy</w:t>
      </w:r>
      <w:r w:rsidRPr="0098319C">
        <w:rPr>
          <w:sz w:val="16"/>
          <w:shd w:val="clear" w:color="auto" w:fill="FFFFFF" w:themeFill="background1"/>
        </w:rPr>
        <w:t xml:space="preserve"> in whose name the current war on terror is being fought. The </w:t>
      </w:r>
      <w:r w:rsidRPr="0098319C">
        <w:rPr>
          <w:rStyle w:val="StyleUnderline"/>
          <w:shd w:val="clear" w:color="auto" w:fill="FFFFFF" w:themeFill="background1"/>
        </w:rPr>
        <w:t>longstanding</w:t>
      </w:r>
      <w:r w:rsidRPr="0098319C">
        <w:rPr>
          <w:sz w:val="16"/>
          <w:shd w:val="clear" w:color="auto" w:fill="FFFFFF" w:themeFill="background1"/>
        </w:rPr>
        <w:t xml:space="preserve"> and widespread </w:t>
      </w:r>
      <w:r w:rsidRPr="0098319C">
        <w:rPr>
          <w:rStyle w:val="StyleUnderline"/>
          <w:shd w:val="clear" w:color="auto" w:fill="FFFFFF" w:themeFill="background1"/>
        </w:rPr>
        <w:t>use of</w:t>
      </w:r>
      <w:r w:rsidRPr="0098319C">
        <w:rPr>
          <w:sz w:val="16"/>
          <w:shd w:val="clear" w:color="auto" w:fill="FFFFFF" w:themeFill="background1"/>
        </w:rPr>
        <w:t xml:space="preserve"> the </w:t>
      </w:r>
      <w:r w:rsidRPr="0098319C">
        <w:rPr>
          <w:rStyle w:val="StyleUnderline"/>
          <w:shd w:val="clear" w:color="auto" w:fill="FFFFFF" w:themeFill="background1"/>
        </w:rPr>
        <w:t>plenary power</w:t>
      </w:r>
      <w:r w:rsidRPr="0098319C">
        <w:rPr>
          <w:sz w:val="16"/>
          <w:shd w:val="clear" w:color="auto" w:fill="FFFFFF" w:themeFill="background1"/>
        </w:rPr>
        <w:t xml:space="preserve"> doctrine </w:t>
      </w:r>
      <w:r w:rsidRPr="0098319C">
        <w:rPr>
          <w:rStyle w:val="StyleUnderline"/>
          <w:shd w:val="clear" w:color="auto" w:fill="FFFFFF" w:themeFill="background1"/>
        </w:rPr>
        <w:t>illustrates</w:t>
      </w:r>
      <w:r w:rsidRPr="0098319C">
        <w:rPr>
          <w:sz w:val="16"/>
          <w:shd w:val="clear" w:color="auto" w:fill="FFFFFF" w:themeFill="background1"/>
        </w:rPr>
        <w:t xml:space="preserve"> </w:t>
      </w:r>
      <w:r w:rsidRPr="0098319C">
        <w:rPr>
          <w:rStyle w:val="StyleUnderline"/>
          <w:shd w:val="clear" w:color="auto" w:fill="FFFFFF" w:themeFill="background1"/>
        </w:rPr>
        <w:t>that</w:t>
      </w:r>
      <w:r w:rsidRPr="0098319C">
        <w:rPr>
          <w:sz w:val="16"/>
          <w:shd w:val="clear" w:color="auto" w:fill="FFFFFF" w:themeFill="background1"/>
        </w:rPr>
        <w:t xml:space="preserve"> it is not only in times of war that </w:t>
      </w:r>
      <w:r w:rsidRPr="0098319C">
        <w:rPr>
          <w:rStyle w:val="Emphasis"/>
          <w:shd w:val="clear" w:color="auto" w:fill="FFFFFF" w:themeFill="background1"/>
        </w:rPr>
        <w:t>the law is silent</w:t>
      </w:r>
      <w:r w:rsidRPr="0098319C">
        <w:rPr>
          <w:sz w:val="16"/>
          <w:shd w:val="clear" w:color="auto" w:fill="FFFFFF" w:themeFill="background1"/>
        </w:rPr>
        <w:t>; the question is whether we will be silenced as well.</w:t>
      </w:r>
    </w:p>
    <w:p w:rsidR="009E3263" w:rsidRPr="0098319C" w:rsidRDefault="009E3263" w:rsidP="009E3263">
      <w:pPr>
        <w:rPr>
          <w:sz w:val="16"/>
          <w:shd w:val="clear" w:color="auto" w:fill="FFFFFF" w:themeFill="background1"/>
        </w:rPr>
      </w:pPr>
    </w:p>
    <w:p w:rsidR="009E3263" w:rsidRPr="0098319C" w:rsidRDefault="009E3263" w:rsidP="009E3263">
      <w:pPr>
        <w:pStyle w:val="Heading4"/>
        <w:rPr>
          <w:rFonts w:cs="Calibri"/>
          <w:shd w:val="clear" w:color="auto" w:fill="FFFFFF" w:themeFill="background1"/>
        </w:rPr>
      </w:pPr>
      <w:r w:rsidRPr="0098319C">
        <w:rPr>
          <w:rFonts w:cs="Calibri"/>
          <w:shd w:val="clear" w:color="auto" w:fill="FFFFFF" w:themeFill="background1"/>
        </w:rPr>
        <w:t xml:space="preserve">A </w:t>
      </w:r>
      <w:r w:rsidRPr="0098319C">
        <w:rPr>
          <w:rFonts w:cs="Calibri"/>
          <w:u w:val="single"/>
          <w:shd w:val="clear" w:color="auto" w:fill="FFFFFF" w:themeFill="background1"/>
        </w:rPr>
        <w:t>strong treaty system</w:t>
      </w:r>
      <w:r w:rsidRPr="0098319C">
        <w:rPr>
          <w:rFonts w:cs="Calibri"/>
          <w:shd w:val="clear" w:color="auto" w:fill="FFFFFF" w:themeFill="background1"/>
        </w:rPr>
        <w:t xml:space="preserve"> averts great power war. </w:t>
      </w:r>
    </w:p>
    <w:p w:rsidR="009E3263" w:rsidRPr="0098319C" w:rsidRDefault="009E3263" w:rsidP="009E3263">
      <w:pPr>
        <w:rPr>
          <w:shd w:val="clear" w:color="auto" w:fill="FFFFFF" w:themeFill="background1"/>
        </w:rPr>
      </w:pPr>
      <w:r w:rsidRPr="0098319C">
        <w:rPr>
          <w:rStyle w:val="Style13ptBold"/>
          <w:shd w:val="clear" w:color="auto" w:fill="FFFFFF" w:themeFill="background1"/>
        </w:rPr>
        <w:t xml:space="preserve">Ikenberry ’17 </w:t>
      </w:r>
      <w:r w:rsidRPr="0098319C">
        <w:rPr>
          <w:sz w:val="16"/>
          <w:szCs w:val="16"/>
          <w:shd w:val="clear" w:color="auto" w:fill="FFFFFF" w:themeFill="background1"/>
        </w:rPr>
        <w:t xml:space="preserve">(John; Professor of Politics and International Affairs at Princeton University, Ph.D. and M.A. in Political Science from the University of Chicago, B.S. in Political Science and Philosophy from Manchester College; 4/17/17; “The Plot Against American Foreign Policy”; </w:t>
      </w:r>
      <w:hyperlink r:id="rId74" w:history="1">
        <w:r w:rsidRPr="0098319C">
          <w:rPr>
            <w:rStyle w:val="Hyperlink"/>
            <w:sz w:val="16"/>
            <w:szCs w:val="16"/>
            <w:shd w:val="clear" w:color="auto" w:fill="FFFFFF" w:themeFill="background1"/>
          </w:rPr>
          <w:t>https://www.foreignaffairs.com/articles/united-states/2017-04-17/plot-against-american-foreign-policy</w:t>
        </w:r>
      </w:hyperlink>
      <w:r w:rsidRPr="0098319C">
        <w:rPr>
          <w:sz w:val="16"/>
          <w:szCs w:val="16"/>
          <w:shd w:val="clear" w:color="auto" w:fill="FFFFFF" w:themeFill="background1"/>
        </w:rPr>
        <w:t>; Foreign Affairs; accessed 6/29/18; TV)</w:t>
      </w:r>
    </w:p>
    <w:p w:rsidR="009E3263" w:rsidRPr="0098319C" w:rsidRDefault="009E3263" w:rsidP="009E3263">
      <w:pPr>
        <w:rPr>
          <w:sz w:val="16"/>
          <w:shd w:val="clear" w:color="auto" w:fill="FFFFFF" w:themeFill="background1"/>
        </w:rPr>
      </w:pPr>
      <w:r w:rsidRPr="0098319C">
        <w:rPr>
          <w:u w:val="single"/>
          <w:shd w:val="clear" w:color="auto" w:fill="FFFFFF" w:themeFill="background1"/>
        </w:rPr>
        <w:t xml:space="preserve">Trump's </w:t>
      </w:r>
      <w:r w:rsidRPr="0098319C">
        <w:rPr>
          <w:b/>
          <w:u w:val="single"/>
          <w:shd w:val="clear" w:color="auto" w:fill="FFFFFF" w:themeFill="background1"/>
        </w:rPr>
        <w:t>transactional view</w:t>
      </w:r>
      <w:r w:rsidRPr="0098319C">
        <w:rPr>
          <w:u w:val="single"/>
          <w:shd w:val="clear" w:color="auto" w:fill="FFFFFF" w:themeFill="background1"/>
        </w:rPr>
        <w:t xml:space="preserve"> of international relations misses the</w:t>
      </w:r>
      <w:r w:rsidRPr="0098319C">
        <w:rPr>
          <w:sz w:val="16"/>
          <w:shd w:val="clear" w:color="auto" w:fill="FFFFFF" w:themeFill="background1"/>
        </w:rPr>
        <w:t xml:space="preserve"> larger, </w:t>
      </w:r>
      <w:r w:rsidRPr="0098319C">
        <w:rPr>
          <w:b/>
          <w:u w:val="single"/>
          <w:shd w:val="clear" w:color="auto" w:fill="FFFFFF" w:themeFill="background1"/>
        </w:rPr>
        <w:t>interdependent logic of the U.S.-led system</w:t>
      </w:r>
      <w:r w:rsidRPr="0098319C">
        <w:rPr>
          <w:u w:val="single"/>
          <w:shd w:val="clear" w:color="auto" w:fill="FFFFFF" w:themeFill="background1"/>
        </w:rPr>
        <w:t>. The U</w:t>
      </w:r>
      <w:r w:rsidRPr="0098319C">
        <w:rPr>
          <w:sz w:val="16"/>
          <w:shd w:val="clear" w:color="auto" w:fill="FFFFFF" w:themeFill="background1"/>
        </w:rPr>
        <w:t xml:space="preserve">nited </w:t>
      </w:r>
      <w:r w:rsidRPr="0098319C">
        <w:rPr>
          <w:u w:val="single"/>
          <w:shd w:val="clear" w:color="auto" w:fill="FFFFFF" w:themeFill="background1"/>
        </w:rPr>
        <w:t>S</w:t>
      </w:r>
      <w:r w:rsidRPr="0098319C">
        <w:rPr>
          <w:sz w:val="16"/>
          <w:shd w:val="clear" w:color="auto" w:fill="FFFFFF" w:themeFill="background1"/>
        </w:rPr>
        <w:t xml:space="preserve">tates </w:t>
      </w:r>
      <w:r w:rsidRPr="0098319C">
        <w:rPr>
          <w:u w:val="single"/>
          <w:shd w:val="clear" w:color="auto" w:fill="FFFFFF" w:themeFill="background1"/>
        </w:rPr>
        <w:t>remains the linchpin</w:t>
      </w:r>
      <w:r w:rsidRPr="0098319C">
        <w:rPr>
          <w:sz w:val="16"/>
          <w:shd w:val="clear" w:color="auto" w:fill="FFFFFF" w:themeFill="background1"/>
        </w:rPr>
        <w:t xml:space="preserve"> of this order, </w:t>
      </w:r>
      <w:r w:rsidRPr="0098319C">
        <w:rPr>
          <w:u w:val="single"/>
          <w:shd w:val="clear" w:color="auto" w:fill="FFFFFF" w:themeFill="background1"/>
        </w:rPr>
        <w:t xml:space="preserve">and if it withdraws, the architecture of </w:t>
      </w:r>
      <w:r w:rsidRPr="0098319C">
        <w:rPr>
          <w:b/>
          <w:u w:val="single"/>
          <w:shd w:val="clear" w:color="auto" w:fill="FFFFFF" w:themeFill="background1"/>
        </w:rPr>
        <w:t>bargains and commitments</w:t>
      </w:r>
      <w:r w:rsidRPr="0098319C">
        <w:rPr>
          <w:u w:val="single"/>
          <w:shd w:val="clear" w:color="auto" w:fill="FFFFFF" w:themeFill="background1"/>
        </w:rPr>
        <w:t xml:space="preserve"> will give way</w:t>
      </w:r>
      <w:r w:rsidRPr="0098319C">
        <w:rPr>
          <w:sz w:val="16"/>
          <w:shd w:val="clear" w:color="auto" w:fill="FFFFFF" w:themeFill="background1"/>
        </w:rPr>
        <w:t xml:space="preserve">. Countries that expected to live within this system will need to make other plans. On the campaign trail, Trump said that </w:t>
      </w:r>
      <w:r w:rsidRPr="0098319C">
        <w:rPr>
          <w:u w:val="single"/>
          <w:shd w:val="clear" w:color="auto" w:fill="FFFFFF" w:themeFill="background1"/>
        </w:rPr>
        <w:t>it might be time for Japan and South Korea to get</w:t>
      </w:r>
      <w:r w:rsidRPr="0098319C">
        <w:rPr>
          <w:sz w:val="16"/>
          <w:shd w:val="clear" w:color="auto" w:fill="FFFFFF" w:themeFill="background1"/>
        </w:rPr>
        <w:t xml:space="preserve"> their own </w:t>
      </w:r>
      <w:r w:rsidRPr="0098319C">
        <w:rPr>
          <w:b/>
          <w:u w:val="single"/>
          <w:shd w:val="clear" w:color="auto" w:fill="FFFFFF" w:themeFill="background1"/>
        </w:rPr>
        <w:t>nuclear weapons</w:t>
      </w:r>
      <w:r w:rsidRPr="0098319C">
        <w:rPr>
          <w:sz w:val="16"/>
          <w:shd w:val="clear" w:color="auto" w:fill="FFFFFF" w:themeFill="background1"/>
        </w:rPr>
        <w:t xml:space="preserve">, and some European policymakers have begun to talk about building an eu nuclear weapons program. </w:t>
      </w:r>
      <w:r w:rsidRPr="0098319C">
        <w:rPr>
          <w:u w:val="single"/>
          <w:shd w:val="clear" w:color="auto" w:fill="FFFFFF" w:themeFill="background1"/>
        </w:rPr>
        <w:t>China</w:t>
      </w:r>
      <w:r w:rsidRPr="0098319C">
        <w:rPr>
          <w:sz w:val="16"/>
          <w:shd w:val="clear" w:color="auto" w:fill="FFFFFF" w:themeFill="background1"/>
        </w:rPr>
        <w:t xml:space="preserve">, meanwhile, </w:t>
      </w:r>
      <w:r w:rsidRPr="0098319C">
        <w:rPr>
          <w:u w:val="single"/>
          <w:shd w:val="clear" w:color="auto" w:fill="FFFFFF" w:themeFill="background1"/>
        </w:rPr>
        <w:t>has</w:t>
      </w:r>
      <w:r w:rsidRPr="0098319C">
        <w:rPr>
          <w:sz w:val="16"/>
          <w:shd w:val="clear" w:color="auto" w:fill="FFFFFF" w:themeFill="background1"/>
        </w:rPr>
        <w:t xml:space="preserve"> already </w:t>
      </w:r>
      <w:r w:rsidRPr="0098319C">
        <w:rPr>
          <w:u w:val="single"/>
          <w:shd w:val="clear" w:color="auto" w:fill="FFFFFF" w:themeFill="background1"/>
        </w:rPr>
        <w:t xml:space="preserve">begun to step into the </w:t>
      </w:r>
      <w:r w:rsidRPr="0098319C">
        <w:rPr>
          <w:b/>
          <w:u w:val="single"/>
          <w:shd w:val="clear" w:color="auto" w:fill="FFFFFF" w:themeFill="background1"/>
        </w:rPr>
        <w:t>geopolitical vacuum</w:t>
      </w:r>
      <w:r w:rsidRPr="0098319C">
        <w:rPr>
          <w:sz w:val="16"/>
          <w:shd w:val="clear" w:color="auto" w:fill="FFFFFF" w:themeFill="background1"/>
        </w:rPr>
        <w:t xml:space="preserve"> Trump is creating: in January, for example, in a speech at the World Economic Forum, in Davos, Chinese President Xi Jinping launched Beijing's bid for leadership of the world economy. As the order unravels, Trump may succeed in bullying some U.S. partners into a slightly better deal on trade or defense burden-sharing, but he will squander a 70-year investment in a system that has made the United States more secure, more prosperous, and more influential. DANGEROUS IDEAS </w:t>
      </w:r>
      <w:r w:rsidRPr="0098319C">
        <w:rPr>
          <w:u w:val="single"/>
          <w:shd w:val="clear" w:color="auto" w:fill="FFFFFF" w:themeFill="background1"/>
        </w:rPr>
        <w:t>Trump's revisionism is dangerous</w:t>
      </w:r>
      <w:r w:rsidRPr="0098319C">
        <w:rPr>
          <w:sz w:val="16"/>
          <w:shd w:val="clear" w:color="auto" w:fill="FFFFFF" w:themeFill="background1"/>
        </w:rPr>
        <w:t xml:space="preserve"> precisely </w:t>
      </w:r>
      <w:r w:rsidRPr="0098319C">
        <w:rPr>
          <w:u w:val="single"/>
          <w:shd w:val="clear" w:color="auto" w:fill="FFFFFF" w:themeFill="background1"/>
        </w:rPr>
        <w:t xml:space="preserve">because it attacks the logic that </w:t>
      </w:r>
      <w:r w:rsidRPr="0098319C">
        <w:rPr>
          <w:b/>
          <w:u w:val="single"/>
          <w:shd w:val="clear" w:color="auto" w:fill="FFFFFF" w:themeFill="background1"/>
        </w:rPr>
        <w:t>undergirds the</w:t>
      </w:r>
      <w:r w:rsidRPr="0098319C">
        <w:rPr>
          <w:sz w:val="16"/>
          <w:shd w:val="clear" w:color="auto" w:fill="FFFFFF" w:themeFill="background1"/>
        </w:rPr>
        <w:t xml:space="preserve"> United States' </w:t>
      </w:r>
      <w:r w:rsidRPr="0098319C">
        <w:rPr>
          <w:b/>
          <w:u w:val="single"/>
          <w:shd w:val="clear" w:color="auto" w:fill="FFFFFF" w:themeFill="background1"/>
        </w:rPr>
        <w:t>global position</w:t>
      </w:r>
      <w:r w:rsidRPr="0098319C">
        <w:rPr>
          <w:sz w:val="16"/>
          <w:shd w:val="clear" w:color="auto" w:fill="FFFFFF" w:themeFill="background1"/>
        </w:rPr>
        <w:t xml:space="preserve">. There are voices in the administration-Secretary of Defense James Mattis and National Security Adviser H. R. McMaster- that do not appear to share Trump's destructive instincts. But the worldview of the president and his base has long been clear, and it represents a frontal assault on the core convictions of the postwar U.S. global project. The </w:t>
      </w:r>
      <w:r w:rsidRPr="0098319C">
        <w:rPr>
          <w:u w:val="single"/>
          <w:shd w:val="clear" w:color="auto" w:fill="FFFFFF" w:themeFill="background1"/>
        </w:rPr>
        <w:t xml:space="preserve">first is </w:t>
      </w:r>
      <w:r w:rsidRPr="0098319C">
        <w:rPr>
          <w:b/>
          <w:u w:val="single"/>
          <w:shd w:val="clear" w:color="auto" w:fill="FFFFFF" w:themeFill="background1"/>
        </w:rPr>
        <w:t>internationalism</w:t>
      </w:r>
      <w:r w:rsidRPr="0098319C">
        <w:rPr>
          <w:sz w:val="16"/>
          <w:shd w:val="clear" w:color="auto" w:fill="FFFFFF" w:themeFill="background1"/>
        </w:rPr>
        <w:t xml:space="preserve">: the belief that </w:t>
      </w:r>
      <w:r w:rsidRPr="0098319C">
        <w:rPr>
          <w:u w:val="single"/>
          <w:shd w:val="clear" w:color="auto" w:fill="FFFFFF" w:themeFill="background1"/>
        </w:rPr>
        <w:t>the U</w:t>
      </w:r>
      <w:r w:rsidRPr="0098319C">
        <w:rPr>
          <w:sz w:val="16"/>
          <w:shd w:val="clear" w:color="auto" w:fill="FFFFFF" w:themeFill="background1"/>
        </w:rPr>
        <w:t xml:space="preserve">nited </w:t>
      </w:r>
      <w:r w:rsidRPr="0098319C">
        <w:rPr>
          <w:u w:val="single"/>
          <w:shd w:val="clear" w:color="auto" w:fill="FFFFFF" w:themeFill="background1"/>
        </w:rPr>
        <w:t>S</w:t>
      </w:r>
      <w:r w:rsidRPr="0098319C">
        <w:rPr>
          <w:sz w:val="16"/>
          <w:shd w:val="clear" w:color="auto" w:fill="FFFFFF" w:themeFill="background1"/>
        </w:rPr>
        <w:t xml:space="preserve">tates </w:t>
      </w:r>
      <w:r w:rsidRPr="0098319C">
        <w:rPr>
          <w:u w:val="single"/>
          <w:shd w:val="clear" w:color="auto" w:fill="FFFFFF" w:themeFill="background1"/>
        </w:rPr>
        <w:t>can best advance its economic, political, and security interests by leading</w:t>
      </w:r>
      <w:r w:rsidRPr="0098319C">
        <w:rPr>
          <w:sz w:val="16"/>
          <w:shd w:val="clear" w:color="auto" w:fill="FFFFFF" w:themeFill="background1"/>
        </w:rPr>
        <w:t xml:space="preserve"> the order </w:t>
      </w:r>
      <w:r w:rsidRPr="0098319C">
        <w:rPr>
          <w:u w:val="single"/>
          <w:shd w:val="clear" w:color="auto" w:fill="FFFFFF" w:themeFill="background1"/>
        </w:rPr>
        <w:t>and engaging</w:t>
      </w:r>
      <w:r w:rsidRPr="0098319C">
        <w:rPr>
          <w:sz w:val="16"/>
          <w:shd w:val="clear" w:color="auto" w:fill="FFFFFF" w:themeFill="background1"/>
        </w:rPr>
        <w:t xml:space="preserve"> deeply with the </w:t>
      </w:r>
      <w:r w:rsidRPr="0098319C">
        <w:rPr>
          <w:u w:val="single"/>
          <w:shd w:val="clear" w:color="auto" w:fill="FFFFFF" w:themeFill="background1"/>
        </w:rPr>
        <w:t>major regions</w:t>
      </w:r>
      <w:r w:rsidRPr="0098319C">
        <w:rPr>
          <w:sz w:val="16"/>
          <w:shd w:val="clear" w:color="auto" w:fill="FFFFFF" w:themeFill="background1"/>
        </w:rPr>
        <w:t xml:space="preserve"> of the world. This was the hard-earned lesson of the twentieth century. From the 1930s onward, the United States has faced the prospect of a world divided into competing empires, blocs, and spheres of influence controlled by hostile great powers. The building of the postwar order was driven by a bipartisan aspiration to reject such a world. Yet when Trump looks beyond U.S. borders, he does not appear to see an order-defined as a strategic environment with rules, institutions, partners, and relationships. Not surprisingly, therefore, he sees no larger significance in U.S. alliances. He has made it clear that the United States' commitment to allies and regions is contingent. It is a business proposition, and allies need to pay up. The second fundamental conviction that Trump rejects is the U.S. commitment to open trade. This responsibility dates back to the 1934 Reciprocal Trade Agreements Act, which started the slow process of reopening the world economy after the Great Depression. Ever since, trade has played a central role in U.S. foreign policy. It has strengthened the U.S. economy and driven the postwar ascendancy of the liberal democratic world. As the historian Paul Johnson has argued, in the decades following World War II, the open trading system ushered in "the most rapid and prolonged economic expansion in world history." Since then, it has provided the economic glue that has bound Europe, East Asia, and the rest of the world together. The World Trade Organization, championed by the United States, has developed elaborate trade rules and disputesettlement mechanisms that make the system fair and legitimate, and the organization has given the United States tools to defend itself in trade conflicts with countries such as China. </w:t>
      </w:r>
      <w:r w:rsidRPr="0098319C">
        <w:rPr>
          <w:u w:val="single"/>
          <w:shd w:val="clear" w:color="auto" w:fill="FFFFFF" w:themeFill="background1"/>
        </w:rPr>
        <w:t xml:space="preserve">Every postwar president has regarded this </w:t>
      </w:r>
      <w:r w:rsidRPr="0098319C">
        <w:rPr>
          <w:b/>
          <w:u w:val="single"/>
          <w:shd w:val="clear" w:color="auto" w:fill="FFFFFF" w:themeFill="background1"/>
        </w:rPr>
        <w:t>open system</w:t>
      </w:r>
      <w:r w:rsidRPr="0098319C">
        <w:rPr>
          <w:u w:val="single"/>
          <w:shd w:val="clear" w:color="auto" w:fill="FFFFFF" w:themeFill="background1"/>
        </w:rPr>
        <w:t xml:space="preserve"> as integral to</w:t>
      </w:r>
      <w:r w:rsidRPr="0098319C">
        <w:rPr>
          <w:sz w:val="16"/>
          <w:shd w:val="clear" w:color="auto" w:fill="FFFFFF" w:themeFill="background1"/>
        </w:rPr>
        <w:t xml:space="preserve"> the </w:t>
      </w:r>
      <w:r w:rsidRPr="0098319C">
        <w:rPr>
          <w:u w:val="single"/>
          <w:shd w:val="clear" w:color="auto" w:fill="FFFFFF" w:themeFill="background1"/>
        </w:rPr>
        <w:t>prosperity</w:t>
      </w:r>
      <w:r w:rsidRPr="0098319C">
        <w:rPr>
          <w:sz w:val="16"/>
          <w:shd w:val="clear" w:color="auto" w:fill="FFFFFF" w:themeFill="background1"/>
        </w:rPr>
        <w:t xml:space="preserve"> of the United States </w:t>
      </w:r>
      <w:r w:rsidRPr="0098319C">
        <w:rPr>
          <w:u w:val="single"/>
          <w:shd w:val="clear" w:color="auto" w:fill="FFFFFF" w:themeFill="background1"/>
        </w:rPr>
        <w:t>and</w:t>
      </w:r>
      <w:r w:rsidRPr="0098319C">
        <w:rPr>
          <w:sz w:val="16"/>
          <w:shd w:val="clear" w:color="auto" w:fill="FFFFFF" w:themeFill="background1"/>
        </w:rPr>
        <w:t xml:space="preserve"> to its </w:t>
      </w:r>
      <w:r w:rsidRPr="0098319C">
        <w:rPr>
          <w:u w:val="single"/>
          <w:shd w:val="clear" w:color="auto" w:fill="FFFFFF" w:themeFill="background1"/>
        </w:rPr>
        <w:t>larger geopolitical goals</w:t>
      </w:r>
      <w:r w:rsidRPr="0098319C">
        <w:rPr>
          <w:sz w:val="16"/>
          <w:shd w:val="clear" w:color="auto" w:fill="FFFFFF" w:themeFill="background1"/>
        </w:rPr>
        <w:t xml:space="preserve">-until Trump. For decades, Trump has displayed a more mercantilist, or zero-sum, understanding of trade. In his view, trade is a game of winners and losers, not an exchange that generates mutual gains. Small wonder, then, that the new administration withdrew from the Trans-Pacific Partnership (tpp) and has pledged to renegotiate the North American Free </w:t>
      </w:r>
      <w:r w:rsidRPr="0098319C">
        <w:rPr>
          <w:sz w:val="16"/>
          <w:shd w:val="clear" w:color="auto" w:fill="FFFFFF" w:themeFill="background1"/>
        </w:rPr>
        <w:lastRenderedPageBreak/>
        <w:t xml:space="preserve">Trade Agreement. Even the European Union, according to Trump, represents merely a tool Germany uses to "beat the United States on trade," as he said in an interview in January. A third conviction </w:t>
      </w:r>
      <w:r w:rsidRPr="0098319C">
        <w:rPr>
          <w:b/>
          <w:u w:val="single"/>
          <w:shd w:val="clear" w:color="auto" w:fill="FFFFFF" w:themeFill="background1"/>
        </w:rPr>
        <w:t>underpinning</w:t>
      </w:r>
      <w:r w:rsidRPr="0098319C">
        <w:rPr>
          <w:sz w:val="16"/>
          <w:shd w:val="clear" w:color="auto" w:fill="FFFFFF" w:themeFill="background1"/>
        </w:rPr>
        <w:t xml:space="preserve"> U.S. </w:t>
      </w:r>
      <w:r w:rsidRPr="0098319C">
        <w:rPr>
          <w:b/>
          <w:u w:val="single"/>
          <w:shd w:val="clear" w:color="auto" w:fill="FFFFFF" w:themeFill="background1"/>
        </w:rPr>
        <w:t>global leadership</w:t>
      </w:r>
      <w:r w:rsidRPr="0098319C">
        <w:rPr>
          <w:u w:val="single"/>
          <w:shd w:val="clear" w:color="auto" w:fill="FFFFFF" w:themeFill="background1"/>
        </w:rPr>
        <w:t xml:space="preserve"> has been</w:t>
      </w:r>
      <w:r w:rsidRPr="0098319C">
        <w:rPr>
          <w:sz w:val="16"/>
          <w:shd w:val="clear" w:color="auto" w:fill="FFFFFF" w:themeFill="background1"/>
        </w:rPr>
        <w:t xml:space="preserve"> the United States' </w:t>
      </w:r>
      <w:r w:rsidRPr="0098319C">
        <w:rPr>
          <w:u w:val="single"/>
          <w:shd w:val="clear" w:color="auto" w:fill="FFFFFF" w:themeFill="background1"/>
        </w:rPr>
        <w:t xml:space="preserve">support for </w:t>
      </w:r>
      <w:r w:rsidRPr="0098319C">
        <w:rPr>
          <w:b/>
          <w:u w:val="single"/>
          <w:shd w:val="clear" w:color="auto" w:fill="FFFFFF" w:themeFill="background1"/>
        </w:rPr>
        <w:t>multilateral rules and institutions</w:t>
      </w:r>
      <w:r w:rsidRPr="0098319C">
        <w:rPr>
          <w:u w:val="single"/>
          <w:shd w:val="clear" w:color="auto" w:fill="FFFFFF" w:themeFill="background1"/>
        </w:rPr>
        <w:t>. This is what has made U.S. power so unique-and legitimate</w:t>
      </w:r>
      <w:r w:rsidRPr="0098319C">
        <w:rPr>
          <w:sz w:val="16"/>
          <w:shd w:val="clear" w:color="auto" w:fill="FFFFFF" w:themeFill="background1"/>
        </w:rPr>
        <w:t xml:space="preserve">. After World War II, </w:t>
      </w:r>
      <w:r w:rsidRPr="0098319C">
        <w:rPr>
          <w:u w:val="single"/>
          <w:shd w:val="clear" w:color="auto" w:fill="FFFFFF" w:themeFill="background1"/>
        </w:rPr>
        <w:t>the U</w:t>
      </w:r>
      <w:r w:rsidRPr="0098319C">
        <w:rPr>
          <w:sz w:val="16"/>
          <w:shd w:val="clear" w:color="auto" w:fill="FFFFFF" w:themeFill="background1"/>
        </w:rPr>
        <w:t xml:space="preserve">nited </w:t>
      </w:r>
      <w:r w:rsidRPr="0098319C">
        <w:rPr>
          <w:u w:val="single"/>
          <w:shd w:val="clear" w:color="auto" w:fill="FFFFFF" w:themeFill="background1"/>
        </w:rPr>
        <w:t>S</w:t>
      </w:r>
      <w:r w:rsidRPr="0098319C">
        <w:rPr>
          <w:sz w:val="16"/>
          <w:shd w:val="clear" w:color="auto" w:fill="FFFFFF" w:themeFill="background1"/>
        </w:rPr>
        <w:t xml:space="preserve">tates proceeded to </w:t>
      </w:r>
      <w:r w:rsidRPr="0098319C">
        <w:rPr>
          <w:u w:val="single"/>
          <w:shd w:val="clear" w:color="auto" w:fill="FFFFFF" w:themeFill="background1"/>
        </w:rPr>
        <w:t xml:space="preserve">create a </w:t>
      </w:r>
      <w:r w:rsidRPr="0098319C">
        <w:rPr>
          <w:b/>
          <w:u w:val="single"/>
          <w:shd w:val="clear" w:color="auto" w:fill="FFFFFF" w:themeFill="background1"/>
        </w:rPr>
        <w:t>global web</w:t>
      </w:r>
      <w:r w:rsidRPr="0098319C">
        <w:rPr>
          <w:u w:val="single"/>
          <w:shd w:val="clear" w:color="auto" w:fill="FFFFFF" w:themeFill="background1"/>
        </w:rPr>
        <w:t xml:space="preserve"> of institutions</w:t>
      </w:r>
      <w:r w:rsidRPr="0098319C">
        <w:rPr>
          <w:sz w:val="16"/>
          <w:shd w:val="clear" w:color="auto" w:fill="FFFFFF" w:themeFill="background1"/>
        </w:rPr>
        <w:t xml:space="preserve"> and regimes. As a result, other </w:t>
      </w:r>
      <w:r w:rsidRPr="0098319C">
        <w:rPr>
          <w:u w:val="single"/>
          <w:shd w:val="clear" w:color="auto" w:fill="FFFFFF" w:themeFill="background1"/>
        </w:rPr>
        <w:t>countries realized</w:t>
      </w:r>
      <w:r w:rsidRPr="0098319C">
        <w:rPr>
          <w:sz w:val="16"/>
          <w:shd w:val="clear" w:color="auto" w:fill="FFFFFF" w:themeFill="background1"/>
        </w:rPr>
        <w:t xml:space="preserve"> that </w:t>
      </w:r>
      <w:r w:rsidRPr="0098319C">
        <w:rPr>
          <w:b/>
          <w:u w:val="single"/>
          <w:shd w:val="clear" w:color="auto" w:fill="FFFFFF" w:themeFill="background1"/>
        </w:rPr>
        <w:t>they could benefit</w:t>
      </w:r>
      <w:r w:rsidRPr="0098319C">
        <w:rPr>
          <w:u w:val="single"/>
          <w:shd w:val="clear" w:color="auto" w:fill="FFFFFF" w:themeFill="background1"/>
        </w:rPr>
        <w:t xml:space="preserve"> from U.S. ascendancy. Global institutions fostered </w:t>
      </w:r>
      <w:r w:rsidRPr="0098319C">
        <w:rPr>
          <w:b/>
          <w:u w:val="single"/>
          <w:shd w:val="clear" w:color="auto" w:fill="FFFFFF" w:themeFill="background1"/>
        </w:rPr>
        <w:t>cooperation</w:t>
      </w:r>
      <w:r w:rsidRPr="0098319C">
        <w:rPr>
          <w:u w:val="single"/>
          <w:shd w:val="clear" w:color="auto" w:fill="FFFFFF" w:themeFill="background1"/>
        </w:rPr>
        <w:t xml:space="preserve"> and</w:t>
      </w:r>
      <w:r w:rsidRPr="0098319C">
        <w:rPr>
          <w:sz w:val="16"/>
          <w:shd w:val="clear" w:color="auto" w:fill="FFFFFF" w:themeFill="background1"/>
        </w:rPr>
        <w:t xml:space="preserve"> allowed Washington to attract </w:t>
      </w:r>
      <w:r w:rsidRPr="0098319C">
        <w:rPr>
          <w:u w:val="single"/>
          <w:shd w:val="clear" w:color="auto" w:fill="FFFFFF" w:themeFill="background1"/>
        </w:rPr>
        <w:t>allies, making</w:t>
      </w:r>
      <w:r w:rsidRPr="0098319C">
        <w:rPr>
          <w:sz w:val="16"/>
          <w:shd w:val="clear" w:color="auto" w:fill="FFFFFF" w:themeFill="background1"/>
        </w:rPr>
        <w:t xml:space="preserve"> its global </w:t>
      </w:r>
      <w:r w:rsidRPr="0098319C">
        <w:rPr>
          <w:u w:val="single"/>
          <w:shd w:val="clear" w:color="auto" w:fill="FFFFFF" w:themeFill="background1"/>
        </w:rPr>
        <w:t>presence more acceptable and durable. These</w:t>
      </w:r>
      <w:r w:rsidRPr="0098319C">
        <w:rPr>
          <w:sz w:val="16"/>
          <w:shd w:val="clear" w:color="auto" w:fill="FFFFFF" w:themeFill="background1"/>
        </w:rPr>
        <w:t xml:space="preserve"> institutions </w:t>
      </w:r>
      <w:r w:rsidRPr="0098319C">
        <w:rPr>
          <w:u w:val="single"/>
          <w:shd w:val="clear" w:color="auto" w:fill="FFFFFF" w:themeFill="background1"/>
        </w:rPr>
        <w:t xml:space="preserve">helped the </w:t>
      </w:r>
      <w:r w:rsidRPr="0098319C">
        <w:rPr>
          <w:b/>
          <w:u w:val="single"/>
          <w:shd w:val="clear" w:color="auto" w:fill="FFFFFF" w:themeFill="background1"/>
        </w:rPr>
        <w:t>international order</w:t>
      </w:r>
      <w:r w:rsidRPr="0098319C">
        <w:rPr>
          <w:u w:val="single"/>
          <w:shd w:val="clear" w:color="auto" w:fill="FFFFFF" w:themeFill="background1"/>
        </w:rPr>
        <w:t xml:space="preserve"> solve common problems</w:t>
      </w:r>
      <w:r w:rsidRPr="0098319C">
        <w:rPr>
          <w:sz w:val="16"/>
          <w:shd w:val="clear" w:color="auto" w:fill="FFFFFF" w:themeFill="background1"/>
        </w:rPr>
        <w:t xml:space="preserve">. And when the Cold War ended, </w:t>
      </w:r>
      <w:r w:rsidRPr="0098319C">
        <w:rPr>
          <w:u w:val="single"/>
          <w:shd w:val="clear" w:color="auto" w:fill="FFFFFF" w:themeFill="background1"/>
        </w:rPr>
        <w:t>no antiAmerican bloc formed</w:t>
      </w:r>
      <w:r w:rsidRPr="0098319C">
        <w:rPr>
          <w:sz w:val="16"/>
          <w:shd w:val="clear" w:color="auto" w:fill="FFFFFF" w:themeFill="background1"/>
        </w:rPr>
        <w:t xml:space="preserve">. To the contrary, </w:t>
      </w:r>
      <w:r w:rsidRPr="0098319C">
        <w:rPr>
          <w:u w:val="single"/>
          <w:shd w:val="clear" w:color="auto" w:fill="FFFFFF" w:themeFill="background1"/>
        </w:rPr>
        <w:t>countries gravitated toward a</w:t>
      </w:r>
      <w:r w:rsidRPr="0098319C">
        <w:rPr>
          <w:sz w:val="16"/>
          <w:shd w:val="clear" w:color="auto" w:fill="FFFFFF" w:themeFill="background1"/>
        </w:rPr>
        <w:t xml:space="preserve"> global </w:t>
      </w:r>
      <w:r w:rsidRPr="0098319C">
        <w:rPr>
          <w:b/>
          <w:u w:val="single"/>
          <w:shd w:val="clear" w:color="auto" w:fill="FFFFFF" w:themeFill="background1"/>
        </w:rPr>
        <w:t>liberal internationalist system</w:t>
      </w:r>
      <w:r w:rsidRPr="0098319C">
        <w:rPr>
          <w:u w:val="single"/>
          <w:shd w:val="clear" w:color="auto" w:fill="FFFFFF" w:themeFill="background1"/>
        </w:rPr>
        <w:t xml:space="preserve">. The UN, the </w:t>
      </w:r>
      <w:r w:rsidRPr="0098319C">
        <w:rPr>
          <w:b/>
          <w:u w:val="single"/>
          <w:shd w:val="clear" w:color="auto" w:fill="FFFFFF" w:themeFill="background1"/>
        </w:rPr>
        <w:t>Bretton Woods</w:t>
      </w:r>
      <w:r w:rsidRPr="0098319C">
        <w:rPr>
          <w:sz w:val="16"/>
          <w:shd w:val="clear" w:color="auto" w:fill="FFFFFF" w:themeFill="background1"/>
        </w:rPr>
        <w:t xml:space="preserve"> monetary system, </w:t>
      </w:r>
      <w:r w:rsidRPr="0098319C">
        <w:rPr>
          <w:b/>
          <w:u w:val="single"/>
          <w:shd w:val="clear" w:color="auto" w:fill="FFFFFF" w:themeFill="background1"/>
        </w:rPr>
        <w:t>arms control</w:t>
      </w:r>
      <w:r w:rsidRPr="0098319C">
        <w:rPr>
          <w:sz w:val="16"/>
          <w:shd w:val="clear" w:color="auto" w:fill="FFFFFF" w:themeFill="background1"/>
        </w:rPr>
        <w:t xml:space="preserve"> regimes, </w:t>
      </w:r>
      <w:r w:rsidRPr="0098319C">
        <w:rPr>
          <w:u w:val="single"/>
          <w:shd w:val="clear" w:color="auto" w:fill="FFFFFF" w:themeFill="background1"/>
        </w:rPr>
        <w:t xml:space="preserve">environmental agreements, </w:t>
      </w:r>
      <w:r w:rsidRPr="0098319C">
        <w:rPr>
          <w:b/>
          <w:u w:val="single"/>
          <w:shd w:val="clear" w:color="auto" w:fill="FFFFFF" w:themeFill="background1"/>
        </w:rPr>
        <w:t>human rights</w:t>
      </w:r>
      <w:r w:rsidRPr="0098319C">
        <w:rPr>
          <w:sz w:val="16"/>
          <w:shd w:val="clear" w:color="auto" w:fill="FFFFFF" w:themeFill="background1"/>
        </w:rPr>
        <w:t xml:space="preserve"> conventions- </w:t>
      </w:r>
      <w:r w:rsidRPr="0098319C">
        <w:rPr>
          <w:u w:val="single"/>
          <w:shd w:val="clear" w:color="auto" w:fill="FFFFFF" w:themeFill="background1"/>
        </w:rPr>
        <w:t>these</w:t>
      </w:r>
      <w:r w:rsidRPr="0098319C">
        <w:rPr>
          <w:sz w:val="16"/>
          <w:shd w:val="clear" w:color="auto" w:fill="FFFFFF" w:themeFill="background1"/>
        </w:rPr>
        <w:t xml:space="preserve"> features of the order are easy to take for granted, but they </w:t>
      </w:r>
      <w:r w:rsidRPr="0098319C">
        <w:rPr>
          <w:u w:val="single"/>
          <w:shd w:val="clear" w:color="auto" w:fill="FFFFFF" w:themeFill="background1"/>
        </w:rPr>
        <w:t>would not exist without a persistent</w:t>
      </w:r>
      <w:r w:rsidRPr="0098319C">
        <w:rPr>
          <w:sz w:val="16"/>
          <w:shd w:val="clear" w:color="auto" w:fill="FFFFFF" w:themeFill="background1"/>
        </w:rPr>
        <w:t xml:space="preserve"> U.S. </w:t>
      </w:r>
      <w:r w:rsidRPr="0098319C">
        <w:rPr>
          <w:u w:val="single"/>
          <w:shd w:val="clear" w:color="auto" w:fill="FFFFFF" w:themeFill="background1"/>
        </w:rPr>
        <w:t>commitment. Trump</w:t>
      </w:r>
      <w:r w:rsidRPr="0098319C">
        <w:rPr>
          <w:sz w:val="16"/>
          <w:shd w:val="clear" w:color="auto" w:fill="FFFFFF" w:themeFill="background1"/>
        </w:rPr>
        <w:t xml:space="preserve"> has shown little respect for this accomplishment. He has signaled that he is willing to rethink the United States' financial and political commitment to the UN. He </w:t>
      </w:r>
      <w:r w:rsidRPr="0098319C">
        <w:rPr>
          <w:u w:val="single"/>
          <w:shd w:val="clear" w:color="auto" w:fill="FFFFFF" w:themeFill="background1"/>
        </w:rPr>
        <w:t>disdains international law</w:t>
      </w:r>
      <w:r w:rsidRPr="0098319C">
        <w:rPr>
          <w:sz w:val="16"/>
          <w:shd w:val="clear" w:color="auto" w:fill="FFFFFF" w:themeFill="background1"/>
        </w:rPr>
        <w:t xml:space="preserve"> and endorses torture. Trump has yet to grasp what past presidents learned, sometimes the hard way: that working through the un and the U.S. alliance system leverages U.S. power. </w:t>
      </w:r>
      <w:r w:rsidRPr="0098319C">
        <w:rPr>
          <w:u w:val="single"/>
          <w:shd w:val="clear" w:color="auto" w:fill="FFFFFF" w:themeFill="background1"/>
        </w:rPr>
        <w:t>When the U</w:t>
      </w:r>
      <w:r w:rsidRPr="0098319C">
        <w:rPr>
          <w:sz w:val="16"/>
          <w:shd w:val="clear" w:color="auto" w:fill="FFFFFF" w:themeFill="background1"/>
        </w:rPr>
        <w:t xml:space="preserve">nited </w:t>
      </w:r>
      <w:r w:rsidRPr="0098319C">
        <w:rPr>
          <w:u w:val="single"/>
          <w:shd w:val="clear" w:color="auto" w:fill="FFFFFF" w:themeFill="background1"/>
        </w:rPr>
        <w:t>S</w:t>
      </w:r>
      <w:r w:rsidRPr="0098319C">
        <w:rPr>
          <w:sz w:val="16"/>
          <w:shd w:val="clear" w:color="auto" w:fill="FFFFFF" w:themeFill="background1"/>
        </w:rPr>
        <w:t xml:space="preserve">tates </w:t>
      </w:r>
      <w:r w:rsidRPr="0098319C">
        <w:rPr>
          <w:u w:val="single"/>
          <w:shd w:val="clear" w:color="auto" w:fill="FFFFFF" w:themeFill="background1"/>
        </w:rPr>
        <w:t xml:space="preserve">embraces multilateralism, it gains </w:t>
      </w:r>
      <w:r w:rsidRPr="0098319C">
        <w:rPr>
          <w:b/>
          <w:u w:val="single"/>
          <w:shd w:val="clear" w:color="auto" w:fill="FFFFFF" w:themeFill="background1"/>
        </w:rPr>
        <w:t>greater public acceptance</w:t>
      </w:r>
      <w:r w:rsidRPr="0098319C">
        <w:rPr>
          <w:sz w:val="16"/>
          <w:shd w:val="clear" w:color="auto" w:fill="FFFFFF" w:themeFill="background1"/>
        </w:rPr>
        <w:t xml:space="preserve"> in other countries, </w:t>
      </w:r>
      <w:r w:rsidRPr="0098319C">
        <w:rPr>
          <w:u w:val="single"/>
          <w:shd w:val="clear" w:color="auto" w:fill="FFFFFF" w:themeFill="background1"/>
        </w:rPr>
        <w:t>particularly in</w:t>
      </w:r>
      <w:r w:rsidRPr="0098319C">
        <w:rPr>
          <w:sz w:val="16"/>
          <w:shd w:val="clear" w:color="auto" w:fill="FFFFFF" w:themeFill="background1"/>
        </w:rPr>
        <w:t xml:space="preserve"> Western </w:t>
      </w:r>
      <w:r w:rsidRPr="0098319C">
        <w:rPr>
          <w:u w:val="single"/>
          <w:shd w:val="clear" w:color="auto" w:fill="FFFFFF" w:themeFill="background1"/>
        </w:rPr>
        <w:t>democracies</w:t>
      </w:r>
      <w:r w:rsidRPr="0098319C">
        <w:rPr>
          <w:sz w:val="16"/>
          <w:shd w:val="clear" w:color="auto" w:fill="FFFFFF" w:themeFill="background1"/>
        </w:rPr>
        <w:t xml:space="preserve">, making it easier for their governments to support U.S. policy. An "America first" attitude toward global rules and cooperation will breed a generation of anti-Americanism-and it will take years to undo the damage. Fourth, Trump disdains the multicultural and open character of American society. U.S. power is often denominated in units of gdp and military spending. But American society itself has been a sort of hidden asset. The United States is a nation of immigrants, and its openness has attracted people the world over. Racial, ethnic, and religious diversity makes the U.S. economy more dynamic, and countless familial and cultural linkages tie the United States to the rest of the world. Immigrants come to the United States to make their mark, but they do not entirely leave the old world behind, and the resulting networks boost U.S. influence in real, if intangible, ways. This aspect of U.S. leadership is often forgotten, but it becomes visible when threatened, as it is today. The Trump administration's flagship policies on immigration-building a wall along the Mexican border, banning immigrants from six Muslim-majority countries, and temporarily barring all refugees- have sent an unmistakable message to the world. But </w:t>
      </w:r>
      <w:r w:rsidRPr="0098319C">
        <w:rPr>
          <w:u w:val="single"/>
          <w:shd w:val="clear" w:color="auto" w:fill="FFFFFF" w:themeFill="background1"/>
        </w:rPr>
        <w:t>more worrying than</w:t>
      </w:r>
      <w:r w:rsidRPr="0098319C">
        <w:rPr>
          <w:sz w:val="16"/>
          <w:shd w:val="clear" w:color="auto" w:fill="FFFFFF" w:themeFill="background1"/>
        </w:rPr>
        <w:t xml:space="preserve"> the </w:t>
      </w:r>
      <w:r w:rsidRPr="0098319C">
        <w:rPr>
          <w:b/>
          <w:u w:val="single"/>
          <w:shd w:val="clear" w:color="auto" w:fill="FFFFFF" w:themeFill="background1"/>
        </w:rPr>
        <w:t>specific policies</w:t>
      </w:r>
      <w:r w:rsidRPr="0098319C">
        <w:rPr>
          <w:sz w:val="16"/>
          <w:shd w:val="clear" w:color="auto" w:fill="FFFFFF" w:themeFill="background1"/>
        </w:rPr>
        <w:t xml:space="preserve"> themselves </w:t>
      </w:r>
      <w:r w:rsidRPr="0098319C">
        <w:rPr>
          <w:u w:val="single"/>
          <w:shd w:val="clear" w:color="auto" w:fill="FFFFFF" w:themeFill="background1"/>
        </w:rPr>
        <w:t>are the</w:t>
      </w:r>
      <w:r w:rsidRPr="0098319C">
        <w:rPr>
          <w:sz w:val="16"/>
          <w:shd w:val="clear" w:color="auto" w:fill="FFFFFF" w:themeFill="background1"/>
        </w:rPr>
        <w:t xml:space="preserve"> ethnonationalist, </w:t>
      </w:r>
      <w:r w:rsidRPr="0098319C">
        <w:rPr>
          <w:u w:val="single"/>
          <w:shd w:val="clear" w:color="auto" w:fill="FFFFFF" w:themeFill="background1"/>
        </w:rPr>
        <w:t>nativist ideas behind them</w:t>
      </w:r>
      <w:r w:rsidRPr="0098319C">
        <w:rPr>
          <w:sz w:val="16"/>
          <w:shd w:val="clear" w:color="auto" w:fill="FFFFFF" w:themeFill="background1"/>
        </w:rPr>
        <w:t xml:space="preserve">. For some of his advisers, such as Steve Bannon and Stephen Miller, immigration not only threatens national security; it also poses a cultural danger, as it plants the seeds of multiculturalism and accelerates the decline of a white Christian society. What has made the U.S. experience with immigration work so well is the notion that </w:t>
      </w:r>
      <w:r w:rsidRPr="0098319C">
        <w:rPr>
          <w:u w:val="single"/>
          <w:shd w:val="clear" w:color="auto" w:fill="FFFFFF" w:themeFill="background1"/>
        </w:rPr>
        <w:t>the U.S. polity is based on civic nationalism, not ethnic nationalism</w:t>
      </w:r>
      <w:r w:rsidRPr="0098319C">
        <w:rPr>
          <w:sz w:val="16"/>
          <w:shd w:val="clear" w:color="auto" w:fill="FFFFFF" w:themeFill="background1"/>
        </w:rPr>
        <w:t xml:space="preserve">-that </w:t>
      </w:r>
      <w:r w:rsidRPr="0098319C">
        <w:rPr>
          <w:u w:val="single"/>
          <w:shd w:val="clear" w:color="auto" w:fill="FFFFFF" w:themeFill="background1"/>
        </w:rPr>
        <w:t>the</w:t>
      </w:r>
      <w:r w:rsidRPr="0098319C">
        <w:rPr>
          <w:sz w:val="16"/>
          <w:shd w:val="clear" w:color="auto" w:fill="FFFFFF" w:themeFill="background1"/>
        </w:rPr>
        <w:t xml:space="preserve"> United States' </w:t>
      </w:r>
      <w:r w:rsidRPr="0098319C">
        <w:rPr>
          <w:u w:val="single"/>
          <w:shd w:val="clear" w:color="auto" w:fill="FFFFFF" w:themeFill="background1"/>
        </w:rPr>
        <w:t>political community is defined by</w:t>
      </w:r>
      <w:r w:rsidRPr="0098319C">
        <w:rPr>
          <w:sz w:val="16"/>
          <w:shd w:val="clear" w:color="auto" w:fill="FFFFFF" w:themeFill="background1"/>
        </w:rPr>
        <w:t xml:space="preserve"> the Constitution, by citizenship, and by </w:t>
      </w:r>
      <w:r w:rsidRPr="0098319C">
        <w:rPr>
          <w:b/>
          <w:u w:val="single"/>
          <w:shd w:val="clear" w:color="auto" w:fill="FFFFFF" w:themeFill="background1"/>
        </w:rPr>
        <w:t>shared values</w:t>
      </w:r>
      <w:r w:rsidRPr="0098319C">
        <w:rPr>
          <w:u w:val="single"/>
          <w:shd w:val="clear" w:color="auto" w:fill="FFFFFF" w:themeFill="background1"/>
        </w:rPr>
        <w:t>, not</w:t>
      </w:r>
      <w:r w:rsidRPr="0098319C">
        <w:rPr>
          <w:sz w:val="16"/>
          <w:shd w:val="clear" w:color="auto" w:fill="FFFFFF" w:themeFill="background1"/>
        </w:rPr>
        <w:t xml:space="preserve"> by </w:t>
      </w:r>
      <w:r w:rsidRPr="0098319C">
        <w:rPr>
          <w:u w:val="single"/>
          <w:shd w:val="clear" w:color="auto" w:fill="FFFFFF" w:themeFill="background1"/>
        </w:rPr>
        <w:t>ethnicity</w:t>
      </w:r>
      <w:r w:rsidRPr="0098319C">
        <w:rPr>
          <w:sz w:val="16"/>
          <w:shd w:val="clear" w:color="auto" w:fill="FFFFFF" w:themeFill="background1"/>
        </w:rPr>
        <w:t xml:space="preserve"> or religion. Trump's advisers speak the language of ethnic nationalism, and the world has taken note. </w:t>
      </w:r>
      <w:r w:rsidRPr="0098319C">
        <w:rPr>
          <w:u w:val="single"/>
          <w:shd w:val="clear" w:color="auto" w:fill="FFFFFF" w:themeFill="background1"/>
        </w:rPr>
        <w:t>Protests</w:t>
      </w:r>
      <w:r w:rsidRPr="0098319C">
        <w:rPr>
          <w:sz w:val="16"/>
          <w:shd w:val="clear" w:color="auto" w:fill="FFFFFF" w:themeFill="background1"/>
        </w:rPr>
        <w:t xml:space="preserve"> against the new administration's immigration policies </w:t>
      </w:r>
      <w:r w:rsidRPr="0098319C">
        <w:rPr>
          <w:u w:val="single"/>
          <w:shd w:val="clear" w:color="auto" w:fill="FFFFFF" w:themeFill="background1"/>
        </w:rPr>
        <w:t>have broken out</w:t>
      </w:r>
      <w:r w:rsidRPr="0098319C">
        <w:rPr>
          <w:sz w:val="16"/>
          <w:shd w:val="clear" w:color="auto" w:fill="FFFFFF" w:themeFill="background1"/>
        </w:rPr>
        <w:t xml:space="preserve"> in cities </w:t>
      </w:r>
      <w:r w:rsidRPr="0098319C">
        <w:rPr>
          <w:u w:val="single"/>
          <w:shd w:val="clear" w:color="auto" w:fill="FFFFFF" w:themeFill="background1"/>
        </w:rPr>
        <w:t>all over the world</w:t>
      </w:r>
      <w:r w:rsidRPr="0098319C">
        <w:rPr>
          <w:sz w:val="16"/>
          <w:shd w:val="clear" w:color="auto" w:fill="FFFFFF" w:themeFill="background1"/>
        </w:rPr>
        <w:t xml:space="preserve">. The United States' great myth about itself-that it offers refuge to the tired, the poor, and the "huddled masses yearning to breathe free"- remains a powerful source of the United States' appeal abroad. But Trump is threatening to extinguish it. Finally, </w:t>
      </w:r>
      <w:r w:rsidRPr="0098319C">
        <w:rPr>
          <w:u w:val="single"/>
          <w:shd w:val="clear" w:color="auto" w:fill="FFFFFF" w:themeFill="background1"/>
        </w:rPr>
        <w:t>every U.S. president</w:t>
      </w:r>
      <w:r w:rsidRPr="0098319C">
        <w:rPr>
          <w:sz w:val="16"/>
          <w:shd w:val="clear" w:color="auto" w:fill="FFFFFF" w:themeFill="background1"/>
        </w:rPr>
        <w:t xml:space="preserve"> from Woodrow Wilson to Barack Obama </w:t>
      </w:r>
      <w:r w:rsidRPr="0098319C">
        <w:rPr>
          <w:u w:val="single"/>
          <w:shd w:val="clear" w:color="auto" w:fill="FFFFFF" w:themeFill="background1"/>
        </w:rPr>
        <w:t xml:space="preserve">has maintained that an </w:t>
      </w:r>
      <w:r w:rsidRPr="0098319C">
        <w:rPr>
          <w:b/>
          <w:u w:val="single"/>
          <w:shd w:val="clear" w:color="auto" w:fill="FFFFFF" w:themeFill="background1"/>
        </w:rPr>
        <w:t>enduring community</w:t>
      </w:r>
      <w:r w:rsidRPr="0098319C">
        <w:rPr>
          <w:u w:val="single"/>
          <w:shd w:val="clear" w:color="auto" w:fill="FFFFFF" w:themeFill="background1"/>
        </w:rPr>
        <w:t xml:space="preserve"> of liberal democracies exists, and</w:t>
      </w:r>
      <w:r w:rsidRPr="0098319C">
        <w:rPr>
          <w:sz w:val="16"/>
          <w:shd w:val="clear" w:color="auto" w:fill="FFFFFF" w:themeFill="background1"/>
        </w:rPr>
        <w:t xml:space="preserve"> that democracies </w:t>
      </w:r>
      <w:r w:rsidRPr="0098319C">
        <w:rPr>
          <w:u w:val="single"/>
          <w:shd w:val="clear" w:color="auto" w:fill="FFFFFF" w:themeFill="background1"/>
        </w:rPr>
        <w:t xml:space="preserve">possess a </w:t>
      </w:r>
      <w:r w:rsidRPr="0098319C">
        <w:rPr>
          <w:b/>
          <w:u w:val="single"/>
          <w:shd w:val="clear" w:color="auto" w:fill="FFFFFF" w:themeFill="background1"/>
        </w:rPr>
        <w:t>unique capacity to cooperate</w:t>
      </w:r>
      <w:r w:rsidRPr="0098319C">
        <w:rPr>
          <w:sz w:val="16"/>
          <w:shd w:val="clear" w:color="auto" w:fill="FFFFFF" w:themeFill="background1"/>
        </w:rPr>
        <w:t xml:space="preserve">. During the Cold War, there was an authentic belief-felt in Washington but also in European and Asian capitals- that "the free world" was more than a temporary alliance to defend against the Soviet Union. In 1949, as he introduced the text of the treaty for the proposed Atlantic alliance in Washington, U.S. Secretary of State Dean Acheson argued that the world's democracies shared "fundamental" bonds-"the strongest kind of ties, because they are based on moral conviction, on acceptance of the same values in life." Initially, this community comprised only the United States, Western Europe, and Japan, but </w:t>
      </w:r>
      <w:r w:rsidRPr="0098319C">
        <w:rPr>
          <w:u w:val="single"/>
          <w:shd w:val="clear" w:color="auto" w:fill="FFFFFF" w:themeFill="background1"/>
        </w:rPr>
        <w:t>since the end of the Cold War, it has expanded. Trump disdains</w:t>
      </w:r>
      <w:r w:rsidRPr="0098319C">
        <w:rPr>
          <w:sz w:val="16"/>
          <w:shd w:val="clear" w:color="auto" w:fill="FFFFFF" w:themeFill="background1"/>
        </w:rPr>
        <w:t xml:space="preserve"> this vision of the order, refusing to distinguish between </w:t>
      </w:r>
      <w:r w:rsidRPr="0098319C">
        <w:rPr>
          <w:u w:val="single"/>
          <w:shd w:val="clear" w:color="auto" w:fill="FFFFFF" w:themeFill="background1"/>
        </w:rPr>
        <w:t>liberal democratic friends and autocratic rivals</w:t>
      </w:r>
      <w:r w:rsidRPr="0098319C">
        <w:rPr>
          <w:sz w:val="16"/>
          <w:shd w:val="clear" w:color="auto" w:fill="FFFFFF" w:themeFill="background1"/>
        </w:rPr>
        <w:t xml:space="preserve">- in January, he said that he trusts Merkel and Putin equally. In response, </w:t>
      </w:r>
      <w:r w:rsidRPr="0098319C">
        <w:rPr>
          <w:u w:val="single"/>
          <w:shd w:val="clear" w:color="auto" w:fill="FFFFFF" w:themeFill="background1"/>
        </w:rPr>
        <w:t>some western Europeans</w:t>
      </w:r>
      <w:r w:rsidRPr="0098319C">
        <w:rPr>
          <w:sz w:val="16"/>
          <w:shd w:val="clear" w:color="auto" w:fill="FFFFFF" w:themeFill="background1"/>
        </w:rPr>
        <w:t xml:space="preserve"> now </w:t>
      </w:r>
      <w:r w:rsidRPr="0098319C">
        <w:rPr>
          <w:u w:val="single"/>
          <w:shd w:val="clear" w:color="auto" w:fill="FFFFFF" w:themeFill="background1"/>
        </w:rPr>
        <w:t>view</w:t>
      </w:r>
      <w:r w:rsidRPr="0098319C">
        <w:rPr>
          <w:sz w:val="16"/>
          <w:shd w:val="clear" w:color="auto" w:fill="FFFFFF" w:themeFill="background1"/>
        </w:rPr>
        <w:t xml:space="preserve"> the Trump administration-and therefore </w:t>
      </w:r>
      <w:r w:rsidRPr="0098319C">
        <w:rPr>
          <w:u w:val="single"/>
          <w:shd w:val="clear" w:color="auto" w:fill="FFFFFF" w:themeFill="background1"/>
        </w:rPr>
        <w:t>the U</w:t>
      </w:r>
      <w:r w:rsidRPr="0098319C">
        <w:rPr>
          <w:sz w:val="16"/>
          <w:shd w:val="clear" w:color="auto" w:fill="FFFFFF" w:themeFill="background1"/>
        </w:rPr>
        <w:t xml:space="preserve">nited </w:t>
      </w:r>
      <w:r w:rsidRPr="0098319C">
        <w:rPr>
          <w:u w:val="single"/>
          <w:shd w:val="clear" w:color="auto" w:fill="FFFFFF" w:themeFill="background1"/>
        </w:rPr>
        <w:t>S</w:t>
      </w:r>
      <w:r w:rsidRPr="0098319C">
        <w:rPr>
          <w:sz w:val="16"/>
          <w:shd w:val="clear" w:color="auto" w:fill="FFFFFF" w:themeFill="background1"/>
        </w:rPr>
        <w:t>tates-</w:t>
      </w:r>
      <w:r w:rsidRPr="0098319C">
        <w:rPr>
          <w:u w:val="single"/>
          <w:shd w:val="clear" w:color="auto" w:fill="FFFFFF" w:themeFill="background1"/>
        </w:rPr>
        <w:t>as a greater threat than</w:t>
      </w:r>
      <w:r w:rsidRPr="0098319C">
        <w:rPr>
          <w:sz w:val="16"/>
          <w:shd w:val="clear" w:color="auto" w:fill="FFFFFF" w:themeFill="background1"/>
        </w:rPr>
        <w:t xml:space="preserve"> Putin's </w:t>
      </w:r>
      <w:r w:rsidRPr="0098319C">
        <w:rPr>
          <w:u w:val="single"/>
          <w:shd w:val="clear" w:color="auto" w:fill="FFFFFF" w:themeFill="background1"/>
        </w:rPr>
        <w:t>Russia</w:t>
      </w:r>
      <w:r w:rsidRPr="0098319C">
        <w:rPr>
          <w:sz w:val="16"/>
          <w:shd w:val="clear" w:color="auto" w:fill="FFFFFF" w:themeFill="background1"/>
        </w:rPr>
        <w:t xml:space="preserve">. In February, for example, an editorial in the German newsmagazine Der Spiegel called on Europe to "start planning its political and economic defenses. Against America's dangerous president." IF NOT AMERICA… </w:t>
      </w:r>
      <w:r w:rsidRPr="0098319C">
        <w:rPr>
          <w:u w:val="single"/>
          <w:shd w:val="clear" w:color="auto" w:fill="FFFFFF" w:themeFill="background1"/>
        </w:rPr>
        <w:t xml:space="preserve">If the liberal international order </w:t>
      </w:r>
      <w:r w:rsidRPr="0098319C">
        <w:rPr>
          <w:b/>
          <w:u w:val="single"/>
          <w:shd w:val="clear" w:color="auto" w:fill="FFFFFF" w:themeFill="background1"/>
        </w:rPr>
        <w:t>is to survive</w:t>
      </w:r>
      <w:r w:rsidRPr="0098319C">
        <w:rPr>
          <w:u w:val="single"/>
          <w:shd w:val="clear" w:color="auto" w:fill="FFFFFF" w:themeFill="background1"/>
        </w:rPr>
        <w:t>, leaders</w:t>
      </w:r>
      <w:r w:rsidRPr="0098319C">
        <w:rPr>
          <w:sz w:val="16"/>
          <w:shd w:val="clear" w:color="auto" w:fill="FFFFFF" w:themeFill="background1"/>
        </w:rPr>
        <w:t xml:space="preserve"> and citizens </w:t>
      </w:r>
      <w:r w:rsidRPr="0098319C">
        <w:rPr>
          <w:u w:val="single"/>
          <w:shd w:val="clear" w:color="auto" w:fill="FFFFFF" w:themeFill="background1"/>
        </w:rPr>
        <w:t>in the U</w:t>
      </w:r>
      <w:r w:rsidRPr="0098319C">
        <w:rPr>
          <w:sz w:val="16"/>
          <w:shd w:val="clear" w:color="auto" w:fill="FFFFFF" w:themeFill="background1"/>
        </w:rPr>
        <w:t xml:space="preserve">nited </w:t>
      </w:r>
      <w:r w:rsidRPr="0098319C">
        <w:rPr>
          <w:u w:val="single"/>
          <w:shd w:val="clear" w:color="auto" w:fill="FFFFFF" w:themeFill="background1"/>
        </w:rPr>
        <w:t>S</w:t>
      </w:r>
      <w:r w:rsidRPr="0098319C">
        <w:rPr>
          <w:sz w:val="16"/>
          <w:shd w:val="clear" w:color="auto" w:fill="FFFFFF" w:themeFill="background1"/>
        </w:rPr>
        <w:t xml:space="preserve">tates and elsewhere will </w:t>
      </w:r>
      <w:r w:rsidRPr="0098319C">
        <w:rPr>
          <w:b/>
          <w:u w:val="single"/>
          <w:shd w:val="clear" w:color="auto" w:fill="FFFFFF" w:themeFill="background1"/>
        </w:rPr>
        <w:t>need to defend its institutions</w:t>
      </w:r>
      <w:r w:rsidRPr="0098319C">
        <w:rPr>
          <w:sz w:val="16"/>
          <w:shd w:val="clear" w:color="auto" w:fill="FFFFFF" w:themeFill="background1"/>
        </w:rPr>
        <w:t xml:space="preserve">, bargains, and accomplishments. Those seeking to defend it have one big advantage: more people, within the United States and abroad, stand to lose from its destruction than stand to win. The defenders of the order should start by reclaiming </w:t>
      </w:r>
      <w:r w:rsidRPr="0098319C">
        <w:rPr>
          <w:sz w:val="16"/>
          <w:shd w:val="clear" w:color="auto" w:fill="FFFFFF" w:themeFill="background1"/>
        </w:rPr>
        <w:lastRenderedPageBreak/>
        <w:t xml:space="preserve">the master narrative of the last 70 years. </w:t>
      </w:r>
      <w:r w:rsidRPr="0098319C">
        <w:rPr>
          <w:u w:val="single"/>
          <w:shd w:val="clear" w:color="auto" w:fill="FFFFFF" w:themeFill="background1"/>
        </w:rPr>
        <w:t>The era of U.S. leadership</w:t>
      </w:r>
      <w:r w:rsidRPr="0098319C">
        <w:rPr>
          <w:sz w:val="16"/>
          <w:shd w:val="clear" w:color="auto" w:fill="FFFFFF" w:themeFill="background1"/>
        </w:rPr>
        <w:t xml:space="preserve"> did not usher in the end of history, but it did </w:t>
      </w:r>
      <w:r w:rsidRPr="0098319C">
        <w:rPr>
          <w:u w:val="single"/>
          <w:shd w:val="clear" w:color="auto" w:fill="FFFFFF" w:themeFill="background1"/>
        </w:rPr>
        <w:t>set the stage for</w:t>
      </w:r>
      <w:r w:rsidRPr="0098319C">
        <w:rPr>
          <w:sz w:val="16"/>
          <w:shd w:val="clear" w:color="auto" w:fill="FFFFFF" w:themeFill="background1"/>
        </w:rPr>
        <w:t xml:space="preserve"> world-</w:t>
      </w:r>
      <w:r w:rsidRPr="0098319C">
        <w:rPr>
          <w:b/>
          <w:u w:val="single"/>
          <w:shd w:val="clear" w:color="auto" w:fill="FFFFFF" w:themeFill="background1"/>
        </w:rPr>
        <w:t>historical advances</w:t>
      </w:r>
      <w:r w:rsidRPr="0098319C">
        <w:rPr>
          <w:sz w:val="16"/>
          <w:shd w:val="clear" w:color="auto" w:fill="FFFFFF" w:themeFill="background1"/>
        </w:rPr>
        <w:t xml:space="preserve">. Since the end of the Cold War, over </w:t>
      </w:r>
      <w:r w:rsidRPr="0098319C">
        <w:rPr>
          <w:u w:val="single"/>
          <w:shd w:val="clear" w:color="auto" w:fill="FFFFFF" w:themeFill="background1"/>
        </w:rPr>
        <w:t>a billion people have been raised out of poverty and hundreds of millions</w:t>
      </w:r>
      <w:r w:rsidRPr="0098319C">
        <w:rPr>
          <w:sz w:val="16"/>
          <w:shd w:val="clear" w:color="auto" w:fill="FFFFFF" w:themeFill="background1"/>
        </w:rPr>
        <w:t xml:space="preserve"> of children have been </w:t>
      </w:r>
      <w:r w:rsidRPr="0098319C">
        <w:rPr>
          <w:u w:val="single"/>
          <w:shd w:val="clear" w:color="auto" w:fill="FFFFFF" w:themeFill="background1"/>
        </w:rPr>
        <w:t xml:space="preserve">educated. The world has been </w:t>
      </w:r>
      <w:r w:rsidRPr="0098319C">
        <w:rPr>
          <w:b/>
          <w:u w:val="single"/>
          <w:shd w:val="clear" w:color="auto" w:fill="FFFFFF" w:themeFill="background1"/>
        </w:rPr>
        <w:t>spared great-power war</w:t>
      </w:r>
      <w:r w:rsidRPr="0098319C">
        <w:rPr>
          <w:sz w:val="16"/>
          <w:shd w:val="clear" w:color="auto" w:fill="FFFFFF" w:themeFill="background1"/>
        </w:rPr>
        <w:t xml:space="preserve">, and a sense of common responsibility for the well-being of the planet has emerged. In trying to reclaim this narrative, politicians and public intellectuals should take their lead from U.S. President Franklin Roosevelt and British Prime Minister Winston Churchill. In 1941, the two leaders met in Newfoundland and signed the Atlantic Charter, a declaration of their shared commitment to building a better world after the war ended. They pledged to establish </w:t>
      </w:r>
      <w:r w:rsidRPr="0098319C">
        <w:rPr>
          <w:u w:val="single"/>
          <w:shd w:val="clear" w:color="auto" w:fill="FFFFFF" w:themeFill="background1"/>
        </w:rPr>
        <w:t>an international system</w:t>
      </w:r>
      <w:r w:rsidRPr="0098319C">
        <w:rPr>
          <w:sz w:val="16"/>
          <w:shd w:val="clear" w:color="auto" w:fill="FFFFFF" w:themeFill="background1"/>
        </w:rPr>
        <w:t xml:space="preserve"> based on the principles of openness, cooperative security, and social and economic advancement. Today, the leaders of the liberal democratic world should present a charter of their own, to </w:t>
      </w:r>
      <w:r w:rsidRPr="0098319C">
        <w:rPr>
          <w:u w:val="single"/>
          <w:shd w:val="clear" w:color="auto" w:fill="FFFFFF" w:themeFill="background1"/>
        </w:rPr>
        <w:t>renew</w:t>
      </w:r>
      <w:r w:rsidRPr="0098319C">
        <w:rPr>
          <w:sz w:val="16"/>
          <w:shd w:val="clear" w:color="auto" w:fill="FFFFFF" w:themeFill="background1"/>
        </w:rPr>
        <w:t xml:space="preserve"> their </w:t>
      </w:r>
      <w:r w:rsidRPr="0098319C">
        <w:rPr>
          <w:u w:val="single"/>
          <w:shd w:val="clear" w:color="auto" w:fill="FFFFFF" w:themeFill="background1"/>
        </w:rPr>
        <w:t xml:space="preserve">support for an </w:t>
      </w:r>
      <w:r w:rsidRPr="0098319C">
        <w:rPr>
          <w:b/>
          <w:u w:val="single"/>
          <w:shd w:val="clear" w:color="auto" w:fill="FFFFFF" w:themeFill="background1"/>
        </w:rPr>
        <w:t>open and rules-based order</w:t>
      </w:r>
      <w:r w:rsidRPr="0098319C">
        <w:rPr>
          <w:sz w:val="16"/>
          <w:shd w:val="clear" w:color="auto" w:fill="FFFFFF" w:themeFill="background1"/>
        </w:rPr>
        <w:t>.</w:t>
      </w:r>
    </w:p>
    <w:p w:rsidR="009E3263" w:rsidRPr="0098319C" w:rsidRDefault="009E3263" w:rsidP="009E3263">
      <w:pPr>
        <w:rPr>
          <w:shd w:val="clear" w:color="auto" w:fill="FFFFFF" w:themeFill="background1"/>
        </w:rPr>
      </w:pPr>
    </w:p>
    <w:p w:rsidR="009E3263" w:rsidRPr="0098319C" w:rsidRDefault="009E3263" w:rsidP="009E3263">
      <w:pPr>
        <w:pStyle w:val="Heading4"/>
        <w:rPr>
          <w:shd w:val="clear" w:color="auto" w:fill="FFFFFF" w:themeFill="background1"/>
        </w:rPr>
      </w:pPr>
      <w:r w:rsidRPr="0098319C">
        <w:rPr>
          <w:shd w:val="clear" w:color="auto" w:fill="FFFFFF" w:themeFill="background1"/>
        </w:rPr>
        <w:t>Plenary power undermines individual rights and violates international law</w:t>
      </w:r>
    </w:p>
    <w:p w:rsidR="009E3263" w:rsidRPr="0098319C" w:rsidRDefault="009E3263" w:rsidP="009E3263">
      <w:pPr>
        <w:rPr>
          <w:shd w:val="clear" w:color="auto" w:fill="FFFFFF" w:themeFill="background1"/>
        </w:rPr>
      </w:pPr>
      <w:r w:rsidRPr="0098319C">
        <w:rPr>
          <w:rStyle w:val="Style13ptBold"/>
          <w:shd w:val="clear" w:color="auto" w:fill="FFFFFF" w:themeFill="background1"/>
        </w:rPr>
        <w:t>Figueroa 15</w:t>
      </w:r>
      <w:r w:rsidRPr="0098319C">
        <w:rPr>
          <w:shd w:val="clear" w:color="auto" w:fill="FFFFFF" w:themeFill="background1"/>
        </w:rPr>
        <w:t xml:space="preserve"> [Irving Figueroa, Attorney graduate of law, Un of North Carolina SOL; Chapel Hill NC, “How Congress’ Plenary Power Over Immigration has Curtailed Constitutional Protection within the Context of Immigration: Mapping The Doctrine’s Limiting Effects on Established Civil Rights Law; Tracing its Inconsistency with the Constitution and Modern International Law,” 22nd March 2015, </w:t>
      </w:r>
      <w:hyperlink r:id="rId75" w:history="1">
        <w:r w:rsidRPr="0098319C">
          <w:rPr>
            <w:rStyle w:val="Hyperlink"/>
            <w:shd w:val="clear" w:color="auto" w:fill="FFFFFF" w:themeFill="background1"/>
          </w:rPr>
          <w:t>http://irvingistrappedintheweb.blogspot.com/2015/03/how-congress-plenary-power-over.html</w:t>
        </w:r>
      </w:hyperlink>
      <w:r w:rsidRPr="0098319C">
        <w:rPr>
          <w:shd w:val="clear" w:color="auto" w:fill="FFFFFF" w:themeFill="background1"/>
        </w:rPr>
        <w:t>] //AT</w:t>
      </w:r>
    </w:p>
    <w:p w:rsidR="009E3263" w:rsidRPr="0098319C" w:rsidRDefault="009E3263" w:rsidP="009E3263">
      <w:pPr>
        <w:rPr>
          <w:sz w:val="14"/>
          <w:shd w:val="clear" w:color="auto" w:fill="FFFFFF" w:themeFill="background1"/>
        </w:rPr>
      </w:pPr>
      <w:r w:rsidRPr="0098319C">
        <w:rPr>
          <w:sz w:val="14"/>
          <w:shd w:val="clear" w:color="auto" w:fill="FFFFFF" w:themeFill="background1"/>
        </w:rPr>
        <w:t xml:space="preserve"> In the course of this essay I have exposed how </w:t>
      </w:r>
      <w:r w:rsidRPr="0098319C">
        <w:rPr>
          <w:rStyle w:val="Emphasis"/>
          <w:shd w:val="clear" w:color="auto" w:fill="FFFFFF" w:themeFill="background1"/>
        </w:rPr>
        <w:t>the plenary power doctrine has circumscribed some of the most important and protective elements of individual rights</w:t>
      </w:r>
      <w:r w:rsidRPr="0098319C">
        <w:rPr>
          <w:sz w:val="14"/>
          <w:shd w:val="clear" w:color="auto" w:fill="FFFFFF" w:themeFill="background1"/>
        </w:rPr>
        <w:t xml:space="preserve"> in U.S. Constitutional law. Many critiques of the plenary power focus only on how it affects undocumented aliens. To counterbalance this view and illustrate the broad application of the plenary power, this paper has drawn from a broad selection of cases involving petitioners with differing citizenship status: from the full-citizen father in Nguyen, seeking to extend citizenship to his daughter; to the recently arrived immigrants subject to expedited removals. Drawing from a broad selection of cases is meant to demonstrate that the curtailing of constitutional protections by the plenary power is not limited to the undocumented or the resident alien, but can even implicate the rights of natural born citizens. As demonstrated, both the Fourteenth and the Fifth Amendment have been limited in the immigration context by Congressional acts that are afforded unprecedented deference</w:t>
      </w:r>
      <w:r w:rsidRPr="0098319C">
        <w:rPr>
          <w:rStyle w:val="StyleUnderline"/>
          <w:shd w:val="clear" w:color="auto" w:fill="FFFFFF" w:themeFill="background1"/>
        </w:rPr>
        <w:t>. To eliminate the inconsistent application of constitutional protections, it is necessary to abandon the plenary power doctrine</w:t>
      </w:r>
      <w:r w:rsidRPr="0098319C">
        <w:rPr>
          <w:sz w:val="14"/>
          <w:shd w:val="clear" w:color="auto" w:fill="FFFFFF" w:themeFill="background1"/>
        </w:rPr>
        <w:t xml:space="preserve">. To do so, </w:t>
      </w:r>
      <w:r w:rsidRPr="0098319C">
        <w:rPr>
          <w:rStyle w:val="Emphasis"/>
          <w:shd w:val="clear" w:color="auto" w:fill="FFFFFF" w:themeFill="background1"/>
        </w:rPr>
        <w:t>the deference afforded to Congress in the immigration context must be recognized as unjustified</w:t>
      </w:r>
      <w:r w:rsidRPr="0098319C">
        <w:rPr>
          <w:sz w:val="14"/>
          <w:shd w:val="clear" w:color="auto" w:fill="FFFFFF" w:themeFill="background1"/>
        </w:rPr>
        <w:t xml:space="preserve">. The plenary power is unjustified for at least two reasons: first, the outdated rationales of state sovereignty of </w:t>
      </w:r>
      <w:r w:rsidRPr="0098319C">
        <w:rPr>
          <w:rStyle w:val="StyleUnderline"/>
          <w:shd w:val="clear" w:color="auto" w:fill="FFFFFF" w:themeFill="background1"/>
        </w:rPr>
        <w:t xml:space="preserve">the cases that continue to support the plenary power have been abandoned by contemporary norms of international law; </w:t>
      </w:r>
      <w:r w:rsidRPr="0098319C">
        <w:rPr>
          <w:sz w:val="14"/>
          <w:shd w:val="clear" w:color="auto" w:fill="FFFFFF" w:themeFill="background1"/>
        </w:rPr>
        <w:t>secondly</w:t>
      </w:r>
      <w:r w:rsidRPr="0098319C">
        <w:rPr>
          <w:rStyle w:val="StyleUnderline"/>
          <w:shd w:val="clear" w:color="auto" w:fill="FFFFFF" w:themeFill="background1"/>
        </w:rPr>
        <w:t>, the justifications for such broad power are inconsistent with the notion of political accountability</w:t>
      </w:r>
      <w:r w:rsidRPr="0098319C">
        <w:rPr>
          <w:sz w:val="14"/>
          <w:shd w:val="clear" w:color="auto" w:fill="FFFFFF" w:themeFill="background1"/>
        </w:rPr>
        <w:t xml:space="preserve">. A. The Concept of Sovereignty Relied upon to Establish the Plenary Power is Incompatible with Modern International Law First, the concept of unlimited state power to control the lives of those within a state’s territory is no longer a viable conception of sovereignty. </w:t>
      </w:r>
      <w:r w:rsidRPr="0098319C">
        <w:rPr>
          <w:rStyle w:val="StyleUnderline"/>
          <w:shd w:val="clear" w:color="auto" w:fill="FFFFFF" w:themeFill="background1"/>
        </w:rPr>
        <w:t>The historical justification for the plenary power</w:t>
      </w:r>
      <w:r w:rsidRPr="0098319C">
        <w:rPr>
          <w:sz w:val="14"/>
          <w:shd w:val="clear" w:color="auto" w:fill="FFFFFF" w:themeFill="background1"/>
        </w:rPr>
        <w:t>—specifically that Congress has complete control over immigration as the result of the inherent sovereignty of a country[lxxv]—</w:t>
      </w:r>
      <w:r w:rsidRPr="0098319C">
        <w:rPr>
          <w:rStyle w:val="StyleUnderline"/>
          <w:shd w:val="clear" w:color="auto" w:fill="FFFFFF" w:themeFill="background1"/>
        </w:rPr>
        <w:t>is not a viable notion of state sovereignty in a modern, globalized world where the rights of individuals and of nations are interdependent</w:t>
      </w:r>
      <w:r w:rsidRPr="0098319C">
        <w:rPr>
          <w:sz w:val="14"/>
          <w:shd w:val="clear" w:color="auto" w:fill="FFFFFF" w:themeFill="background1"/>
        </w:rPr>
        <w:t xml:space="preserve">.[lxxvi] The earliest articulations of the plenary power in cases such as The Chinese Exclusion Case and Fong Yue Ting continue to be controlling law. Accordingly, the social context and goals of the laws they affirmed continue to inform the purpose of the doctrine developed to support them. The cases that established and reaffirmed the plenary power doctrine, were matters where the Court refused to overturn congressional action that was clearly racially discriminatory and designed to impugn on liberty and freedoms of specific racial minorities.[lxxvii] As a result, </w:t>
      </w:r>
      <w:r w:rsidRPr="0098319C">
        <w:rPr>
          <w:rStyle w:val="StyleUnderline"/>
          <w:shd w:val="clear" w:color="auto" w:fill="FFFFFF" w:themeFill="background1"/>
        </w:rPr>
        <w:t>the formulation of the plenary power</w:t>
      </w:r>
      <w:r w:rsidRPr="0098319C">
        <w:rPr>
          <w:sz w:val="14"/>
          <w:shd w:val="clear" w:color="auto" w:fill="FFFFFF" w:themeFill="background1"/>
        </w:rPr>
        <w:t xml:space="preserve">, then as now, </w:t>
      </w:r>
      <w:r w:rsidRPr="0098319C">
        <w:rPr>
          <w:rStyle w:val="Emphasis"/>
          <w:shd w:val="clear" w:color="auto" w:fill="FFFFFF" w:themeFill="background1"/>
        </w:rPr>
        <w:t>is designed to be protective of Congressional actions that do not conform to established civil rights law</w:t>
      </w:r>
      <w:r w:rsidRPr="0098319C">
        <w:rPr>
          <w:sz w:val="14"/>
          <w:shd w:val="clear" w:color="auto" w:fill="FFFFFF" w:themeFill="background1"/>
        </w:rPr>
        <w:t xml:space="preserve">. The diminished type substantive and procedural rights that the Court insists are justified for non-citizens have been repeatedly challenged by international law norms, beginning with documents such as the Universal Declaration of Human Rights.[lxxviii] Since the Declaration of Human Rights, international law with greater binding effects on states that have ratified international treaties is trending toward ensuring that undocumented immigrants have the same procedural and substantive rights as citizens of the country when they are tried before a court. For example, the Declaration on the Human Rights of Individuals who are not Nationals of the Country in Which they Live (the Declaration),[lxxix] endorses the equal application of due process and equal protection.[lxxx] Moreover, the Declaration specifically upholds due process protections for aliens in removal proceedings including the right to present a case with supporting evidence.[lxxxi] As the human rights norms embodied in declarations and treaties grows in influence, the concept of total sovereignty becomes ever more inconsistent with the values of modern governance. </w:t>
      </w:r>
      <w:r w:rsidRPr="0098319C">
        <w:rPr>
          <w:rStyle w:val="StyleUnderline"/>
          <w:shd w:val="clear" w:color="auto" w:fill="FFFFFF" w:themeFill="background1"/>
        </w:rPr>
        <w:t>The line of cases founding the plenary power</w:t>
      </w:r>
      <w:r w:rsidRPr="0098319C">
        <w:rPr>
          <w:sz w:val="14"/>
          <w:shd w:val="clear" w:color="auto" w:fill="FFFFFF" w:themeFill="background1"/>
        </w:rPr>
        <w:t>, including the Chinese Exclusion</w:t>
      </w:r>
      <w:r w:rsidRPr="0098319C">
        <w:rPr>
          <w:rStyle w:val="StyleUnderline"/>
          <w:shd w:val="clear" w:color="auto" w:fill="FFFFFF" w:themeFill="background1"/>
        </w:rPr>
        <w:t xml:space="preserve">, relied on a traditional </w:t>
      </w:r>
      <w:r w:rsidRPr="0098319C">
        <w:rPr>
          <w:rStyle w:val="StyleUnderline"/>
          <w:shd w:val="clear" w:color="auto" w:fill="FFFFFF" w:themeFill="background1"/>
        </w:rPr>
        <w:lastRenderedPageBreak/>
        <w:t>notion of sovereignty that is diametrically opposed to transnational influence and international human rights because it vests largely unchecked power internally</w:t>
      </w:r>
      <w:r w:rsidRPr="0098319C">
        <w:rPr>
          <w:sz w:val="14"/>
          <w:shd w:val="clear" w:color="auto" w:fill="FFFFFF" w:themeFill="background1"/>
        </w:rPr>
        <w:t xml:space="preserve">.[lxxxii] In those cases, the Court asserted that the ability to remove and exclude people from entry into the country is a right fully vested in the Congress as a matter of inherent authority.[lxxxiii] Today, </w:t>
      </w:r>
      <w:r w:rsidRPr="0098319C">
        <w:rPr>
          <w:rStyle w:val="StyleUnderline"/>
          <w:shd w:val="clear" w:color="auto" w:fill="FFFFFF" w:themeFill="background1"/>
        </w:rPr>
        <w:t>international law necessarily limits a government’s ability to exercise complete territorial power over any issue—especially those involving human rights such as due process and equal protection of the laws</w:t>
      </w:r>
      <w:r w:rsidRPr="0098319C">
        <w:rPr>
          <w:sz w:val="14"/>
          <w:shd w:val="clear" w:color="auto" w:fill="FFFFFF" w:themeFill="background1"/>
        </w:rPr>
        <w:t xml:space="preserve">—because human rights norms are imposed from bodies outside of the once “sovereign” state. Indeed, international human rights treaties beginning in the post WWII era have had the effect of limiting the type of inherent and unyielding sovereignty that was immune from constitutional scrutiny that was relied upon in cases like Fong Yue Ting.[lxxxiv] Largely as a response to the abuses of Germany during the WWII, international legal bodies such as the International Law Commission created universal unman rights laws that apply regardless of a state’s claim to sovereignty.[lxxxv] The purpose of Universal Declarations of Human Rights has been to curb the type of internal sovereignty that states rely on in order to exclude entire populations from protection of the law. As observed by Professor Sharah H. Cleveland, </w:t>
      </w:r>
      <w:r w:rsidRPr="0098319C">
        <w:rPr>
          <w:rStyle w:val="StyleUnderline"/>
          <w:shd w:val="clear" w:color="auto" w:fill="FFFFFF" w:themeFill="background1"/>
        </w:rPr>
        <w:t>the cases that established the plenary power all “implicated persons who were non-citizens and who were racially, culturally, and religiously distinct from the nation’s Anglo-Saxon, Christian elites</w:t>
      </w:r>
      <w:r w:rsidRPr="0098319C">
        <w:rPr>
          <w:sz w:val="14"/>
          <w:shd w:val="clear" w:color="auto" w:fill="FFFFFF" w:themeFill="background1"/>
        </w:rPr>
        <w:t xml:space="preserve">.” </w:t>
      </w:r>
      <w:r w:rsidRPr="0098319C">
        <w:rPr>
          <w:rStyle w:val="StyleUnderline"/>
          <w:shd w:val="clear" w:color="auto" w:fill="FFFFFF" w:themeFill="background1"/>
        </w:rPr>
        <w:t>It is precisely this type of discriminatory exclusion that international law seeks to eradicate.</w:t>
      </w:r>
      <w:r w:rsidRPr="0098319C">
        <w:rPr>
          <w:sz w:val="14"/>
          <w:shd w:val="clear" w:color="auto" w:fill="FFFFFF" w:themeFill="background1"/>
        </w:rPr>
        <w:t xml:space="preserve">[lxxxvi] Additionally, the U.S., as signatories to the International Covenant on Civil and Political Rights, has a duty to abide by Part II, Article 2 which requires the equal protection of laws of all individuals within the territory.[lxxxvii] Although cases like Zadvydas v. Davis can be interpreted as the Court taking affirmative steps toward limiting scope of the plenary power in relation to the norms of the Constitution and international law, the U.S. is still far from abandoning the doctrine. As a matter of fact, in 2008, in Medillin v. Texas the Court relied on traditional theories of sovereignty in order avoid compliance with international legal obligation to inform foreigners under custody in the U.S. of their rights to consular assistance under Article 36 of the Vienna Convention on Consular Relations.[lxxxviii] The decision of the U.S. Supreme Court to ignore its international obligations drew substantial criticism from international bodies like the International Court of Justice and the Inter-American Commission on Human Rights, both of which have repeatedly chastised the U.S. for failure to comply with international treaties.[lxxxix] In a world that is becoming increasingly interdependent, the argument that decisions of a government within its own territory have no effect on those of other countries is less tenable than ever before. </w:t>
      </w:r>
      <w:r w:rsidRPr="0098319C">
        <w:rPr>
          <w:rStyle w:val="StyleUnderline"/>
          <w:shd w:val="clear" w:color="auto" w:fill="FFFFFF" w:themeFill="background1"/>
        </w:rPr>
        <w:t>As the economic, diplomatic and social ties between nations strengthen and the legal bond of international human rights law becomes complete, the notions of sovereignty that inform the plenary power and legitimize its exercise will become progressively weaker.</w:t>
      </w:r>
      <w:r w:rsidRPr="0098319C">
        <w:rPr>
          <w:sz w:val="14"/>
          <w:shd w:val="clear" w:color="auto" w:fill="FFFFFF" w:themeFill="background1"/>
        </w:rPr>
        <w:t xml:space="preserve"> </w:t>
      </w:r>
    </w:p>
    <w:p w:rsidR="009E3263" w:rsidRPr="0098319C" w:rsidRDefault="009E3263" w:rsidP="009E3263">
      <w:pPr>
        <w:rPr>
          <w:shd w:val="clear" w:color="auto" w:fill="FFFFFF" w:themeFill="background1"/>
        </w:rPr>
      </w:pPr>
    </w:p>
    <w:p w:rsidR="009E3263" w:rsidRPr="0098319C" w:rsidRDefault="009E3263" w:rsidP="009E3263">
      <w:pPr>
        <w:pStyle w:val="Heading4"/>
        <w:rPr>
          <w:shd w:val="clear" w:color="auto" w:fill="FFFFFF" w:themeFill="background1"/>
        </w:rPr>
      </w:pPr>
      <w:r w:rsidRPr="0098319C">
        <w:rPr>
          <w:shd w:val="clear" w:color="auto" w:fill="FFFFFF" w:themeFill="background1"/>
        </w:rPr>
        <w:t>Current use of plenary power on immigration violates international law</w:t>
      </w:r>
    </w:p>
    <w:p w:rsidR="009E3263" w:rsidRPr="0098319C" w:rsidRDefault="009E3263" w:rsidP="009E3263">
      <w:pPr>
        <w:rPr>
          <w:shd w:val="clear" w:color="auto" w:fill="FFFFFF" w:themeFill="background1"/>
        </w:rPr>
      </w:pPr>
      <w:r w:rsidRPr="0098319C">
        <w:rPr>
          <w:rStyle w:val="Style13ptBold"/>
          <w:shd w:val="clear" w:color="auto" w:fill="FFFFFF" w:themeFill="background1"/>
        </w:rPr>
        <w:t>Chin, ‘8</w:t>
      </w:r>
      <w:r w:rsidRPr="0098319C">
        <w:rPr>
          <w:shd w:val="clear" w:color="auto" w:fill="FFFFFF" w:themeFill="background1"/>
        </w:rPr>
        <w:t xml:space="preserve"> (Gabriel J. is a Professor, University of Cincinnati College of Law, LL. M., Yale Law School; J.D., Michigan Law School; B.A., Wesleyan University, the article won the Association of American Law Schools Scholarly Paper Competition, “Segregation's Last Stronghold: Race Discrimination and the Constitutional Law of Immigration,” 4/17/08, UCLA Law Review, https://papers.ssrn.com/sol3/papers.cfm?abstract_id=1121119, Vol. 46, No. 1) EC</w:t>
      </w:r>
    </w:p>
    <w:p w:rsidR="009E3263" w:rsidRPr="0098319C" w:rsidRDefault="009E3263" w:rsidP="009E3263">
      <w:pPr>
        <w:rPr>
          <w:sz w:val="16"/>
          <w:shd w:val="clear" w:color="auto" w:fill="FFFFFF" w:themeFill="background1"/>
        </w:rPr>
      </w:pPr>
      <w:r w:rsidRPr="0098319C">
        <w:rPr>
          <w:sz w:val="16"/>
          <w:shd w:val="clear" w:color="auto" w:fill="FFFFFF" w:themeFill="background1"/>
        </w:rPr>
        <w:t xml:space="preserve">B. The International Law Foundation of the Plenary Power Doctrine ¶ </w:t>
      </w:r>
      <w:r w:rsidRPr="0098319C">
        <w:rPr>
          <w:rStyle w:val="StyleUnderline"/>
          <w:shd w:val="clear" w:color="auto" w:fill="FFFFFF" w:themeFill="background1"/>
        </w:rPr>
        <w:t>The Court derived the plenary power doctrine from its understanding of international law rather than any specific provision of the Constitution</w:t>
      </w:r>
      <w:r w:rsidRPr="0098319C">
        <w:rPr>
          <w:sz w:val="16"/>
          <w:shd w:val="clear" w:color="auto" w:fill="FFFFFF" w:themeFill="background1"/>
        </w:rPr>
        <w:t xml:space="preserve">!" In United States v. Curtiss-Wright Export Corp.,' the Court explained, </w:t>
      </w:r>
      <w:r w:rsidRPr="0098319C">
        <w:rPr>
          <w:rStyle w:val="StyleUnderline"/>
          <w:shd w:val="clear" w:color="auto" w:fill="FFFFFF" w:themeFill="background1"/>
        </w:rPr>
        <w:t>"the power to expel undesirable aliens . . . which is [not] expressly affirmed by the Constitution, nevertheless exist[s] as inherently inseparable from the conception of nationality.</w:t>
      </w:r>
      <w:r w:rsidRPr="0098319C">
        <w:rPr>
          <w:sz w:val="16"/>
          <w:shd w:val="clear" w:color="auto" w:fill="FFFFFF" w:themeFill="background1"/>
        </w:rPr>
        <w:t xml:space="preserve"> This the court recognized, and . . . found the warrant for its conclusions not in the provisions of the Constitution, but in the law of nations."' Similarly, in Nishimura Ekiu v. United States,' the Court stated that "[i]t is an accepted maxim of international law, that </w:t>
      </w:r>
      <w:r w:rsidRPr="0098319C">
        <w:rPr>
          <w:rStyle w:val="StyleUnderline"/>
          <w:shd w:val="clear" w:color="auto" w:fill="FFFFFF" w:themeFill="background1"/>
        </w:rPr>
        <w:t>every sovereign nation has the power, as inherent in sovereignty, and essential to self-preservation, to forbid the entrance of foreigners within its dominions, or to admit them only in such cases . . . as it may see fit to prescribe.</w:t>
      </w:r>
      <w:r w:rsidRPr="0098319C">
        <w:rPr>
          <w:sz w:val="16"/>
          <w:shd w:val="clear" w:color="auto" w:fill="FFFFFF" w:themeFill="background1"/>
        </w:rPr>
        <w:t xml:space="preserve">11281 </w:t>
      </w:r>
      <w:r w:rsidRPr="0098319C">
        <w:rPr>
          <w:rStyle w:val="StyleUnderline"/>
          <w:shd w:val="clear" w:color="auto" w:fill="FFFFFF" w:themeFill="background1"/>
        </w:rPr>
        <w:t>Modern cases continue to locate the font of plenary power in international la</w:t>
      </w:r>
      <w:r w:rsidRPr="0098319C">
        <w:rPr>
          <w:sz w:val="16"/>
          <w:shd w:val="clear" w:color="auto" w:fill="FFFFFF" w:themeFill="background1"/>
        </w:rPr>
        <w:t xml:space="preserve">w.2" ¶ In the last century, the law of nations may have imposed few limits on the acts of nations in this context.' However, as Michael Scaperlanda has pointed out, "[s]overeignty is not a static concept."' </w:t>
      </w:r>
      <w:r w:rsidRPr="0098319C">
        <w:rPr>
          <w:rStyle w:val="StyleUnderline"/>
          <w:shd w:val="clear" w:color="auto" w:fill="FFFFFF" w:themeFill="background1"/>
        </w:rPr>
        <w:t xml:space="preserve">Of course, the Supreme Court has not been eager to rely on international law to limit the authority of Congress,' but the argument is different in the plenary power context. By defining congressional power over immigration by reference to an external standard, the Court itself has provided for the possibility that domestic </w:t>
      </w:r>
      <w:r w:rsidRPr="0098319C">
        <w:rPr>
          <w:rStyle w:val="StyleUnderline"/>
          <w:shd w:val="clear" w:color="auto" w:fill="FFFFFF" w:themeFill="background1"/>
        </w:rPr>
        <w:lastRenderedPageBreak/>
        <w:t>law will change as international law changes.</w:t>
      </w:r>
      <w:r w:rsidRPr="0098319C">
        <w:rPr>
          <w:sz w:val="16"/>
          <w:shd w:val="clear" w:color="auto" w:fill="FFFFFF" w:themeFill="background1"/>
        </w:rPr>
        <w:t xml:space="preserve"> As Professor Scaperlanda explains: "[W]here the international law of sovereignty pro-vides the background norm for constitutional decisionmaking, as it does in [immigration] cases, the Court ought to look at the current norm with its recent limitations."'" ¶ C. The Nondiscrimination Principle in International Law ¶ </w:t>
      </w:r>
      <w:r w:rsidRPr="0098319C">
        <w:rPr>
          <w:rStyle w:val="StyleUnderline"/>
          <w:shd w:val="clear" w:color="auto" w:fill="FFFFFF" w:themeFill="background1"/>
        </w:rPr>
        <w:t>If the Court meant to grant Congress an unlimited power over immi-gration by linking the immigration power to international law, it failed.</w:t>
      </w:r>
      <w:r w:rsidRPr="0098319C">
        <w:rPr>
          <w:sz w:val="16"/>
          <w:shd w:val="clear" w:color="auto" w:fill="FFFFFF" w:themeFill="background1"/>
        </w:rPr>
        <w:t xml:space="preserve"> As Professors Hernandez and Scaperlanda have written, international legal doctrine has changed dramatically since the Court created the plenary power doctrine.' </w:t>
      </w:r>
      <w:r w:rsidRPr="0098319C">
        <w:rPr>
          <w:rStyle w:val="Emphasis"/>
          <w:shd w:val="clear" w:color="auto" w:fill="FFFFFF" w:themeFill="background1"/>
        </w:rPr>
        <w:t>If international law ever permitted, or was neutral, on the issue of governmental racial discrimination, it is no longer</w:t>
      </w:r>
      <w:r w:rsidRPr="0098319C">
        <w:rPr>
          <w:sz w:val="16"/>
          <w:shd w:val="clear" w:color="auto" w:fill="FFFFFF" w:themeFill="background1"/>
        </w:rPr>
        <w:t xml:space="preserve">; </w:t>
      </w:r>
      <w:r w:rsidRPr="0098319C">
        <w:rPr>
          <w:rStyle w:val="StyleUnderline"/>
          <w:shd w:val="clear" w:color="auto" w:fill="FFFFFF" w:themeFill="background1"/>
        </w:rPr>
        <w:t>modern international law generally prohibits racial discrimination</w:t>
      </w:r>
      <w:r w:rsidRPr="0098319C">
        <w:rPr>
          <w:sz w:val="16"/>
          <w:shd w:val="clear" w:color="auto" w:fill="FFFFFF" w:themeFill="background1"/>
        </w:rPr>
        <w:t xml:space="preserve">. Accordingly, </w:t>
      </w:r>
      <w:r w:rsidRPr="0098319C">
        <w:rPr>
          <w:rStyle w:val="StyleUnderline"/>
          <w:shd w:val="clear" w:color="auto" w:fill="FFFFFF" w:themeFill="background1"/>
        </w:rPr>
        <w:t>the notion that an inherent part of national sovereignty is the power to discriminate against aliens on the basis of race is no longer a part of international law.</w:t>
      </w:r>
      <w:r w:rsidRPr="0098319C">
        <w:rPr>
          <w:sz w:val="16"/>
          <w:shd w:val="clear" w:color="auto" w:fill="FFFFFF" w:themeFill="background1"/>
        </w:rPr>
        <w:t xml:space="preserve"> ¶ The International Convention on the Elimination of All Forms of Racial Discrimination' is perhaps the broadest expression of the antidis-crimination principle in international law. Signatory </w:t>
      </w:r>
      <w:r w:rsidRPr="0098319C">
        <w:rPr>
          <w:rStyle w:val="StyleUnderline"/>
          <w:shd w:val="clear" w:color="auto" w:fill="FFFFFF" w:themeFill="background1"/>
        </w:rPr>
        <w:t>nations, including the U</w:t>
      </w:r>
      <w:r w:rsidRPr="0098319C">
        <w:rPr>
          <w:sz w:val="16"/>
          <w:shd w:val="clear" w:color="auto" w:fill="FFFFFF" w:themeFill="background1"/>
        </w:rPr>
        <w:t xml:space="preserve">nited </w:t>
      </w:r>
      <w:r w:rsidRPr="0098319C">
        <w:rPr>
          <w:rStyle w:val="StyleUnderline"/>
          <w:shd w:val="clear" w:color="auto" w:fill="FFFFFF" w:themeFill="background1"/>
        </w:rPr>
        <w:t>S</w:t>
      </w:r>
      <w:r w:rsidRPr="0098319C">
        <w:rPr>
          <w:sz w:val="16"/>
          <w:shd w:val="clear" w:color="auto" w:fill="FFFFFF" w:themeFill="background1"/>
        </w:rPr>
        <w:t xml:space="preserve">tates, </w:t>
      </w:r>
      <w:r w:rsidRPr="0098319C">
        <w:rPr>
          <w:rStyle w:val="StyleUnderline"/>
          <w:shd w:val="clear" w:color="auto" w:fill="FFFFFF" w:themeFill="background1"/>
        </w:rPr>
        <w:t>commit "to engage in no act or practice of racial dis-crimination against persons, groups of persons or institutions and to ensure that all public authorities . . . shall act in conformity with this obligation."</w:t>
      </w:r>
      <w:r w:rsidRPr="0098319C">
        <w:rPr>
          <w:sz w:val="16"/>
          <w:shd w:val="clear" w:color="auto" w:fill="FFFFFF" w:themeFill="background1"/>
        </w:rPr>
        <w:t xml:space="preserve">289 </w:t>
      </w:r>
      <w:r w:rsidRPr="0098319C">
        <w:rPr>
          <w:rStyle w:val="StyleUnderline"/>
          <w:shd w:val="clear" w:color="auto" w:fill="FFFFFF" w:themeFill="background1"/>
        </w:rPr>
        <w:t>The International Covenant on Civil and Political Rights,</w:t>
      </w:r>
      <w:r w:rsidRPr="0098319C">
        <w:rPr>
          <w:sz w:val="16"/>
          <w:shd w:val="clear" w:color="auto" w:fill="FFFFFF" w:themeFill="background1"/>
        </w:rPr>
        <w:t xml:space="preserve">' to which the United States is a party, </w:t>
      </w:r>
      <w:r w:rsidRPr="0098319C">
        <w:rPr>
          <w:rStyle w:val="StyleUnderline"/>
          <w:shd w:val="clear" w:color="auto" w:fill="FFFFFF" w:themeFill="background1"/>
        </w:rPr>
        <w:t>also prohibits racial discrimination</w:t>
      </w:r>
      <w:r w:rsidRPr="0098319C">
        <w:rPr>
          <w:sz w:val="16"/>
          <w:shd w:val="clear" w:color="auto" w:fill="FFFFFF" w:themeFill="background1"/>
        </w:rPr>
        <w:t xml:space="preserve">.' Other inter-national agreements also make the point that racial discrimination is disfavored." ¶ </w:t>
      </w:r>
      <w:r w:rsidRPr="0098319C">
        <w:rPr>
          <w:rStyle w:val="Emphasis"/>
          <w:shd w:val="clear" w:color="auto" w:fill="FFFFFF" w:themeFill="background1"/>
        </w:rPr>
        <w:t>The prohibition against racial discrimination applies to treatment of aliens</w:t>
      </w:r>
      <w:r w:rsidRPr="0098319C">
        <w:rPr>
          <w:rStyle w:val="StyleUnderline"/>
          <w:shd w:val="clear" w:color="auto" w:fill="FFFFFF" w:themeFill="background1"/>
        </w:rPr>
        <w:t xml:space="preserve"> </w:t>
      </w:r>
      <w:r w:rsidRPr="0098319C">
        <w:rPr>
          <w:sz w:val="16"/>
          <w:shd w:val="clear" w:color="auto" w:fill="FFFFFF" w:themeFill="background1"/>
        </w:rPr>
        <w:t xml:space="preserve">as well as citizens. For example, the Protocol Relating to the Status of Refugees,'" which the United States has ratified, requires signers to offer benefits to refugees "without discrimination as to race, religion or country of origin."'" Similarly, the Geneva Convention Relative to the Treatment of Prisoners of Warm prohibits "any adverse distinction based on race, nationality, religious belief or political opinions, or any other distinction founded on similar criteria."'" </w:t>
      </w:r>
      <w:r w:rsidRPr="0098319C">
        <w:rPr>
          <w:rStyle w:val="StyleUnderline"/>
          <w:shd w:val="clear" w:color="auto" w:fill="FFFFFF" w:themeFill="background1"/>
        </w:rPr>
        <w:t>Other treaties also make the point.'</w:t>
      </w:r>
      <w:r w:rsidRPr="0098319C">
        <w:rPr>
          <w:sz w:val="16"/>
          <w:shd w:val="clear" w:color="auto" w:fill="FFFFFF" w:themeFill="background1"/>
        </w:rPr>
        <w:t xml:space="preserve"> ¶ The Restatement (Third) of the Foreign Relations Law of the United States recognizes the effect of this body of law, concluding that "</w:t>
      </w:r>
      <w:r w:rsidRPr="0098319C">
        <w:rPr>
          <w:rStyle w:val="Emphasis"/>
          <w:shd w:val="clear" w:color="auto" w:fill="FFFFFF" w:themeFill="background1"/>
        </w:rPr>
        <w:t>systematic racial discrimination" now violates customary international law</w:t>
      </w:r>
      <w:r w:rsidRPr="0098319C">
        <w:rPr>
          <w:sz w:val="16"/>
          <w:shd w:val="clear" w:color="auto" w:fill="FFFFFF" w:themeFill="background1"/>
        </w:rPr>
        <w:t xml:space="preserve">.298 Thus, </w:t>
      </w:r>
      <w:r w:rsidRPr="0098319C">
        <w:rPr>
          <w:rStyle w:val="StyleUnderline"/>
          <w:shd w:val="clear" w:color="auto" w:fill="FFFFFF" w:themeFill="background1"/>
        </w:rPr>
        <w:t>while there is no doubt that international law permits nations to regulate and limit immigration, it does not authorize them to do so on the basis of race.</w:t>
      </w:r>
      <w:r w:rsidRPr="0098319C">
        <w:rPr>
          <w:sz w:val="16"/>
          <w:shd w:val="clear" w:color="auto" w:fill="FFFFFF" w:themeFill="background1"/>
        </w:rPr>
        <w:t xml:space="preserve"> Because an important support for the nation's right to discriminate on the basis of race in the immigration context has been removed, it seems logical that the right to do so should be as well. </w:t>
      </w:r>
    </w:p>
    <w:p w:rsidR="009E3263" w:rsidRPr="0098319C" w:rsidRDefault="009E3263" w:rsidP="009E3263">
      <w:pPr>
        <w:rPr>
          <w:sz w:val="16"/>
          <w:shd w:val="clear" w:color="auto" w:fill="FFFFFF" w:themeFill="background1"/>
        </w:rPr>
      </w:pPr>
    </w:p>
    <w:p w:rsidR="009E3263" w:rsidRPr="0098319C" w:rsidRDefault="009E3263" w:rsidP="009E3263">
      <w:pPr>
        <w:pStyle w:val="Heading4"/>
        <w:rPr>
          <w:rFonts w:cs="Calibri"/>
          <w:shd w:val="clear" w:color="auto" w:fill="FFFFFF" w:themeFill="background1"/>
        </w:rPr>
      </w:pPr>
      <w:r w:rsidRPr="0098319C">
        <w:rPr>
          <w:rFonts w:cs="Calibri"/>
          <w:shd w:val="clear" w:color="auto" w:fill="FFFFFF" w:themeFill="background1"/>
        </w:rPr>
        <w:t>Discriminatory immigration laws alienate key US allies by violating international law</w:t>
      </w:r>
    </w:p>
    <w:p w:rsidR="009E3263" w:rsidRPr="0098319C" w:rsidRDefault="009E3263" w:rsidP="009E3263">
      <w:pPr>
        <w:rPr>
          <w:shd w:val="clear" w:color="auto" w:fill="FFFFFF" w:themeFill="background1"/>
        </w:rPr>
      </w:pPr>
      <w:r w:rsidRPr="0098319C">
        <w:rPr>
          <w:b/>
          <w:shd w:val="clear" w:color="auto" w:fill="FFFFFF" w:themeFill="background1"/>
        </w:rPr>
        <w:t>Shooster 17</w:t>
      </w:r>
      <w:r w:rsidRPr="0098319C">
        <w:rPr>
          <w:rStyle w:val="Style13ptBold"/>
          <w:shd w:val="clear" w:color="auto" w:fill="FFFFFF" w:themeFill="background1"/>
        </w:rPr>
        <w:t xml:space="preserve"> </w:t>
      </w:r>
      <w:r w:rsidRPr="0098319C">
        <w:rPr>
          <w:sz w:val="16"/>
          <w:szCs w:val="16"/>
          <w:shd w:val="clear" w:color="auto" w:fill="FFFFFF" w:themeFill="background1"/>
        </w:rPr>
        <w:t xml:space="preserve">(Jay, associate editor and Masiyiwa-Bernstein Fellow at Just Security, graduated from the NYU School of Law in 2016, where he served as a clinical student on the policing policy team of the NAACP Legal Defense and Educational Fund, “Trump’s Immigration Policy Risks Violating International Law—alienates US allies,” Just Security, 1/27, </w:t>
      </w:r>
      <w:hyperlink r:id="rId76" w:history="1">
        <w:r w:rsidRPr="0098319C">
          <w:rPr>
            <w:rStyle w:val="Hyperlink"/>
            <w:sz w:val="16"/>
            <w:szCs w:val="16"/>
            <w:shd w:val="clear" w:color="auto" w:fill="FFFFFF" w:themeFill="background1"/>
          </w:rPr>
          <w:t>https://www.justsecurity.org/36834/trumps-immigration-restrictions-risk-violating-international-law-cutting-foreign-allies-support/</w:t>
        </w:r>
      </w:hyperlink>
      <w:r w:rsidRPr="0098319C">
        <w:rPr>
          <w:sz w:val="16"/>
          <w:szCs w:val="16"/>
          <w:shd w:val="clear" w:color="auto" w:fill="FFFFFF" w:themeFill="background1"/>
        </w:rPr>
        <w:t>) ip</w:t>
      </w:r>
    </w:p>
    <w:p w:rsidR="009E3263" w:rsidRPr="0098319C" w:rsidRDefault="009E3263" w:rsidP="009E3263">
      <w:pPr>
        <w:rPr>
          <w:sz w:val="16"/>
          <w:shd w:val="clear" w:color="auto" w:fill="FFFFFF" w:themeFill="background1"/>
        </w:rPr>
      </w:pPr>
      <w:r w:rsidRPr="0098319C">
        <w:rPr>
          <w:sz w:val="16"/>
          <w:shd w:val="clear" w:color="auto" w:fill="FFFFFF" w:themeFill="background1"/>
        </w:rPr>
        <w:t xml:space="preserve">The Trump Administration may be in for a rude awakening. Even if its proposed immigration policies survive the coming constitutional challenges, </w:t>
      </w:r>
      <w:r w:rsidRPr="0098319C">
        <w:rPr>
          <w:rStyle w:val="Emphasis"/>
          <w:shd w:val="clear" w:color="auto" w:fill="FFFFFF" w:themeFill="background1"/>
        </w:rPr>
        <w:t>the administration will have to overcome another legal impediment: international law.</w:t>
      </w:r>
      <w:r w:rsidRPr="0098319C">
        <w:rPr>
          <w:sz w:val="16"/>
          <w:shd w:val="clear" w:color="auto" w:fill="FFFFFF" w:themeFill="background1"/>
        </w:rPr>
        <w:t xml:space="preserve"> </w:t>
      </w:r>
      <w:r w:rsidRPr="0098319C">
        <w:rPr>
          <w:rStyle w:val="StyleUnderline"/>
          <w:shd w:val="clear" w:color="auto" w:fill="FFFFFF" w:themeFill="background1"/>
        </w:rPr>
        <w:t>While</w:t>
      </w:r>
      <w:r w:rsidRPr="0098319C">
        <w:rPr>
          <w:sz w:val="16"/>
          <w:shd w:val="clear" w:color="auto" w:fill="FFFFFF" w:themeFill="background1"/>
        </w:rPr>
        <w:t xml:space="preserve"> President </w:t>
      </w:r>
      <w:r w:rsidRPr="0098319C">
        <w:rPr>
          <w:rStyle w:val="StyleUnderline"/>
          <w:shd w:val="clear" w:color="auto" w:fill="FFFFFF" w:themeFill="background1"/>
        </w:rPr>
        <w:t>Trump might be less troubled by flagrantly violating international law, many key U.S. allies are not.</w:t>
      </w:r>
      <w:r w:rsidRPr="0098319C">
        <w:rPr>
          <w:sz w:val="16"/>
          <w:shd w:val="clear" w:color="auto" w:fill="FFFFFF" w:themeFill="background1"/>
        </w:rPr>
        <w:t xml:space="preserve"> And </w:t>
      </w:r>
      <w:r w:rsidRPr="0098319C">
        <w:rPr>
          <w:rStyle w:val="Emphasis"/>
          <w:shd w:val="clear" w:color="auto" w:fill="FFFFFF" w:themeFill="background1"/>
        </w:rPr>
        <w:t>when the administration attempts to engage in</w:t>
      </w:r>
      <w:r w:rsidRPr="0098319C">
        <w:rPr>
          <w:sz w:val="16"/>
          <w:shd w:val="clear" w:color="auto" w:fill="FFFFFF" w:themeFill="background1"/>
        </w:rPr>
        <w:t xml:space="preserve"> what amounts to </w:t>
      </w:r>
      <w:r w:rsidRPr="0098319C">
        <w:rPr>
          <w:rStyle w:val="Emphasis"/>
          <w:shd w:val="clear" w:color="auto" w:fill="FFFFFF" w:themeFill="background1"/>
        </w:rPr>
        <w:t>unlawful discrimination of immigrants,</w:t>
      </w:r>
      <w:r w:rsidRPr="0098319C">
        <w:rPr>
          <w:sz w:val="16"/>
          <w:shd w:val="clear" w:color="auto" w:fill="FFFFFF" w:themeFill="background1"/>
        </w:rPr>
        <w:t xml:space="preserve"> those </w:t>
      </w:r>
      <w:r w:rsidRPr="0098319C">
        <w:rPr>
          <w:rStyle w:val="Emphasis"/>
          <w:shd w:val="clear" w:color="auto" w:fill="FFFFFF" w:themeFill="background1"/>
        </w:rPr>
        <w:t>key allies may refuse to cooperate with the U.S. government in order to avoid their responsibility for violations of international law</w:t>
      </w:r>
      <w:r w:rsidRPr="0098319C">
        <w:rPr>
          <w:sz w:val="16"/>
          <w:shd w:val="clear" w:color="auto" w:fill="FFFFFF" w:themeFill="background1"/>
        </w:rPr>
        <w:t xml:space="preserve"> (either as a form of complicity or due to their own human rights obligations). </w:t>
      </w:r>
      <w:r w:rsidRPr="0098319C">
        <w:rPr>
          <w:rStyle w:val="StyleUnderline"/>
          <w:shd w:val="clear" w:color="auto" w:fill="FFFFFF" w:themeFill="background1"/>
        </w:rPr>
        <w:t>Foreign intelligence information that previously could have been shared with U.S. authorities may need to be withheld</w:t>
      </w:r>
      <w:r w:rsidRPr="0098319C">
        <w:rPr>
          <w:sz w:val="16"/>
          <w:shd w:val="clear" w:color="auto" w:fill="FFFFFF" w:themeFill="background1"/>
        </w:rPr>
        <w:t xml:space="preserve">, given the significant risk that the Trump Administration would use that information to discriminate against Muslim and/or Arab immigrants. This is just one more way that </w:t>
      </w:r>
      <w:r w:rsidRPr="0098319C">
        <w:rPr>
          <w:rStyle w:val="StyleUnderline"/>
          <w:shd w:val="clear" w:color="auto" w:fill="FFFFFF" w:themeFill="background1"/>
        </w:rPr>
        <w:t>Trump’s</w:t>
      </w:r>
      <w:r w:rsidRPr="0098319C">
        <w:rPr>
          <w:sz w:val="16"/>
          <w:shd w:val="clear" w:color="auto" w:fill="FFFFFF" w:themeFill="background1"/>
        </w:rPr>
        <w:t xml:space="preserve"> purported </w:t>
      </w:r>
      <w:r w:rsidRPr="0098319C">
        <w:rPr>
          <w:rStyle w:val="StyleUnderline"/>
          <w:shd w:val="clear" w:color="auto" w:fill="FFFFFF" w:themeFill="background1"/>
        </w:rPr>
        <w:t>tough on terror policies undercut</w:t>
      </w:r>
      <w:r w:rsidRPr="0098319C">
        <w:rPr>
          <w:sz w:val="16"/>
          <w:shd w:val="clear" w:color="auto" w:fill="FFFFFF" w:themeFill="background1"/>
        </w:rPr>
        <w:t xml:space="preserve">, rather than enhance, </w:t>
      </w:r>
      <w:r w:rsidRPr="0098319C">
        <w:rPr>
          <w:rStyle w:val="StyleUnderline"/>
          <w:shd w:val="clear" w:color="auto" w:fill="FFFFFF" w:themeFill="background1"/>
        </w:rPr>
        <w:t xml:space="preserve">US national security. </w:t>
      </w:r>
      <w:r w:rsidRPr="0098319C">
        <w:rPr>
          <w:sz w:val="16"/>
          <w:shd w:val="clear" w:color="auto" w:fill="FFFFFF" w:themeFill="background1"/>
        </w:rPr>
        <w:t xml:space="preserve">There are at least three reasons why </w:t>
      </w:r>
      <w:r w:rsidRPr="0098319C">
        <w:rPr>
          <w:rStyle w:val="Emphasis"/>
          <w:shd w:val="clear" w:color="auto" w:fill="FFFFFF" w:themeFill="background1"/>
        </w:rPr>
        <w:t>Trump’s plans have a high risk of violating international law,</w:t>
      </w:r>
      <w:r w:rsidRPr="0098319C">
        <w:rPr>
          <w:rStyle w:val="StyleUnderline"/>
          <w:shd w:val="clear" w:color="auto" w:fill="FFFFFF" w:themeFill="background1"/>
        </w:rPr>
        <w:t xml:space="preserve"> even if American courts find them to be constitutionally permissible</w:t>
      </w:r>
      <w:r w:rsidRPr="0098319C">
        <w:rPr>
          <w:sz w:val="16"/>
          <w:shd w:val="clear" w:color="auto" w:fill="FFFFFF" w:themeFill="background1"/>
        </w:rPr>
        <w:t xml:space="preserve">. First off, </w:t>
      </w:r>
      <w:r w:rsidRPr="0098319C">
        <w:rPr>
          <w:rStyle w:val="StyleUnderline"/>
          <w:shd w:val="clear" w:color="auto" w:fill="FFFFFF" w:themeFill="background1"/>
        </w:rPr>
        <w:lastRenderedPageBreak/>
        <w:t>international law more clearly constrains a broader area of immigration policy than constitutional law</w:t>
      </w:r>
      <w:r w:rsidRPr="0098319C">
        <w:rPr>
          <w:sz w:val="16"/>
          <w:shd w:val="clear" w:color="auto" w:fill="FFFFFF" w:themeFill="background1"/>
        </w:rPr>
        <w:t xml:space="preserve"> (which provides exceptional deference to the government in the immigration context). Second, </w:t>
      </w:r>
      <w:r w:rsidRPr="0098319C">
        <w:rPr>
          <w:rStyle w:val="StyleUnderline"/>
          <w:shd w:val="clear" w:color="auto" w:fill="FFFFFF" w:themeFill="background1"/>
        </w:rPr>
        <w:t>international tribunals</w:t>
      </w:r>
      <w:r w:rsidRPr="0098319C">
        <w:rPr>
          <w:sz w:val="16"/>
          <w:shd w:val="clear" w:color="auto" w:fill="FFFFFF" w:themeFill="background1"/>
        </w:rPr>
        <w:t xml:space="preserve"> and supervisory bodies a</w:t>
      </w:r>
      <w:r w:rsidRPr="0098319C">
        <w:rPr>
          <w:rStyle w:val="StyleUnderline"/>
          <w:shd w:val="clear" w:color="auto" w:fill="FFFFFF" w:themeFill="background1"/>
        </w:rPr>
        <w:t>ppear to impose a lower standard of proof for determining that a policy is intentionally discriminatory</w:t>
      </w:r>
      <w:r w:rsidRPr="0098319C">
        <w:rPr>
          <w:sz w:val="16"/>
          <w:shd w:val="clear" w:color="auto" w:fill="FFFFFF" w:themeFill="background1"/>
        </w:rPr>
        <w:t xml:space="preserve">. And third, </w:t>
      </w:r>
      <w:r w:rsidRPr="0098319C">
        <w:rPr>
          <w:rStyle w:val="StyleUnderline"/>
          <w:shd w:val="clear" w:color="auto" w:fill="FFFFFF" w:themeFill="background1"/>
        </w:rPr>
        <w:t>unlike U.S. constitutional law, international human rights law (IHRL) regulates government policies that have the effect of discriminating against vulnerable minority groups</w:t>
      </w:r>
      <w:r w:rsidRPr="0098319C">
        <w:rPr>
          <w:sz w:val="16"/>
          <w:shd w:val="clear" w:color="auto" w:fill="FFFFFF" w:themeFill="background1"/>
        </w:rPr>
        <w:t xml:space="preserve">, even if in the absence of purposeful discrimination by officials. I. International Law Prohibits Certain Forms of Discrimination in All Aspects of Immigration Policy As I explained in my post on Wednesday, </w:t>
      </w:r>
      <w:r w:rsidRPr="0098319C">
        <w:rPr>
          <w:rStyle w:val="Emphasis"/>
          <w:shd w:val="clear" w:color="auto" w:fill="FFFFFF" w:themeFill="background1"/>
        </w:rPr>
        <w:t>U.S. courts arguably have a limited ability to constrain the government in certain areas of immigration policy.</w:t>
      </w:r>
      <w:r w:rsidRPr="0098319C">
        <w:rPr>
          <w:sz w:val="16"/>
          <w:shd w:val="clear" w:color="auto" w:fill="FFFFFF" w:themeFill="background1"/>
        </w:rPr>
        <w:t xml:space="preserve"> Some scholars even maintain—though this is highly contested and controversial—that </w:t>
      </w:r>
      <w:r w:rsidRPr="0098319C">
        <w:rPr>
          <w:rStyle w:val="Emphasis"/>
          <w:shd w:val="clear" w:color="auto" w:fill="FFFFFF" w:themeFill="background1"/>
        </w:rPr>
        <w:t>even explicitly discriminatory policies are unlikely to be invalidated by the courts</w:t>
      </w:r>
      <w:r w:rsidRPr="0098319C">
        <w:rPr>
          <w:rStyle w:val="StyleUnderline"/>
          <w:shd w:val="clear" w:color="auto" w:fill="FFFFFF" w:themeFill="background1"/>
        </w:rPr>
        <w:t xml:space="preserve">, especially policies dealing with admission to the country </w:t>
      </w:r>
      <w:r w:rsidRPr="0098319C">
        <w:rPr>
          <w:sz w:val="16"/>
          <w:shd w:val="clear" w:color="auto" w:fill="FFFFFF" w:themeFill="background1"/>
        </w:rPr>
        <w:t xml:space="preserve">(i.e. “entry” decisions, where the government’s power may be at its peak). On the other hand, </w:t>
      </w:r>
      <w:r w:rsidRPr="0098319C">
        <w:rPr>
          <w:rStyle w:val="StyleUnderline"/>
          <w:shd w:val="clear" w:color="auto" w:fill="FFFFFF" w:themeFill="background1"/>
        </w:rPr>
        <w:t>several international treaties place clear constraints on States’ immigration policies,</w:t>
      </w:r>
      <w:r w:rsidRPr="0098319C">
        <w:rPr>
          <w:sz w:val="16"/>
          <w:shd w:val="clear" w:color="auto" w:fill="FFFFFF" w:themeFill="background1"/>
        </w:rPr>
        <w:t xml:space="preserve"> including entry decisions. First, </w:t>
      </w:r>
      <w:r w:rsidRPr="0098319C">
        <w:rPr>
          <w:rStyle w:val="StyleUnderline"/>
          <w:shd w:val="clear" w:color="auto" w:fill="FFFFFF" w:themeFill="background1"/>
        </w:rPr>
        <w:t>the</w:t>
      </w:r>
      <w:r w:rsidRPr="0098319C">
        <w:rPr>
          <w:sz w:val="16"/>
          <w:shd w:val="clear" w:color="auto" w:fill="FFFFFF" w:themeFill="background1"/>
        </w:rPr>
        <w:t xml:space="preserve"> International Covenant on Civil and Political Rights (</w:t>
      </w:r>
      <w:r w:rsidRPr="0098319C">
        <w:rPr>
          <w:rStyle w:val="StyleUnderline"/>
          <w:shd w:val="clear" w:color="auto" w:fill="FFFFFF" w:themeFill="background1"/>
        </w:rPr>
        <w:t>ICCPR</w:t>
      </w:r>
      <w:r w:rsidRPr="0098319C">
        <w:rPr>
          <w:sz w:val="16"/>
          <w:shd w:val="clear" w:color="auto" w:fill="FFFFFF" w:themeFill="background1"/>
        </w:rPr>
        <w:t xml:space="preserve">) </w:t>
      </w:r>
      <w:r w:rsidRPr="0098319C">
        <w:rPr>
          <w:rStyle w:val="StyleUnderline"/>
          <w:shd w:val="clear" w:color="auto" w:fill="FFFFFF" w:themeFill="background1"/>
        </w:rPr>
        <w:t>places clear constraints on immigration policy, prohibiting discrimination even with regard to entry decisions</w:t>
      </w:r>
      <w:r w:rsidRPr="0098319C">
        <w:rPr>
          <w:sz w:val="16"/>
          <w:shd w:val="clear" w:color="auto" w:fill="FFFFFF" w:themeFill="background1"/>
        </w:rPr>
        <w:t xml:space="preserve">. As the United Nations body with supervisory power, the UN Human Rights Committee, explained: It is in principle a matter for the State to decide who it will admit to its territory. However, in certain circumstances </w:t>
      </w:r>
      <w:r w:rsidRPr="0098319C">
        <w:rPr>
          <w:rStyle w:val="Emphasis"/>
          <w:shd w:val="clear" w:color="auto" w:fill="FFFFFF" w:themeFill="background1"/>
        </w:rPr>
        <w:t>an alien may enjoy the protection of the Covenant even in relation to entry or residence,</w:t>
      </w:r>
      <w:r w:rsidRPr="0098319C">
        <w:rPr>
          <w:sz w:val="16"/>
          <w:shd w:val="clear" w:color="auto" w:fill="FFFFFF" w:themeFill="background1"/>
        </w:rPr>
        <w:t xml:space="preserve"> for example, </w:t>
      </w:r>
      <w:r w:rsidRPr="0098319C">
        <w:rPr>
          <w:rStyle w:val="Emphasis"/>
          <w:shd w:val="clear" w:color="auto" w:fill="FFFFFF" w:themeFill="background1"/>
        </w:rPr>
        <w:t>when considerations of non-discrimination, prohibition of inhuman treatment and respect for family life arise</w:t>
      </w:r>
      <w:r w:rsidRPr="0098319C">
        <w:rPr>
          <w:sz w:val="16"/>
          <w:shd w:val="clear" w:color="auto" w:fill="FFFFFF" w:themeFill="background1"/>
        </w:rPr>
        <w:t xml:space="preserve">. –CCPR General Comment No. 15: The Position of Aliens Under the Covenant This position is further supported by the UN Human Rights Committee’s General Comment No. 18 on Non-Discrimination, which recognizes that </w:t>
      </w:r>
      <w:r w:rsidRPr="0098319C">
        <w:rPr>
          <w:rStyle w:val="StyleUnderline"/>
          <w:shd w:val="clear" w:color="auto" w:fill="FFFFFF" w:themeFill="background1"/>
        </w:rPr>
        <w:t>the ICCPR prohibits discrimination in law or in fact in any field regulated and protected by public authorities</w:t>
      </w:r>
      <w:r w:rsidRPr="0098319C">
        <w:rPr>
          <w:sz w:val="16"/>
          <w:shd w:val="clear" w:color="auto" w:fill="FFFFFF" w:themeFill="background1"/>
        </w:rPr>
        <w:t xml:space="preserve">. The International Convention on the Elimination of All Forms of Racial Discrimination (ICERD) also places many limits on racial and religious discrimination in the immigration context. Article 1 (3) explicitly contemplates that some </w:t>
      </w:r>
      <w:r w:rsidRPr="0098319C">
        <w:rPr>
          <w:rStyle w:val="StyleUnderline"/>
          <w:shd w:val="clear" w:color="auto" w:fill="FFFFFF" w:themeFill="background1"/>
        </w:rPr>
        <w:t>forms of discrimination may be prohibited even with regard to immigration policy matters where state sovereignty is arguably at its peak</w:t>
      </w:r>
      <w:r w:rsidRPr="0098319C">
        <w:rPr>
          <w:sz w:val="16"/>
          <w:shd w:val="clear" w:color="auto" w:fill="FFFFFF" w:themeFill="background1"/>
        </w:rPr>
        <w:t xml:space="preserve">: “Nothing in this Convention may be interpreted as affecting in any way the legal provisions of States Parties concerning nationality, citizenship or naturalization, provided that such provisions do not discriminate against any particular nationality.” Moreover, General Recommendation 30 of the Committee on the Elimination of Racial Discrimination (CERD), suggests that </w:t>
      </w:r>
      <w:r w:rsidRPr="0098319C">
        <w:rPr>
          <w:rStyle w:val="Emphasis"/>
          <w:shd w:val="clear" w:color="auto" w:fill="FFFFFF" w:themeFill="background1"/>
        </w:rPr>
        <w:t>States “[e]nsure that legislative guarantees against racial discrimination apply to non-citizens regardless of their immigration status</w:t>
      </w:r>
      <w:r w:rsidRPr="0098319C">
        <w:rPr>
          <w:sz w:val="16"/>
          <w:shd w:val="clear" w:color="auto" w:fill="FFFFFF" w:themeFill="background1"/>
        </w:rPr>
        <w:t xml:space="preserve">, and that </w:t>
      </w:r>
      <w:r w:rsidRPr="0098319C">
        <w:rPr>
          <w:rStyle w:val="Emphasis"/>
          <w:shd w:val="clear" w:color="auto" w:fill="FFFFFF" w:themeFill="background1"/>
        </w:rPr>
        <w:t>the implementation of legislation does not have a discriminatory effect on non-citizens.</w:t>
      </w:r>
      <w:r w:rsidRPr="0098319C">
        <w:rPr>
          <w:sz w:val="16"/>
          <w:shd w:val="clear" w:color="auto" w:fill="FFFFFF" w:themeFill="background1"/>
        </w:rPr>
        <w:t xml:space="preserve">” More to the point, </w:t>
      </w:r>
      <w:r w:rsidRPr="0098319C">
        <w:rPr>
          <w:rStyle w:val="StyleUnderline"/>
          <w:shd w:val="clear" w:color="auto" w:fill="FFFFFF" w:themeFill="background1"/>
        </w:rPr>
        <w:t>it recommends that States “[e]nsure that immigration policies do not have the effect of discriminating against persons on the basis of race</w:t>
      </w:r>
      <w:r w:rsidRPr="0098319C">
        <w:rPr>
          <w:sz w:val="16"/>
          <w:shd w:val="clear" w:color="auto" w:fill="FFFFFF" w:themeFill="background1"/>
        </w:rPr>
        <w:t xml:space="preserve">, colour, descent, or national or ethnic origin,” </w:t>
      </w:r>
      <w:r w:rsidRPr="0098319C">
        <w:rPr>
          <w:rStyle w:val="Emphasis"/>
          <w:shd w:val="clear" w:color="auto" w:fill="FFFFFF" w:themeFill="background1"/>
        </w:rPr>
        <w:t>in order to comply with the principles of the Convention.</w:t>
      </w:r>
      <w:r w:rsidRPr="0098319C">
        <w:rPr>
          <w:sz w:val="16"/>
          <w:shd w:val="clear" w:color="auto" w:fill="FFFFFF" w:themeFill="background1"/>
        </w:rPr>
        <w:t xml:space="preserve"> CERD’s reports on Australia in 2010, and Canada in 2012 provide further illustrations of how Trump’s immigration policies could run afoul of the Covenant. For example, the 2010 report suggested that Australia’s discriminatory treatment of Afghan asylum-seekers (including a suspension on processing visa applications from Afghani asylum-seekers) conflicted with the Committee’s General Recommendation 30 on discrimination against non-citizens. Similarly, the Committee’s 2012 report on Canada expressed concern that an act that proposed to establish a list of “safe countries” for expedited asylum requests may violate the Convention’s prohibition of discrimination. Note: The United States has ratified all those treaties, and so have most States in the world, U.S. allies included. II. A Lower Standard of Proof in International Anti-Discrimination Law? International treaty bodies may also be more willing than U.S. courts to find discriminatory intent behind immigration restrictions. For example, CERD’s report on Australia in 2010 expressed concern “that the collection of biometric data of applicants for Australian visas in 10 countries, as part of national security measures, may constitute racial profiling and may contribute to increased stigmatization of certain groups.” Similarly, in 2008, </w:t>
      </w:r>
      <w:r w:rsidRPr="0098319C">
        <w:rPr>
          <w:rStyle w:val="Emphasis"/>
          <w:shd w:val="clear" w:color="auto" w:fill="FFFFFF" w:themeFill="background1"/>
        </w:rPr>
        <w:t>the Human Rights Committee report on the USA expressed deep concern</w:t>
      </w:r>
      <w:r w:rsidRPr="0098319C">
        <w:rPr>
          <w:rStyle w:val="StyleUnderline"/>
          <w:shd w:val="clear" w:color="auto" w:fill="FFFFFF" w:themeFill="background1"/>
        </w:rPr>
        <w:t xml:space="preserve"> about the National Security Entry and Exit Registration System</w:t>
      </w:r>
      <w:r w:rsidRPr="0098319C">
        <w:rPr>
          <w:sz w:val="16"/>
          <w:shd w:val="clear" w:color="auto" w:fill="FFFFFF" w:themeFill="background1"/>
        </w:rPr>
        <w:t xml:space="preserve"> (NSEERS) </w:t>
      </w:r>
      <w:r w:rsidRPr="0098319C">
        <w:rPr>
          <w:rStyle w:val="Emphasis"/>
          <w:shd w:val="clear" w:color="auto" w:fill="FFFFFF" w:themeFill="background1"/>
        </w:rPr>
        <w:t>which singled out immigrants from 24 Muslim-majority countries</w:t>
      </w:r>
      <w:r w:rsidRPr="0098319C">
        <w:rPr>
          <w:sz w:val="16"/>
          <w:shd w:val="clear" w:color="auto" w:fill="FFFFFF" w:themeFill="background1"/>
        </w:rPr>
        <w:t xml:space="preserve"> (and North Korea) for special monitoring and deportation enforcement. </w:t>
      </w:r>
      <w:r w:rsidRPr="0098319C">
        <w:rPr>
          <w:rStyle w:val="Emphasis"/>
          <w:shd w:val="clear" w:color="auto" w:fill="FFFFFF" w:themeFill="background1"/>
        </w:rPr>
        <w:t>The Committee urged the U.S. to end the program</w:t>
      </w:r>
      <w:r w:rsidRPr="0098319C">
        <w:rPr>
          <w:sz w:val="16"/>
          <w:shd w:val="clear" w:color="auto" w:fill="FFFFFF" w:themeFill="background1"/>
        </w:rPr>
        <w:t xml:space="preserve">, </w:t>
      </w:r>
      <w:r w:rsidRPr="0098319C">
        <w:rPr>
          <w:rStyle w:val="StyleUnderline"/>
          <w:shd w:val="clear" w:color="auto" w:fill="FFFFFF" w:themeFill="background1"/>
        </w:rPr>
        <w:t>recognizing it as a form of discriminatory “profiling against Arabs, Muslims and South Asians</w:t>
      </w:r>
      <w:r w:rsidRPr="0098319C">
        <w:rPr>
          <w:sz w:val="16"/>
          <w:shd w:val="clear" w:color="auto" w:fill="FFFFFF" w:themeFill="background1"/>
        </w:rPr>
        <w:t xml:space="preserve">.” Meanwhile, </w:t>
      </w:r>
      <w:r w:rsidRPr="0098319C">
        <w:rPr>
          <w:rStyle w:val="Emphasis"/>
          <w:shd w:val="clear" w:color="auto" w:fill="FFFFFF" w:themeFill="background1"/>
        </w:rPr>
        <w:t xml:space="preserve">not one of the eight federal appellate courts that reviewed the NSEERS program found that it discriminated on the basis of </w:t>
      </w:r>
      <w:r w:rsidRPr="0098319C">
        <w:rPr>
          <w:rStyle w:val="Emphasis"/>
          <w:shd w:val="clear" w:color="auto" w:fill="FFFFFF" w:themeFill="background1"/>
        </w:rPr>
        <w:lastRenderedPageBreak/>
        <w:t>race or religion</w:t>
      </w:r>
      <w:r w:rsidRPr="0098319C">
        <w:rPr>
          <w:sz w:val="16"/>
          <w:shd w:val="clear" w:color="auto" w:fill="FFFFFF" w:themeFill="background1"/>
        </w:rPr>
        <w:t xml:space="preserve"> (though they left the door open for striking down such a program if it involved more explicit forms of discrimination). III. The Prohibition on Discriminatory Effects in International Human Rights Law While constitutional law requires proof of intentional discrimination by the government, international law does not. Article 2(c) of </w:t>
      </w:r>
      <w:r w:rsidRPr="0098319C">
        <w:rPr>
          <w:rStyle w:val="StyleUnderline"/>
          <w:shd w:val="clear" w:color="auto" w:fill="FFFFFF" w:themeFill="background1"/>
        </w:rPr>
        <w:t>the Racial Discrimination Treaty</w:t>
      </w:r>
      <w:r w:rsidRPr="0098319C">
        <w:rPr>
          <w:sz w:val="16"/>
          <w:shd w:val="clear" w:color="auto" w:fill="FFFFFF" w:themeFill="background1"/>
        </w:rPr>
        <w:t xml:space="preserve"> explicitly </w:t>
      </w:r>
      <w:r w:rsidRPr="0098319C">
        <w:rPr>
          <w:rStyle w:val="StyleUnderline"/>
          <w:shd w:val="clear" w:color="auto" w:fill="FFFFFF" w:themeFill="background1"/>
        </w:rPr>
        <w:t>states that</w:t>
      </w:r>
      <w:r w:rsidRPr="0098319C">
        <w:rPr>
          <w:sz w:val="16"/>
          <w:shd w:val="clear" w:color="auto" w:fill="FFFFFF" w:themeFill="background1"/>
        </w:rPr>
        <w:t xml:space="preserve">: </w:t>
      </w:r>
      <w:r w:rsidRPr="0098319C">
        <w:rPr>
          <w:rStyle w:val="Emphasis"/>
          <w:shd w:val="clear" w:color="auto" w:fill="FFFFFF" w:themeFill="background1"/>
        </w:rPr>
        <w:t>Each State Party shall</w:t>
      </w:r>
      <w:r w:rsidRPr="0098319C">
        <w:rPr>
          <w:sz w:val="16"/>
          <w:shd w:val="clear" w:color="auto" w:fill="FFFFFF" w:themeFill="background1"/>
        </w:rPr>
        <w:t xml:space="preserve"> take effective measures to review governmental, national and local policies, and to amend, rescind or </w:t>
      </w:r>
      <w:r w:rsidRPr="0098319C">
        <w:rPr>
          <w:rStyle w:val="Emphasis"/>
          <w:shd w:val="clear" w:color="auto" w:fill="FFFFFF" w:themeFill="background1"/>
        </w:rPr>
        <w:t>nullify any laws and regulations which have the effect of creating or perpetuating racial discrimination wherever it exists</w:t>
      </w:r>
      <w:r w:rsidRPr="0098319C">
        <w:rPr>
          <w:sz w:val="16"/>
          <w:shd w:val="clear" w:color="auto" w:fill="FFFFFF" w:themeFill="background1"/>
        </w:rPr>
        <w:t xml:space="preserve"> Additionally, a 2004 decision by the UN Human Rights Committee recognized that the ICCPR also prohibits laws with discriminatory effects: “[A]rticle 26 prohibits both direct and indirect discrimination, the latter notion being related to a rule or measure that may be neutral on its face without any intent to discriminate but which nevertheless results in discrimination because of its exclusive or disproportionate adverse effect on a certain category of persons.” This </w:t>
      </w:r>
      <w:r w:rsidRPr="0098319C">
        <w:rPr>
          <w:rStyle w:val="StyleUnderline"/>
          <w:shd w:val="clear" w:color="auto" w:fill="FFFFFF" w:themeFill="background1"/>
        </w:rPr>
        <w:t>lack of an intent requirement is perhaps the most significant reason why Trump’s immigration policies may violate international law</w:t>
      </w:r>
      <w:r w:rsidRPr="0098319C">
        <w:rPr>
          <w:sz w:val="16"/>
          <w:shd w:val="clear" w:color="auto" w:fill="FFFFFF" w:themeFill="background1"/>
        </w:rPr>
        <w:t xml:space="preserve">, even if they’re found to be constitutional. Although some laws with discriminatory effects are permitted under human rights law – such as when they employ “objective and reasonable criteria” – there is no question that international law prohibits a much wider range of discriminatory policies than the U.S. constitution. </w:t>
      </w:r>
      <w:r w:rsidRPr="0098319C">
        <w:rPr>
          <w:rStyle w:val="Emphasis"/>
          <w:shd w:val="clear" w:color="auto" w:fill="FFFFFF" w:themeFill="background1"/>
        </w:rPr>
        <w:t xml:space="preserve">As long as U.S. immigration policies have the effect of discriminating against Arabs or Muslims, which they surely will, they may violate these treaties even in the absence of evidence of discriminatory intent. </w:t>
      </w:r>
      <w:r w:rsidRPr="0098319C">
        <w:rPr>
          <w:sz w:val="16"/>
          <w:shd w:val="clear" w:color="auto" w:fill="FFFFFF" w:themeFill="background1"/>
        </w:rPr>
        <w:t xml:space="preserve">IV. How International Law Limits Cooperation with the Trump Administration Although President Trump’s inner circle might not be keen to respect U.S. international obligations, </w:t>
      </w:r>
      <w:r w:rsidRPr="0098319C">
        <w:rPr>
          <w:rStyle w:val="StyleUnderline"/>
          <w:shd w:val="clear" w:color="auto" w:fill="FFFFFF" w:themeFill="background1"/>
        </w:rPr>
        <w:t>many U.S. allies do care about abiding by their own commitments to international law.</w:t>
      </w:r>
      <w:r w:rsidRPr="0098319C">
        <w:rPr>
          <w:sz w:val="16"/>
          <w:shd w:val="clear" w:color="auto" w:fill="FFFFFF" w:themeFill="background1"/>
        </w:rPr>
        <w:t xml:space="preserve"> And to do so, </w:t>
      </w:r>
      <w:r w:rsidRPr="0098319C">
        <w:rPr>
          <w:rStyle w:val="Emphasis"/>
          <w:shd w:val="clear" w:color="auto" w:fill="FFFFFF" w:themeFill="background1"/>
        </w:rPr>
        <w:t>they may need to refuse to cooperate with the Trump Administration in ways that might facilitate</w:t>
      </w:r>
      <w:r w:rsidRPr="0098319C">
        <w:rPr>
          <w:sz w:val="16"/>
          <w:shd w:val="clear" w:color="auto" w:fill="FFFFFF" w:themeFill="background1"/>
        </w:rPr>
        <w:t xml:space="preserve"> human rights violations or other </w:t>
      </w:r>
      <w:r w:rsidRPr="0098319C">
        <w:rPr>
          <w:rStyle w:val="Emphasis"/>
          <w:shd w:val="clear" w:color="auto" w:fill="FFFFFF" w:themeFill="background1"/>
        </w:rPr>
        <w:t>violations of international law</w:t>
      </w:r>
      <w:r w:rsidRPr="0098319C">
        <w:rPr>
          <w:sz w:val="16"/>
          <w:shd w:val="clear" w:color="auto" w:fill="FFFFFF" w:themeFill="background1"/>
        </w:rPr>
        <w:t xml:space="preserve">. To take one example, </w:t>
      </w:r>
      <w:r w:rsidRPr="0098319C">
        <w:rPr>
          <w:rStyle w:val="StyleUnderline"/>
          <w:shd w:val="clear" w:color="auto" w:fill="FFFFFF" w:themeFill="background1"/>
        </w:rPr>
        <w:t>UK intelligence officials may be precluded from sharing any information with the Trump Administration about individuals seeking asylum</w:t>
      </w:r>
      <w:r w:rsidRPr="0098319C">
        <w:rPr>
          <w:sz w:val="16"/>
          <w:shd w:val="clear" w:color="auto" w:fill="FFFFFF" w:themeFill="background1"/>
        </w:rPr>
        <w:t xml:space="preserve"> in the U.S., </w:t>
      </w:r>
      <w:r w:rsidRPr="0098319C">
        <w:rPr>
          <w:rStyle w:val="StyleUnderline"/>
          <w:shd w:val="clear" w:color="auto" w:fill="FFFFFF" w:themeFill="background1"/>
        </w:rPr>
        <w:t>if that information could be used by the administration to determine their national origin</w:t>
      </w:r>
      <w:r w:rsidRPr="0098319C">
        <w:rPr>
          <w:sz w:val="16"/>
          <w:shd w:val="clear" w:color="auto" w:fill="FFFFFF" w:themeFill="background1"/>
        </w:rPr>
        <w:t xml:space="preserve"> (and thus disqualify them from entry). Or, </w:t>
      </w:r>
      <w:r w:rsidRPr="0098319C">
        <w:rPr>
          <w:rStyle w:val="StyleUnderline"/>
          <w:shd w:val="clear" w:color="auto" w:fill="FFFFFF" w:themeFill="background1"/>
        </w:rPr>
        <w:t>if the administration tries to grant a privileged status to Christian refugees</w:t>
      </w:r>
      <w:r w:rsidRPr="0098319C">
        <w:rPr>
          <w:sz w:val="16"/>
          <w:shd w:val="clear" w:color="auto" w:fill="FFFFFF" w:themeFill="background1"/>
        </w:rPr>
        <w:t xml:space="preserve"> (which can be inferred from this draft order), </w:t>
      </w:r>
      <w:r w:rsidRPr="0098319C">
        <w:rPr>
          <w:rStyle w:val="StyleUnderline"/>
          <w:shd w:val="clear" w:color="auto" w:fill="FFFFFF" w:themeFill="background1"/>
        </w:rPr>
        <w:t>States may be prohibited from sharing any information to confirm their religious background.</w:t>
      </w:r>
      <w:r w:rsidRPr="0098319C">
        <w:rPr>
          <w:rStyle w:val="Emphasis"/>
          <w:shd w:val="clear" w:color="auto" w:fill="FFFFFF" w:themeFill="background1"/>
        </w:rPr>
        <w:t xml:space="preserve"> Our foreign partners could also be prevented from assisting with a wide range of long-standing programs that go beyond immigration enforcement</w:t>
      </w:r>
      <w:r w:rsidRPr="0098319C">
        <w:rPr>
          <w:sz w:val="16"/>
          <w:shd w:val="clear" w:color="auto" w:fill="FFFFFF" w:themeFill="background1"/>
        </w:rPr>
        <w:t xml:space="preserve">. Conceivably, </w:t>
      </w:r>
      <w:r w:rsidRPr="0098319C">
        <w:rPr>
          <w:rStyle w:val="StyleUnderline"/>
          <w:shd w:val="clear" w:color="auto" w:fill="FFFFFF" w:themeFill="background1"/>
        </w:rPr>
        <w:t>our allies could be forbidden from sharing intelligence of terrorist threats, knowing that the information they share would be applied to Trump’s discriminatory immigration program.</w:t>
      </w:r>
      <w:r w:rsidRPr="0098319C">
        <w:rPr>
          <w:sz w:val="16"/>
          <w:shd w:val="clear" w:color="auto" w:fill="FFFFFF" w:themeFill="background1"/>
        </w:rPr>
        <w:t xml:space="preserve"> Additionally, </w:t>
      </w:r>
      <w:r w:rsidRPr="0098319C">
        <w:rPr>
          <w:rStyle w:val="Emphasis"/>
          <w:shd w:val="clear" w:color="auto" w:fill="FFFFFF" w:themeFill="background1"/>
        </w:rPr>
        <w:t>States might need to investigate and sanction non-state actors</w:t>
      </w:r>
      <w:r w:rsidRPr="0098319C">
        <w:rPr>
          <w:sz w:val="16"/>
          <w:shd w:val="clear" w:color="auto" w:fill="FFFFFF" w:themeFill="background1"/>
        </w:rPr>
        <w:t xml:space="preserve"> (e.g. corporations) </w:t>
      </w:r>
      <w:r w:rsidRPr="0098319C">
        <w:rPr>
          <w:rStyle w:val="StyleUnderline"/>
          <w:shd w:val="clear" w:color="auto" w:fill="FFFFFF" w:themeFill="background1"/>
        </w:rPr>
        <w:t>under their jurisdiction who aid and assist the Trump Administration’s unlawful policies</w:t>
      </w:r>
      <w:r w:rsidRPr="0098319C">
        <w:rPr>
          <w:sz w:val="16"/>
          <w:shd w:val="clear" w:color="auto" w:fill="FFFFFF" w:themeFill="background1"/>
        </w:rPr>
        <w:t xml:space="preserve">. For instance, </w:t>
      </w:r>
      <w:r w:rsidRPr="0098319C">
        <w:rPr>
          <w:rStyle w:val="StyleUnderline"/>
          <w:shd w:val="clear" w:color="auto" w:fill="FFFFFF" w:themeFill="background1"/>
        </w:rPr>
        <w:t>States may be required to prohibit private security firms domiciled in their territories from assisting with the immigrant “vetting” process</w:t>
      </w:r>
      <w:r w:rsidRPr="0098319C">
        <w:rPr>
          <w:sz w:val="16"/>
          <w:shd w:val="clear" w:color="auto" w:fill="FFFFFF" w:themeFill="background1"/>
        </w:rPr>
        <w:t>. And other types of companies could be implicated as well, perhaps even airlines that refused to fly Syrians to the U.S. would need to be subject to some kind of penalty.</w:t>
      </w:r>
    </w:p>
    <w:p w:rsidR="009E3263" w:rsidRPr="0098319C" w:rsidRDefault="009E3263" w:rsidP="009E3263">
      <w:pPr>
        <w:rPr>
          <w:sz w:val="16"/>
          <w:shd w:val="clear" w:color="auto" w:fill="FFFFFF" w:themeFill="background1"/>
        </w:rPr>
      </w:pPr>
    </w:p>
    <w:p w:rsidR="009E3263" w:rsidRPr="0098319C" w:rsidRDefault="009E3263" w:rsidP="009E3263">
      <w:pPr>
        <w:pStyle w:val="Heading4"/>
        <w:rPr>
          <w:rFonts w:cs="Calibri"/>
          <w:shd w:val="clear" w:color="auto" w:fill="FFFFFF" w:themeFill="background1"/>
        </w:rPr>
      </w:pPr>
      <w:r w:rsidRPr="0098319C">
        <w:rPr>
          <w:rFonts w:cs="Calibri"/>
          <w:shd w:val="clear" w:color="auto" w:fill="FFFFFF" w:themeFill="background1"/>
        </w:rPr>
        <w:t>Especially with immigration</w:t>
      </w:r>
    </w:p>
    <w:p w:rsidR="009E3263" w:rsidRPr="0098319C" w:rsidRDefault="009E3263" w:rsidP="009E3263">
      <w:pPr>
        <w:rPr>
          <w:sz w:val="16"/>
          <w:szCs w:val="16"/>
          <w:shd w:val="clear" w:color="auto" w:fill="FFFFFF" w:themeFill="background1"/>
        </w:rPr>
      </w:pPr>
      <w:r w:rsidRPr="0098319C">
        <w:rPr>
          <w:b/>
          <w:sz w:val="26"/>
          <w:szCs w:val="26"/>
          <w:shd w:val="clear" w:color="auto" w:fill="FFFFFF" w:themeFill="background1"/>
        </w:rPr>
        <w:t>Sanger 3-29</w:t>
      </w:r>
      <w:r w:rsidRPr="0098319C">
        <w:rPr>
          <w:shd w:val="clear" w:color="auto" w:fill="FFFFFF" w:themeFill="background1"/>
        </w:rPr>
        <w:t xml:space="preserve"> </w:t>
      </w:r>
      <w:r w:rsidRPr="0098319C">
        <w:rPr>
          <w:sz w:val="16"/>
          <w:szCs w:val="16"/>
          <w:shd w:val="clear" w:color="auto" w:fill="FFFFFF" w:themeFill="background1"/>
        </w:rPr>
        <w:t xml:space="preserve">(David E., chief Washington correspondent for The New York Times, Graduate of Harvard, writes about foreign policy, globalization, nuclear proliferation, and the presidency, won the Pulitzer Prize, and has been awarded numerous honors for national security and foreign policy coverage, 1-29-2017, "In a Week, Trump Reshapes Decades of Perceptions About America," New York Times, </w:t>
      </w:r>
      <w:hyperlink r:id="rId77" w:history="1">
        <w:r w:rsidRPr="0098319C">
          <w:rPr>
            <w:rStyle w:val="Hyperlink"/>
            <w:sz w:val="16"/>
            <w:szCs w:val="16"/>
            <w:shd w:val="clear" w:color="auto" w:fill="FFFFFF" w:themeFill="background1"/>
          </w:rPr>
          <w:t>https://www.nytimes.com/2017/01/29/us/donald-trump-perception-foreign-policy.html</w:t>
        </w:r>
      </w:hyperlink>
      <w:r w:rsidRPr="0098319C">
        <w:rPr>
          <w:sz w:val="16"/>
          <w:szCs w:val="16"/>
          <w:shd w:val="clear" w:color="auto" w:fill="FFFFFF" w:themeFill="background1"/>
        </w:rPr>
        <w:t>) KEN</w:t>
      </w:r>
    </w:p>
    <w:p w:rsidR="009E3263" w:rsidRPr="0098319C" w:rsidRDefault="009E3263" w:rsidP="009E3263">
      <w:pPr>
        <w:rPr>
          <w:sz w:val="16"/>
          <w:shd w:val="clear" w:color="auto" w:fill="FFFFFF" w:themeFill="background1"/>
        </w:rPr>
      </w:pPr>
      <w:r w:rsidRPr="0098319C">
        <w:rPr>
          <w:sz w:val="16"/>
          <w:shd w:val="clear" w:color="auto" w:fill="FFFFFF" w:themeFill="background1"/>
        </w:rPr>
        <w:t xml:space="preserve">WASHINGTON — By some measures, President </w:t>
      </w:r>
      <w:r w:rsidRPr="0098319C">
        <w:rPr>
          <w:rStyle w:val="StyleUnderline"/>
          <w:shd w:val="clear" w:color="auto" w:fill="FFFFFF" w:themeFill="background1"/>
        </w:rPr>
        <w:t xml:space="preserve">Trump has altered the perception of American foreign policy more in the past seven days than his predecessors did in the past seven decades. A nation that built its brand around the world as </w:t>
      </w:r>
      <w:r w:rsidRPr="0098319C">
        <w:rPr>
          <w:rStyle w:val="Emphasis"/>
          <w:shd w:val="clear" w:color="auto" w:fill="FFFFFF" w:themeFill="background1"/>
        </w:rPr>
        <w:t>open to the world’s needy and ambitious</w:t>
      </w:r>
      <w:r w:rsidRPr="0098319C">
        <w:rPr>
          <w:rStyle w:val="StyleUnderline"/>
          <w:shd w:val="clear" w:color="auto" w:fill="FFFFFF" w:themeFill="background1"/>
        </w:rPr>
        <w:t xml:space="preserve"> is now viewed</w:t>
      </w:r>
      <w:r w:rsidRPr="0098319C">
        <w:rPr>
          <w:sz w:val="16"/>
          <w:shd w:val="clear" w:color="auto" w:fill="FFFFFF" w:themeFill="background1"/>
        </w:rPr>
        <w:t xml:space="preserve">, </w:t>
      </w:r>
      <w:r w:rsidRPr="0098319C">
        <w:rPr>
          <w:rStyle w:val="StyleUnderline"/>
          <w:shd w:val="clear" w:color="auto" w:fill="FFFFFF" w:themeFill="background1"/>
        </w:rPr>
        <w:t>after Mr. Trump’s immigration executive order, as closing its doors</w:t>
      </w:r>
      <w:r w:rsidRPr="0098319C">
        <w:rPr>
          <w:sz w:val="16"/>
          <w:shd w:val="clear" w:color="auto" w:fill="FFFFFF" w:themeFill="background1"/>
        </w:rPr>
        <w:t xml:space="preserve"> in a way it never did even after the Sept. 11, 2001, attacks. </w:t>
      </w:r>
      <w:r w:rsidRPr="0098319C">
        <w:rPr>
          <w:rStyle w:val="StyleUnderline"/>
          <w:shd w:val="clear" w:color="auto" w:fill="FFFFFF" w:themeFill="background1"/>
        </w:rPr>
        <w:t>Twenty years of</w:t>
      </w:r>
      <w:r w:rsidRPr="0098319C">
        <w:rPr>
          <w:sz w:val="16"/>
          <w:shd w:val="clear" w:color="auto" w:fill="FFFFFF" w:themeFill="background1"/>
        </w:rPr>
        <w:t xml:space="preserve"> stop-and-go </w:t>
      </w:r>
      <w:r w:rsidRPr="0098319C">
        <w:rPr>
          <w:rStyle w:val="StyleUnderline"/>
          <w:shd w:val="clear" w:color="auto" w:fill="FFFFFF" w:themeFill="background1"/>
        </w:rPr>
        <w:t xml:space="preserve">efforts to rebuild a relationship with Mexico — on trade, </w:t>
      </w:r>
      <w:r w:rsidRPr="0098319C">
        <w:rPr>
          <w:rStyle w:val="StyleUnderline"/>
          <w:shd w:val="clear" w:color="auto" w:fill="FFFFFF" w:themeFill="background1"/>
        </w:rPr>
        <w:lastRenderedPageBreak/>
        <w:t xml:space="preserve">counterterrorism and drug interdiction — </w:t>
      </w:r>
      <w:r w:rsidRPr="0098319C">
        <w:rPr>
          <w:rStyle w:val="Emphasis"/>
          <w:shd w:val="clear" w:color="auto" w:fill="FFFFFF" w:themeFill="background1"/>
        </w:rPr>
        <w:t>crashed</w:t>
      </w:r>
      <w:r w:rsidRPr="0098319C">
        <w:rPr>
          <w:sz w:val="16"/>
          <w:shd w:val="clear" w:color="auto" w:fill="FFFFFF" w:themeFill="background1"/>
        </w:rPr>
        <w:t xml:space="preserve"> </w:t>
      </w:r>
      <w:r w:rsidRPr="0098319C">
        <w:rPr>
          <w:rStyle w:val="StyleUnderline"/>
          <w:shd w:val="clear" w:color="auto" w:fill="FFFFFF" w:themeFill="background1"/>
        </w:rPr>
        <w:t>into an avoidable blowup</w:t>
      </w:r>
      <w:r w:rsidRPr="0098319C">
        <w:rPr>
          <w:sz w:val="16"/>
          <w:shd w:val="clear" w:color="auto" w:fill="FFFFFF" w:themeFill="background1"/>
        </w:rPr>
        <w:t xml:space="preserve"> with the Mexican president, Enrique Peña Nieto, who canceled his visit here. When Prime Minister Theresa May of Britain came for what appeared to be a largely successful visit, Mr. Trump’s first by the leader of a close ally, she spoke of maintaining sanctions on Russia until it met its commitments on Ukraine. Mr. Trump stayed silent. After he spoke the next day to President Vladimir V. Putin of Russia, the official readout provided by the White House made no mention of Ukraine, or of the information-warfare operation to influence the American election that led President Barack Obama, in his last days in office, to issue new sanctions. </w:t>
      </w:r>
      <w:r w:rsidRPr="0098319C">
        <w:rPr>
          <w:rStyle w:val="Emphasis"/>
          <w:shd w:val="clear" w:color="auto" w:fill="FFFFFF" w:themeFill="background1"/>
        </w:rPr>
        <w:t>Perception is different from reality</w:t>
      </w:r>
      <w:r w:rsidRPr="0098319C">
        <w:rPr>
          <w:sz w:val="16"/>
          <w:shd w:val="clear" w:color="auto" w:fill="FFFFFF" w:themeFill="background1"/>
        </w:rPr>
        <w:t xml:space="preserve">. </w:t>
      </w:r>
      <w:r w:rsidRPr="0098319C">
        <w:rPr>
          <w:rStyle w:val="StyleUnderline"/>
          <w:shd w:val="clear" w:color="auto" w:fill="FFFFFF" w:themeFill="background1"/>
        </w:rPr>
        <w:t>It is possible that when viewed from a distance of a few years</w:t>
      </w:r>
      <w:r w:rsidRPr="0098319C">
        <w:rPr>
          <w:sz w:val="16"/>
          <w:shd w:val="clear" w:color="auto" w:fill="FFFFFF" w:themeFill="background1"/>
        </w:rPr>
        <w:t xml:space="preserve">, Mr. </w:t>
      </w:r>
      <w:r w:rsidRPr="0098319C">
        <w:rPr>
          <w:rStyle w:val="StyleUnderline"/>
          <w:shd w:val="clear" w:color="auto" w:fill="FFFFFF" w:themeFill="background1"/>
        </w:rPr>
        <w:t>Trump’s pronouncements about “extreme vetting”</w:t>
      </w:r>
      <w:r w:rsidRPr="0098319C">
        <w:rPr>
          <w:sz w:val="16"/>
          <w:shd w:val="clear" w:color="auto" w:fill="FFFFFF" w:themeFill="background1"/>
        </w:rPr>
        <w:t xml:space="preserve"> and his rush to push some of America’s most experienced career diplomats out of their jobs </w:t>
      </w:r>
      <w:r w:rsidRPr="0098319C">
        <w:rPr>
          <w:rStyle w:val="StyleUnderline"/>
          <w:shd w:val="clear" w:color="auto" w:fill="FFFFFF" w:themeFill="background1"/>
        </w:rPr>
        <w:t xml:space="preserve">will look like a first-week blitz intended </w:t>
      </w:r>
      <w:r w:rsidRPr="0098319C">
        <w:rPr>
          <w:rStyle w:val="Emphasis"/>
          <w:shd w:val="clear" w:color="auto" w:fill="FFFFFF" w:themeFill="background1"/>
        </w:rPr>
        <w:t>to send a message</w:t>
      </w:r>
      <w:r w:rsidRPr="0098319C">
        <w:rPr>
          <w:sz w:val="16"/>
          <w:shd w:val="clear" w:color="auto" w:fill="FFFFFF" w:themeFill="background1"/>
        </w:rPr>
        <w:t xml:space="preserve"> to the world </w:t>
      </w:r>
      <w:r w:rsidRPr="0098319C">
        <w:rPr>
          <w:rStyle w:val="StyleUnderline"/>
          <w:shd w:val="clear" w:color="auto" w:fill="FFFFFF" w:themeFill="background1"/>
        </w:rPr>
        <w:t>that he meant what he said when he talked about</w:t>
      </w:r>
      <w:r w:rsidRPr="0098319C">
        <w:rPr>
          <w:rStyle w:val="Emphasis"/>
          <w:shd w:val="clear" w:color="auto" w:fill="FFFFFF" w:themeFill="background1"/>
        </w:rPr>
        <w:t xml:space="preserve"> “America First</w:t>
      </w:r>
      <w:r w:rsidRPr="0098319C">
        <w:rPr>
          <w:sz w:val="16"/>
          <w:shd w:val="clear" w:color="auto" w:fill="FFFFFF" w:themeFill="background1"/>
        </w:rPr>
        <w:t xml:space="preserve">.” In a statement on Sunday, Mr. Trump appeared to try to soften his action, arguing that “this is not a Muslim ban, as the media is falsely reporting.” He promised to “find ways to help all those who are suffering,” words that were missing on Friday when he announced that all refugees from Syria would be barred from entry to the United States, indefinitely. “It’s one week in,” Robert M. Gates, the former secretary of defense and C.I.A. director, said on ABC’s “This Week” on Sunday. “Every administration I’ve worked for begins with a flurry of executive orders” meant to distinguish itself from it predecessor. But Mr. Gates, who has served eight presidents, of both parties, quickly added that Mr. </w:t>
      </w:r>
      <w:r w:rsidRPr="0098319C">
        <w:rPr>
          <w:rStyle w:val="StyleUnderline"/>
          <w:shd w:val="clear" w:color="auto" w:fill="FFFFFF" w:themeFill="background1"/>
        </w:rPr>
        <w:t xml:space="preserve">Trump risks accelerating a sense of an America that is pulling back and putting up walls, </w:t>
      </w:r>
      <w:r w:rsidRPr="0098319C">
        <w:rPr>
          <w:rStyle w:val="Emphasis"/>
          <w:shd w:val="clear" w:color="auto" w:fill="FFFFFF" w:themeFill="background1"/>
        </w:rPr>
        <w:t>leaving a power vacuum around the globe</w:t>
      </w:r>
      <w:r w:rsidRPr="0098319C">
        <w:rPr>
          <w:sz w:val="16"/>
          <w:shd w:val="clear" w:color="auto" w:fill="FFFFFF" w:themeFill="background1"/>
        </w:rPr>
        <w:t>. “</w:t>
      </w:r>
      <w:r w:rsidRPr="0098319C">
        <w:rPr>
          <w:rStyle w:val="Emphasis"/>
          <w:shd w:val="clear" w:color="auto" w:fill="FFFFFF" w:themeFill="background1"/>
        </w:rPr>
        <w:t>That vacuum will not be filled by benign forces</w:t>
      </w:r>
      <w:r w:rsidRPr="0098319C">
        <w:rPr>
          <w:sz w:val="16"/>
          <w:shd w:val="clear" w:color="auto" w:fill="FFFFFF" w:themeFill="background1"/>
        </w:rPr>
        <w:t xml:space="preserve">,” he said. Two other prominent, establishment </w:t>
      </w:r>
      <w:r w:rsidRPr="0098319C">
        <w:rPr>
          <w:rStyle w:val="StyleUnderline"/>
          <w:shd w:val="clear" w:color="auto" w:fill="FFFFFF" w:themeFill="background1"/>
        </w:rPr>
        <w:t>Republicans</w:t>
      </w:r>
      <w:r w:rsidRPr="0098319C">
        <w:rPr>
          <w:sz w:val="16"/>
          <w:shd w:val="clear" w:color="auto" w:fill="FFFFFF" w:themeFill="background1"/>
        </w:rPr>
        <w:t xml:space="preserve">, Senators John McCain of Arizona and Lindsey Graham of South Carolina, </w:t>
      </w:r>
      <w:r w:rsidRPr="0098319C">
        <w:rPr>
          <w:rStyle w:val="StyleUnderline"/>
          <w:shd w:val="clear" w:color="auto" w:fill="FFFFFF" w:themeFill="background1"/>
        </w:rPr>
        <w:t>called the lumping together in the immigration order of a major adversary, Iran, with an ally, Iraq, one of many reasons that the moves are “</w:t>
      </w:r>
      <w:r w:rsidRPr="0098319C">
        <w:rPr>
          <w:rStyle w:val="Emphasis"/>
          <w:shd w:val="clear" w:color="auto" w:fill="FFFFFF" w:themeFill="background1"/>
        </w:rPr>
        <w:t>a self-inflicted wound in the fight against terrorism</w:t>
      </w:r>
      <w:r w:rsidRPr="0098319C">
        <w:rPr>
          <w:rStyle w:val="StyleUnderline"/>
          <w:shd w:val="clear" w:color="auto" w:fill="FFFFFF" w:themeFill="background1"/>
        </w:rPr>
        <w:t xml:space="preserve">.” </w:t>
      </w:r>
      <w:r w:rsidRPr="0098319C">
        <w:rPr>
          <w:sz w:val="16"/>
          <w:shd w:val="clear" w:color="auto" w:fill="FFFFFF" w:themeFill="background1"/>
        </w:rPr>
        <w:t xml:space="preserve">Mr. Trump is hardly the first president to announce shifts in policy that surprised allies and upturned the existing order. President Richard M. Nixon’s decision to abandon the gold standard and to recognize China were shocks to the system. So was President George W. Bush’s decision to invade Iraq, though it was telegraphed for more than a year, as was Mr. Obama’s decision to strike a nuclear accord with Iran and to reopen diplomatic relations with Cuba. But </w:t>
      </w:r>
      <w:r w:rsidRPr="0098319C">
        <w:rPr>
          <w:rStyle w:val="StyleUnderline"/>
          <w:shd w:val="clear" w:color="auto" w:fill="FFFFFF" w:themeFill="background1"/>
        </w:rPr>
        <w:t>in the case of</w:t>
      </w:r>
      <w:r w:rsidRPr="0098319C">
        <w:rPr>
          <w:sz w:val="16"/>
          <w:shd w:val="clear" w:color="auto" w:fill="FFFFFF" w:themeFill="background1"/>
        </w:rPr>
        <w:t xml:space="preserve"> Mr. </w:t>
      </w:r>
      <w:r w:rsidRPr="0098319C">
        <w:rPr>
          <w:rStyle w:val="StyleUnderline"/>
          <w:shd w:val="clear" w:color="auto" w:fill="FFFFFF" w:themeFill="background1"/>
        </w:rPr>
        <w:t>Trump, there is a sense that the rush for change has superseded a study of unintended consequences</w:t>
      </w:r>
      <w:r w:rsidRPr="0098319C">
        <w:rPr>
          <w:sz w:val="16"/>
          <w:shd w:val="clear" w:color="auto" w:fill="FFFFFF" w:themeFill="background1"/>
        </w:rPr>
        <w:t xml:space="preserve">. </w:t>
      </w:r>
      <w:r w:rsidRPr="0098319C">
        <w:rPr>
          <w:rStyle w:val="StyleUnderline"/>
          <w:shd w:val="clear" w:color="auto" w:fill="FFFFFF" w:themeFill="background1"/>
        </w:rPr>
        <w:t>The ban</w:t>
      </w:r>
      <w:r w:rsidRPr="0098319C">
        <w:rPr>
          <w:sz w:val="16"/>
          <w:shd w:val="clear" w:color="auto" w:fill="FFFFFF" w:themeFill="background1"/>
        </w:rPr>
        <w:t xml:space="preserve"> on immigration and visitors from seven nations </w:t>
      </w:r>
      <w:r w:rsidRPr="0098319C">
        <w:rPr>
          <w:rStyle w:val="StyleUnderline"/>
          <w:shd w:val="clear" w:color="auto" w:fill="FFFFFF" w:themeFill="background1"/>
        </w:rPr>
        <w:t>came with minimal</w:t>
      </w:r>
      <w:r w:rsidRPr="0098319C">
        <w:rPr>
          <w:sz w:val="16"/>
          <w:shd w:val="clear" w:color="auto" w:fill="FFFFFF" w:themeFill="background1"/>
        </w:rPr>
        <w:t xml:space="preserve">, if any, </w:t>
      </w:r>
      <w:r w:rsidRPr="0098319C">
        <w:rPr>
          <w:rStyle w:val="StyleUnderline"/>
          <w:shd w:val="clear" w:color="auto" w:fill="FFFFFF" w:themeFill="background1"/>
        </w:rPr>
        <w:t>input from the State Department about the regional fallout</w:t>
      </w:r>
      <w:r w:rsidRPr="0098319C">
        <w:rPr>
          <w:sz w:val="16"/>
          <w:shd w:val="clear" w:color="auto" w:fill="FFFFFF" w:themeFill="background1"/>
        </w:rPr>
        <w:t xml:space="preserve"> — as did Mr. Trump’s declaration that he intends to move the American Embassy in Israel to Jerusalem. The absence of advance thinking about how to deal with green card holders and Iraqi interpreters who were promised entry to the United States in return for their service to American troops forced the White House to amend its interpretations of the order less than 48 hours after Mr. Trump signed it. It was all symptomatic of a new president eager to tweet first and work out details later. “</w:t>
      </w:r>
      <w:r w:rsidRPr="0098319C">
        <w:rPr>
          <w:rStyle w:val="Emphasis"/>
          <w:shd w:val="clear" w:color="auto" w:fill="FFFFFF" w:themeFill="background1"/>
        </w:rPr>
        <w:t>This is policy by thunderbolt</w:t>
      </w:r>
      <w:r w:rsidRPr="0098319C">
        <w:rPr>
          <w:sz w:val="16"/>
          <w:shd w:val="clear" w:color="auto" w:fill="FFFFFF" w:themeFill="background1"/>
        </w:rPr>
        <w:t xml:space="preserve">,” </w:t>
      </w:r>
      <w:r w:rsidRPr="0098319C">
        <w:rPr>
          <w:rStyle w:val="StyleUnderline"/>
          <w:shd w:val="clear" w:color="auto" w:fill="FFFFFF" w:themeFill="background1"/>
        </w:rPr>
        <w:t>said Joseph N</w:t>
      </w:r>
      <w:r w:rsidRPr="0098319C">
        <w:rPr>
          <w:sz w:val="16"/>
          <w:shd w:val="clear" w:color="auto" w:fill="FFFFFF" w:themeFill="background1"/>
        </w:rPr>
        <w:t xml:space="preserve">ye, a Harvard professor </w:t>
      </w:r>
      <w:r w:rsidRPr="0098319C">
        <w:rPr>
          <w:rStyle w:val="StyleUnderline"/>
          <w:shd w:val="clear" w:color="auto" w:fill="FFFFFF" w:themeFill="background1"/>
        </w:rPr>
        <w:t>who</w:t>
      </w:r>
      <w:r w:rsidRPr="0098319C">
        <w:rPr>
          <w:sz w:val="16"/>
          <w:shd w:val="clear" w:color="auto" w:fill="FFFFFF" w:themeFill="background1"/>
        </w:rPr>
        <w:t xml:space="preserve"> served as the head of the National Intelligence Council and </w:t>
      </w:r>
      <w:r w:rsidRPr="0098319C">
        <w:rPr>
          <w:rStyle w:val="StyleUnderline"/>
          <w:shd w:val="clear" w:color="auto" w:fill="FFFFFF" w:themeFill="background1"/>
        </w:rPr>
        <w:t>has written extensively on how the United States can gain leverage from its “soft power</w:t>
      </w:r>
      <w:r w:rsidRPr="0098319C">
        <w:rPr>
          <w:sz w:val="16"/>
          <w:shd w:val="clear" w:color="auto" w:fill="FFFFFF" w:themeFill="background1"/>
        </w:rPr>
        <w:t>” — the attractiveness of its culture and democracy. “</w:t>
      </w:r>
      <w:r w:rsidRPr="0098319C">
        <w:rPr>
          <w:rStyle w:val="Emphasis"/>
          <w:shd w:val="clear" w:color="auto" w:fill="FFFFFF" w:themeFill="background1"/>
        </w:rPr>
        <w:t>You don’t want to tear up 70 years of foreign policy</w:t>
      </w:r>
      <w:r w:rsidRPr="0098319C">
        <w:rPr>
          <w:sz w:val="16"/>
          <w:shd w:val="clear" w:color="auto" w:fill="FFFFFF" w:themeFill="background1"/>
        </w:rPr>
        <w:t xml:space="preserve"> until you think hard about what replaces it.”</w:t>
      </w:r>
    </w:p>
    <w:p w:rsidR="009E3263" w:rsidRPr="0098319C" w:rsidRDefault="009E3263" w:rsidP="009E3263">
      <w:pPr>
        <w:rPr>
          <w:shd w:val="clear" w:color="auto" w:fill="FFFFFF" w:themeFill="background1"/>
        </w:rPr>
      </w:pPr>
    </w:p>
    <w:p w:rsidR="00094608" w:rsidRPr="0098319C" w:rsidRDefault="000113B7" w:rsidP="000113B7">
      <w:pPr>
        <w:pStyle w:val="Heading2"/>
        <w:rPr>
          <w:shd w:val="clear" w:color="auto" w:fill="FFFFFF" w:themeFill="background1"/>
        </w:rPr>
      </w:pPr>
      <w:r w:rsidRPr="0098319C">
        <w:rPr>
          <w:shd w:val="clear" w:color="auto" w:fill="FFFFFF" w:themeFill="background1"/>
        </w:rPr>
        <w:lastRenderedPageBreak/>
        <w:t xml:space="preserve">at – </w:t>
      </w:r>
    </w:p>
    <w:p w:rsidR="000624F9" w:rsidRPr="0098319C" w:rsidRDefault="000624F9" w:rsidP="000624F9">
      <w:pPr>
        <w:pStyle w:val="Heading3"/>
        <w:rPr>
          <w:shd w:val="clear" w:color="auto" w:fill="FFFFFF" w:themeFill="background1"/>
        </w:rPr>
      </w:pPr>
      <w:r w:rsidRPr="0098319C">
        <w:rPr>
          <w:shd w:val="clear" w:color="auto" w:fill="FFFFFF" w:themeFill="background1"/>
        </w:rPr>
        <w:lastRenderedPageBreak/>
        <w:t xml:space="preserve">at – ex flex </w:t>
      </w:r>
    </w:p>
    <w:p w:rsidR="000624F9" w:rsidRPr="0098319C" w:rsidRDefault="000624F9" w:rsidP="000624F9">
      <w:pPr>
        <w:pStyle w:val="Heading4"/>
        <w:rPr>
          <w:shd w:val="clear" w:color="auto" w:fill="FFFFFF" w:themeFill="background1"/>
        </w:rPr>
      </w:pPr>
      <w:r w:rsidRPr="0098319C">
        <w:rPr>
          <w:u w:val="single"/>
          <w:shd w:val="clear" w:color="auto" w:fill="FFFFFF" w:themeFill="background1"/>
        </w:rPr>
        <w:t>No Impact to War Powers</w:t>
      </w:r>
      <w:r w:rsidRPr="0098319C">
        <w:rPr>
          <w:shd w:val="clear" w:color="auto" w:fill="FFFFFF" w:themeFill="background1"/>
        </w:rPr>
        <w:t xml:space="preserve"> — their view of the world is </w:t>
      </w:r>
      <w:r w:rsidRPr="0098319C">
        <w:rPr>
          <w:u w:val="single"/>
          <w:shd w:val="clear" w:color="auto" w:fill="FFFFFF" w:themeFill="background1"/>
        </w:rPr>
        <w:t>too pessimistic</w:t>
      </w:r>
      <w:r w:rsidRPr="0098319C">
        <w:rPr>
          <w:shd w:val="clear" w:color="auto" w:fill="FFFFFF" w:themeFill="background1"/>
        </w:rPr>
        <w:t xml:space="preserve">. </w:t>
      </w:r>
    </w:p>
    <w:p w:rsidR="000624F9" w:rsidRPr="0098319C" w:rsidRDefault="000624F9" w:rsidP="000624F9">
      <w:pPr>
        <w:rPr>
          <w:shd w:val="clear" w:color="auto" w:fill="FFFFFF" w:themeFill="background1"/>
        </w:rPr>
      </w:pPr>
      <w:r w:rsidRPr="0098319C">
        <w:rPr>
          <w:rStyle w:val="Style13ptBold"/>
          <w:shd w:val="clear" w:color="auto" w:fill="FFFFFF" w:themeFill="background1"/>
        </w:rPr>
        <w:t>Martin 11</w:t>
      </w:r>
      <w:r w:rsidRPr="0098319C">
        <w:rPr>
          <w:shd w:val="clear" w:color="auto" w:fill="FFFFFF" w:themeFill="background1"/>
        </w:rPr>
        <w:t xml:space="preserve"> — Craig Martin, Visiting Assistant Professor of Law at the University of Baltimore, S.J.D. from the University of Pennsylvania, 2011 (“Taking War Seriously: A Model for Constitutional Constraints on the Use of Force in Compliance with International Law,” </w:t>
      </w:r>
      <w:r w:rsidRPr="0098319C">
        <w:rPr>
          <w:i/>
          <w:shd w:val="clear" w:color="auto" w:fill="FFFFFF" w:themeFill="background1"/>
        </w:rPr>
        <w:t xml:space="preserve">Brooklyn Law Review, </w:t>
      </w:r>
      <w:r w:rsidRPr="0098319C">
        <w:rPr>
          <w:shd w:val="clear" w:color="auto" w:fill="FFFFFF" w:themeFill="background1"/>
        </w:rPr>
        <w:t>Winter, (76 Brooklyn L. Rev. 611,) Accessible Online via Subscribing Institutions to Lexis-Nexus, Accessed On 01-11-2016)</w:t>
      </w:r>
    </w:p>
    <w:p w:rsidR="000624F9" w:rsidRPr="0098319C" w:rsidRDefault="000624F9" w:rsidP="000624F9">
      <w:pPr>
        <w:rPr>
          <w:u w:val="single"/>
          <w:shd w:val="clear" w:color="auto" w:fill="FFFFFF" w:themeFill="background1"/>
        </w:rPr>
      </w:pPr>
      <w:r w:rsidRPr="0098319C">
        <w:rPr>
          <w:rStyle w:val="StyleUnderline"/>
          <w:shd w:val="clear" w:color="auto" w:fill="FFFFFF" w:themeFill="background1"/>
        </w:rPr>
        <w:t xml:space="preserve">Claims for deference to the executive in foreign affairs are also grounded in an </w:t>
      </w:r>
      <w:r w:rsidRPr="0098319C">
        <w:rPr>
          <w:rStyle w:val="Emphasis"/>
          <w:shd w:val="clear" w:color="auto" w:fill="FFFFFF" w:themeFill="background1"/>
        </w:rPr>
        <w:t>anachronistic adherence</w:t>
      </w:r>
      <w:r w:rsidRPr="0098319C">
        <w:rPr>
          <w:rStyle w:val="StyleUnderline"/>
          <w:shd w:val="clear" w:color="auto" w:fill="FFFFFF" w:themeFill="background1"/>
        </w:rPr>
        <w:t xml:space="preserve"> to the </w:t>
      </w:r>
      <w:r w:rsidRPr="0098319C">
        <w:rPr>
          <w:rStyle w:val="Emphasis"/>
          <w:shd w:val="clear" w:color="auto" w:fill="FFFFFF" w:themeFill="background1"/>
        </w:rPr>
        <w:t>most conservative versions of realism</w:t>
      </w:r>
      <w:r w:rsidRPr="0098319C">
        <w:rPr>
          <w:rStyle w:val="StyleUnderline"/>
          <w:shd w:val="clear" w:color="auto" w:fill="FFFFFF" w:themeFill="background1"/>
        </w:rPr>
        <w:t xml:space="preserve"> in international relations. They flow from the belief in a Hobbesian world characterized by an </w:t>
      </w:r>
      <w:r w:rsidRPr="0098319C">
        <w:rPr>
          <w:rStyle w:val="Emphasis"/>
          <w:shd w:val="clear" w:color="auto" w:fill="FFFFFF" w:themeFill="background1"/>
        </w:rPr>
        <w:t>anarchical international system in perpetual conflict</w:t>
      </w:r>
      <w:r w:rsidRPr="0098319C">
        <w:rPr>
          <w:rStyle w:val="StyleUnderline"/>
          <w:shd w:val="clear" w:color="auto" w:fill="FFFFFF" w:themeFill="background1"/>
        </w:rPr>
        <w:t xml:space="preserve">, in which unitary sovereign states are the sole actors and self-preservation is the prime directive. That worldview </w:t>
      </w:r>
      <w:r w:rsidRPr="0098319C">
        <w:rPr>
          <w:rStyle w:val="Emphasis"/>
          <w:shd w:val="clear" w:color="auto" w:fill="FFFFFF" w:themeFill="background1"/>
        </w:rPr>
        <w:t>does not comport with the reality</w:t>
      </w:r>
      <w:r w:rsidRPr="0098319C">
        <w:rPr>
          <w:rStyle w:val="StyleUnderline"/>
          <w:shd w:val="clear" w:color="auto" w:fill="FFFFFF" w:themeFill="background1"/>
        </w:rPr>
        <w:t xml:space="preserve"> of an </w:t>
      </w:r>
      <w:r w:rsidRPr="0098319C">
        <w:rPr>
          <w:rStyle w:val="Emphasis"/>
          <w:shd w:val="clear" w:color="auto" w:fill="FFFFFF" w:themeFill="background1"/>
        </w:rPr>
        <w:t>increasingly interconnected</w:t>
      </w:r>
      <w:r w:rsidRPr="0098319C">
        <w:rPr>
          <w:rStyle w:val="StyleUnderline"/>
          <w:shd w:val="clear" w:color="auto" w:fill="FFFFFF" w:themeFill="background1"/>
        </w:rPr>
        <w:t xml:space="preserve"> and </w:t>
      </w:r>
      <w:r w:rsidRPr="0098319C">
        <w:rPr>
          <w:rStyle w:val="Emphasis"/>
          <w:shd w:val="clear" w:color="auto" w:fill="FFFFFF" w:themeFill="background1"/>
        </w:rPr>
        <w:t>globalized international society</w:t>
      </w:r>
      <w:r w:rsidRPr="0098319C">
        <w:rPr>
          <w:rStyle w:val="StyleUnderline"/>
          <w:shd w:val="clear" w:color="auto" w:fill="FFFFFF" w:themeFill="background1"/>
        </w:rPr>
        <w:t xml:space="preserve">, with </w:t>
      </w:r>
      <w:r w:rsidRPr="0098319C">
        <w:rPr>
          <w:rStyle w:val="Emphasis"/>
          <w:shd w:val="clear" w:color="auto" w:fill="FFFFFF" w:themeFill="background1"/>
        </w:rPr>
        <w:t>growing networks of transnational relations</w:t>
      </w:r>
      <w:r w:rsidRPr="0098319C">
        <w:rPr>
          <w:rStyle w:val="StyleUnderline"/>
          <w:shd w:val="clear" w:color="auto" w:fill="FFFFFF" w:themeFill="background1"/>
        </w:rPr>
        <w:t xml:space="preserve"> at various levels and involving nonstate actors, governed by an </w:t>
      </w:r>
      <w:r w:rsidRPr="0098319C">
        <w:rPr>
          <w:rStyle w:val="Emphasis"/>
          <w:shd w:val="clear" w:color="auto" w:fill="FFFFFF" w:themeFill="background1"/>
        </w:rPr>
        <w:t>increasingly integrated web</w:t>
      </w:r>
      <w:r w:rsidRPr="0098319C">
        <w:rPr>
          <w:rStyle w:val="StyleUnderline"/>
          <w:shd w:val="clear" w:color="auto" w:fill="FFFFFF" w:themeFill="background1"/>
        </w:rPr>
        <w:t xml:space="preserve"> of international and domestic legal systems</w:t>
      </w:r>
      <w:r w:rsidRPr="0098319C">
        <w:rPr>
          <w:shd w:val="clear" w:color="auto" w:fill="FFFFFF" w:themeFill="background1"/>
        </w:rPr>
        <w:t xml:space="preserve">. Descriptively, the </w:t>
      </w:r>
      <w:r w:rsidRPr="0098319C">
        <w:rPr>
          <w:rStyle w:val="StyleUnderline"/>
          <w:shd w:val="clear" w:color="auto" w:fill="FFFFFF" w:themeFill="background1"/>
        </w:rPr>
        <w:t xml:space="preserve">international society </w:t>
      </w:r>
      <w:r w:rsidRPr="0098319C">
        <w:rPr>
          <w:rStyle w:val="Emphasis"/>
          <w:shd w:val="clear" w:color="auto" w:fill="FFFFFF" w:themeFill="background1"/>
        </w:rPr>
        <w:t>does not reflect</w:t>
      </w:r>
      <w:r w:rsidRPr="0098319C">
        <w:rPr>
          <w:rStyle w:val="StyleUnderline"/>
          <w:shd w:val="clear" w:color="auto" w:fill="FFFFFF" w:themeFill="background1"/>
        </w:rPr>
        <w:t xml:space="preserve"> the Hobbesian conception of the world, and</w:t>
      </w:r>
      <w:r w:rsidRPr="0098319C">
        <w:rPr>
          <w:shd w:val="clear" w:color="auto" w:fill="FFFFFF" w:themeFill="background1"/>
        </w:rPr>
        <w:t xml:space="preserve"> normatively, </w:t>
      </w:r>
      <w:r w:rsidRPr="0098319C">
        <w:rPr>
          <w:rStyle w:val="StyleUnderline"/>
          <w:shd w:val="clear" w:color="auto" w:fill="FFFFFF" w:themeFill="background1"/>
        </w:rPr>
        <w:t xml:space="preserve">this project is predicated upon the need to move us further away from the </w:t>
      </w:r>
      <w:r w:rsidRPr="0098319C">
        <w:rPr>
          <w:rStyle w:val="Emphasis"/>
          <w:shd w:val="clear" w:color="auto" w:fill="FFFFFF" w:themeFill="background1"/>
        </w:rPr>
        <w:t>vestigial remnants</w:t>
      </w:r>
      <w:r w:rsidRPr="0098319C">
        <w:rPr>
          <w:rStyle w:val="StyleUnderline"/>
          <w:shd w:val="clear" w:color="auto" w:fill="FFFFFF" w:themeFill="background1"/>
        </w:rPr>
        <w:t xml:space="preserve"> of that </w:t>
      </w:r>
      <w:r w:rsidRPr="0098319C">
        <w:rPr>
          <w:rStyle w:val="Emphasis"/>
          <w:shd w:val="clear" w:color="auto" w:fill="FFFFFF" w:themeFill="background1"/>
        </w:rPr>
        <w:t>pre-twentieth century understanding</w:t>
      </w:r>
      <w:r w:rsidRPr="0098319C">
        <w:rPr>
          <w:rStyle w:val="StyleUnderline"/>
          <w:shd w:val="clear" w:color="auto" w:fill="FFFFFF" w:themeFill="background1"/>
        </w:rPr>
        <w:t xml:space="preserve"> of the world.</w:t>
      </w:r>
    </w:p>
    <w:p w:rsidR="000624F9" w:rsidRPr="0098319C" w:rsidRDefault="000624F9" w:rsidP="000624F9">
      <w:pPr>
        <w:pStyle w:val="Heading4"/>
        <w:rPr>
          <w:shd w:val="clear" w:color="auto" w:fill="FFFFFF" w:themeFill="background1"/>
        </w:rPr>
      </w:pPr>
      <w:r w:rsidRPr="0098319C">
        <w:rPr>
          <w:u w:val="single"/>
          <w:shd w:val="clear" w:color="auto" w:fill="FFFFFF" w:themeFill="background1"/>
        </w:rPr>
        <w:t>Executive Flexibility Bad</w:t>
      </w:r>
      <w:r w:rsidRPr="0098319C">
        <w:rPr>
          <w:shd w:val="clear" w:color="auto" w:fill="FFFFFF" w:themeFill="background1"/>
        </w:rPr>
        <w:t xml:space="preserve"> — unchecked presidential powers risk </w:t>
      </w:r>
      <w:r w:rsidRPr="0098319C">
        <w:rPr>
          <w:u w:val="single"/>
          <w:shd w:val="clear" w:color="auto" w:fill="FFFFFF" w:themeFill="background1"/>
        </w:rPr>
        <w:t>nuclear war</w:t>
      </w:r>
      <w:r w:rsidRPr="0098319C">
        <w:rPr>
          <w:shd w:val="clear" w:color="auto" w:fill="FFFFFF" w:themeFill="background1"/>
        </w:rPr>
        <w:t>.</w:t>
      </w:r>
    </w:p>
    <w:p w:rsidR="000624F9" w:rsidRPr="0098319C" w:rsidRDefault="000624F9" w:rsidP="000624F9">
      <w:pPr>
        <w:rPr>
          <w:shd w:val="clear" w:color="auto" w:fill="FFFFFF" w:themeFill="background1"/>
        </w:rPr>
      </w:pPr>
      <w:r w:rsidRPr="0098319C">
        <w:rPr>
          <w:rStyle w:val="Style13ptBold"/>
          <w:shd w:val="clear" w:color="auto" w:fill="FFFFFF" w:themeFill="background1"/>
        </w:rPr>
        <w:t>Adler 11</w:t>
      </w:r>
      <w:r w:rsidRPr="0098319C">
        <w:rPr>
          <w:shd w:val="clear" w:color="auto" w:fill="FFFFFF" w:themeFill="background1"/>
        </w:rPr>
        <w:t xml:space="preserve"> — David Gray Adler, Director of the Andrus Center for Public Policy and Cecil Andrus Professor of Public Affairs at Boise State University, former James A. McClure Professor and Director of the James A. and Louise McClure Center for Public Policy Research at the University of Idaho, former Professor of Political Science and Director of the Center for Constitutional Studies at Idaho State University, holds a Ph.D. from the University of Utah, 2011 (“Presidential Ascendancy in Foreign Affairs and the Subversion of the Constitution,” Paper Presented to the German-American Conference on “Comparisons of Parliamentary and Coordinated Power (Presidential) Systems,” March, Available Online at </w:t>
      </w:r>
      <w:hyperlink r:id="rId78" w:history="1">
        <w:r w:rsidRPr="0098319C">
          <w:rPr>
            <w:rStyle w:val="Hyperlink"/>
            <w:shd w:val="clear" w:color="auto" w:fill="FFFFFF" w:themeFill="background1"/>
          </w:rPr>
          <w:t>http://www.civiced.org/pdfs/GermanAmericanConf2011/Adler.pdf</w:t>
        </w:r>
      </w:hyperlink>
      <w:r w:rsidRPr="0098319C">
        <w:rPr>
          <w:shd w:val="clear" w:color="auto" w:fill="FFFFFF" w:themeFill="background1"/>
        </w:rPr>
        <w:t>, Accessed 08-13-2015, p. 19-21)</w:t>
      </w:r>
    </w:p>
    <w:p w:rsidR="000624F9" w:rsidRPr="0098319C" w:rsidRDefault="000624F9" w:rsidP="000624F9">
      <w:pPr>
        <w:rPr>
          <w:shd w:val="clear" w:color="auto" w:fill="FFFFFF" w:themeFill="background1"/>
        </w:rPr>
      </w:pPr>
      <w:r w:rsidRPr="0098319C">
        <w:rPr>
          <w:shd w:val="clear" w:color="auto" w:fill="FFFFFF" w:themeFill="background1"/>
        </w:rPr>
        <w:t xml:space="preserve">Conclusions </w:t>
      </w:r>
      <w:r w:rsidRPr="0098319C">
        <w:rPr>
          <w:rStyle w:val="StyleUnderline"/>
          <w:shd w:val="clear" w:color="auto" w:fill="FFFFFF" w:themeFill="background1"/>
        </w:rPr>
        <w:t xml:space="preserve">The ascendancy of the president in the area of war and peace finds </w:t>
      </w:r>
      <w:r w:rsidRPr="0098319C">
        <w:rPr>
          <w:rStyle w:val="Emphasis"/>
          <w:shd w:val="clear" w:color="auto" w:fill="FFFFFF" w:themeFill="background1"/>
        </w:rPr>
        <w:t>no foundation</w:t>
      </w:r>
      <w:r w:rsidRPr="0098319C">
        <w:rPr>
          <w:rStyle w:val="StyleUnderline"/>
          <w:shd w:val="clear" w:color="auto" w:fill="FFFFFF" w:themeFill="background1"/>
        </w:rPr>
        <w:t xml:space="preserve"> in the Constitution. It reflects</w:t>
      </w:r>
      <w:r w:rsidRPr="0098319C">
        <w:rPr>
          <w:shd w:val="clear" w:color="auto" w:fill="FFFFFF" w:themeFill="background1"/>
        </w:rPr>
        <w:t xml:space="preserve">, rather, </w:t>
      </w:r>
      <w:r w:rsidRPr="0098319C">
        <w:rPr>
          <w:rStyle w:val="StyleUnderline"/>
          <w:shd w:val="clear" w:color="auto" w:fill="FFFFFF" w:themeFill="background1"/>
        </w:rPr>
        <w:t>the tendency among presidents</w:t>
      </w:r>
      <w:r w:rsidRPr="0098319C">
        <w:rPr>
          <w:shd w:val="clear" w:color="auto" w:fill="FFFFFF" w:themeFill="background1"/>
        </w:rPr>
        <w:t>—Republicans and Democrats, conservatives and liberals alike—</w:t>
      </w:r>
      <w:r w:rsidRPr="0098319C">
        <w:rPr>
          <w:rStyle w:val="StyleUnderline"/>
          <w:shd w:val="clear" w:color="auto" w:fill="FFFFFF" w:themeFill="background1"/>
        </w:rPr>
        <w:t>to aggrandize and abuse power</w:t>
      </w:r>
      <w:r w:rsidRPr="0098319C">
        <w:rPr>
          <w:shd w:val="clear" w:color="auto" w:fill="FFFFFF" w:themeFill="background1"/>
        </w:rPr>
        <w:t xml:space="preserve">. Usurpation of the war power, particularly in an era that exalts the concept of a personal or Imperial Presidency at the expense of a constitutionally confined presidency, lays bare the paramountcy of a president’s personal characteristics. Indeed, it is precisely in the realm of a personal presidency that a decidedly executive perspective, subject to the full measure of the president’s talents, strengths and temperament, as well as his judgment, knowledge and self-restraint, will be brought to the policy anvil. The historical portrait may not be pretty. Consider, for example, the arrogance and self-righteousness of Woodrow Wilson, the inclination toward dramatic posturing by Theodore Roosevelt, the inattentiveness of Ronald Reagan, as well as the indiscipline of Bill Clinton and the stunning, yet naïve certainties of George W. Bush. Then, [end page 19] too, </w:t>
      </w:r>
      <w:r w:rsidRPr="0098319C">
        <w:rPr>
          <w:shd w:val="clear" w:color="auto" w:fill="FFFFFF" w:themeFill="background1"/>
        </w:rPr>
        <w:lastRenderedPageBreak/>
        <w:t xml:space="preserve">there is the question of the president’s ambition, political agenda, personal distractions and desire for fame and glory. </w:t>
      </w:r>
      <w:r w:rsidRPr="0098319C">
        <w:rPr>
          <w:rStyle w:val="StyleUnderline"/>
          <w:shd w:val="clear" w:color="auto" w:fill="FFFFFF" w:themeFill="background1"/>
        </w:rPr>
        <w:t xml:space="preserve">A considerable literature urges executive supremacy, and extols the supposed virtues of presidential assertion, domination and control; yet this body of work often ignores the dimensions of executive </w:t>
      </w:r>
      <w:r w:rsidRPr="0098319C">
        <w:rPr>
          <w:rStyle w:val="Emphasis"/>
          <w:shd w:val="clear" w:color="auto" w:fill="FFFFFF" w:themeFill="background1"/>
        </w:rPr>
        <w:t>flaws, foibles, and frailties</w:t>
      </w:r>
      <w:r w:rsidRPr="0098319C">
        <w:rPr>
          <w:rStyle w:val="StyleUnderline"/>
          <w:shd w:val="clear" w:color="auto" w:fill="FFFFFF" w:themeFill="background1"/>
        </w:rPr>
        <w:t xml:space="preserve">. The electoral process is not infallible; an elected president may lack the </w:t>
      </w:r>
      <w:r w:rsidRPr="0098319C">
        <w:rPr>
          <w:rStyle w:val="Emphasis"/>
          <w:shd w:val="clear" w:color="auto" w:fill="FFFFFF" w:themeFill="background1"/>
        </w:rPr>
        <w:t>wisdom</w:t>
      </w:r>
      <w:r w:rsidRPr="0098319C">
        <w:rPr>
          <w:rStyle w:val="StyleUnderline"/>
          <w:shd w:val="clear" w:color="auto" w:fill="FFFFFF" w:themeFill="background1"/>
        </w:rPr>
        <w:t xml:space="preserve">, </w:t>
      </w:r>
      <w:r w:rsidRPr="0098319C">
        <w:rPr>
          <w:rStyle w:val="Emphasis"/>
          <w:shd w:val="clear" w:color="auto" w:fill="FFFFFF" w:themeFill="background1"/>
        </w:rPr>
        <w:t>temperament and judgment</w:t>
      </w:r>
      <w:r w:rsidRPr="0098319C">
        <w:rPr>
          <w:rStyle w:val="StyleUnderline"/>
          <w:shd w:val="clear" w:color="auto" w:fill="FFFFFF" w:themeFill="background1"/>
        </w:rPr>
        <w:t xml:space="preserve">, not to mention </w:t>
      </w:r>
      <w:r w:rsidRPr="0098319C">
        <w:rPr>
          <w:rStyle w:val="Emphasis"/>
          <w:shd w:val="clear" w:color="auto" w:fill="FFFFFF" w:themeFill="background1"/>
        </w:rPr>
        <w:t>perception</w:t>
      </w:r>
      <w:r w:rsidRPr="0098319C">
        <w:rPr>
          <w:rStyle w:val="StyleUnderline"/>
          <w:shd w:val="clear" w:color="auto" w:fill="FFFFFF" w:themeFill="background1"/>
        </w:rPr>
        <w:t xml:space="preserve">, </w:t>
      </w:r>
      <w:r w:rsidRPr="0098319C">
        <w:rPr>
          <w:rStyle w:val="Emphasis"/>
          <w:shd w:val="clear" w:color="auto" w:fill="FFFFFF" w:themeFill="background1"/>
        </w:rPr>
        <w:t>expertise</w:t>
      </w:r>
      <w:r w:rsidRPr="0098319C">
        <w:rPr>
          <w:rStyle w:val="StyleUnderline"/>
          <w:shd w:val="clear" w:color="auto" w:fill="FFFFFF" w:themeFill="background1"/>
        </w:rPr>
        <w:t xml:space="preserve"> and </w:t>
      </w:r>
      <w:r w:rsidRPr="0098319C">
        <w:rPr>
          <w:rStyle w:val="Emphasis"/>
          <w:shd w:val="clear" w:color="auto" w:fill="FFFFFF" w:themeFill="background1"/>
        </w:rPr>
        <w:t>emotional intelligence</w:t>
      </w:r>
      <w:r w:rsidRPr="0098319C">
        <w:rPr>
          <w:rStyle w:val="StyleUnderline"/>
          <w:shd w:val="clear" w:color="auto" w:fill="FFFFFF" w:themeFill="background1"/>
        </w:rPr>
        <w:t xml:space="preserve"> to produce success in matters of war and peace</w:t>
      </w:r>
      <w:r w:rsidRPr="0098319C">
        <w:rPr>
          <w:shd w:val="clear" w:color="auto" w:fill="FFFFFF" w:themeFill="background1"/>
        </w:rPr>
        <w:t xml:space="preserve">. Those qualities which, to be sure, are attributes of the occupant and not of the office, cannot be conferred by election. 104 </w:t>
      </w:r>
      <w:r w:rsidRPr="0098319C">
        <w:rPr>
          <w:rStyle w:val="StyleUnderline"/>
          <w:shd w:val="clear" w:color="auto" w:fill="FFFFFF" w:themeFill="background1"/>
        </w:rPr>
        <w:t>Champions of a unilateral executive war power have ignored and</w:t>
      </w:r>
      <w:r w:rsidRPr="0098319C">
        <w:rPr>
          <w:shd w:val="clear" w:color="auto" w:fill="FFFFFF" w:themeFill="background1"/>
        </w:rPr>
        <w:t xml:space="preserve">, perhaps, </w:t>
      </w:r>
      <w:r w:rsidRPr="0098319C">
        <w:rPr>
          <w:rStyle w:val="StyleUnderline"/>
          <w:shd w:val="clear" w:color="auto" w:fill="FFFFFF" w:themeFill="background1"/>
        </w:rPr>
        <w:t xml:space="preserve">forgotten the institutional safeguards of </w:t>
      </w:r>
      <w:r w:rsidRPr="0098319C">
        <w:rPr>
          <w:rStyle w:val="Emphasis"/>
          <w:shd w:val="clear" w:color="auto" w:fill="FFFFFF" w:themeFill="background1"/>
        </w:rPr>
        <w:t>separation of powers</w:t>
      </w:r>
      <w:r w:rsidRPr="0098319C">
        <w:rPr>
          <w:rStyle w:val="StyleUnderline"/>
          <w:shd w:val="clear" w:color="auto" w:fill="FFFFFF" w:themeFill="background1"/>
        </w:rPr>
        <w:t xml:space="preserve">, </w:t>
      </w:r>
      <w:r w:rsidRPr="0098319C">
        <w:rPr>
          <w:rStyle w:val="Emphasis"/>
          <w:shd w:val="clear" w:color="auto" w:fill="FFFFFF" w:themeFill="background1"/>
        </w:rPr>
        <w:t>checks and balances</w:t>
      </w:r>
      <w:r w:rsidRPr="0098319C">
        <w:rPr>
          <w:rStyle w:val="StyleUnderline"/>
          <w:shd w:val="clear" w:color="auto" w:fill="FFFFFF" w:themeFill="background1"/>
        </w:rPr>
        <w:t xml:space="preserve"> and </w:t>
      </w:r>
      <w:r w:rsidRPr="0098319C">
        <w:rPr>
          <w:rStyle w:val="Emphasis"/>
          <w:shd w:val="clear" w:color="auto" w:fill="FFFFFF" w:themeFill="background1"/>
        </w:rPr>
        <w:t>collective decision making</w:t>
      </w:r>
      <w:r w:rsidRPr="0098319C">
        <w:rPr>
          <w:rStyle w:val="StyleUnderline"/>
          <w:shd w:val="clear" w:color="auto" w:fill="FFFFFF" w:themeFill="background1"/>
        </w:rPr>
        <w:t xml:space="preserve"> urged by the Framers as protection from the flaws of unilateral judgment and the temptations of power</w:t>
      </w:r>
      <w:r w:rsidRPr="0098319C">
        <w:rPr>
          <w:shd w:val="clear" w:color="auto" w:fill="FFFFFF" w:themeFill="background1"/>
        </w:rPr>
        <w:t xml:space="preserve">.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in the course of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impoundment, is true of the war power. Only “Congress itself,” to borrow from Justice Robert H. Jackson, “can prevent power from slipping through its fingers.”106 </w:t>
      </w:r>
      <w:r w:rsidRPr="0098319C">
        <w:rPr>
          <w:rStyle w:val="StyleUnderline"/>
          <w:shd w:val="clear" w:color="auto" w:fill="FFFFFF" w:themeFill="background1"/>
        </w:rPr>
        <w:t xml:space="preserve">The siren song of unilateral presidential war making ignores the tragedies of </w:t>
      </w:r>
      <w:r w:rsidRPr="0098319C">
        <w:rPr>
          <w:rStyle w:val="Emphasis"/>
          <w:shd w:val="clear" w:color="auto" w:fill="FFFFFF" w:themeFill="background1"/>
        </w:rPr>
        <w:t>Korea</w:t>
      </w:r>
      <w:r w:rsidRPr="0098319C">
        <w:rPr>
          <w:rStyle w:val="StyleUnderline"/>
          <w:shd w:val="clear" w:color="auto" w:fill="FFFFFF" w:themeFill="background1"/>
        </w:rPr>
        <w:t xml:space="preserve">, </w:t>
      </w:r>
      <w:r w:rsidRPr="0098319C">
        <w:rPr>
          <w:rStyle w:val="Emphasis"/>
          <w:shd w:val="clear" w:color="auto" w:fill="FFFFFF" w:themeFill="background1"/>
        </w:rPr>
        <w:t>Vietnam</w:t>
      </w:r>
      <w:r w:rsidRPr="0098319C">
        <w:rPr>
          <w:rStyle w:val="StyleUnderline"/>
          <w:shd w:val="clear" w:color="auto" w:fill="FFFFFF" w:themeFill="background1"/>
        </w:rPr>
        <w:t xml:space="preserve"> and </w:t>
      </w:r>
      <w:r w:rsidRPr="0098319C">
        <w:rPr>
          <w:rStyle w:val="Emphasis"/>
          <w:shd w:val="clear" w:color="auto" w:fill="FFFFFF" w:themeFill="background1"/>
        </w:rPr>
        <w:t>Iraq</w:t>
      </w:r>
      <w:r w:rsidRPr="0098319C">
        <w:rPr>
          <w:rStyle w:val="StyleUnderline"/>
          <w:shd w:val="clear" w:color="auto" w:fill="FFFFFF" w:themeFill="background1"/>
        </w:rPr>
        <w:t>, and the cost to America of its precious blood and treasure as well as denied and stolen. The American constitutional system is grounded in the conviction</w:t>
      </w:r>
      <w:r w:rsidRPr="0098319C">
        <w:rPr>
          <w:shd w:val="clear" w:color="auto" w:fill="FFFFFF" w:themeFill="background1"/>
        </w:rPr>
        <w:t xml:space="preserve">, as James Iredell explained it, </w:t>
      </w:r>
      <w:r w:rsidRPr="0098319C">
        <w:rPr>
          <w:rStyle w:val="StyleUnderline"/>
          <w:shd w:val="clear" w:color="auto" w:fill="FFFFFF" w:themeFill="background1"/>
        </w:rPr>
        <w:t>that there is “nothing more fallible than human judgment.”</w:t>
      </w:r>
      <w:r w:rsidRPr="0098319C">
        <w:rPr>
          <w:shd w:val="clear" w:color="auto" w:fill="FFFFFF" w:themeFill="background1"/>
        </w:rPr>
        <w:t xml:space="preserve"> 107 It is sometimes observed that the intentions of the Framers are outdated and irrelevant. But before we too readily acquiesce in that verdict, we might do well to recall the policy considerations that underlay the decision to vest the war power in Congress and not the president. </w:t>
      </w:r>
      <w:r w:rsidRPr="0098319C">
        <w:rPr>
          <w:rStyle w:val="StyleUnderline"/>
          <w:shd w:val="clear" w:color="auto" w:fill="FFFFFF" w:themeFill="background1"/>
        </w:rPr>
        <w:t>Painfully aware of the horror and destructive consequences of warfare, the Framers wisely determined that before the very fate of the nation were put to risk that there ought to be some discussion, some deliberation by Congress</w:t>
      </w:r>
      <w:r w:rsidRPr="0098319C">
        <w:rPr>
          <w:shd w:val="clear" w:color="auto" w:fill="FFFFFF" w:themeFill="background1"/>
        </w:rPr>
        <w:t xml:space="preserve">, the people’s representatives. </w:t>
      </w:r>
      <w:r w:rsidRPr="0098319C">
        <w:rPr>
          <w:rStyle w:val="StyleUnderline"/>
          <w:shd w:val="clear" w:color="auto" w:fill="FFFFFF" w:themeFill="background1"/>
        </w:rPr>
        <w:t>The Founders did not</w:t>
      </w:r>
      <w:r w:rsidRPr="0098319C">
        <w:rPr>
          <w:shd w:val="clear" w:color="auto" w:fill="FFFFFF" w:themeFill="background1"/>
        </w:rPr>
        <w:t xml:space="preserve">, as James Wilson explained it, </w:t>
      </w:r>
      <w:r w:rsidRPr="0098319C">
        <w:rPr>
          <w:rStyle w:val="StyleUnderline"/>
          <w:shd w:val="clear" w:color="auto" w:fill="FFFFFF" w:themeFill="background1"/>
        </w:rPr>
        <w:t>want “one man to hurry us into war.”</w:t>
      </w:r>
      <w:r w:rsidRPr="0098319C">
        <w:rPr>
          <w:shd w:val="clear" w:color="auto" w:fill="FFFFFF" w:themeFill="background1"/>
        </w:rPr>
        <w:t xml:space="preserve">108 </w:t>
      </w:r>
      <w:r w:rsidRPr="0098319C">
        <w:rPr>
          <w:rStyle w:val="StyleUnderline"/>
          <w:shd w:val="clear" w:color="auto" w:fill="FFFFFF" w:themeFill="background1"/>
        </w:rPr>
        <w:t>As things stand in the U</w:t>
      </w:r>
      <w:r w:rsidRPr="0098319C">
        <w:rPr>
          <w:shd w:val="clear" w:color="auto" w:fill="FFFFFF" w:themeFill="background1"/>
        </w:rPr>
        <w:t xml:space="preserve">nited </w:t>
      </w:r>
      <w:r w:rsidRPr="0098319C">
        <w:rPr>
          <w:rStyle w:val="StyleUnderline"/>
          <w:shd w:val="clear" w:color="auto" w:fill="FFFFFF" w:themeFill="background1"/>
        </w:rPr>
        <w:t>S</w:t>
      </w:r>
      <w:r w:rsidRPr="0098319C">
        <w:rPr>
          <w:shd w:val="clear" w:color="auto" w:fill="FFFFFF" w:themeFill="background1"/>
        </w:rPr>
        <w:t xml:space="preserve">tates </w:t>
      </w:r>
      <w:r w:rsidRPr="0098319C">
        <w:rPr>
          <w:rStyle w:val="StyleUnderline"/>
          <w:shd w:val="clear" w:color="auto" w:fill="FFFFFF" w:themeFill="background1"/>
        </w:rPr>
        <w:t>today, however, the president has been exercising that power</w:t>
      </w:r>
      <w:r w:rsidRPr="0098319C">
        <w:rPr>
          <w:shd w:val="clear" w:color="auto" w:fill="FFFFFF" w:themeFill="background1"/>
        </w:rPr>
        <w:t xml:space="preserve">. The “accretion of dangerous power,” Justice Frankfurter has reminded us, occurs when power is freed from institutional restraints, checks and safeguards. </w:t>
      </w:r>
      <w:r w:rsidRPr="0098319C">
        <w:rPr>
          <w:rStyle w:val="StyleUnderline"/>
          <w:shd w:val="clear" w:color="auto" w:fill="FFFFFF" w:themeFill="background1"/>
        </w:rPr>
        <w:t>The eminently sound rationales that convinced the Framers to vest the war power</w:t>
      </w:r>
      <w:r w:rsidRPr="0098319C">
        <w:rPr>
          <w:shd w:val="clear" w:color="auto" w:fill="FFFFFF" w:themeFill="background1"/>
        </w:rPr>
        <w:t xml:space="preserve"> [end page 20] </w:t>
      </w:r>
      <w:r w:rsidRPr="0098319C">
        <w:rPr>
          <w:rStyle w:val="StyleUnderline"/>
          <w:shd w:val="clear" w:color="auto" w:fill="FFFFFF" w:themeFill="background1"/>
        </w:rPr>
        <w:t>exclusively in Congress</w:t>
      </w:r>
      <w:r w:rsidRPr="0098319C">
        <w:rPr>
          <w:shd w:val="clear" w:color="auto" w:fill="FFFFFF" w:themeFill="background1"/>
        </w:rPr>
        <w:t xml:space="preserve">, however, </w:t>
      </w:r>
      <w:r w:rsidRPr="0098319C">
        <w:rPr>
          <w:rStyle w:val="StyleUnderline"/>
          <w:shd w:val="clear" w:color="auto" w:fill="FFFFFF" w:themeFill="background1"/>
        </w:rPr>
        <w:t>have been ignored and abandoned</w:t>
      </w:r>
      <w:r w:rsidRPr="0098319C">
        <w:rPr>
          <w:shd w:val="clear" w:color="auto" w:fill="FFFFFF" w:themeFill="background1"/>
        </w:rPr>
        <w:t xml:space="preserve"> in recent decades. </w:t>
      </w:r>
      <w:r w:rsidRPr="0098319C">
        <w:rPr>
          <w:rStyle w:val="StyleUnderline"/>
          <w:shd w:val="clear" w:color="auto" w:fill="FFFFFF" w:themeFill="background1"/>
        </w:rPr>
        <w:t>There is a cost in that</w:t>
      </w:r>
      <w:r w:rsidRPr="0098319C">
        <w:rPr>
          <w:shd w:val="clear" w:color="auto" w:fill="FFFFFF" w:themeFill="background1"/>
        </w:rPr>
        <w:t xml:space="preserve">, too. It was the artist, Goya, who in one of </w:t>
      </w:r>
      <w:r w:rsidRPr="0098319C">
        <w:rPr>
          <w:shd w:val="clear" w:color="auto" w:fill="FFFFFF" w:themeFill="background1"/>
        </w:rPr>
        <w:lastRenderedPageBreak/>
        <w:t xml:space="preserve">his etchings, graphically portrayed the consequences of ignoring reason with the inscription: “The sleep of reason brings forth monsters.”109 </w:t>
      </w:r>
      <w:r w:rsidRPr="0098319C">
        <w:rPr>
          <w:rStyle w:val="StyleUnderline"/>
          <w:shd w:val="clear" w:color="auto" w:fill="FFFFFF" w:themeFill="background1"/>
        </w:rPr>
        <w:t xml:space="preserve">There is no comfort to be found in a practice which permits unilateral executive war making, particularly in the age of </w:t>
      </w:r>
      <w:r w:rsidRPr="0098319C">
        <w:rPr>
          <w:rStyle w:val="Emphasis"/>
          <w:shd w:val="clear" w:color="auto" w:fill="FFFFFF" w:themeFill="background1"/>
        </w:rPr>
        <w:t>nuclear weapons</w:t>
      </w:r>
      <w:r w:rsidRPr="0098319C">
        <w:rPr>
          <w:rStyle w:val="StyleUnderline"/>
          <w:shd w:val="clear" w:color="auto" w:fill="FFFFFF" w:themeFill="background1"/>
        </w:rPr>
        <w:t xml:space="preserve">, when war might lead to </w:t>
      </w:r>
      <w:r w:rsidRPr="0098319C">
        <w:rPr>
          <w:rStyle w:val="Emphasis"/>
          <w:shd w:val="clear" w:color="auto" w:fill="FFFFFF" w:themeFill="background1"/>
        </w:rPr>
        <w:t>the incineration of the planet</w:t>
      </w:r>
      <w:r w:rsidRPr="0098319C">
        <w:rPr>
          <w:rStyle w:val="StyleUnderline"/>
          <w:shd w:val="clear" w:color="auto" w:fill="FFFFFF" w:themeFill="background1"/>
        </w:rPr>
        <w:t xml:space="preserve">. When it comes to the constitutional design for war making, it is clear that the Framers’ policy concerns are </w:t>
      </w:r>
      <w:r w:rsidRPr="0098319C">
        <w:rPr>
          <w:rStyle w:val="Emphasis"/>
          <w:shd w:val="clear" w:color="auto" w:fill="FFFFFF" w:themeFill="background1"/>
        </w:rPr>
        <w:t>even more compelling today</w:t>
      </w:r>
      <w:r w:rsidRPr="0098319C">
        <w:rPr>
          <w:rStyle w:val="StyleUnderline"/>
          <w:shd w:val="clear" w:color="auto" w:fill="FFFFFF" w:themeFill="background1"/>
        </w:rPr>
        <w:t xml:space="preserve"> than they were two centuries ago</w:t>
      </w:r>
      <w:r w:rsidRPr="0098319C">
        <w:rPr>
          <w:shd w:val="clear" w:color="auto" w:fill="FFFFFF" w:themeFill="background1"/>
        </w:rPr>
        <w:t>.</w:t>
      </w:r>
    </w:p>
    <w:p w:rsidR="000624F9" w:rsidRPr="0098319C" w:rsidRDefault="000624F9" w:rsidP="000624F9">
      <w:pPr>
        <w:rPr>
          <w:shd w:val="clear" w:color="auto" w:fill="FFFFFF" w:themeFill="background1"/>
        </w:rPr>
      </w:pPr>
    </w:p>
    <w:p w:rsidR="000624F9" w:rsidRPr="0098319C" w:rsidRDefault="000624F9" w:rsidP="000624F9">
      <w:pPr>
        <w:pStyle w:val="Heading4"/>
        <w:rPr>
          <w:shd w:val="clear" w:color="auto" w:fill="FFFFFF" w:themeFill="background1"/>
        </w:rPr>
      </w:pPr>
      <w:r w:rsidRPr="0098319C">
        <w:rPr>
          <w:shd w:val="clear" w:color="auto" w:fill="FFFFFF" w:themeFill="background1"/>
        </w:rPr>
        <w:t xml:space="preserve">Stronger checks on war powers </w:t>
      </w:r>
      <w:r w:rsidRPr="0098319C">
        <w:rPr>
          <w:u w:val="single"/>
          <w:shd w:val="clear" w:color="auto" w:fill="FFFFFF" w:themeFill="background1"/>
        </w:rPr>
        <w:t>increase</w:t>
      </w:r>
      <w:r w:rsidRPr="0098319C">
        <w:rPr>
          <w:shd w:val="clear" w:color="auto" w:fill="FFFFFF" w:themeFill="background1"/>
        </w:rPr>
        <w:t xml:space="preserve"> credibility on threats.  </w:t>
      </w:r>
    </w:p>
    <w:p w:rsidR="000624F9" w:rsidRPr="0098319C" w:rsidRDefault="000624F9" w:rsidP="000624F9">
      <w:pPr>
        <w:rPr>
          <w:shd w:val="clear" w:color="auto" w:fill="FFFFFF" w:themeFill="background1"/>
        </w:rPr>
      </w:pPr>
      <w:r w:rsidRPr="0098319C">
        <w:rPr>
          <w:rStyle w:val="Style13ptBold"/>
          <w:shd w:val="clear" w:color="auto" w:fill="FFFFFF" w:themeFill="background1"/>
        </w:rPr>
        <w:t>Waxman 14</w:t>
      </w:r>
      <w:r w:rsidRPr="0098319C">
        <w:rPr>
          <w:shd w:val="clear" w:color="auto" w:fill="FFFFFF" w:themeFill="background1"/>
        </w:rPr>
        <w:t xml:space="preserve"> — Matthew C. Waxman, Professor of Law, Columbia Law School; Adjunct Senior Fellow for Law and Foreign Policy, Council on Foreign Relations, 2014 (“The Constitutional Power to Threaten War,” </w:t>
      </w:r>
      <w:r w:rsidRPr="0098319C">
        <w:rPr>
          <w:i/>
          <w:shd w:val="clear" w:color="auto" w:fill="FFFFFF" w:themeFill="background1"/>
        </w:rPr>
        <w:t>Forthcoming in Yale Law Journal</w:t>
      </w:r>
      <w:r w:rsidRPr="0098319C">
        <w:rPr>
          <w:shd w:val="clear" w:color="auto" w:fill="FFFFFF" w:themeFill="background1"/>
        </w:rPr>
        <w:t>, vol. 123 (2014), 2013, Accessible Online via ProQuest)</w:t>
      </w:r>
    </w:p>
    <w:p w:rsidR="000624F9" w:rsidRPr="0098319C" w:rsidRDefault="000624F9" w:rsidP="000624F9">
      <w:pPr>
        <w:rPr>
          <w:bCs/>
          <w:u w:val="single"/>
          <w:shd w:val="clear" w:color="auto" w:fill="FFFFFF" w:themeFill="background1"/>
        </w:rPr>
      </w:pPr>
      <w:r w:rsidRPr="0098319C">
        <w:rPr>
          <w:shd w:val="clear" w:color="auto" w:fill="FFFFFF" w:themeFill="background1"/>
        </w:rPr>
        <w:t xml:space="preserve">A second argument, this one advanced by some congressionalists, is that </w:t>
      </w:r>
      <w:r w:rsidRPr="0098319C">
        <w:rPr>
          <w:rStyle w:val="StyleUnderline"/>
          <w:shd w:val="clear" w:color="auto" w:fill="FFFFFF" w:themeFill="background1"/>
        </w:rPr>
        <w:t xml:space="preserve">stronger legislative checks on presidential uses of force would </w:t>
      </w:r>
      <w:r w:rsidRPr="0098319C">
        <w:rPr>
          <w:rStyle w:val="Emphasis"/>
          <w:shd w:val="clear" w:color="auto" w:fill="FFFFFF" w:themeFill="background1"/>
        </w:rPr>
        <w:t>improve deterrent</w:t>
      </w:r>
      <w:r w:rsidRPr="0098319C">
        <w:rPr>
          <w:rStyle w:val="StyleUnderline"/>
          <w:shd w:val="clear" w:color="auto" w:fill="FFFFFF" w:themeFill="background1"/>
        </w:rPr>
        <w:t xml:space="preserve"> and coercive strategies </w:t>
      </w:r>
      <w:r w:rsidRPr="0098319C">
        <w:rPr>
          <w:rStyle w:val="Emphasis"/>
          <w:shd w:val="clear" w:color="auto" w:fill="FFFFFF" w:themeFill="background1"/>
        </w:rPr>
        <w:t>by making them more</w:t>
      </w:r>
      <w:r w:rsidRPr="0098319C">
        <w:rPr>
          <w:rStyle w:val="StyleUnderline"/>
          <w:shd w:val="clear" w:color="auto" w:fill="FFFFFF" w:themeFill="background1"/>
        </w:rPr>
        <w:t xml:space="preserve"> selective and </w:t>
      </w:r>
      <w:r w:rsidRPr="0098319C">
        <w:rPr>
          <w:rStyle w:val="Emphasis"/>
          <w:shd w:val="clear" w:color="auto" w:fill="FFFFFF" w:themeFill="background1"/>
        </w:rPr>
        <w:t>credible</w:t>
      </w:r>
      <w:r w:rsidRPr="0098319C">
        <w:rPr>
          <w:rStyle w:val="StyleUnderline"/>
          <w:shd w:val="clear" w:color="auto" w:fill="FFFFFF" w:themeFill="background1"/>
        </w:rPr>
        <w:t>. The most credible U.S. threats</w:t>
      </w:r>
      <w:r w:rsidRPr="0098319C">
        <w:rPr>
          <w:shd w:val="clear" w:color="auto" w:fill="FFFFFF" w:themeFill="background1"/>
        </w:rPr>
        <w:t xml:space="preserve">, this argument holds, </w:t>
      </w:r>
      <w:r w:rsidRPr="0098319C">
        <w:rPr>
          <w:rStyle w:val="StyleUnderline"/>
          <w:shd w:val="clear" w:color="auto" w:fill="FFFFFF" w:themeFill="background1"/>
        </w:rPr>
        <w:t>are those that carry formal approval</w:t>
      </w:r>
      <w:r w:rsidRPr="0098319C">
        <w:rPr>
          <w:shd w:val="clear" w:color="auto" w:fill="FFFFFF" w:themeFill="background1"/>
        </w:rPr>
        <w:t xml:space="preserve"> by Congress, </w:t>
      </w:r>
      <w:r w:rsidRPr="0098319C">
        <w:rPr>
          <w:rStyle w:val="StyleUnderline"/>
          <w:shd w:val="clear" w:color="auto" w:fill="FFFFFF" w:themeFill="background1"/>
        </w:rPr>
        <w:t xml:space="preserve">which reflects strong public support and willingness to bear </w:t>
      </w:r>
      <w:r w:rsidRPr="0098319C">
        <w:rPr>
          <w:shd w:val="clear" w:color="auto" w:fill="FFFFFF" w:themeFill="background1"/>
        </w:rPr>
        <w:t xml:space="preserve">the </w:t>
      </w:r>
      <w:r w:rsidRPr="0098319C">
        <w:rPr>
          <w:rStyle w:val="StyleUnderline"/>
          <w:shd w:val="clear" w:color="auto" w:fill="FFFFFF" w:themeFill="background1"/>
        </w:rPr>
        <w:t>costs</w:t>
      </w:r>
      <w:r w:rsidRPr="0098319C">
        <w:rPr>
          <w:shd w:val="clear" w:color="auto" w:fill="FFFFFF" w:themeFill="background1"/>
        </w:rPr>
        <w:t xml:space="preserve"> of war; </w:t>
      </w:r>
      <w:r w:rsidRPr="0098319C">
        <w:rPr>
          <w:rStyle w:val="StyleUnderline"/>
          <w:shd w:val="clear" w:color="auto" w:fill="FFFFFF" w:themeFill="background1"/>
        </w:rPr>
        <w:t>requiring express legislative backing to make good on threats might therefore be thought to enhance the potency of threats</w:t>
      </w:r>
      <w:r w:rsidRPr="0098319C">
        <w:rPr>
          <w:shd w:val="clear" w:color="auto" w:fill="FFFFFF" w:themeFill="background1"/>
        </w:rPr>
        <w:t xml:space="preserve"> by encouraging the President to seek congressional authorization before acting.181 A frequently cited instance is President Eisenhower’s request (soon granted) for standing congressional authorization to use force in the Taiwan Straits crises of the mid- and late-1950s – an authorization he claimed at the time was important to bolstering the credibility of U.S. threats to protect Formosa from Chinese aggression.182 (Eisenhower did not go so far as to suggest that congressional authorization ought to be legally required, however.) “It was [Eisenhower’s] seasoned judgment … that </w:t>
      </w:r>
      <w:r w:rsidRPr="0098319C">
        <w:rPr>
          <w:rStyle w:val="StyleUnderline"/>
          <w:shd w:val="clear" w:color="auto" w:fill="FFFFFF" w:themeFill="background1"/>
        </w:rPr>
        <w:t>a commitment the U</w:t>
      </w:r>
      <w:r w:rsidRPr="0098319C">
        <w:rPr>
          <w:shd w:val="clear" w:color="auto" w:fill="FFFFFF" w:themeFill="background1"/>
        </w:rPr>
        <w:t xml:space="preserve">nited </w:t>
      </w:r>
      <w:r w:rsidRPr="0098319C">
        <w:rPr>
          <w:rStyle w:val="StyleUnderline"/>
          <w:shd w:val="clear" w:color="auto" w:fill="FFFFFF" w:themeFill="background1"/>
        </w:rPr>
        <w:t>S</w:t>
      </w:r>
      <w:r w:rsidRPr="0098319C">
        <w:rPr>
          <w:shd w:val="clear" w:color="auto" w:fill="FFFFFF" w:themeFill="background1"/>
        </w:rPr>
        <w:t xml:space="preserve">tates </w:t>
      </w:r>
      <w:r w:rsidRPr="0098319C">
        <w:rPr>
          <w:rStyle w:val="StyleUnderline"/>
          <w:shd w:val="clear" w:color="auto" w:fill="FFFFFF" w:themeFill="background1"/>
        </w:rPr>
        <w:t>would have much greater impact on allies and enemies alike because it would represent the collective judgment of the President and Congress</w:t>
      </w:r>
      <w:r w:rsidRPr="0098319C">
        <w:rPr>
          <w:shd w:val="clear" w:color="auto" w:fill="FFFFFF" w:themeFill="background1"/>
        </w:rPr>
        <w:t>,” concludes Louis Fisher. “</w:t>
      </w:r>
      <w:r w:rsidRPr="0098319C">
        <w:rPr>
          <w:rStyle w:val="StyleUnderline"/>
          <w:shd w:val="clear" w:color="auto" w:fill="FFFFFF" w:themeFill="background1"/>
        </w:rPr>
        <w:t>Single-handed actions taken by a President, without the support of Congress</w:t>
      </w:r>
      <w:r w:rsidRPr="0098319C">
        <w:rPr>
          <w:shd w:val="clear" w:color="auto" w:fill="FFFFFF" w:themeFill="background1"/>
        </w:rPr>
        <w:t xml:space="preserve"> and the people, </w:t>
      </w:r>
      <w:r w:rsidRPr="0098319C">
        <w:rPr>
          <w:rStyle w:val="StyleUnderline"/>
          <w:shd w:val="clear" w:color="auto" w:fill="FFFFFF" w:themeFill="background1"/>
        </w:rPr>
        <w:t xml:space="preserve">can </w:t>
      </w:r>
      <w:r w:rsidRPr="0098319C">
        <w:rPr>
          <w:rStyle w:val="Emphasis"/>
          <w:shd w:val="clear" w:color="auto" w:fill="FFFFFF" w:themeFill="background1"/>
        </w:rPr>
        <w:t>threaten national prestige</w:t>
      </w:r>
      <w:r w:rsidRPr="0098319C">
        <w:rPr>
          <w:rStyle w:val="StyleUnderline"/>
          <w:shd w:val="clear" w:color="auto" w:fill="FFFFFF" w:themeFill="background1"/>
        </w:rPr>
        <w:t xml:space="preserve"> and </w:t>
      </w:r>
      <w:r w:rsidRPr="0098319C">
        <w:rPr>
          <w:rStyle w:val="Emphasis"/>
          <w:shd w:val="clear" w:color="auto" w:fill="FFFFFF" w:themeFill="background1"/>
        </w:rPr>
        <w:t>undermine the presidency</w:t>
      </w:r>
      <w:r w:rsidRPr="0098319C">
        <w:rPr>
          <w:rStyle w:val="StyleUnderline"/>
          <w:shd w:val="clear" w:color="auto" w:fill="FFFFFF" w:themeFill="background1"/>
        </w:rPr>
        <w:t>. Eisenhower’s position was sound then. It is sound now.</w:t>
      </w:r>
      <w:r w:rsidRPr="0098319C">
        <w:rPr>
          <w:shd w:val="clear" w:color="auto" w:fill="FFFFFF" w:themeFill="background1"/>
        </w:rPr>
        <w:t xml:space="preserve">”183 A critical assumption here is that </w:t>
      </w:r>
      <w:r w:rsidRPr="0098319C">
        <w:rPr>
          <w:rStyle w:val="StyleUnderline"/>
          <w:shd w:val="clear" w:color="auto" w:fill="FFFFFF" w:themeFill="background1"/>
        </w:rPr>
        <w:t>legal requirements</w:t>
      </w:r>
      <w:r w:rsidRPr="0098319C">
        <w:rPr>
          <w:shd w:val="clear" w:color="auto" w:fill="FFFFFF" w:themeFill="background1"/>
        </w:rPr>
        <w:t xml:space="preserve"> of congressional participation in decisions to use force </w:t>
      </w:r>
      <w:r w:rsidRPr="0098319C">
        <w:rPr>
          <w:rStyle w:val="StyleUnderline"/>
          <w:shd w:val="clear" w:color="auto" w:fill="FFFFFF" w:themeFill="background1"/>
        </w:rPr>
        <w:t>filters out unpopular uses of force, the threats of which are unlikely to be credible and</w:t>
      </w:r>
      <w:r w:rsidRPr="0098319C">
        <w:rPr>
          <w:shd w:val="clear" w:color="auto" w:fill="FFFFFF" w:themeFill="background1"/>
        </w:rPr>
        <w:t xml:space="preserve"> which, </w:t>
      </w:r>
      <w:r w:rsidRPr="0098319C">
        <w:rPr>
          <w:rStyle w:val="StyleUnderline"/>
          <w:shd w:val="clear" w:color="auto" w:fill="FFFFFF" w:themeFill="background1"/>
        </w:rPr>
        <w:t>if unsuccessful, undermine the credibility of future U.S. threats</w:t>
      </w:r>
      <w:r w:rsidRPr="0098319C">
        <w:rPr>
          <w:shd w:val="clear" w:color="auto" w:fill="FFFFFF" w:themeFill="background1"/>
        </w:rPr>
        <w:t>.</w:t>
      </w:r>
      <w:r w:rsidRPr="0098319C">
        <w:rPr>
          <w:sz w:val="12"/>
          <w:shd w:val="clear" w:color="auto" w:fill="FFFFFF" w:themeFill="background1"/>
        </w:rPr>
        <w:t xml:space="preserve"> </w:t>
      </w:r>
      <w:r w:rsidRPr="0098319C">
        <w:rPr>
          <w:rStyle w:val="StyleUnderline"/>
          <w:shd w:val="clear" w:color="auto" w:fill="FFFFFF" w:themeFill="background1"/>
        </w:rPr>
        <w:t>A third view is that legal clarity is important to U.S. coercive and deterrent strategies; that ambiguity as to the President’s powers to use force undermines the credibility of threats.</w:t>
      </w:r>
      <w:r w:rsidRPr="0098319C">
        <w:rPr>
          <w:shd w:val="clear" w:color="auto" w:fill="FFFFFF" w:themeFill="background1"/>
        </w:rPr>
        <w:t xml:space="preserve"> Michael Reisman observed, for example, in 1989: “</w:t>
      </w:r>
      <w:r w:rsidRPr="0098319C">
        <w:rPr>
          <w:rStyle w:val="StyleUnderline"/>
          <w:shd w:val="clear" w:color="auto" w:fill="FFFFFF" w:themeFill="background1"/>
        </w:rPr>
        <w:t>Lack of clarity in the allocation of competence and the uncertain congressional role will sow uncertainty among those who depend on U.S. effectiveness for security and the maintenance of world order.</w:t>
      </w:r>
      <w:r w:rsidRPr="0098319C">
        <w:rPr>
          <w:shd w:val="clear" w:color="auto" w:fill="FFFFFF" w:themeFill="background1"/>
        </w:rPr>
        <w:t xml:space="preserve"> Some </w:t>
      </w:r>
      <w:r w:rsidRPr="0098319C">
        <w:rPr>
          <w:rStyle w:val="StyleUnderline"/>
          <w:shd w:val="clear" w:color="auto" w:fill="FFFFFF" w:themeFill="background1"/>
        </w:rPr>
        <w:t>reduction in U.S. credibility and</w:t>
      </w:r>
      <w:r w:rsidRPr="0098319C">
        <w:rPr>
          <w:shd w:val="clear" w:color="auto" w:fill="FFFFFF" w:themeFill="background1"/>
        </w:rPr>
        <w:t xml:space="preserve"> diplomatic </w:t>
      </w:r>
      <w:r w:rsidRPr="0098319C">
        <w:rPr>
          <w:rStyle w:val="StyleUnderline"/>
          <w:shd w:val="clear" w:color="auto" w:fill="FFFFFF" w:themeFill="background1"/>
        </w:rPr>
        <w:t>effectiveness may result.</w:t>
      </w:r>
      <w:r w:rsidRPr="0098319C">
        <w:rPr>
          <w:shd w:val="clear" w:color="auto" w:fill="FFFFFF" w:themeFill="background1"/>
        </w:rPr>
        <w:t xml:space="preserve">”184 Such stress on legal clarity is common among lawyers, who usually regard it as important to planning, whereas strategists tend to see possible value in “constructive ambiguity”, or deliberate fudging of drawn lines as a negotiating tactic or for domestic political purposes.185 A critical assumption here is that </w:t>
      </w:r>
      <w:r w:rsidRPr="0098319C">
        <w:rPr>
          <w:rStyle w:val="StyleUnderline"/>
          <w:shd w:val="clear" w:color="auto" w:fill="FFFFFF" w:themeFill="background1"/>
        </w:rPr>
        <w:t xml:space="preserve">clarity of </w:t>
      </w:r>
      <w:r w:rsidRPr="0098319C">
        <w:rPr>
          <w:shd w:val="clear" w:color="auto" w:fill="FFFFFF" w:themeFill="background1"/>
        </w:rPr>
        <w:t xml:space="preserve">constitutional or </w:t>
      </w:r>
      <w:r w:rsidRPr="0098319C">
        <w:rPr>
          <w:rStyle w:val="StyleUnderline"/>
          <w:shd w:val="clear" w:color="auto" w:fill="FFFFFF" w:themeFill="background1"/>
        </w:rPr>
        <w:t xml:space="preserve">statutory design with respect to decisions about force exerts significant effects on </w:t>
      </w:r>
      <w:r w:rsidRPr="0098319C">
        <w:rPr>
          <w:rStyle w:val="Emphasis"/>
          <w:shd w:val="clear" w:color="auto" w:fill="FFFFFF" w:themeFill="background1"/>
        </w:rPr>
        <w:t>foreign perceptions of U.S. resolve</w:t>
      </w:r>
      <w:r w:rsidRPr="0098319C">
        <w:rPr>
          <w:rStyle w:val="StyleUnderline"/>
          <w:shd w:val="clear" w:color="auto" w:fill="FFFFFF" w:themeFill="background1"/>
        </w:rPr>
        <w:t xml:space="preserve"> to make good on threats, if not by </w:t>
      </w:r>
      <w:r w:rsidRPr="0098319C">
        <w:rPr>
          <w:rStyle w:val="StyleUnderline"/>
          <w:shd w:val="clear" w:color="auto" w:fill="FFFFFF" w:themeFill="background1"/>
        </w:rPr>
        <w:lastRenderedPageBreak/>
        <w:t>affecting the substance of U.S. policy commitments with regard to force then by pointing foreign actors to the appropriate institution or process for reading them.</w:t>
      </w:r>
    </w:p>
    <w:p w:rsidR="000624F9" w:rsidRPr="0098319C" w:rsidRDefault="000624F9" w:rsidP="000624F9">
      <w:pPr>
        <w:pStyle w:val="Heading4"/>
        <w:rPr>
          <w:shd w:val="clear" w:color="auto" w:fill="FFFFFF" w:themeFill="background1"/>
        </w:rPr>
      </w:pPr>
      <w:r w:rsidRPr="0098319C">
        <w:rPr>
          <w:shd w:val="clear" w:color="auto" w:fill="FFFFFF" w:themeFill="background1"/>
        </w:rPr>
        <w:t>Groupthink causes Korean war</w:t>
      </w:r>
    </w:p>
    <w:p w:rsidR="000624F9" w:rsidRPr="0098319C" w:rsidRDefault="000624F9" w:rsidP="000624F9">
      <w:pPr>
        <w:rPr>
          <w:shd w:val="clear" w:color="auto" w:fill="FFFFFF" w:themeFill="background1"/>
        </w:rPr>
      </w:pPr>
      <w:r w:rsidRPr="0098319C">
        <w:rPr>
          <w:rStyle w:val="Style13ptBold"/>
          <w:shd w:val="clear" w:color="auto" w:fill="FFFFFF" w:themeFill="background1"/>
        </w:rPr>
        <w:t>Gregg 13</w:t>
      </w:r>
      <w:r w:rsidRPr="0098319C">
        <w:rPr>
          <w:shd w:val="clear" w:color="auto" w:fill="FFFFFF" w:themeFill="background1"/>
        </w:rPr>
        <w:t xml:space="preserve"> — Donald P. Gregg, Chair of the Pacific Century Institute, Former National Security Advisor for Bush I, Former Ambassador to South Korea, 2013 (“President Obama's Edsel problem,” </w:t>
      </w:r>
      <w:r w:rsidRPr="0098319C">
        <w:rPr>
          <w:i/>
          <w:shd w:val="clear" w:color="auto" w:fill="FFFFFF" w:themeFill="background1"/>
        </w:rPr>
        <w:t>Korea Times</w:t>
      </w:r>
      <w:r w:rsidRPr="0098319C">
        <w:rPr>
          <w:shd w:val="clear" w:color="auto" w:fill="FFFFFF" w:themeFill="background1"/>
        </w:rPr>
        <w:t>, April 12</w:t>
      </w:r>
      <w:r w:rsidRPr="0098319C">
        <w:rPr>
          <w:shd w:val="clear" w:color="auto" w:fill="FFFFFF" w:themeFill="background1"/>
          <w:vertAlign w:val="superscript"/>
        </w:rPr>
        <w:t>th</w:t>
      </w:r>
      <w:r w:rsidRPr="0098319C">
        <w:rPr>
          <w:shd w:val="clear" w:color="auto" w:fill="FFFFFF" w:themeFill="background1"/>
        </w:rPr>
        <w:t>, Available Online to Subscribing Institutions via Lexis-Nexis)</w:t>
      </w:r>
    </w:p>
    <w:p w:rsidR="000624F9" w:rsidRPr="0098319C" w:rsidRDefault="000624F9" w:rsidP="000624F9">
      <w:pPr>
        <w:rPr>
          <w:rStyle w:val="StyleUnderline"/>
          <w:shd w:val="clear" w:color="auto" w:fill="FFFFFF" w:themeFill="background1"/>
        </w:rPr>
      </w:pPr>
      <w:r w:rsidRPr="0098319C">
        <w:rPr>
          <w:shd w:val="clear" w:color="auto" w:fill="FFFFFF" w:themeFill="background1"/>
        </w:rPr>
        <w:t xml:space="preserve">How did that come about? Apparently in those days Detroit's engineers were vulnerable to a virulent form of </w:t>
      </w:r>
      <w:r w:rsidRPr="0098319C">
        <w:rPr>
          <w:rStyle w:val="StyleUnderline"/>
          <w:shd w:val="clear" w:color="auto" w:fill="FFFFFF" w:themeFill="background1"/>
        </w:rPr>
        <w:t>groupthink</w:t>
      </w:r>
      <w:r w:rsidRPr="0098319C">
        <w:rPr>
          <w:shd w:val="clear" w:color="auto" w:fill="FFFFFF" w:themeFill="background1"/>
        </w:rPr>
        <w:t xml:space="preserve"> that </w:t>
      </w:r>
      <w:r w:rsidRPr="0098319C">
        <w:rPr>
          <w:rStyle w:val="StyleUnderline"/>
          <w:shd w:val="clear" w:color="auto" w:fill="FFFFFF" w:themeFill="background1"/>
        </w:rPr>
        <w:t>produced failure</w:t>
      </w:r>
      <w:r w:rsidRPr="0098319C">
        <w:rPr>
          <w:shd w:val="clear" w:color="auto" w:fill="FFFFFF" w:themeFill="background1"/>
        </w:rPr>
        <w:t xml:space="preserve">, not success. I fear that today President </w:t>
      </w:r>
      <w:r w:rsidRPr="0098319C">
        <w:rPr>
          <w:rStyle w:val="StyleUnderline"/>
          <w:shd w:val="clear" w:color="auto" w:fill="FFFFFF" w:themeFill="background1"/>
        </w:rPr>
        <w:t>Obama has a</w:t>
      </w:r>
      <w:r w:rsidRPr="0098319C">
        <w:rPr>
          <w:shd w:val="clear" w:color="auto" w:fill="FFFFFF" w:themeFill="background1"/>
        </w:rPr>
        <w:t xml:space="preserve"> sort of </w:t>
      </w:r>
      <w:r w:rsidRPr="0098319C">
        <w:rPr>
          <w:rStyle w:val="StyleUnderline"/>
          <w:shd w:val="clear" w:color="auto" w:fill="FFFFFF" w:themeFill="background1"/>
        </w:rPr>
        <w:t>'Edsel problem' as far as his North Korean policy is concerned.</w:t>
      </w:r>
      <w:r w:rsidRPr="0098319C">
        <w:rPr>
          <w:shd w:val="clear" w:color="auto" w:fill="FFFFFF" w:themeFill="background1"/>
        </w:rPr>
        <w:t xml:space="preserve"> Many </w:t>
      </w:r>
      <w:r w:rsidRPr="0098319C">
        <w:rPr>
          <w:rStyle w:val="StyleUnderline"/>
          <w:shd w:val="clear" w:color="auto" w:fill="FFFFFF" w:themeFill="background1"/>
        </w:rPr>
        <w:t>Washington policymakers focused on Korea have</w:t>
      </w:r>
      <w:r w:rsidRPr="0098319C">
        <w:rPr>
          <w:shd w:val="clear" w:color="auto" w:fill="FFFFFF" w:themeFill="background1"/>
        </w:rPr>
        <w:t xml:space="preserve">, since the advent of the George W. Bush administration, fallen victim to </w:t>
      </w:r>
      <w:r w:rsidRPr="0098319C">
        <w:rPr>
          <w:rStyle w:val="StyleUnderline"/>
          <w:shd w:val="clear" w:color="auto" w:fill="FFFFFF" w:themeFill="background1"/>
        </w:rPr>
        <w:t>the collective belief that talking to North Korea would be a form</w:t>
      </w:r>
      <w:r w:rsidRPr="0098319C">
        <w:rPr>
          <w:shd w:val="clear" w:color="auto" w:fill="FFFFFF" w:themeFill="background1"/>
        </w:rPr>
        <w:t xml:space="preserve"> of rewarding </w:t>
      </w:r>
      <w:r w:rsidRPr="0098319C">
        <w:rPr>
          <w:rStyle w:val="StyleUnderline"/>
          <w:shd w:val="clear" w:color="auto" w:fill="FFFFFF" w:themeFill="background1"/>
        </w:rPr>
        <w:t>bad behavior on Pyongyang's part, and</w:t>
      </w:r>
      <w:r w:rsidRPr="0098319C">
        <w:rPr>
          <w:shd w:val="clear" w:color="auto" w:fill="FFFFFF" w:themeFill="background1"/>
        </w:rPr>
        <w:t xml:space="preserve"> </w:t>
      </w:r>
      <w:r w:rsidRPr="0098319C">
        <w:rPr>
          <w:rStyle w:val="StyleUnderline"/>
          <w:shd w:val="clear" w:color="auto" w:fill="FFFFFF" w:themeFill="background1"/>
        </w:rPr>
        <w:t>that pressure</w:t>
      </w:r>
      <w:r w:rsidRPr="0098319C">
        <w:rPr>
          <w:shd w:val="clear" w:color="auto" w:fill="FFFFFF" w:themeFill="background1"/>
        </w:rPr>
        <w:t xml:space="preserve">, in terms of sanctions and military threats </w:t>
      </w:r>
      <w:r w:rsidRPr="0098319C">
        <w:rPr>
          <w:rStyle w:val="StyleUnderline"/>
          <w:shd w:val="clear" w:color="auto" w:fill="FFFFFF" w:themeFill="background1"/>
        </w:rPr>
        <w:t>can wean North Korea away from</w:t>
      </w:r>
      <w:r w:rsidRPr="0098319C">
        <w:rPr>
          <w:shd w:val="clear" w:color="auto" w:fill="FFFFFF" w:themeFill="background1"/>
        </w:rPr>
        <w:t xml:space="preserve"> its belief that </w:t>
      </w:r>
      <w:r w:rsidRPr="0098319C">
        <w:rPr>
          <w:rStyle w:val="StyleUnderline"/>
          <w:shd w:val="clear" w:color="auto" w:fill="FFFFFF" w:themeFill="background1"/>
        </w:rPr>
        <w:t>developing nuclear weapons</w:t>
      </w:r>
      <w:r w:rsidRPr="0098319C">
        <w:rPr>
          <w:shd w:val="clear" w:color="auto" w:fill="FFFFFF" w:themeFill="background1"/>
        </w:rPr>
        <w:t xml:space="preserve"> is the surest way to protect itself from U.S. attacks. </w:t>
      </w:r>
      <w:r w:rsidRPr="0098319C">
        <w:rPr>
          <w:rStyle w:val="StyleUnderline"/>
          <w:shd w:val="clear" w:color="auto" w:fill="FFFFFF" w:themeFill="background1"/>
        </w:rPr>
        <w:t>This policy has failed totally, but no one in Washington wants to say that,</w:t>
      </w:r>
      <w:r w:rsidRPr="0098319C">
        <w:rPr>
          <w:shd w:val="clear" w:color="auto" w:fill="FFFFFF" w:themeFill="background1"/>
        </w:rPr>
        <w:t xml:space="preserve"> as such would be a personal admission of past error, something fatal to future career advancement. Secretary of State John </w:t>
      </w:r>
      <w:r w:rsidRPr="0098319C">
        <w:rPr>
          <w:rStyle w:val="StyleUnderline"/>
          <w:shd w:val="clear" w:color="auto" w:fill="FFFFFF" w:themeFill="background1"/>
        </w:rPr>
        <w:t>Kerry</w:t>
      </w:r>
      <w:r w:rsidRPr="0098319C">
        <w:rPr>
          <w:shd w:val="clear" w:color="auto" w:fill="FFFFFF" w:themeFill="background1"/>
        </w:rPr>
        <w:t xml:space="preserve">, powerfully qualified for his new position, </w:t>
      </w:r>
      <w:r w:rsidRPr="0098319C">
        <w:rPr>
          <w:rStyle w:val="StyleUnderline"/>
          <w:shd w:val="clear" w:color="auto" w:fill="FFFFFF" w:themeFill="background1"/>
        </w:rPr>
        <w:t>wants to bring fresh thinking to key positions</w:t>
      </w:r>
      <w:r w:rsidRPr="0098319C">
        <w:rPr>
          <w:shd w:val="clear" w:color="auto" w:fill="FFFFFF" w:themeFill="background1"/>
        </w:rPr>
        <w:t xml:space="preserve"> such as Assistant Secretary of State for East Asia and Pacific Affairs, </w:t>
      </w:r>
      <w:r w:rsidRPr="0098319C">
        <w:rPr>
          <w:rStyle w:val="StyleUnderline"/>
          <w:shd w:val="clear" w:color="auto" w:fill="FFFFFF" w:themeFill="background1"/>
        </w:rPr>
        <w:t>but</w:t>
      </w:r>
      <w:r w:rsidRPr="0098319C">
        <w:rPr>
          <w:shd w:val="clear" w:color="auto" w:fill="FFFFFF" w:themeFill="background1"/>
        </w:rPr>
        <w:t xml:space="preserve"> this </w:t>
      </w:r>
      <w:r w:rsidRPr="0098319C">
        <w:rPr>
          <w:rStyle w:val="StyleUnderline"/>
          <w:shd w:val="clear" w:color="auto" w:fill="FFFFFF" w:themeFill="background1"/>
        </w:rPr>
        <w:t>is being resisted by the White</w:t>
      </w:r>
      <w:r w:rsidRPr="0098319C">
        <w:rPr>
          <w:shd w:val="clear" w:color="auto" w:fill="FFFFFF" w:themeFill="background1"/>
        </w:rPr>
        <w:t xml:space="preserve"> </w:t>
      </w:r>
      <w:r w:rsidRPr="0098319C">
        <w:rPr>
          <w:rStyle w:val="StyleUnderline"/>
          <w:shd w:val="clear" w:color="auto" w:fill="FFFFFF" w:themeFill="background1"/>
        </w:rPr>
        <w:t>House</w:t>
      </w:r>
      <w:r w:rsidRPr="0098319C">
        <w:rPr>
          <w:shd w:val="clear" w:color="auto" w:fill="FFFFFF" w:themeFill="background1"/>
        </w:rPr>
        <w:t xml:space="preserve">, </w:t>
      </w:r>
      <w:r w:rsidRPr="0098319C">
        <w:rPr>
          <w:rStyle w:val="StyleUnderline"/>
          <w:shd w:val="clear" w:color="auto" w:fill="FFFFFF" w:themeFill="background1"/>
        </w:rPr>
        <w:t>which</w:t>
      </w:r>
      <w:r w:rsidRPr="0098319C">
        <w:rPr>
          <w:shd w:val="clear" w:color="auto" w:fill="FFFFFF" w:themeFill="background1"/>
        </w:rPr>
        <w:t xml:space="preserve"> </w:t>
      </w:r>
      <w:r w:rsidRPr="0098319C">
        <w:rPr>
          <w:rStyle w:val="StyleUnderline"/>
          <w:shd w:val="clear" w:color="auto" w:fill="FFFFFF" w:themeFill="background1"/>
        </w:rPr>
        <w:t>seems to believe that</w:t>
      </w:r>
      <w:r w:rsidRPr="0098319C">
        <w:rPr>
          <w:shd w:val="clear" w:color="auto" w:fill="FFFFFF" w:themeFill="background1"/>
        </w:rPr>
        <w:t xml:space="preserve"> perhaps </w:t>
      </w:r>
      <w:r w:rsidRPr="0098319C">
        <w:rPr>
          <w:rStyle w:val="StyleUnderline"/>
          <w:shd w:val="clear" w:color="auto" w:fill="FFFFFF" w:themeFill="background1"/>
        </w:rPr>
        <w:t>if we lean harder on China, Beijing will convince Pyongyang to accede to our wishes. China</w:t>
      </w:r>
      <w:r w:rsidRPr="0098319C">
        <w:rPr>
          <w:shd w:val="clear" w:color="auto" w:fill="FFFFFF" w:themeFill="background1"/>
        </w:rPr>
        <w:t xml:space="preserve"> may be somewhat helpful in this way, but </w:t>
      </w:r>
      <w:r w:rsidRPr="0098319C">
        <w:rPr>
          <w:rStyle w:val="StyleUnderline"/>
          <w:shd w:val="clear" w:color="auto" w:fill="FFFFFF" w:themeFill="background1"/>
        </w:rPr>
        <w:t>will never push Pyongyang toward collapse, or regime change,</w:t>
      </w:r>
      <w:r w:rsidRPr="0098319C">
        <w:rPr>
          <w:shd w:val="clear" w:color="auto" w:fill="FFFFFF" w:themeFill="background1"/>
        </w:rPr>
        <w:t xml:space="preserve"> which some in Washington still seek. </w:t>
      </w:r>
      <w:r w:rsidRPr="0098319C">
        <w:rPr>
          <w:rStyle w:val="StyleUnderline"/>
          <w:shd w:val="clear" w:color="auto" w:fill="FFFFFF" w:themeFill="background1"/>
        </w:rPr>
        <w:t>In North Korea, we are dealing with a new leadership convened by Kim Jong-un that is prepared to change</w:t>
      </w:r>
      <w:r w:rsidRPr="0098319C">
        <w:rPr>
          <w:shd w:val="clear" w:color="auto" w:fill="FFFFFF" w:themeFill="background1"/>
        </w:rPr>
        <w:t xml:space="preserve"> the rules of a game that has led nowhere for the past 60 years. To those viewing this dramatic change of course from the outside, </w:t>
      </w:r>
      <w:r w:rsidRPr="0098319C">
        <w:rPr>
          <w:rStyle w:val="StyleUnderline"/>
          <w:shd w:val="clear" w:color="auto" w:fill="FFFFFF" w:themeFill="background1"/>
        </w:rPr>
        <w:t xml:space="preserve">the current North Korean leadership appears oblivious of </w:t>
      </w:r>
      <w:r w:rsidRPr="0098319C">
        <w:rPr>
          <w:shd w:val="clear" w:color="auto" w:fill="FFFFFF" w:themeFill="background1"/>
        </w:rPr>
        <w:t xml:space="preserve">the selective </w:t>
      </w:r>
      <w:r w:rsidRPr="0098319C">
        <w:rPr>
          <w:rStyle w:val="StyleUnderline"/>
          <w:shd w:val="clear" w:color="auto" w:fill="FFFFFF" w:themeFill="background1"/>
        </w:rPr>
        <w:t>restraint</w:t>
      </w:r>
      <w:r w:rsidRPr="0098319C">
        <w:rPr>
          <w:shd w:val="clear" w:color="auto" w:fill="FFFFFF" w:themeFill="background1"/>
        </w:rPr>
        <w:t xml:space="preserve"> shown at times by Kim Jong-un's grandfather and father. These pundits, government officials and assorted experts assert that </w:t>
      </w:r>
      <w:r w:rsidRPr="0098319C">
        <w:rPr>
          <w:rStyle w:val="StyleUnderline"/>
          <w:shd w:val="clear" w:color="auto" w:fill="FFFFFF" w:themeFill="background1"/>
        </w:rPr>
        <w:t>Kim Jong-un is taking his country rapidly into extremely dangerous waters with a degree of bluster and threat that outstrips anything his forebears have produced. Defining North Korea's change</w:t>
      </w:r>
      <w:r w:rsidRPr="0098319C">
        <w:rPr>
          <w:shd w:val="clear" w:color="auto" w:fill="FFFFFF" w:themeFill="background1"/>
        </w:rPr>
        <w:t xml:space="preserve"> of course </w:t>
      </w:r>
      <w:r w:rsidRPr="0098319C">
        <w:rPr>
          <w:rStyle w:val="StyleUnderline"/>
          <w:shd w:val="clear" w:color="auto" w:fill="FFFFFF" w:themeFill="background1"/>
        </w:rPr>
        <w:t>in this partial way</w:t>
      </w:r>
      <w:r w:rsidRPr="0098319C">
        <w:rPr>
          <w:shd w:val="clear" w:color="auto" w:fill="FFFFFF" w:themeFill="background1"/>
        </w:rPr>
        <w:t xml:space="preserve"> ­ that is solely in terms of Kim Jong-un's bizarre performance - </w:t>
      </w:r>
      <w:r w:rsidRPr="0098319C">
        <w:rPr>
          <w:rStyle w:val="StyleUnderline"/>
          <w:shd w:val="clear" w:color="auto" w:fill="FFFFFF" w:themeFill="background1"/>
        </w:rPr>
        <w:t>makes it easy for Washington 'Edselians'</w:t>
      </w:r>
      <w:r w:rsidRPr="0098319C">
        <w:rPr>
          <w:shd w:val="clear" w:color="auto" w:fill="FFFFFF" w:themeFill="background1"/>
        </w:rPr>
        <w:t xml:space="preserve"> (to coin a phrase) </w:t>
      </w:r>
      <w:r w:rsidRPr="0098319C">
        <w:rPr>
          <w:rStyle w:val="StyleUnderline"/>
          <w:shd w:val="clear" w:color="auto" w:fill="FFFFFF" w:themeFill="background1"/>
        </w:rPr>
        <w:t>to say 'We can't talk to that guy</w:t>
      </w:r>
      <w:r w:rsidRPr="0098319C">
        <w:rPr>
          <w:shd w:val="clear" w:color="auto" w:fill="FFFFFF" w:themeFill="background1"/>
        </w:rPr>
        <w:t xml:space="preserve">, he sends us messages carried by Dennis Rodman.' I think that the key player in this very fluid scene may be President Park Geun-hye. I knew both her parents, and believe that she has inherited her father's steely resolve and her mother's compassion. She is now preparing to meet John Kerry, who plans a visit to Seoul within a week. I have no idea what they will say to each other, but I believe that they are both astute enough to recognize that more of the same, i.e. more pressure and more sanctions, will not do the trick. For those willing to listen, </w:t>
      </w:r>
      <w:r w:rsidRPr="0098319C">
        <w:rPr>
          <w:rStyle w:val="StyleUnderline"/>
          <w:shd w:val="clear" w:color="auto" w:fill="FFFFFF" w:themeFill="background1"/>
        </w:rPr>
        <w:t>North Korea has made it clear that what it wants to talk about is a peace process</w:t>
      </w:r>
      <w:r w:rsidRPr="0098319C">
        <w:rPr>
          <w:shd w:val="clear" w:color="auto" w:fill="FFFFFF" w:themeFill="background1"/>
        </w:rPr>
        <w:t xml:space="preserve">, </w:t>
      </w:r>
      <w:r w:rsidRPr="0098319C">
        <w:rPr>
          <w:rStyle w:val="StyleUnderline"/>
          <w:shd w:val="clear" w:color="auto" w:fill="FFFFFF" w:themeFill="background1"/>
        </w:rPr>
        <w:t>leading to a peace treaty</w:t>
      </w:r>
      <w:r w:rsidRPr="0098319C">
        <w:rPr>
          <w:shd w:val="clear" w:color="auto" w:fill="FFFFFF" w:themeFill="background1"/>
        </w:rPr>
        <w:t xml:space="preserve">. </w:t>
      </w:r>
      <w:r w:rsidRPr="0098319C">
        <w:rPr>
          <w:rStyle w:val="StyleUnderline"/>
          <w:shd w:val="clear" w:color="auto" w:fill="FFFFFF" w:themeFill="background1"/>
        </w:rPr>
        <w:t>A peace process needs a foundation of mutual trust upon which it can be constructed, and there is no trust</w:t>
      </w:r>
      <w:r w:rsidRPr="0098319C">
        <w:rPr>
          <w:shd w:val="clear" w:color="auto" w:fill="FFFFFF" w:themeFill="background1"/>
        </w:rPr>
        <w:t xml:space="preserve"> at all </w:t>
      </w:r>
      <w:r w:rsidRPr="0098319C">
        <w:rPr>
          <w:rStyle w:val="StyleUnderline"/>
          <w:shd w:val="clear" w:color="auto" w:fill="FFFFFF" w:themeFill="background1"/>
        </w:rPr>
        <w:t xml:space="preserve">between Washington and Pyongyang at the moment. </w:t>
      </w:r>
      <w:r w:rsidRPr="0098319C">
        <w:rPr>
          <w:shd w:val="clear" w:color="auto" w:fill="FFFFFF" w:themeFill="background1"/>
        </w:rPr>
        <w:t xml:space="preserve">President Park calls her yet-to-be-designed North Korean policy 'trustpolitik.' That in itself is a step in the right direction. I hope that the meeting in Seoul with Secretary Kerry can produce some small forward steps, confidence building measures perhaps, that can be discussed and fleshed out in May, when Presidents Park and Obama meet in Washington. President </w:t>
      </w:r>
      <w:r w:rsidRPr="0098319C">
        <w:rPr>
          <w:rStyle w:val="StyleUnderline"/>
          <w:shd w:val="clear" w:color="auto" w:fill="FFFFFF" w:themeFill="background1"/>
        </w:rPr>
        <w:t>Obama</w:t>
      </w:r>
      <w:r w:rsidRPr="0098319C">
        <w:rPr>
          <w:shd w:val="clear" w:color="auto" w:fill="FFFFFF" w:themeFill="background1"/>
        </w:rPr>
        <w:t xml:space="preserve"> demonstrated the powers of his personal involvement during his recent trip to </w:t>
      </w:r>
      <w:r w:rsidRPr="0098319C">
        <w:rPr>
          <w:shd w:val="clear" w:color="auto" w:fill="FFFFFF" w:themeFill="background1"/>
        </w:rPr>
        <w:lastRenderedPageBreak/>
        <w:t xml:space="preserve">the Middle East. He has been wisely restrained in what he has said about the current situation on the Korean peninsula. He </w:t>
      </w:r>
      <w:r w:rsidRPr="0098319C">
        <w:rPr>
          <w:rStyle w:val="StyleUnderline"/>
          <w:shd w:val="clear" w:color="auto" w:fill="FFFFFF" w:themeFill="background1"/>
        </w:rPr>
        <w:t>needs</w:t>
      </w:r>
      <w:r w:rsidRPr="0098319C">
        <w:rPr>
          <w:shd w:val="clear" w:color="auto" w:fill="FFFFFF" w:themeFill="background1"/>
        </w:rPr>
        <w:t xml:space="preserve"> to become involved directly, with some </w:t>
      </w:r>
      <w:r w:rsidRPr="0098319C">
        <w:rPr>
          <w:rStyle w:val="StyleUnderline"/>
          <w:shd w:val="clear" w:color="auto" w:fill="FFFFFF" w:themeFill="background1"/>
        </w:rPr>
        <w:t>fresh thinking.</w:t>
      </w:r>
      <w:r w:rsidRPr="0098319C">
        <w:rPr>
          <w:shd w:val="clear" w:color="auto" w:fill="FFFFFF" w:themeFill="background1"/>
        </w:rPr>
        <w:t xml:space="preserve"> </w:t>
      </w:r>
      <w:r w:rsidRPr="0098319C">
        <w:rPr>
          <w:rStyle w:val="StyleUnderline"/>
          <w:shd w:val="clear" w:color="auto" w:fill="FFFFFF" w:themeFill="background1"/>
        </w:rPr>
        <w:t>More policy Edsels lead nowhere but</w:t>
      </w:r>
      <w:r w:rsidRPr="0098319C">
        <w:rPr>
          <w:shd w:val="clear" w:color="auto" w:fill="FFFFFF" w:themeFill="background1"/>
        </w:rPr>
        <w:t xml:space="preserve"> </w:t>
      </w:r>
      <w:r w:rsidRPr="0098319C">
        <w:rPr>
          <w:rStyle w:val="StyleUnderline"/>
          <w:shd w:val="clear" w:color="auto" w:fill="FFFFFF" w:themeFill="background1"/>
        </w:rPr>
        <w:t>to</w:t>
      </w:r>
      <w:r w:rsidRPr="0098319C">
        <w:rPr>
          <w:shd w:val="clear" w:color="auto" w:fill="FFFFFF" w:themeFill="background1"/>
        </w:rPr>
        <w:t xml:space="preserve"> the potential tragedy of a </w:t>
      </w:r>
      <w:r w:rsidRPr="0098319C">
        <w:rPr>
          <w:rStyle w:val="Emphasis"/>
          <w:shd w:val="clear" w:color="auto" w:fill="FFFFFF" w:themeFill="background1"/>
        </w:rPr>
        <w:t>conflict</w:t>
      </w:r>
      <w:r w:rsidRPr="0098319C">
        <w:rPr>
          <w:shd w:val="clear" w:color="auto" w:fill="FFFFFF" w:themeFill="background1"/>
        </w:rPr>
        <w:t xml:space="preserve"> </w:t>
      </w:r>
      <w:r w:rsidRPr="0098319C">
        <w:rPr>
          <w:rStyle w:val="StyleUnderline"/>
          <w:shd w:val="clear" w:color="auto" w:fill="FFFFFF" w:themeFill="background1"/>
        </w:rPr>
        <w:t>whose eternal epitaph would be 'Why did we fight them when what they wanted was a peace treaty?'</w:t>
      </w:r>
    </w:p>
    <w:p w:rsidR="000624F9" w:rsidRPr="0098319C" w:rsidRDefault="000624F9" w:rsidP="000624F9">
      <w:pPr>
        <w:rPr>
          <w:rStyle w:val="StyleUnderline"/>
          <w:shd w:val="clear" w:color="auto" w:fill="FFFFFF" w:themeFill="background1"/>
        </w:rPr>
      </w:pPr>
    </w:p>
    <w:p w:rsidR="000624F9" w:rsidRPr="0098319C" w:rsidRDefault="000624F9" w:rsidP="000624F9">
      <w:pPr>
        <w:pStyle w:val="Heading4"/>
        <w:rPr>
          <w:b w:val="0"/>
          <w:shd w:val="clear" w:color="auto" w:fill="FFFFFF" w:themeFill="background1"/>
        </w:rPr>
      </w:pPr>
      <w:r w:rsidRPr="0098319C">
        <w:rPr>
          <w:shd w:val="clear" w:color="auto" w:fill="FFFFFF" w:themeFill="background1"/>
        </w:rPr>
        <w:t xml:space="preserve">Korea war goes nuclear – US deterrence </w:t>
      </w:r>
      <w:r w:rsidRPr="0098319C">
        <w:rPr>
          <w:u w:val="single"/>
          <w:shd w:val="clear" w:color="auto" w:fill="FFFFFF" w:themeFill="background1"/>
        </w:rPr>
        <w:t>failing now</w:t>
      </w:r>
    </w:p>
    <w:p w:rsidR="000624F9" w:rsidRPr="0098319C" w:rsidRDefault="000624F9" w:rsidP="000624F9">
      <w:pPr>
        <w:rPr>
          <w:rStyle w:val="Style13ptBold"/>
          <w:shd w:val="clear" w:color="auto" w:fill="FFFFFF" w:themeFill="background1"/>
        </w:rPr>
      </w:pPr>
      <w:r w:rsidRPr="0098319C">
        <w:rPr>
          <w:rStyle w:val="Style13ptBold"/>
          <w:shd w:val="clear" w:color="auto" w:fill="FFFFFF" w:themeFill="background1"/>
        </w:rPr>
        <w:t xml:space="preserve">Walsh 4/26 </w:t>
      </w:r>
      <w:r w:rsidRPr="0098319C">
        <w:rPr>
          <w:shd w:val="clear" w:color="auto" w:fill="FFFFFF" w:themeFill="background1"/>
        </w:rPr>
        <w:t xml:space="preserve">— Jim Walsh, Senior Research Associate (MIT’s Security Studies Program), former executive director of the Managing the Atom project (Harvard University’s JFK School of Government), Ph.D. from MIT, 2017 (“Is War Coming to North Korea?,” </w:t>
      </w:r>
      <w:r w:rsidRPr="0098319C">
        <w:rPr>
          <w:i/>
          <w:shd w:val="clear" w:color="auto" w:fill="FFFFFF" w:themeFill="background1"/>
        </w:rPr>
        <w:t>Al Jazeera</w:t>
      </w:r>
      <w:r w:rsidRPr="0098319C">
        <w:rPr>
          <w:shd w:val="clear" w:color="auto" w:fill="FFFFFF" w:themeFill="background1"/>
        </w:rPr>
        <w:t xml:space="preserve">, April, Available Online at </w:t>
      </w:r>
      <w:hyperlink r:id="rId79" w:history="1">
        <w:r w:rsidRPr="0098319C">
          <w:rPr>
            <w:rStyle w:val="Hyperlink"/>
            <w:shd w:val="clear" w:color="auto" w:fill="FFFFFF" w:themeFill="background1"/>
          </w:rPr>
          <w:t>http://www.aljazeera.com/indepth/opinion/2017/04/war-coming-north-korea-170426081658495.html</w:t>
        </w:r>
      </w:hyperlink>
      <w:r w:rsidRPr="0098319C">
        <w:rPr>
          <w:shd w:val="clear" w:color="auto" w:fill="FFFFFF" w:themeFill="background1"/>
        </w:rPr>
        <w:t>)</w:t>
      </w:r>
    </w:p>
    <w:p w:rsidR="000624F9" w:rsidRPr="0098319C" w:rsidRDefault="000624F9" w:rsidP="000624F9">
      <w:pPr>
        <w:rPr>
          <w:shd w:val="clear" w:color="auto" w:fill="FFFFFF" w:themeFill="background1"/>
        </w:rPr>
      </w:pPr>
      <w:r w:rsidRPr="0098319C">
        <w:rPr>
          <w:shd w:val="clear" w:color="auto" w:fill="FFFFFF" w:themeFill="background1"/>
        </w:rPr>
        <w:t xml:space="preserve">The </w:t>
      </w:r>
      <w:r w:rsidRPr="0098319C">
        <w:rPr>
          <w:rStyle w:val="Emphasis"/>
          <w:shd w:val="clear" w:color="auto" w:fill="FFFFFF" w:themeFill="background1"/>
        </w:rPr>
        <w:t>U</w:t>
      </w:r>
      <w:r w:rsidRPr="0098319C">
        <w:rPr>
          <w:shd w:val="clear" w:color="auto" w:fill="FFFFFF" w:themeFill="background1"/>
        </w:rPr>
        <w:t xml:space="preserve">nited </w:t>
      </w:r>
      <w:r w:rsidRPr="0098319C">
        <w:rPr>
          <w:rStyle w:val="Emphasis"/>
          <w:shd w:val="clear" w:color="auto" w:fill="FFFFFF" w:themeFill="background1"/>
        </w:rPr>
        <w:t>S</w:t>
      </w:r>
      <w:r w:rsidRPr="0098319C">
        <w:rPr>
          <w:shd w:val="clear" w:color="auto" w:fill="FFFFFF" w:themeFill="background1"/>
        </w:rPr>
        <w:t xml:space="preserve">tates </w:t>
      </w:r>
      <w:r w:rsidRPr="0098319C">
        <w:rPr>
          <w:rStyle w:val="StyleUnderline"/>
          <w:shd w:val="clear" w:color="auto" w:fill="FFFFFF" w:themeFill="background1"/>
        </w:rPr>
        <w:t>and</w:t>
      </w:r>
      <w:r w:rsidRPr="0098319C">
        <w:rPr>
          <w:shd w:val="clear" w:color="auto" w:fill="FFFFFF" w:themeFill="background1"/>
        </w:rPr>
        <w:t xml:space="preserve"> North </w:t>
      </w:r>
      <w:r w:rsidRPr="0098319C">
        <w:rPr>
          <w:rStyle w:val="StyleUnderline"/>
          <w:shd w:val="clear" w:color="auto" w:fill="FFFFFF" w:themeFill="background1"/>
        </w:rPr>
        <w:t>Korea are</w:t>
      </w:r>
      <w:r w:rsidRPr="0098319C">
        <w:rPr>
          <w:shd w:val="clear" w:color="auto" w:fill="FFFFFF" w:themeFill="background1"/>
        </w:rPr>
        <w:t xml:space="preserve"> </w:t>
      </w:r>
      <w:r w:rsidRPr="0098319C">
        <w:rPr>
          <w:rStyle w:val="Emphasis"/>
          <w:shd w:val="clear" w:color="auto" w:fill="FFFFFF" w:themeFill="background1"/>
        </w:rPr>
        <w:t>hurling threats</w:t>
      </w:r>
      <w:r w:rsidRPr="0098319C">
        <w:rPr>
          <w:shd w:val="clear" w:color="auto" w:fill="FFFFFF" w:themeFill="background1"/>
        </w:rPr>
        <w:t xml:space="preserve"> at one another. In Japan, the sale of bomb shelters is booming. And in South Korea, a country that has seen this all before and is typically nonplussed about a test or two, citizens are feeling a bit anxious. </w:t>
      </w:r>
      <w:r w:rsidRPr="0098319C">
        <w:rPr>
          <w:rStyle w:val="StyleUnderline"/>
          <w:shd w:val="clear" w:color="auto" w:fill="FFFFFF" w:themeFill="background1"/>
        </w:rPr>
        <w:t>Could war</w:t>
      </w:r>
      <w:r w:rsidRPr="0098319C">
        <w:rPr>
          <w:shd w:val="clear" w:color="auto" w:fill="FFFFFF" w:themeFill="background1"/>
        </w:rPr>
        <w:t xml:space="preserve"> really </w:t>
      </w:r>
      <w:r w:rsidRPr="0098319C">
        <w:rPr>
          <w:rStyle w:val="StyleUnderline"/>
          <w:shd w:val="clear" w:color="auto" w:fill="FFFFFF" w:themeFill="background1"/>
        </w:rPr>
        <w:t>break out</w:t>
      </w:r>
      <w:r w:rsidRPr="0098319C">
        <w:rPr>
          <w:shd w:val="clear" w:color="auto" w:fill="FFFFFF" w:themeFill="background1"/>
        </w:rPr>
        <w:t xml:space="preserve"> on the Korean Peninsula? </w:t>
      </w:r>
      <w:r w:rsidRPr="0098319C">
        <w:rPr>
          <w:rStyle w:val="StyleUnderline"/>
          <w:shd w:val="clear" w:color="auto" w:fill="FFFFFF" w:themeFill="background1"/>
        </w:rPr>
        <w:t>Could</w:t>
      </w:r>
      <w:r w:rsidRPr="0098319C">
        <w:rPr>
          <w:shd w:val="clear" w:color="auto" w:fill="FFFFFF" w:themeFill="background1"/>
        </w:rPr>
        <w:t xml:space="preserve"> a </w:t>
      </w:r>
      <w:r w:rsidRPr="0098319C">
        <w:rPr>
          <w:rStyle w:val="StyleUnderline"/>
          <w:shd w:val="clear" w:color="auto" w:fill="FFFFFF" w:themeFill="background1"/>
        </w:rPr>
        <w:t>conventional war lead to</w:t>
      </w:r>
      <w:r w:rsidRPr="0098319C">
        <w:rPr>
          <w:shd w:val="clear" w:color="auto" w:fill="FFFFFF" w:themeFill="background1"/>
        </w:rPr>
        <w:t xml:space="preserve"> the first use of </w:t>
      </w:r>
      <w:r w:rsidRPr="0098319C">
        <w:rPr>
          <w:rStyle w:val="Emphasis"/>
          <w:shd w:val="clear" w:color="auto" w:fill="FFFFFF" w:themeFill="background1"/>
        </w:rPr>
        <w:t>nuclear weapons</w:t>
      </w:r>
      <w:r w:rsidRPr="0098319C">
        <w:rPr>
          <w:shd w:val="clear" w:color="auto" w:fill="FFFFFF" w:themeFill="background1"/>
        </w:rPr>
        <w:t xml:space="preserve"> since 1945? Is this actually for real? Well, there is some good news and some bad news. But it has to be said, the good news isn't that great and the bad news is potentially horrific. First, the good news. On average, big, ugly wars between major countries don't happen very often. On any given day, the chance of a major war, let alone a war involving nuclear weapons, is exceedingly small. On the Korean Peninsula, that probability is reinforced by the fact that none of the key players wants a war. North Korea doesn't want a war, because it knows it will lose and lose decisively. That would mean the end of the Kim dynasty, and if there's one thing Chairman Kim Jong-un wants, it's to stay in power. Most South Koreans are similarly allergic to the idea of a large-scale conflict. Yes, </w:t>
      </w:r>
      <w:r w:rsidRPr="0098319C">
        <w:rPr>
          <w:rStyle w:val="StyleUnderline"/>
          <w:shd w:val="clear" w:color="auto" w:fill="FFFFFF" w:themeFill="background1"/>
        </w:rPr>
        <w:t>North Korea would lose, but</w:t>
      </w:r>
      <w:r w:rsidRPr="0098319C">
        <w:rPr>
          <w:shd w:val="clear" w:color="auto" w:fill="FFFFFF" w:themeFill="background1"/>
        </w:rPr>
        <w:t xml:space="preserve"> along the way, a sizeable chunk of </w:t>
      </w:r>
      <w:r w:rsidRPr="0098319C">
        <w:rPr>
          <w:rStyle w:val="StyleUnderline"/>
          <w:shd w:val="clear" w:color="auto" w:fill="FFFFFF" w:themeFill="background1"/>
        </w:rPr>
        <w:t>Seoul</w:t>
      </w:r>
      <w:r w:rsidRPr="0098319C">
        <w:rPr>
          <w:shd w:val="clear" w:color="auto" w:fill="FFFFFF" w:themeFill="background1"/>
        </w:rPr>
        <w:t xml:space="preserve">, the South Korean capital and its most important economic centre, </w:t>
      </w:r>
      <w:r w:rsidRPr="0098319C">
        <w:rPr>
          <w:rStyle w:val="StyleUnderline"/>
          <w:shd w:val="clear" w:color="auto" w:fill="FFFFFF" w:themeFill="background1"/>
        </w:rPr>
        <w:t>would be</w:t>
      </w:r>
      <w:r w:rsidRPr="0098319C">
        <w:rPr>
          <w:shd w:val="clear" w:color="auto" w:fill="FFFFFF" w:themeFill="background1"/>
        </w:rPr>
        <w:t xml:space="preserve"> </w:t>
      </w:r>
      <w:r w:rsidRPr="0098319C">
        <w:rPr>
          <w:rStyle w:val="Emphasis"/>
          <w:shd w:val="clear" w:color="auto" w:fill="FFFFFF" w:themeFill="background1"/>
        </w:rPr>
        <w:t>devastated</w:t>
      </w:r>
      <w:r w:rsidRPr="0098319C">
        <w:rPr>
          <w:shd w:val="clear" w:color="auto" w:fill="FFFFFF" w:themeFill="background1"/>
        </w:rPr>
        <w:t xml:space="preserve"> </w:t>
      </w:r>
      <w:r w:rsidRPr="0098319C">
        <w:rPr>
          <w:rStyle w:val="StyleUnderline"/>
          <w:shd w:val="clear" w:color="auto" w:fill="FFFFFF" w:themeFill="background1"/>
        </w:rPr>
        <w:t>by</w:t>
      </w:r>
      <w:r w:rsidRPr="0098319C">
        <w:rPr>
          <w:shd w:val="clear" w:color="auto" w:fill="FFFFFF" w:themeFill="background1"/>
        </w:rPr>
        <w:t xml:space="preserve"> North Korean </w:t>
      </w:r>
      <w:r w:rsidRPr="0098319C">
        <w:rPr>
          <w:rStyle w:val="StyleUnderline"/>
          <w:shd w:val="clear" w:color="auto" w:fill="FFFFFF" w:themeFill="background1"/>
        </w:rPr>
        <w:t>artillery. Even if the conflict ended without</w:t>
      </w:r>
      <w:r w:rsidRPr="0098319C">
        <w:rPr>
          <w:shd w:val="clear" w:color="auto" w:fill="FFFFFF" w:themeFill="background1"/>
        </w:rPr>
        <w:t xml:space="preserve"> the North getting </w:t>
      </w:r>
      <w:r w:rsidRPr="0098319C">
        <w:rPr>
          <w:rStyle w:val="StyleUnderline"/>
          <w:shd w:val="clear" w:color="auto" w:fill="FFFFFF" w:themeFill="background1"/>
        </w:rPr>
        <w:t xml:space="preserve">a conventional/nuclear/chemical shot off, it would </w:t>
      </w:r>
      <w:r w:rsidRPr="0098319C">
        <w:rPr>
          <w:rStyle w:val="Emphasis"/>
          <w:shd w:val="clear" w:color="auto" w:fill="FFFFFF" w:themeFill="background1"/>
        </w:rPr>
        <w:t>still be ruinous</w:t>
      </w:r>
      <w:r w:rsidRPr="0098319C">
        <w:rPr>
          <w:shd w:val="clear" w:color="auto" w:fill="FFFFFF" w:themeFill="background1"/>
        </w:rPr>
        <w:t xml:space="preserve">. The </w:t>
      </w:r>
      <w:r w:rsidRPr="0098319C">
        <w:rPr>
          <w:rStyle w:val="StyleUnderline"/>
          <w:shd w:val="clear" w:color="auto" w:fill="FFFFFF" w:themeFill="background1"/>
        </w:rPr>
        <w:t>South would face a</w:t>
      </w:r>
      <w:r w:rsidRPr="0098319C">
        <w:rPr>
          <w:shd w:val="clear" w:color="auto" w:fill="FFFFFF" w:themeFill="background1"/>
        </w:rPr>
        <w:t xml:space="preserve"> human </w:t>
      </w:r>
      <w:r w:rsidRPr="0098319C">
        <w:rPr>
          <w:rStyle w:val="Emphasis"/>
          <w:shd w:val="clear" w:color="auto" w:fill="FFFFFF" w:themeFill="background1"/>
        </w:rPr>
        <w:t>tidal wave</w:t>
      </w:r>
      <w:r w:rsidRPr="0098319C">
        <w:rPr>
          <w:shd w:val="clear" w:color="auto" w:fill="FFFFFF" w:themeFill="background1"/>
        </w:rPr>
        <w:t xml:space="preserve"> </w:t>
      </w:r>
      <w:r w:rsidRPr="0098319C">
        <w:rPr>
          <w:rStyle w:val="StyleUnderline"/>
          <w:shd w:val="clear" w:color="auto" w:fill="FFFFFF" w:themeFill="background1"/>
        </w:rPr>
        <w:t>of refugees</w:t>
      </w:r>
      <w:r w:rsidRPr="0098319C">
        <w:rPr>
          <w:shd w:val="clear" w:color="auto" w:fill="FFFFFF" w:themeFill="background1"/>
        </w:rPr>
        <w:t xml:space="preserve">, economic </w:t>
      </w:r>
      <w:r w:rsidRPr="0098319C">
        <w:rPr>
          <w:rStyle w:val="StyleUnderline"/>
          <w:shd w:val="clear" w:color="auto" w:fill="FFFFFF" w:themeFill="background1"/>
        </w:rPr>
        <w:t>dislocation, and an</w:t>
      </w:r>
      <w:r w:rsidRPr="0098319C">
        <w:rPr>
          <w:shd w:val="clear" w:color="auto" w:fill="FFFFFF" w:themeFill="background1"/>
        </w:rPr>
        <w:t xml:space="preserve"> </w:t>
      </w:r>
      <w:r w:rsidRPr="0098319C">
        <w:rPr>
          <w:rStyle w:val="Emphasis"/>
          <w:shd w:val="clear" w:color="auto" w:fill="FFFFFF" w:themeFill="background1"/>
        </w:rPr>
        <w:t>anxious</w:t>
      </w:r>
      <w:r w:rsidRPr="0098319C">
        <w:rPr>
          <w:shd w:val="clear" w:color="auto" w:fill="FFFFFF" w:themeFill="background1"/>
        </w:rPr>
        <w:t xml:space="preserve">, defensive </w:t>
      </w:r>
      <w:r w:rsidRPr="0098319C">
        <w:rPr>
          <w:rStyle w:val="StyleUnderline"/>
          <w:shd w:val="clear" w:color="auto" w:fill="FFFFFF" w:themeFill="background1"/>
        </w:rPr>
        <w:t>China</w:t>
      </w:r>
      <w:r w:rsidRPr="0098319C">
        <w:rPr>
          <w:shd w:val="clear" w:color="auto" w:fill="FFFFFF" w:themeFill="background1"/>
        </w:rPr>
        <w:t xml:space="preserve"> worried about its border. And that's if it went "well". China doesn't want a war - not on its border, not with nuclear weapons in play, not when its number one vital interest is political stability and sufficient economic growth to keep a poor and potentially restive population focused on dreams of a middle-class life. Japan? There is nothing in it for Tokyo, except possibly stirring up anti-Japanese feelings that have persisted since the end of World War II. And the last thing Mr Donald Trump needs is a war, not with tens of thousands of US troops in South Korea and Japan. His presidency would be over before it had barely started. </w:t>
      </w:r>
      <w:r w:rsidRPr="0098319C">
        <w:rPr>
          <w:rStyle w:val="StyleUnderline"/>
          <w:shd w:val="clear" w:color="auto" w:fill="FFFFFF" w:themeFill="background1"/>
        </w:rPr>
        <w:t xml:space="preserve">So, no war, right? </w:t>
      </w:r>
      <w:r w:rsidRPr="0098319C">
        <w:rPr>
          <w:rStyle w:val="Emphasis"/>
          <w:shd w:val="clear" w:color="auto" w:fill="FFFFFF" w:themeFill="background1"/>
        </w:rPr>
        <w:t xml:space="preserve">Not so fast. </w:t>
      </w:r>
      <w:r w:rsidRPr="0098319C">
        <w:rPr>
          <w:rStyle w:val="StyleUnderline"/>
          <w:shd w:val="clear" w:color="auto" w:fill="FFFFFF" w:themeFill="background1"/>
        </w:rPr>
        <w:t>Unfortunately, wars can break out</w:t>
      </w:r>
      <w:r w:rsidRPr="0098319C">
        <w:rPr>
          <w:shd w:val="clear" w:color="auto" w:fill="FFFFFF" w:themeFill="background1"/>
        </w:rPr>
        <w:t xml:space="preserve"> </w:t>
      </w:r>
      <w:r w:rsidRPr="0098319C">
        <w:rPr>
          <w:rStyle w:val="Emphasis"/>
          <w:shd w:val="clear" w:color="auto" w:fill="FFFFFF" w:themeFill="background1"/>
        </w:rPr>
        <w:t>even when none of the parties wants a war</w:t>
      </w:r>
      <w:r w:rsidRPr="0098319C">
        <w:rPr>
          <w:shd w:val="clear" w:color="auto" w:fill="FFFFFF" w:themeFill="background1"/>
        </w:rPr>
        <w:t xml:space="preserve">. </w:t>
      </w:r>
      <w:r w:rsidRPr="0098319C">
        <w:rPr>
          <w:rStyle w:val="StyleUnderline"/>
          <w:shd w:val="clear" w:color="auto" w:fill="FFFFFF" w:themeFill="background1"/>
        </w:rPr>
        <w:t>Leaders may be rational,</w:t>
      </w:r>
      <w:r w:rsidRPr="0098319C">
        <w:rPr>
          <w:shd w:val="clear" w:color="auto" w:fill="FFFFFF" w:themeFill="background1"/>
        </w:rPr>
        <w:t xml:space="preserve"> yes </w:t>
      </w:r>
      <w:r w:rsidRPr="0098319C">
        <w:rPr>
          <w:rStyle w:val="StyleUnderline"/>
          <w:shd w:val="clear" w:color="auto" w:fill="FFFFFF" w:themeFill="background1"/>
        </w:rPr>
        <w:t>even Kim</w:t>
      </w:r>
      <w:r w:rsidRPr="0098319C">
        <w:rPr>
          <w:shd w:val="clear" w:color="auto" w:fill="FFFFFF" w:themeFill="background1"/>
        </w:rPr>
        <w:t xml:space="preserve"> Jong-un, </w:t>
      </w:r>
      <w:r w:rsidRPr="0098319C">
        <w:rPr>
          <w:rStyle w:val="StyleUnderline"/>
          <w:shd w:val="clear" w:color="auto" w:fill="FFFFFF" w:themeFill="background1"/>
        </w:rPr>
        <w:t>but</w:t>
      </w:r>
      <w:r w:rsidRPr="0098319C">
        <w:rPr>
          <w:shd w:val="clear" w:color="auto" w:fill="FFFFFF" w:themeFill="background1"/>
        </w:rPr>
        <w:t xml:space="preserve"> </w:t>
      </w:r>
      <w:r w:rsidRPr="0098319C">
        <w:rPr>
          <w:rStyle w:val="StyleUnderline"/>
          <w:shd w:val="clear" w:color="auto" w:fill="FFFFFF" w:themeFill="background1"/>
        </w:rPr>
        <w:t>that</w:t>
      </w:r>
      <w:r w:rsidRPr="0098319C">
        <w:rPr>
          <w:shd w:val="clear" w:color="auto" w:fill="FFFFFF" w:themeFill="background1"/>
        </w:rPr>
        <w:t xml:space="preserve"> </w:t>
      </w:r>
      <w:r w:rsidRPr="0098319C">
        <w:rPr>
          <w:rStyle w:val="Emphasis"/>
          <w:shd w:val="clear" w:color="auto" w:fill="FFFFFF" w:themeFill="background1"/>
        </w:rPr>
        <w:t>doesn't mean they are perfect</w:t>
      </w:r>
      <w:r w:rsidRPr="0098319C">
        <w:rPr>
          <w:shd w:val="clear" w:color="auto" w:fill="FFFFFF" w:themeFill="background1"/>
        </w:rPr>
        <w:t xml:space="preserve">. </w:t>
      </w:r>
      <w:r w:rsidRPr="0098319C">
        <w:rPr>
          <w:rStyle w:val="StyleUnderline"/>
          <w:shd w:val="clear" w:color="auto" w:fill="FFFFFF" w:themeFill="background1"/>
        </w:rPr>
        <w:t>They can</w:t>
      </w:r>
      <w:r w:rsidRPr="0098319C">
        <w:rPr>
          <w:shd w:val="clear" w:color="auto" w:fill="FFFFFF" w:themeFill="background1"/>
        </w:rPr>
        <w:t xml:space="preserve"> </w:t>
      </w:r>
      <w:r w:rsidRPr="0098319C">
        <w:rPr>
          <w:rStyle w:val="Emphasis"/>
          <w:shd w:val="clear" w:color="auto" w:fill="FFFFFF" w:themeFill="background1"/>
        </w:rPr>
        <w:t>miscalculate</w:t>
      </w:r>
      <w:r w:rsidRPr="0098319C">
        <w:rPr>
          <w:shd w:val="clear" w:color="auto" w:fill="FFFFFF" w:themeFill="background1"/>
        </w:rPr>
        <w:t xml:space="preserve"> the </w:t>
      </w:r>
      <w:r w:rsidRPr="0098319C">
        <w:rPr>
          <w:rStyle w:val="StyleUnderline"/>
          <w:shd w:val="clear" w:color="auto" w:fill="FFFFFF" w:themeFill="background1"/>
        </w:rPr>
        <w:t>likely response</w:t>
      </w:r>
      <w:r w:rsidRPr="0098319C">
        <w:rPr>
          <w:shd w:val="clear" w:color="auto" w:fill="FFFFFF" w:themeFill="background1"/>
        </w:rPr>
        <w:t xml:space="preserve"> of an adversary; they can </w:t>
      </w:r>
      <w:r w:rsidRPr="0098319C">
        <w:rPr>
          <w:rStyle w:val="StyleUnderline"/>
          <w:shd w:val="clear" w:color="auto" w:fill="FFFFFF" w:themeFill="background1"/>
        </w:rPr>
        <w:t>misread the situation; they can find themselves backed</w:t>
      </w:r>
      <w:r w:rsidRPr="0098319C">
        <w:rPr>
          <w:shd w:val="clear" w:color="auto" w:fill="FFFFFF" w:themeFill="background1"/>
        </w:rPr>
        <w:t xml:space="preserve"> into a corner </w:t>
      </w:r>
      <w:r w:rsidRPr="0098319C">
        <w:rPr>
          <w:rStyle w:val="StyleUnderline"/>
          <w:shd w:val="clear" w:color="auto" w:fill="FFFFFF" w:themeFill="background1"/>
        </w:rPr>
        <w:t>where the only "rational" choice</w:t>
      </w:r>
      <w:r w:rsidRPr="0098319C">
        <w:rPr>
          <w:shd w:val="clear" w:color="auto" w:fill="FFFFFF" w:themeFill="background1"/>
        </w:rPr>
        <w:t xml:space="preserve"> </w:t>
      </w:r>
      <w:r w:rsidRPr="0098319C">
        <w:rPr>
          <w:rStyle w:val="Emphasis"/>
          <w:shd w:val="clear" w:color="auto" w:fill="FFFFFF" w:themeFill="background1"/>
        </w:rPr>
        <w:t>is to fight</w:t>
      </w:r>
      <w:r w:rsidRPr="0098319C">
        <w:rPr>
          <w:shd w:val="clear" w:color="auto" w:fill="FFFFFF" w:themeFill="background1"/>
        </w:rPr>
        <w:t xml:space="preserve">. Those </w:t>
      </w:r>
      <w:r w:rsidRPr="0098319C">
        <w:rPr>
          <w:rStyle w:val="StyleUnderline"/>
          <w:shd w:val="clear" w:color="auto" w:fill="FFFFFF" w:themeFill="background1"/>
        </w:rPr>
        <w:t>inadvertent or accidental wars are</w:t>
      </w:r>
      <w:r w:rsidRPr="0098319C">
        <w:rPr>
          <w:shd w:val="clear" w:color="auto" w:fill="FFFFFF" w:themeFill="background1"/>
        </w:rPr>
        <w:t xml:space="preserve"> also </w:t>
      </w:r>
      <w:r w:rsidRPr="0098319C">
        <w:rPr>
          <w:rStyle w:val="StyleUnderline"/>
          <w:shd w:val="clear" w:color="auto" w:fill="FFFFFF" w:themeFill="background1"/>
        </w:rPr>
        <w:t>rare</w:t>
      </w:r>
      <w:r w:rsidRPr="0098319C">
        <w:rPr>
          <w:shd w:val="clear" w:color="auto" w:fill="FFFFFF" w:themeFill="background1"/>
        </w:rPr>
        <w:t xml:space="preserve">, even less likely than wars fought on purpose, </w:t>
      </w:r>
      <w:r w:rsidRPr="0098319C">
        <w:rPr>
          <w:rStyle w:val="Emphasis"/>
          <w:shd w:val="clear" w:color="auto" w:fill="FFFFFF" w:themeFill="background1"/>
        </w:rPr>
        <w:t>but they can happen</w:t>
      </w:r>
      <w:r w:rsidRPr="0098319C">
        <w:rPr>
          <w:shd w:val="clear" w:color="auto" w:fill="FFFFFF" w:themeFill="background1"/>
        </w:rPr>
        <w:t xml:space="preserve">. And the </w:t>
      </w:r>
      <w:r w:rsidRPr="0098319C">
        <w:rPr>
          <w:rStyle w:val="StyleUnderline"/>
          <w:shd w:val="clear" w:color="auto" w:fill="FFFFFF" w:themeFill="background1"/>
        </w:rPr>
        <w:t>Korea</w:t>
      </w:r>
      <w:r w:rsidRPr="0098319C">
        <w:rPr>
          <w:shd w:val="clear" w:color="auto" w:fill="FFFFFF" w:themeFill="background1"/>
        </w:rPr>
        <w:t xml:space="preserve">n Peninsula </w:t>
      </w:r>
      <w:r w:rsidRPr="0098319C">
        <w:rPr>
          <w:rStyle w:val="StyleUnderline"/>
          <w:shd w:val="clear" w:color="auto" w:fill="FFFFFF" w:themeFill="background1"/>
        </w:rPr>
        <w:t>happens to be a place where</w:t>
      </w:r>
      <w:r w:rsidRPr="0098319C">
        <w:rPr>
          <w:shd w:val="clear" w:color="auto" w:fill="FFFFFF" w:themeFill="background1"/>
        </w:rPr>
        <w:t xml:space="preserve"> many of the </w:t>
      </w:r>
      <w:r w:rsidRPr="0098319C">
        <w:rPr>
          <w:rStyle w:val="StyleUnderline"/>
          <w:shd w:val="clear" w:color="auto" w:fill="FFFFFF" w:themeFill="background1"/>
        </w:rPr>
        <w:t>conditions for</w:t>
      </w:r>
      <w:r w:rsidRPr="0098319C">
        <w:rPr>
          <w:shd w:val="clear" w:color="auto" w:fill="FFFFFF" w:themeFill="background1"/>
        </w:rPr>
        <w:t xml:space="preserve"> such a </w:t>
      </w:r>
      <w:r w:rsidRPr="0098319C">
        <w:rPr>
          <w:rStyle w:val="StyleUnderline"/>
          <w:shd w:val="clear" w:color="auto" w:fill="FFFFFF" w:themeFill="background1"/>
        </w:rPr>
        <w:t>conflict are</w:t>
      </w:r>
      <w:r w:rsidRPr="0098319C">
        <w:rPr>
          <w:shd w:val="clear" w:color="auto" w:fill="FFFFFF" w:themeFill="background1"/>
        </w:rPr>
        <w:t xml:space="preserve"> already </w:t>
      </w:r>
      <w:r w:rsidRPr="0098319C">
        <w:rPr>
          <w:rStyle w:val="Emphasis"/>
          <w:shd w:val="clear" w:color="auto" w:fill="FFFFFF" w:themeFill="background1"/>
        </w:rPr>
        <w:t>present</w:t>
      </w:r>
      <w:r w:rsidRPr="0098319C">
        <w:rPr>
          <w:shd w:val="clear" w:color="auto" w:fill="FFFFFF" w:themeFill="background1"/>
        </w:rPr>
        <w:t xml:space="preserve">. </w:t>
      </w:r>
      <w:r w:rsidRPr="0098319C">
        <w:rPr>
          <w:rStyle w:val="StyleUnderline"/>
          <w:shd w:val="clear" w:color="auto" w:fill="FFFFFF" w:themeFill="background1"/>
        </w:rPr>
        <w:t>Poor lines of</w:t>
      </w:r>
      <w:r w:rsidRPr="0098319C">
        <w:rPr>
          <w:shd w:val="clear" w:color="auto" w:fill="FFFFFF" w:themeFill="background1"/>
        </w:rPr>
        <w:t xml:space="preserve"> </w:t>
      </w:r>
      <w:r w:rsidRPr="0098319C">
        <w:rPr>
          <w:rStyle w:val="StyleUnderline"/>
          <w:shd w:val="clear" w:color="auto" w:fill="FFFFFF" w:themeFill="background1"/>
        </w:rPr>
        <w:t>communication</w:t>
      </w:r>
      <w:r w:rsidRPr="0098319C">
        <w:rPr>
          <w:shd w:val="clear" w:color="auto" w:fill="FFFFFF" w:themeFill="background1"/>
        </w:rPr>
        <w:t xml:space="preserve"> and little understanding of the adversary's </w:t>
      </w:r>
      <w:r w:rsidRPr="0098319C">
        <w:rPr>
          <w:shd w:val="clear" w:color="auto" w:fill="FFFFFF" w:themeFill="background1"/>
        </w:rPr>
        <w:lastRenderedPageBreak/>
        <w:t xml:space="preserve">intentions? </w:t>
      </w:r>
      <w:r w:rsidRPr="0098319C">
        <w:rPr>
          <w:rStyle w:val="Emphasis"/>
          <w:shd w:val="clear" w:color="auto" w:fill="FFFFFF" w:themeFill="background1"/>
        </w:rPr>
        <w:t>Check</w:t>
      </w:r>
      <w:r w:rsidRPr="0098319C">
        <w:rPr>
          <w:shd w:val="clear" w:color="auto" w:fill="FFFFFF" w:themeFill="background1"/>
        </w:rPr>
        <w:t xml:space="preserve">. </w:t>
      </w:r>
      <w:r w:rsidRPr="0098319C">
        <w:rPr>
          <w:rStyle w:val="StyleUnderline"/>
          <w:shd w:val="clear" w:color="auto" w:fill="FFFFFF" w:themeFill="background1"/>
        </w:rPr>
        <w:t>Lots of bluster and bluffing</w:t>
      </w:r>
      <w:r w:rsidRPr="0098319C">
        <w:rPr>
          <w:shd w:val="clear" w:color="auto" w:fill="FFFFFF" w:themeFill="background1"/>
        </w:rPr>
        <w:t xml:space="preserve"> by the parties? </w:t>
      </w:r>
      <w:r w:rsidRPr="0098319C">
        <w:rPr>
          <w:rStyle w:val="Emphasis"/>
          <w:shd w:val="clear" w:color="auto" w:fill="FFFFFF" w:themeFill="background1"/>
        </w:rPr>
        <w:t>Double check</w:t>
      </w:r>
      <w:r w:rsidRPr="0098319C">
        <w:rPr>
          <w:shd w:val="clear" w:color="auto" w:fill="FFFFFF" w:themeFill="background1"/>
        </w:rPr>
        <w:t xml:space="preserve">. </w:t>
      </w:r>
      <w:r w:rsidRPr="0098319C">
        <w:rPr>
          <w:rStyle w:val="StyleUnderline"/>
          <w:shd w:val="clear" w:color="auto" w:fill="FFFFFF" w:themeFill="background1"/>
        </w:rPr>
        <w:t>Military doctrines and force postures that</w:t>
      </w:r>
      <w:r w:rsidRPr="0098319C">
        <w:rPr>
          <w:shd w:val="clear" w:color="auto" w:fill="FFFFFF" w:themeFill="background1"/>
        </w:rPr>
        <w:t xml:space="preserve"> can </w:t>
      </w:r>
      <w:r w:rsidRPr="0098319C">
        <w:rPr>
          <w:rStyle w:val="StyleUnderline"/>
          <w:shd w:val="clear" w:color="auto" w:fill="FFFFFF" w:themeFill="background1"/>
        </w:rPr>
        <w:t>push small incidents</w:t>
      </w:r>
      <w:r w:rsidRPr="0098319C">
        <w:rPr>
          <w:shd w:val="clear" w:color="auto" w:fill="FFFFFF" w:themeFill="background1"/>
        </w:rPr>
        <w:t xml:space="preserve"> </w:t>
      </w:r>
      <w:r w:rsidRPr="0098319C">
        <w:rPr>
          <w:rStyle w:val="Emphasis"/>
          <w:shd w:val="clear" w:color="auto" w:fill="FFFFFF" w:themeFill="background1"/>
        </w:rPr>
        <w:t>up the ladder to a major confrontation?</w:t>
      </w:r>
      <w:r w:rsidRPr="0098319C">
        <w:rPr>
          <w:shd w:val="clear" w:color="auto" w:fill="FFFFFF" w:themeFill="background1"/>
        </w:rPr>
        <w:t xml:space="preserve"> Again, </w:t>
      </w:r>
      <w:r w:rsidRPr="0098319C">
        <w:rPr>
          <w:rStyle w:val="Emphasis"/>
          <w:shd w:val="clear" w:color="auto" w:fill="FFFFFF" w:themeFill="background1"/>
        </w:rPr>
        <w:t>check</w:t>
      </w:r>
      <w:r w:rsidRPr="0098319C">
        <w:rPr>
          <w:shd w:val="clear" w:color="auto" w:fill="FFFFFF" w:themeFill="background1"/>
        </w:rPr>
        <w:t xml:space="preserve">. North </w:t>
      </w:r>
      <w:r w:rsidRPr="0098319C">
        <w:rPr>
          <w:rStyle w:val="StyleUnderline"/>
          <w:shd w:val="clear" w:color="auto" w:fill="FFFFFF" w:themeFill="background1"/>
        </w:rPr>
        <w:t xml:space="preserve">Korea is the </w:t>
      </w:r>
      <w:r w:rsidRPr="0098319C">
        <w:rPr>
          <w:rStyle w:val="Emphasis"/>
          <w:shd w:val="clear" w:color="auto" w:fill="FFFFFF" w:themeFill="background1"/>
        </w:rPr>
        <w:t>most isolated</w:t>
      </w:r>
      <w:r w:rsidRPr="0098319C">
        <w:rPr>
          <w:shd w:val="clear" w:color="auto" w:fill="FFFFFF" w:themeFill="background1"/>
        </w:rPr>
        <w:t xml:space="preserve">, </w:t>
      </w:r>
      <w:r w:rsidRPr="0098319C">
        <w:rPr>
          <w:rStyle w:val="Emphasis"/>
          <w:shd w:val="clear" w:color="auto" w:fill="FFFFFF" w:themeFill="background1"/>
        </w:rPr>
        <w:t>least understood</w:t>
      </w:r>
      <w:r w:rsidRPr="0098319C">
        <w:rPr>
          <w:shd w:val="clear" w:color="auto" w:fill="FFFFFF" w:themeFill="background1"/>
        </w:rPr>
        <w:t xml:space="preserve"> </w:t>
      </w:r>
      <w:r w:rsidRPr="0098319C">
        <w:rPr>
          <w:rStyle w:val="StyleUnderline"/>
          <w:shd w:val="clear" w:color="auto" w:fill="FFFFFF" w:themeFill="background1"/>
        </w:rPr>
        <w:t>country</w:t>
      </w:r>
      <w:r w:rsidRPr="0098319C">
        <w:rPr>
          <w:shd w:val="clear" w:color="auto" w:fill="FFFFFF" w:themeFill="background1"/>
        </w:rPr>
        <w:t xml:space="preserve"> in the world. The </w:t>
      </w:r>
      <w:r w:rsidRPr="0098319C">
        <w:rPr>
          <w:rStyle w:val="StyleUnderline"/>
          <w:shd w:val="clear" w:color="auto" w:fill="FFFFFF" w:themeFill="background1"/>
        </w:rPr>
        <w:t xml:space="preserve">US </w:t>
      </w:r>
      <w:r w:rsidRPr="0098319C">
        <w:rPr>
          <w:rStyle w:val="Emphasis"/>
          <w:shd w:val="clear" w:color="auto" w:fill="FFFFFF" w:themeFill="background1"/>
        </w:rPr>
        <w:t>repeatedly misread</w:t>
      </w:r>
      <w:r w:rsidRPr="0098319C">
        <w:rPr>
          <w:shd w:val="clear" w:color="auto" w:fill="FFFFFF" w:themeFill="background1"/>
        </w:rPr>
        <w:t xml:space="preserve"> </w:t>
      </w:r>
      <w:r w:rsidRPr="0098319C">
        <w:rPr>
          <w:rStyle w:val="StyleUnderline"/>
          <w:shd w:val="clear" w:color="auto" w:fill="FFFFFF" w:themeFill="background1"/>
        </w:rPr>
        <w:t>Soviet intentions</w:t>
      </w:r>
      <w:r w:rsidRPr="0098319C">
        <w:rPr>
          <w:shd w:val="clear" w:color="auto" w:fill="FFFFFF" w:themeFill="background1"/>
        </w:rPr>
        <w:t xml:space="preserve"> during the Cold War, despite an enormous effort that lasted for decades, </w:t>
      </w:r>
      <w:r w:rsidRPr="0098319C">
        <w:rPr>
          <w:rStyle w:val="StyleUnderline"/>
          <w:shd w:val="clear" w:color="auto" w:fill="FFFFFF" w:themeFill="background1"/>
        </w:rPr>
        <w:t>and</w:t>
      </w:r>
      <w:r w:rsidRPr="0098319C">
        <w:rPr>
          <w:shd w:val="clear" w:color="auto" w:fill="FFFFFF" w:themeFill="background1"/>
        </w:rPr>
        <w:t xml:space="preserve"> my </w:t>
      </w:r>
      <w:r w:rsidRPr="0098319C">
        <w:rPr>
          <w:rStyle w:val="StyleUnderline"/>
          <w:shd w:val="clear" w:color="auto" w:fill="FFFFFF" w:themeFill="background1"/>
        </w:rPr>
        <w:t>conversations</w:t>
      </w:r>
      <w:r w:rsidRPr="0098319C">
        <w:rPr>
          <w:shd w:val="clear" w:color="auto" w:fill="FFFFFF" w:themeFill="background1"/>
        </w:rPr>
        <w:t xml:space="preserve"> with government officials in Washington, Seoul, Beijing, and Tokyo </w:t>
      </w:r>
      <w:r w:rsidRPr="0098319C">
        <w:rPr>
          <w:rStyle w:val="StyleUnderline"/>
          <w:shd w:val="clear" w:color="auto" w:fill="FFFFFF" w:themeFill="background1"/>
        </w:rPr>
        <w:t>give</w:t>
      </w:r>
      <w:r w:rsidRPr="0098319C">
        <w:rPr>
          <w:shd w:val="clear" w:color="auto" w:fill="FFFFFF" w:themeFill="background1"/>
        </w:rPr>
        <w:t xml:space="preserve"> me </w:t>
      </w:r>
      <w:r w:rsidRPr="0098319C">
        <w:rPr>
          <w:rStyle w:val="StyleUnderline"/>
          <w:shd w:val="clear" w:color="auto" w:fill="FFFFFF" w:themeFill="background1"/>
        </w:rPr>
        <w:t>no reason to believe</w:t>
      </w:r>
      <w:r w:rsidRPr="0098319C">
        <w:rPr>
          <w:shd w:val="clear" w:color="auto" w:fill="FFFFFF" w:themeFill="background1"/>
        </w:rPr>
        <w:t xml:space="preserve"> that </w:t>
      </w:r>
      <w:r w:rsidRPr="0098319C">
        <w:rPr>
          <w:rStyle w:val="StyleUnderline"/>
          <w:shd w:val="clear" w:color="auto" w:fill="FFFFFF" w:themeFill="background1"/>
        </w:rPr>
        <w:t>we are doing</w:t>
      </w:r>
      <w:r w:rsidRPr="0098319C">
        <w:rPr>
          <w:shd w:val="clear" w:color="auto" w:fill="FFFFFF" w:themeFill="background1"/>
        </w:rPr>
        <w:t xml:space="preserve"> any </w:t>
      </w:r>
      <w:r w:rsidRPr="0098319C">
        <w:rPr>
          <w:rStyle w:val="StyleUnderline"/>
          <w:shd w:val="clear" w:color="auto" w:fill="FFFFFF" w:themeFill="background1"/>
        </w:rPr>
        <w:t xml:space="preserve">better with </w:t>
      </w:r>
      <w:r w:rsidRPr="0098319C">
        <w:rPr>
          <w:shd w:val="clear" w:color="auto" w:fill="FFFFFF" w:themeFill="background1"/>
        </w:rPr>
        <w:t xml:space="preserve">North </w:t>
      </w:r>
      <w:r w:rsidRPr="0098319C">
        <w:rPr>
          <w:rStyle w:val="StyleUnderline"/>
          <w:shd w:val="clear" w:color="auto" w:fill="FFFFFF" w:themeFill="background1"/>
        </w:rPr>
        <w:t>Korea</w:t>
      </w:r>
      <w:r w:rsidRPr="0098319C">
        <w:rPr>
          <w:shd w:val="clear" w:color="auto" w:fill="FFFFFF" w:themeFill="background1"/>
        </w:rPr>
        <w:t xml:space="preserve">. Of course, the </w:t>
      </w:r>
      <w:r w:rsidRPr="0098319C">
        <w:rPr>
          <w:rStyle w:val="StyleUnderline"/>
          <w:shd w:val="clear" w:color="auto" w:fill="FFFFFF" w:themeFill="background1"/>
        </w:rPr>
        <w:t>North Koreans could tell</w:t>
      </w:r>
      <w:r w:rsidRPr="0098319C">
        <w:rPr>
          <w:shd w:val="clear" w:color="auto" w:fill="FFFFFF" w:themeFill="background1"/>
        </w:rPr>
        <w:t xml:space="preserve"> the </w:t>
      </w:r>
      <w:r w:rsidRPr="0098319C">
        <w:rPr>
          <w:rStyle w:val="StyleUnderline"/>
          <w:shd w:val="clear" w:color="auto" w:fill="FFFFFF" w:themeFill="background1"/>
        </w:rPr>
        <w:t>US what they want. They could communicate</w:t>
      </w:r>
      <w:r w:rsidRPr="0098319C">
        <w:rPr>
          <w:shd w:val="clear" w:color="auto" w:fill="FFFFFF" w:themeFill="background1"/>
        </w:rPr>
        <w:t xml:space="preserve"> their </w:t>
      </w:r>
      <w:r w:rsidRPr="0098319C">
        <w:rPr>
          <w:rStyle w:val="StyleUnderline"/>
          <w:shd w:val="clear" w:color="auto" w:fill="FFFFFF" w:themeFill="background1"/>
        </w:rPr>
        <w:t>red lines</w:t>
      </w:r>
      <w:r w:rsidRPr="0098319C">
        <w:rPr>
          <w:shd w:val="clear" w:color="auto" w:fill="FFFFFF" w:themeFill="background1"/>
        </w:rPr>
        <w:t xml:space="preserve">, </w:t>
      </w:r>
      <w:r w:rsidRPr="0098319C">
        <w:rPr>
          <w:rStyle w:val="Emphasis"/>
          <w:shd w:val="clear" w:color="auto" w:fill="FFFFFF" w:themeFill="background1"/>
        </w:rPr>
        <w:t>but</w:t>
      </w:r>
      <w:r w:rsidRPr="0098319C">
        <w:rPr>
          <w:shd w:val="clear" w:color="auto" w:fill="FFFFFF" w:themeFill="background1"/>
        </w:rPr>
        <w:t xml:space="preserve"> the </w:t>
      </w:r>
      <w:r w:rsidRPr="0098319C">
        <w:rPr>
          <w:rStyle w:val="StyleUnderline"/>
          <w:shd w:val="clear" w:color="auto" w:fill="FFFFFF" w:themeFill="background1"/>
        </w:rPr>
        <w:t>US has no formal</w:t>
      </w:r>
      <w:r w:rsidRPr="0098319C">
        <w:rPr>
          <w:shd w:val="clear" w:color="auto" w:fill="FFFFFF" w:themeFill="background1"/>
        </w:rPr>
        <w:t xml:space="preserve"> diplomatic </w:t>
      </w:r>
      <w:r w:rsidRPr="0098319C">
        <w:rPr>
          <w:rStyle w:val="StyleUnderline"/>
          <w:shd w:val="clear" w:color="auto" w:fill="FFFFFF" w:themeFill="background1"/>
        </w:rPr>
        <w:t>relations</w:t>
      </w:r>
      <w:r w:rsidRPr="0098319C">
        <w:rPr>
          <w:shd w:val="clear" w:color="auto" w:fill="FFFFFF" w:themeFill="background1"/>
        </w:rPr>
        <w:t xml:space="preserve"> with the North Koreans </w:t>
      </w:r>
      <w:r w:rsidRPr="0098319C">
        <w:rPr>
          <w:rStyle w:val="StyleUnderline"/>
          <w:shd w:val="clear" w:color="auto" w:fill="FFFFFF" w:themeFill="background1"/>
        </w:rPr>
        <w:t>and</w:t>
      </w:r>
      <w:r w:rsidRPr="0098319C">
        <w:rPr>
          <w:shd w:val="clear" w:color="auto" w:fill="FFFFFF" w:themeFill="background1"/>
        </w:rPr>
        <w:t xml:space="preserve"> </w:t>
      </w:r>
      <w:r w:rsidRPr="0098319C">
        <w:rPr>
          <w:rStyle w:val="Emphasis"/>
          <w:shd w:val="clear" w:color="auto" w:fill="FFFFFF" w:themeFill="background1"/>
        </w:rPr>
        <w:t>rarely talks</w:t>
      </w:r>
      <w:r w:rsidRPr="0098319C">
        <w:rPr>
          <w:shd w:val="clear" w:color="auto" w:fill="FFFFFF" w:themeFill="background1"/>
        </w:rPr>
        <w:t xml:space="preserve"> to them. And if the North Koreans told Washington where those red lines are, would it believe them? How are we to distinguish the over-the-top threats from the serious warnings? And unfortunately, </w:t>
      </w:r>
      <w:r w:rsidRPr="0098319C">
        <w:rPr>
          <w:rStyle w:val="StyleUnderline"/>
          <w:shd w:val="clear" w:color="auto" w:fill="FFFFFF" w:themeFill="background1"/>
        </w:rPr>
        <w:t>the new US admin</w:t>
      </w:r>
      <w:r w:rsidRPr="0098319C">
        <w:rPr>
          <w:shd w:val="clear" w:color="auto" w:fill="FFFFFF" w:themeFill="background1"/>
        </w:rPr>
        <w:t xml:space="preserve">istration </w:t>
      </w:r>
      <w:r w:rsidRPr="0098319C">
        <w:rPr>
          <w:rStyle w:val="StyleUnderline"/>
          <w:shd w:val="clear" w:color="auto" w:fill="FFFFFF" w:themeFill="background1"/>
        </w:rPr>
        <w:t>has</w:t>
      </w:r>
      <w:r w:rsidRPr="0098319C">
        <w:rPr>
          <w:shd w:val="clear" w:color="auto" w:fill="FFFFFF" w:themeFill="background1"/>
        </w:rPr>
        <w:t xml:space="preserve"> </w:t>
      </w:r>
      <w:r w:rsidRPr="0098319C">
        <w:rPr>
          <w:rStyle w:val="Emphasis"/>
          <w:shd w:val="clear" w:color="auto" w:fill="FFFFFF" w:themeFill="background1"/>
        </w:rPr>
        <w:t>its own issues</w:t>
      </w:r>
      <w:r w:rsidRPr="0098319C">
        <w:rPr>
          <w:shd w:val="clear" w:color="auto" w:fill="FFFFFF" w:themeFill="background1"/>
        </w:rPr>
        <w:t xml:space="preserve"> in this regard. </w:t>
      </w:r>
      <w:r w:rsidRPr="0098319C">
        <w:rPr>
          <w:rStyle w:val="StyleUnderline"/>
          <w:shd w:val="clear" w:color="auto" w:fill="FFFFFF" w:themeFill="background1"/>
        </w:rPr>
        <w:t>Between</w:t>
      </w:r>
      <w:r w:rsidRPr="0098319C">
        <w:rPr>
          <w:shd w:val="clear" w:color="auto" w:fill="FFFFFF" w:themeFill="background1"/>
        </w:rPr>
        <w:t xml:space="preserve"> late-night </w:t>
      </w:r>
      <w:r w:rsidRPr="0098319C">
        <w:rPr>
          <w:rStyle w:val="StyleUnderline"/>
          <w:shd w:val="clear" w:color="auto" w:fill="FFFFFF" w:themeFill="background1"/>
        </w:rPr>
        <w:t>tweets, contradictory statements</w:t>
      </w:r>
      <w:r w:rsidRPr="0098319C">
        <w:rPr>
          <w:shd w:val="clear" w:color="auto" w:fill="FFFFFF" w:themeFill="background1"/>
        </w:rPr>
        <w:t xml:space="preserve"> by the highest officials in the US government, </w:t>
      </w:r>
      <w:r w:rsidRPr="0098319C">
        <w:rPr>
          <w:rStyle w:val="StyleUnderline"/>
          <w:shd w:val="clear" w:color="auto" w:fill="FFFFFF" w:themeFill="background1"/>
        </w:rPr>
        <w:t>and threats that are</w:t>
      </w:r>
      <w:r w:rsidRPr="0098319C">
        <w:rPr>
          <w:shd w:val="clear" w:color="auto" w:fill="FFFFFF" w:themeFill="background1"/>
        </w:rPr>
        <w:t xml:space="preserve"> clearly </w:t>
      </w:r>
      <w:r w:rsidRPr="0098319C">
        <w:rPr>
          <w:rStyle w:val="StyleUnderline"/>
          <w:shd w:val="clear" w:color="auto" w:fill="FFFFFF" w:themeFill="background1"/>
        </w:rPr>
        <w:t>bluffs</w:t>
      </w:r>
      <w:r w:rsidRPr="0098319C">
        <w:rPr>
          <w:shd w:val="clear" w:color="auto" w:fill="FFFFFF" w:themeFill="background1"/>
        </w:rPr>
        <w:t xml:space="preserve">, </w:t>
      </w:r>
      <w:r w:rsidRPr="0098319C">
        <w:rPr>
          <w:rStyle w:val="Emphasis"/>
          <w:shd w:val="clear" w:color="auto" w:fill="FFFFFF" w:themeFill="background1"/>
        </w:rPr>
        <w:t>how should Pyongyang interpret US "signals"?</w:t>
      </w:r>
      <w:r w:rsidRPr="0098319C">
        <w:rPr>
          <w:shd w:val="clear" w:color="auto" w:fill="FFFFFF" w:themeFill="background1"/>
        </w:rPr>
        <w:t xml:space="preserve"> </w:t>
      </w:r>
      <w:r w:rsidRPr="0098319C">
        <w:rPr>
          <w:rStyle w:val="StyleUnderline"/>
          <w:shd w:val="clear" w:color="auto" w:fill="FFFFFF" w:themeFill="background1"/>
        </w:rPr>
        <w:t>Will</w:t>
      </w:r>
      <w:r w:rsidRPr="0098319C">
        <w:rPr>
          <w:shd w:val="clear" w:color="auto" w:fill="FFFFFF" w:themeFill="background1"/>
        </w:rPr>
        <w:t xml:space="preserve"> the </w:t>
      </w:r>
      <w:r w:rsidRPr="0098319C">
        <w:rPr>
          <w:rStyle w:val="StyleUnderline"/>
          <w:shd w:val="clear" w:color="auto" w:fill="FFFFFF" w:themeFill="background1"/>
        </w:rPr>
        <w:t>Kim</w:t>
      </w:r>
      <w:r w:rsidRPr="0098319C">
        <w:rPr>
          <w:shd w:val="clear" w:color="auto" w:fill="FFFFFF" w:themeFill="background1"/>
        </w:rPr>
        <w:t xml:space="preserve"> clan </w:t>
      </w:r>
      <w:r w:rsidRPr="0098319C">
        <w:rPr>
          <w:rStyle w:val="StyleUnderline"/>
          <w:shd w:val="clear" w:color="auto" w:fill="FFFFFF" w:themeFill="background1"/>
        </w:rPr>
        <w:t xml:space="preserve">be able to discern when </w:t>
      </w:r>
      <w:r w:rsidRPr="0098319C">
        <w:rPr>
          <w:shd w:val="clear" w:color="auto" w:fill="FFFFFF" w:themeFill="background1"/>
        </w:rPr>
        <w:t xml:space="preserve">the </w:t>
      </w:r>
      <w:r w:rsidRPr="0098319C">
        <w:rPr>
          <w:rStyle w:val="StyleUnderline"/>
          <w:shd w:val="clear" w:color="auto" w:fill="FFFFFF" w:themeFill="background1"/>
        </w:rPr>
        <w:t>Trump is serious</w:t>
      </w:r>
      <w:r w:rsidRPr="0098319C">
        <w:rPr>
          <w:shd w:val="clear" w:color="auto" w:fill="FFFFFF" w:themeFill="background1"/>
        </w:rPr>
        <w:t xml:space="preserve"> and when he is posturing? China can act as a go-between, but one has to wonder what gets lost in translation, especially when Beijing has its own interests and the Chinese-North Korean relationship (never great to begin with) further erodes in response to Chinese pressure. </w:t>
      </w:r>
      <w:r w:rsidRPr="0098319C">
        <w:rPr>
          <w:rStyle w:val="StyleUnderline"/>
          <w:shd w:val="clear" w:color="auto" w:fill="FFFFFF" w:themeFill="background1"/>
        </w:rPr>
        <w:t>Less well-understood but</w:t>
      </w:r>
      <w:r w:rsidRPr="0098319C">
        <w:rPr>
          <w:shd w:val="clear" w:color="auto" w:fill="FFFFFF" w:themeFill="background1"/>
        </w:rPr>
        <w:t xml:space="preserve"> perhaps </w:t>
      </w:r>
      <w:r w:rsidRPr="0098319C">
        <w:rPr>
          <w:rStyle w:val="Emphasis"/>
          <w:shd w:val="clear" w:color="auto" w:fill="FFFFFF" w:themeFill="background1"/>
        </w:rPr>
        <w:t>more important</w:t>
      </w:r>
      <w:r w:rsidRPr="0098319C">
        <w:rPr>
          <w:shd w:val="clear" w:color="auto" w:fill="FFFFFF" w:themeFill="background1"/>
        </w:rPr>
        <w:t xml:space="preserve"> </w:t>
      </w:r>
      <w:r w:rsidRPr="0098319C">
        <w:rPr>
          <w:rStyle w:val="StyleUnderline"/>
          <w:shd w:val="clear" w:color="auto" w:fill="FFFFFF" w:themeFill="background1"/>
        </w:rPr>
        <w:t>are doctrines and force postures</w:t>
      </w:r>
      <w:r w:rsidRPr="0098319C">
        <w:rPr>
          <w:shd w:val="clear" w:color="auto" w:fill="FFFFFF" w:themeFill="background1"/>
        </w:rPr>
        <w:t xml:space="preserve">. The </w:t>
      </w:r>
      <w:r w:rsidRPr="0098319C">
        <w:rPr>
          <w:rStyle w:val="StyleUnderline"/>
          <w:shd w:val="clear" w:color="auto" w:fill="FFFFFF" w:themeFill="background1"/>
        </w:rPr>
        <w:t>North is outgunned</w:t>
      </w:r>
      <w:r w:rsidRPr="0098319C">
        <w:rPr>
          <w:shd w:val="clear" w:color="auto" w:fill="FFFFFF" w:themeFill="background1"/>
        </w:rPr>
        <w:t xml:space="preserve">, and they know it. South Korean and US forces are far more capable and have worked assiduously to be able to hit every military asset in North Korea. If you are an American or South Korean, that sounds like a good thing, until you realise how that looks from Pyongyang. </w:t>
      </w:r>
      <w:r w:rsidRPr="0098319C">
        <w:rPr>
          <w:rStyle w:val="StyleUnderline"/>
          <w:shd w:val="clear" w:color="auto" w:fill="FFFFFF" w:themeFill="background1"/>
        </w:rPr>
        <w:t xml:space="preserve">If I were </w:t>
      </w:r>
      <w:r w:rsidRPr="0098319C">
        <w:rPr>
          <w:shd w:val="clear" w:color="auto" w:fill="FFFFFF" w:themeFill="background1"/>
        </w:rPr>
        <w:t xml:space="preserve">Mr </w:t>
      </w:r>
      <w:r w:rsidRPr="0098319C">
        <w:rPr>
          <w:rStyle w:val="StyleUnderline"/>
          <w:shd w:val="clear" w:color="auto" w:fill="FFFFFF" w:themeFill="background1"/>
        </w:rPr>
        <w:t>Kim and I knew</w:t>
      </w:r>
      <w:r w:rsidRPr="0098319C">
        <w:rPr>
          <w:shd w:val="clear" w:color="auto" w:fill="FFFFFF" w:themeFill="background1"/>
        </w:rPr>
        <w:t xml:space="preserve"> my </w:t>
      </w:r>
      <w:r w:rsidRPr="0098319C">
        <w:rPr>
          <w:rStyle w:val="StyleUnderline"/>
          <w:shd w:val="clear" w:color="auto" w:fill="FFFFFF" w:themeFill="background1"/>
        </w:rPr>
        <w:t>enemies can take out what I have early</w:t>
      </w:r>
      <w:r w:rsidRPr="0098319C">
        <w:rPr>
          <w:shd w:val="clear" w:color="auto" w:fill="FFFFFF" w:themeFill="background1"/>
        </w:rPr>
        <w:t xml:space="preserve"> in a conflict, </w:t>
      </w:r>
      <w:r w:rsidRPr="0098319C">
        <w:rPr>
          <w:rStyle w:val="StyleUnderline"/>
          <w:shd w:val="clear" w:color="auto" w:fill="FFFFFF" w:themeFill="background1"/>
        </w:rPr>
        <w:t>I would have</w:t>
      </w:r>
      <w:r w:rsidRPr="0098319C">
        <w:rPr>
          <w:shd w:val="clear" w:color="auto" w:fill="FFFFFF" w:themeFill="background1"/>
        </w:rPr>
        <w:t xml:space="preserve"> </w:t>
      </w:r>
      <w:r w:rsidRPr="0098319C">
        <w:rPr>
          <w:rStyle w:val="Emphasis"/>
          <w:shd w:val="clear" w:color="auto" w:fill="FFFFFF" w:themeFill="background1"/>
        </w:rPr>
        <w:t>an itchy trigger finger</w:t>
      </w:r>
      <w:r w:rsidRPr="0098319C">
        <w:rPr>
          <w:shd w:val="clear" w:color="auto" w:fill="FFFFFF" w:themeFill="background1"/>
        </w:rPr>
        <w:t xml:space="preserve">. Let's </w:t>
      </w:r>
      <w:r w:rsidRPr="0098319C">
        <w:rPr>
          <w:rStyle w:val="StyleUnderline"/>
          <w:shd w:val="clear" w:color="auto" w:fill="FFFFFF" w:themeFill="background1"/>
        </w:rPr>
        <w:t>say</w:t>
      </w:r>
      <w:r w:rsidRPr="0098319C">
        <w:rPr>
          <w:shd w:val="clear" w:color="auto" w:fill="FFFFFF" w:themeFill="background1"/>
        </w:rPr>
        <w:t xml:space="preserve"> </w:t>
      </w:r>
      <w:r w:rsidRPr="0098319C">
        <w:rPr>
          <w:rStyle w:val="StyleUnderline"/>
          <w:shd w:val="clear" w:color="auto" w:fill="FFFFFF" w:themeFill="background1"/>
        </w:rPr>
        <w:t>there is an incident</w:t>
      </w:r>
      <w:r w:rsidRPr="0098319C">
        <w:rPr>
          <w:shd w:val="clear" w:color="auto" w:fill="FFFFFF" w:themeFill="background1"/>
        </w:rPr>
        <w:t xml:space="preserve"> or a murky report of an incident. Is it nothing or is it the beginning of a much-discussed decapitation strike? If he thinks it is the latter, Mr </w:t>
      </w:r>
      <w:r w:rsidRPr="0098319C">
        <w:rPr>
          <w:rStyle w:val="StyleUnderline"/>
          <w:shd w:val="clear" w:color="auto" w:fill="FFFFFF" w:themeFill="background1"/>
        </w:rPr>
        <w:t>Kim may conclude he'd better</w:t>
      </w:r>
      <w:r w:rsidRPr="0098319C">
        <w:rPr>
          <w:shd w:val="clear" w:color="auto" w:fill="FFFFFF" w:themeFill="background1"/>
        </w:rPr>
        <w:t xml:space="preserve"> </w:t>
      </w:r>
      <w:r w:rsidRPr="0098319C">
        <w:rPr>
          <w:rStyle w:val="Emphasis"/>
          <w:shd w:val="clear" w:color="auto" w:fill="FFFFFF" w:themeFill="background1"/>
        </w:rPr>
        <w:t>go big</w:t>
      </w:r>
      <w:r w:rsidRPr="0098319C">
        <w:rPr>
          <w:shd w:val="clear" w:color="auto" w:fill="FFFFFF" w:themeFill="background1"/>
        </w:rPr>
        <w:t xml:space="preserve"> </w:t>
      </w:r>
      <w:r w:rsidRPr="0098319C">
        <w:rPr>
          <w:rStyle w:val="StyleUnderline"/>
          <w:shd w:val="clear" w:color="auto" w:fill="FFFFFF" w:themeFill="background1"/>
        </w:rPr>
        <w:t>and</w:t>
      </w:r>
      <w:r w:rsidRPr="0098319C">
        <w:rPr>
          <w:shd w:val="clear" w:color="auto" w:fill="FFFFFF" w:themeFill="background1"/>
        </w:rPr>
        <w:t xml:space="preserve"> </w:t>
      </w:r>
      <w:r w:rsidRPr="0098319C">
        <w:rPr>
          <w:rStyle w:val="Emphasis"/>
          <w:shd w:val="clear" w:color="auto" w:fill="FFFFFF" w:themeFill="background1"/>
        </w:rPr>
        <w:t>go fast</w:t>
      </w:r>
      <w:r w:rsidRPr="0098319C">
        <w:rPr>
          <w:shd w:val="clear" w:color="auto" w:fill="FFFFFF" w:themeFill="background1"/>
        </w:rPr>
        <w:t xml:space="preserve">. </w:t>
      </w:r>
      <w:r w:rsidRPr="0098319C">
        <w:rPr>
          <w:rStyle w:val="StyleUnderline"/>
          <w:shd w:val="clear" w:color="auto" w:fill="FFFFFF" w:themeFill="background1"/>
        </w:rPr>
        <w:t>He w</w:t>
      </w:r>
      <w:r w:rsidRPr="0098319C">
        <w:rPr>
          <w:shd w:val="clear" w:color="auto" w:fill="FFFFFF" w:themeFill="background1"/>
        </w:rPr>
        <w:t xml:space="preserve">ill, as they say, have to </w:t>
      </w:r>
      <w:r w:rsidRPr="0098319C">
        <w:rPr>
          <w:rStyle w:val="Emphasis"/>
          <w:shd w:val="clear" w:color="auto" w:fill="FFFFFF" w:themeFill="background1"/>
        </w:rPr>
        <w:t>"use them or lose them".</w:t>
      </w:r>
      <w:r w:rsidRPr="0098319C">
        <w:rPr>
          <w:shd w:val="clear" w:color="auto" w:fill="FFFFFF" w:themeFill="background1"/>
        </w:rPr>
        <w:t xml:space="preserve"> Or </w:t>
      </w:r>
      <w:r w:rsidRPr="0098319C">
        <w:rPr>
          <w:rStyle w:val="StyleUnderline"/>
          <w:shd w:val="clear" w:color="auto" w:fill="FFFFFF" w:themeFill="background1"/>
        </w:rPr>
        <w:t>what if Kim</w:t>
      </w:r>
      <w:r w:rsidRPr="0098319C">
        <w:rPr>
          <w:shd w:val="clear" w:color="auto" w:fill="FFFFFF" w:themeFill="background1"/>
        </w:rPr>
        <w:t xml:space="preserve"> waits, </w:t>
      </w:r>
      <w:r w:rsidRPr="0098319C">
        <w:rPr>
          <w:rStyle w:val="StyleUnderline"/>
          <w:shd w:val="clear" w:color="auto" w:fill="FFFFFF" w:themeFill="background1"/>
        </w:rPr>
        <w:t>fights</w:t>
      </w:r>
      <w:r w:rsidRPr="0098319C">
        <w:rPr>
          <w:shd w:val="clear" w:color="auto" w:fill="FFFFFF" w:themeFill="background1"/>
        </w:rPr>
        <w:t xml:space="preserve"> a </w:t>
      </w:r>
      <w:r w:rsidRPr="0098319C">
        <w:rPr>
          <w:rStyle w:val="StyleUnderline"/>
          <w:shd w:val="clear" w:color="auto" w:fill="FFFFFF" w:themeFill="background1"/>
        </w:rPr>
        <w:t>conventional</w:t>
      </w:r>
      <w:r w:rsidRPr="0098319C">
        <w:rPr>
          <w:shd w:val="clear" w:color="auto" w:fill="FFFFFF" w:themeFill="background1"/>
        </w:rPr>
        <w:t xml:space="preserve"> war </w:t>
      </w:r>
      <w:r w:rsidRPr="0098319C">
        <w:rPr>
          <w:rStyle w:val="StyleUnderline"/>
          <w:shd w:val="clear" w:color="auto" w:fill="FFFFFF" w:themeFill="background1"/>
        </w:rPr>
        <w:t>and</w:t>
      </w:r>
      <w:r w:rsidRPr="0098319C">
        <w:rPr>
          <w:shd w:val="clear" w:color="auto" w:fill="FFFFFF" w:themeFill="background1"/>
        </w:rPr>
        <w:t xml:space="preserve"> then </w:t>
      </w:r>
      <w:r w:rsidRPr="0098319C">
        <w:rPr>
          <w:rStyle w:val="StyleUnderline"/>
          <w:shd w:val="clear" w:color="auto" w:fill="FFFFFF" w:themeFill="background1"/>
        </w:rPr>
        <w:t>inevitably begins to lose</w:t>
      </w:r>
      <w:r w:rsidRPr="0098319C">
        <w:rPr>
          <w:shd w:val="clear" w:color="auto" w:fill="FFFFFF" w:themeFill="background1"/>
        </w:rPr>
        <w:t xml:space="preserve">. </w:t>
      </w:r>
      <w:r w:rsidRPr="0098319C">
        <w:rPr>
          <w:rStyle w:val="Emphasis"/>
          <w:shd w:val="clear" w:color="auto" w:fill="FFFFFF" w:themeFill="background1"/>
        </w:rPr>
        <w:t xml:space="preserve">Popping a nuclear weapon off </w:t>
      </w:r>
      <w:r w:rsidRPr="0098319C">
        <w:rPr>
          <w:rStyle w:val="StyleUnderline"/>
          <w:shd w:val="clear" w:color="auto" w:fill="FFFFFF" w:themeFill="background1"/>
        </w:rPr>
        <w:t xml:space="preserve">to stave off regime collapse will be a </w:t>
      </w:r>
      <w:r w:rsidRPr="0098319C">
        <w:rPr>
          <w:rStyle w:val="Emphasis"/>
          <w:shd w:val="clear" w:color="auto" w:fill="FFFFFF" w:themeFill="background1"/>
        </w:rPr>
        <w:t>powerful temptation</w:t>
      </w:r>
      <w:r w:rsidRPr="0098319C">
        <w:rPr>
          <w:shd w:val="clear" w:color="auto" w:fill="FFFFFF" w:themeFill="background1"/>
        </w:rPr>
        <w:t xml:space="preserve">. Perhaps he will think that by just using one nuclear weapon in a limited way, he can force the US and South Korea to halt their advance or perhaps force a Chinese intervention that would freeze the situation in place. But </w:t>
      </w:r>
      <w:r w:rsidRPr="0098319C">
        <w:rPr>
          <w:rStyle w:val="StyleUnderline"/>
          <w:shd w:val="clear" w:color="auto" w:fill="FFFFFF" w:themeFill="background1"/>
        </w:rPr>
        <w:t>maybe</w:t>
      </w:r>
      <w:r w:rsidRPr="0098319C">
        <w:rPr>
          <w:shd w:val="clear" w:color="auto" w:fill="FFFFFF" w:themeFill="background1"/>
        </w:rPr>
        <w:t xml:space="preserve"> the </w:t>
      </w:r>
      <w:r w:rsidRPr="0098319C">
        <w:rPr>
          <w:rStyle w:val="StyleUnderline"/>
          <w:shd w:val="clear" w:color="auto" w:fill="FFFFFF" w:themeFill="background1"/>
        </w:rPr>
        <w:t>Americans and South Koreans</w:t>
      </w:r>
      <w:r w:rsidRPr="0098319C">
        <w:rPr>
          <w:shd w:val="clear" w:color="auto" w:fill="FFFFFF" w:themeFill="background1"/>
        </w:rPr>
        <w:t xml:space="preserve"> don't get the message. Maybe they think they'd better </w:t>
      </w:r>
      <w:r w:rsidRPr="0098319C">
        <w:rPr>
          <w:rStyle w:val="Emphasis"/>
          <w:shd w:val="clear" w:color="auto" w:fill="FFFFFF" w:themeFill="background1"/>
        </w:rPr>
        <w:t>escalate in response</w:t>
      </w:r>
      <w:r w:rsidRPr="0098319C">
        <w:rPr>
          <w:shd w:val="clear" w:color="auto" w:fill="FFFFFF" w:themeFill="background1"/>
        </w:rPr>
        <w:t xml:space="preserve">. So </w:t>
      </w:r>
      <w:r w:rsidRPr="0098319C">
        <w:rPr>
          <w:rStyle w:val="StyleUnderline"/>
          <w:shd w:val="clear" w:color="auto" w:fill="FFFFFF" w:themeFill="background1"/>
        </w:rPr>
        <w:t>yes, it is possible</w:t>
      </w:r>
      <w:r w:rsidRPr="0098319C">
        <w:rPr>
          <w:shd w:val="clear" w:color="auto" w:fill="FFFFFF" w:themeFill="background1"/>
        </w:rPr>
        <w:t xml:space="preserve"> that </w:t>
      </w:r>
      <w:r w:rsidRPr="0098319C">
        <w:rPr>
          <w:rStyle w:val="StyleUnderline"/>
          <w:shd w:val="clear" w:color="auto" w:fill="FFFFFF" w:themeFill="background1"/>
        </w:rPr>
        <w:t>no government wants a war,</w:t>
      </w:r>
      <w:r w:rsidRPr="0098319C">
        <w:rPr>
          <w:shd w:val="clear" w:color="auto" w:fill="FFFFFF" w:themeFill="background1"/>
        </w:rPr>
        <w:t xml:space="preserve"> </w:t>
      </w:r>
      <w:r w:rsidRPr="0098319C">
        <w:rPr>
          <w:rStyle w:val="Emphasis"/>
          <w:shd w:val="clear" w:color="auto" w:fill="FFFFFF" w:themeFill="background1"/>
        </w:rPr>
        <w:t>but</w:t>
      </w:r>
      <w:r w:rsidRPr="0098319C">
        <w:rPr>
          <w:shd w:val="clear" w:color="auto" w:fill="FFFFFF" w:themeFill="background1"/>
        </w:rPr>
        <w:t xml:space="preserve"> that </w:t>
      </w:r>
      <w:r w:rsidRPr="0098319C">
        <w:rPr>
          <w:rStyle w:val="StyleUnderline"/>
          <w:shd w:val="clear" w:color="auto" w:fill="FFFFFF" w:themeFill="background1"/>
        </w:rPr>
        <w:t>they chose</w:t>
      </w:r>
      <w:r w:rsidRPr="0098319C">
        <w:rPr>
          <w:shd w:val="clear" w:color="auto" w:fill="FFFFFF" w:themeFill="background1"/>
        </w:rPr>
        <w:t xml:space="preserve"> war, even </w:t>
      </w:r>
      <w:r w:rsidRPr="0098319C">
        <w:rPr>
          <w:rStyle w:val="Emphasis"/>
          <w:sz w:val="32"/>
          <w:shd w:val="clear" w:color="auto" w:fill="FFFFFF" w:themeFill="background1"/>
        </w:rPr>
        <w:t>nuclear war</w:t>
      </w:r>
      <w:r w:rsidRPr="0098319C">
        <w:rPr>
          <w:shd w:val="clear" w:color="auto" w:fill="FFFFFF" w:themeFill="background1"/>
        </w:rPr>
        <w:t xml:space="preserve">, </w:t>
      </w:r>
      <w:r w:rsidRPr="0098319C">
        <w:rPr>
          <w:rStyle w:val="StyleUnderline"/>
          <w:shd w:val="clear" w:color="auto" w:fill="FFFFFF" w:themeFill="background1"/>
        </w:rPr>
        <w:t>because it is the "rational" option</w:t>
      </w:r>
      <w:r w:rsidRPr="0098319C">
        <w:rPr>
          <w:shd w:val="clear" w:color="auto" w:fill="FFFFFF" w:themeFill="background1"/>
        </w:rPr>
        <w:t xml:space="preserve"> under extreme circumstances. The good news is that this is unlikely. The bad news is that it is possible, and the result will be far worse than anyone can possibly imagine.</w:t>
      </w:r>
    </w:p>
    <w:p w:rsidR="000624F9" w:rsidRPr="0098319C" w:rsidRDefault="000624F9" w:rsidP="000624F9">
      <w:pPr>
        <w:pStyle w:val="Heading4"/>
        <w:rPr>
          <w:shd w:val="clear" w:color="auto" w:fill="FFFFFF" w:themeFill="background1"/>
        </w:rPr>
      </w:pPr>
      <w:r w:rsidRPr="0098319C">
        <w:rPr>
          <w:shd w:val="clear" w:color="auto" w:fill="FFFFFF" w:themeFill="background1"/>
        </w:rPr>
        <w:t xml:space="preserve">Unchecked presidential war powers causes </w:t>
      </w:r>
      <w:r w:rsidRPr="0098319C">
        <w:rPr>
          <w:u w:val="single"/>
          <w:shd w:val="clear" w:color="auto" w:fill="FFFFFF" w:themeFill="background1"/>
        </w:rPr>
        <w:t>tyranny</w:t>
      </w:r>
      <w:r w:rsidRPr="0098319C">
        <w:rPr>
          <w:shd w:val="clear" w:color="auto" w:fill="FFFFFF" w:themeFill="background1"/>
        </w:rPr>
        <w:t xml:space="preserve">. </w:t>
      </w:r>
    </w:p>
    <w:p w:rsidR="000624F9" w:rsidRPr="0098319C" w:rsidRDefault="000624F9" w:rsidP="000624F9">
      <w:pPr>
        <w:rPr>
          <w:shd w:val="clear" w:color="auto" w:fill="FFFFFF" w:themeFill="background1"/>
        </w:rPr>
      </w:pPr>
      <w:r w:rsidRPr="0098319C">
        <w:rPr>
          <w:rStyle w:val="Style13ptBold"/>
          <w:shd w:val="clear" w:color="auto" w:fill="FFFFFF" w:themeFill="background1"/>
        </w:rPr>
        <w:t>Schneier 5</w:t>
      </w:r>
      <w:r w:rsidRPr="0098319C">
        <w:rPr>
          <w:shd w:val="clear" w:color="auto" w:fill="FFFFFF" w:themeFill="background1"/>
        </w:rPr>
        <w:t xml:space="preserve"> — Bruce Schneier, Chief Technology Officer for Counterpane Internet Security, Fellow at the Berkman Center for Internet and Society at Harvard Law School, Program Fellow at the New America Foundation's Open Technology Institute, Board Member of the Electronic Frontier Foundation, Advisory Board Member of the Electronic Privacy Information Center, 2005 (“The Security Threat of Unchecked Presidential Power,” </w:t>
      </w:r>
      <w:r w:rsidRPr="0098319C">
        <w:rPr>
          <w:i/>
          <w:shd w:val="clear" w:color="auto" w:fill="FFFFFF" w:themeFill="background1"/>
        </w:rPr>
        <w:t>Minneapolis Star-Tribune</w:t>
      </w:r>
      <w:r w:rsidRPr="0098319C">
        <w:rPr>
          <w:shd w:val="clear" w:color="auto" w:fill="FFFFFF" w:themeFill="background1"/>
        </w:rPr>
        <w:t>, December 21</w:t>
      </w:r>
      <w:r w:rsidRPr="0098319C">
        <w:rPr>
          <w:shd w:val="clear" w:color="auto" w:fill="FFFFFF" w:themeFill="background1"/>
          <w:vertAlign w:val="superscript"/>
        </w:rPr>
        <w:t>st</w:t>
      </w:r>
      <w:r w:rsidRPr="0098319C">
        <w:rPr>
          <w:shd w:val="clear" w:color="auto" w:fill="FFFFFF" w:themeFill="background1"/>
        </w:rPr>
        <w:t xml:space="preserve">, Available Online at </w:t>
      </w:r>
      <w:hyperlink r:id="rId80" w:history="1">
        <w:r w:rsidRPr="0098319C">
          <w:rPr>
            <w:rStyle w:val="Hyperlink"/>
            <w:shd w:val="clear" w:color="auto" w:fill="FFFFFF" w:themeFill="background1"/>
          </w:rPr>
          <w:t>https://www.schneier.com/blog/archives/2005/12/the_security_th_1.html</w:t>
        </w:r>
      </w:hyperlink>
      <w:r w:rsidRPr="0098319C">
        <w:rPr>
          <w:shd w:val="clear" w:color="auto" w:fill="FFFFFF" w:themeFill="background1"/>
        </w:rPr>
        <w:t>, Accessed 08-13-2015)</w:t>
      </w:r>
    </w:p>
    <w:p w:rsidR="000624F9" w:rsidRPr="0098319C" w:rsidRDefault="000624F9" w:rsidP="000624F9">
      <w:pPr>
        <w:rPr>
          <w:shd w:val="clear" w:color="auto" w:fill="FFFFFF" w:themeFill="background1"/>
        </w:rPr>
      </w:pPr>
      <w:r w:rsidRPr="0098319C">
        <w:rPr>
          <w:rStyle w:val="StyleUnderline"/>
          <w:shd w:val="clear" w:color="auto" w:fill="FFFFFF" w:themeFill="background1"/>
        </w:rPr>
        <w:lastRenderedPageBreak/>
        <w:t>In defending</w:t>
      </w:r>
      <w:r w:rsidRPr="0098319C">
        <w:rPr>
          <w:shd w:val="clear" w:color="auto" w:fill="FFFFFF" w:themeFill="background1"/>
        </w:rPr>
        <w:t xml:space="preserve"> this </w:t>
      </w:r>
      <w:r w:rsidRPr="0098319C">
        <w:rPr>
          <w:rStyle w:val="StyleUnderline"/>
          <w:shd w:val="clear" w:color="auto" w:fill="FFFFFF" w:themeFill="background1"/>
        </w:rPr>
        <w:t>secret spying</w:t>
      </w:r>
      <w:r w:rsidRPr="0098319C">
        <w:rPr>
          <w:shd w:val="clear" w:color="auto" w:fill="FFFFFF" w:themeFill="background1"/>
        </w:rPr>
        <w:t xml:space="preserve"> on Americans, </w:t>
      </w:r>
      <w:r w:rsidRPr="0098319C">
        <w:rPr>
          <w:rStyle w:val="StyleUnderline"/>
          <w:shd w:val="clear" w:color="auto" w:fill="FFFFFF" w:themeFill="background1"/>
        </w:rPr>
        <w:t>Bush said</w:t>
      </w:r>
      <w:r w:rsidRPr="0098319C">
        <w:rPr>
          <w:shd w:val="clear" w:color="auto" w:fill="FFFFFF" w:themeFill="background1"/>
        </w:rPr>
        <w:t xml:space="preserve"> that </w:t>
      </w:r>
      <w:r w:rsidRPr="0098319C">
        <w:rPr>
          <w:rStyle w:val="StyleUnderline"/>
          <w:shd w:val="clear" w:color="auto" w:fill="FFFFFF" w:themeFill="background1"/>
        </w:rPr>
        <w:t>he relied on his constitutional powers</w:t>
      </w:r>
      <w:r w:rsidRPr="0098319C">
        <w:rPr>
          <w:shd w:val="clear" w:color="auto" w:fill="FFFFFF" w:themeFill="background1"/>
        </w:rPr>
        <w:t xml:space="preserve"> (Article 2) and the joint resolution passed by Congress after 9/11 that led to the war in Iraq. </w:t>
      </w:r>
      <w:r w:rsidRPr="0098319C">
        <w:rPr>
          <w:rStyle w:val="StyleUnderline"/>
          <w:shd w:val="clear" w:color="auto" w:fill="FFFFFF" w:themeFill="background1"/>
        </w:rPr>
        <w:t>This rationale was spelled out in a memo written by</w:t>
      </w:r>
      <w:r w:rsidRPr="0098319C">
        <w:rPr>
          <w:shd w:val="clear" w:color="auto" w:fill="FFFFFF" w:themeFill="background1"/>
        </w:rPr>
        <w:t xml:space="preserve"> John </w:t>
      </w:r>
      <w:r w:rsidRPr="0098319C">
        <w:rPr>
          <w:rStyle w:val="StyleUnderline"/>
          <w:shd w:val="clear" w:color="auto" w:fill="FFFFFF" w:themeFill="background1"/>
        </w:rPr>
        <w:t>Yoo</w:t>
      </w:r>
      <w:r w:rsidRPr="0098319C">
        <w:rPr>
          <w:shd w:val="clear" w:color="auto" w:fill="FFFFFF" w:themeFill="background1"/>
        </w:rPr>
        <w:t xml:space="preserve">, a White House attorney, less than two weeks after the attacks of 9/11. </w:t>
      </w:r>
      <w:r w:rsidRPr="0098319C">
        <w:rPr>
          <w:rStyle w:val="StyleUnderline"/>
          <w:shd w:val="clear" w:color="auto" w:fill="FFFFFF" w:themeFill="background1"/>
        </w:rPr>
        <w:t>It's a</w:t>
      </w:r>
      <w:r w:rsidRPr="0098319C">
        <w:rPr>
          <w:shd w:val="clear" w:color="auto" w:fill="FFFFFF" w:themeFill="background1"/>
        </w:rPr>
        <w:t xml:space="preserve"> dense read and a </w:t>
      </w:r>
      <w:r w:rsidRPr="0098319C">
        <w:rPr>
          <w:rStyle w:val="Emphasis"/>
          <w:shd w:val="clear" w:color="auto" w:fill="FFFFFF" w:themeFill="background1"/>
        </w:rPr>
        <w:t>terrifying piece of legal contortionism</w:t>
      </w:r>
      <w:r w:rsidRPr="0098319C">
        <w:rPr>
          <w:rStyle w:val="StyleUnderline"/>
          <w:shd w:val="clear" w:color="auto" w:fill="FFFFFF" w:themeFill="background1"/>
        </w:rPr>
        <w:t xml:space="preserve">, but it basically says that the president has unlimited powers to fight terrorism. He can </w:t>
      </w:r>
      <w:r w:rsidRPr="0098319C">
        <w:rPr>
          <w:rStyle w:val="Emphasis"/>
          <w:shd w:val="clear" w:color="auto" w:fill="FFFFFF" w:themeFill="background1"/>
        </w:rPr>
        <w:t>spy on anyone</w:t>
      </w:r>
      <w:r w:rsidRPr="0098319C">
        <w:rPr>
          <w:rStyle w:val="StyleUnderline"/>
          <w:shd w:val="clear" w:color="auto" w:fill="FFFFFF" w:themeFill="background1"/>
        </w:rPr>
        <w:t xml:space="preserve">, </w:t>
      </w:r>
      <w:r w:rsidRPr="0098319C">
        <w:rPr>
          <w:rStyle w:val="Emphasis"/>
          <w:shd w:val="clear" w:color="auto" w:fill="FFFFFF" w:themeFill="background1"/>
        </w:rPr>
        <w:t>arrest anyone</w:t>
      </w:r>
      <w:r w:rsidRPr="0098319C">
        <w:rPr>
          <w:rStyle w:val="StyleUnderline"/>
          <w:shd w:val="clear" w:color="auto" w:fill="FFFFFF" w:themeFill="background1"/>
        </w:rPr>
        <w:t xml:space="preserve">, and </w:t>
      </w:r>
      <w:r w:rsidRPr="0098319C">
        <w:rPr>
          <w:rStyle w:val="Emphasis"/>
          <w:shd w:val="clear" w:color="auto" w:fill="FFFFFF" w:themeFill="background1"/>
        </w:rPr>
        <w:t>kidnap anyone</w:t>
      </w:r>
      <w:r w:rsidRPr="0098319C">
        <w:rPr>
          <w:rStyle w:val="StyleUnderline"/>
          <w:shd w:val="clear" w:color="auto" w:fill="FFFFFF" w:themeFill="background1"/>
        </w:rPr>
        <w:t xml:space="preserve"> and </w:t>
      </w:r>
      <w:r w:rsidRPr="0098319C">
        <w:rPr>
          <w:rStyle w:val="Emphasis"/>
          <w:shd w:val="clear" w:color="auto" w:fill="FFFFFF" w:themeFill="background1"/>
        </w:rPr>
        <w:t>ship him to another country</w:t>
      </w:r>
      <w:r w:rsidRPr="0098319C">
        <w:rPr>
          <w:rStyle w:val="StyleUnderline"/>
          <w:shd w:val="clear" w:color="auto" w:fill="FFFFFF" w:themeFill="background1"/>
        </w:rPr>
        <w:t xml:space="preserve"> ... merely on the </w:t>
      </w:r>
      <w:r w:rsidRPr="0098319C">
        <w:rPr>
          <w:rStyle w:val="Emphasis"/>
          <w:shd w:val="clear" w:color="auto" w:fill="FFFFFF" w:themeFill="background1"/>
        </w:rPr>
        <w:t>suspicion</w:t>
      </w:r>
      <w:r w:rsidRPr="0098319C">
        <w:rPr>
          <w:rStyle w:val="StyleUnderline"/>
          <w:shd w:val="clear" w:color="auto" w:fill="FFFFFF" w:themeFill="background1"/>
        </w:rPr>
        <w:t xml:space="preserve"> that he might be a terrorist. And according to the memo, this power lasts until there is no more terrorism in the world</w:t>
      </w:r>
      <w:r w:rsidRPr="0098319C">
        <w:rPr>
          <w:shd w:val="clear" w:color="auto" w:fill="FFFFFF" w:themeFill="background1"/>
        </w:rPr>
        <w:t xml:space="preserve">. Yoo starts by arguing that the Constitution gives the president total power during wartime. He also notes that Congress has recently been quiescent when the president takes some military action on his own, citing President Clinton's 1998 strike against Sudan and Afghanistan. Yoo then says: "The terrorist incidents of September 11, 2001, were surely far graver a threat to the national security of the United States than the 1998 attacks. ... The President's power to respond militarily to the later attacks must be correspondingly broader." This is novel reasoning. It's as if the police would have greater powers when investigating a murder than a burglary. More to the point, the congressional resolution of Sept. 14, 2001, specifically refused the White House's initial attempt to seek authority to preempt any future acts of terrorism, and narrowly gave Bush permission to go after those responsible for the attacks on the Pentagon and World Trade Center. Yoo's memo ignored this. Written 11 days after Congress refused to grant the president wide-ranging powers, it admitted that "the Joint Resolution is somewhat narrower than the President's constitutional authority," but argued "the President's broad constitutional power to use military force ... would allow the President to ... [take] whatever actions he deems appropriate ... to pre-empt or respond to terrorist threats from new quarters." Even if Congress specifically says no. </w:t>
      </w:r>
      <w:r w:rsidRPr="0098319C">
        <w:rPr>
          <w:rStyle w:val="StyleUnderline"/>
          <w:shd w:val="clear" w:color="auto" w:fill="FFFFFF" w:themeFill="background1"/>
        </w:rPr>
        <w:t>The result is that the president's wartime powers, with its armies, battles, victories, and congressional declarations, now extend to the rhetorical "War on Terror": a war with no fronts, no boundaries, no opposing army, and</w:t>
      </w:r>
      <w:r w:rsidRPr="0098319C">
        <w:rPr>
          <w:shd w:val="clear" w:color="auto" w:fill="FFFFFF" w:themeFill="background1"/>
        </w:rPr>
        <w:t xml:space="preserve"> – most ominously – </w:t>
      </w:r>
      <w:r w:rsidRPr="0098319C">
        <w:rPr>
          <w:rStyle w:val="Emphasis"/>
          <w:shd w:val="clear" w:color="auto" w:fill="FFFFFF" w:themeFill="background1"/>
        </w:rPr>
        <w:t>no knowable "victory."</w:t>
      </w:r>
      <w:r w:rsidRPr="0098319C">
        <w:rPr>
          <w:rStyle w:val="StyleUnderline"/>
          <w:shd w:val="clear" w:color="auto" w:fill="FFFFFF" w:themeFill="background1"/>
        </w:rPr>
        <w:t xml:space="preserve"> Investigations, arrests, and trials are not tools of war. But according to the Yoo memo, the president can define war however he chooses, and remain "at war" for as long as he chooses</w:t>
      </w:r>
      <w:r w:rsidRPr="0098319C">
        <w:rPr>
          <w:shd w:val="clear" w:color="auto" w:fill="FFFFFF" w:themeFill="background1"/>
        </w:rPr>
        <w:t xml:space="preserve">. </w:t>
      </w:r>
      <w:r w:rsidRPr="0098319C">
        <w:rPr>
          <w:rStyle w:val="StyleUnderline"/>
          <w:shd w:val="clear" w:color="auto" w:fill="FFFFFF" w:themeFill="background1"/>
        </w:rPr>
        <w:t xml:space="preserve">This is </w:t>
      </w:r>
      <w:r w:rsidRPr="0098319C">
        <w:rPr>
          <w:rStyle w:val="Emphasis"/>
          <w:shd w:val="clear" w:color="auto" w:fill="FFFFFF" w:themeFill="background1"/>
        </w:rPr>
        <w:t>indefinite dictatorial power</w:t>
      </w:r>
      <w:r w:rsidRPr="0098319C">
        <w:rPr>
          <w:shd w:val="clear" w:color="auto" w:fill="FFFFFF" w:themeFill="background1"/>
        </w:rPr>
        <w:t xml:space="preserve">. And I don't use that term lightly; </w:t>
      </w:r>
      <w:r w:rsidRPr="0098319C">
        <w:rPr>
          <w:rStyle w:val="StyleUnderline"/>
          <w:shd w:val="clear" w:color="auto" w:fill="FFFFFF" w:themeFill="background1"/>
        </w:rPr>
        <w:t xml:space="preserve">the very definition of a dictatorship is a system that puts a ruler above the law. In the weeks after 9/11, while America and the world were grieving, Bush built </w:t>
      </w:r>
      <w:r w:rsidRPr="0098319C">
        <w:rPr>
          <w:rStyle w:val="Emphasis"/>
          <w:shd w:val="clear" w:color="auto" w:fill="FFFFFF" w:themeFill="background1"/>
        </w:rPr>
        <w:t>a legal rationale for a dictatorship</w:t>
      </w:r>
      <w:r w:rsidRPr="0098319C">
        <w:rPr>
          <w:rStyle w:val="StyleUnderline"/>
          <w:shd w:val="clear" w:color="auto" w:fill="FFFFFF" w:themeFill="background1"/>
        </w:rPr>
        <w:t>. Then he immediately started using it to avoid the law</w:t>
      </w:r>
      <w:r w:rsidRPr="0098319C">
        <w:rPr>
          <w:shd w:val="clear" w:color="auto" w:fill="FFFFFF" w:themeFill="background1"/>
        </w:rPr>
        <w:t xml:space="preserve">. This is, fundamentally, why this issue crossed political lines in Congress. </w:t>
      </w:r>
      <w:r w:rsidRPr="0098319C">
        <w:rPr>
          <w:rStyle w:val="StyleUnderline"/>
          <w:shd w:val="clear" w:color="auto" w:fill="FFFFFF" w:themeFill="background1"/>
        </w:rPr>
        <w:t xml:space="preserve">If the president can ignore laws regulating surveillance and wiretapping, why is Congress bothering to debate reauthorizing certain provisions of the Patriot Act? Any debate over laws is predicated on the belief that the executive branch will </w:t>
      </w:r>
      <w:r w:rsidRPr="0098319C">
        <w:rPr>
          <w:rStyle w:val="Emphasis"/>
          <w:shd w:val="clear" w:color="auto" w:fill="FFFFFF" w:themeFill="background1"/>
        </w:rPr>
        <w:t>follow the law</w:t>
      </w:r>
      <w:r w:rsidRPr="0098319C">
        <w:rPr>
          <w:shd w:val="clear" w:color="auto" w:fill="FFFFFF" w:themeFill="background1"/>
        </w:rPr>
        <w:t xml:space="preserve">. This is not a partisan issue between Democrats and Republicans; it's a president unilaterally overriding the Fourth Amendment, Congress and the Supreme Court. Unchecked presidential power has nothing to do with how much you either love or hate George W. Bush. You have to imagine this power in the hands of the person you most don't want to see as president, whether it be Dick Cheney or Hillary Rodham Clinton, Michael Moore or Ann Coulter. </w:t>
      </w:r>
      <w:r w:rsidRPr="0098319C">
        <w:rPr>
          <w:rStyle w:val="StyleUnderline"/>
          <w:shd w:val="clear" w:color="auto" w:fill="FFFFFF" w:themeFill="background1"/>
        </w:rPr>
        <w:t xml:space="preserve">Laws are what give us security against the actions of the majority and the powerful. If we discard our constitutional protections against </w:t>
      </w:r>
      <w:r w:rsidRPr="0098319C">
        <w:rPr>
          <w:rStyle w:val="Emphasis"/>
          <w:shd w:val="clear" w:color="auto" w:fill="FFFFFF" w:themeFill="background1"/>
        </w:rPr>
        <w:t>tyranny</w:t>
      </w:r>
      <w:r w:rsidRPr="0098319C">
        <w:rPr>
          <w:rStyle w:val="StyleUnderline"/>
          <w:shd w:val="clear" w:color="auto" w:fill="FFFFFF" w:themeFill="background1"/>
        </w:rPr>
        <w:t xml:space="preserve"> in an attempt to protect us from terrorism, </w:t>
      </w:r>
      <w:r w:rsidRPr="0098319C">
        <w:rPr>
          <w:rStyle w:val="Emphasis"/>
          <w:shd w:val="clear" w:color="auto" w:fill="FFFFFF" w:themeFill="background1"/>
        </w:rPr>
        <w:t>we're all less safe as a result</w:t>
      </w:r>
      <w:r w:rsidRPr="0098319C">
        <w:rPr>
          <w:shd w:val="clear" w:color="auto" w:fill="FFFFFF" w:themeFill="background1"/>
        </w:rPr>
        <w:t>.</w:t>
      </w:r>
    </w:p>
    <w:p w:rsidR="000624F9" w:rsidRPr="0098319C" w:rsidRDefault="000624F9" w:rsidP="000624F9">
      <w:pPr>
        <w:rPr>
          <w:shd w:val="clear" w:color="auto" w:fill="FFFFFF" w:themeFill="background1"/>
        </w:rPr>
      </w:pPr>
    </w:p>
    <w:p w:rsidR="00A21B13" w:rsidRPr="0098319C" w:rsidRDefault="00A21B13" w:rsidP="00A21B13">
      <w:pPr>
        <w:pStyle w:val="Heading3"/>
        <w:rPr>
          <w:shd w:val="clear" w:color="auto" w:fill="FFFFFF" w:themeFill="background1"/>
        </w:rPr>
      </w:pPr>
      <w:r w:rsidRPr="0098319C">
        <w:rPr>
          <w:shd w:val="clear" w:color="auto" w:fill="FFFFFF" w:themeFill="background1"/>
        </w:rPr>
        <w:lastRenderedPageBreak/>
        <w:t xml:space="preserve">at – legitimacy </w:t>
      </w:r>
    </w:p>
    <w:p w:rsidR="00A21B13" w:rsidRPr="0098319C" w:rsidRDefault="00A21B13" w:rsidP="00A21B13">
      <w:pPr>
        <w:rPr>
          <w:shd w:val="clear" w:color="auto" w:fill="FFFFFF" w:themeFill="background1"/>
        </w:rPr>
      </w:pPr>
    </w:p>
    <w:p w:rsidR="00A21B13" w:rsidRPr="0098319C" w:rsidRDefault="00A21B13" w:rsidP="00A21B13">
      <w:pPr>
        <w:pStyle w:val="Heading4"/>
        <w:rPr>
          <w:shd w:val="clear" w:color="auto" w:fill="FFFFFF" w:themeFill="background1"/>
        </w:rPr>
      </w:pPr>
      <w:r w:rsidRPr="0098319C">
        <w:rPr>
          <w:shd w:val="clear" w:color="auto" w:fill="FFFFFF" w:themeFill="background1"/>
        </w:rPr>
        <w:t>Stare decisis does not justify the plenary power doctrine</w:t>
      </w:r>
    </w:p>
    <w:p w:rsidR="00A21B13" w:rsidRPr="0098319C" w:rsidRDefault="00A21B13" w:rsidP="00A21B13">
      <w:pPr>
        <w:rPr>
          <w:shd w:val="clear" w:color="auto" w:fill="FFFFFF" w:themeFill="background1"/>
        </w:rPr>
      </w:pPr>
      <w:r w:rsidRPr="0098319C">
        <w:rPr>
          <w:rStyle w:val="Style13ptBold"/>
          <w:shd w:val="clear" w:color="auto" w:fill="FFFFFF" w:themeFill="background1"/>
        </w:rPr>
        <w:t xml:space="preserve">Wu ’16 </w:t>
      </w:r>
      <w:r w:rsidRPr="0098319C">
        <w:rPr>
          <w:shd w:val="clear" w:color="auto" w:fill="FFFFFF" w:themeFill="background1"/>
        </w:rPr>
        <w:t>(Frank H. is a Distinguished Professor at UC Hastings, was Chancellor &amp; Dean, Thomas C. Grey Teaching Fellow at Stanford, “The Limits of Borders: A Moderate Proposal for Immigration Reform,” 8/30/16 d.m., Stanford Law &amp; Policy Review, https://repository.uchastings.edu/cgi/viewcontent.cgi?article=1852&amp;context=faculty_scholarship) EC</w:t>
      </w:r>
    </w:p>
    <w:p w:rsidR="00A21B13" w:rsidRPr="0098319C" w:rsidRDefault="00A21B13" w:rsidP="00A21B13">
      <w:pPr>
        <w:rPr>
          <w:sz w:val="16"/>
          <w:shd w:val="clear" w:color="auto" w:fill="FFFFFF" w:themeFill="background1"/>
        </w:rPr>
      </w:pPr>
      <w:r w:rsidRPr="0098319C">
        <w:rPr>
          <w:rStyle w:val="StyleUnderline"/>
          <w:shd w:val="clear" w:color="auto" w:fill="FFFFFF" w:themeFill="background1"/>
        </w:rPr>
        <w:t>The plenary power doctrine is a relic. When the Supreme Court decided the Chinese Exclusion Case, it had yet to articulate any concept of strict scrutiny</w:t>
      </w:r>
      <w:r w:rsidRPr="0098319C">
        <w:rPr>
          <w:sz w:val="16"/>
          <w:shd w:val="clear" w:color="auto" w:fill="FFFFFF" w:themeFill="background1"/>
        </w:rPr>
        <w:t xml:space="preserve"> or suspect classification. </w:t>
      </w:r>
      <w:r w:rsidRPr="0098319C">
        <w:rPr>
          <w:rStyle w:val="StyleUnderline"/>
          <w:shd w:val="clear" w:color="auto" w:fill="FFFFFF" w:themeFill="background1"/>
        </w:rPr>
        <w:t>Accordingly, the judicial deference to the legislative branch</w:t>
      </w:r>
      <w:r w:rsidRPr="0098319C">
        <w:rPr>
          <w:sz w:val="16"/>
          <w:shd w:val="clear" w:color="auto" w:fill="FFFFFF" w:themeFill="background1"/>
        </w:rPr>
        <w:t xml:space="preserve">, and its accompanying lack of interest in protecting the civil rights of racial minorities, </w:t>
      </w:r>
      <w:r w:rsidRPr="0098319C">
        <w:rPr>
          <w:rStyle w:val="StyleUnderline"/>
          <w:shd w:val="clear" w:color="auto" w:fill="FFFFFF" w:themeFill="background1"/>
        </w:rPr>
        <w:t>were normal and not anomalous for their time. They are abnormal and anomalous today</w:t>
      </w:r>
      <w:r w:rsidRPr="0098319C">
        <w:rPr>
          <w:sz w:val="16"/>
          <w:shd w:val="clear" w:color="auto" w:fill="FFFFFF" w:themeFill="background1"/>
        </w:rPr>
        <w:t xml:space="preserve">, though. ¶ In the late nineteenth century, the Supreme Court had not even propounded the color-blindness principle that the conservatives of today would advance to give meaning to the Equal Protection Clause. The Supreme Court had still to entertain the attack on racial segregation presented in Plessy v. Ferguson,221 much less render its ruling striking down separate-but-equal in Brown v. Board of Education.222 </w:t>
      </w:r>
      <w:r w:rsidRPr="0098319C">
        <w:rPr>
          <w:rStyle w:val="Emphasis"/>
          <w:shd w:val="clear" w:color="auto" w:fill="FFFFFF" w:themeFill="background1"/>
        </w:rPr>
        <w:t>Even a cursory review of Supreme Court precedent turns up numerous concepts that commanded a place in constitutional theory then but have been jettisoned since</w:t>
      </w:r>
      <w:r w:rsidRPr="0098319C">
        <w:rPr>
          <w:sz w:val="16"/>
          <w:shd w:val="clear" w:color="auto" w:fill="FFFFFF" w:themeFill="background1"/>
        </w:rPr>
        <w:t xml:space="preserve">: </w:t>
      </w:r>
      <w:r w:rsidRPr="0098319C">
        <w:rPr>
          <w:rStyle w:val="StyleUnderline"/>
          <w:shd w:val="clear" w:color="auto" w:fill="FFFFFF" w:themeFill="background1"/>
        </w:rPr>
        <w:t>the notion that equal protection is "the usual last resort of constitutional arguments" and that forced sterilization of the disabled was progressive</w:t>
      </w:r>
      <w:r w:rsidRPr="0098319C">
        <w:rPr>
          <w:sz w:val="16"/>
          <w:shd w:val="clear" w:color="auto" w:fill="FFFFFF" w:themeFill="background1"/>
        </w:rPr>
        <w:t xml:space="preserve">; 223 </w:t>
      </w:r>
      <w:r w:rsidRPr="0098319C">
        <w:rPr>
          <w:rStyle w:val="StyleUnderline"/>
          <w:shd w:val="clear" w:color="auto" w:fill="FFFFFF" w:themeFill="background1"/>
        </w:rPr>
        <w:t>the natural law basis of gender discrimination</w:t>
      </w:r>
      <w:r w:rsidRPr="0098319C">
        <w:rPr>
          <w:sz w:val="16"/>
          <w:shd w:val="clear" w:color="auto" w:fill="FFFFFF" w:themeFill="background1"/>
        </w:rPr>
        <w:t xml:space="preserve">;224 </w:t>
      </w:r>
      <w:r w:rsidRPr="0098319C">
        <w:rPr>
          <w:rStyle w:val="StyleUnderline"/>
          <w:shd w:val="clear" w:color="auto" w:fill="FFFFFF" w:themeFill="background1"/>
        </w:rPr>
        <w:t>the idea that political dissent could pose a "clear and present" danger beyond First Amendment protection;</w:t>
      </w:r>
      <w:r w:rsidRPr="0098319C">
        <w:rPr>
          <w:sz w:val="16"/>
          <w:shd w:val="clear" w:color="auto" w:fill="FFFFFF" w:themeFill="background1"/>
        </w:rPr>
        <w:t xml:space="preserve">215 </w:t>
      </w:r>
      <w:r w:rsidRPr="0098319C">
        <w:rPr>
          <w:rStyle w:val="StyleUnderline"/>
          <w:shd w:val="clear" w:color="auto" w:fill="FFFFFF" w:themeFill="background1"/>
        </w:rPr>
        <w:t>the whole of substantive due proces</w:t>
      </w:r>
      <w:r w:rsidRPr="0098319C">
        <w:rPr>
          <w:sz w:val="16"/>
          <w:shd w:val="clear" w:color="auto" w:fill="FFFFFF" w:themeFill="background1"/>
        </w:rPr>
        <w:t xml:space="preserve">s;n 6 and the limits on federal government authority pursuant to the commerce clause (which also has since seen its resurrection). 2 2 7 ¶ </w:t>
      </w:r>
      <w:r w:rsidRPr="0098319C">
        <w:rPr>
          <w:rStyle w:val="StyleUnderline"/>
          <w:shd w:val="clear" w:color="auto" w:fill="FFFFFF" w:themeFill="background1"/>
        </w:rPr>
        <w:t>The plenary power doctrine belongs to this same company</w:t>
      </w:r>
      <w:r w:rsidRPr="0098319C">
        <w:rPr>
          <w:sz w:val="16"/>
          <w:shd w:val="clear" w:color="auto" w:fill="FFFFFF" w:themeFill="background1"/>
        </w:rPr>
        <w:t xml:space="preserve">. Indeed, </w:t>
      </w:r>
      <w:r w:rsidRPr="0098319C">
        <w:rPr>
          <w:rStyle w:val="Emphasis"/>
          <w:shd w:val="clear" w:color="auto" w:fill="FFFFFF" w:themeFill="background1"/>
        </w:rPr>
        <w:t>it has occupied a dubious place in constitutional law since its invention</w:t>
      </w:r>
      <w:r w:rsidRPr="0098319C">
        <w:rPr>
          <w:sz w:val="16"/>
          <w:shd w:val="clear" w:color="auto" w:fill="FFFFFF" w:themeFill="background1"/>
        </w:rPr>
        <w:t xml:space="preserve">. </w:t>
      </w:r>
      <w:r w:rsidRPr="0098319C">
        <w:rPr>
          <w:rStyle w:val="StyleUnderline"/>
          <w:shd w:val="clear" w:color="auto" w:fill="FFFFFF" w:themeFill="background1"/>
        </w:rPr>
        <w:t>The Court itself has recognized that 'much could be said for the view"</w:t>
      </w:r>
      <w:r w:rsidRPr="0098319C">
        <w:rPr>
          <w:sz w:val="16"/>
          <w:shd w:val="clear" w:color="auto" w:fill="FFFFFF" w:themeFill="background1"/>
        </w:rPr>
        <w:t xml:space="preserve"> that it is ill-considered, "but the slate is not clean."'2 8 ¶ </w:t>
      </w:r>
      <w:r w:rsidRPr="0098319C">
        <w:rPr>
          <w:rStyle w:val="Emphasis"/>
          <w:shd w:val="clear" w:color="auto" w:fill="FFFFFF" w:themeFill="background1"/>
        </w:rPr>
        <w:t xml:space="preserve">The stare decisis argument for the plenary power doctrine is weak </w:t>
      </w:r>
      <w:r w:rsidRPr="0098319C">
        <w:rPr>
          <w:rStyle w:val="StyleUnderline"/>
          <w:shd w:val="clear" w:color="auto" w:fill="FFFFFF" w:themeFill="background1"/>
        </w:rPr>
        <w:t>for three reasons.</w:t>
      </w:r>
      <w:r w:rsidRPr="0098319C">
        <w:rPr>
          <w:sz w:val="16"/>
          <w:shd w:val="clear" w:color="auto" w:fill="FFFFFF" w:themeFill="background1"/>
        </w:rPr>
        <w:t xml:space="preserve"> 2 29 First, </w:t>
      </w:r>
      <w:r w:rsidRPr="0098319C">
        <w:rPr>
          <w:rStyle w:val="StyleUnderline"/>
          <w:shd w:val="clear" w:color="auto" w:fill="FFFFFF" w:themeFill="background1"/>
        </w:rPr>
        <w:t>stare decisis can be best justified as a check on raw political power shaping judicial decisionmaking</w:t>
      </w:r>
      <w:r w:rsidRPr="0098319C">
        <w:rPr>
          <w:sz w:val="16"/>
          <w:shd w:val="clear" w:color="auto" w:fill="FFFFFF" w:themeFill="background1"/>
        </w:rPr>
        <w:t xml:space="preserve">. Its application is appropriate where a reversal of precedent is urged quickly. This is not such an instance. Second, </w:t>
      </w:r>
      <w:r w:rsidRPr="0098319C">
        <w:rPr>
          <w:rStyle w:val="StyleUnderline"/>
          <w:shd w:val="clear" w:color="auto" w:fill="FFFFFF" w:themeFill="background1"/>
        </w:rPr>
        <w:t>the erosion of the entire surrounding terrain of constitutional theory leaves little support</w:t>
      </w:r>
      <w:r w:rsidRPr="0098319C">
        <w:rPr>
          <w:sz w:val="16"/>
          <w:shd w:val="clear" w:color="auto" w:fill="FFFFFF" w:themeFill="background1"/>
        </w:rPr>
        <w:t xml:space="preserve"> </w:t>
      </w:r>
      <w:r w:rsidRPr="0098319C">
        <w:rPr>
          <w:rStyle w:val="StyleUnderline"/>
          <w:shd w:val="clear" w:color="auto" w:fill="FFFFFF" w:themeFill="background1"/>
        </w:rPr>
        <w:t>for this last</w:t>
      </w:r>
      <w:r w:rsidRPr="0098319C">
        <w:rPr>
          <w:sz w:val="16"/>
          <w:shd w:val="clear" w:color="auto" w:fill="FFFFFF" w:themeFill="background1"/>
        </w:rPr>
        <w:t xml:space="preserve"> remaining </w:t>
      </w:r>
      <w:r w:rsidRPr="0098319C">
        <w:rPr>
          <w:rStyle w:val="StyleUnderline"/>
          <w:shd w:val="clear" w:color="auto" w:fill="FFFFFF" w:themeFill="background1"/>
        </w:rPr>
        <w:t>piece of nineteenth-century racial case law</w:t>
      </w:r>
      <w:r w:rsidRPr="0098319C">
        <w:rPr>
          <w:sz w:val="16"/>
          <w:shd w:val="clear" w:color="auto" w:fill="FFFFFF" w:themeFill="background1"/>
        </w:rPr>
        <w:t xml:space="preserve">. If the other doctrines were rightly repudiated, so too the plenary power doctrine should be "as application of constitutional principles to facts as they had not been seen by the Court before."' 3 0 The Chinese Exclusion case stands as a "decision [that] has been proved manifestly erroneous" in its characterization of Asian immigrants and "its underpinnings [have been] eroded by subsequent decisions of the Court." 231 Third, </w:t>
      </w:r>
      <w:r w:rsidRPr="0098319C">
        <w:rPr>
          <w:rStyle w:val="StyleUnderline"/>
          <w:shd w:val="clear" w:color="auto" w:fill="FFFFFF" w:themeFill="background1"/>
        </w:rPr>
        <w:t xml:space="preserve">the plenary power doctrine is an especially peculiar constitutional theory to defend by the device of stare decisis. Stare decisis protects the legitimacy of judicial review </w:t>
      </w:r>
      <w:r w:rsidRPr="0098319C">
        <w:rPr>
          <w:sz w:val="16"/>
          <w:shd w:val="clear" w:color="auto" w:fill="FFFFFF" w:themeFill="background1"/>
        </w:rPr>
        <w:t>by insisting that courts be bound by their decisions, but the plenary power doctrine itself is an abdication of the function of judicial review. To use stare decisis to defend the plenary power doctrine is to persist in a refusal to take action. While implicating constitutional concerns, as distinguished from statutory interpretation, the plenary power doctrine has also resulted in no private reliance that would counsel against its reversal. 2</w:t>
      </w:r>
    </w:p>
    <w:p w:rsidR="00A21B13" w:rsidRPr="0098319C" w:rsidRDefault="00A21B13" w:rsidP="00A21B13">
      <w:pPr>
        <w:rPr>
          <w:shd w:val="clear" w:color="auto" w:fill="FFFFFF" w:themeFill="background1"/>
        </w:rPr>
      </w:pPr>
    </w:p>
    <w:p w:rsidR="00A21B13" w:rsidRPr="0098319C" w:rsidRDefault="00A21B13" w:rsidP="00A21B13">
      <w:pPr>
        <w:pStyle w:val="Heading3"/>
        <w:rPr>
          <w:shd w:val="clear" w:color="auto" w:fill="FFFFFF" w:themeFill="background1"/>
        </w:rPr>
      </w:pPr>
      <w:r w:rsidRPr="0098319C">
        <w:rPr>
          <w:shd w:val="clear" w:color="auto" w:fill="FFFFFF" w:themeFill="background1"/>
        </w:rPr>
        <w:lastRenderedPageBreak/>
        <w:t xml:space="preserve">at – national security </w:t>
      </w:r>
    </w:p>
    <w:p w:rsidR="00A21B13" w:rsidRPr="0098319C" w:rsidRDefault="00A21B13" w:rsidP="00A21B13">
      <w:pPr>
        <w:rPr>
          <w:shd w:val="clear" w:color="auto" w:fill="FFFFFF" w:themeFill="background1"/>
        </w:rPr>
      </w:pPr>
    </w:p>
    <w:p w:rsidR="00A21B13" w:rsidRPr="0098319C" w:rsidRDefault="00A21B13" w:rsidP="00A21B13">
      <w:pPr>
        <w:pStyle w:val="Heading4"/>
        <w:rPr>
          <w:shd w:val="clear" w:color="auto" w:fill="FFFFFF" w:themeFill="background1"/>
        </w:rPr>
      </w:pPr>
      <w:r w:rsidRPr="0098319C">
        <w:rPr>
          <w:shd w:val="clear" w:color="auto" w:fill="FFFFFF" w:themeFill="background1"/>
        </w:rPr>
        <w:t>Overturning PPD doesn’t hinder the executive</w:t>
      </w:r>
    </w:p>
    <w:p w:rsidR="00A21B13" w:rsidRPr="0098319C" w:rsidRDefault="00A21B13" w:rsidP="00A21B13">
      <w:pPr>
        <w:rPr>
          <w:shd w:val="clear" w:color="auto" w:fill="FFFFFF" w:themeFill="background1"/>
        </w:rPr>
      </w:pPr>
      <w:r w:rsidRPr="0098319C">
        <w:rPr>
          <w:b/>
          <w:shd w:val="clear" w:color="auto" w:fill="FFFFFF" w:themeFill="background1"/>
        </w:rPr>
        <w:t>Chilton and Lakier 17</w:t>
      </w:r>
      <w:r w:rsidRPr="0098319C">
        <w:rPr>
          <w:shd w:val="clear" w:color="auto" w:fill="FFFFFF" w:themeFill="background1"/>
        </w:rPr>
        <w:t xml:space="preserve"> </w:t>
      </w:r>
      <w:r w:rsidRPr="0098319C">
        <w:rPr>
          <w:sz w:val="16"/>
          <w:szCs w:val="16"/>
          <w:shd w:val="clear" w:color="auto" w:fill="FFFFFF" w:themeFill="background1"/>
        </w:rPr>
        <w:t xml:space="preserve">(Adam and Genevieve, "The potential silver lining in Trump’s travel ban," </w:t>
      </w:r>
      <w:hyperlink r:id="rId81" w:history="1">
        <w:r w:rsidRPr="0098319C">
          <w:rPr>
            <w:rStyle w:val="Hyperlink"/>
            <w:sz w:val="16"/>
            <w:szCs w:val="16"/>
            <w:shd w:val="clear" w:color="auto" w:fill="FFFFFF" w:themeFill="background1"/>
          </w:rPr>
          <w:t>https://www.washingtonpost.com/opinions/the-potential-silver-lining-in-trumps-travel-ban/2017/07/05/fe913a54-61a0-11e7-84a1-a26b75ad39fe_story.html?utm_term=.6c5801e2cff7</w:t>
        </w:r>
      </w:hyperlink>
      <w:r w:rsidRPr="0098319C">
        <w:rPr>
          <w:sz w:val="16"/>
          <w:szCs w:val="16"/>
          <w:shd w:val="clear" w:color="auto" w:fill="FFFFFF" w:themeFill="background1"/>
        </w:rPr>
        <w:t>) KEN</w:t>
      </w:r>
    </w:p>
    <w:p w:rsidR="00A21B13" w:rsidRPr="0098319C" w:rsidRDefault="00A21B13" w:rsidP="00A21B13">
      <w:pPr>
        <w:rPr>
          <w:b/>
          <w:iCs/>
          <w:u w:val="single"/>
          <w:shd w:val="clear" w:color="auto" w:fill="FFFFFF" w:themeFill="background1"/>
        </w:rPr>
      </w:pPr>
      <w:r w:rsidRPr="0098319C">
        <w:rPr>
          <w:rStyle w:val="StyleUnderline"/>
          <w:shd w:val="clear" w:color="auto" w:fill="FFFFFF" w:themeFill="background1"/>
        </w:rPr>
        <w:t>The doctrine is also unnecessary. Applying</w:t>
      </w:r>
      <w:r w:rsidRPr="0098319C">
        <w:rPr>
          <w:sz w:val="16"/>
          <w:shd w:val="clear" w:color="auto" w:fill="FFFFFF" w:themeFill="background1"/>
        </w:rPr>
        <w:t xml:space="preserve"> ordinary </w:t>
      </w:r>
      <w:r w:rsidRPr="0098319C">
        <w:rPr>
          <w:rStyle w:val="StyleUnderline"/>
          <w:shd w:val="clear" w:color="auto" w:fill="FFFFFF" w:themeFill="background1"/>
        </w:rPr>
        <w:t>constitutional principles to immigration laws would not deprive the government of any necessary policymaking authority. The government would still be able to distinguish among</w:t>
      </w:r>
      <w:r w:rsidRPr="0098319C">
        <w:rPr>
          <w:sz w:val="16"/>
          <w:shd w:val="clear" w:color="auto" w:fill="FFFFFF" w:themeFill="background1"/>
        </w:rPr>
        <w:t xml:space="preserve"> </w:t>
      </w:r>
      <w:r w:rsidRPr="0098319C">
        <w:rPr>
          <w:strike/>
          <w:sz w:val="16"/>
          <w:shd w:val="clear" w:color="auto" w:fill="FFFFFF" w:themeFill="background1"/>
        </w:rPr>
        <w:t>aliens</w:t>
      </w:r>
      <w:r w:rsidRPr="0098319C">
        <w:rPr>
          <w:sz w:val="16"/>
          <w:shd w:val="clear" w:color="auto" w:fill="FFFFFF" w:themeFill="background1"/>
        </w:rPr>
        <w:t xml:space="preserve"> </w:t>
      </w:r>
      <w:r w:rsidRPr="0098319C">
        <w:rPr>
          <w:rStyle w:val="StyleUnderline"/>
          <w:shd w:val="clear" w:color="auto" w:fill="FFFFFF" w:themeFill="background1"/>
        </w:rPr>
        <w:t>[immigrants] to promote diplomatic, national security and other legitimate goals. It simply could not do so based on animus against their religion, gender or race. In the case of the travel ban, if the plenary power doctrine did not apply, the government would only have to show that the ban was motivated by a rational rather than discriminatory purpose</w:t>
      </w:r>
      <w:r w:rsidRPr="0098319C">
        <w:rPr>
          <w:sz w:val="16"/>
          <w:shd w:val="clear" w:color="auto" w:fill="FFFFFF" w:themeFill="background1"/>
        </w:rPr>
        <w:t xml:space="preserve">. </w:t>
      </w:r>
      <w:r w:rsidRPr="0098319C">
        <w:rPr>
          <w:rStyle w:val="StyleUnderline"/>
          <w:shd w:val="clear" w:color="auto" w:fill="FFFFFF" w:themeFill="background1"/>
        </w:rPr>
        <w:t>This is a relatively easy burden for the government to satisfy</w:t>
      </w:r>
      <w:r w:rsidRPr="0098319C">
        <w:rPr>
          <w:sz w:val="16"/>
          <w:shd w:val="clear" w:color="auto" w:fill="FFFFFF" w:themeFill="background1"/>
        </w:rPr>
        <w:t xml:space="preserve"> in most cases — although it might prove challenging in this one. </w:t>
      </w:r>
      <w:r w:rsidRPr="0098319C">
        <w:rPr>
          <w:rStyle w:val="StyleUnderline"/>
          <w:shd w:val="clear" w:color="auto" w:fill="FFFFFF" w:themeFill="background1"/>
        </w:rPr>
        <w:t>If the plenary power doctrine does apply</w:t>
      </w:r>
      <w:r w:rsidRPr="0098319C">
        <w:rPr>
          <w:sz w:val="16"/>
          <w:shd w:val="clear" w:color="auto" w:fill="FFFFFF" w:themeFill="background1"/>
        </w:rPr>
        <w:t xml:space="preserve">, however, </w:t>
      </w:r>
      <w:r w:rsidRPr="0098319C">
        <w:rPr>
          <w:rStyle w:val="StyleUnderline"/>
          <w:shd w:val="clear" w:color="auto" w:fill="FFFFFF" w:themeFill="background1"/>
        </w:rPr>
        <w:t xml:space="preserve">the travel ban would be upheld </w:t>
      </w:r>
      <w:r w:rsidRPr="0098319C">
        <w:rPr>
          <w:rStyle w:val="Emphasis"/>
          <w:shd w:val="clear" w:color="auto" w:fill="FFFFFF" w:themeFill="background1"/>
        </w:rPr>
        <w:t xml:space="preserve">even if the government confessed that it was deliberately designed to target Muslims. </w:t>
      </w:r>
    </w:p>
    <w:p w:rsidR="00A21B13" w:rsidRPr="0098319C" w:rsidRDefault="00A21B13" w:rsidP="00A21B13">
      <w:pPr>
        <w:rPr>
          <w:shd w:val="clear" w:color="auto" w:fill="FFFFFF" w:themeFill="background1"/>
        </w:rPr>
      </w:pPr>
    </w:p>
    <w:p w:rsidR="00A21B13" w:rsidRPr="0098319C" w:rsidRDefault="00A21B13" w:rsidP="00A21B13">
      <w:pPr>
        <w:pStyle w:val="Heading4"/>
        <w:rPr>
          <w:shd w:val="clear" w:color="auto" w:fill="FFFFFF" w:themeFill="background1"/>
        </w:rPr>
      </w:pPr>
      <w:r w:rsidRPr="0098319C">
        <w:rPr>
          <w:shd w:val="clear" w:color="auto" w:fill="FFFFFF" w:themeFill="background1"/>
        </w:rPr>
        <w:t>Plenary power isn’t correlated with national security – Reject their ev</w:t>
      </w:r>
    </w:p>
    <w:p w:rsidR="00A21B13" w:rsidRPr="0098319C" w:rsidRDefault="00A21B13" w:rsidP="00A21B13">
      <w:pPr>
        <w:rPr>
          <w:shd w:val="clear" w:color="auto" w:fill="FFFFFF" w:themeFill="background1"/>
        </w:rPr>
      </w:pPr>
      <w:r w:rsidRPr="0098319C">
        <w:rPr>
          <w:rStyle w:val="StyleUnderline"/>
          <w:rFonts w:eastAsiaTheme="majorEastAsia" w:cstheme="majorBidi"/>
          <w:sz w:val="26"/>
          <w:u w:val="none"/>
          <w:shd w:val="clear" w:color="auto" w:fill="FFFFFF" w:themeFill="background1"/>
        </w:rPr>
        <w:t xml:space="preserve">FIELDS 17 </w:t>
      </w:r>
      <w:r w:rsidRPr="0098319C">
        <w:rPr>
          <w:rStyle w:val="StyleUnderline"/>
          <w:u w:val="none"/>
          <w:shd w:val="clear" w:color="auto" w:fill="FFFFFF" w:themeFill="background1"/>
        </w:rPr>
        <w:t xml:space="preserve">[Professor of Legal Writing, University of San Diego School of Law; former Tanzania Country Director, Asylum Access. “THE UNREVIEWABLE EXECUTIVE? NATIONAL SECURITY AND THE LIMITS OF PLENARY POWER,” Summer 2017, </w:t>
      </w:r>
      <w:hyperlink r:id="rId82" w:history="1">
        <w:r w:rsidRPr="0098319C">
          <w:rPr>
            <w:rStyle w:val="Hyperlink"/>
            <w:shd w:val="clear" w:color="auto" w:fill="FFFFFF" w:themeFill="background1"/>
          </w:rPr>
          <w:t>https://tennesseelawreviewdotcom.files.wordpress.com/2018/02/84-3-7.pdf</w:t>
        </w:r>
      </w:hyperlink>
      <w:r w:rsidRPr="0098319C">
        <w:rPr>
          <w:rStyle w:val="StyleUnderline"/>
          <w:u w:val="none"/>
          <w:shd w:val="clear" w:color="auto" w:fill="FFFFFF" w:themeFill="background1"/>
        </w:rPr>
        <w:t>] //AT</w:t>
      </w:r>
    </w:p>
    <w:p w:rsidR="00A21B13" w:rsidRPr="0098319C" w:rsidRDefault="00A21B13" w:rsidP="00A21B13">
      <w:pPr>
        <w:rPr>
          <w:sz w:val="14"/>
          <w:shd w:val="clear" w:color="auto" w:fill="FFFFFF" w:themeFill="background1"/>
        </w:rPr>
      </w:pPr>
      <w:r w:rsidRPr="0098319C">
        <w:rPr>
          <w:sz w:val="14"/>
          <w:shd w:val="clear" w:color="auto" w:fill="FFFFFF" w:themeFill="background1"/>
        </w:rPr>
        <w:t xml:space="preserve">Scholars have long observed that the Supreme Court has probably overstated the foreign affairs dimension of immigration policy.148 Most recently, Professor Lindsay forcefully argued that </w:t>
      </w:r>
      <w:r w:rsidRPr="0098319C">
        <w:rPr>
          <w:rStyle w:val="StyleUnderline"/>
          <w:shd w:val="clear" w:color="auto" w:fill="FFFFFF" w:themeFill="background1"/>
        </w:rPr>
        <w:t>federal authority over foreign affairs and national security provides less than compelling evidence</w:t>
      </w:r>
      <w:r w:rsidRPr="0098319C">
        <w:rPr>
          <w:sz w:val="14"/>
          <w:shd w:val="clear" w:color="auto" w:fill="FFFFFF" w:themeFill="background1"/>
        </w:rPr>
        <w:t xml:space="preserve"> for federal authority over the many routine and practical questions that arise in the daily practice of “immigration law.”149 But </w:t>
      </w:r>
      <w:r w:rsidRPr="0098319C">
        <w:rPr>
          <w:rStyle w:val="StyleUnderline"/>
          <w:shd w:val="clear" w:color="auto" w:fill="FFFFFF" w:themeFill="background1"/>
        </w:rPr>
        <w:t>even for those cases where the federal government has unambiguously asserted a foreign policy or national security rationale, it appears that courts are less willing than they once were to simply step aside in the name of plenary power</w:t>
      </w:r>
      <w:r w:rsidRPr="0098319C">
        <w:rPr>
          <w:sz w:val="14"/>
          <w:shd w:val="clear" w:color="auto" w:fill="FFFFFF" w:themeFill="background1"/>
        </w:rPr>
        <w:t xml:space="preserve">. To be sure, passionate detractors to national security-based plenary power deference have existed for nearly as long as the doctrine itself. Justice Field, the author of the Chinese Exclusion Case, first condemned in 1893 the “indefinite and dangerous” doctrine of “powers inherent in sovereignty” as they could be wielded in the name of national security.150 In the 1950’s, Justices Black and Douglas powerfully dissented in Knauff and Messi, with Black comparing the government’s “unreviewable discretion” with the arbitrary ruthlessness of twentieth century Europe’s most infamous dictators.151 More recently, Justice Souter decried the government’s ability to “lock away” a noncitizen without first providing a “sufficiently compelling” reason for doing so, a state of affairs he claimed denied “the basic liberty at the heart of due process.”152 But each of these critiques were delivered in dissent. More recently, </w:t>
      </w:r>
      <w:r w:rsidRPr="0098319C">
        <w:rPr>
          <w:rStyle w:val="StyleUnderline"/>
          <w:shd w:val="clear" w:color="auto" w:fill="FFFFFF" w:themeFill="background1"/>
        </w:rPr>
        <w:t>the Court has shown a greater willingness to directly challenge the notion of blind deference to national security</w:t>
      </w:r>
      <w:r w:rsidRPr="0098319C">
        <w:rPr>
          <w:sz w:val="14"/>
          <w:shd w:val="clear" w:color="auto" w:fill="FFFFFF" w:themeFill="background1"/>
        </w:rPr>
        <w:t xml:space="preserve">. In Din, although the government ultimately prevailed on the basis of secret evidence and vague references to terrorism, a bare majority voted in favor of the government and no majority opinion could be established.153 Moreover, only two Justices relied on traditional plenary power doctrine while a full six Justices rejected the concept of “consular absolutism”—the notion that there is no right to judicial review when a consular officer rejects a visa application.154 Thus, “while Kerry v. Din was not a renunciation of the plenary power doctrine, it was not a reaffirmation of the doctrine, either.”155 </w:t>
      </w:r>
      <w:r w:rsidRPr="0098319C">
        <w:rPr>
          <w:rStyle w:val="StyleUnderline"/>
          <w:shd w:val="clear" w:color="auto" w:fill="FFFFFF" w:themeFill="background1"/>
        </w:rPr>
        <w:t>This diminished fealty to ambiguous national security concerns is a central feature of the ongoing executive orders litigation</w:t>
      </w:r>
      <w:r w:rsidRPr="0098319C">
        <w:rPr>
          <w:sz w:val="14"/>
          <w:shd w:val="clear" w:color="auto" w:fill="FFFFFF" w:themeFill="background1"/>
        </w:rPr>
        <w:t xml:space="preserve">. The title of the executive orders themselves bespeaks at least a facial national security justification behind the bans. But </w:t>
      </w:r>
      <w:r w:rsidRPr="0098319C">
        <w:rPr>
          <w:rStyle w:val="Emphasis"/>
          <w:shd w:val="clear" w:color="auto" w:fill="FFFFFF" w:themeFill="background1"/>
        </w:rPr>
        <w:t>simply claiming that a proposed action is designed to stop terrorists and actually proving it is so designed are two different things in this modern era of weakened plenary power</w:t>
      </w:r>
      <w:r w:rsidRPr="0098319C">
        <w:rPr>
          <w:sz w:val="14"/>
          <w:shd w:val="clear" w:color="auto" w:fill="FFFFFF" w:themeFill="background1"/>
        </w:rPr>
        <w:t xml:space="preserve">. As Judge Robart explained in oral argument held before he enjoined the first executive order, the government must, at the very least, prove that its policy is “grounded in fact instead of fiction . . . You’re here arguing on behalf of someone who says we have to protect the </w:t>
      </w:r>
      <w:r w:rsidRPr="0098319C">
        <w:rPr>
          <w:sz w:val="14"/>
          <w:shd w:val="clear" w:color="auto" w:fill="FFFFFF" w:themeFill="background1"/>
        </w:rPr>
        <w:lastRenderedPageBreak/>
        <w:t xml:space="preserve">U.S. from these individuals coming from these countries, and there’s no support for that.”156 It is possible, then, to </w:t>
      </w:r>
      <w:r w:rsidRPr="0098319C">
        <w:rPr>
          <w:rStyle w:val="Emphasis"/>
          <w:shd w:val="clear" w:color="auto" w:fill="FFFFFF" w:themeFill="background1"/>
        </w:rPr>
        <w:t>conclude that the national security justifications for the executive orders are just “laughably weak,”</w:t>
      </w:r>
      <w:r w:rsidRPr="0098319C">
        <w:rPr>
          <w:sz w:val="14"/>
          <w:shd w:val="clear" w:color="auto" w:fill="FFFFFF" w:themeFill="background1"/>
        </w:rPr>
        <w:t xml:space="preserve">157 which explains the administration’s problems in court. But what are the long-term implications for plenary power? What happens when an immigration decision less shrouded in bare animus and more directly linked to a tangible national security concern comes before the Court. Should courts be in the business of examining not only the national security motivations behind certain immigration actions but also the efficacy of those actions vis-à-vis those stated motivations? As the next section illustrates, such a paradigm shift is neither wise nor likely. Instead, courts should attempt to reconcile the reality of a weakened plenary power with the need for continued deference in the area of national security. </w:t>
      </w:r>
    </w:p>
    <w:p w:rsidR="00A21B13" w:rsidRPr="0098319C" w:rsidRDefault="00A21B13" w:rsidP="00A21B13">
      <w:pPr>
        <w:rPr>
          <w:shd w:val="clear" w:color="auto" w:fill="FFFFFF" w:themeFill="background1"/>
        </w:rPr>
      </w:pPr>
    </w:p>
    <w:p w:rsidR="001966D3" w:rsidRPr="0098319C" w:rsidRDefault="002206F1" w:rsidP="001966D3">
      <w:pPr>
        <w:pStyle w:val="Heading2"/>
        <w:rPr>
          <w:shd w:val="clear" w:color="auto" w:fill="FFFFFF" w:themeFill="background1"/>
        </w:rPr>
      </w:pPr>
      <w:r w:rsidRPr="0098319C">
        <w:rPr>
          <w:shd w:val="clear" w:color="auto" w:fill="FFFFFF" w:themeFill="background1"/>
        </w:rPr>
        <w:lastRenderedPageBreak/>
        <w:t>---Solvency---</w:t>
      </w:r>
    </w:p>
    <w:p w:rsidR="00D91E65" w:rsidRPr="0098319C" w:rsidRDefault="00D91E65" w:rsidP="00D91E65">
      <w:pPr>
        <w:rPr>
          <w:rFonts w:eastAsiaTheme="majorEastAsia" w:cstheme="majorBidi"/>
          <w:b/>
          <w:bCs/>
          <w:sz w:val="26"/>
          <w:szCs w:val="26"/>
          <w:shd w:val="clear" w:color="auto" w:fill="FFFFFF" w:themeFill="background1"/>
        </w:rPr>
      </w:pPr>
    </w:p>
    <w:p w:rsidR="002206F1" w:rsidRPr="0098319C" w:rsidRDefault="002206F1" w:rsidP="002206F1">
      <w:pPr>
        <w:pStyle w:val="Heading2"/>
        <w:rPr>
          <w:shd w:val="clear" w:color="auto" w:fill="FFFFFF" w:themeFill="background1"/>
        </w:rPr>
      </w:pPr>
      <w:r w:rsidRPr="0098319C">
        <w:rPr>
          <w:shd w:val="clear" w:color="auto" w:fill="FFFFFF" w:themeFill="background1"/>
        </w:rPr>
        <w:lastRenderedPageBreak/>
        <w:t>s</w:t>
      </w:r>
    </w:p>
    <w:p w:rsidR="002206F1" w:rsidRPr="0098319C" w:rsidRDefault="002206F1" w:rsidP="002206F1">
      <w:pPr>
        <w:rPr>
          <w:shd w:val="clear" w:color="auto" w:fill="FFFFFF" w:themeFill="background1"/>
        </w:rPr>
      </w:pPr>
    </w:p>
    <w:p w:rsidR="00737D4B" w:rsidRPr="0098319C" w:rsidRDefault="00737D4B" w:rsidP="00737D4B">
      <w:pPr>
        <w:pStyle w:val="Heading4"/>
        <w:rPr>
          <w:shd w:val="clear" w:color="auto" w:fill="FFFFFF" w:themeFill="background1"/>
        </w:rPr>
      </w:pPr>
      <w:r w:rsidRPr="0098319C">
        <w:rPr>
          <w:shd w:val="clear" w:color="auto" w:fill="FFFFFF" w:themeFill="background1"/>
        </w:rPr>
        <w:t xml:space="preserve">plan – The </w:t>
      </w:r>
      <w:r w:rsidR="0086681E" w:rsidRPr="0098319C">
        <w:rPr>
          <w:shd w:val="clear" w:color="auto" w:fill="FFFFFF" w:themeFill="background1"/>
        </w:rPr>
        <w:t>Supreme Court of the United States</w:t>
      </w:r>
      <w:r w:rsidRPr="0098319C">
        <w:rPr>
          <w:shd w:val="clear" w:color="auto" w:fill="FFFFFF" w:themeFill="background1"/>
        </w:rPr>
        <w:t xml:space="preserve"> should reduce the Terrorism-Related Inadmissibility </w:t>
      </w:r>
      <w:r w:rsidR="00510506" w:rsidRPr="0098319C">
        <w:rPr>
          <w:shd w:val="clear" w:color="auto" w:fill="FFFFFF" w:themeFill="background1"/>
        </w:rPr>
        <w:t>Grounds</w:t>
      </w:r>
      <w:r w:rsidRPr="0098319C">
        <w:rPr>
          <w:shd w:val="clear" w:color="auto" w:fill="FFFFFF" w:themeFill="background1"/>
        </w:rPr>
        <w:t xml:space="preserve"> </w:t>
      </w:r>
      <w:r w:rsidR="00750796" w:rsidRPr="0098319C">
        <w:rPr>
          <w:shd w:val="clear" w:color="auto" w:fill="FFFFFF" w:themeFill="background1"/>
        </w:rPr>
        <w:t xml:space="preserve">(TRIG) </w:t>
      </w:r>
      <w:r w:rsidRPr="0098319C">
        <w:rPr>
          <w:shd w:val="clear" w:color="auto" w:fill="FFFFFF" w:themeFill="background1"/>
        </w:rPr>
        <w:t>in the Immigration and Naturalization Act</w:t>
      </w:r>
      <w:r w:rsidR="00750796" w:rsidRPr="0098319C">
        <w:rPr>
          <w:shd w:val="clear" w:color="auto" w:fill="FFFFFF" w:themeFill="background1"/>
        </w:rPr>
        <w:t xml:space="preserve"> (INA)</w:t>
      </w:r>
      <w:r w:rsidR="00684333" w:rsidRPr="0098319C">
        <w:rPr>
          <w:shd w:val="clear" w:color="auto" w:fill="FFFFFF" w:themeFill="background1"/>
        </w:rPr>
        <w:t xml:space="preserve"> to only apply in </w:t>
      </w:r>
      <w:r w:rsidRPr="0098319C">
        <w:rPr>
          <w:shd w:val="clear" w:color="auto" w:fill="FFFFFF" w:themeFill="background1"/>
        </w:rPr>
        <w:t xml:space="preserve">cases </w:t>
      </w:r>
      <w:r w:rsidR="006B73B3" w:rsidRPr="0098319C">
        <w:rPr>
          <w:shd w:val="clear" w:color="auto" w:fill="FFFFFF" w:themeFill="background1"/>
        </w:rPr>
        <w:t>in which</w:t>
      </w:r>
      <w:r w:rsidRPr="0098319C">
        <w:rPr>
          <w:shd w:val="clear" w:color="auto" w:fill="FFFFFF" w:themeFill="background1"/>
        </w:rPr>
        <w:t xml:space="preserve"> there are reasonable grounds for regarding an applicant for legal </w:t>
      </w:r>
      <w:r w:rsidR="00D41328" w:rsidRPr="0098319C">
        <w:rPr>
          <w:shd w:val="clear" w:color="auto" w:fill="FFFFFF" w:themeFill="background1"/>
        </w:rPr>
        <w:t>permanent residence</w:t>
      </w:r>
      <w:r w:rsidRPr="0098319C">
        <w:rPr>
          <w:shd w:val="clear" w:color="auto" w:fill="FFFFFF" w:themeFill="background1"/>
        </w:rPr>
        <w:t xml:space="preserve"> to be a threat to the national security of the United States</w:t>
      </w:r>
    </w:p>
    <w:p w:rsidR="00737D4B" w:rsidRPr="0098319C" w:rsidRDefault="00737D4B" w:rsidP="00737D4B">
      <w:pPr>
        <w:rPr>
          <w:shd w:val="clear" w:color="auto" w:fill="FFFFFF" w:themeFill="background1"/>
        </w:rPr>
      </w:pPr>
    </w:p>
    <w:p w:rsidR="00737D4B" w:rsidRPr="0098319C" w:rsidRDefault="00737D4B" w:rsidP="00737D4B">
      <w:pPr>
        <w:pStyle w:val="Heading4"/>
        <w:rPr>
          <w:shd w:val="clear" w:color="auto" w:fill="FFFFFF" w:themeFill="background1"/>
        </w:rPr>
      </w:pPr>
      <w:r w:rsidRPr="0098319C">
        <w:rPr>
          <w:shd w:val="clear" w:color="auto" w:fill="FFFFFF" w:themeFill="background1"/>
        </w:rPr>
        <w:t>The court must reduce terrorist bar restrictions by narrowing their application</w:t>
      </w:r>
      <w:r w:rsidR="00E57DFC" w:rsidRPr="0098319C">
        <w:rPr>
          <w:shd w:val="clear" w:color="auto" w:fill="FFFFFF" w:themeFill="background1"/>
        </w:rPr>
        <w:t xml:space="preserve"> </w:t>
      </w:r>
      <w:r w:rsidR="00E57DFC" w:rsidRPr="0098319C">
        <w:rPr>
          <w:shd w:val="clear" w:color="auto" w:fill="FFFFFF" w:themeFill="background1"/>
        </w:rPr>
        <w:softHyphen/>
        <w:t>–</w:t>
      </w:r>
      <w:r w:rsidRPr="0098319C">
        <w:rPr>
          <w:shd w:val="clear" w:color="auto" w:fill="FFFFFF" w:themeFill="background1"/>
        </w:rPr>
        <w:t xml:space="preserve"> key to bring US immigration policy in step with international law</w:t>
      </w:r>
      <w:r w:rsidR="00C14B57" w:rsidRPr="0098319C">
        <w:rPr>
          <w:shd w:val="clear" w:color="auto" w:fill="FFFFFF" w:themeFill="background1"/>
        </w:rPr>
        <w:t xml:space="preserve"> and overturn plenary power</w:t>
      </w:r>
    </w:p>
    <w:p w:rsidR="00737D4B" w:rsidRPr="0098319C" w:rsidRDefault="00737D4B" w:rsidP="00737D4B">
      <w:pPr>
        <w:rPr>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w:t>
      </w:r>
    </w:p>
    <w:p w:rsidR="00737D4B" w:rsidRPr="0098319C" w:rsidRDefault="00737D4B" w:rsidP="00737D4B">
      <w:pPr>
        <w:rPr>
          <w:sz w:val="16"/>
          <w:shd w:val="clear" w:color="auto" w:fill="FFFFFF" w:themeFill="background1"/>
        </w:rPr>
      </w:pPr>
      <w:r w:rsidRPr="0098319C">
        <w:rPr>
          <w:sz w:val="16"/>
          <w:shd w:val="clear" w:color="auto" w:fill="FFFFFF" w:themeFill="background1"/>
        </w:rPr>
        <w:t xml:space="preserve">A. The Terrorism Bar is a Violation of International Law and the U.N. Protocol Relating to the Status of Refugees As it is now written, </w:t>
      </w:r>
      <w:r w:rsidRPr="0098319C">
        <w:rPr>
          <w:rStyle w:val="StyleUnderline"/>
          <w:shd w:val="clear" w:color="auto" w:fill="FFFFFF" w:themeFill="background1"/>
        </w:rPr>
        <w:t>the terrorism bar contradicts international law and America’s obligation to provide a safe harbor for refugees.</w:t>
      </w:r>
      <w:r w:rsidRPr="0098319C">
        <w:rPr>
          <w:sz w:val="16"/>
          <w:shd w:val="clear" w:color="auto" w:fill="FFFFFF" w:themeFill="background1"/>
        </w:rPr>
        <w:t xml:space="preserve"> The United States established the current asylum system with the passage of the Refugee Act of 1980.113 As the Supreme Court has stated, in passing the act, “one of Congress’ primary purposes was to bring United States refugee law into conformance with the 1967 United Nations Protocol Relating to the Status of Refugees to which the United States acceded in 1968.”</w:t>
      </w:r>
      <w:r w:rsidRPr="0098319C">
        <w:rPr>
          <w:rStyle w:val="StyleUnderline"/>
          <w:shd w:val="clear" w:color="auto" w:fill="FFFFFF" w:themeFill="background1"/>
        </w:rPr>
        <w:t xml:space="preserve">114 In acceding to the U.N. Protocol, the United States committed itself in international law to the concept of </w:t>
      </w:r>
      <w:r w:rsidRPr="0098319C">
        <w:rPr>
          <w:sz w:val="16"/>
          <w:shd w:val="clear" w:color="auto" w:fill="FFFFFF" w:themeFill="background1"/>
        </w:rPr>
        <w:t xml:space="preserve">non-return, or </w:t>
      </w:r>
      <w:r w:rsidRPr="0098319C">
        <w:rPr>
          <w:rStyle w:val="StyleUnderline"/>
          <w:shd w:val="clear" w:color="auto" w:fill="FFFFFF" w:themeFill="background1"/>
        </w:rPr>
        <w:t>nonrefoulement, of refugees</w:t>
      </w:r>
      <w:r w:rsidRPr="0098319C">
        <w:rPr>
          <w:sz w:val="16"/>
          <w:shd w:val="clear" w:color="auto" w:fill="FFFFFF" w:themeFill="background1"/>
        </w:rPr>
        <w:t xml:space="preserve">, described in articles 32 and 33.115 Article 32 states that “[t]he Contracting States shall not expel a refugee lawfully in their territory save on grounds of national security or public order.”116 Article 33 goes on to state that: 1. No Contracting State shall expel or return (“refouler”) a refugee in any manner whatsoever to the frontiers of territories where his life or freedom would be threatened on account of his race, religion, nationality, membership of a particular social group or political opinion. 2. The benefit of the present provision may not, however, be claimed by a refugee whom there are reasonable grounds for regarding as a danger to the security of the country in which he is, or who, having been convicted by a final judgment of a particularly serious crime, constitutes a danger to the community of that country.117 Essentially, </w:t>
      </w:r>
      <w:r w:rsidRPr="0098319C">
        <w:rPr>
          <w:rStyle w:val="StyleUnderline"/>
          <w:shd w:val="clear" w:color="auto" w:fill="FFFFFF" w:themeFill="background1"/>
        </w:rPr>
        <w:t>the United States is obligated not to return any person who qualifies for refugee status</w:t>
      </w:r>
      <w:r w:rsidRPr="0098319C">
        <w:rPr>
          <w:sz w:val="16"/>
          <w:shd w:val="clear" w:color="auto" w:fill="FFFFFF" w:themeFill="background1"/>
        </w:rPr>
        <w:t xml:space="preserve"> to his home country, </w:t>
      </w:r>
      <w:r w:rsidRPr="0098319C">
        <w:rPr>
          <w:rStyle w:val="StyleUnderline"/>
          <w:shd w:val="clear" w:color="auto" w:fill="FFFFFF" w:themeFill="background1"/>
        </w:rPr>
        <w:t>unless that person has committed a particularly serious crime or poses a threat to national security</w:t>
      </w:r>
      <w:r w:rsidRPr="0098319C">
        <w:rPr>
          <w:sz w:val="16"/>
          <w:shd w:val="clear" w:color="auto" w:fill="FFFFFF" w:themeFill="background1"/>
        </w:rPr>
        <w:t xml:space="preserve">. This is reflected in the Refugee Act of 1980, which, in creating the asylum guidelines in the INA, stated that asylum benefits shall not apply if “there are reasonable grounds for regarding the alien as a danger to the security of the United States.”118 </w:t>
      </w:r>
      <w:r w:rsidRPr="0098319C">
        <w:rPr>
          <w:rStyle w:val="StyleUnderline"/>
          <w:shd w:val="clear" w:color="auto" w:fill="FFFFFF" w:themeFill="background1"/>
        </w:rPr>
        <w:t>In denying asylum benefits to the aforementioned refugees who have been labeled as terrorists, the USCIS has never asserted that they posed any particular threat to the security of the United States</w:t>
      </w:r>
      <w:r w:rsidRPr="0098319C">
        <w:rPr>
          <w:sz w:val="16"/>
          <w:shd w:val="clear" w:color="auto" w:fill="FFFFFF" w:themeFill="background1"/>
        </w:rPr>
        <w:t xml:space="preserve">. In fact, in the decision in In re S-K-, one member of the BIA stated in his concurrence that “[i]t is clear that the respondent poses no danger whatsoever to the national security of the United States.”119 There are two possible explanations for such a result: either Congress did not intend for the bar to have such an impact, which will be discussed below, or Congress intentionally determined that the entire class of non-citizens described in section 212(a)(3)(B) of the INA posed enough of a threat to U.S. security that there was no need for the USCIS to make an individualized finding. If the latter is true, Congress’s decision violates the principle of non-refoulement. Although the BIA did not address the international law argument in In re S-K-, the Ninth Circuit did so in its recent decision in Khan v. Holder. 120 The court first pointed out that the U.N. Protocol is not selfexecuting and “‘serves only as a useful guide in determining congressional intent in enacting the Refugee Act.’”121 Even if the U.N. Protocol is not technically binding on the United States, </w:t>
      </w:r>
      <w:r w:rsidRPr="0098319C">
        <w:rPr>
          <w:rStyle w:val="Emphasis"/>
          <w:shd w:val="clear" w:color="auto" w:fill="FFFFFF" w:themeFill="background1"/>
        </w:rPr>
        <w:t>“[t]he principle of non-refoulement . . . is a rule of customary international law and cannot be derogated from under any circumstances</w:t>
      </w:r>
      <w:r w:rsidRPr="0098319C">
        <w:rPr>
          <w:sz w:val="16"/>
          <w:shd w:val="clear" w:color="auto" w:fill="FFFFFF" w:themeFill="background1"/>
        </w:rPr>
        <w:t xml:space="preserve">.”122 Therefore, </w:t>
      </w:r>
      <w:r w:rsidRPr="0098319C">
        <w:rPr>
          <w:rStyle w:val="Emphasis"/>
          <w:shd w:val="clear" w:color="auto" w:fill="FFFFFF" w:themeFill="background1"/>
        </w:rPr>
        <w:t>any violation of the principle of non-refoulement would also be a violation of international law</w:t>
      </w:r>
      <w:r w:rsidRPr="0098319C">
        <w:rPr>
          <w:sz w:val="16"/>
          <w:shd w:val="clear" w:color="auto" w:fill="FFFFFF" w:themeFill="background1"/>
        </w:rPr>
        <w:t xml:space="preserve"> </w:t>
      </w:r>
      <w:r w:rsidRPr="0098319C">
        <w:rPr>
          <w:sz w:val="16"/>
          <w:shd w:val="clear" w:color="auto" w:fill="FFFFFF" w:themeFill="background1"/>
        </w:rPr>
        <w:lastRenderedPageBreak/>
        <w:t xml:space="preserve">regardless of whether the U.N. Protocol is binding on the United States. </w:t>
      </w:r>
      <w:r w:rsidRPr="0098319C">
        <w:rPr>
          <w:rStyle w:val="StyleUnderline"/>
          <w:shd w:val="clear" w:color="auto" w:fill="FFFFFF" w:themeFill="background1"/>
        </w:rPr>
        <w:t>The court then acknowledged</w:t>
      </w:r>
      <w:r w:rsidRPr="0098319C">
        <w:rPr>
          <w:sz w:val="16"/>
          <w:shd w:val="clear" w:color="auto" w:fill="FFFFFF" w:themeFill="background1"/>
        </w:rPr>
        <w:t xml:space="preserve"> the general rule that was established in the early case of Murray v. </w:t>
      </w:r>
      <w:r w:rsidRPr="0098319C">
        <w:rPr>
          <w:rStyle w:val="StyleUnderline"/>
          <w:shd w:val="clear" w:color="auto" w:fill="FFFFFF" w:themeFill="background1"/>
        </w:rPr>
        <w:t>Charming Betsy that a statute should not be construed so as to violate international law, so long as there is any other possible construction</w:t>
      </w:r>
      <w:r w:rsidRPr="0098319C">
        <w:rPr>
          <w:sz w:val="16"/>
          <w:shd w:val="clear" w:color="auto" w:fill="FFFFFF" w:themeFill="background1"/>
        </w:rPr>
        <w:t xml:space="preserve">.123 However, the court then rejected the petitioner’s argument that the broad sweep of the terrorism bar was a violation of the U.N. Protocol’s prohibition of non-refoulement of refugees.124 Because the U.N. Protocol did not define “danger to the security” of his or her host country, the court reasoned that it was up to each individual country to determine what constitutes a danger, which the United States had done in the language of the IN A. 123 Therefore, if the United States determines that the terrorism bar applies to an individual and denies him asylum benefits on that basis, the United States is squarely within the U.N. Protocol and its principle of nonrefoulement because it has determined that individual to be a danger to the security of the United States. That individual is therefore ineligible for any of the benefits that go along with article 33(1) of the U.N. Protocol. As the court saw it, “the INA’s definition of ‘terrorist activity’ not only does not violate the Protocol, but adheres to its specific nonrefoulement exception.”126 This reasoning, however, ignores the language that directly precedes “danger to die security” in the U.N. Protocol (and the Refugee Act of 1980). Not only does the potential host country have to determine that the individual is a “danger to the security” of the nation, but there must be “reasonable grounds for regarding” them as such. Prior to the enactment of I1RIRA, which altered the conditions under which the Attorney General could grant a waiver to those who had been found to have engaged in terrorist activity, the BIA had used a three-part test for determining whether or not there were “reasonable grounds for regarding the alien to be a danger to die security of the United States.” Under the BIA’s test, an alien poses a danger to the security of the United States where the alien acts “in a way which 1) endangers the lives, property, or welfare of United States citizens; 2) compromises the national defense of the United States; or 3) materially damages the foreign relations or economic interests of the United States.” This test is a sensible one and would certainly bring the United States into accordance with the U.N. Protocol. </w:t>
      </w:r>
      <w:r w:rsidRPr="0098319C">
        <w:rPr>
          <w:rStyle w:val="StyleUnderline"/>
          <w:shd w:val="clear" w:color="auto" w:fill="FFFFFF" w:themeFill="background1"/>
        </w:rPr>
        <w:t>As it stands now</w:t>
      </w:r>
      <w:r w:rsidRPr="0098319C">
        <w:rPr>
          <w:sz w:val="16"/>
          <w:shd w:val="clear" w:color="auto" w:fill="FFFFFF" w:themeFill="background1"/>
        </w:rPr>
        <w:t xml:space="preserve">, however, </w:t>
      </w:r>
      <w:r w:rsidRPr="0098319C">
        <w:rPr>
          <w:rStyle w:val="StyleUnderline"/>
          <w:shd w:val="clear" w:color="auto" w:fill="FFFFFF" w:themeFill="background1"/>
        </w:rPr>
        <w:t>the terrorism bar is applied even when there are not “reasonable grounds” for finding an individual to be a danger to the security of the United States</w:t>
      </w:r>
      <w:r w:rsidRPr="0098319C">
        <w:rPr>
          <w:sz w:val="16"/>
          <w:shd w:val="clear" w:color="auto" w:fill="FFFFFF" w:themeFill="background1"/>
        </w:rPr>
        <w:t xml:space="preserve">. While there may be some groups for which a generalized bar may be reasonable because all of its members would fall under at least one of the test’s categories (e.g., active members of al-Qa’ida), the class of non-citizens who have supported unnamed terrorist organizations certainly is not one of them. It is difficult to see how Anna, Sami Al-Karim, Saman Kareem Ahmad, or the petitioner in In re S-K- could reasonably be found to pose a danger to the security of the United States under this test. At the same time, there are certainly a large number of individuals who have supported unnamed terrorist organizations that would be found to pose a danger to the security of the United States under this test. Because of this, any kind of generalized, sweeping bar is not appropriate. </w:t>
      </w:r>
      <w:r w:rsidRPr="0098319C">
        <w:rPr>
          <w:rStyle w:val="StyleUnderline"/>
          <w:shd w:val="clear" w:color="auto" w:fill="FFFFFF" w:themeFill="background1"/>
        </w:rPr>
        <w:t>In order to determine whether there is truly a reasonable basis to regard an individual as a security threat and, therefore, adhere to the principle of nonrefoulement, an individualized determination is necessary' in these situations</w:t>
      </w:r>
      <w:r w:rsidRPr="0098319C">
        <w:rPr>
          <w:sz w:val="16"/>
          <w:shd w:val="clear" w:color="auto" w:fill="FFFFFF" w:themeFill="background1"/>
        </w:rPr>
        <w:t>. One could argue that there is a reasonable basis for concluding that an individual who has used force against his government in the past is capable of doing so again. However</w:t>
      </w:r>
      <w:r w:rsidRPr="0098319C">
        <w:rPr>
          <w:rStyle w:val="StyleUnderline"/>
          <w:shd w:val="clear" w:color="auto" w:fill="FFFFFF" w:themeFill="background1"/>
        </w:rPr>
        <w:t>, the individuals who have been swept up in the terrorism bar’s overly broad language are not anarchists who fought against the idea of government in general. They fought against brutal</w:t>
      </w:r>
      <w:r w:rsidRPr="0098319C">
        <w:rPr>
          <w:sz w:val="16"/>
          <w:shd w:val="clear" w:color="auto" w:fill="FFFFFF" w:themeFill="background1"/>
        </w:rPr>
        <w:t xml:space="preserve">, totalitarian </w:t>
      </w:r>
      <w:r w:rsidRPr="0098319C">
        <w:rPr>
          <w:rStyle w:val="StyleUnderline"/>
          <w:shd w:val="clear" w:color="auto" w:fill="FFFFFF" w:themeFill="background1"/>
        </w:rPr>
        <w:t xml:space="preserve">regimes, </w:t>
      </w:r>
      <w:r w:rsidRPr="0098319C">
        <w:rPr>
          <w:sz w:val="16"/>
          <w:shd w:val="clear" w:color="auto" w:fill="FFFFFF" w:themeFill="background1"/>
        </w:rPr>
        <w:t xml:space="preserve">often </w:t>
      </w:r>
      <w:r w:rsidRPr="0098319C">
        <w:rPr>
          <w:rStyle w:val="StyleUnderline"/>
          <w:shd w:val="clear" w:color="auto" w:fill="FFFFFF" w:themeFill="background1"/>
        </w:rPr>
        <w:t>with the support of the United States</w:t>
      </w:r>
      <w:r w:rsidRPr="0098319C">
        <w:rPr>
          <w:sz w:val="16"/>
          <w:shd w:val="clear" w:color="auto" w:fill="FFFFFF" w:themeFill="background1"/>
        </w:rPr>
        <w:t xml:space="preserve">, in furtherance of the democratic ideals that are this country’s foundation. Also, </w:t>
      </w:r>
      <w:r w:rsidRPr="0098319C">
        <w:rPr>
          <w:rStyle w:val="StyleUnderline"/>
          <w:shd w:val="clear" w:color="auto" w:fill="FFFFFF" w:themeFill="background1"/>
        </w:rPr>
        <w:t>many of the so-called terrorists have not shown any violent inclinations</w:t>
      </w:r>
      <w:r w:rsidRPr="0098319C">
        <w:rPr>
          <w:sz w:val="16"/>
          <w:shd w:val="clear" w:color="auto" w:fill="FFFFFF" w:themeFill="background1"/>
        </w:rPr>
        <w:t xml:space="preserve">. Sami Al-Karim was a messenger.130 Anna was merely a member of a political party'.1” In a system based on individualized determinations rather than broad statutory' bars, these facts could be considered, and asylum would be granted to those who are truly deserving. This is not to say that the fact that these individuals fought for democratic ideals should be determinative. The question that needs to be answered is whether or not there is a reasonable basis for regarding the individual as a danger to the security of the United States. It is only when this question is answered in the affirmative that an individual can be denied asylum in accordance with article 33 and die principle of nonrefoulement. While it is true that neither Al-Karim nor Anna’s situation falls under article 33 of the U.N. Protocol because the United States has not attempted to remove either one (which would be impossible with Anna because she was never admitted in the first place), the exception in article 33(2) has been the justification used by die DHS in arguing diat the terrorism bar does not violate the U.N. Protocol.11' With Al-Karim, the refusal to grant him permanent resident status could allow for him to be deported in the future, as he may be included among those immigrants to whom the DHS has “recendy [begun] sending. . . letters informing diem that the agency intends to revoke their asylum.”133 </w:t>
      </w:r>
      <w:r w:rsidRPr="0098319C">
        <w:rPr>
          <w:rStyle w:val="Emphasis"/>
          <w:shd w:val="clear" w:color="auto" w:fill="FFFFFF" w:themeFill="background1"/>
        </w:rPr>
        <w:t xml:space="preserve">In the case of Anna and others who have been denied admission on the basis of the terrorism bar, the United States has failed to uphold its commitment to the basic premise of the U.N. Protocol, which is the extension of asylum benefits to individuals who have been persecuted </w:t>
      </w:r>
      <w:r w:rsidRPr="0098319C">
        <w:rPr>
          <w:sz w:val="16"/>
          <w:shd w:val="clear" w:color="auto" w:fill="FFFFFF" w:themeFill="background1"/>
        </w:rPr>
        <w:t xml:space="preserve">on account of their race, religion, nationality, membership in a particular social group, or political opinion.134 It could be argued that those who fall under the terrorism bar are precluded from being eligible for asylum benefits because they fall under article 1 (F) of the U.N. Protocol. Article 1 (F) states that: The provisions of this Convention shall not apply to any person with respect to whom there are serious reasons for considering that: (a) he has committed a crime against peace, a war crime, or a crime against humanity', as defined in the international instruments drawn up to make provision in respect of such </w:t>
      </w:r>
      <w:r w:rsidRPr="0098319C">
        <w:rPr>
          <w:sz w:val="16"/>
          <w:shd w:val="clear" w:color="auto" w:fill="FFFFFF" w:themeFill="background1"/>
        </w:rPr>
        <w:lastRenderedPageBreak/>
        <w:t xml:space="preserve">crimes; (b) he has committed a serious non-political crime outside the country of refuge prior to his admission to that country' as a refugee; (c) he has been guilty of acts contrary' to the purposes and principles of the United Nations. Those who have been unjustly swept up in the terrorism bar have not been accused of committing any non-political crimes, and so article 1(F) (b) clearly does not apply. Article 1(F) (a) is also inapplicable because it only contemplates those crimes that are “extremely serious, to the extent that there is no room for any weighing of the severity of potential persecution against the gravity of the conduct which amounts to a war crime, a crime against peace or a crime against humanity.”136 This includes such crimes as waging a war of aggression or committing genocide.13' Therefore, the only provision that could possibly be applicable is article l(F)(c). It could be argued that the support of a group that used force in fighting against a repressive government is counter to the U.N.’s peaceful principles.138 When the provision was originally adopted, representatives from member states believed that it covered “‘war crimes, genocide and die subversion or overthrow of democratic regimes.’”139 The French representative stated that it “was not aimed at the ordinary' individual, ‘but at persons occupying government posts, such as heads of State, [ministers and high officials ....’” The U.S. representative had earlier mentioned that the provision would apply to collaborators, and the representative of the U.N. Secretariat believed that it referred to those who had violated human rights but had not committed a crime.'4' Regardless of the original intent, </w:t>
      </w:r>
      <w:r w:rsidRPr="0098319C">
        <w:rPr>
          <w:rStyle w:val="StyleUnderline"/>
          <w:shd w:val="clear" w:color="auto" w:fill="FFFFFF" w:themeFill="background1"/>
        </w:rPr>
        <w:t>there has been a recent trend to include terrorism within the gambit of offenses covered</w:t>
      </w:r>
      <w:r w:rsidRPr="0098319C">
        <w:rPr>
          <w:sz w:val="16"/>
          <w:shd w:val="clear" w:color="auto" w:fill="FFFFFF" w:themeFill="background1"/>
        </w:rPr>
        <w:t xml:space="preserve"> by article l(F)(c).142 </w:t>
      </w:r>
      <w:r w:rsidRPr="0098319C">
        <w:rPr>
          <w:rStyle w:val="StyleUnderline"/>
          <w:shd w:val="clear" w:color="auto" w:fill="FFFFFF" w:themeFill="background1"/>
        </w:rPr>
        <w:t>While this is perhaps justifiable, it is doubtful that it could be extended to include acts committed by those who have been mislabeled as terrorists by the U.S. government. It would be an extraordinary stretch to argue that a provision that was originally written to cover the most egregious violators of human rights and the laws of nations should now also cover a woman who was a member of a political party whose principles reflect those of the U.N. and that existed in direct opposition to one of the most egregious violators of human rights in the world</w:t>
      </w:r>
      <w:r w:rsidRPr="0098319C">
        <w:rPr>
          <w:sz w:val="16"/>
          <w:shd w:val="clear" w:color="auto" w:fill="FFFFFF" w:themeFill="background1"/>
        </w:rPr>
        <w:t xml:space="preserve">. As a result, article 1 (F) (c) should also be inapplicable in this scenario. </w:t>
      </w:r>
      <w:r w:rsidRPr="0098319C">
        <w:rPr>
          <w:rStyle w:val="Emphasis"/>
          <w:shd w:val="clear" w:color="auto" w:fill="FFFFFF" w:themeFill="background1"/>
        </w:rPr>
        <w:t>Because the current terrorism bar in the INA cannot find shelter in either article 33(2) or article 1(F), it is in violation of the United States’s commitment to the U.N. Protocol and in breach of an international treaty</w:t>
      </w:r>
      <w:r w:rsidRPr="0098319C">
        <w:rPr>
          <w:sz w:val="16"/>
          <w:shd w:val="clear" w:color="auto" w:fill="FFFFFF" w:themeFill="background1"/>
        </w:rPr>
        <w:t xml:space="preserve">. Additionally, </w:t>
      </w:r>
      <w:r w:rsidRPr="0098319C">
        <w:rPr>
          <w:rStyle w:val="Emphasis"/>
          <w:shd w:val="clear" w:color="auto" w:fill="FFFFFF" w:themeFill="background1"/>
        </w:rPr>
        <w:t>it violates the customary international law principle of non-refoulement. Following the Charming Betsy line of cases, it is the obligation of the courts to narrow the scope of the terrorism bar so that it is in conformity with international law, namely that it is only legitimate insofar as it applies to those individuals for “whom there are reasonable grounds for regarding as a danger to the security of the country</w:t>
      </w:r>
      <w:r w:rsidRPr="0098319C">
        <w:rPr>
          <w:sz w:val="16"/>
          <w:shd w:val="clear" w:color="auto" w:fill="FFFFFF" w:themeFill="background1"/>
        </w:rPr>
        <w:t>.</w:t>
      </w:r>
    </w:p>
    <w:p w:rsidR="00737D4B" w:rsidRPr="0098319C" w:rsidRDefault="00737D4B" w:rsidP="002206F1">
      <w:pPr>
        <w:rPr>
          <w:shd w:val="clear" w:color="auto" w:fill="FFFFFF" w:themeFill="background1"/>
        </w:rPr>
      </w:pPr>
    </w:p>
    <w:p w:rsidR="001966D3" w:rsidRPr="0098319C" w:rsidRDefault="00160E45" w:rsidP="001966D3">
      <w:pPr>
        <w:pStyle w:val="Heading3"/>
        <w:rPr>
          <w:shd w:val="clear" w:color="auto" w:fill="FFFFFF" w:themeFill="background1"/>
        </w:rPr>
      </w:pPr>
      <w:r w:rsidRPr="0098319C">
        <w:rPr>
          <w:shd w:val="clear" w:color="auto" w:fill="FFFFFF" w:themeFill="background1"/>
        </w:rPr>
        <w:lastRenderedPageBreak/>
        <w:t>terrorism bar</w:t>
      </w:r>
    </w:p>
    <w:p w:rsidR="00F76A8A" w:rsidRPr="0098319C" w:rsidRDefault="00F76A8A" w:rsidP="001966D3">
      <w:pPr>
        <w:rPr>
          <w:shd w:val="clear" w:color="auto" w:fill="FFFFFF" w:themeFill="background1"/>
        </w:rPr>
      </w:pPr>
    </w:p>
    <w:p w:rsidR="00A129BC" w:rsidRPr="0098319C" w:rsidRDefault="00A129BC" w:rsidP="00A129BC">
      <w:pPr>
        <w:pStyle w:val="Heading4"/>
        <w:rPr>
          <w:shd w:val="clear" w:color="auto" w:fill="FFFFFF" w:themeFill="background1"/>
        </w:rPr>
      </w:pPr>
      <w:r w:rsidRPr="0098319C">
        <w:rPr>
          <w:shd w:val="clear" w:color="auto" w:fill="FFFFFF" w:themeFill="background1"/>
        </w:rPr>
        <w:t>the Supreme Court is key to implement a more circumstance-specific inquiry rather than inflexibly broad categorizations under TRIG – the Supreme Court’s ruling in Negusie v. Holder held that the Court was not entitled to Chevron deference</w:t>
      </w:r>
    </w:p>
    <w:p w:rsidR="00A129BC" w:rsidRPr="0098319C" w:rsidRDefault="00A129BC" w:rsidP="00A129BC">
      <w:pPr>
        <w:rPr>
          <w:sz w:val="24"/>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A129BC" w:rsidRPr="0098319C" w:rsidRDefault="00A129BC" w:rsidP="00A129BC">
      <w:pPr>
        <w:rPr>
          <w:shd w:val="clear" w:color="auto" w:fill="FFFFFF" w:themeFill="background1"/>
        </w:rPr>
      </w:pPr>
      <w:r w:rsidRPr="0098319C">
        <w:rPr>
          <w:sz w:val="16"/>
          <w:shd w:val="clear" w:color="auto" w:fill="FFFFFF" w:themeFill="background1"/>
        </w:rPr>
        <w:t xml:space="preserve">IV. A MORE LOGICAL WAY FORWARD A. Looking to Negusie v. Holder as the First Step Toward a More Rational Approach to Immigration Policy Although it is clear that people who engage in acts of terrorism must not be allowed to immigrate into the United States, a more rational approach must be taken to determining who falls into this category. </w:t>
      </w:r>
      <w:r w:rsidRPr="0098319C">
        <w:rPr>
          <w:rStyle w:val="StyleUnderline"/>
          <w:shd w:val="clear" w:color="auto" w:fill="FFFFFF" w:themeFill="background1"/>
        </w:rPr>
        <w:t xml:space="preserve">The </w:t>
      </w:r>
      <w:r w:rsidRPr="0098319C">
        <w:rPr>
          <w:rStyle w:val="Emphasis"/>
          <w:sz w:val="30"/>
          <w:shd w:val="clear" w:color="auto" w:fill="FFFFFF" w:themeFill="background1"/>
        </w:rPr>
        <w:t>Supreme Court’s recent decision in Negusie v. Holder</w:t>
      </w:r>
      <w:r w:rsidRPr="0098319C">
        <w:rPr>
          <w:rStyle w:val="StyleUnderline"/>
          <w:sz w:val="24"/>
          <w:shd w:val="clear" w:color="auto" w:fill="FFFFFF" w:themeFill="background1"/>
        </w:rPr>
        <w:t xml:space="preserve"> </w:t>
      </w:r>
      <w:r w:rsidRPr="0098319C">
        <w:rPr>
          <w:rStyle w:val="StyleUnderline"/>
          <w:shd w:val="clear" w:color="auto" w:fill="FFFFFF" w:themeFill="background1"/>
        </w:rPr>
        <w:t xml:space="preserve">dealt with a similar issue and </w:t>
      </w:r>
      <w:r w:rsidRPr="0098319C">
        <w:rPr>
          <w:rStyle w:val="Emphasis"/>
          <w:shd w:val="clear" w:color="auto" w:fill="FFFFFF" w:themeFill="background1"/>
        </w:rPr>
        <w:t>established the first steps toward a more rational approach</w:t>
      </w:r>
      <w:r w:rsidRPr="0098319C">
        <w:rPr>
          <w:rStyle w:val="StyleUnderline"/>
          <w:shd w:val="clear" w:color="auto" w:fill="FFFFFF" w:themeFill="background1"/>
        </w:rPr>
        <w:t xml:space="preserve"> to whom this country wishes to exclude.</w:t>
      </w:r>
      <w:r w:rsidRPr="0098319C">
        <w:rPr>
          <w:sz w:val="16"/>
          <w:shd w:val="clear" w:color="auto" w:fill="FFFFFF" w:themeFill="background1"/>
        </w:rPr>
        <w:t xml:space="preserve">161 At issue in that case was the </w:t>
      </w:r>
      <w:r w:rsidRPr="0098319C">
        <w:rPr>
          <w:rStyle w:val="Emphasis"/>
          <w:shd w:val="clear" w:color="auto" w:fill="FFFFFF" w:themeFill="background1"/>
        </w:rPr>
        <w:t>persecutor bar</w:t>
      </w:r>
      <w:r w:rsidRPr="0098319C">
        <w:rPr>
          <w:rStyle w:val="StyleUnderline"/>
          <w:shd w:val="clear" w:color="auto" w:fill="FFFFFF" w:themeFill="background1"/>
        </w:rPr>
        <w:t xml:space="preserve"> in the INA, </w:t>
      </w:r>
      <w:r w:rsidRPr="0098319C">
        <w:rPr>
          <w:sz w:val="16"/>
          <w:shd w:val="clear" w:color="auto" w:fill="FFFFFF" w:themeFill="background1"/>
        </w:rPr>
        <w:t xml:space="preserve">which, like the terrorism bar, </w:t>
      </w:r>
      <w:r w:rsidRPr="0098319C">
        <w:rPr>
          <w:rStyle w:val="StyleUnderline"/>
          <w:shd w:val="clear" w:color="auto" w:fill="FFFFFF" w:themeFill="background1"/>
        </w:rPr>
        <w:t>is written broadly and does not take into account any outside circumstances.</w:t>
      </w:r>
      <w:r w:rsidRPr="0098319C">
        <w:rPr>
          <w:sz w:val="16"/>
          <w:shd w:val="clear" w:color="auto" w:fill="FFFFFF" w:themeFill="background1"/>
        </w:rPr>
        <w:t xml:space="preserve">162 The broad language of the bar led to the </w:t>
      </w:r>
      <w:r w:rsidRPr="0098319C">
        <w:rPr>
          <w:rStyle w:val="StyleUnderline"/>
          <w:shd w:val="clear" w:color="auto" w:fill="FFFFFF" w:themeFill="background1"/>
        </w:rPr>
        <w:t xml:space="preserve">denial of asylum in many cases where an individual had only </w:t>
      </w:r>
      <w:r w:rsidRPr="0098319C">
        <w:rPr>
          <w:rStyle w:val="Emphasis"/>
          <w:shd w:val="clear" w:color="auto" w:fill="FFFFFF" w:themeFill="background1"/>
        </w:rPr>
        <w:t>persecuted others as a result of duress</w:t>
      </w:r>
      <w:r w:rsidRPr="0098319C">
        <w:rPr>
          <w:rStyle w:val="StyleUnderline"/>
          <w:shd w:val="clear" w:color="auto" w:fill="FFFFFF" w:themeFill="background1"/>
        </w:rPr>
        <w:t>, such as in the case of child soldiers</w:t>
      </w:r>
      <w:r w:rsidRPr="0098319C">
        <w:rPr>
          <w:sz w:val="16"/>
          <w:shd w:val="clear" w:color="auto" w:fill="FFFFFF" w:themeFill="background1"/>
        </w:rPr>
        <w:t xml:space="preserve">.163 In Negusie, the petitioner had been arrested by the Eritrean government for refusing to fight in its war with Ethiopia.164 While in prison, he was beaten with sticks and was sometimes forced to work as a prison guard, looking over his fellow inmates.165 Although he had never directly punished anybody and had helped some prisoners on occasion, the BIA determined that the persecutor bar applied, and he was denied asylum.166 As it had done in a long line of cases in which the persecutor bar was relevant, the BIA held that the Supreme Court’s decision in Fedorenko v. United States, which found that a former Nazi prison guard could not assert a duress defense, was controlling.167 ¶ </w:t>
      </w:r>
      <w:r w:rsidRPr="0098319C">
        <w:rPr>
          <w:rStyle w:val="StyleUnderline"/>
          <w:shd w:val="clear" w:color="auto" w:fill="FFFFFF" w:themeFill="background1"/>
        </w:rPr>
        <w:t>On appeal, the Supreme Court held that the BIA had been improperly relying on Fedorenko for years</w:t>
      </w:r>
      <w:r w:rsidRPr="0098319C">
        <w:rPr>
          <w:sz w:val="16"/>
          <w:shd w:val="clear" w:color="auto" w:fill="FFFFFF" w:themeFill="background1"/>
        </w:rPr>
        <w:t xml:space="preserve">.168 While Fedorenko held that there was no voluntariness requirement to a persecutor bar, the statute in question in that case was the post-World War II Displaced Persons Act, which had different language and a different purpose than the INA.169 </w:t>
      </w:r>
      <w:r w:rsidRPr="0098319C">
        <w:rPr>
          <w:rStyle w:val="StyleUnderline"/>
          <w:shd w:val="clear" w:color="auto" w:fill="FFFFFF" w:themeFill="background1"/>
        </w:rPr>
        <w:t xml:space="preserve">Finding that the BIA’s reliance on Fedorenko had been in error, the </w:t>
      </w:r>
      <w:r w:rsidRPr="0098319C">
        <w:rPr>
          <w:rStyle w:val="Emphasis"/>
          <w:shd w:val="clear" w:color="auto" w:fill="FFFFFF" w:themeFill="background1"/>
        </w:rPr>
        <w:t>Court held that it was not entitled to Chevron170 deference</w:t>
      </w:r>
      <w:r w:rsidRPr="0098319C">
        <w:rPr>
          <w:rStyle w:val="StyleUnderline"/>
          <w:shd w:val="clear" w:color="auto" w:fill="FFFFFF" w:themeFill="background1"/>
        </w:rPr>
        <w:t xml:space="preserve"> and found it proper to remand to the agency in order for it to determine whether or not a duress exception could be read into the persecutor bar</w:t>
      </w:r>
      <w:r w:rsidRPr="0098319C">
        <w:rPr>
          <w:sz w:val="16"/>
          <w:shd w:val="clear" w:color="auto" w:fill="FFFFFF" w:themeFill="background1"/>
        </w:rPr>
        <w:t xml:space="preserve">.171 Justice Stevens, joined by Justice Breyer, concurred in the reversal of the BIA but dissented from the Court’s decision to remand to the agency.172 </w:t>
      </w:r>
      <w:r w:rsidRPr="0098319C">
        <w:rPr>
          <w:rStyle w:val="StyleUnderline"/>
          <w:shd w:val="clear" w:color="auto" w:fill="FFFFFF" w:themeFill="background1"/>
        </w:rPr>
        <w:t>Citing the language of the U.N. Protocol</w:t>
      </w:r>
      <w:r w:rsidRPr="0098319C">
        <w:rPr>
          <w:sz w:val="16"/>
          <w:shd w:val="clear" w:color="auto" w:fill="FFFFFF" w:themeFill="background1"/>
        </w:rPr>
        <w:t xml:space="preserve">, Stevens found it “plain that the persecutor bar does not disqualify from asylum or withholding of removal an alien whose conduct was coerced or otherwise the product of duress.”173 Although the Court did not explicitly find a duress exception to the persecutor bar, given the ease with which Stevens read one into the statute, as well as the current personnel at the Justice Department, it appears likely that the Attorney General will also do so.174 </w:t>
      </w:r>
      <w:r w:rsidRPr="0098319C">
        <w:rPr>
          <w:rStyle w:val="StyleUnderline"/>
          <w:shd w:val="clear" w:color="auto" w:fill="FFFFFF" w:themeFill="background1"/>
        </w:rPr>
        <w:t>¶ Negusie is relevant to the terrorism bar problem because it shows that the Supreme Court has been unwilling to accept such a broad interpretation of an exclusionary bar in a similar situation</w:t>
      </w:r>
      <w:r w:rsidRPr="0098319C">
        <w:rPr>
          <w:sz w:val="16"/>
          <w:shd w:val="clear" w:color="auto" w:fill="FFFFFF" w:themeFill="background1"/>
        </w:rPr>
        <w:t>. The Negusie decision reflects the idea that sweeping bars are incompatible with the basic goal of asylum law: admitting refugees who need protection while only excluding those that do not deserve it.</w:t>
      </w:r>
      <w:r w:rsidRPr="0098319C">
        <w:rPr>
          <w:rStyle w:val="StyleUnderline"/>
          <w:shd w:val="clear" w:color="auto" w:fill="FFFFFF" w:themeFill="background1"/>
        </w:rPr>
        <w:t xml:space="preserve">175 The achievement of this goal requires a </w:t>
      </w:r>
      <w:r w:rsidRPr="0098319C">
        <w:rPr>
          <w:rStyle w:val="Emphasis"/>
          <w:shd w:val="clear" w:color="auto" w:fill="FFFFFF" w:themeFill="background1"/>
        </w:rPr>
        <w:t>more circumstance-specific inquiry</w:t>
      </w:r>
      <w:r w:rsidRPr="0098319C">
        <w:rPr>
          <w:rStyle w:val="StyleUnderline"/>
          <w:shd w:val="clear" w:color="auto" w:fill="FFFFFF" w:themeFill="background1"/>
        </w:rPr>
        <w:t xml:space="preserve"> into each case </w:t>
      </w:r>
      <w:r w:rsidRPr="0098319C">
        <w:rPr>
          <w:rStyle w:val="Emphasis"/>
          <w:shd w:val="clear" w:color="auto" w:fill="FFFFFF" w:themeFill="background1"/>
        </w:rPr>
        <w:t>rather than the imposition of inflexibly broad categorizations</w:t>
      </w:r>
      <w:r w:rsidRPr="0098319C">
        <w:rPr>
          <w:rStyle w:val="StyleUnderline"/>
          <w:shd w:val="clear" w:color="auto" w:fill="FFFFFF" w:themeFill="background1"/>
        </w:rPr>
        <w:t xml:space="preserve"> that do not permit consideration of the true reality of the situation</w:t>
      </w:r>
      <w:r w:rsidRPr="0098319C">
        <w:rPr>
          <w:sz w:val="16"/>
          <w:shd w:val="clear" w:color="auto" w:fill="FFFFFF" w:themeFill="background1"/>
        </w:rPr>
        <w:t>. Because of this, a different interpretation of the terrorism bar</w:t>
      </w:r>
      <w:r w:rsidRPr="0098319C">
        <w:rPr>
          <w:rFonts w:ascii="Cambria Math" w:hAnsi="Cambria Math" w:cs="Cambria Math"/>
          <w:sz w:val="16"/>
          <w:shd w:val="clear" w:color="auto" w:fill="FFFFFF" w:themeFill="background1"/>
        </w:rPr>
        <w:t>⎯</w:t>
      </w:r>
      <w:r w:rsidRPr="0098319C">
        <w:rPr>
          <w:sz w:val="16"/>
          <w:shd w:val="clear" w:color="auto" w:fill="FFFFFF" w:themeFill="background1"/>
        </w:rPr>
        <w:t>one that allows for an individualized determination and consideration of mitigating circumstances</w:t>
      </w:r>
      <w:r w:rsidRPr="0098319C">
        <w:rPr>
          <w:rFonts w:ascii="Cambria Math" w:hAnsi="Cambria Math" w:cs="Cambria Math"/>
          <w:sz w:val="16"/>
          <w:shd w:val="clear" w:color="auto" w:fill="FFFFFF" w:themeFill="background1"/>
        </w:rPr>
        <w:t>⎯</w:t>
      </w:r>
      <w:r w:rsidRPr="0098319C">
        <w:rPr>
          <w:sz w:val="16"/>
          <w:shd w:val="clear" w:color="auto" w:fill="FFFFFF" w:themeFill="background1"/>
        </w:rPr>
        <w:t xml:space="preserve">needs to be implemented. </w:t>
      </w:r>
    </w:p>
    <w:p w:rsidR="0012230A" w:rsidRPr="0098319C" w:rsidRDefault="0012230A" w:rsidP="0012230A">
      <w:pPr>
        <w:rPr>
          <w:shd w:val="clear" w:color="auto" w:fill="FFFFFF" w:themeFill="background1"/>
        </w:rPr>
      </w:pPr>
    </w:p>
    <w:p w:rsidR="0012230A" w:rsidRPr="0098319C" w:rsidRDefault="0012230A" w:rsidP="00A129BC">
      <w:pPr>
        <w:rPr>
          <w:shd w:val="clear" w:color="auto" w:fill="FFFFFF" w:themeFill="background1"/>
        </w:rPr>
      </w:pPr>
    </w:p>
    <w:p w:rsidR="00A129BC" w:rsidRPr="0098319C" w:rsidRDefault="00A129BC" w:rsidP="001966D3">
      <w:pPr>
        <w:rPr>
          <w:shd w:val="clear" w:color="auto" w:fill="FFFFFF" w:themeFill="background1"/>
        </w:rPr>
      </w:pPr>
    </w:p>
    <w:p w:rsidR="003632A7" w:rsidRPr="0098319C" w:rsidRDefault="003632A7" w:rsidP="003632A7">
      <w:pPr>
        <w:rPr>
          <w:sz w:val="16"/>
          <w:shd w:val="clear" w:color="auto" w:fill="FFFFFF" w:themeFill="background1"/>
        </w:rPr>
      </w:pPr>
    </w:p>
    <w:p w:rsidR="003632A7" w:rsidRPr="0098319C" w:rsidRDefault="003632A7" w:rsidP="003632A7">
      <w:pPr>
        <w:pStyle w:val="Heading4"/>
        <w:rPr>
          <w:shd w:val="clear" w:color="auto" w:fill="FFFFFF" w:themeFill="background1"/>
        </w:rPr>
      </w:pPr>
      <w:r w:rsidRPr="0098319C">
        <w:rPr>
          <w:shd w:val="clear" w:color="auto" w:fill="FFFFFF" w:themeFill="background1"/>
        </w:rPr>
        <w:t>Expansive definitions of terrorist activity results in ideological and political discrimination- refining the definition would make the system less discriminatory and more efficient while still preventing legitimate threats</w:t>
      </w:r>
    </w:p>
    <w:p w:rsidR="003632A7" w:rsidRPr="0098319C" w:rsidRDefault="003632A7" w:rsidP="003632A7">
      <w:pPr>
        <w:rPr>
          <w:shd w:val="clear" w:color="auto" w:fill="FFFFFF" w:themeFill="background1"/>
        </w:rPr>
      </w:pPr>
      <w:r w:rsidRPr="0098319C">
        <w:rPr>
          <w:rStyle w:val="Style13ptBold"/>
          <w:shd w:val="clear" w:color="auto" w:fill="FFFFFF" w:themeFill="background1"/>
        </w:rPr>
        <w:t>Hatch 14</w:t>
      </w:r>
      <w:r w:rsidRPr="0098319C">
        <w:rPr>
          <w:shd w:val="clear" w:color="auto" w:fill="FFFFFF" w:themeFill="background1"/>
        </w:rPr>
        <w:t xml:space="preserve"> (Jared Hatch is an attorney- graduated from J. Reuben Clark Law School at Brigham Young University. “Requiring a Nexus to National Security: Immigration, “Terrorist Activities,” and Statutory Reform.” </w:t>
      </w:r>
      <w:r w:rsidRPr="0098319C">
        <w:rPr>
          <w:i/>
          <w:shd w:val="clear" w:color="auto" w:fill="FFFFFF" w:themeFill="background1"/>
        </w:rPr>
        <w:t xml:space="preserve">BYU Law Review. </w:t>
      </w:r>
      <w:r w:rsidRPr="0098319C">
        <w:rPr>
          <w:shd w:val="clear" w:color="auto" w:fill="FFFFFF" w:themeFill="background1"/>
        </w:rPr>
        <w:t xml:space="preserve">Volume 2014. Issue 3. Article 10. </w:t>
      </w:r>
      <w:hyperlink r:id="rId83" w:history="1">
        <w:r w:rsidRPr="0098319C">
          <w:rPr>
            <w:rStyle w:val="Hyperlink"/>
            <w:shd w:val="clear" w:color="auto" w:fill="FFFFFF" w:themeFill="background1"/>
          </w:rPr>
          <w:t>https://digitalcommons.law.byu.edu/cgi/viewcontent.cgi?referer=&amp;httpsredir=1&amp;article=2933&amp;context=lawreview</w:t>
        </w:r>
      </w:hyperlink>
      <w:r w:rsidRPr="0098319C">
        <w:rPr>
          <w:shd w:val="clear" w:color="auto" w:fill="FFFFFF" w:themeFill="background1"/>
        </w:rPr>
        <w:t>) SB</w:t>
      </w:r>
    </w:p>
    <w:p w:rsidR="003632A7" w:rsidRPr="0098319C" w:rsidRDefault="003632A7" w:rsidP="003632A7">
      <w:pPr>
        <w:rPr>
          <w:sz w:val="16"/>
          <w:shd w:val="clear" w:color="auto" w:fill="FFFFFF" w:themeFill="background1"/>
        </w:rPr>
      </w:pPr>
      <w:r w:rsidRPr="0098319C">
        <w:rPr>
          <w:sz w:val="16"/>
          <w:shd w:val="clear" w:color="auto" w:fill="FFFFFF" w:themeFill="background1"/>
        </w:rPr>
        <w:t xml:space="preserve">Third, the </w:t>
      </w:r>
      <w:r w:rsidRPr="0098319C">
        <w:rPr>
          <w:rStyle w:val="StyleUnderline"/>
          <w:shd w:val="clear" w:color="auto" w:fill="FFFFFF" w:themeFill="background1"/>
        </w:rPr>
        <w:t>expansive definition of “terrorist activity” has produced inefficiency</w:t>
      </w:r>
      <w:r w:rsidRPr="0098319C">
        <w:rPr>
          <w:sz w:val="16"/>
          <w:shd w:val="clear" w:color="auto" w:fill="FFFFFF" w:themeFill="background1"/>
        </w:rPr>
        <w:t xml:space="preserve">. Visa statistics show that </w:t>
      </w:r>
      <w:r w:rsidRPr="0098319C">
        <w:rPr>
          <w:rStyle w:val="StyleUnderline"/>
          <w:shd w:val="clear" w:color="auto" w:fill="FFFFFF" w:themeFill="background1"/>
        </w:rPr>
        <w:t>8,927,090 nonimmigrants were granted visas in 2012</w:t>
      </w:r>
      <w:r w:rsidRPr="0098319C">
        <w:rPr>
          <w:sz w:val="16"/>
          <w:shd w:val="clear" w:color="auto" w:fill="FFFFFF" w:themeFill="background1"/>
        </w:rPr>
        <w:t xml:space="preserve">.118 Of the nonimmigrant visa applications that year, </w:t>
      </w:r>
      <w:r w:rsidRPr="0098319C">
        <w:rPr>
          <w:rStyle w:val="StyleUnderline"/>
          <w:shd w:val="clear" w:color="auto" w:fill="FFFFFF" w:themeFill="background1"/>
        </w:rPr>
        <w:t>814 of them were refused</w:t>
      </w:r>
      <w:r w:rsidRPr="0098319C">
        <w:rPr>
          <w:sz w:val="16"/>
          <w:shd w:val="clear" w:color="auto" w:fill="FFFFFF" w:themeFill="background1"/>
        </w:rPr>
        <w:t xml:space="preserve"> (i.e., found to be ineligible) </w:t>
      </w:r>
      <w:r w:rsidRPr="0098319C">
        <w:rPr>
          <w:rStyle w:val="StyleUnderline"/>
          <w:shd w:val="clear" w:color="auto" w:fill="FFFFFF" w:themeFill="background1"/>
        </w:rPr>
        <w:t>for having engaged in terrorist activities as defined in INA</w:t>
      </w:r>
      <w:r w:rsidRPr="0098319C">
        <w:rPr>
          <w:sz w:val="16"/>
          <w:shd w:val="clear" w:color="auto" w:fill="FFFFFF" w:themeFill="background1"/>
        </w:rPr>
        <w:t xml:space="preserve"> section 212(a)(3)(B).119 However, </w:t>
      </w:r>
      <w:r w:rsidRPr="0098319C">
        <w:rPr>
          <w:rStyle w:val="StyleUnderline"/>
          <w:shd w:val="clear" w:color="auto" w:fill="FFFFFF" w:themeFill="background1"/>
        </w:rPr>
        <w:t xml:space="preserve">470 “terrorist activity” refusals were overcome </w:t>
      </w:r>
      <w:r w:rsidRPr="0098319C">
        <w:rPr>
          <w:sz w:val="16"/>
          <w:shd w:val="clear" w:color="auto" w:fill="FFFFFF" w:themeFill="background1"/>
        </w:rPr>
        <w:t xml:space="preserve">in 2012, meaning that there was </w:t>
      </w:r>
      <w:r w:rsidRPr="0098319C">
        <w:rPr>
          <w:rStyle w:val="StyleUnderline"/>
          <w:shd w:val="clear" w:color="auto" w:fill="FFFFFF" w:themeFill="background1"/>
        </w:rPr>
        <w:t>evidence the ineligibility did not apply</w:t>
      </w:r>
      <w:r w:rsidRPr="0098319C">
        <w:rPr>
          <w:sz w:val="16"/>
          <w:shd w:val="clear" w:color="auto" w:fill="FFFFFF" w:themeFill="background1"/>
        </w:rPr>
        <w:t xml:space="preserve">, a waiver was approved, or relief was granted through law.120 </w:t>
      </w:r>
      <w:r w:rsidRPr="0098319C">
        <w:rPr>
          <w:rStyle w:val="StyleUnderline"/>
          <w:shd w:val="clear" w:color="auto" w:fill="FFFFFF" w:themeFill="background1"/>
        </w:rPr>
        <w:t>Why</w:t>
      </w:r>
      <w:r w:rsidRPr="0098319C">
        <w:rPr>
          <w:sz w:val="16"/>
          <w:shd w:val="clear" w:color="auto" w:fill="FFFFFF" w:themeFill="background1"/>
        </w:rPr>
        <w:t xml:space="preserve">, then, </w:t>
      </w:r>
      <w:r w:rsidRPr="0098319C">
        <w:rPr>
          <w:rStyle w:val="StyleUnderline"/>
          <w:shd w:val="clear" w:color="auto" w:fill="FFFFFF" w:themeFill="background1"/>
        </w:rPr>
        <w:t>does Congress cast such a broad net when a substantial portion of the persons “caught” by it are subsequently permitted to pass through?</w:t>
      </w:r>
      <w:r w:rsidRPr="0098319C">
        <w:rPr>
          <w:sz w:val="16"/>
          <w:shd w:val="clear" w:color="auto" w:fill="FFFFFF" w:themeFill="background1"/>
        </w:rPr>
        <w:t xml:space="preserve"> It is the object of this Comment to demonstrate that </w:t>
      </w:r>
      <w:r w:rsidRPr="0098319C">
        <w:rPr>
          <w:rStyle w:val="StyleUnderline"/>
          <w:shd w:val="clear" w:color="auto" w:fill="FFFFFF" w:themeFill="background1"/>
        </w:rPr>
        <w:t>refinement of the INA’s</w:t>
      </w:r>
      <w:r w:rsidRPr="0098319C">
        <w:rPr>
          <w:sz w:val="16"/>
          <w:shd w:val="clear" w:color="auto" w:fill="FFFFFF" w:themeFill="background1"/>
        </w:rPr>
        <w:t xml:space="preserve"> structure and </w:t>
      </w:r>
      <w:r w:rsidRPr="0098319C">
        <w:rPr>
          <w:rStyle w:val="StyleUnderline"/>
          <w:shd w:val="clear" w:color="auto" w:fill="FFFFFF" w:themeFill="background1"/>
        </w:rPr>
        <w:t>definition of “terrorist activities” could</w:t>
      </w:r>
      <w:r w:rsidRPr="0098319C">
        <w:rPr>
          <w:sz w:val="16"/>
          <w:shd w:val="clear" w:color="auto" w:fill="FFFFFF" w:themeFill="background1"/>
        </w:rPr>
        <w:t xml:space="preserve"> potentially </w:t>
      </w:r>
      <w:r w:rsidRPr="0098319C">
        <w:rPr>
          <w:rStyle w:val="StyleUnderline"/>
          <w:shd w:val="clear" w:color="auto" w:fill="FFFFFF" w:themeFill="background1"/>
        </w:rPr>
        <w:t>qualify those 470 persons for entry upon their initial application</w:t>
      </w:r>
      <w:r w:rsidRPr="0098319C">
        <w:rPr>
          <w:sz w:val="16"/>
          <w:shd w:val="clear" w:color="auto" w:fill="FFFFFF" w:themeFill="background1"/>
        </w:rPr>
        <w:t xml:space="preserve">, and thereby </w:t>
      </w:r>
      <w:r w:rsidRPr="0098319C">
        <w:rPr>
          <w:rStyle w:val="Emphasis"/>
          <w:shd w:val="clear" w:color="auto" w:fill="FFFFFF" w:themeFill="background1"/>
        </w:rPr>
        <w:t>create a more efficient process</w:t>
      </w:r>
      <w:r w:rsidRPr="0098319C">
        <w:rPr>
          <w:rStyle w:val="StyleUnderline"/>
          <w:shd w:val="clear" w:color="auto" w:fill="FFFFFF" w:themeFill="background1"/>
        </w:rPr>
        <w:t xml:space="preserve"> while still preventing admission for persons who pose a legitimate terrorist threat. </w:t>
      </w:r>
      <w:r w:rsidRPr="0098319C">
        <w:rPr>
          <w:sz w:val="16"/>
          <w:shd w:val="clear" w:color="auto" w:fill="FFFFFF" w:themeFill="background1"/>
        </w:rPr>
        <w:t xml:space="preserve">Finally, as was demonstrated by the Ramadan case, a </w:t>
      </w:r>
      <w:r w:rsidRPr="0098319C">
        <w:rPr>
          <w:rStyle w:val="StyleUnderline"/>
          <w:shd w:val="clear" w:color="auto" w:fill="FFFFFF" w:themeFill="background1"/>
        </w:rPr>
        <w:t>broad definition can foster erroneous decisions that harm individuals</w:t>
      </w:r>
      <w:r w:rsidRPr="0098319C">
        <w:rPr>
          <w:sz w:val="16"/>
          <w:shd w:val="clear" w:color="auto" w:fill="FFFFFF" w:themeFill="background1"/>
        </w:rPr>
        <w:t xml:space="preserve">.121 The </w:t>
      </w:r>
      <w:r w:rsidRPr="0098319C">
        <w:rPr>
          <w:rStyle w:val="Emphasis"/>
          <w:shd w:val="clear" w:color="auto" w:fill="FFFFFF" w:themeFill="background1"/>
        </w:rPr>
        <w:t>expansiveness</w:t>
      </w:r>
      <w:r w:rsidRPr="0098319C">
        <w:rPr>
          <w:rStyle w:val="StyleUnderline"/>
          <w:shd w:val="clear" w:color="auto" w:fill="FFFFFF" w:themeFill="background1"/>
        </w:rPr>
        <w:t xml:space="preserve"> of the </w:t>
      </w:r>
      <w:r w:rsidRPr="0098319C">
        <w:rPr>
          <w:rStyle w:val="Emphasis"/>
          <w:shd w:val="clear" w:color="auto" w:fill="FFFFFF" w:themeFill="background1"/>
        </w:rPr>
        <w:t>definition creates more room for immigration officials to render improper, pretextual determinations</w:t>
      </w:r>
      <w:r w:rsidRPr="0098319C">
        <w:rPr>
          <w:sz w:val="16"/>
          <w:shd w:val="clear" w:color="auto" w:fill="FFFFFF" w:themeFill="background1"/>
        </w:rPr>
        <w:t xml:space="preserve">—e.g., decisions that are </w:t>
      </w:r>
      <w:r w:rsidRPr="0098319C">
        <w:rPr>
          <w:rStyle w:val="Emphasis"/>
          <w:shd w:val="clear" w:color="auto" w:fill="FFFFFF" w:themeFill="background1"/>
        </w:rPr>
        <w:t>based on ideological or political motives</w:t>
      </w:r>
      <w:r w:rsidRPr="0098319C">
        <w:rPr>
          <w:sz w:val="16"/>
          <w:shd w:val="clear" w:color="auto" w:fill="FFFFFF" w:themeFill="background1"/>
        </w:rPr>
        <w:t xml:space="preserve">.122 B. Structural Nexus to National Security On the one hand, the substantive definition of “terrorist activity” cannot be eradicated because it provides a legislative basis upon which to deny entry, and providing unfettered discretion or insufficient guidance to immigration officials would certainly be unwise given the potentially grave consequences of admitting a terrorist. On the other hand, </w:t>
      </w:r>
      <w:r w:rsidRPr="0098319C">
        <w:rPr>
          <w:rStyle w:val="StyleUnderline"/>
          <w:shd w:val="clear" w:color="auto" w:fill="FFFFFF" w:themeFill="background1"/>
        </w:rPr>
        <w:t>too much activity is currently captured by the substantive definitions of “terrorist activities</w:t>
      </w:r>
      <w:r w:rsidRPr="0098319C">
        <w:rPr>
          <w:sz w:val="16"/>
          <w:shd w:val="clear" w:color="auto" w:fill="FFFFFF" w:themeFill="background1"/>
        </w:rPr>
        <w:t>,” as is evidenced by the number of nonimmigrant visa refusals that were overcome in 2012. A middle ground can be achieved by requiring a direct nexus to national security. This section focuses on how that link can be established in terms of statutory structure and standards of proof.</w:t>
      </w:r>
    </w:p>
    <w:p w:rsidR="003632A7" w:rsidRPr="0098319C" w:rsidRDefault="003632A7" w:rsidP="001966D3">
      <w:pPr>
        <w:rPr>
          <w:shd w:val="clear" w:color="auto" w:fill="FFFFFF" w:themeFill="background1"/>
        </w:rPr>
      </w:pPr>
    </w:p>
    <w:p w:rsidR="00160E45" w:rsidRPr="0098319C" w:rsidRDefault="00160E45" w:rsidP="00160E45">
      <w:pPr>
        <w:pStyle w:val="Heading3"/>
        <w:rPr>
          <w:shd w:val="clear" w:color="auto" w:fill="FFFFFF" w:themeFill="background1"/>
        </w:rPr>
      </w:pPr>
      <w:r w:rsidRPr="0098319C">
        <w:rPr>
          <w:shd w:val="clear" w:color="auto" w:fill="FFFFFF" w:themeFill="background1"/>
        </w:rPr>
        <w:lastRenderedPageBreak/>
        <w:t>tier III</w:t>
      </w:r>
    </w:p>
    <w:p w:rsidR="00160E45" w:rsidRPr="0098319C" w:rsidRDefault="00160E45" w:rsidP="00160E45">
      <w:pPr>
        <w:rPr>
          <w:shd w:val="clear" w:color="auto" w:fill="FFFFFF" w:themeFill="background1"/>
        </w:rPr>
      </w:pPr>
    </w:p>
    <w:p w:rsidR="00160E45" w:rsidRPr="0098319C" w:rsidRDefault="00160E45" w:rsidP="00160E45">
      <w:pPr>
        <w:pStyle w:val="Heading4"/>
        <w:rPr>
          <w:shd w:val="clear" w:color="auto" w:fill="FFFFFF" w:themeFill="background1"/>
        </w:rPr>
      </w:pPr>
      <w:r w:rsidRPr="0098319C">
        <w:rPr>
          <w:shd w:val="clear" w:color="auto" w:fill="FFFFFF" w:themeFill="background1"/>
        </w:rPr>
        <w:t>Direct change to Tier III is key to solve</w:t>
      </w:r>
    </w:p>
    <w:p w:rsidR="00160E45" w:rsidRPr="0098319C" w:rsidRDefault="00160E45" w:rsidP="00160E45">
      <w:pPr>
        <w:rPr>
          <w:shd w:val="clear" w:color="auto" w:fill="FFFFFF" w:themeFill="background1"/>
        </w:rPr>
      </w:pPr>
      <w:r w:rsidRPr="0098319C">
        <w:rPr>
          <w:rStyle w:val="Style13ptBold"/>
          <w:shd w:val="clear" w:color="auto" w:fill="FFFFFF" w:themeFill="background1"/>
        </w:rPr>
        <w:t>McCarthy 11</w:t>
      </w:r>
      <w:r w:rsidRPr="0098319C">
        <w:rPr>
          <w:shd w:val="clear" w:color="auto" w:fill="FFFFFF" w:themeFill="background1"/>
        </w:rPr>
        <w:t xml:space="preserve"> (Margaret, Honors Law Scholar,, “The Terrorism Bar: An Analysis of Potential Modifications to the Tier III and Related Inadmissibility Provisions,” May. 8</w:t>
      </w:r>
      <w:r w:rsidRPr="0098319C">
        <w:rPr>
          <w:shd w:val="clear" w:color="auto" w:fill="FFFFFF" w:themeFill="background1"/>
          <w:vertAlign w:val="superscript"/>
        </w:rPr>
        <w:t>th</w:t>
      </w:r>
      <w:r w:rsidRPr="0098319C">
        <w:rPr>
          <w:shd w:val="clear" w:color="auto" w:fill="FFFFFF" w:themeFill="background1"/>
        </w:rPr>
        <w:t>, https://opencommons.uconn.edu/cgi/viewcontent.cgi?referer=https://www.google.com/&amp;httpsredir=1&amp;article=1209&amp;context=srhonors_theses)</w:t>
      </w:r>
    </w:p>
    <w:p w:rsidR="00160E45" w:rsidRPr="0098319C" w:rsidRDefault="00160E45" w:rsidP="00160E45">
      <w:pPr>
        <w:rPr>
          <w:rStyle w:val="StyleUnderline"/>
          <w:shd w:val="clear" w:color="auto" w:fill="FFFFFF" w:themeFill="background1"/>
        </w:rPr>
      </w:pPr>
      <w:r w:rsidRPr="0098319C">
        <w:rPr>
          <w:shd w:val="clear" w:color="auto" w:fill="FFFFFF" w:themeFill="background1"/>
        </w:rPr>
        <w:t xml:space="preserve">Given that the primary criticism of the legislation is that the Tier III definition of a terrorist organization is philosophically too broad, the </w:t>
      </w:r>
      <w:r w:rsidRPr="0098319C">
        <w:rPr>
          <w:rStyle w:val="StyleUnderline"/>
          <w:shd w:val="clear" w:color="auto" w:fill="FFFFFF" w:themeFill="background1"/>
        </w:rPr>
        <w:t>proposals should principally aim to narrow the definition. The definition could be a narrowed directly</w:t>
      </w:r>
      <w:r w:rsidRPr="0098319C">
        <w:rPr>
          <w:shd w:val="clear" w:color="auto" w:fill="FFFFFF" w:themeFill="background1"/>
        </w:rPr>
        <w:t xml:space="preserve"> (by a change to INA §212 (a)(3)(B)(vi)(III</w:t>
      </w:r>
      <w:r w:rsidRPr="0098319C">
        <w:rPr>
          <w:rStyle w:val="StyleUnderline"/>
          <w:shd w:val="clear" w:color="auto" w:fill="FFFFFF" w:themeFill="background1"/>
        </w:rPr>
        <w:t>)) or indirectly</w:t>
      </w:r>
      <w:r w:rsidRPr="0098319C">
        <w:rPr>
          <w:shd w:val="clear" w:color="auto" w:fill="FFFFFF" w:themeFill="background1"/>
        </w:rPr>
        <w:t xml:space="preserve"> (vis-à-vis </w:t>
      </w:r>
      <w:r w:rsidRPr="0098319C">
        <w:rPr>
          <w:rStyle w:val="StyleUnderline"/>
          <w:shd w:val="clear" w:color="auto" w:fill="FFFFFF" w:themeFill="background1"/>
        </w:rPr>
        <w:t>a change to another provision such as the material support bar which limits the scope of the Tier III statute</w:t>
      </w:r>
      <w:r w:rsidRPr="0098319C">
        <w:rPr>
          <w:shd w:val="clear" w:color="auto" w:fill="FFFFFF" w:themeFill="background1"/>
        </w:rPr>
        <w:t xml:space="preserve">). It is important to acknowledge that </w:t>
      </w:r>
      <w:r w:rsidRPr="0098319C">
        <w:rPr>
          <w:rStyle w:val="StyleUnderline"/>
          <w:shd w:val="clear" w:color="auto" w:fill="FFFFFF" w:themeFill="background1"/>
        </w:rPr>
        <w:t>it is possible to reduce the number of Tier III determinations in several ways</w:t>
      </w:r>
      <w:r w:rsidRPr="0098319C">
        <w:rPr>
          <w:shd w:val="clear" w:color="auto" w:fill="FFFFFF" w:themeFill="background1"/>
        </w:rPr>
        <w:t xml:space="preserve">, but this project’s classification of a proposal’s impact with regard to Criticism 1 is concerned only with the proposal’s systematic impact on the definition of a Tier III organization, and not simply on a reduction in number of Tier III cases. This research regards “systematic impact” as a change which limits the definition or extent of the Tier III provision in any case regardless of affiliation with certain terrorist organizations or other distinctive attributes which apply only to certain groups, such as the date of the activity of material support provided to a specific organization. In this view, </w:t>
      </w:r>
      <w:r w:rsidRPr="0098319C">
        <w:rPr>
          <w:rStyle w:val="StyleUnderline"/>
          <w:shd w:val="clear" w:color="auto" w:fill="FFFFFF" w:themeFill="background1"/>
        </w:rPr>
        <w:t>only changes which alter the “philosophy” of the Tier III definition and related provisions—the definitional breadth—qualify as direct or indirect changes to the provision.</w:t>
      </w:r>
    </w:p>
    <w:p w:rsidR="00160E45" w:rsidRPr="0098319C" w:rsidRDefault="00160E45" w:rsidP="00160E45">
      <w:pPr>
        <w:rPr>
          <w:shd w:val="clear" w:color="auto" w:fill="FFFFFF" w:themeFill="background1"/>
        </w:rPr>
      </w:pPr>
      <w:r w:rsidRPr="0098319C">
        <w:rPr>
          <w:rStyle w:val="StyleUnderline"/>
          <w:shd w:val="clear" w:color="auto" w:fill="FFFFFF" w:themeFill="background1"/>
        </w:rPr>
        <w:t>It is intuitive to assume that a direct modification would have a greater overall impact because it reduces the breadth of the definition of a terrorist organization and thus also limits the numbers of people potentially barred by material support to that organization</w:t>
      </w:r>
      <w:r w:rsidRPr="0098319C">
        <w:rPr>
          <w:shd w:val="clear" w:color="auto" w:fill="FFFFFF" w:themeFill="background1"/>
        </w:rPr>
        <w:t>. However, it is not necessary that a direct impact on Criticism 1 have a greater impact in terms of the absolute number of cases relieved of the TRIG bars.</w:t>
      </w:r>
    </w:p>
    <w:p w:rsidR="00160E45" w:rsidRPr="0098319C" w:rsidRDefault="00160E45" w:rsidP="00160E45">
      <w:pPr>
        <w:rPr>
          <w:shd w:val="clear" w:color="auto" w:fill="FFFFFF" w:themeFill="background1"/>
        </w:rPr>
      </w:pPr>
    </w:p>
    <w:p w:rsidR="001966D3" w:rsidRPr="0098319C" w:rsidRDefault="001966D3" w:rsidP="001966D3">
      <w:pPr>
        <w:pStyle w:val="Heading3"/>
        <w:rPr>
          <w:shd w:val="clear" w:color="auto" w:fill="FFFFFF" w:themeFill="background1"/>
        </w:rPr>
      </w:pPr>
      <w:r w:rsidRPr="0098319C">
        <w:rPr>
          <w:shd w:val="clear" w:color="auto" w:fill="FFFFFF" w:themeFill="background1"/>
        </w:rPr>
        <w:lastRenderedPageBreak/>
        <w:t xml:space="preserve">material support </w:t>
      </w:r>
    </w:p>
    <w:p w:rsidR="00F93165" w:rsidRPr="0098319C" w:rsidRDefault="00F93165" w:rsidP="00F93165">
      <w:pPr>
        <w:rPr>
          <w:shd w:val="clear" w:color="auto" w:fill="FFFFFF" w:themeFill="background1"/>
        </w:rPr>
      </w:pPr>
    </w:p>
    <w:p w:rsidR="00F93165" w:rsidRPr="0098319C" w:rsidRDefault="00F93165" w:rsidP="00F93165">
      <w:pPr>
        <w:pStyle w:val="Heading4"/>
        <w:rPr>
          <w:shd w:val="clear" w:color="auto" w:fill="FFFFFF" w:themeFill="background1"/>
        </w:rPr>
      </w:pPr>
      <w:r w:rsidRPr="0098319C">
        <w:rPr>
          <w:shd w:val="clear" w:color="auto" w:fill="FFFFFF" w:themeFill="background1"/>
        </w:rPr>
        <w:t>Duress additions solve – major reductions in barrings</w:t>
      </w:r>
    </w:p>
    <w:p w:rsidR="00F93165" w:rsidRPr="0098319C" w:rsidRDefault="00F93165" w:rsidP="00F93165">
      <w:pPr>
        <w:rPr>
          <w:shd w:val="clear" w:color="auto" w:fill="FFFFFF" w:themeFill="background1"/>
        </w:rPr>
      </w:pPr>
      <w:r w:rsidRPr="0098319C">
        <w:rPr>
          <w:rStyle w:val="Style13ptBold"/>
          <w:shd w:val="clear" w:color="auto" w:fill="FFFFFF" w:themeFill="background1"/>
        </w:rPr>
        <w:t>McCarthy 11</w:t>
      </w:r>
      <w:r w:rsidRPr="0098319C">
        <w:rPr>
          <w:shd w:val="clear" w:color="auto" w:fill="FFFFFF" w:themeFill="background1"/>
        </w:rPr>
        <w:t xml:space="preserve"> (Margaret, Honors Law Scholar,, “The Terrorism Bar: An Analysis of Potential Modifications to the Tier III and Related Inadmissibility Provisions,” May. 8</w:t>
      </w:r>
      <w:r w:rsidRPr="0098319C">
        <w:rPr>
          <w:shd w:val="clear" w:color="auto" w:fill="FFFFFF" w:themeFill="background1"/>
          <w:vertAlign w:val="superscript"/>
        </w:rPr>
        <w:t>th</w:t>
      </w:r>
      <w:r w:rsidRPr="0098319C">
        <w:rPr>
          <w:shd w:val="clear" w:color="auto" w:fill="FFFFFF" w:themeFill="background1"/>
        </w:rPr>
        <w:t>, https://opencommons.uconn.edu/cgi/viewcontent.cgi?referer=https://www.google.com/&amp;httpsredir=1&amp;article=1209&amp;context=srhonors_theses)</w:t>
      </w:r>
    </w:p>
    <w:p w:rsidR="00F93165" w:rsidRPr="0098319C" w:rsidRDefault="00F93165" w:rsidP="00F93165">
      <w:pPr>
        <w:rPr>
          <w:rStyle w:val="StyleUnderline"/>
          <w:shd w:val="clear" w:color="auto" w:fill="FFFFFF" w:themeFill="background1"/>
        </w:rPr>
      </w:pPr>
      <w:r w:rsidRPr="0098319C">
        <w:rPr>
          <w:sz w:val="16"/>
          <w:shd w:val="clear" w:color="auto" w:fill="FFFFFF" w:themeFill="background1"/>
        </w:rPr>
        <w:t xml:space="preserve">4. </w:t>
      </w:r>
      <w:r w:rsidRPr="0098319C">
        <w:rPr>
          <w:rStyle w:val="StyleUnderline"/>
          <w:shd w:val="clear" w:color="auto" w:fill="FFFFFF" w:themeFill="background1"/>
        </w:rPr>
        <w:t>Creation of an exception for material support provided under duress.</w:t>
      </w:r>
    </w:p>
    <w:p w:rsidR="00F93165" w:rsidRPr="0098319C" w:rsidRDefault="00F93165" w:rsidP="00F93165">
      <w:pPr>
        <w:rPr>
          <w:rStyle w:val="StyleUnderline"/>
          <w:shd w:val="clear" w:color="auto" w:fill="FFFFFF" w:themeFill="background1"/>
        </w:rPr>
      </w:pPr>
      <w:r w:rsidRPr="0098319C">
        <w:rPr>
          <w:rStyle w:val="StyleUnderline"/>
          <w:shd w:val="clear" w:color="auto" w:fill="FFFFFF" w:themeFill="background1"/>
        </w:rPr>
        <w:t>One of the major grievances resulting from the lack of a duress exception is that it means individuals who are victims of terrorist activity are being accused of complicity or assistance in those activities and organizations</w:t>
      </w:r>
      <w:r w:rsidRPr="0098319C">
        <w:rPr>
          <w:sz w:val="16"/>
          <w:shd w:val="clear" w:color="auto" w:fill="FFFFFF" w:themeFill="background1"/>
        </w:rPr>
        <w:t xml:space="preserve">. Material support provided under </w:t>
      </w:r>
      <w:r w:rsidRPr="0098319C">
        <w:rPr>
          <w:rStyle w:val="StyleUnderline"/>
          <w:shd w:val="clear" w:color="auto" w:fill="FFFFFF" w:themeFill="background1"/>
        </w:rPr>
        <w:t>duress means that the individuals were somehow coerced or forced into the provision of aid to the organization</w:t>
      </w:r>
      <w:r w:rsidRPr="0098319C">
        <w:rPr>
          <w:sz w:val="16"/>
          <w:shd w:val="clear" w:color="auto" w:fill="FFFFFF" w:themeFill="background1"/>
        </w:rPr>
        <w:t xml:space="preserve">. </w:t>
      </w:r>
      <w:r w:rsidRPr="0098319C">
        <w:rPr>
          <w:rStyle w:val="StyleUnderline"/>
          <w:shd w:val="clear" w:color="auto" w:fill="FFFFFF" w:themeFill="background1"/>
        </w:rPr>
        <w:t>There is a degree of irony in declaring inadmissible on terrorism-related grounds the action of an individual who was</w:t>
      </w:r>
      <w:r w:rsidRPr="0098319C">
        <w:rPr>
          <w:sz w:val="16"/>
          <w:shd w:val="clear" w:color="auto" w:fill="FFFFFF" w:themeFill="background1"/>
        </w:rPr>
        <w:t xml:space="preserve"> himself “</w:t>
      </w:r>
      <w:r w:rsidRPr="0098319C">
        <w:rPr>
          <w:rStyle w:val="StyleUnderline"/>
          <w:shd w:val="clear" w:color="auto" w:fill="FFFFFF" w:themeFill="background1"/>
        </w:rPr>
        <w:t>terrorized” into performing that action.</w:t>
      </w:r>
    </w:p>
    <w:p w:rsidR="00F93165" w:rsidRPr="0098319C" w:rsidRDefault="00F93165" w:rsidP="00F93165">
      <w:pPr>
        <w:rPr>
          <w:sz w:val="16"/>
          <w:shd w:val="clear" w:color="auto" w:fill="FFFFFF" w:themeFill="background1"/>
        </w:rPr>
      </w:pPr>
      <w:r w:rsidRPr="0098319C">
        <w:rPr>
          <w:sz w:val="16"/>
          <w:shd w:val="clear" w:color="auto" w:fill="FFFFFF" w:themeFill="background1"/>
        </w:rPr>
        <w:t xml:space="preserve">Georgetown University Law Center’s 2006 report finds that </w:t>
      </w:r>
      <w:r w:rsidRPr="0098319C">
        <w:rPr>
          <w:rStyle w:val="Emphasis"/>
          <w:shd w:val="clear" w:color="auto" w:fill="FFFFFF" w:themeFill="background1"/>
        </w:rPr>
        <w:t>in 73% of material support cases studied, the support was provided under duress</w:t>
      </w:r>
      <w:r w:rsidRPr="0098319C">
        <w:rPr>
          <w:rStyle w:val="StyleUnderline"/>
          <w:shd w:val="clear" w:color="auto" w:fill="FFFFFF" w:themeFill="background1"/>
        </w:rPr>
        <w:t xml:space="preserve">, in contrast to 3% voluntarily provided and </w:t>
      </w:r>
      <w:r w:rsidRPr="0098319C">
        <w:rPr>
          <w:rStyle w:val="Emphasis"/>
          <w:shd w:val="clear" w:color="auto" w:fill="FFFFFF" w:themeFill="background1"/>
        </w:rPr>
        <w:t>24% provided inadvertently</w:t>
      </w:r>
      <w:r w:rsidRPr="0098319C">
        <w:rPr>
          <w:sz w:val="16"/>
          <w:shd w:val="clear" w:color="auto" w:fill="FFFFFF" w:themeFill="background1"/>
        </w:rPr>
        <w:t xml:space="preserve"> (discussed below).91As a result</w:t>
      </w:r>
      <w:r w:rsidRPr="0098319C">
        <w:rPr>
          <w:rStyle w:val="StyleUnderline"/>
          <w:shd w:val="clear" w:color="auto" w:fill="FFFFFF" w:themeFill="background1"/>
        </w:rPr>
        <w:t>, the report recommends both that Congress “establish an involuntary support exception for those who provided “support” under explicit or implicit dure</w:t>
      </w:r>
      <w:r w:rsidRPr="0098319C">
        <w:rPr>
          <w:sz w:val="16"/>
          <w:shd w:val="clear" w:color="auto" w:fill="FFFFFF" w:themeFill="background1"/>
        </w:rPr>
        <w:t>ss.”92 HRF’s report similarly recommends to Congress that it amend the legislation to remove acts of material support performed under coercion from TRIG arguing that, in addition to the injustice which it represents, up until 2005 duress was recognized as a valid defense for the undesired/unintentional provision of material support in the courts.93 The Refugee Protection Act of 2010 also recommended altering the language of the INA to except coerced acts of material support.94</w:t>
      </w:r>
    </w:p>
    <w:p w:rsidR="00F93165" w:rsidRPr="0098319C" w:rsidRDefault="00F93165" w:rsidP="00F93165">
      <w:pPr>
        <w:rPr>
          <w:sz w:val="16"/>
          <w:shd w:val="clear" w:color="auto" w:fill="FFFFFF" w:themeFill="background1"/>
        </w:rPr>
      </w:pPr>
      <w:r w:rsidRPr="0098319C">
        <w:rPr>
          <w:sz w:val="16"/>
          <w:shd w:val="clear" w:color="auto" w:fill="FFFFFF" w:themeFill="background1"/>
        </w:rPr>
        <w:t>T</w:t>
      </w:r>
      <w:r w:rsidRPr="0098319C">
        <w:rPr>
          <w:rStyle w:val="StyleUnderline"/>
          <w:shd w:val="clear" w:color="auto" w:fill="FFFFFF" w:themeFill="background1"/>
        </w:rPr>
        <w:t>he exception for material support provided under duress is the first of the proposals considered in this analysis which would amount to an actual modification of the statutory inadmissibility language in the INA</w:t>
      </w:r>
      <w:r w:rsidRPr="0098319C">
        <w:rPr>
          <w:sz w:val="16"/>
          <w:shd w:val="clear" w:color="auto" w:fill="FFFFFF" w:themeFill="background1"/>
        </w:rPr>
        <w:t>. The exception for material support provided under duress would likely be implemented by direct insertion into the language of the INA through a legislative amendment into the material support provision, or §212(a)(3)(B)(iv)(VI). Section 4(3) of the Refugee Protection Act of 2010 proposed the insertion of the phrase “other than as a result of coercion” after “to commit an act” in the material support provision of the INA,95 thereby excepting individuals who were coerced into the provision of material support. The Act defined coercion to mean “(I) serious harm, including restraint against any person; or (II) any scheme, plan, or pattern intended to cause a person to believe that failure to perform an act would result in serious harm to, or restraint against, any person.”96</w:t>
      </w:r>
    </w:p>
    <w:p w:rsidR="00F93165" w:rsidRPr="0098319C" w:rsidRDefault="00F93165" w:rsidP="00F93165">
      <w:pPr>
        <w:rPr>
          <w:sz w:val="16"/>
          <w:shd w:val="clear" w:color="auto" w:fill="FFFFFF" w:themeFill="background1"/>
        </w:rPr>
      </w:pPr>
      <w:r w:rsidRPr="0098319C">
        <w:rPr>
          <w:rStyle w:val="StyleUnderline"/>
          <w:shd w:val="clear" w:color="auto" w:fill="FFFFFF" w:themeFill="background1"/>
        </w:rPr>
        <w:t>The argument for the implementation of an exception of material support provided under duress is not limited to material support provided to undesignated terrorist organizations,</w:t>
      </w:r>
      <w:r w:rsidRPr="0098319C">
        <w:rPr>
          <w:sz w:val="16"/>
          <w:shd w:val="clear" w:color="auto" w:fill="FFFFFF" w:themeFill="background1"/>
        </w:rPr>
        <w:t xml:space="preserve"> though such is the concern of this analysis. The recommendation extends to material support provided to Tier I and II terrorist organizations—which is why a statutory amendment to the material support language, which would also apply to Tier I and II terrorist organizations, is appropriate and possible. Husarska (2008) argues that individuals providing material support to these organizations face no less difficult choices or injustice than individuals providing support under duress to Tier III organizations.97 However, when DHS Secretary Chertoff exercised his exemption authority for material support provided under duress in February of 2007, he did so only for support provided to Tier III terrorist organizations (only later extending it to a few Tier I terrorist organizations).98</w:t>
      </w:r>
    </w:p>
    <w:p w:rsidR="00F93165" w:rsidRPr="0098319C" w:rsidRDefault="00F93165" w:rsidP="00F93165">
      <w:pPr>
        <w:rPr>
          <w:sz w:val="16"/>
          <w:shd w:val="clear" w:color="auto" w:fill="FFFFFF" w:themeFill="background1"/>
        </w:rPr>
      </w:pPr>
      <w:r w:rsidRPr="0098319C">
        <w:rPr>
          <w:sz w:val="16"/>
          <w:shd w:val="clear" w:color="auto" w:fill="FFFFFF" w:themeFill="background1"/>
        </w:rPr>
        <w:t>For the purposes of conceptualizing this change, the outer circle in Figure 1 may again be best represented by its division into two parts: “material support provided under duress” and “material support not provided under duress” (voluntarily or inadvertently). If a duress exception is included in the INA, the outermost circle drops out and the number of individuals barred is reduced.</w:t>
      </w:r>
    </w:p>
    <w:p w:rsidR="00F93165" w:rsidRPr="0098319C" w:rsidRDefault="00F93165" w:rsidP="00F93165">
      <w:pPr>
        <w:rPr>
          <w:sz w:val="16"/>
          <w:shd w:val="clear" w:color="auto" w:fill="FFFFFF" w:themeFill="background1"/>
        </w:rPr>
      </w:pPr>
      <w:r w:rsidRPr="0098319C">
        <w:rPr>
          <w:sz w:val="16"/>
          <w:shd w:val="clear" w:color="auto" w:fill="FFFFFF" w:themeFill="background1"/>
        </w:rPr>
        <w:t>Impact</w:t>
      </w:r>
    </w:p>
    <w:p w:rsidR="00F93165" w:rsidRPr="0098319C" w:rsidRDefault="00F93165" w:rsidP="00F93165">
      <w:pPr>
        <w:rPr>
          <w:sz w:val="16"/>
          <w:shd w:val="clear" w:color="auto" w:fill="FFFFFF" w:themeFill="background1"/>
        </w:rPr>
      </w:pPr>
      <w:r w:rsidRPr="0098319C">
        <w:rPr>
          <w:sz w:val="16"/>
          <w:shd w:val="clear" w:color="auto" w:fill="FFFFFF" w:themeFill="background1"/>
        </w:rPr>
        <w:lastRenderedPageBreak/>
        <w:t>Material Support not provided under duress</w:t>
      </w:r>
    </w:p>
    <w:p w:rsidR="00F93165" w:rsidRPr="0098319C" w:rsidRDefault="00F93165" w:rsidP="00F93165">
      <w:pPr>
        <w:rPr>
          <w:sz w:val="16"/>
          <w:shd w:val="clear" w:color="auto" w:fill="FFFFFF" w:themeFill="background1"/>
        </w:rPr>
      </w:pPr>
      <w:r w:rsidRPr="0098319C">
        <w:rPr>
          <w:sz w:val="16"/>
          <w:shd w:val="clear" w:color="auto" w:fill="FFFFFF" w:themeFill="background1"/>
        </w:rPr>
        <w:t>The proposed addition of a duress exception does not narrow the Tier III definition of a terrorist organization directly, but does shrink the Tier III inadmissibility systematically via its limitation of the material support provision. This thus indirectly limits the definition of a Tier III terrorist organization by exempting an entire class of people—regardless of the time, location or specific organization to which support was provided—from inadmissibility for material support to an undesignated terrorist organization.</w:t>
      </w:r>
    </w:p>
    <w:p w:rsidR="00F93165" w:rsidRPr="0098319C" w:rsidRDefault="00F93165" w:rsidP="00F93165">
      <w:pPr>
        <w:rPr>
          <w:sz w:val="16"/>
          <w:shd w:val="clear" w:color="auto" w:fill="FFFFFF" w:themeFill="background1"/>
        </w:rPr>
      </w:pPr>
      <w:r w:rsidRPr="0098319C">
        <w:rPr>
          <w:rStyle w:val="StyleUnderline"/>
          <w:shd w:val="clear" w:color="auto" w:fill="FFFFFF" w:themeFill="background1"/>
        </w:rPr>
        <w:t>The inclusion of a duress exception would also limit the number of valid refugee and asylum cases barred under the Tier III-related inadmissibility</w:t>
      </w:r>
      <w:r w:rsidRPr="0098319C">
        <w:rPr>
          <w:sz w:val="16"/>
          <w:shd w:val="clear" w:color="auto" w:fill="FFFFFF" w:themeFill="background1"/>
        </w:rPr>
        <w:t xml:space="preserve">, and is in fact likely geared toward remedying this particular criticism of the legislation. If Georgetown University Law Center’s statistics are representative of the overall population of refugee applicants providing material support to Tier III terrorist organizations, we could expect </w:t>
      </w:r>
      <w:r w:rsidRPr="0098319C">
        <w:rPr>
          <w:rStyle w:val="StyleUnderline"/>
          <w:shd w:val="clear" w:color="auto" w:fill="FFFFFF" w:themeFill="background1"/>
        </w:rPr>
        <w:t>the inclusion of a duress exception in the language of the INA to reduce the number of refugee cases barred under material support provided to Tier III terrorist organizations by nearly three-quarters</w:t>
      </w:r>
      <w:r w:rsidRPr="0098319C">
        <w:rPr>
          <w:sz w:val="16"/>
          <w:shd w:val="clear" w:color="auto" w:fill="FFFFFF" w:themeFill="background1"/>
        </w:rPr>
        <w:t>. Because the proposal modifies the language of the INA’s material support provision directly, it constitutes a direct effect on the effective bars to refugees and asylum seekers.</w:t>
      </w:r>
    </w:p>
    <w:p w:rsidR="00F93165" w:rsidRPr="0098319C" w:rsidRDefault="00F93165" w:rsidP="00F93165">
      <w:pPr>
        <w:rPr>
          <w:sz w:val="16"/>
          <w:shd w:val="clear" w:color="auto" w:fill="FFFFFF" w:themeFill="background1"/>
        </w:rPr>
      </w:pPr>
      <w:r w:rsidRPr="0098319C">
        <w:rPr>
          <w:rStyle w:val="StyleUnderline"/>
          <w:shd w:val="clear" w:color="auto" w:fill="FFFFFF" w:themeFill="background1"/>
        </w:rPr>
        <w:t>A duress exception would also have an effect on the current case backlog, as those cases which were under consideration for waivers of material support provided under duress or awaiting court review would be there unnecessarily</w:t>
      </w:r>
      <w:r w:rsidRPr="0098319C">
        <w:rPr>
          <w:sz w:val="16"/>
          <w:shd w:val="clear" w:color="auto" w:fill="FFFFFF" w:themeFill="background1"/>
        </w:rPr>
        <w:t xml:space="preserve">. Again, </w:t>
      </w:r>
      <w:r w:rsidRPr="0098319C">
        <w:rPr>
          <w:rStyle w:val="StyleUnderline"/>
          <w:shd w:val="clear" w:color="auto" w:fill="FFFFFF" w:themeFill="background1"/>
        </w:rPr>
        <w:t>it is unclear what type of administrative process would clear the immigration system of cases currently undergoing review and meeting the duress exception criteria</w:t>
      </w:r>
      <w:r w:rsidRPr="0098319C">
        <w:rPr>
          <w:sz w:val="16"/>
          <w:shd w:val="clear" w:color="auto" w:fill="FFFFFF" w:themeFill="background1"/>
        </w:rPr>
        <w:t>. But with regard to future cases, fewer (up to 73% if Georgetown Law Center’s statistics are representative) refugee and asylum cases would be held in immigration proceedings for material support provided to terrorist organizations. This would be due to the implementation of the duress exception directly into the language of the INA, which would limit delays in the immigration review process as determinations that the exception applied could be made by immigration officials in the field and would not necessarily require review by a court or principal.</w:t>
      </w:r>
    </w:p>
    <w:p w:rsidR="00F93165" w:rsidRPr="0098319C" w:rsidRDefault="00F93165" w:rsidP="00F93165">
      <w:pPr>
        <w:rPr>
          <w:sz w:val="16"/>
          <w:shd w:val="clear" w:color="auto" w:fill="FFFFFF" w:themeFill="background1"/>
        </w:rPr>
      </w:pPr>
    </w:p>
    <w:p w:rsidR="00F93165" w:rsidRPr="0098319C" w:rsidRDefault="00F93165" w:rsidP="00F93165">
      <w:pPr>
        <w:rPr>
          <w:sz w:val="16"/>
          <w:shd w:val="clear" w:color="auto" w:fill="FFFFFF" w:themeFill="background1"/>
        </w:rPr>
      </w:pPr>
      <w:r w:rsidRPr="0098319C">
        <w:rPr>
          <w:sz w:val="16"/>
          <w:shd w:val="clear" w:color="auto" w:fill="FFFFFF" w:themeFill="background1"/>
        </w:rPr>
        <w:t>Criticism 1: Tier III Overbreadth</w:t>
      </w:r>
    </w:p>
    <w:p w:rsidR="00F93165" w:rsidRPr="0098319C" w:rsidRDefault="00F93165" w:rsidP="00F93165">
      <w:pPr>
        <w:rPr>
          <w:sz w:val="16"/>
          <w:shd w:val="clear" w:color="auto" w:fill="FFFFFF" w:themeFill="background1"/>
        </w:rPr>
      </w:pPr>
      <w:r w:rsidRPr="0098319C">
        <w:rPr>
          <w:sz w:val="16"/>
          <w:shd w:val="clear" w:color="auto" w:fill="FFFFFF" w:themeFill="background1"/>
        </w:rPr>
        <w:t>Table V.C.4</w:t>
      </w:r>
    </w:p>
    <w:p w:rsidR="00F93165" w:rsidRPr="0098319C" w:rsidRDefault="00F93165" w:rsidP="00F93165">
      <w:pPr>
        <w:rPr>
          <w:sz w:val="16"/>
          <w:shd w:val="clear" w:color="auto" w:fill="FFFFFF" w:themeFill="background1"/>
        </w:rPr>
      </w:pPr>
      <w:r w:rsidRPr="0098319C">
        <w:rPr>
          <w:sz w:val="16"/>
          <w:shd w:val="clear" w:color="auto" w:fill="FFFFFF" w:themeFill="background1"/>
        </w:rPr>
        <w:t>The case of inadvertence and other conditions of material support.</w:t>
      </w:r>
    </w:p>
    <w:p w:rsidR="00F93165" w:rsidRPr="0098319C" w:rsidRDefault="00F93165" w:rsidP="00F93165">
      <w:pPr>
        <w:rPr>
          <w:sz w:val="16"/>
          <w:shd w:val="clear" w:color="auto" w:fill="FFFFFF" w:themeFill="background1"/>
        </w:rPr>
      </w:pPr>
      <w:r w:rsidRPr="0098319C">
        <w:rPr>
          <w:sz w:val="16"/>
          <w:shd w:val="clear" w:color="auto" w:fill="FFFFFF" w:themeFill="background1"/>
        </w:rPr>
        <w:t>Apart from the controversial nature of material support provided under duress or below a significant level, there also exist issues of inadvertent material support and material support provided on the basis of personal relationships to members of undesignated terrorist groups.</w:t>
      </w:r>
    </w:p>
    <w:p w:rsidR="00F93165" w:rsidRPr="0098319C" w:rsidRDefault="00F93165" w:rsidP="00F93165">
      <w:pPr>
        <w:rPr>
          <w:sz w:val="16"/>
          <w:shd w:val="clear" w:color="auto" w:fill="FFFFFF" w:themeFill="background1"/>
        </w:rPr>
      </w:pPr>
      <w:r w:rsidRPr="0098319C">
        <w:rPr>
          <w:sz w:val="16"/>
          <w:shd w:val="clear" w:color="auto" w:fill="FFFFFF" w:themeFill="background1"/>
        </w:rPr>
        <w:t>For instance, both Georgetown University’s Fact-Finding Investigation and HRF recommend that an exception be developed for support provided prior to an age at which legitimate consent can be given.99 This would prevent the young daughters and sons of terrorists or young children coerced into support for terrorist organizations from being barred on the basis of material support. HRF similarly recommends that the TRIG provisions not apply to a person simply by virtue of an individual’s being the spouse or child of a terrorist.100</w:t>
      </w:r>
    </w:p>
    <w:p w:rsidR="00F93165" w:rsidRPr="0098319C" w:rsidRDefault="00F93165" w:rsidP="00F93165">
      <w:pPr>
        <w:rPr>
          <w:sz w:val="16"/>
          <w:shd w:val="clear" w:color="auto" w:fill="FFFFFF" w:themeFill="background1"/>
        </w:rPr>
      </w:pPr>
      <w:r w:rsidRPr="0098319C">
        <w:rPr>
          <w:sz w:val="16"/>
          <w:shd w:val="clear" w:color="auto" w:fill="FFFFFF" w:themeFill="background1"/>
        </w:rPr>
        <w:t>Inadvertent provision of material support is the exact opposite of material support provided under duress. Where in a duress situation the individual providing support presumably knows to whom the support is going but gives it despite this in the face of some threat, inadvertent support is provided to persons of whose identity the provider is unaware.</w:t>
      </w:r>
    </w:p>
    <w:p w:rsidR="00F93165" w:rsidRPr="0098319C" w:rsidRDefault="00F93165" w:rsidP="00F93165">
      <w:pPr>
        <w:rPr>
          <w:sz w:val="16"/>
          <w:shd w:val="clear" w:color="auto" w:fill="FFFFFF" w:themeFill="background1"/>
        </w:rPr>
      </w:pPr>
      <w:r w:rsidRPr="0098319C">
        <w:rPr>
          <w:sz w:val="16"/>
          <w:shd w:val="clear" w:color="auto" w:fill="FFFFFF" w:themeFill="background1"/>
        </w:rPr>
        <w:t>Proposal 4: Duress Exception</w:t>
      </w:r>
    </w:p>
    <w:p w:rsidR="00F93165" w:rsidRPr="0098319C" w:rsidRDefault="00F93165" w:rsidP="00F93165">
      <w:pPr>
        <w:rPr>
          <w:sz w:val="16"/>
          <w:shd w:val="clear" w:color="auto" w:fill="FFFFFF" w:themeFill="background1"/>
        </w:rPr>
      </w:pPr>
      <w:r w:rsidRPr="0098319C">
        <w:rPr>
          <w:sz w:val="16"/>
          <w:shd w:val="clear" w:color="auto" w:fill="FFFFFF" w:themeFill="background1"/>
        </w:rPr>
        <w:t>Indirect</w:t>
      </w:r>
    </w:p>
    <w:p w:rsidR="00F93165" w:rsidRPr="0098319C" w:rsidRDefault="00F93165" w:rsidP="00F93165">
      <w:pPr>
        <w:rPr>
          <w:sz w:val="16"/>
          <w:shd w:val="clear" w:color="auto" w:fill="FFFFFF" w:themeFill="background1"/>
        </w:rPr>
      </w:pPr>
      <w:r w:rsidRPr="0098319C">
        <w:rPr>
          <w:sz w:val="16"/>
          <w:shd w:val="clear" w:color="auto" w:fill="FFFFFF" w:themeFill="background1"/>
        </w:rPr>
        <w:t>Direct</w:t>
      </w:r>
    </w:p>
    <w:p w:rsidR="00F93165" w:rsidRPr="0098319C" w:rsidRDefault="00F93165" w:rsidP="00F93165">
      <w:pPr>
        <w:rPr>
          <w:sz w:val="16"/>
          <w:shd w:val="clear" w:color="auto" w:fill="FFFFFF" w:themeFill="background1"/>
        </w:rPr>
      </w:pPr>
      <w:r w:rsidRPr="0098319C">
        <w:rPr>
          <w:sz w:val="16"/>
          <w:shd w:val="clear" w:color="auto" w:fill="FFFFFF" w:themeFill="background1"/>
        </w:rPr>
        <w:t>Reduced</w:t>
      </w:r>
    </w:p>
    <w:p w:rsidR="00F93165" w:rsidRPr="0098319C" w:rsidRDefault="00F93165" w:rsidP="00F93165">
      <w:pPr>
        <w:rPr>
          <w:sz w:val="16"/>
          <w:shd w:val="clear" w:color="auto" w:fill="FFFFFF" w:themeFill="background1"/>
        </w:rPr>
      </w:pPr>
      <w:r w:rsidRPr="0098319C">
        <w:rPr>
          <w:sz w:val="16"/>
          <w:shd w:val="clear" w:color="auto" w:fill="FFFFFF" w:themeFill="background1"/>
        </w:rPr>
        <w:t>Though unresolved, the question of whether mens rea, or “guilty conscience,” is relevant in material support cases has been considered by the Board of Immigration Appeals.101 Clearly in a case of inadvertence, the provider of material support should not have a guilty conscience. According to Georgetown University Law Center’s study, in cases of material support provided by refugees to armed groups, 24% were instances of inadvertent provision.102 This clearly raises the question of whether inadvertence should also be considered in the legislation governing terrorism-related inadmissibility.</w:t>
      </w:r>
    </w:p>
    <w:p w:rsidR="00F93165" w:rsidRPr="0098319C" w:rsidRDefault="00F93165" w:rsidP="00F93165">
      <w:pPr>
        <w:rPr>
          <w:rStyle w:val="StyleUnderline"/>
          <w:shd w:val="clear" w:color="auto" w:fill="FFFFFF" w:themeFill="background1"/>
        </w:rPr>
      </w:pPr>
      <w:r w:rsidRPr="0098319C">
        <w:rPr>
          <w:rStyle w:val="StyleUnderline"/>
          <w:shd w:val="clear" w:color="auto" w:fill="FFFFFF" w:themeFill="background1"/>
        </w:rPr>
        <w:lastRenderedPageBreak/>
        <w:t>The inclusion of these recommendations</w:t>
      </w:r>
      <w:r w:rsidRPr="0098319C">
        <w:rPr>
          <w:sz w:val="16"/>
          <w:shd w:val="clear" w:color="auto" w:fill="FFFFFF" w:themeFill="background1"/>
        </w:rPr>
        <w:t xml:space="preserve">, made less frequently and with less specificity than those considered in this analysis, </w:t>
      </w:r>
      <w:r w:rsidRPr="0098319C">
        <w:rPr>
          <w:rStyle w:val="StyleUnderline"/>
          <w:shd w:val="clear" w:color="auto" w:fill="FFFFFF" w:themeFill="background1"/>
        </w:rPr>
        <w:t>would modify the extent of the Tier III and related inadmissibility in nearly exactly the same way as the duress exception: limiting indirectly the scope of Tier III inadmissibility, directly reducing the number of refugees and asylum seekers barred, and potentially reducing the current case backlog.</w:t>
      </w:r>
    </w:p>
    <w:p w:rsidR="00F93165" w:rsidRPr="0098319C" w:rsidRDefault="00F93165" w:rsidP="00F93165">
      <w:pPr>
        <w:rPr>
          <w:shd w:val="clear" w:color="auto" w:fill="FFFFFF" w:themeFill="background1"/>
        </w:rPr>
      </w:pPr>
    </w:p>
    <w:p w:rsidR="001966D3" w:rsidRPr="0098319C" w:rsidRDefault="00492EBB" w:rsidP="00492EBB">
      <w:pPr>
        <w:pStyle w:val="Heading2"/>
        <w:rPr>
          <w:shd w:val="clear" w:color="auto" w:fill="FFFFFF" w:themeFill="background1"/>
        </w:rPr>
      </w:pPr>
      <w:r w:rsidRPr="0098319C">
        <w:rPr>
          <w:shd w:val="clear" w:color="auto" w:fill="FFFFFF" w:themeFill="background1"/>
        </w:rPr>
        <w:lastRenderedPageBreak/>
        <w:t>---Other---</w:t>
      </w:r>
    </w:p>
    <w:p w:rsidR="00492EBB" w:rsidRPr="0098319C" w:rsidRDefault="00492EBB" w:rsidP="00492EBB">
      <w:pPr>
        <w:rPr>
          <w:shd w:val="clear" w:color="auto" w:fill="FFFFFF" w:themeFill="background1"/>
        </w:rPr>
      </w:pPr>
    </w:p>
    <w:p w:rsidR="00915950" w:rsidRPr="0098319C" w:rsidRDefault="00915950" w:rsidP="00915950">
      <w:pPr>
        <w:pStyle w:val="Heading2"/>
        <w:rPr>
          <w:shd w:val="clear" w:color="auto" w:fill="FFFFFF" w:themeFill="background1"/>
        </w:rPr>
      </w:pPr>
      <w:r w:rsidRPr="0098319C">
        <w:rPr>
          <w:shd w:val="clear" w:color="auto" w:fill="FFFFFF" w:themeFill="background1"/>
        </w:rPr>
        <w:lastRenderedPageBreak/>
        <w:t>at – CPs</w:t>
      </w:r>
    </w:p>
    <w:p w:rsidR="00915950" w:rsidRPr="0098319C" w:rsidRDefault="00915950" w:rsidP="00915950">
      <w:pPr>
        <w:rPr>
          <w:shd w:val="clear" w:color="auto" w:fill="FFFFFF" w:themeFill="background1"/>
        </w:rPr>
      </w:pPr>
    </w:p>
    <w:p w:rsidR="00915950" w:rsidRPr="0098319C" w:rsidRDefault="00915950" w:rsidP="00915950">
      <w:pPr>
        <w:pStyle w:val="Heading3"/>
        <w:rPr>
          <w:shd w:val="clear" w:color="auto" w:fill="FFFFFF" w:themeFill="background1"/>
        </w:rPr>
      </w:pPr>
      <w:r w:rsidRPr="0098319C">
        <w:rPr>
          <w:shd w:val="clear" w:color="auto" w:fill="FFFFFF" w:themeFill="background1"/>
        </w:rPr>
        <w:lastRenderedPageBreak/>
        <w:t>AG counterplan / parole</w:t>
      </w:r>
    </w:p>
    <w:p w:rsidR="00915950" w:rsidRPr="0098319C" w:rsidRDefault="00915950" w:rsidP="00915950">
      <w:pPr>
        <w:rPr>
          <w:sz w:val="26"/>
          <w:shd w:val="clear" w:color="auto" w:fill="FFFFFF" w:themeFill="background1"/>
        </w:rPr>
      </w:pPr>
    </w:p>
    <w:p w:rsidR="00915950" w:rsidRPr="0098319C" w:rsidRDefault="00915950" w:rsidP="00915950">
      <w:pPr>
        <w:pStyle w:val="Heading4"/>
        <w:rPr>
          <w:shd w:val="clear" w:color="auto" w:fill="FFFFFF" w:themeFill="background1"/>
        </w:rPr>
      </w:pPr>
      <w:r w:rsidRPr="0098319C">
        <w:rPr>
          <w:shd w:val="clear" w:color="auto" w:fill="FFFFFF" w:themeFill="background1"/>
        </w:rPr>
        <w:t>Attorney General waivers don’t solve – confusing, difficult, rarely invoked</w:t>
      </w:r>
    </w:p>
    <w:p w:rsidR="00915950" w:rsidRPr="0098319C" w:rsidRDefault="00915950" w:rsidP="00915950">
      <w:pPr>
        <w:rPr>
          <w:sz w:val="24"/>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915950" w:rsidRPr="0098319C" w:rsidRDefault="00915950" w:rsidP="00915950">
      <w:pPr>
        <w:rPr>
          <w:sz w:val="16"/>
          <w:shd w:val="clear" w:color="auto" w:fill="FFFFFF" w:themeFill="background1"/>
        </w:rPr>
      </w:pPr>
      <w:r w:rsidRPr="0098319C">
        <w:rPr>
          <w:sz w:val="16"/>
          <w:shd w:val="clear" w:color="auto" w:fill="FFFFFF" w:themeFill="background1"/>
        </w:rPr>
        <w:t xml:space="preserve">This issue can be far murkier than the clear unfairness of the lack of a duress exception. </w:t>
      </w:r>
      <w:r w:rsidRPr="0098319C">
        <w:rPr>
          <w:rStyle w:val="StyleUnderline"/>
          <w:shd w:val="clear" w:color="auto" w:fill="FFFFFF" w:themeFill="background1"/>
        </w:rPr>
        <w:t xml:space="preserve">As one federal court has stated, </w:t>
      </w:r>
      <w:r w:rsidRPr="0098319C">
        <w:rPr>
          <w:rStyle w:val="Emphasis"/>
          <w:shd w:val="clear" w:color="auto" w:fill="FFFFFF" w:themeFill="background1"/>
        </w:rPr>
        <w:t>“[o]ne country’s terrorist can often be another country’s freedom-fighter.”</w:t>
      </w:r>
      <w:r w:rsidRPr="0098319C">
        <w:rPr>
          <w:sz w:val="16"/>
          <w:shd w:val="clear" w:color="auto" w:fill="FFFFFF" w:themeFill="background1"/>
        </w:rPr>
        <w:t xml:space="preserve">25 Because this distinction is </w:t>
      </w:r>
      <w:r w:rsidRPr="0098319C">
        <w:rPr>
          <w:rStyle w:val="StyleUnderline"/>
          <w:shd w:val="clear" w:color="auto" w:fill="FFFFFF" w:themeFill="background1"/>
        </w:rPr>
        <w:t xml:space="preserve">only a matter of perception and because the allegiances of the U.S. government often shift, it would be </w:t>
      </w:r>
      <w:r w:rsidRPr="0098319C">
        <w:rPr>
          <w:rStyle w:val="Emphasis"/>
          <w:shd w:val="clear" w:color="auto" w:fill="FFFFFF" w:themeFill="background1"/>
        </w:rPr>
        <w:t>difficult to establish</w:t>
      </w:r>
      <w:r w:rsidRPr="0098319C">
        <w:rPr>
          <w:rStyle w:val="StyleUnderline"/>
          <w:shd w:val="clear" w:color="auto" w:fill="FFFFFF" w:themeFill="background1"/>
        </w:rPr>
        <w:t xml:space="preserve"> any sort of </w:t>
      </w:r>
      <w:r w:rsidRPr="0098319C">
        <w:rPr>
          <w:rStyle w:val="Emphasis"/>
          <w:shd w:val="clear" w:color="auto" w:fill="FFFFFF" w:themeFill="background1"/>
        </w:rPr>
        <w:t>bright-line</w:t>
      </w:r>
      <w:r w:rsidRPr="0098319C">
        <w:rPr>
          <w:rStyle w:val="StyleUnderline"/>
          <w:shd w:val="clear" w:color="auto" w:fill="FFFFFF" w:themeFill="background1"/>
        </w:rPr>
        <w:t xml:space="preserve"> rule. </w:t>
      </w:r>
      <w:r w:rsidRPr="0098319C">
        <w:rPr>
          <w:sz w:val="16"/>
          <w:shd w:val="clear" w:color="auto" w:fill="FFFFFF" w:themeFill="background1"/>
        </w:rPr>
        <w:t xml:space="preserve">There are clearly some cases, though, such as that of Saman Kareem Ahmad, that are easy because the individual has worked as an ally to the United States and presents no danger to our national security. However, </w:t>
      </w:r>
      <w:r w:rsidRPr="0098319C">
        <w:rPr>
          <w:rStyle w:val="StyleUnderline"/>
          <w:shd w:val="clear" w:color="auto" w:fill="FFFFFF" w:themeFill="background1"/>
        </w:rPr>
        <w:t xml:space="preserve">the only form of relief available to someone who has been classified as a terrorist under the INA’s definition is the </w:t>
      </w:r>
      <w:r w:rsidRPr="0098319C">
        <w:rPr>
          <w:rStyle w:val="Emphasis"/>
          <w:shd w:val="clear" w:color="auto" w:fill="FFFFFF" w:themeFill="background1"/>
        </w:rPr>
        <w:t>confusing, difficult, and rarely invoked process of obtaining a waiver from the Attorney General</w:t>
      </w:r>
      <w:r w:rsidRPr="0098319C">
        <w:rPr>
          <w:rStyle w:val="StyleUnderline"/>
          <w:shd w:val="clear" w:color="auto" w:fill="FFFFFF" w:themeFill="background1"/>
        </w:rPr>
        <w:t xml:space="preserve"> and the Secretaries of State and Homeland Security.</w:t>
      </w:r>
      <w:r w:rsidRPr="0098319C">
        <w:rPr>
          <w:sz w:val="16"/>
          <w:shd w:val="clear" w:color="auto" w:fill="FFFFFF" w:themeFill="background1"/>
        </w:rPr>
        <w:t xml:space="preserve">26 ¶ Although the illogic of classifying those who have fought alongside American troops as terrorists has been </w:t>
      </w:r>
      <w:r w:rsidRPr="0098319C">
        <w:rPr>
          <w:rStyle w:val="StyleUnderline"/>
          <w:shd w:val="clear" w:color="auto" w:fill="FFFFFF" w:themeFill="background1"/>
        </w:rPr>
        <w:t xml:space="preserve">recognized by members of Congress, judges, and even the USCIS, </w:t>
      </w:r>
      <w:r w:rsidRPr="0098319C">
        <w:rPr>
          <w:rStyle w:val="Emphasis"/>
          <w:shd w:val="clear" w:color="auto" w:fill="FFFFFF" w:themeFill="background1"/>
        </w:rPr>
        <w:t>reform has been slow</w:t>
      </w:r>
      <w:r w:rsidRPr="0098319C">
        <w:rPr>
          <w:sz w:val="16"/>
          <w:shd w:val="clear" w:color="auto" w:fill="FFFFFF" w:themeFill="background1"/>
        </w:rPr>
        <w:t xml:space="preserve">.27 Rather than directly address the overly broad definition of “terrorist activity” in the INA and the overly difficult waiver process, the DHS has taken only piecemeal action in naming a handful of militant, pro-democracy groups that should not be considered terrorist organizations.28 The latest step taken was the issuance of a memorandum by the deputy director of the USCIS putting a hold on all cases in which an applicant was found to be inadmissible because of involvement with an undesignated terrorist organization.29 This was issued on March 26, 2008, and the deputy director told the Washington Post that the DHS and the State Department would “start making a list” of groups that should not be considered terrorist organizations.30 </w:t>
      </w:r>
    </w:p>
    <w:p w:rsidR="00915950" w:rsidRPr="0098319C" w:rsidRDefault="00915950" w:rsidP="00915950">
      <w:pPr>
        <w:pStyle w:val="Heading4"/>
        <w:rPr>
          <w:shd w:val="clear" w:color="auto" w:fill="FFFFFF" w:themeFill="background1"/>
        </w:rPr>
      </w:pPr>
      <w:r w:rsidRPr="0098319C">
        <w:rPr>
          <w:shd w:val="clear" w:color="auto" w:fill="FFFFFF" w:themeFill="background1"/>
        </w:rPr>
        <w:t xml:space="preserve">Parole can’t solve- legally only applies to a small fraction of applicants </w:t>
      </w:r>
    </w:p>
    <w:p w:rsidR="00915950" w:rsidRPr="0098319C" w:rsidRDefault="00915950" w:rsidP="00915950">
      <w:pPr>
        <w:rPr>
          <w:shd w:val="clear" w:color="auto" w:fill="FFFFFF" w:themeFill="background1"/>
        </w:rPr>
      </w:pPr>
      <w:r w:rsidRPr="0098319C">
        <w:rPr>
          <w:rStyle w:val="Style13ptBold"/>
          <w:shd w:val="clear" w:color="auto" w:fill="FFFFFF" w:themeFill="background1"/>
        </w:rPr>
        <w:t>Naser-Hall 13</w:t>
      </w:r>
      <w:r w:rsidRPr="0098319C">
        <w:rPr>
          <w:shd w:val="clear" w:color="auto" w:fill="FFFFFF" w:themeFill="background1"/>
        </w:rPr>
        <w:t xml:space="preserve"> (Emily Naser-Hall is an attorney at law focusing on immigration law and international criminal law. “Reclassifying "Terrorists" As Victims: Integrating Terrorism Analysis into the Particular Social Group Framework of Asylum.” </w:t>
      </w:r>
      <w:r w:rsidRPr="0098319C">
        <w:rPr>
          <w:i/>
          <w:shd w:val="clear" w:color="auto" w:fill="FFFFFF" w:themeFill="background1"/>
        </w:rPr>
        <w:t xml:space="preserve">Selected Works of Emily Naser-Hall. </w:t>
      </w:r>
      <w:r w:rsidRPr="0098319C">
        <w:rPr>
          <w:shd w:val="clear" w:color="auto" w:fill="FFFFFF" w:themeFill="background1"/>
        </w:rPr>
        <w:t>January 18, 2013. ) SB</w:t>
      </w:r>
    </w:p>
    <w:p w:rsidR="00915950" w:rsidRPr="0098319C" w:rsidRDefault="00915950" w:rsidP="00915950">
      <w:pPr>
        <w:rPr>
          <w:sz w:val="16"/>
          <w:shd w:val="clear" w:color="auto" w:fill="FFFFFF" w:themeFill="background1"/>
        </w:rPr>
      </w:pPr>
      <w:r w:rsidRPr="0098319C">
        <w:rPr>
          <w:sz w:val="16"/>
          <w:shd w:val="clear" w:color="auto" w:fill="FFFFFF" w:themeFill="background1"/>
        </w:rPr>
        <w:t xml:space="preserve">As of January 27, 2012, the Secretary of State has designated fifty groups as terrorist organizations, including Aum Shinrikyo, Hamas, Hizbollah, al-Qaeda, and the Revolutionary Armed Forces of Colombia (FARC).36 The Terrorist Exclusion List documents all Tier II terrorist organizations and includes fifty-nine groups; no groups have been added to this list since 2004, for unknown reasons.37 The list of Tier III terrorist group is constantly expanding, as it essentially includes any group or two or more individuals who have used force for any reason other than personal monetary gain, without consideration of any underlying circumstances such as self-defense or desire to overthrow a tyrannical regime. However, </w:t>
      </w:r>
      <w:r w:rsidRPr="0098319C">
        <w:rPr>
          <w:rStyle w:val="StyleUnderline"/>
          <w:shd w:val="clear" w:color="auto" w:fill="FFFFFF" w:themeFill="background1"/>
        </w:rPr>
        <w:t xml:space="preserve">the USA PATRIOT Act does include a waiver provision, holding that the Secretary of State or the Attorney General, in consultation with each other, may conclude in their sole unreviewable discretion that the terrorism bar shall not apply to an individual who provided material support to a </w:t>
      </w:r>
      <w:r w:rsidRPr="0098319C">
        <w:rPr>
          <w:rStyle w:val="Emphasis"/>
          <w:shd w:val="clear" w:color="auto" w:fill="FFFFFF" w:themeFill="background1"/>
        </w:rPr>
        <w:t>Tier III organization or an individual belonging to a Tier III organization</w:t>
      </w:r>
      <w:r w:rsidRPr="0098319C">
        <w:rPr>
          <w:sz w:val="16"/>
          <w:shd w:val="clear" w:color="auto" w:fill="FFFFFF" w:themeFill="background1"/>
        </w:rPr>
        <w:t xml:space="preserve">.38 However, this broad waiver provision changed with the REAL ID Act of 2005, which included the newly-created Secretary of Homeland Security in the consultation process and provided that the </w:t>
      </w:r>
      <w:r w:rsidRPr="0098319C">
        <w:rPr>
          <w:rStyle w:val="Emphasis"/>
          <w:shd w:val="clear" w:color="auto" w:fill="FFFFFF" w:themeFill="background1"/>
        </w:rPr>
        <w:t>waiver could only be provided to a member of a Tier III terrorist organization if that group was classified as a Tier III terrorist organization solely because one of its subgroups fell within the scope of the terrorism bar</w:t>
      </w:r>
      <w:r w:rsidRPr="0098319C">
        <w:rPr>
          <w:rStyle w:val="StyleUnderline"/>
          <w:shd w:val="clear" w:color="auto" w:fill="FFFFFF" w:themeFill="background1"/>
        </w:rPr>
        <w:t>.</w:t>
      </w:r>
      <w:r w:rsidRPr="0098319C">
        <w:rPr>
          <w:sz w:val="16"/>
          <w:shd w:val="clear" w:color="auto" w:fill="FFFFFF" w:themeFill="background1"/>
        </w:rPr>
        <w:t xml:space="preserve">39 This represented a </w:t>
      </w:r>
      <w:r w:rsidRPr="0098319C">
        <w:rPr>
          <w:rStyle w:val="Emphasis"/>
          <w:shd w:val="clear" w:color="auto" w:fill="FFFFFF" w:themeFill="background1"/>
        </w:rPr>
        <w:t>drastic reduction in the waiver provision</w:t>
      </w:r>
      <w:r w:rsidRPr="0098319C">
        <w:rPr>
          <w:rStyle w:val="StyleUnderline"/>
          <w:shd w:val="clear" w:color="auto" w:fill="FFFFFF" w:themeFill="background1"/>
        </w:rPr>
        <w:t xml:space="preserve"> </w:t>
      </w:r>
      <w:r w:rsidRPr="0098319C">
        <w:rPr>
          <w:sz w:val="16"/>
          <w:shd w:val="clear" w:color="auto" w:fill="FFFFFF" w:themeFill="background1"/>
        </w:rPr>
        <w:t xml:space="preserve">for individuals involved in a Tier III terrorist group. While under the USA PATRIOT Act, the Secretary of State or the Attorney General could waive the terrorism bar for an individual who had provided material support to a Tier III terrorist organization under their own discretion, they were not afforded the same ability under the REAL ID Act. </w:t>
      </w:r>
      <w:r w:rsidRPr="0098319C">
        <w:rPr>
          <w:rStyle w:val="StyleUnderline"/>
          <w:shd w:val="clear" w:color="auto" w:fill="FFFFFF" w:themeFill="background1"/>
        </w:rPr>
        <w:t xml:space="preserve">Under the new laws, an asylum applicant who belonged to or </w:t>
      </w:r>
      <w:r w:rsidRPr="0098319C">
        <w:rPr>
          <w:rStyle w:val="StyleUnderline"/>
          <w:shd w:val="clear" w:color="auto" w:fill="FFFFFF" w:themeFill="background1"/>
        </w:rPr>
        <w:lastRenderedPageBreak/>
        <w:t>supported a pro-democracy organization that used force against a totalitarian government was a “terrorist” who fell under the terrorism bar without the benefit of a discretionary waiver</w:t>
      </w:r>
      <w:r w:rsidRPr="0098319C">
        <w:rPr>
          <w:sz w:val="16"/>
          <w:shd w:val="clear" w:color="auto" w:fill="FFFFFF" w:themeFill="background1"/>
        </w:rPr>
        <w:t>.40</w:t>
      </w:r>
    </w:p>
    <w:p w:rsidR="00915950" w:rsidRPr="0098319C" w:rsidRDefault="00915950" w:rsidP="00915950">
      <w:pPr>
        <w:rPr>
          <w:sz w:val="24"/>
          <w:shd w:val="clear" w:color="auto" w:fill="FFFFFF" w:themeFill="background1"/>
        </w:rPr>
      </w:pPr>
    </w:p>
    <w:p w:rsidR="00915950" w:rsidRPr="0098319C" w:rsidRDefault="00915950" w:rsidP="00915950">
      <w:pPr>
        <w:pStyle w:val="Heading3"/>
        <w:rPr>
          <w:shd w:val="clear" w:color="auto" w:fill="FFFFFF" w:themeFill="background1"/>
        </w:rPr>
      </w:pPr>
      <w:r w:rsidRPr="0098319C">
        <w:rPr>
          <w:shd w:val="clear" w:color="auto" w:fill="FFFFFF" w:themeFill="background1"/>
        </w:rPr>
        <w:lastRenderedPageBreak/>
        <w:t xml:space="preserve">states counterplan </w:t>
      </w:r>
    </w:p>
    <w:p w:rsidR="00915950" w:rsidRPr="0098319C" w:rsidRDefault="00915950" w:rsidP="00915950">
      <w:pPr>
        <w:pStyle w:val="Heading4"/>
        <w:rPr>
          <w:shd w:val="clear" w:color="auto" w:fill="FFFFFF" w:themeFill="background1"/>
        </w:rPr>
      </w:pPr>
      <w:r w:rsidRPr="0098319C">
        <w:rPr>
          <w:shd w:val="clear" w:color="auto" w:fill="FFFFFF" w:themeFill="background1"/>
        </w:rPr>
        <w:t xml:space="preserve">States cp fails – disunion and no follow on </w:t>
      </w:r>
    </w:p>
    <w:p w:rsidR="00915950" w:rsidRPr="0098319C" w:rsidRDefault="00915950" w:rsidP="00915950">
      <w:pPr>
        <w:rPr>
          <w:shd w:val="clear" w:color="auto" w:fill="FFFFFF" w:themeFill="background1"/>
        </w:rPr>
      </w:pPr>
      <w:r w:rsidRPr="0098319C">
        <w:rPr>
          <w:shd w:val="clear" w:color="auto" w:fill="FFFFFF" w:themeFill="background1"/>
        </w:rPr>
        <w:t xml:space="preserve">David S. </w:t>
      </w:r>
      <w:r w:rsidRPr="0098319C">
        <w:rPr>
          <w:rStyle w:val="Style13ptBold"/>
          <w:shd w:val="clear" w:color="auto" w:fill="FFFFFF" w:themeFill="background1"/>
        </w:rPr>
        <w:t>Rubenstein &amp;</w:t>
      </w:r>
      <w:r w:rsidRPr="0098319C">
        <w:rPr>
          <w:shd w:val="clear" w:color="auto" w:fill="FFFFFF" w:themeFill="background1"/>
        </w:rPr>
        <w:t xml:space="preserve"> Pratheepan </w:t>
      </w:r>
      <w:r w:rsidRPr="0098319C">
        <w:rPr>
          <w:rStyle w:val="Style13ptBold"/>
          <w:shd w:val="clear" w:color="auto" w:fill="FFFFFF" w:themeFill="background1"/>
        </w:rPr>
        <w:t>Gulasekaram</w:t>
      </w:r>
      <w:r w:rsidRPr="0098319C">
        <w:rPr>
          <w:shd w:val="clear" w:color="auto" w:fill="FFFFFF" w:themeFill="background1"/>
        </w:rPr>
        <w:t xml:space="preserve">, April </w:t>
      </w:r>
      <w:r w:rsidRPr="0098319C">
        <w:rPr>
          <w:rStyle w:val="Style13ptBold"/>
          <w:shd w:val="clear" w:color="auto" w:fill="FFFFFF" w:themeFill="background1"/>
        </w:rPr>
        <w:t>2017</w:t>
      </w:r>
      <w:r w:rsidRPr="0098319C">
        <w:rPr>
          <w:shd w:val="clear" w:color="auto" w:fill="FFFFFF" w:themeFill="background1"/>
        </w:rPr>
        <w:t xml:space="preserve"> (Washburn University School of Law, Santa Clara University School of Law, IMMIGRATION EXCEPTIONALISM, 111 Nw. U. L. Rev. 583, pgs. 593) – RK </w:t>
      </w:r>
    </w:p>
    <w:p w:rsidR="00915950" w:rsidRPr="0098319C" w:rsidRDefault="00915950" w:rsidP="00915950">
      <w:pPr>
        <w:rPr>
          <w:sz w:val="14"/>
          <w:shd w:val="clear" w:color="auto" w:fill="FFFFFF" w:themeFill="background1"/>
        </w:rPr>
      </w:pPr>
      <w:r w:rsidRPr="0098319C">
        <w:rPr>
          <w:sz w:val="14"/>
          <w:shd w:val="clear" w:color="auto" w:fill="FFFFFF" w:themeFill="background1"/>
        </w:rPr>
        <w:t xml:space="preserve">Here, it is important to appreciate that both sides of this particular debate take immigrant interests into account, albeit to greater and lesser extents relative to other considerations. For example, Spiro’s well known “steam-valve” theory suggests that federal exclusivity may, on balance, inure to the detriment of immigrants.195 He argues that </w:t>
      </w:r>
      <w:r w:rsidRPr="0098319C">
        <w:rPr>
          <w:rStyle w:val="Emphasis"/>
          <w:shd w:val="clear" w:color="auto" w:fill="FFFFFF" w:themeFill="background1"/>
        </w:rPr>
        <w:t xml:space="preserve">allowing limited outlets for subfederal restrictionist fervor may dissipate political pressure to enact </w:t>
      </w:r>
      <w:r w:rsidRPr="0098319C">
        <w:rPr>
          <w:rStyle w:val="StyleUnderline"/>
          <w:shd w:val="clear" w:color="auto" w:fill="FFFFFF" w:themeFill="background1"/>
        </w:rPr>
        <w:t>more</w:t>
      </w:r>
      <w:r w:rsidRPr="0098319C">
        <w:rPr>
          <w:rStyle w:val="Emphasis"/>
          <w:shd w:val="clear" w:color="auto" w:fill="FFFFFF" w:themeFill="background1"/>
        </w:rPr>
        <w:t xml:space="preserve"> encompassing restrictionist laws at the federal level</w:t>
      </w:r>
      <w:r w:rsidRPr="0098319C">
        <w:rPr>
          <w:sz w:val="14"/>
          <w:shd w:val="clear" w:color="auto" w:fill="FFFFFF" w:themeFill="background1"/>
        </w:rPr>
        <w:t>.196Meanwhile, Rodríguez cautions that a robust exclusivity principle threatens to preempt subfederal integrationist laws.197And, as Huntington explains, “</w:t>
      </w:r>
      <w:r w:rsidRPr="0098319C">
        <w:rPr>
          <w:rStyle w:val="StyleUnderline"/>
          <w:shd w:val="clear" w:color="auto" w:fill="FFFFFF" w:themeFill="background1"/>
        </w:rPr>
        <w:t>there is no structural reason to believe</w:t>
      </w:r>
      <w:r w:rsidRPr="0098319C">
        <w:rPr>
          <w:sz w:val="14"/>
          <w:shd w:val="clear" w:color="auto" w:fill="FFFFFF" w:themeFill="background1"/>
        </w:rPr>
        <w:t xml:space="preserve"> that </w:t>
      </w:r>
      <w:r w:rsidRPr="0098319C">
        <w:rPr>
          <w:rStyle w:val="StyleUnderline"/>
          <w:shd w:val="clear" w:color="auto" w:fill="FFFFFF" w:themeFill="background1"/>
        </w:rPr>
        <w:t>one level of government will be more or less welcoming to non-citizens</w:t>
      </w:r>
      <w:r w:rsidRPr="0098319C">
        <w:rPr>
          <w:sz w:val="14"/>
          <w:shd w:val="clear" w:color="auto" w:fill="FFFFFF" w:themeFill="background1"/>
        </w:rPr>
        <w:t xml:space="preserve"> and therefore, </w:t>
      </w:r>
      <w:r w:rsidRPr="0098319C">
        <w:rPr>
          <w:rStyle w:val="StyleUnderline"/>
          <w:shd w:val="clear" w:color="auto" w:fill="FFFFFF" w:themeFill="background1"/>
        </w:rPr>
        <w:t xml:space="preserve">on this basis, </w:t>
      </w:r>
      <w:r w:rsidRPr="0098319C">
        <w:rPr>
          <w:sz w:val="14"/>
          <w:shd w:val="clear" w:color="auto" w:fill="FFFFFF" w:themeFill="background1"/>
        </w:rPr>
        <w:t xml:space="preserve">to </w:t>
      </w:r>
      <w:r w:rsidRPr="0098319C">
        <w:rPr>
          <w:rStyle w:val="StyleUnderline"/>
          <w:shd w:val="clear" w:color="auto" w:fill="FFFFFF" w:themeFill="background1"/>
        </w:rPr>
        <w:t>favor [federal] uniformity over [state and local] experimentalism</w:t>
      </w:r>
      <w:r w:rsidRPr="0098319C">
        <w:rPr>
          <w:sz w:val="14"/>
          <w:shd w:val="clear" w:color="auto" w:fill="FFFFFF" w:themeFill="background1"/>
        </w:rPr>
        <w:t>.”198</w:t>
      </w:r>
    </w:p>
    <w:p w:rsidR="00915950" w:rsidRPr="0098319C" w:rsidRDefault="00915950" w:rsidP="00915950">
      <w:pPr>
        <w:rPr>
          <w:sz w:val="14"/>
          <w:shd w:val="clear" w:color="auto" w:fill="FFFFFF" w:themeFill="background1"/>
        </w:rPr>
      </w:pPr>
    </w:p>
    <w:p w:rsidR="00915950" w:rsidRPr="0098319C" w:rsidRDefault="00915950" w:rsidP="00915950">
      <w:pPr>
        <w:pStyle w:val="Heading4"/>
        <w:rPr>
          <w:shd w:val="clear" w:color="auto" w:fill="FFFFFF" w:themeFill="background1"/>
        </w:rPr>
      </w:pPr>
      <w:r w:rsidRPr="0098319C">
        <w:rPr>
          <w:shd w:val="clear" w:color="auto" w:fill="FFFFFF" w:themeFill="background1"/>
        </w:rPr>
        <w:t xml:space="preserve">Courts strike down state immigration laws – plenary powers   </w:t>
      </w:r>
    </w:p>
    <w:p w:rsidR="00915950" w:rsidRPr="0098319C" w:rsidRDefault="00915950" w:rsidP="00915950">
      <w:pPr>
        <w:rPr>
          <w:shd w:val="clear" w:color="auto" w:fill="FFFFFF" w:themeFill="background1"/>
        </w:rPr>
      </w:pPr>
      <w:r w:rsidRPr="0098319C">
        <w:rPr>
          <w:shd w:val="clear" w:color="auto" w:fill="FFFFFF" w:themeFill="background1"/>
        </w:rPr>
        <w:t xml:space="preserve">David S. </w:t>
      </w:r>
      <w:r w:rsidRPr="0098319C">
        <w:rPr>
          <w:rStyle w:val="Style13ptBold"/>
          <w:shd w:val="clear" w:color="auto" w:fill="FFFFFF" w:themeFill="background1"/>
        </w:rPr>
        <w:t>Rubenstein &amp;</w:t>
      </w:r>
      <w:r w:rsidRPr="0098319C">
        <w:rPr>
          <w:shd w:val="clear" w:color="auto" w:fill="FFFFFF" w:themeFill="background1"/>
        </w:rPr>
        <w:t xml:space="preserve"> Pratheepan </w:t>
      </w:r>
      <w:r w:rsidRPr="0098319C">
        <w:rPr>
          <w:rStyle w:val="Style13ptBold"/>
          <w:shd w:val="clear" w:color="auto" w:fill="FFFFFF" w:themeFill="background1"/>
        </w:rPr>
        <w:t>Gulasekaram</w:t>
      </w:r>
      <w:r w:rsidRPr="0098319C">
        <w:rPr>
          <w:shd w:val="clear" w:color="auto" w:fill="FFFFFF" w:themeFill="background1"/>
        </w:rPr>
        <w:t xml:space="preserve">, April </w:t>
      </w:r>
      <w:r w:rsidRPr="0098319C">
        <w:rPr>
          <w:rStyle w:val="Style13ptBold"/>
          <w:shd w:val="clear" w:color="auto" w:fill="FFFFFF" w:themeFill="background1"/>
        </w:rPr>
        <w:t>2017</w:t>
      </w:r>
      <w:r w:rsidRPr="0098319C">
        <w:rPr>
          <w:shd w:val="clear" w:color="auto" w:fill="FFFFFF" w:themeFill="background1"/>
        </w:rPr>
        <w:t xml:space="preserve"> (Washburn University School of Law, Santa Clara University School of Law, IMMIGRATION EXCEPTIONALISM, 111 Nw. U. L. Rev. 583, pgs. 630) – RK </w:t>
      </w:r>
    </w:p>
    <w:p w:rsidR="00915950" w:rsidRPr="0098319C" w:rsidRDefault="00915950" w:rsidP="00915950">
      <w:pPr>
        <w:rPr>
          <w:sz w:val="14"/>
          <w:shd w:val="clear" w:color="auto" w:fill="FFFFFF" w:themeFill="background1"/>
        </w:rPr>
      </w:pPr>
      <w:r w:rsidRPr="0098319C">
        <w:rPr>
          <w:sz w:val="14"/>
          <w:shd w:val="clear" w:color="auto" w:fill="FFFFFF" w:themeFill="background1"/>
        </w:rPr>
        <w:t xml:space="preserve">The plenary power doctrine, itself, is a remarkable example of an inter-dimensional spillover. Recall that the Court’s application of this doctrine in rights cases drew inspiration from prior immigration federalismcases.241In short, the </w:t>
      </w:r>
      <w:r w:rsidRPr="0098319C">
        <w:rPr>
          <w:rStyle w:val="StyleUnderline"/>
          <w:shd w:val="clear" w:color="auto" w:fill="FFFFFF" w:themeFill="background1"/>
        </w:rPr>
        <w:t>Court’s rationale for uniformity in national immigration policy vis-à-vis the states</w:t>
      </w:r>
      <w:r w:rsidRPr="0098319C">
        <w:rPr>
          <w:sz w:val="14"/>
          <w:shd w:val="clear" w:color="auto" w:fill="FFFFFF" w:themeFill="background1"/>
        </w:rPr>
        <w:t>(in federalism cases)</w:t>
      </w:r>
      <w:r w:rsidRPr="0098319C">
        <w:rPr>
          <w:rStyle w:val="StyleUnderline"/>
          <w:shd w:val="clear" w:color="auto" w:fill="FFFFFF" w:themeFill="background1"/>
        </w:rPr>
        <w:t>exerted a shadowing influence on the Court’s role vis-à-vis federal political branches</w:t>
      </w:r>
      <w:r w:rsidRPr="0098319C">
        <w:rPr>
          <w:sz w:val="14"/>
          <w:shd w:val="clear" w:color="auto" w:fill="FFFFFF" w:themeFill="background1"/>
        </w:rPr>
        <w:t xml:space="preserve">(in rights cases). Only with the benefit of hindsight did it become apparent how foundational federalism victories for immigrants—which struck down restrictionist state laws—became the fount for rights-depriving federal laws shielded by the plenary power doctrine. But, spinning that story further, it was also this same </w:t>
      </w:r>
      <w:r w:rsidRPr="0098319C">
        <w:rPr>
          <w:rStyle w:val="StyleUnderline"/>
          <w:shd w:val="clear" w:color="auto" w:fill="FFFFFF" w:themeFill="background1"/>
        </w:rPr>
        <w:t>exceptional deference to the federal political branches that proved useful to immigrants in the Arizona litigation</w:t>
      </w:r>
      <w:r w:rsidRPr="0098319C">
        <w:rPr>
          <w:sz w:val="14"/>
          <w:shd w:val="clear" w:color="auto" w:fill="FFFFFF" w:themeFill="background1"/>
        </w:rPr>
        <w:t xml:space="preserve">. There, </w:t>
      </w:r>
      <w:r w:rsidRPr="0098319C">
        <w:rPr>
          <w:rStyle w:val="Emphasis"/>
          <w:shd w:val="clear" w:color="auto" w:fill="FFFFFF" w:themeFill="background1"/>
        </w:rPr>
        <w:t>the Court</w:t>
      </w:r>
      <w:r w:rsidRPr="0098319C">
        <w:rPr>
          <w:rStyle w:val="StyleUnderline"/>
          <w:shd w:val="clear" w:color="auto" w:fill="FFFFFF" w:themeFill="background1"/>
        </w:rPr>
        <w:t xml:space="preserve"> primed its opinion </w:t>
      </w:r>
      <w:r w:rsidRPr="0098319C">
        <w:rPr>
          <w:rStyle w:val="Emphasis"/>
          <w:shd w:val="clear" w:color="auto" w:fill="FFFFFF" w:themeFill="background1"/>
        </w:rPr>
        <w:t>striking down much of Arizona</w:t>
      </w:r>
      <w:r w:rsidRPr="0098319C">
        <w:rPr>
          <w:rStyle w:val="StyleUnderline"/>
          <w:shd w:val="clear" w:color="auto" w:fill="FFFFFF" w:themeFill="background1"/>
        </w:rPr>
        <w:t xml:space="preserve">’s S.B. 1070 by </w:t>
      </w:r>
      <w:r w:rsidRPr="0098319C">
        <w:rPr>
          <w:rStyle w:val="Emphasis"/>
          <w:shd w:val="clear" w:color="auto" w:fill="FFFFFF" w:themeFill="background1"/>
        </w:rPr>
        <w:t>citing foundational plenary power rights cases</w:t>
      </w:r>
      <w:r w:rsidRPr="0098319C">
        <w:rPr>
          <w:rStyle w:val="StyleUnderline"/>
          <w:shd w:val="clear" w:color="auto" w:fill="FFFFFF" w:themeFill="background1"/>
        </w:rPr>
        <w:t xml:space="preserve"> and reaffirming the federal government’s broad immigration authority relative to the states’</w:t>
      </w:r>
      <w:r w:rsidRPr="0098319C">
        <w:rPr>
          <w:sz w:val="14"/>
          <w:shd w:val="clear" w:color="auto" w:fill="FFFFFF" w:themeFill="background1"/>
        </w:rPr>
        <w:t>.242</w:t>
      </w:r>
    </w:p>
    <w:p w:rsidR="00915950" w:rsidRPr="0098319C" w:rsidRDefault="00915950" w:rsidP="00915950">
      <w:pPr>
        <w:rPr>
          <w:shd w:val="clear" w:color="auto" w:fill="FFFFFF" w:themeFill="background1"/>
        </w:rPr>
      </w:pPr>
    </w:p>
    <w:p w:rsidR="00915950" w:rsidRPr="0098319C" w:rsidRDefault="00915950" w:rsidP="00915950">
      <w:pPr>
        <w:pStyle w:val="Heading3"/>
        <w:rPr>
          <w:shd w:val="clear" w:color="auto" w:fill="FFFFFF" w:themeFill="background1"/>
        </w:rPr>
      </w:pPr>
      <w:r w:rsidRPr="0098319C">
        <w:rPr>
          <w:shd w:val="clear" w:color="auto" w:fill="FFFFFF" w:themeFill="background1"/>
        </w:rPr>
        <w:lastRenderedPageBreak/>
        <w:t>congress counterplan</w:t>
      </w:r>
    </w:p>
    <w:p w:rsidR="00915950" w:rsidRPr="0098319C" w:rsidRDefault="00915950" w:rsidP="00915950">
      <w:pPr>
        <w:rPr>
          <w:shd w:val="clear" w:color="auto" w:fill="FFFFFF" w:themeFill="background1"/>
        </w:rPr>
      </w:pPr>
    </w:p>
    <w:p w:rsidR="00915950" w:rsidRPr="0098319C" w:rsidRDefault="00915950" w:rsidP="00915950">
      <w:pPr>
        <w:pStyle w:val="Heading4"/>
        <w:rPr>
          <w:shd w:val="clear" w:color="auto" w:fill="FFFFFF" w:themeFill="background1"/>
        </w:rPr>
      </w:pPr>
      <w:r w:rsidRPr="0098319C">
        <w:rPr>
          <w:shd w:val="clear" w:color="auto" w:fill="FFFFFF" w:themeFill="background1"/>
        </w:rPr>
        <w:t>legislative remedies are not sufficient to overcome the plenary power doctrine</w:t>
      </w:r>
    </w:p>
    <w:p w:rsidR="00915950" w:rsidRPr="0098319C" w:rsidRDefault="00915950" w:rsidP="00915950">
      <w:pPr>
        <w:rPr>
          <w:shd w:val="clear" w:color="auto" w:fill="FFFFFF" w:themeFill="background1"/>
        </w:rPr>
      </w:pPr>
      <w:r w:rsidRPr="0098319C">
        <w:rPr>
          <w:rStyle w:val="Style13ptBold"/>
          <w:sz w:val="28"/>
          <w:shd w:val="clear" w:color="auto" w:fill="FFFFFF" w:themeFill="background1"/>
        </w:rPr>
        <w:t>Saito ’03</w:t>
      </w:r>
      <w:r w:rsidRPr="0098319C">
        <w:rPr>
          <w:shd w:val="clear" w:color="auto" w:fill="FFFFFF" w:themeFill="background1"/>
        </w:rPr>
        <w:t xml:space="preserve"> (Natsu Taylor J.D., Yale Law School, M.Ed., Georgia State University, B.A., Swarthmore College specializes in International Human Rights, Public International Law, Indigenous Peoples in International Law, Race and Law and teaches public international law and international human rights; seminars in race and the law, federal Indian law, and indigenous rights; and professional responsibility. She has served as advisor to the Asian American Law Student Association, the Latinx and Caribbean Law Student Association, the Immigration Law Society, and the student chapter of the National Lawyers Guild. Saito’s scholarship focuses on the legal history of race in the United States, the plenary power doctrine as applied to immigrants, American Indians, and U.S. territorial possessions, and the human rights implications of U.S. governmental policies, particularly with regard to the suppression of political dissent. She is writing a book on settler colonialism and race in America, January 2003, “The Enduring Effect of the Chinese Exclusion Cases: The Plenary Power Justification for On-Going Abuses of Human Rights,” Asian American Law Journal, Volume 10, Issue 1, Article 3) AT</w:t>
      </w:r>
    </w:p>
    <w:p w:rsidR="00915950" w:rsidRPr="0098319C" w:rsidRDefault="00915950" w:rsidP="00915950">
      <w:pPr>
        <w:rPr>
          <w:shd w:val="clear" w:color="auto" w:fill="FFFFFF" w:themeFill="background1"/>
        </w:rPr>
      </w:pPr>
      <w:r w:rsidRPr="0098319C">
        <w:rPr>
          <w:shd w:val="clear" w:color="auto" w:fill="FFFFFF" w:themeFill="background1"/>
        </w:rPr>
        <w:t xml:space="preserve">Based on these and </w:t>
      </w:r>
      <w:r w:rsidRPr="0098319C">
        <w:rPr>
          <w:rStyle w:val="StyleUnderline"/>
          <w:shd w:val="clear" w:color="auto" w:fill="FFFFFF" w:themeFill="background1"/>
        </w:rPr>
        <w:t xml:space="preserve">many other examples of injustices perpetrated by law and executive action against immigrants, American Indians, and residents of U.S. colonies, it seems clear that </w:t>
      </w:r>
      <w:r w:rsidRPr="0098319C">
        <w:rPr>
          <w:rStyle w:val="Emphasis"/>
          <w:shd w:val="clear" w:color="auto" w:fill="FFFFFF" w:themeFill="background1"/>
        </w:rPr>
        <w:t>relying on better legislation to remedy the harm perpetrated by the exercise of its plenary power has not proven sufficient.</w:t>
      </w:r>
      <w:r w:rsidRPr="0098319C">
        <w:rPr>
          <w:rStyle w:val="StyleUnderline"/>
          <w:shd w:val="clear" w:color="auto" w:fill="FFFFFF" w:themeFill="background1"/>
        </w:rPr>
        <w:t xml:space="preserve"> </w:t>
      </w:r>
      <w:r w:rsidRPr="0098319C">
        <w:rPr>
          <w:shd w:val="clear" w:color="auto" w:fill="FFFFFF" w:themeFill="background1"/>
        </w:rPr>
        <w:t>We must bear this in mind as we consider how to respond to the current treatment of Muslim and Arab or Middle Eastern immigrants, as well as the on-going injustices toward other immigrants, American Indian nations, and the residents of unincorporated U.S. "territories."</w:t>
      </w:r>
    </w:p>
    <w:p w:rsidR="00915950" w:rsidRPr="0098319C" w:rsidRDefault="00915950" w:rsidP="00915950">
      <w:pPr>
        <w:rPr>
          <w:shd w:val="clear" w:color="auto" w:fill="FFFFFF" w:themeFill="background1"/>
        </w:rPr>
      </w:pPr>
    </w:p>
    <w:p w:rsidR="00915950" w:rsidRPr="0098319C" w:rsidRDefault="00915950" w:rsidP="00915950">
      <w:pPr>
        <w:rPr>
          <w:shd w:val="clear" w:color="auto" w:fill="FFFFFF" w:themeFill="background1"/>
        </w:rPr>
      </w:pPr>
    </w:p>
    <w:p w:rsidR="00915950" w:rsidRPr="0098319C" w:rsidRDefault="00915950" w:rsidP="00915950">
      <w:pPr>
        <w:pStyle w:val="Heading2"/>
        <w:rPr>
          <w:shd w:val="clear" w:color="auto" w:fill="FFFFFF" w:themeFill="background1"/>
        </w:rPr>
      </w:pPr>
      <w:r w:rsidRPr="0098319C">
        <w:rPr>
          <w:shd w:val="clear" w:color="auto" w:fill="FFFFFF" w:themeFill="background1"/>
        </w:rPr>
        <w:lastRenderedPageBreak/>
        <w:t>at – DAs</w:t>
      </w:r>
    </w:p>
    <w:p w:rsidR="00915950" w:rsidRPr="0098319C" w:rsidRDefault="00915950" w:rsidP="00915950">
      <w:pPr>
        <w:rPr>
          <w:shd w:val="clear" w:color="auto" w:fill="FFFFFF" w:themeFill="background1"/>
        </w:rPr>
      </w:pPr>
    </w:p>
    <w:p w:rsidR="002E03ED" w:rsidRPr="0098319C" w:rsidRDefault="002E03ED" w:rsidP="002E03ED">
      <w:pPr>
        <w:pStyle w:val="Heading3"/>
        <w:rPr>
          <w:shd w:val="clear" w:color="auto" w:fill="FFFFFF" w:themeFill="background1"/>
        </w:rPr>
      </w:pPr>
      <w:r w:rsidRPr="0098319C">
        <w:rPr>
          <w:shd w:val="clear" w:color="auto" w:fill="FFFFFF" w:themeFill="background1"/>
        </w:rPr>
        <w:lastRenderedPageBreak/>
        <w:t xml:space="preserve">terror </w:t>
      </w:r>
    </w:p>
    <w:p w:rsidR="002E03ED" w:rsidRPr="0098319C" w:rsidRDefault="002E03ED" w:rsidP="002E03ED">
      <w:pPr>
        <w:rPr>
          <w:shd w:val="clear" w:color="auto" w:fill="FFFFFF" w:themeFill="background1"/>
        </w:rPr>
      </w:pPr>
    </w:p>
    <w:p w:rsidR="002E03ED" w:rsidRPr="0098319C" w:rsidRDefault="002E03ED" w:rsidP="002E03ED">
      <w:pPr>
        <w:pStyle w:val="Heading4"/>
        <w:rPr>
          <w:shd w:val="clear" w:color="auto" w:fill="FFFFFF" w:themeFill="background1"/>
        </w:rPr>
      </w:pPr>
      <w:r w:rsidRPr="0098319C">
        <w:rPr>
          <w:shd w:val="clear" w:color="auto" w:fill="FFFFFF" w:themeFill="background1"/>
        </w:rPr>
        <w:t>arguments for a broad terrorism bar wrong – a narrow court interpretation solves</w:t>
      </w:r>
    </w:p>
    <w:p w:rsidR="002E03ED" w:rsidRPr="0098319C" w:rsidRDefault="002E03ED" w:rsidP="002E03ED">
      <w:pPr>
        <w:rPr>
          <w:sz w:val="24"/>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2E03ED" w:rsidRPr="0098319C" w:rsidRDefault="002E03ED" w:rsidP="002E03ED">
      <w:pPr>
        <w:rPr>
          <w:rStyle w:val="StyleUnderline"/>
          <w:shd w:val="clear" w:color="auto" w:fill="FFFFFF" w:themeFill="background1"/>
        </w:rPr>
      </w:pPr>
      <w:r w:rsidRPr="0098319C">
        <w:rPr>
          <w:sz w:val="16"/>
          <w:shd w:val="clear" w:color="auto" w:fill="FFFFFF" w:themeFill="background1"/>
        </w:rPr>
        <w:t>C. Arguments in Favor of a Broad Terrorism Bar Despite the potential for absurd results and the actuality of unjust results</w:t>
      </w:r>
      <w:r w:rsidRPr="0098319C">
        <w:rPr>
          <w:rStyle w:val="StyleUnderline"/>
          <w:shd w:val="clear" w:color="auto" w:fill="FFFFFF" w:themeFill="background1"/>
        </w:rPr>
        <w:t>, there are people who believe that the terrorism bar should remain in its current, broadly written form.</w:t>
      </w:r>
      <w:r w:rsidRPr="0098319C">
        <w:rPr>
          <w:sz w:val="16"/>
          <w:shd w:val="clear" w:color="auto" w:fill="FFFFFF" w:themeFill="background1"/>
        </w:rPr>
        <w:t xml:space="preserve"> </w:t>
      </w:r>
      <w:r w:rsidRPr="0098319C">
        <w:rPr>
          <w:rStyle w:val="StyleUnderline"/>
          <w:shd w:val="clear" w:color="auto" w:fill="FFFFFF" w:themeFill="background1"/>
        </w:rPr>
        <w:t xml:space="preserve">One argument is that it is </w:t>
      </w:r>
      <w:r w:rsidRPr="0098319C">
        <w:rPr>
          <w:rStyle w:val="Emphasis"/>
          <w:shd w:val="clear" w:color="auto" w:fill="FFFFFF" w:themeFill="background1"/>
        </w:rPr>
        <w:t>essential</w:t>
      </w:r>
      <w:r w:rsidRPr="0098319C">
        <w:rPr>
          <w:rStyle w:val="StyleUnderline"/>
          <w:shd w:val="clear" w:color="auto" w:fill="FFFFFF" w:themeFill="background1"/>
        </w:rPr>
        <w:t xml:space="preserve"> in a post-9/11 world to have the broadest tools available in order </w:t>
      </w:r>
      <w:r w:rsidRPr="0098319C">
        <w:rPr>
          <w:rStyle w:val="Emphasis"/>
          <w:shd w:val="clear" w:color="auto" w:fill="FFFFFF" w:themeFill="background1"/>
        </w:rPr>
        <w:t>to combat terrorism</w:t>
      </w:r>
      <w:r w:rsidRPr="0098319C">
        <w:rPr>
          <w:rStyle w:val="StyleUnderline"/>
          <w:shd w:val="clear" w:color="auto" w:fill="FFFFFF" w:themeFill="background1"/>
        </w:rPr>
        <w:t>.</w:t>
      </w:r>
      <w:r w:rsidRPr="0098319C">
        <w:rPr>
          <w:sz w:val="16"/>
          <w:shd w:val="clear" w:color="auto" w:fill="FFFFFF" w:themeFill="background1"/>
        </w:rPr>
        <w:t xml:space="preserve">155 Under this view, the changes to the terrorism bar “are </w:t>
      </w:r>
      <w:r w:rsidRPr="0098319C">
        <w:rPr>
          <w:rStyle w:val="StyleUnderline"/>
          <w:shd w:val="clear" w:color="auto" w:fill="FFFFFF" w:themeFill="background1"/>
        </w:rPr>
        <w:t>common sense responses to the nation’s ongoing War on Terror</w:t>
      </w:r>
      <w:r w:rsidRPr="0098319C">
        <w:rPr>
          <w:sz w:val="16"/>
          <w:shd w:val="clear" w:color="auto" w:fill="FFFFFF" w:themeFill="background1"/>
        </w:rPr>
        <w:t xml:space="preserve">. The strict requirements for admission are proper during times of danger since the political branches have the authority to prohibit those who threaten and choose to harm Americans from entering the country.”156 ¶ However, the foundation of this argument is that the </w:t>
      </w:r>
      <w:r w:rsidRPr="0098319C">
        <w:rPr>
          <w:rStyle w:val="StyleUnderline"/>
          <w:shd w:val="clear" w:color="auto" w:fill="FFFFFF" w:themeFill="background1"/>
        </w:rPr>
        <w:t>government must have broad powers in order to keep Americans safe</w:t>
      </w:r>
      <w:r w:rsidRPr="0098319C">
        <w:rPr>
          <w:sz w:val="16"/>
          <w:shd w:val="clear" w:color="auto" w:fill="FFFFFF" w:themeFill="background1"/>
        </w:rPr>
        <w:t xml:space="preserve">. </w:t>
      </w:r>
      <w:r w:rsidRPr="0098319C">
        <w:rPr>
          <w:rStyle w:val="StyleUnderline"/>
          <w:shd w:val="clear" w:color="auto" w:fill="FFFFFF" w:themeFill="background1"/>
        </w:rPr>
        <w:t xml:space="preserve">The terrorism bar as it is written though, </w:t>
      </w:r>
      <w:r w:rsidRPr="0098319C">
        <w:rPr>
          <w:rStyle w:val="Emphasis"/>
          <w:shd w:val="clear" w:color="auto" w:fill="FFFFFF" w:themeFill="background1"/>
        </w:rPr>
        <w:t>excludes large numbers of deserving refugees</w:t>
      </w:r>
      <w:r w:rsidRPr="0098319C">
        <w:rPr>
          <w:rStyle w:val="StyleUnderline"/>
          <w:shd w:val="clear" w:color="auto" w:fill="FFFFFF" w:themeFill="background1"/>
        </w:rPr>
        <w:t xml:space="preserve"> who pose no threat to the safety of Americans whatsoever. The </w:t>
      </w:r>
      <w:r w:rsidRPr="0098319C">
        <w:rPr>
          <w:rStyle w:val="Emphasis"/>
          <w:shd w:val="clear" w:color="auto" w:fill="FFFFFF" w:themeFill="background1"/>
        </w:rPr>
        <w:t>generalized determination</w:t>
      </w:r>
      <w:r w:rsidRPr="0098319C">
        <w:rPr>
          <w:sz w:val="16"/>
          <w:shd w:val="clear" w:color="auto" w:fill="FFFFFF" w:themeFill="background1"/>
        </w:rPr>
        <w:t xml:space="preserve"> that is written into the statute and has been enforced by the courts </w:t>
      </w:r>
      <w:r w:rsidRPr="0098319C">
        <w:rPr>
          <w:rStyle w:val="Emphasis"/>
          <w:shd w:val="clear" w:color="auto" w:fill="FFFFFF" w:themeFill="background1"/>
        </w:rPr>
        <w:t>does not allow a finding</w:t>
      </w:r>
      <w:r w:rsidRPr="0098319C">
        <w:rPr>
          <w:rStyle w:val="StyleUnderline"/>
          <w:shd w:val="clear" w:color="auto" w:fill="FFFFFF" w:themeFill="background1"/>
        </w:rPr>
        <w:t xml:space="preserve"> to be made </w:t>
      </w:r>
      <w:r w:rsidRPr="0098319C">
        <w:rPr>
          <w:rStyle w:val="Emphasis"/>
          <w:shd w:val="clear" w:color="auto" w:fill="FFFFFF" w:themeFill="background1"/>
        </w:rPr>
        <w:t>as to whether</w:t>
      </w:r>
      <w:r w:rsidRPr="0098319C">
        <w:rPr>
          <w:rStyle w:val="StyleUnderline"/>
          <w:shd w:val="clear" w:color="auto" w:fill="FFFFFF" w:themeFill="background1"/>
        </w:rPr>
        <w:t xml:space="preserve"> an applicant actually does pose a </w:t>
      </w:r>
      <w:r w:rsidRPr="0098319C">
        <w:rPr>
          <w:rStyle w:val="Emphasis"/>
          <w:shd w:val="clear" w:color="auto" w:fill="FFFFFF" w:themeFill="background1"/>
        </w:rPr>
        <w:t>threat to the safety of Americans</w:t>
      </w:r>
      <w:r w:rsidRPr="0098319C">
        <w:rPr>
          <w:rStyle w:val="StyleUnderline"/>
          <w:shd w:val="clear" w:color="auto" w:fill="FFFFFF" w:themeFill="background1"/>
        </w:rPr>
        <w:t>.</w:t>
      </w:r>
      <w:r w:rsidRPr="0098319C">
        <w:rPr>
          <w:sz w:val="16"/>
          <w:shd w:val="clear" w:color="auto" w:fill="FFFFFF" w:themeFill="background1"/>
        </w:rPr>
        <w:t xml:space="preserve"> Many of these refugees have fought with democratic ideals in mind and sometimes, with American troops at their side. There is no logical basis for considering them to be terrorists or a danger to the security of American citizens. As a result, while the terrorism bar does exclude those who wish to harm U.S. citizens, it does so at the expense of the exclusion of a large number of deserving refugees who pose no harm whatsoever to this country. </w:t>
      </w:r>
      <w:r w:rsidRPr="0098319C">
        <w:rPr>
          <w:rStyle w:val="StyleUnderline"/>
          <w:shd w:val="clear" w:color="auto" w:fill="FFFFFF" w:themeFill="background1"/>
        </w:rPr>
        <w:t>A narrower interpretation of the statute could keep Americans safe while still allowing victims of persecution to take refuge in the United States, complying with the U.N. Protocol, and adhering to the principle of non-refoulement</w:t>
      </w:r>
      <w:r w:rsidRPr="0098319C">
        <w:rPr>
          <w:sz w:val="16"/>
          <w:shd w:val="clear" w:color="auto" w:fill="FFFFFF" w:themeFill="background1"/>
        </w:rPr>
        <w:t xml:space="preserve">. ¶ Other people argue that, although the terrorism bar may be overly broad and exclude individuals who pose no threat to the country, this </w:t>
      </w:r>
      <w:r w:rsidRPr="0098319C">
        <w:rPr>
          <w:rStyle w:val="StyleUnderline"/>
          <w:shd w:val="clear" w:color="auto" w:fill="FFFFFF" w:themeFill="background1"/>
        </w:rPr>
        <w:t xml:space="preserve">is </w:t>
      </w:r>
      <w:r w:rsidRPr="0098319C">
        <w:rPr>
          <w:rStyle w:val="Emphasis"/>
          <w:shd w:val="clear" w:color="auto" w:fill="FFFFFF" w:themeFill="background1"/>
        </w:rPr>
        <w:t>cured by</w:t>
      </w:r>
      <w:r w:rsidRPr="0098319C">
        <w:rPr>
          <w:rStyle w:val="StyleUnderline"/>
          <w:shd w:val="clear" w:color="auto" w:fill="FFFFFF" w:themeFill="background1"/>
        </w:rPr>
        <w:t xml:space="preserve"> the existence of the </w:t>
      </w:r>
      <w:r w:rsidRPr="0098319C">
        <w:rPr>
          <w:rStyle w:val="Emphasis"/>
          <w:shd w:val="clear" w:color="auto" w:fill="FFFFFF" w:themeFill="background1"/>
        </w:rPr>
        <w:t>waiver provision</w:t>
      </w:r>
      <w:r w:rsidRPr="0098319C">
        <w:rPr>
          <w:sz w:val="16"/>
          <w:shd w:val="clear" w:color="auto" w:fill="FFFFFF" w:themeFill="background1"/>
        </w:rPr>
        <w:t xml:space="preserve">. Indeed, this was very significant to the BIA in its decision in In re S-K-.157 This was also the argument of those who opposed the amendment that was introduced in the Senate in 2006.158 However, </w:t>
      </w:r>
      <w:r w:rsidRPr="0098319C">
        <w:rPr>
          <w:rStyle w:val="StyleUnderline"/>
          <w:shd w:val="clear" w:color="auto" w:fill="FFFFFF" w:themeFill="background1"/>
        </w:rPr>
        <w:t xml:space="preserve">it is </w:t>
      </w:r>
      <w:r w:rsidRPr="0098319C">
        <w:rPr>
          <w:rStyle w:val="Emphasis"/>
          <w:shd w:val="clear" w:color="auto" w:fill="FFFFFF" w:themeFill="background1"/>
        </w:rPr>
        <w:t>clear that the waiver system is not working</w:t>
      </w:r>
      <w:r w:rsidRPr="0098319C">
        <w:rPr>
          <w:rStyle w:val="StyleUnderline"/>
          <w:shd w:val="clear" w:color="auto" w:fill="FFFFFF" w:themeFill="background1"/>
        </w:rPr>
        <w:t>. If it were, the number of refugees unjustly affected by the terrorism bar would not be rising</w:t>
      </w:r>
      <w:r w:rsidRPr="0098319C">
        <w:rPr>
          <w:sz w:val="16"/>
          <w:shd w:val="clear" w:color="auto" w:fill="FFFFFF" w:themeFill="background1"/>
        </w:rPr>
        <w:t xml:space="preserve">, and the DHS would not be sending out letters to refugees informing them that it intends to revoke their asylum.159 While it is understandable that, in the environment immediately following 9/11, Congress felt that it was necessary to establish a presumption of guilt that could later be overcome, </w:t>
      </w:r>
      <w:r w:rsidRPr="0098319C">
        <w:rPr>
          <w:rStyle w:val="StyleUnderline"/>
          <w:shd w:val="clear" w:color="auto" w:fill="FFFFFF" w:themeFill="background1"/>
        </w:rPr>
        <w:t xml:space="preserve">the United States must return to a more rational policy of confronting terrorism within its immigration laws. </w:t>
      </w:r>
      <w:r w:rsidRPr="0098319C">
        <w:rPr>
          <w:sz w:val="16"/>
          <w:shd w:val="clear" w:color="auto" w:fill="FFFFFF" w:themeFill="background1"/>
        </w:rPr>
        <w:t xml:space="preserve">While members of Tier I and Tier II terrorist organizations clearly need to be excluded, the </w:t>
      </w:r>
      <w:r w:rsidRPr="0098319C">
        <w:rPr>
          <w:rStyle w:val="StyleUnderline"/>
          <w:shd w:val="clear" w:color="auto" w:fill="FFFFFF" w:themeFill="background1"/>
        </w:rPr>
        <w:t xml:space="preserve">government should have to </w:t>
      </w:r>
      <w:r w:rsidRPr="0098319C">
        <w:rPr>
          <w:rStyle w:val="Emphasis"/>
          <w:shd w:val="clear" w:color="auto" w:fill="FFFFFF" w:themeFill="background1"/>
        </w:rPr>
        <w:t xml:space="preserve">show that there are </w:t>
      </w:r>
      <w:r w:rsidRPr="0098319C">
        <w:rPr>
          <w:rStyle w:val="Emphasis"/>
          <w:sz w:val="30"/>
          <w:shd w:val="clear" w:color="auto" w:fill="FFFFFF" w:themeFill="background1"/>
        </w:rPr>
        <w:t>reasonable</w:t>
      </w:r>
      <w:r w:rsidRPr="0098319C">
        <w:rPr>
          <w:rStyle w:val="Emphasis"/>
          <w:shd w:val="clear" w:color="auto" w:fill="FFFFFF" w:themeFill="background1"/>
        </w:rPr>
        <w:t xml:space="preserve"> grounds</w:t>
      </w:r>
      <w:r w:rsidRPr="0098319C">
        <w:rPr>
          <w:rStyle w:val="StyleUnderline"/>
          <w:shd w:val="clear" w:color="auto" w:fill="FFFFFF" w:themeFill="background1"/>
        </w:rPr>
        <w:t xml:space="preserve"> for believing that anybody else would pose a danger to the security of the United States</w:t>
      </w:r>
      <w:r w:rsidRPr="0098319C">
        <w:rPr>
          <w:sz w:val="16"/>
          <w:shd w:val="clear" w:color="auto" w:fill="FFFFFF" w:themeFill="background1"/>
        </w:rPr>
        <w:t xml:space="preserve">. In presuming guilt and mandating that the immigrant go through the lengthy waiver process, large numbers of deserving refugees have fallen through the cracks and will continue to do so as long as the current system is in place. ¶ </w:t>
      </w:r>
      <w:r w:rsidRPr="0098319C">
        <w:rPr>
          <w:rStyle w:val="StyleUnderline"/>
          <w:shd w:val="clear" w:color="auto" w:fill="FFFFFF" w:themeFill="background1"/>
        </w:rPr>
        <w:t xml:space="preserve">A final argument is that </w:t>
      </w:r>
      <w:r w:rsidRPr="0098319C">
        <w:rPr>
          <w:rStyle w:val="Emphasis"/>
          <w:shd w:val="clear" w:color="auto" w:fill="FFFFFF" w:themeFill="background1"/>
        </w:rPr>
        <w:t>U.S. foreign policy is constantly changing</w:t>
      </w:r>
      <w:r w:rsidRPr="0098319C">
        <w:rPr>
          <w:rStyle w:val="StyleUnderline"/>
          <w:shd w:val="clear" w:color="auto" w:fill="FFFFFF" w:themeFill="background1"/>
        </w:rPr>
        <w:t xml:space="preserve"> and, as a result, an individual who is our ally today may be our enemy tomorrow.</w:t>
      </w:r>
      <w:r w:rsidRPr="0098319C">
        <w:rPr>
          <w:sz w:val="16"/>
          <w:shd w:val="clear" w:color="auto" w:fill="FFFFFF" w:themeFill="background1"/>
        </w:rPr>
        <w:t xml:space="preserve"> It is important to remember that the United States once supported the Taliban in its fight against Russia, and likewise, Saddam Hussein in Iraq’s war with Iran.160 Certainly, </w:t>
      </w:r>
      <w:r w:rsidRPr="0098319C">
        <w:rPr>
          <w:rStyle w:val="StyleUnderline"/>
          <w:shd w:val="clear" w:color="auto" w:fill="FFFFFF" w:themeFill="background1"/>
        </w:rPr>
        <w:t xml:space="preserve">an </w:t>
      </w:r>
      <w:r w:rsidRPr="0098319C">
        <w:rPr>
          <w:rStyle w:val="Emphasis"/>
          <w:shd w:val="clear" w:color="auto" w:fill="FFFFFF" w:themeFill="background1"/>
        </w:rPr>
        <w:t>equally broad exception to the terrorist</w:t>
      </w:r>
      <w:r w:rsidRPr="0098319C">
        <w:rPr>
          <w:rStyle w:val="StyleUnderline"/>
          <w:shd w:val="clear" w:color="auto" w:fill="FFFFFF" w:themeFill="background1"/>
        </w:rPr>
        <w:t xml:space="preserve"> bar that applies to anyone who has been an ally to the United States would </w:t>
      </w:r>
      <w:r w:rsidRPr="0098319C">
        <w:rPr>
          <w:rStyle w:val="Emphasis"/>
          <w:shd w:val="clear" w:color="auto" w:fill="FFFFFF" w:themeFill="background1"/>
        </w:rPr>
        <w:t>lead to the possibility of admitting potential threats to the country’s security</w:t>
      </w:r>
      <w:r w:rsidRPr="0098319C">
        <w:rPr>
          <w:sz w:val="16"/>
          <w:shd w:val="clear" w:color="auto" w:fill="FFFFFF" w:themeFill="background1"/>
        </w:rPr>
        <w:t xml:space="preserve">. However, this only shows that </w:t>
      </w:r>
      <w:r w:rsidRPr="0098319C">
        <w:rPr>
          <w:rStyle w:val="StyleUnderline"/>
          <w:shd w:val="clear" w:color="auto" w:fill="FFFFFF" w:themeFill="background1"/>
        </w:rPr>
        <w:t xml:space="preserve">IJ and USCIS </w:t>
      </w:r>
      <w:r w:rsidRPr="0098319C">
        <w:rPr>
          <w:rStyle w:val="Emphasis"/>
          <w:shd w:val="clear" w:color="auto" w:fill="FFFFFF" w:themeFill="background1"/>
        </w:rPr>
        <w:t xml:space="preserve">adjudicators should not be limited by sweeping bars </w:t>
      </w:r>
      <w:r w:rsidRPr="0098319C">
        <w:rPr>
          <w:rStyle w:val="StyleUnderline"/>
          <w:shd w:val="clear" w:color="auto" w:fill="FFFFFF" w:themeFill="background1"/>
        </w:rPr>
        <w:t xml:space="preserve">but should be allowed to take a </w:t>
      </w:r>
      <w:r w:rsidRPr="0098319C">
        <w:rPr>
          <w:rStyle w:val="Emphasis"/>
          <w:shd w:val="clear" w:color="auto" w:fill="FFFFFF" w:themeFill="background1"/>
        </w:rPr>
        <w:t>totality-of-the-circumstances approach</w:t>
      </w:r>
      <w:r w:rsidRPr="0098319C">
        <w:rPr>
          <w:rStyle w:val="StyleUnderline"/>
          <w:shd w:val="clear" w:color="auto" w:fill="FFFFFF" w:themeFill="background1"/>
        </w:rPr>
        <w:t xml:space="preserve"> to </w:t>
      </w:r>
      <w:r w:rsidRPr="0098319C">
        <w:rPr>
          <w:rStyle w:val="StyleUnderline"/>
          <w:shd w:val="clear" w:color="auto" w:fill="FFFFFF" w:themeFill="background1"/>
        </w:rPr>
        <w:lastRenderedPageBreak/>
        <w:t>determine whether an applicant poses any real threat to the security of the United States</w:t>
      </w:r>
      <w:r w:rsidRPr="0098319C">
        <w:rPr>
          <w:sz w:val="16"/>
          <w:shd w:val="clear" w:color="auto" w:fill="FFFFFF" w:themeFill="background1"/>
        </w:rPr>
        <w:t xml:space="preserve">. Because terrorism is such a serious issue, the DHS must only meet the low standard of there being a “reasonable basis” for determining an individual to be a security threat. Under this standard, if there is a reason to believe that an individual belonged to an organization that had espoused an anti-Western or anti-democratic ideology, </w:t>
      </w:r>
      <w:r w:rsidRPr="0098319C">
        <w:rPr>
          <w:rStyle w:val="StyleUnderline"/>
          <w:shd w:val="clear" w:color="auto" w:fill="FFFFFF" w:themeFill="background1"/>
        </w:rPr>
        <w:t>there would be a reasonable basis for determining that that person posed a threat to our national security.</w:t>
      </w:r>
      <w:r w:rsidRPr="0098319C">
        <w:rPr>
          <w:sz w:val="16"/>
          <w:shd w:val="clear" w:color="auto" w:fill="FFFFFF" w:themeFill="background1"/>
        </w:rPr>
        <w:t xml:space="preserve"> As a result, members of the Taliban and Saddam Hussein’s collaborators would always be inadmissible, even when they were allies of the United States. In focusing on actual threats to our national security</w:t>
      </w:r>
      <w:r w:rsidRPr="0098319C">
        <w:rPr>
          <w:rStyle w:val="StyleUnderline"/>
          <w:shd w:val="clear" w:color="auto" w:fill="FFFFFF" w:themeFill="background1"/>
        </w:rPr>
        <w:t>, the immigration laws can strike a balance between keeping America safe and extending benefits to those applicants who deserve them.</w:t>
      </w:r>
    </w:p>
    <w:p w:rsidR="002E03ED" w:rsidRPr="0098319C" w:rsidRDefault="002E03ED" w:rsidP="002E03ED">
      <w:pPr>
        <w:rPr>
          <w:shd w:val="clear" w:color="auto" w:fill="FFFFFF" w:themeFill="background1"/>
        </w:rPr>
      </w:pPr>
    </w:p>
    <w:p w:rsidR="00094B43" w:rsidRPr="0098319C" w:rsidRDefault="00094B43" w:rsidP="00094B43">
      <w:pPr>
        <w:pStyle w:val="Heading4"/>
        <w:rPr>
          <w:shd w:val="clear" w:color="auto" w:fill="FFFFFF" w:themeFill="background1"/>
        </w:rPr>
      </w:pPr>
      <w:r w:rsidRPr="0098319C">
        <w:rPr>
          <w:shd w:val="clear" w:color="auto" w:fill="FFFFFF" w:themeFill="background1"/>
        </w:rPr>
        <w:t xml:space="preserve">Non-unique, Trumps Muslim ban increased the already long process of vetting – the aff isn’t substantial enough to trigger the link </w:t>
      </w:r>
    </w:p>
    <w:p w:rsidR="00094B43" w:rsidRPr="0098319C" w:rsidRDefault="00094B43" w:rsidP="00094B43">
      <w:pPr>
        <w:rPr>
          <w:sz w:val="18"/>
          <w:shd w:val="clear" w:color="auto" w:fill="FFFFFF" w:themeFill="background1"/>
        </w:rPr>
      </w:pPr>
      <w:r w:rsidRPr="0098319C">
        <w:rPr>
          <w:b/>
          <w:sz w:val="26"/>
          <w:szCs w:val="26"/>
          <w:shd w:val="clear" w:color="auto" w:fill="FFFFFF" w:themeFill="background1"/>
        </w:rPr>
        <w:t>Norman 17</w:t>
      </w:r>
      <w:r w:rsidRPr="0098319C">
        <w:rPr>
          <w:sz w:val="18"/>
          <w:shd w:val="clear" w:color="auto" w:fill="FFFFFF" w:themeFill="background1"/>
        </w:rPr>
        <w:t xml:space="preserve"> (Natasha Norman, staff writer at Mic, “What does vetting mean? Here’s what the US process for screening immigrants and refugees looks like”, Mic, January 30</w:t>
      </w:r>
      <w:r w:rsidRPr="0098319C">
        <w:rPr>
          <w:sz w:val="18"/>
          <w:shd w:val="clear" w:color="auto" w:fill="FFFFFF" w:themeFill="background1"/>
          <w:vertAlign w:val="superscript"/>
        </w:rPr>
        <w:t>th</w:t>
      </w:r>
      <w:r w:rsidRPr="0098319C">
        <w:rPr>
          <w:sz w:val="18"/>
          <w:shd w:val="clear" w:color="auto" w:fill="FFFFFF" w:themeFill="background1"/>
        </w:rPr>
        <w:t xml:space="preserve">, 2017. </w:t>
      </w:r>
      <w:hyperlink r:id="rId84" w:anchor=".mTjdKoERT)DH" w:history="1">
        <w:r w:rsidRPr="0098319C">
          <w:rPr>
            <w:rStyle w:val="Hyperlink"/>
            <w:sz w:val="18"/>
            <w:shd w:val="clear" w:color="auto" w:fill="FFFFFF" w:themeFill="background1"/>
          </w:rPr>
          <w:t>https://mic.com/articles/167047/what-does-vetting-mean-heres-what-the-us-process-for-screening-immigrants-and-refugees-looks-like#.mTjdKoERT)DH</w:t>
        </w:r>
      </w:hyperlink>
      <w:r w:rsidRPr="0098319C">
        <w:rPr>
          <w:sz w:val="18"/>
          <w:shd w:val="clear" w:color="auto" w:fill="FFFFFF" w:themeFill="background1"/>
        </w:rPr>
        <w:t xml:space="preserve"> </w:t>
      </w:r>
    </w:p>
    <w:p w:rsidR="00094B43" w:rsidRPr="0098319C" w:rsidRDefault="00094B43" w:rsidP="00094B43">
      <w:pPr>
        <w:pStyle w:val="NormalWeb"/>
        <w:shd w:val="clear" w:color="auto" w:fill="FFFFFF"/>
        <w:rPr>
          <w:rStyle w:val="StyleUnderline"/>
          <w:rFonts w:asciiTheme="minorHAnsi" w:hAnsiTheme="minorHAnsi" w:cstheme="minorHAnsi"/>
          <w:shd w:val="clear" w:color="auto" w:fill="FFFFFF" w:themeFill="background1"/>
        </w:rPr>
      </w:pPr>
      <w:r w:rsidRPr="0098319C">
        <w:rPr>
          <w:rFonts w:asciiTheme="minorHAnsi" w:hAnsiTheme="minorHAnsi" w:cstheme="minorHAnsi"/>
          <w:color w:val="000000"/>
          <w:sz w:val="14"/>
          <w:shd w:val="clear" w:color="auto" w:fill="FFFFFF" w:themeFill="background1"/>
        </w:rPr>
        <w:t>President Donald</w:t>
      </w:r>
      <w:r w:rsidRPr="0098319C">
        <w:rPr>
          <w:rStyle w:val="StyleUnderline"/>
          <w:rFonts w:asciiTheme="minorHAnsi" w:hAnsiTheme="minorHAnsi" w:cstheme="minorHAnsi"/>
          <w:shd w:val="clear" w:color="auto" w:fill="FFFFFF" w:themeFill="background1"/>
        </w:rPr>
        <w:t xml:space="preserve"> Trump tweeted</w:t>
      </w:r>
      <w:r w:rsidRPr="0098319C">
        <w:rPr>
          <w:rFonts w:asciiTheme="minorHAnsi" w:hAnsiTheme="minorHAnsi" w:cstheme="minorHAnsi"/>
          <w:color w:val="000000"/>
          <w:sz w:val="14"/>
          <w:shd w:val="clear" w:color="auto" w:fill="FFFFFF" w:themeFill="background1"/>
        </w:rPr>
        <w:t xml:space="preserve"> Sunday </w:t>
      </w:r>
      <w:r w:rsidRPr="0098319C">
        <w:rPr>
          <w:rStyle w:val="StyleUnderline"/>
          <w:rFonts w:asciiTheme="minorHAnsi" w:hAnsiTheme="minorHAnsi" w:cstheme="minorHAnsi"/>
          <w:shd w:val="clear" w:color="auto" w:fill="FFFFFF" w:themeFill="background1"/>
        </w:rPr>
        <w:t xml:space="preserve">that his enormously controversial </w:t>
      </w:r>
      <w:hyperlink r:id="rId85" w:anchor=".72XY6ys3b" w:history="1">
        <w:r w:rsidRPr="0098319C">
          <w:rPr>
            <w:rStyle w:val="StyleUnderline"/>
            <w:rFonts w:asciiTheme="minorHAnsi" w:eastAsiaTheme="majorEastAsia" w:hAnsiTheme="minorHAnsi" w:cstheme="minorHAnsi"/>
            <w:shd w:val="clear" w:color="auto" w:fill="FFFFFF" w:themeFill="background1"/>
          </w:rPr>
          <w:t>immigration ban</w:t>
        </w:r>
      </w:hyperlink>
      <w:r w:rsidRPr="0098319C">
        <w:rPr>
          <w:rFonts w:asciiTheme="minorHAnsi" w:hAnsiTheme="minorHAnsi" w:cstheme="minorHAnsi"/>
          <w:color w:val="000000"/>
          <w:sz w:val="14"/>
          <w:shd w:val="clear" w:color="auto" w:fill="FFFFFF" w:themeFill="background1"/>
        </w:rPr>
        <w:t xml:space="preserve"> signed Friday </w:t>
      </w:r>
      <w:r w:rsidRPr="0098319C">
        <w:rPr>
          <w:rStyle w:val="StyleUnderline"/>
          <w:rFonts w:asciiTheme="minorHAnsi" w:hAnsiTheme="minorHAnsi" w:cstheme="minorHAnsi"/>
          <w:shd w:val="clear" w:color="auto" w:fill="FFFFFF" w:themeFill="background1"/>
        </w:rPr>
        <w:t>should include "extreme vetting."</w:t>
      </w:r>
      <w:r w:rsidRPr="0098319C">
        <w:rPr>
          <w:rFonts w:asciiTheme="minorHAnsi" w:hAnsiTheme="minorHAnsi" w:cstheme="minorHAnsi"/>
          <w:color w:val="000000"/>
          <w:sz w:val="14"/>
          <w:shd w:val="clear" w:color="auto" w:fill="FFFFFF" w:themeFill="background1"/>
        </w:rPr>
        <w:t xml:space="preserve"> While he didn't mention who would be subject to this "extreme vetting," it is presumed to apply to those affected by the executive order. This includes Syrian refugees and citizens of six other </w:t>
      </w:r>
      <w:hyperlink r:id="rId86" w:anchor=".eXT9bWOkN" w:history="1">
        <w:r w:rsidRPr="0098319C">
          <w:rPr>
            <w:rStyle w:val="Hyperlink"/>
            <w:rFonts w:asciiTheme="minorHAnsi" w:eastAsiaTheme="majorEastAsia" w:hAnsiTheme="minorHAnsi" w:cstheme="minorHAnsi"/>
            <w:color w:val="000000"/>
            <w:sz w:val="14"/>
            <w:shd w:val="clear" w:color="auto" w:fill="FFFFFF" w:themeFill="background1"/>
          </w:rPr>
          <w:t>Muslim-majority countries</w:t>
        </w:r>
      </w:hyperlink>
      <w:r w:rsidRPr="0098319C">
        <w:rPr>
          <w:rFonts w:asciiTheme="minorHAnsi" w:hAnsiTheme="minorHAnsi" w:cstheme="minorHAnsi"/>
          <w:color w:val="000000"/>
          <w:sz w:val="14"/>
          <w:shd w:val="clear" w:color="auto" w:fill="FFFFFF" w:themeFill="background1"/>
        </w:rPr>
        <w:t xml:space="preserve">: Iran, Iraq, Libya, Somalia, Sudan and Yemen. The American Civil Liberties Union </w:t>
      </w:r>
      <w:hyperlink r:id="rId87" w:anchor=".UvkncLlEo" w:history="1">
        <w:r w:rsidRPr="0098319C">
          <w:rPr>
            <w:rStyle w:val="Hyperlink"/>
            <w:rFonts w:asciiTheme="minorHAnsi" w:eastAsiaTheme="majorEastAsia" w:hAnsiTheme="minorHAnsi" w:cstheme="minorHAnsi"/>
            <w:color w:val="000000"/>
            <w:sz w:val="14"/>
            <w:shd w:val="clear" w:color="auto" w:fill="FFFFFF" w:themeFill="background1"/>
          </w:rPr>
          <w:t>argued</w:t>
        </w:r>
      </w:hyperlink>
      <w:r w:rsidRPr="0098319C">
        <w:rPr>
          <w:rFonts w:asciiTheme="minorHAnsi" w:hAnsiTheme="minorHAnsi" w:cstheme="minorHAnsi"/>
          <w:color w:val="000000"/>
          <w:sz w:val="14"/>
          <w:shd w:val="clear" w:color="auto" w:fill="FFFFFF" w:themeFill="background1"/>
        </w:rPr>
        <w:t xml:space="preserve"> in a federal court in New York City that the executive order is unconstitutional, winning a temporary stay for parts of the order Saturday. </w:t>
      </w:r>
      <w:r w:rsidRPr="0098319C">
        <w:rPr>
          <w:rStyle w:val="StyleUnderline"/>
          <w:rFonts w:asciiTheme="minorHAnsi" w:hAnsiTheme="minorHAnsi" w:cstheme="minorHAnsi"/>
          <w:shd w:val="clear" w:color="auto" w:fill="FFFFFF" w:themeFill="background1"/>
        </w:rPr>
        <w:t xml:space="preserve">Even before Trump signed his executive order overhauling immigration law, refugees and migrants faced exhaustive, comprehensive and thorough screening processes — particularly for refugees. </w:t>
      </w:r>
      <w:r w:rsidRPr="0098319C">
        <w:rPr>
          <w:rFonts w:asciiTheme="minorHAnsi" w:hAnsiTheme="minorHAnsi" w:cstheme="minorHAnsi"/>
          <w:color w:val="000000"/>
          <w:sz w:val="14"/>
          <w:shd w:val="clear" w:color="auto" w:fill="FFFFFF" w:themeFill="background1"/>
        </w:rPr>
        <w:t>An archived White House webpage under President Barack Obama's presidency provides an infographic of what the refugee screening process included. There are nine hoops to jump through, all of which include a number of steps before being eligible to continue with the process</w:t>
      </w:r>
      <w:r w:rsidRPr="0098319C">
        <w:rPr>
          <w:rStyle w:val="StyleUnderline"/>
          <w:rFonts w:asciiTheme="minorHAnsi" w:hAnsiTheme="minorHAnsi" w:cstheme="minorHAnsi"/>
          <w:shd w:val="clear" w:color="auto" w:fill="FFFFFF" w:themeFill="background1"/>
        </w:rPr>
        <w:t>. In total, there's a minimum of around 40 steps. These steps include collecting biometric data and screening by various agencies: the National Counterterrorism Center/intelligence community, FBI, Department of Homeland Security, State Department and, in some cases the Citizenship and Immigration Services' Fraud Detection and National Security Directorate. This screening involves a series of interviews by different agencies. Any time new information is gathered — e.g. a different spelling of a name on an official document — the security check with these agencies resets and begins again. There is also medical screening, to name just a few of the necessary steps in the refugee screening process.</w:t>
      </w:r>
      <w:r w:rsidRPr="0098319C">
        <w:rPr>
          <w:rFonts w:asciiTheme="minorHAnsi" w:hAnsiTheme="minorHAnsi" w:cstheme="minorHAnsi"/>
          <w:color w:val="000000"/>
          <w:sz w:val="14"/>
          <w:shd w:val="clear" w:color="auto" w:fill="FFFFFF" w:themeFill="background1"/>
        </w:rPr>
        <w:t xml:space="preserve"> As for migrants, they can legally reside in America for a number of reasons — from work visas to green cards. There are </w:t>
      </w:r>
      <w:hyperlink r:id="rId88" w:history="1">
        <w:r w:rsidRPr="0098319C">
          <w:rPr>
            <w:rStyle w:val="Hyperlink"/>
            <w:rFonts w:asciiTheme="minorHAnsi" w:eastAsiaTheme="majorEastAsia" w:hAnsiTheme="minorHAnsi" w:cstheme="minorHAnsi"/>
            <w:color w:val="000000"/>
            <w:sz w:val="14"/>
            <w:shd w:val="clear" w:color="auto" w:fill="FFFFFF" w:themeFill="background1"/>
          </w:rPr>
          <w:t xml:space="preserve">different kinds of green cards </w:t>
        </w:r>
      </w:hyperlink>
      <w:r w:rsidRPr="0098319C">
        <w:rPr>
          <w:rFonts w:asciiTheme="minorHAnsi" w:hAnsiTheme="minorHAnsi" w:cstheme="minorHAnsi"/>
          <w:color w:val="000000"/>
          <w:sz w:val="14"/>
          <w:shd w:val="clear" w:color="auto" w:fill="FFFFFF" w:themeFill="background1"/>
        </w:rPr>
        <w:t>available, but each involve exhaustive screening. These steps can range from</w:t>
      </w:r>
      <w:hyperlink r:id="rId89" w:history="1">
        <w:r w:rsidRPr="0098319C">
          <w:rPr>
            <w:rStyle w:val="Hyperlink"/>
            <w:rFonts w:asciiTheme="minorHAnsi" w:eastAsiaTheme="majorEastAsia" w:hAnsiTheme="minorHAnsi" w:cstheme="minorHAnsi"/>
            <w:color w:val="000000"/>
            <w:sz w:val="14"/>
            <w:shd w:val="clear" w:color="auto" w:fill="FFFFFF" w:themeFill="background1"/>
          </w:rPr>
          <w:t xml:space="preserve"> finger printing </w:t>
        </w:r>
      </w:hyperlink>
      <w:r w:rsidRPr="0098319C">
        <w:rPr>
          <w:rFonts w:asciiTheme="minorHAnsi" w:hAnsiTheme="minorHAnsi" w:cstheme="minorHAnsi"/>
          <w:color w:val="000000"/>
          <w:sz w:val="14"/>
          <w:shd w:val="clear" w:color="auto" w:fill="FFFFFF" w:themeFill="background1"/>
        </w:rPr>
        <w:t xml:space="preserve">to interviews with government officials to </w:t>
      </w:r>
      <w:hyperlink r:id="rId90" w:history="1">
        <w:r w:rsidRPr="0098319C">
          <w:rPr>
            <w:rStyle w:val="Hyperlink"/>
            <w:rFonts w:asciiTheme="minorHAnsi" w:eastAsiaTheme="majorEastAsia" w:hAnsiTheme="minorHAnsi" w:cstheme="minorHAnsi"/>
            <w:color w:val="000000"/>
            <w:sz w:val="14"/>
            <w:shd w:val="clear" w:color="auto" w:fill="FFFFFF" w:themeFill="background1"/>
          </w:rPr>
          <w:t>medical exams</w:t>
        </w:r>
      </w:hyperlink>
      <w:r w:rsidRPr="0098319C">
        <w:rPr>
          <w:rFonts w:asciiTheme="minorHAnsi" w:hAnsiTheme="minorHAnsi" w:cstheme="minorHAnsi"/>
          <w:color w:val="000000"/>
          <w:sz w:val="14"/>
          <w:shd w:val="clear" w:color="auto" w:fill="FFFFFF" w:themeFill="background1"/>
        </w:rPr>
        <w:t xml:space="preserve"> to being sponsored by an American citizen. Subsequently, </w:t>
      </w:r>
      <w:r w:rsidRPr="0098319C">
        <w:rPr>
          <w:rStyle w:val="StyleUnderline"/>
          <w:rFonts w:asciiTheme="minorHAnsi" w:hAnsiTheme="minorHAnsi" w:cstheme="minorHAnsi"/>
          <w:shd w:val="clear" w:color="auto" w:fill="FFFFFF" w:themeFill="background1"/>
        </w:rPr>
        <w:t xml:space="preserve">the chances of a terrorist or someone affiliated with a terrorist organization slipping through the screening process were already near-impossible — before Trump instituted his ban. </w:t>
      </w:r>
    </w:p>
    <w:p w:rsidR="00094B43" w:rsidRPr="0098319C" w:rsidRDefault="00094B43" w:rsidP="00094B43">
      <w:pPr>
        <w:rPr>
          <w:shd w:val="clear" w:color="auto" w:fill="FFFFFF" w:themeFill="background1"/>
        </w:rPr>
      </w:pPr>
    </w:p>
    <w:p w:rsidR="00094B43" w:rsidRPr="0098319C" w:rsidRDefault="00094B43" w:rsidP="00094B43">
      <w:pPr>
        <w:pStyle w:val="Heading4"/>
        <w:rPr>
          <w:shd w:val="clear" w:color="auto" w:fill="FFFFFF" w:themeFill="background1"/>
        </w:rPr>
      </w:pPr>
      <w:r w:rsidRPr="0098319C">
        <w:rPr>
          <w:shd w:val="clear" w:color="auto" w:fill="FFFFFF" w:themeFill="background1"/>
        </w:rPr>
        <w:t>No link – we get rid of TRIG which is a process controlled by the USCIS</w:t>
      </w:r>
    </w:p>
    <w:p w:rsidR="00094B43" w:rsidRPr="0098319C" w:rsidRDefault="00094B43" w:rsidP="00094B43">
      <w:pPr>
        <w:rPr>
          <w:sz w:val="18"/>
          <w:shd w:val="clear" w:color="auto" w:fill="FFFFFF" w:themeFill="background1"/>
        </w:rPr>
      </w:pPr>
      <w:r w:rsidRPr="0098319C">
        <w:rPr>
          <w:b/>
          <w:sz w:val="26"/>
          <w:szCs w:val="26"/>
          <w:shd w:val="clear" w:color="auto" w:fill="FFFFFF" w:themeFill="background1"/>
        </w:rPr>
        <w:t>USCIS 17</w:t>
      </w:r>
      <w:r w:rsidRPr="0098319C">
        <w:rPr>
          <w:shd w:val="clear" w:color="auto" w:fill="FFFFFF" w:themeFill="background1"/>
        </w:rPr>
        <w:t xml:space="preserve"> </w:t>
      </w:r>
      <w:r w:rsidRPr="0098319C">
        <w:rPr>
          <w:sz w:val="18"/>
          <w:shd w:val="clear" w:color="auto" w:fill="FFFFFF" w:themeFill="background1"/>
        </w:rPr>
        <w:t>(United States Center for Immigration Service, July 18</w:t>
      </w:r>
      <w:r w:rsidRPr="0098319C">
        <w:rPr>
          <w:sz w:val="18"/>
          <w:shd w:val="clear" w:color="auto" w:fill="FFFFFF" w:themeFill="background1"/>
          <w:vertAlign w:val="superscript"/>
        </w:rPr>
        <w:t>th</w:t>
      </w:r>
      <w:r w:rsidRPr="0098319C">
        <w:rPr>
          <w:sz w:val="18"/>
          <w:shd w:val="clear" w:color="auto" w:fill="FFFFFF" w:themeFill="background1"/>
        </w:rPr>
        <w:t xml:space="preserve">, 2017. </w:t>
      </w:r>
      <w:hyperlink r:id="rId91" w:history="1">
        <w:r w:rsidRPr="0098319C">
          <w:rPr>
            <w:rStyle w:val="Hyperlink"/>
            <w:sz w:val="18"/>
            <w:shd w:val="clear" w:color="auto" w:fill="FFFFFF" w:themeFill="background1"/>
          </w:rPr>
          <w:t>https://www.uscis.gov/legal-resources/terrorism-related-inadmissability-grounds/terrorism-related-inadmissibility-grounds-trig)DH</w:t>
        </w:r>
      </w:hyperlink>
    </w:p>
    <w:p w:rsidR="00094B43" w:rsidRPr="0098319C" w:rsidRDefault="00094B43" w:rsidP="00094B43">
      <w:pPr>
        <w:rPr>
          <w:sz w:val="18"/>
          <w:shd w:val="clear" w:color="auto" w:fill="FFFFFF" w:themeFill="background1"/>
        </w:rPr>
      </w:pPr>
      <w:r w:rsidRPr="0098319C">
        <w:rPr>
          <w:sz w:val="18"/>
          <w:shd w:val="clear" w:color="auto" w:fill="FFFFFF" w:themeFill="background1"/>
        </w:rPr>
        <w:t>-could be used as a no link to terror or USCIS</w:t>
      </w:r>
    </w:p>
    <w:p w:rsidR="00094B43" w:rsidRPr="0098319C" w:rsidRDefault="00094B43" w:rsidP="00094B43">
      <w:pPr>
        <w:rPr>
          <w:rStyle w:val="StyleUnderline"/>
          <w:shd w:val="clear" w:color="auto" w:fill="FFFFFF" w:themeFill="background1"/>
        </w:rPr>
      </w:pPr>
      <w:r w:rsidRPr="0098319C">
        <w:rPr>
          <w:shd w:val="clear" w:color="auto" w:fill="FFFFFF" w:themeFill="background1"/>
        </w:rPr>
        <w:t>T</w:t>
      </w:r>
      <w:r w:rsidRPr="0098319C">
        <w:rPr>
          <w:rStyle w:val="StyleUnderline"/>
          <w:shd w:val="clear" w:color="auto" w:fill="FFFFFF" w:themeFill="background1"/>
        </w:rPr>
        <w:t>errorism-Related Inadmissibility Grounds (TRIG)</w:t>
      </w:r>
      <w:r w:rsidRPr="0098319C">
        <w:rPr>
          <w:shd w:val="clear" w:color="auto" w:fill="FFFFFF" w:themeFill="background1"/>
        </w:rPr>
        <w:t xml:space="preserve"> Generally</w:t>
      </w:r>
      <w:r w:rsidRPr="0098319C">
        <w:rPr>
          <w:rStyle w:val="StyleUnderline"/>
          <w:shd w:val="clear" w:color="auto" w:fill="FFFFFF" w:themeFill="background1"/>
        </w:rPr>
        <w:t>, any individual who is a member of a “terrorist organization” or who has engaged or engages in terrorism-related activity as defined by the Immigration and Nationality Act</w:t>
      </w:r>
      <w:r w:rsidRPr="0098319C">
        <w:rPr>
          <w:shd w:val="clear" w:color="auto" w:fill="FFFFFF" w:themeFill="background1"/>
        </w:rPr>
        <w:t xml:space="preserve"> (INA) </w:t>
      </w:r>
      <w:r w:rsidRPr="0098319C">
        <w:rPr>
          <w:rStyle w:val="StyleUnderline"/>
          <w:shd w:val="clear" w:color="auto" w:fill="FFFFFF" w:themeFill="background1"/>
        </w:rPr>
        <w:t>is “inadmissible</w:t>
      </w:r>
      <w:r w:rsidRPr="0098319C">
        <w:rPr>
          <w:shd w:val="clear" w:color="auto" w:fill="FFFFFF" w:themeFill="background1"/>
        </w:rPr>
        <w:t xml:space="preserve">” (not allowed to enter) the United </w:t>
      </w:r>
      <w:r w:rsidRPr="0098319C">
        <w:rPr>
          <w:shd w:val="clear" w:color="auto" w:fill="FFFFFF" w:themeFill="background1"/>
        </w:rPr>
        <w:lastRenderedPageBreak/>
        <w:t xml:space="preserve">States and is ineligible for most immigration benefits. The definition of terrorism-related activity is relatively broad and may apply to individuals and activities not commonly thought to be associated with terrorism.  </w:t>
      </w:r>
      <w:r w:rsidRPr="0098319C">
        <w:rPr>
          <w:rStyle w:val="StyleUnderline"/>
          <w:shd w:val="clear" w:color="auto" w:fill="FFFFFF" w:themeFill="background1"/>
        </w:rPr>
        <w:t>As a result, Congress created a statutory exemption provision through which the Secretaries of Homeland Security and State may exempt individuals from the grounds of inadmissibility.</w:t>
      </w:r>
    </w:p>
    <w:p w:rsidR="00094B43" w:rsidRPr="0098319C" w:rsidRDefault="00094B43" w:rsidP="00094B43">
      <w:pPr>
        <w:rPr>
          <w:rStyle w:val="StyleUnderline"/>
          <w:shd w:val="clear" w:color="auto" w:fill="FFFFFF" w:themeFill="background1"/>
        </w:rPr>
      </w:pPr>
    </w:p>
    <w:p w:rsidR="00094B43" w:rsidRPr="0098319C" w:rsidRDefault="00094B43" w:rsidP="00094B43">
      <w:pPr>
        <w:pStyle w:val="Heading4"/>
        <w:rPr>
          <w:shd w:val="clear" w:color="auto" w:fill="FFFFFF" w:themeFill="background1"/>
        </w:rPr>
      </w:pPr>
      <w:r w:rsidRPr="0098319C">
        <w:rPr>
          <w:shd w:val="clear" w:color="auto" w:fill="FFFFFF" w:themeFill="background1"/>
        </w:rPr>
        <w:t>Other vetting processes solve – rates of vetting failure are rapidly decreasing</w:t>
      </w:r>
    </w:p>
    <w:p w:rsidR="00094B43" w:rsidRPr="0098319C" w:rsidRDefault="00094B43" w:rsidP="00094B43">
      <w:pPr>
        <w:rPr>
          <w:shd w:val="clear" w:color="auto" w:fill="FFFFFF" w:themeFill="background1"/>
        </w:rPr>
      </w:pPr>
      <w:r w:rsidRPr="0098319C">
        <w:rPr>
          <w:b/>
          <w:sz w:val="26"/>
          <w:szCs w:val="26"/>
          <w:shd w:val="clear" w:color="auto" w:fill="FFFFFF" w:themeFill="background1"/>
        </w:rPr>
        <w:t>Bier 18</w:t>
      </w:r>
      <w:r w:rsidRPr="0098319C">
        <w:rPr>
          <w:shd w:val="clear" w:color="auto" w:fill="FFFFFF" w:themeFill="background1"/>
        </w:rPr>
        <w:t xml:space="preserve"> </w:t>
      </w:r>
      <w:r w:rsidRPr="0098319C">
        <w:rPr>
          <w:sz w:val="18"/>
          <w:shd w:val="clear" w:color="auto" w:fill="FFFFFF" w:themeFill="background1"/>
        </w:rPr>
        <w:t>(David J. Bier is 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 “Extreme Vetting of Immigrants: Estimating Terrorism Vetting Failures”, The Cato Institute, April 17</w:t>
      </w:r>
      <w:r w:rsidRPr="0098319C">
        <w:rPr>
          <w:sz w:val="18"/>
          <w:shd w:val="clear" w:color="auto" w:fill="FFFFFF" w:themeFill="background1"/>
          <w:vertAlign w:val="superscript"/>
        </w:rPr>
        <w:t>th</w:t>
      </w:r>
      <w:r w:rsidRPr="0098319C">
        <w:rPr>
          <w:sz w:val="18"/>
          <w:shd w:val="clear" w:color="auto" w:fill="FFFFFF" w:themeFill="background1"/>
        </w:rPr>
        <w:t>, 2018)DH</w:t>
      </w:r>
    </w:p>
    <w:p w:rsidR="00094B43" w:rsidRPr="0098319C" w:rsidRDefault="00094B43" w:rsidP="00094B43">
      <w:pPr>
        <w:rPr>
          <w:sz w:val="14"/>
          <w:shd w:val="clear" w:color="auto" w:fill="FFFFFF" w:themeFill="background1"/>
        </w:rPr>
      </w:pPr>
      <w:r w:rsidRPr="0098319C">
        <w:rPr>
          <w:sz w:val="14"/>
          <w:shd w:val="clear" w:color="auto" w:fill="FFFFFF" w:themeFill="background1"/>
        </w:rPr>
        <w:t xml:space="preserve">To put this rate in context, </w:t>
      </w:r>
      <w:r w:rsidRPr="0098319C">
        <w:rPr>
          <w:rStyle w:val="StyleUnderline"/>
          <w:shd w:val="clear" w:color="auto" w:fill="FFFFFF" w:themeFill="background1"/>
        </w:rPr>
        <w:t>the U.S. government granted vetting approvals for a nonterrorist population roughly equal to the combined populations of America’s 14 largest cities for each terrorism offender it wrongfully approved over the last 15 years.</w:t>
      </w:r>
      <w:r w:rsidRPr="0098319C">
        <w:rPr>
          <w:sz w:val="14"/>
          <w:shd w:val="clear" w:color="auto" w:fill="FFFFFF" w:themeFill="background1"/>
        </w:rPr>
        <w:t xml:space="preserve">174 It is also important to note that these figures exclude hundreds of millions of entries by Canadian and Mexican legal border crossers, which the government does not systematically track.175 As seen in Figure 3, about half of the 52 vetting errors from FY 1987 to FY 2016 occurred during the three years before 9/11. Of those errors, 21 involved conspirators in the 9/11 attacks. Even excluding the 9/11 conspirators, however, both the number and rate of failures have declined significantly since 2002. </w:t>
      </w:r>
      <w:r w:rsidRPr="0098319C">
        <w:rPr>
          <w:rStyle w:val="StyleUnderline"/>
          <w:shd w:val="clear" w:color="auto" w:fill="FFFFFF" w:themeFill="background1"/>
        </w:rPr>
        <w:t xml:space="preserve">After 9/11, a majority of the 15 years saw no vetting failures at all, while only 2 of the 15 years before 9/11 saw no failures. </w:t>
      </w:r>
      <w:r w:rsidRPr="0098319C">
        <w:rPr>
          <w:sz w:val="14"/>
          <w:shd w:val="clear" w:color="auto" w:fill="FFFFFF" w:themeFill="background1"/>
        </w:rPr>
        <w:t>Almost three-quarters of the post-9/11 failures were clustered in the years 2007 through 2009. In only one year after 9/11 were vetting failures more frequent than 1 failure in 10 million approvals, while the error rate rose above that level 11 times before 9/11. Table 1: Visa vetting failure rates by period Infogram As Table 2 shows</w:t>
      </w:r>
      <w:r w:rsidRPr="0098319C">
        <w:rPr>
          <w:rStyle w:val="StyleUnderline"/>
          <w:shd w:val="clear" w:color="auto" w:fill="FFFFFF" w:themeFill="background1"/>
        </w:rPr>
        <w:t>, the vetting failure rate decreased for most admission categories as well.</w:t>
      </w:r>
      <w:r w:rsidRPr="0098319C">
        <w:rPr>
          <w:sz w:val="14"/>
          <w:shd w:val="clear" w:color="auto" w:fill="FFFFFF" w:themeFill="background1"/>
        </w:rPr>
        <w:t xml:space="preserve"> The most dramatic decrease occurred for tourist (B) visas and the VWP, where the failure rates dropped 93 and 89 percent, respectively. The student (F) visa failure rate fell 74 percent. The immigrant visa vetting failure rate for people coming to live permanently in the United States declined 62 percent, from 1 in 1.3 million to 1 in 3.4 million</w:t>
      </w:r>
      <w:r w:rsidRPr="0098319C">
        <w:rPr>
          <w:rStyle w:val="StyleUnderline"/>
          <w:shd w:val="clear" w:color="auto" w:fill="FFFFFF" w:themeFill="background1"/>
        </w:rPr>
        <w:t xml:space="preserve">. Before 9/11, asylum claims allowed two terrorists to enter, while none did so after 9/11. Only two categories saw vetting failure rate increases since 9/11: refugees and family-based nonimmigrants. </w:t>
      </w:r>
      <w:r w:rsidRPr="0098319C">
        <w:rPr>
          <w:sz w:val="14"/>
          <w:shd w:val="clear" w:color="auto" w:fill="FFFFFF" w:themeFill="background1"/>
        </w:rPr>
        <w:t xml:space="preserve">While not included in the “vetting failures” in Table 1, Table 2 includes two categories of illegal border crossers: those who made it across the border and those whom Border Patrol apprehended. Before 9/11, Border Patrol caught and released one terrorism offender who radicalized prior to entry (as was a common practice for non-asylum seekers at the time), and it failed to apprehend three others.176 Neither situation has happened since 9/11. Several categories have not had a single visa vetting failure at any time in the past three decades: temporary workers of all skill levels, cultural exchange visitors, and diplomats from all countries. Table 3 provides the vetting failure rates for the 20 nationalities that had at least one vetting failure since 1987. Each represents the nationality under which the person first entered the United States, not necessarily the person’s place of birth (although place of birth is relevant for all immigrant visa applicants). </w:t>
      </w:r>
      <w:r w:rsidRPr="0098319C">
        <w:rPr>
          <w:rStyle w:val="StyleUnderline"/>
          <w:shd w:val="clear" w:color="auto" w:fill="FFFFFF" w:themeFill="background1"/>
        </w:rPr>
        <w:t>Vetting failure rates declined for each nationality that had a failure before 9/11. Prior to 2002, 10 nationalities had multiple failures, including 6 with three or more failures. After 9/11, there were only two nationalities with multiple failures and none with three.</w:t>
      </w:r>
      <w:r w:rsidRPr="0098319C">
        <w:rPr>
          <w:sz w:val="14"/>
          <w:shd w:val="clear" w:color="auto" w:fill="FFFFFF" w:themeFill="background1"/>
        </w:rPr>
        <w:t xml:space="preserve"> Only one of the eight nationalities singled out by the president’s travel ban-Chad, Iran, Libya, North Korea, Syria, Somalia, Venezuela, and Yemen-had any failures in either period (Somalia). During this time, the other travel ban countries saw 5.5 million visa issuances and refugee admissions. Ten of the 17 nationalities that saw at least one vetting failure before 9/11 saw none at all after 9/11, and 3 others had a vetting failure for the first time (Table 3). Moreover, the four nationalities with the most failures before 9/11 produced a combined 31 vetting failures. After 9/11, those four countries produced only a combined four failures. Most dramatically, Saudi Arabia had just 1 after the attacks, while it had 16 before them. These facts highlight the difficulty of predicting future terrorist infiltrations and the futility of designing a ban to stop them. They also highlight the capability of the U.S. government to suppress failures without nationality bans. The president’s order specifically singles out immigrants (that is, foreigners entering from abroad to obtain legal permanent residency). It bars all immigrant visas to seven of the eight targeted nationalities, while allowing at least some temporary entries from most of those nationalities. For this reason, it is worth separately considering the vetting failure rates for immigrant visas by nationality. Immigrant visa vetting failures comprised only 11 percent of vetting failures from 1987 to 2016. As Table 4 shows, four nationalities had immigrant visa vetting failures in the 15 years leading up to 9/11, and two did after the attacks. Not shown in Table 4, nationals of the eight travel ban countries separately received 348,740 immigrant visas during this time, yet none of the immigrant vetting failures occurred among these nationals. </w:t>
      </w:r>
      <w:r w:rsidRPr="0098319C">
        <w:rPr>
          <w:rStyle w:val="StyleUnderline"/>
          <w:shd w:val="clear" w:color="auto" w:fill="FFFFFF" w:themeFill="background1"/>
        </w:rPr>
        <w:t xml:space="preserve">These declines are even more remarkable because the two most common terrorism offenses in the post-9/11 era-material support for terrorism and material support for a foreign terrorist organization-did not exist before 1994 and 1996, respectively.177 Moreover, DOJ rarely </w:t>
      </w:r>
      <w:r w:rsidRPr="0098319C">
        <w:rPr>
          <w:rStyle w:val="StyleUnderline"/>
          <w:shd w:val="clear" w:color="auto" w:fill="FFFFFF" w:themeFill="background1"/>
        </w:rPr>
        <w:lastRenderedPageBreak/>
        <w:t>prosecuted individuals for offenses under these statutes until after 9/11, convicting just three individuals of such offenses from 1996 to 2001.</w:t>
      </w:r>
      <w:r w:rsidRPr="0098319C">
        <w:rPr>
          <w:sz w:val="14"/>
          <w:shd w:val="clear" w:color="auto" w:fill="FFFFFF" w:themeFill="background1"/>
        </w:rPr>
        <w:t>178 They also rarely conducted FBI sting operations that targeted terrorism offenders, as they have routinely since 9/11.179</w:t>
      </w:r>
    </w:p>
    <w:p w:rsidR="00094B43" w:rsidRPr="0098319C" w:rsidRDefault="00094B43" w:rsidP="002E03ED">
      <w:pPr>
        <w:rPr>
          <w:shd w:val="clear" w:color="auto" w:fill="FFFFFF" w:themeFill="background1"/>
        </w:rPr>
      </w:pPr>
    </w:p>
    <w:p w:rsidR="00F1671B" w:rsidRPr="0098319C" w:rsidRDefault="00F1671B" w:rsidP="00F1671B">
      <w:pPr>
        <w:pStyle w:val="Heading3"/>
        <w:rPr>
          <w:shd w:val="clear" w:color="auto" w:fill="FFFFFF" w:themeFill="background1"/>
        </w:rPr>
      </w:pPr>
      <w:r w:rsidRPr="0098319C">
        <w:rPr>
          <w:shd w:val="clear" w:color="auto" w:fill="FFFFFF" w:themeFill="background1"/>
        </w:rPr>
        <w:lastRenderedPageBreak/>
        <w:t>link – courts shield</w:t>
      </w:r>
    </w:p>
    <w:p w:rsidR="00F1671B" w:rsidRPr="0098319C" w:rsidRDefault="00F1671B" w:rsidP="00F1671B">
      <w:pPr>
        <w:rPr>
          <w:shd w:val="clear" w:color="auto" w:fill="FFFFFF" w:themeFill="background1"/>
        </w:rPr>
      </w:pPr>
    </w:p>
    <w:p w:rsidR="00F1671B" w:rsidRPr="0098319C" w:rsidRDefault="00F1671B" w:rsidP="00F1671B">
      <w:pPr>
        <w:pStyle w:val="Heading4"/>
        <w:rPr>
          <w:rFonts w:cs="Calibri"/>
          <w:shd w:val="clear" w:color="auto" w:fill="FFFFFF" w:themeFill="background1"/>
        </w:rPr>
      </w:pPr>
      <w:r w:rsidRPr="0098319C">
        <w:rPr>
          <w:rFonts w:cs="Calibri"/>
          <w:shd w:val="clear" w:color="auto" w:fill="FFFFFF" w:themeFill="background1"/>
        </w:rPr>
        <w:t xml:space="preserve">Trump isn’t tied to the courts – Gorsuch is distancing himself </w:t>
      </w:r>
    </w:p>
    <w:p w:rsidR="00F1671B" w:rsidRPr="0098319C" w:rsidRDefault="00F1671B" w:rsidP="00F1671B">
      <w:pPr>
        <w:rPr>
          <w:rStyle w:val="Style13ptBold"/>
          <w:sz w:val="28"/>
          <w:shd w:val="clear" w:color="auto" w:fill="FFFFFF" w:themeFill="background1"/>
        </w:rPr>
      </w:pPr>
      <w:r w:rsidRPr="0098319C">
        <w:rPr>
          <w:rStyle w:val="Style13ptBold"/>
          <w:sz w:val="28"/>
          <w:shd w:val="clear" w:color="auto" w:fill="FFFFFF" w:themeFill="background1"/>
        </w:rPr>
        <w:t xml:space="preserve">Khan 17 </w:t>
      </w:r>
      <w:r w:rsidRPr="0098319C">
        <w:rPr>
          <w:shd w:val="clear" w:color="auto" w:fill="FFFFFF" w:themeFill="background1"/>
        </w:rPr>
        <w:t xml:space="preserve">– (Mariam Khan, 3/22/17, “Supreme Court nominee seeks distance from Trump administration, says attacks on federal judges 'disheartening',” ABC News, Accessed 7/20/18, </w:t>
      </w:r>
      <w:hyperlink r:id="rId92" w:history="1">
        <w:r w:rsidRPr="0098319C">
          <w:rPr>
            <w:rStyle w:val="Hyperlink"/>
            <w:shd w:val="clear" w:color="auto" w:fill="FFFFFF" w:themeFill="background1"/>
          </w:rPr>
          <w:t>https://abcnews.go.com/Politics/republicans-praise-gorsuch-democrats-cast-doubt-supreme-court/story?id=46267503</w:t>
        </w:r>
      </w:hyperlink>
      <w:r w:rsidRPr="0098319C">
        <w:rPr>
          <w:shd w:val="clear" w:color="auto" w:fill="FFFFFF" w:themeFill="background1"/>
        </w:rPr>
        <w:t>) //ak</w:t>
      </w:r>
      <w:r w:rsidRPr="0098319C">
        <w:rPr>
          <w:rStyle w:val="Style13ptBold"/>
          <w:sz w:val="28"/>
          <w:shd w:val="clear" w:color="auto" w:fill="FFFFFF" w:themeFill="background1"/>
        </w:rPr>
        <w:t xml:space="preserve"> </w:t>
      </w:r>
    </w:p>
    <w:p w:rsidR="00F1671B" w:rsidRPr="0098319C" w:rsidRDefault="00F1671B" w:rsidP="00F1671B">
      <w:pPr>
        <w:rPr>
          <w:sz w:val="16"/>
          <w:shd w:val="clear" w:color="auto" w:fill="FFFFFF" w:themeFill="background1"/>
        </w:rPr>
      </w:pPr>
      <w:r w:rsidRPr="0098319C">
        <w:rPr>
          <w:sz w:val="16"/>
          <w:shd w:val="clear" w:color="auto" w:fill="FFFFFF" w:themeFill="background1"/>
        </w:rPr>
        <w:t xml:space="preserve">Judge Neil </w:t>
      </w:r>
      <w:r w:rsidRPr="0098319C">
        <w:rPr>
          <w:rStyle w:val="StyleUnderline"/>
          <w:shd w:val="clear" w:color="auto" w:fill="FFFFFF" w:themeFill="background1"/>
        </w:rPr>
        <w:t>Gorsuch sought to distance himself from the Trump administration and slam the president for his attacks against federal judges during his testimony before members of Congress</w:t>
      </w:r>
      <w:r w:rsidRPr="0098319C">
        <w:rPr>
          <w:sz w:val="16"/>
          <w:shd w:val="clear" w:color="auto" w:fill="FFFFFF" w:themeFill="background1"/>
        </w:rPr>
        <w:t xml:space="preserve"> on Tuesday, his second day of a Supreme Court confirmation hearing. Gorsuch said he was offended by language used by President Trump, who has a history of lashing out against federal judges involved in cases that are not in his favor. In February, Trump appeared to question the legitimacy of a federal judge who temporarily blocked his controversial travel ban and called him a "so-called judge." Last year, Trump suggested that a federal judge overseeing a lawsuit against Trump University was biased because of his Mexican heritage. "</w:t>
      </w:r>
      <w:r w:rsidRPr="0098319C">
        <w:rPr>
          <w:rStyle w:val="StyleUnderline"/>
          <w:shd w:val="clear" w:color="auto" w:fill="FFFFFF" w:themeFill="background1"/>
        </w:rPr>
        <w:t>When anyone criticizes the honesty or integrity, the motives of a federal judge, I find that disheartening.</w:t>
      </w:r>
      <w:r w:rsidRPr="0098319C">
        <w:rPr>
          <w:sz w:val="16"/>
          <w:shd w:val="clear" w:color="auto" w:fill="FFFFFF" w:themeFill="background1"/>
        </w:rPr>
        <w:t xml:space="preserve"> I find that demoralizing, because I know the truth," Gorsuch said. When Gorsuch was asked if "anyone" included Trump himself, Gorsuch responded, "Anyone is anyone." Moments after Gorsuch made these remarks, Trump brought up the recent court decision blocking his revised travel ban at the National Republican Congressional Committee Dinner. "The courts are not helping us, that I have to tell you," Trump said. "It’s ridiculous. Somebody said I should not criticize judges, okay, I’ll criticize judges." During the hearing, </w:t>
      </w:r>
      <w:r w:rsidRPr="0098319C">
        <w:rPr>
          <w:rStyle w:val="StyleUnderline"/>
          <w:shd w:val="clear" w:color="auto" w:fill="FFFFFF" w:themeFill="background1"/>
        </w:rPr>
        <w:t>Gorsuch also refused to say whether he'd support or undermine a travel ban barring citizens from six Muslim-majority countries from entering the United States</w:t>
      </w:r>
      <w:r w:rsidRPr="0098319C">
        <w:rPr>
          <w:sz w:val="16"/>
          <w:shd w:val="clear" w:color="auto" w:fill="FFFFFF" w:themeFill="background1"/>
        </w:rPr>
        <w:t xml:space="preserve">. "I'm not going to say anything here that would give anybody any idea how I would rule in any case that could come before the Supreme Court or my court of the 10th Circuit," Gorsuch said in reference to the travel ban. "It would be grossly improper of a judge to do that." But </w:t>
      </w:r>
      <w:r w:rsidRPr="0098319C">
        <w:rPr>
          <w:rStyle w:val="StyleUnderline"/>
          <w:shd w:val="clear" w:color="auto" w:fill="FFFFFF" w:themeFill="background1"/>
        </w:rPr>
        <w:t>Gorsuch stressed to Republican and Democratic members of the Senate Judiciary Committee that Trump's authority on national security matters is limited</w:t>
      </w:r>
      <w:r w:rsidRPr="0098319C">
        <w:rPr>
          <w:sz w:val="16"/>
          <w:shd w:val="clear" w:color="auto" w:fill="FFFFFF" w:themeFill="background1"/>
        </w:rPr>
        <w:t xml:space="preserve">. "Nobody is above the law in this country and that includes the president of the United States," Gorsuch said, rejecting the idea that he is a surrogate for Trump or a particular interest group. Gorsuch was quizzed for hours by the 20-member committee about his career as a federal judge, his understanding of precedent in the law as it applies to landmark Supreme Court cases and whether or not he could be impartial to the executive branch. At one point, </w:t>
      </w:r>
      <w:r w:rsidRPr="0098319C">
        <w:rPr>
          <w:rStyle w:val="StyleUnderline"/>
          <w:shd w:val="clear" w:color="auto" w:fill="FFFFFF" w:themeFill="background1"/>
        </w:rPr>
        <w:t>Gorsuch was forced to deny that he made any promises to Trump before accepting the nomination to be the next Supreme Court justice in an effort to assure senators that he is not beholden to the president.</w:t>
      </w:r>
      <w:r w:rsidRPr="0098319C">
        <w:rPr>
          <w:sz w:val="16"/>
          <w:shd w:val="clear" w:color="auto" w:fill="FFFFFF" w:themeFill="background1"/>
        </w:rPr>
        <w:t xml:space="preserve"> “I have offered no promises on how I’d rule on any case to anyone and I don’t think it’d be appropriate for a judge to do so," Gorsuch said. "You should be reassured, </w:t>
      </w:r>
      <w:r w:rsidRPr="0098319C">
        <w:rPr>
          <w:rStyle w:val="StyleUnderline"/>
          <w:shd w:val="clear" w:color="auto" w:fill="FFFFFF" w:themeFill="background1"/>
        </w:rPr>
        <w:t>no one in the process from the time I was contacted to the time I was nominated, no one asked me for any commitments in any kind of case,"</w:t>
      </w:r>
      <w:r w:rsidRPr="0098319C">
        <w:rPr>
          <w:sz w:val="16"/>
          <w:shd w:val="clear" w:color="auto" w:fill="FFFFFF" w:themeFill="background1"/>
        </w:rPr>
        <w:t xml:space="preserve"> Gorsuch added in response to further questions from committee chairman Chuck Grassley of Iowa. </w:t>
      </w:r>
      <w:r w:rsidRPr="0098319C">
        <w:rPr>
          <w:rStyle w:val="StyleUnderline"/>
          <w:shd w:val="clear" w:color="auto" w:fill="FFFFFF" w:themeFill="background1"/>
        </w:rPr>
        <w:t xml:space="preserve">Gorsuch said he interpreted judicial independence as a no-brainer. "There’s no such thing as a Republican judge or a Democratic judge. We just have judges in this country," </w:t>
      </w:r>
      <w:r w:rsidRPr="0098319C">
        <w:rPr>
          <w:sz w:val="16"/>
          <w:shd w:val="clear" w:color="auto" w:fill="FFFFFF" w:themeFill="background1"/>
        </w:rPr>
        <w:t>he said.</w:t>
      </w:r>
    </w:p>
    <w:p w:rsidR="00F1671B" w:rsidRPr="0098319C" w:rsidRDefault="00F1671B" w:rsidP="00F1671B">
      <w:pPr>
        <w:rPr>
          <w:sz w:val="16"/>
          <w:shd w:val="clear" w:color="auto" w:fill="FFFFFF" w:themeFill="background1"/>
        </w:rPr>
      </w:pPr>
    </w:p>
    <w:p w:rsidR="00F1671B" w:rsidRPr="0098319C" w:rsidRDefault="00F1671B" w:rsidP="00F1671B">
      <w:pPr>
        <w:pStyle w:val="Heading4"/>
        <w:rPr>
          <w:shd w:val="clear" w:color="auto" w:fill="FFFFFF" w:themeFill="background1"/>
        </w:rPr>
      </w:pPr>
      <w:r w:rsidRPr="0098319C">
        <w:rPr>
          <w:shd w:val="clear" w:color="auto" w:fill="FFFFFF" w:themeFill="background1"/>
        </w:rPr>
        <w:t xml:space="preserve">Courts aren’t tied to Trump – travel ban proves </w:t>
      </w:r>
    </w:p>
    <w:p w:rsidR="00F1671B" w:rsidRPr="0098319C" w:rsidRDefault="00F1671B" w:rsidP="00F1671B">
      <w:pPr>
        <w:rPr>
          <w:rStyle w:val="Style13ptBold"/>
          <w:shd w:val="clear" w:color="auto" w:fill="FFFFFF" w:themeFill="background1"/>
        </w:rPr>
      </w:pPr>
      <w:r w:rsidRPr="0098319C">
        <w:rPr>
          <w:rStyle w:val="Style13ptBold"/>
          <w:shd w:val="clear" w:color="auto" w:fill="FFFFFF" w:themeFill="background1"/>
        </w:rPr>
        <w:t xml:space="preserve">Lind 6/26 </w:t>
      </w:r>
      <w:r w:rsidRPr="0098319C">
        <w:rPr>
          <w:shd w:val="clear" w:color="auto" w:fill="FFFFFF" w:themeFill="background1"/>
        </w:rPr>
        <w:t xml:space="preserve">– (Dara Lind, 6/26/18, “The Supreme Court upheld Trump’s travel ban by pretending Trump isn’t the president,” Vox, Accessed 7/20/18, </w:t>
      </w:r>
      <w:hyperlink r:id="rId93" w:history="1">
        <w:r w:rsidRPr="0098319C">
          <w:rPr>
            <w:rStyle w:val="Hyperlink"/>
            <w:shd w:val="clear" w:color="auto" w:fill="FFFFFF" w:themeFill="background1"/>
          </w:rPr>
          <w:t>https://www.vox.com/2018/6/26/17506046/travel-ban-supreme-court-why-trump-roberts</w:t>
        </w:r>
      </w:hyperlink>
      <w:r w:rsidRPr="0098319C">
        <w:rPr>
          <w:shd w:val="clear" w:color="auto" w:fill="FFFFFF" w:themeFill="background1"/>
        </w:rPr>
        <w:t xml:space="preserve">) //ak </w:t>
      </w:r>
    </w:p>
    <w:p w:rsidR="00F1671B" w:rsidRPr="0098319C" w:rsidRDefault="00F1671B" w:rsidP="00F1671B">
      <w:pPr>
        <w:rPr>
          <w:sz w:val="16"/>
          <w:shd w:val="clear" w:color="auto" w:fill="FFFFFF" w:themeFill="background1"/>
        </w:rPr>
      </w:pPr>
      <w:r w:rsidRPr="0098319C">
        <w:rPr>
          <w:rStyle w:val="StyleUnderline"/>
          <w:shd w:val="clear" w:color="auto" w:fill="FFFFFF" w:themeFill="background1"/>
        </w:rPr>
        <w:lastRenderedPageBreak/>
        <w:t>By upholding</w:t>
      </w:r>
      <w:r w:rsidRPr="0098319C">
        <w:rPr>
          <w:sz w:val="16"/>
          <w:shd w:val="clear" w:color="auto" w:fill="FFFFFF" w:themeFill="background1"/>
        </w:rPr>
        <w:t xml:space="preserve"> President Donald </w:t>
      </w:r>
      <w:r w:rsidRPr="0098319C">
        <w:rPr>
          <w:rStyle w:val="StyleUnderline"/>
          <w:shd w:val="clear" w:color="auto" w:fill="FFFFFF" w:themeFill="background1"/>
        </w:rPr>
        <w:t>Trump’s travel ban</w:t>
      </w:r>
      <w:r w:rsidRPr="0098319C">
        <w:rPr>
          <w:sz w:val="16"/>
          <w:shd w:val="clear" w:color="auto" w:fill="FFFFFF" w:themeFill="background1"/>
        </w:rPr>
        <w:t xml:space="preserve"> (in its third iteration) in Trump v. Hawaii on Tuesday, </w:t>
      </w:r>
      <w:r w:rsidRPr="0098319C">
        <w:rPr>
          <w:rStyle w:val="StyleUnderline"/>
          <w:shd w:val="clear" w:color="auto" w:fill="FFFFFF" w:themeFill="background1"/>
        </w:rPr>
        <w:t>the Supreme Court did Trump an enormous favor: It pretended he didn’t exist.</w:t>
      </w:r>
      <w:r w:rsidRPr="0098319C">
        <w:rPr>
          <w:sz w:val="16"/>
          <w:shd w:val="clear" w:color="auto" w:fill="FFFFFF" w:themeFill="background1"/>
        </w:rPr>
        <w:t xml:space="preserve"> Chief Justice John </w:t>
      </w:r>
      <w:r w:rsidRPr="0098319C">
        <w:rPr>
          <w:rStyle w:val="StyleUnderline"/>
          <w:shd w:val="clear" w:color="auto" w:fill="FFFFFF" w:themeFill="background1"/>
        </w:rPr>
        <w:t>Roberts’s majority opinion</w:t>
      </w:r>
      <w:r w:rsidRPr="0098319C">
        <w:rPr>
          <w:sz w:val="16"/>
          <w:shd w:val="clear" w:color="auto" w:fill="FFFFFF" w:themeFill="background1"/>
        </w:rPr>
        <w:t xml:space="preserve"> (signed onto by the Court’s three other conservatives and “swing vote” Anthony Kennedy) is a clear declaration that the executive branch had the legal power to indefinitely restrict certain visa holders and immigrants from several countries, as the current travel ban (signed in September) has done since it was allowed to go into effect in December. The opinion scrupulously avoids </w:t>
      </w:r>
      <w:r w:rsidRPr="0098319C">
        <w:rPr>
          <w:rStyle w:val="StyleUnderline"/>
          <w:shd w:val="clear" w:color="auto" w:fill="FFFFFF" w:themeFill="background1"/>
        </w:rPr>
        <w:t>any defense of Donald Trump, as an individual, in deciding to order such a policy. But by ignoring Trump, the Supreme Court has sent a different message: that nothing Trump is doing is more damaging to the presidency than what the Supreme Court would do if it tried to restrain him.</w:t>
      </w:r>
      <w:r w:rsidRPr="0098319C">
        <w:rPr>
          <w:sz w:val="16"/>
          <w:shd w:val="clear" w:color="auto" w:fill="FFFFFF" w:themeFill="background1"/>
        </w:rPr>
        <w:t xml:space="preserve"> “</w:t>
      </w:r>
      <w:r w:rsidRPr="0098319C">
        <w:rPr>
          <w:rStyle w:val="StyleUnderline"/>
          <w:shd w:val="clear" w:color="auto" w:fill="FFFFFF" w:themeFill="background1"/>
        </w:rPr>
        <w:t>We must consider not only the statements of a particular President, but also the authority of the Presidency itself,”</w:t>
      </w:r>
      <w:r w:rsidRPr="0098319C">
        <w:rPr>
          <w:sz w:val="16"/>
          <w:shd w:val="clear" w:color="auto" w:fill="FFFFFF" w:themeFill="background1"/>
        </w:rPr>
        <w:t xml:space="preserve"> Roberts wrote in his opinion. And ultimately he declined to do anything that could damage the latter. This is typically the way </w:t>
      </w:r>
      <w:r w:rsidRPr="0098319C">
        <w:rPr>
          <w:rStyle w:val="StyleUnderline"/>
          <w:shd w:val="clear" w:color="auto" w:fill="FFFFFF" w:themeFill="background1"/>
        </w:rPr>
        <w:t>the Supreme Court</w:t>
      </w:r>
      <w:r w:rsidRPr="0098319C">
        <w:rPr>
          <w:sz w:val="16"/>
          <w:shd w:val="clear" w:color="auto" w:fill="FFFFFF" w:themeFill="background1"/>
        </w:rPr>
        <w:t xml:space="preserve"> does things: It </w:t>
      </w:r>
      <w:r w:rsidRPr="0098319C">
        <w:rPr>
          <w:rStyle w:val="StyleUnderline"/>
          <w:shd w:val="clear" w:color="auto" w:fill="FFFFFF" w:themeFill="background1"/>
        </w:rPr>
        <w:t>rules on matters of law, not policy; it</w:t>
      </w:r>
      <w:r w:rsidRPr="0098319C">
        <w:rPr>
          <w:sz w:val="16"/>
          <w:shd w:val="clear" w:color="auto" w:fill="FFFFFF" w:themeFill="background1"/>
        </w:rPr>
        <w:t xml:space="preserve"> devises broad rules that can govern institutions no matter what individuals are running those institutions. That doesn’t mean it’s the only way to make decisions, or even the right way. And </w:t>
      </w:r>
      <w:r w:rsidRPr="0098319C">
        <w:rPr>
          <w:rStyle w:val="StyleUnderline"/>
          <w:shd w:val="clear" w:color="auto" w:fill="FFFFFF" w:themeFill="background1"/>
        </w:rPr>
        <w:t>it runs the risk that the Court will deliberately blind itself to the evidence that a president is, himself, a threat to the presidency.</w:t>
      </w:r>
      <w:r w:rsidRPr="0098319C">
        <w:rPr>
          <w:sz w:val="16"/>
          <w:shd w:val="clear" w:color="auto" w:fill="FFFFFF" w:themeFill="background1"/>
        </w:rPr>
        <w:t xml:space="preserve"> The various opinions on the travel ban showed that many justices on the Court are wrestling with this, or at least aware of it. Justices Sonia Sotomayor and Ruth Bader-Ginsburg wrote a dissent that included all the presidential statements Roberts and company deemed irrelevant; Justice Kennedy, in a concurrence, basically begged Donald Trump not to say bigoted things when the Court couldn’t sanction him for them. Even Roberts himself, by going out of his way to reject the Court’s 1944 decision in Korematsu v. United States that paved the way to the detainment of Japanese Americans, recognized that sometimes the Supreme Court isn’t capable of seeing when the threat to the rule of law is coming from inside the house. </w:t>
      </w:r>
      <w:r w:rsidRPr="0098319C">
        <w:rPr>
          <w:rStyle w:val="StyleUnderline"/>
          <w:shd w:val="clear" w:color="auto" w:fill="FFFFFF" w:themeFill="background1"/>
        </w:rPr>
        <w:t>Upholding the travel ban was a refusal to limit the power of the executive branch because of the hypothetical future danger</w:t>
      </w:r>
      <w:r w:rsidRPr="0098319C">
        <w:rPr>
          <w:sz w:val="16"/>
          <w:shd w:val="clear" w:color="auto" w:fill="FFFFFF" w:themeFill="background1"/>
        </w:rPr>
        <w:t xml:space="preserve"> It’s hard to overstate the extent to which Roberts’s majority opinion talks about the presidency as if it’s not currently being occupied by any human at all — or, at least, not by Donald J. Trump, a president who has personally attacked several members of the federal judiciary and was last seen mocking the idea of using “judges and court cases” to help process immigrants who enter the US illegally. On one hand, Roberts (per usual) deferred to the past: Supreme Court precedents that give the executive branch broad authority not just to set policy when it comes to immigration, but to shield that policy from judicial review. On the other, his interpretation of those precedents pointed toward the future — the idea that any decision he and the Court made now could obstruct some hypothetical future president from responding to some hypothetical future world crisis. (This was a concern that he and Anthony Kennedy both raised at oral argument, using “ticking time bomb” scenarios in which an overbroad ruling could force the US to allow a terrorist to enter the United States.) ”The upshot of our cases in this context is clear,” Roberts wrote in his opinion: “‘</w:t>
      </w:r>
      <w:r w:rsidRPr="0098319C">
        <w:rPr>
          <w:rStyle w:val="StyleUnderline"/>
          <w:shd w:val="clear" w:color="auto" w:fill="FFFFFF" w:themeFill="background1"/>
        </w:rPr>
        <w:t>Any rule of constitutional law that would inhibit the flexibility’ of the President ‘to respond to changing world conditions should be adopted only with the greatest caution,’ and our inquiry into matters of entry and national security is highly constrained.”</w:t>
      </w:r>
      <w:r w:rsidRPr="0098319C">
        <w:rPr>
          <w:sz w:val="16"/>
          <w:shd w:val="clear" w:color="auto" w:fill="FFFFFF" w:themeFill="background1"/>
        </w:rPr>
        <w:t xml:space="preserve"> Ultimately, he concluded, the 9th Circuit’s interpretation of the Immigration and Nationality Act (which allows for the president to suspend the entry of a “class” of people, but also prevents discrimination based on nationality in immigration policy) wasn’t cautious enough. And so, he and the Court overturned the 9th Circuit. </w:t>
      </w:r>
      <w:r w:rsidRPr="0098319C">
        <w:rPr>
          <w:rStyle w:val="StyleUnderline"/>
          <w:shd w:val="clear" w:color="auto" w:fill="FFFFFF" w:themeFill="background1"/>
        </w:rPr>
        <w:t>The Supreme Court has committed itself to the belief that the presidency tames the president</w:t>
      </w:r>
      <w:r w:rsidRPr="0098319C">
        <w:rPr>
          <w:sz w:val="16"/>
          <w:shd w:val="clear" w:color="auto" w:fill="FFFFFF" w:themeFill="background1"/>
        </w:rPr>
        <w:t xml:space="preserve"> The other way that Roberts wrote an opinion upholding Trump’s policy as if Trump wasn’t involved was by assuming that, frankly, Trump wasn’t. </w:t>
      </w:r>
      <w:r w:rsidRPr="0098319C">
        <w:rPr>
          <w:rStyle w:val="StyleUnderline"/>
          <w:shd w:val="clear" w:color="auto" w:fill="FFFFFF" w:themeFill="background1"/>
        </w:rPr>
        <w:t>Roberts’s opinion</w:t>
      </w:r>
      <w:r w:rsidRPr="0098319C">
        <w:rPr>
          <w:sz w:val="16"/>
          <w:shd w:val="clear" w:color="auto" w:fill="FFFFFF" w:themeFill="background1"/>
        </w:rPr>
        <w:t xml:space="preserve">, following the cue of Solicitor General Noel Francisco (who argued for the travel ban at oral argument for the case in April), </w:t>
      </w:r>
      <w:r w:rsidRPr="0098319C">
        <w:rPr>
          <w:rStyle w:val="StyleUnderline"/>
          <w:shd w:val="clear" w:color="auto" w:fill="FFFFFF" w:themeFill="background1"/>
        </w:rPr>
        <w:t>relied heavily on the idea that the current version of the travel ban wasn’t</w:t>
      </w:r>
      <w:r w:rsidRPr="0098319C">
        <w:rPr>
          <w:sz w:val="16"/>
          <w:shd w:val="clear" w:color="auto" w:fill="FFFFFF" w:themeFill="background1"/>
        </w:rPr>
        <w:t xml:space="preserve"> Donald </w:t>
      </w:r>
      <w:r w:rsidRPr="0098319C">
        <w:rPr>
          <w:rStyle w:val="StyleUnderline"/>
          <w:shd w:val="clear" w:color="auto" w:fill="FFFFFF" w:themeFill="background1"/>
        </w:rPr>
        <w:t>Trump’s policy, but</w:t>
      </w:r>
      <w:r w:rsidRPr="0098319C">
        <w:rPr>
          <w:sz w:val="16"/>
          <w:shd w:val="clear" w:color="auto" w:fill="FFFFFF" w:themeFill="background1"/>
        </w:rPr>
        <w:t xml:space="preserve"> instead “</w:t>
      </w:r>
      <w:r w:rsidRPr="0098319C">
        <w:rPr>
          <w:rStyle w:val="StyleUnderline"/>
          <w:shd w:val="clear" w:color="auto" w:fill="FFFFFF" w:themeFill="background1"/>
        </w:rPr>
        <w:t>reflects the results of a worldwide review process undertaken by multiple Cabinet officials and their agencies.</w:t>
      </w:r>
      <w:r w:rsidRPr="0098319C">
        <w:rPr>
          <w:sz w:val="16"/>
          <w:shd w:val="clear" w:color="auto" w:fill="FFFFFF" w:themeFill="background1"/>
        </w:rPr>
        <w:t xml:space="preserve">” Because that policy process was normal, Roberts ruled, the Court lacked the authority to plumb too deep into what might have motivated Trump to ask for the process. The bureaucracy cleansed the travel ban of its Islamophobic “taint.” Not since the first version of the travel ban has the Trump administration tried to argue that it would be constitutional for President Trump to implement the “Muslim ban” that candidate Trump promised. Instead, </w:t>
      </w:r>
      <w:r w:rsidRPr="0098319C">
        <w:rPr>
          <w:rStyle w:val="StyleUnderline"/>
          <w:shd w:val="clear" w:color="auto" w:fill="FFFFFF" w:themeFill="background1"/>
        </w:rPr>
        <w:t>they’ve argued</w:t>
      </w:r>
      <w:r w:rsidRPr="0098319C">
        <w:rPr>
          <w:sz w:val="16"/>
          <w:shd w:val="clear" w:color="auto" w:fill="FFFFFF" w:themeFill="background1"/>
        </w:rPr>
        <w:t xml:space="preserve">, assuming </w:t>
      </w:r>
      <w:r w:rsidRPr="0098319C">
        <w:rPr>
          <w:rStyle w:val="StyleUnderline"/>
          <w:shd w:val="clear" w:color="auto" w:fill="FFFFFF" w:themeFill="background1"/>
        </w:rPr>
        <w:t>the presidency</w:t>
      </w:r>
      <w:r w:rsidRPr="0098319C">
        <w:rPr>
          <w:sz w:val="16"/>
          <w:shd w:val="clear" w:color="auto" w:fill="FFFFFF" w:themeFill="background1"/>
        </w:rPr>
        <w:t xml:space="preserve"> — </w:t>
      </w:r>
      <w:r w:rsidRPr="0098319C">
        <w:rPr>
          <w:rStyle w:val="StyleUnderline"/>
          <w:shd w:val="clear" w:color="auto" w:fill="FFFFFF" w:themeFill="background1"/>
        </w:rPr>
        <w:t>and</w:t>
      </w:r>
      <w:r w:rsidRPr="0098319C">
        <w:rPr>
          <w:sz w:val="16"/>
          <w:shd w:val="clear" w:color="auto" w:fill="FFFFFF" w:themeFill="background1"/>
        </w:rPr>
        <w:t xml:space="preserve"> the </w:t>
      </w:r>
      <w:r w:rsidRPr="0098319C">
        <w:rPr>
          <w:rStyle w:val="StyleUnderline"/>
          <w:shd w:val="clear" w:color="auto" w:fill="FFFFFF" w:themeFill="background1"/>
        </w:rPr>
        <w:t>authority to uphold the Constitution</w:t>
      </w:r>
      <w:r w:rsidRPr="0098319C">
        <w:rPr>
          <w:sz w:val="16"/>
          <w:shd w:val="clear" w:color="auto" w:fill="FFFFFF" w:themeFill="background1"/>
        </w:rPr>
        <w:t xml:space="preserve"> that came with it — </w:t>
      </w:r>
      <w:r w:rsidRPr="0098319C">
        <w:rPr>
          <w:rStyle w:val="StyleUnderline"/>
          <w:shd w:val="clear" w:color="auto" w:fill="FFFFFF" w:themeFill="background1"/>
        </w:rPr>
        <w:t>washed away any Islamophobic impetus for a travel ban,</w:t>
      </w:r>
      <w:r w:rsidRPr="0098319C">
        <w:rPr>
          <w:sz w:val="16"/>
          <w:shd w:val="clear" w:color="auto" w:fill="FFFFFF" w:themeFill="background1"/>
        </w:rPr>
        <w:t xml:space="preserve"> and left solely the desire to protect the United States from people who might take advantage of insufficient passport requirements from certain countries. In other words, the government argued that the presidency tamed the president. The Supreme Court didn’t need to go that far. And in fact, Justice Kennedy’s concurrence all but acknowledged that it hadn’t tamed Trump: Kennedy’s beseeching of officials to uphold the Constitution in their words and actions, even when the judiciary can’t do anything to force them to, was such an obvious subtweet that not actually naming Trump felt unnecessarily coy. But Kennedy agreed with Roberts that </w:t>
      </w:r>
      <w:r w:rsidRPr="0098319C">
        <w:rPr>
          <w:rStyle w:val="StyleUnderline"/>
          <w:shd w:val="clear" w:color="auto" w:fill="FFFFFF" w:themeFill="background1"/>
        </w:rPr>
        <w:t xml:space="preserve">whatever </w:t>
      </w:r>
      <w:r w:rsidRPr="0098319C">
        <w:rPr>
          <w:rStyle w:val="StyleUnderline"/>
          <w:shd w:val="clear" w:color="auto" w:fill="FFFFFF" w:themeFill="background1"/>
        </w:rPr>
        <w:lastRenderedPageBreak/>
        <w:t>Trump as an individual is saying and doing</w:t>
      </w:r>
      <w:r w:rsidRPr="0098319C">
        <w:rPr>
          <w:sz w:val="16"/>
          <w:shd w:val="clear" w:color="auto" w:fill="FFFFFF" w:themeFill="background1"/>
        </w:rPr>
        <w:t xml:space="preserve">, it </w:t>
      </w:r>
      <w:r w:rsidRPr="0098319C">
        <w:rPr>
          <w:rStyle w:val="StyleUnderline"/>
          <w:shd w:val="clear" w:color="auto" w:fill="FFFFFF" w:themeFill="background1"/>
        </w:rPr>
        <w:t xml:space="preserve">is not seeping into the actions that his government takes that are within the purview of judicial review </w:t>
      </w:r>
      <w:r w:rsidRPr="0098319C">
        <w:rPr>
          <w:sz w:val="16"/>
          <w:shd w:val="clear" w:color="auto" w:fill="FFFFFF" w:themeFill="background1"/>
        </w:rPr>
        <w:t>— the official actions of the executive branch.</w:t>
      </w:r>
    </w:p>
    <w:p w:rsidR="00F1671B" w:rsidRPr="0098319C" w:rsidRDefault="00F1671B" w:rsidP="00F1671B">
      <w:pPr>
        <w:rPr>
          <w:sz w:val="16"/>
          <w:shd w:val="clear" w:color="auto" w:fill="FFFFFF" w:themeFill="background1"/>
        </w:rPr>
      </w:pPr>
    </w:p>
    <w:p w:rsidR="00F1671B" w:rsidRPr="0098319C" w:rsidRDefault="00F1671B" w:rsidP="00F1671B">
      <w:pPr>
        <w:pStyle w:val="Heading4"/>
        <w:rPr>
          <w:shd w:val="clear" w:color="auto" w:fill="FFFFFF" w:themeFill="background1"/>
        </w:rPr>
      </w:pPr>
      <w:r w:rsidRPr="0098319C">
        <w:rPr>
          <w:shd w:val="clear" w:color="auto" w:fill="FFFFFF" w:themeFill="background1"/>
        </w:rPr>
        <w:t xml:space="preserve">Trump has distanced himself from the Supreme Court </w:t>
      </w:r>
    </w:p>
    <w:p w:rsidR="00F1671B" w:rsidRPr="0098319C" w:rsidRDefault="00F1671B" w:rsidP="00F1671B">
      <w:pPr>
        <w:rPr>
          <w:shd w:val="clear" w:color="auto" w:fill="FFFFFF" w:themeFill="background1"/>
        </w:rPr>
      </w:pPr>
      <w:r w:rsidRPr="0098319C">
        <w:rPr>
          <w:b/>
          <w:sz w:val="26"/>
          <w:szCs w:val="26"/>
          <w:shd w:val="clear" w:color="auto" w:fill="FFFFFF" w:themeFill="background1"/>
        </w:rPr>
        <w:t>NYT 17</w:t>
      </w:r>
      <w:r w:rsidRPr="0098319C">
        <w:rPr>
          <w:shd w:val="clear" w:color="auto" w:fill="FFFFFF" w:themeFill="background1"/>
        </w:rPr>
        <w:t xml:space="preserve"> (February 8, The editorial board is composed of 16 journalists with wide-ranging areas of expertise, “President Trump’s Real Fear: The Courts”, New York Times, Accessed 7/20/18, </w:t>
      </w:r>
      <w:hyperlink r:id="rId94" w:history="1">
        <w:r w:rsidRPr="0098319C">
          <w:rPr>
            <w:rStyle w:val="Hyperlink"/>
            <w:shd w:val="clear" w:color="auto" w:fill="FFFFFF" w:themeFill="background1"/>
          </w:rPr>
          <w:t>https://www.nytimes.com/2017/02/06/opinion/president-trumps-real-fear-the-courts.html?mtrref=www.google.com&amp;assetType=opinion</w:t>
        </w:r>
      </w:hyperlink>
      <w:r w:rsidRPr="0098319C">
        <w:rPr>
          <w:shd w:val="clear" w:color="auto" w:fill="FFFFFF" w:themeFill="background1"/>
        </w:rPr>
        <w:t xml:space="preserve">) </w:t>
      </w:r>
    </w:p>
    <w:p w:rsidR="00F1671B" w:rsidRPr="0098319C" w:rsidRDefault="00F1671B" w:rsidP="00F1671B">
      <w:pPr>
        <w:rPr>
          <w:sz w:val="12"/>
          <w:shd w:val="clear" w:color="auto" w:fill="FFFFFF" w:themeFill="background1"/>
        </w:rPr>
      </w:pPr>
      <w:r w:rsidRPr="0098319C">
        <w:rPr>
          <w:u w:val="single"/>
          <w:shd w:val="clear" w:color="auto" w:fill="FFFFFF" w:themeFill="background1"/>
        </w:rPr>
        <w:t xml:space="preserve">When </w:t>
      </w:r>
      <w:r w:rsidRPr="0098319C">
        <w:rPr>
          <w:sz w:val="12"/>
          <w:shd w:val="clear" w:color="auto" w:fill="FFFFFF" w:themeFill="background1"/>
        </w:rPr>
        <w:t xml:space="preserve">President </w:t>
      </w:r>
      <w:r w:rsidRPr="0098319C">
        <w:rPr>
          <w:u w:val="single"/>
          <w:shd w:val="clear" w:color="auto" w:fill="FFFFFF" w:themeFill="background1"/>
        </w:rPr>
        <w:t>Trump doesn’t get what he wants, he tends to look for someone to blame</w:t>
      </w:r>
      <w:r w:rsidRPr="0098319C">
        <w:rPr>
          <w:sz w:val="12"/>
          <w:shd w:val="clear" w:color="auto" w:fill="FFFFFF" w:themeFill="background1"/>
        </w:rPr>
        <w:t xml:space="preserve"> — crooked pollsters, fraudulent voters, lying journalists. </w:t>
      </w:r>
      <w:r w:rsidRPr="0098319C">
        <w:rPr>
          <w:u w:val="single"/>
          <w:shd w:val="clear" w:color="auto" w:fill="FFFFFF" w:themeFill="background1"/>
        </w:rPr>
        <w:t xml:space="preserve">Anyone who questions him or his actions becomes his foe. </w:t>
      </w:r>
      <w:r w:rsidRPr="0098319C">
        <w:rPr>
          <w:sz w:val="12"/>
          <w:shd w:val="clear" w:color="auto" w:fill="FFFFFF" w:themeFill="background1"/>
        </w:rPr>
        <w:t xml:space="preserve">Over the past few days, </w:t>
      </w:r>
      <w:r w:rsidRPr="0098319C">
        <w:rPr>
          <w:b/>
          <w:u w:val="single"/>
          <w:shd w:val="clear" w:color="auto" w:fill="FFFFFF" w:themeFill="background1"/>
        </w:rPr>
        <w:t>he’s added an entire branch of the federal government to his enemies list.</w:t>
      </w:r>
      <w:r w:rsidRPr="0098319C">
        <w:rPr>
          <w:u w:val="single"/>
          <w:shd w:val="clear" w:color="auto" w:fill="FFFFFF" w:themeFill="background1"/>
        </w:rPr>
        <w:t xml:space="preserve"> </w:t>
      </w:r>
      <w:r w:rsidRPr="0098319C">
        <w:rPr>
          <w:sz w:val="12"/>
          <w:shd w:val="clear" w:color="auto" w:fill="FFFFFF" w:themeFill="background1"/>
        </w:rPr>
        <w:t xml:space="preserve">On Friday, a federal judge in Seattle, James Robart, blocked Mr. Trump’s executive order barring entry to refugees and immigrants from seven predominantly Muslim nations. The next day the president mocked Judge Robart, a George W. Bush appointee, in a statement on Twitter as a “so-called judge” who had made a “ridiculous” ruling. That was bad enough, but on Sunday, </w:t>
      </w:r>
      <w:r w:rsidRPr="0098319C">
        <w:rPr>
          <w:u w:val="single"/>
          <w:shd w:val="clear" w:color="auto" w:fill="FFFFFF" w:themeFill="background1"/>
        </w:rPr>
        <w:t>Mr. Trump’s taunts became more chilling. “Just cannot believe a judge would put our country in such peril,”</w:t>
      </w:r>
      <w:r w:rsidRPr="0098319C">
        <w:rPr>
          <w:sz w:val="12"/>
          <w:shd w:val="clear" w:color="auto" w:fill="FFFFFF" w:themeFill="background1"/>
        </w:rPr>
        <w:t xml:space="preserve"> he tweeted. </w:t>
      </w:r>
      <w:r w:rsidRPr="0098319C">
        <w:rPr>
          <w:u w:val="single"/>
          <w:shd w:val="clear" w:color="auto" w:fill="FFFFFF" w:themeFill="background1"/>
        </w:rPr>
        <w:t xml:space="preserve">“If something happens blame him and court system. People pouring in. Bad!” </w:t>
      </w:r>
      <w:r w:rsidRPr="0098319C">
        <w:rPr>
          <w:sz w:val="12"/>
          <w:shd w:val="clear" w:color="auto" w:fill="FFFFFF" w:themeFill="background1"/>
        </w:rPr>
        <w:t xml:space="preserve">Where to begin? </w:t>
      </w:r>
      <w:r w:rsidRPr="0098319C">
        <w:rPr>
          <w:u w:val="single"/>
          <w:shd w:val="clear" w:color="auto" w:fill="FFFFFF" w:themeFill="background1"/>
        </w:rPr>
        <w:t xml:space="preserve">In the same week that he announced his nominee for the Supreme Court, the president of the United States pre-emptively accused not only a judge, but the whole judicial branch — the most dependable check on his power — of abetting the murder of Americans by terrorists. It’s reasonable to wonder whether Mr. Trump is anticipating a way to blame meddling courts for any future attack. </w:t>
      </w:r>
      <w:r w:rsidRPr="0098319C">
        <w:rPr>
          <w:sz w:val="12"/>
          <w:shd w:val="clear" w:color="auto" w:fill="FFFFFF" w:themeFill="background1"/>
        </w:rPr>
        <w:t xml:space="preserve">There was, in fact, a terrorist attack shortly after Mr. Trump issued his immigration order: a white supremacist, officials say, armed himself with an assault rifle and stormed a mosque in Quebec City, slaughtering six Muslims during their prayers. Mr. Trump has not said a word about that massacre — although he was quick to tell America on Twitter to “get smart” when, a few days later, an Egyptian man wielding a knife attacked a military patrol in Paris, injuring one soldier. In the dark world that Mr. Trump and his top adviser, Stephen Bannon, inhabit, getting “smart” means shutting down immigration from countries that have not been responsible for a single fatal attack in the United States in more than two decades. As multiple national security experts have said, the order would, if anything, increase the terrorism threat to Americans. And contrary to Mr. Trump’s claim, no one is “pouring in” to America. Refugees and other immigrants already undergo a thorough, multilayered vetting process that can take up to two years. But </w:t>
      </w:r>
      <w:r w:rsidRPr="0098319C">
        <w:rPr>
          <w:u w:val="single"/>
          <w:shd w:val="clear" w:color="auto" w:fill="FFFFFF" w:themeFill="background1"/>
        </w:rPr>
        <w:t>Mr. Trump’s threats are based on fear, not rationality, which is the realm of the courts</w:t>
      </w:r>
      <w:r w:rsidRPr="0098319C">
        <w:rPr>
          <w:sz w:val="12"/>
          <w:shd w:val="clear" w:color="auto" w:fill="FFFFFF" w:themeFill="background1"/>
        </w:rPr>
        <w:t xml:space="preserve">. Judge Robart is not the first judge Mr. Trump has smeared. During the presidential campaign last year, he pursued bigoted attacks on a federal judge presiding over a class-action fraud lawsuit against his so-called Trump University. The judge, Gonzalo Curiel, could not be impartial, Mr. Trump claimed, because he “happens to be, we believe, Mexican,” and Mr. Trump had promised to build a border wall and deport millions of undocumented Mexican immigrants. (Judge Curiel was born in Indiana, and Mr. Trump settled the lawsuit in November for $25 million.) Coming from a candidate, this was merely outrageous; coming from the president, it is a threat to the rule of law. </w:t>
      </w:r>
      <w:r w:rsidRPr="0098319C">
        <w:rPr>
          <w:b/>
          <w:u w:val="single"/>
          <w:shd w:val="clear" w:color="auto" w:fill="FFFFFF" w:themeFill="background1"/>
        </w:rPr>
        <w:t xml:space="preserve">Judges can now assume that if they disagree with him, they will face his wrath — and perhaps that of his millions of Twitter followers. </w:t>
      </w:r>
      <w:r w:rsidRPr="0098319C">
        <w:rPr>
          <w:u w:val="single"/>
          <w:shd w:val="clear" w:color="auto" w:fill="FFFFFF" w:themeFill="background1"/>
        </w:rPr>
        <w:t xml:space="preserve">Mr. Trump’s repeated attacks on the judiciary are all the more ominous given his efforts to intimidate and undermine the news media and Congress’s willingness to neutralize itself, rather than hold him to account. </w:t>
      </w:r>
      <w:r w:rsidRPr="0098319C">
        <w:rPr>
          <w:sz w:val="12"/>
          <w:shd w:val="clear" w:color="auto" w:fill="FFFFFF" w:themeFill="background1"/>
        </w:rPr>
        <w:t xml:space="preserve">Today, at least, the new administration is following the rules and appealing Judge Robart’s decision to the federal appeals court. But tomorrow </w:t>
      </w:r>
      <w:r w:rsidRPr="0098319C">
        <w:rPr>
          <w:u w:val="single"/>
          <w:shd w:val="clear" w:color="auto" w:fill="FFFFFF" w:themeFill="background1"/>
        </w:rPr>
        <w:t>Mr. Trump may decide — out of anger at a ruling or sheer spite at a judge — that he doesn’t need to obey a court order</w:t>
      </w:r>
      <w:r w:rsidRPr="0098319C">
        <w:rPr>
          <w:sz w:val="12"/>
          <w:shd w:val="clear" w:color="auto" w:fill="FFFFFF" w:themeFill="background1"/>
        </w:rPr>
        <w:t>. Who will stop him then?</w:t>
      </w:r>
    </w:p>
    <w:p w:rsidR="00F1671B" w:rsidRPr="0098319C" w:rsidRDefault="00F1671B" w:rsidP="00F1671B">
      <w:pPr>
        <w:rPr>
          <w:shd w:val="clear" w:color="auto" w:fill="FFFFFF" w:themeFill="background1"/>
        </w:rPr>
      </w:pPr>
    </w:p>
    <w:p w:rsidR="00F1671B" w:rsidRPr="0098319C" w:rsidRDefault="00F1671B" w:rsidP="00F1671B">
      <w:pPr>
        <w:pStyle w:val="Heading4"/>
        <w:rPr>
          <w:shd w:val="clear" w:color="auto" w:fill="FFFFFF" w:themeFill="background1"/>
        </w:rPr>
      </w:pPr>
      <w:r w:rsidRPr="0098319C">
        <w:rPr>
          <w:shd w:val="clear" w:color="auto" w:fill="FFFFFF" w:themeFill="background1"/>
        </w:rPr>
        <w:t>The court is insulated from politics – checks Trump</w:t>
      </w:r>
    </w:p>
    <w:p w:rsidR="00F1671B" w:rsidRPr="0098319C" w:rsidRDefault="00F1671B" w:rsidP="00F1671B">
      <w:pPr>
        <w:rPr>
          <w:shd w:val="clear" w:color="auto" w:fill="FFFFFF" w:themeFill="background1"/>
        </w:rPr>
      </w:pPr>
      <w:r w:rsidRPr="0098319C">
        <w:rPr>
          <w:rStyle w:val="Style13ptBold"/>
          <w:shd w:val="clear" w:color="auto" w:fill="FFFFFF" w:themeFill="background1"/>
        </w:rPr>
        <w:t>Flaherty ’18</w:t>
      </w:r>
      <w:r w:rsidRPr="0098319C">
        <w:rPr>
          <w:shd w:val="clear" w:color="auto" w:fill="FFFFFF" w:themeFill="background1"/>
        </w:rPr>
        <w:t xml:space="preserve"> (Anne is writer at AP news, “Trump and the Supreme Court: What you need to know,” 6/29/18, AP News, https://apnews.com/1324fc28172f46e598193e480eadaf20/Trump-and-the-Supreme-Court:-What-you-need-to-know) EC</w:t>
      </w:r>
    </w:p>
    <w:p w:rsidR="00F1671B" w:rsidRPr="0098319C" w:rsidRDefault="00F1671B" w:rsidP="00F1671B">
      <w:pPr>
        <w:rPr>
          <w:sz w:val="16"/>
          <w:shd w:val="clear" w:color="auto" w:fill="FFFFFF" w:themeFill="background1"/>
        </w:rPr>
      </w:pPr>
      <w:r w:rsidRPr="0098319C">
        <w:rPr>
          <w:rStyle w:val="StyleUnderline"/>
          <w:shd w:val="clear" w:color="auto" w:fill="FFFFFF" w:themeFill="background1"/>
        </w:rPr>
        <w:t xml:space="preserve">The Supreme Court is the </w:t>
      </w:r>
      <w:r w:rsidRPr="0098319C">
        <w:rPr>
          <w:rStyle w:val="Emphasis"/>
          <w:shd w:val="clear" w:color="auto" w:fill="FFFFFF" w:themeFill="background1"/>
        </w:rPr>
        <w:t>ultimate check on the president and Congress</w:t>
      </w:r>
      <w:r w:rsidRPr="0098319C">
        <w:rPr>
          <w:sz w:val="16"/>
          <w:shd w:val="clear" w:color="auto" w:fill="FFFFFF" w:themeFill="background1"/>
        </w:rPr>
        <w:t xml:space="preserve">, putting it squarely in the crosshairs of U.S. politics and America’s culture wars. ¶ Also, </w:t>
      </w:r>
      <w:r w:rsidRPr="0098319C">
        <w:rPr>
          <w:rStyle w:val="StyleUnderline"/>
          <w:shd w:val="clear" w:color="auto" w:fill="FFFFFF" w:themeFill="background1"/>
        </w:rPr>
        <w:t>a Supreme Court appointment is for life</w:t>
      </w:r>
      <w:r w:rsidRPr="0098319C">
        <w:rPr>
          <w:sz w:val="16"/>
          <w:shd w:val="clear" w:color="auto" w:fill="FFFFFF" w:themeFill="background1"/>
        </w:rPr>
        <w:t xml:space="preserve">, or until the person retires, </w:t>
      </w:r>
      <w:r w:rsidRPr="0098319C">
        <w:rPr>
          <w:rStyle w:val="Emphasis"/>
          <w:shd w:val="clear" w:color="auto" w:fill="FFFFFF" w:themeFill="background1"/>
        </w:rPr>
        <w:t>to insulate the court from politics</w:t>
      </w:r>
      <w:r w:rsidRPr="0098319C">
        <w:rPr>
          <w:sz w:val="16"/>
          <w:shd w:val="clear" w:color="auto" w:fill="FFFFFF" w:themeFill="background1"/>
        </w:rPr>
        <w:t xml:space="preserve">. </w:t>
      </w:r>
      <w:r w:rsidRPr="0098319C">
        <w:rPr>
          <w:rStyle w:val="StyleUnderline"/>
          <w:shd w:val="clear" w:color="auto" w:fill="FFFFFF" w:themeFill="background1"/>
        </w:rPr>
        <w:t>That means anyone appointed to the court can influence decisions long after the president who appointed them leaves office</w:t>
      </w:r>
      <w:r w:rsidRPr="0098319C">
        <w:rPr>
          <w:sz w:val="16"/>
          <w:shd w:val="clear" w:color="auto" w:fill="FFFFFF" w:themeFill="background1"/>
        </w:rPr>
        <w:t xml:space="preserve">. ¶ Conservatives already </w:t>
      </w:r>
      <w:r w:rsidRPr="0098319C">
        <w:rPr>
          <w:sz w:val="16"/>
          <w:shd w:val="clear" w:color="auto" w:fill="FFFFFF" w:themeFill="background1"/>
        </w:rPr>
        <w:lastRenderedPageBreak/>
        <w:t>have a 5-4 majority on the court. But that majority hasn’t always been reliable, in part because of Kennedy. The 81-year-old conservative, appointed by President Ronald Reagan, became the court’s most frequent tie-breaker and swing vote. He helped to reaffirm a woman’s right to abortion and wrote an opinion upholding gay marriage so moving that some same-sex couples quoted him in their wedding vows.</w:t>
      </w:r>
    </w:p>
    <w:p w:rsidR="00F1671B" w:rsidRPr="0098319C" w:rsidRDefault="00F1671B" w:rsidP="00F1671B">
      <w:pPr>
        <w:pStyle w:val="Heading4"/>
        <w:spacing w:line="22" w:lineRule="atLeast"/>
        <w:rPr>
          <w:rFonts w:cstheme="minorHAnsi"/>
          <w:shd w:val="clear" w:color="auto" w:fill="FFFFFF" w:themeFill="background1"/>
        </w:rPr>
      </w:pPr>
      <w:r w:rsidRPr="0098319C">
        <w:rPr>
          <w:rFonts w:cstheme="minorHAnsi"/>
          <w:shd w:val="clear" w:color="auto" w:fill="FFFFFF" w:themeFill="background1"/>
        </w:rPr>
        <w:t>Courts shield the link</w:t>
      </w:r>
    </w:p>
    <w:p w:rsidR="00F1671B" w:rsidRPr="0098319C" w:rsidRDefault="00F1671B" w:rsidP="00F1671B">
      <w:pPr>
        <w:rPr>
          <w:shd w:val="clear" w:color="auto" w:fill="FFFFFF" w:themeFill="background1"/>
        </w:rPr>
      </w:pPr>
      <w:r w:rsidRPr="0098319C">
        <w:rPr>
          <w:rStyle w:val="Style13ptBold"/>
          <w:shd w:val="clear" w:color="auto" w:fill="FFFFFF" w:themeFill="background1"/>
        </w:rPr>
        <w:t>Whittington ’5</w:t>
      </w:r>
      <w:r w:rsidRPr="0098319C">
        <w:rPr>
          <w:shd w:val="clear" w:color="auto" w:fill="FFFFFF" w:themeFill="background1"/>
        </w:rPr>
        <w:t xml:space="preserve"> (Keith E. is William Nelson Cromwell Professor of Politics in the Department of Politics at Princeton University, November 2015, The American Political Science Review, "Interpose Your Friendly Hand: Political Supports for the Exercise of Judicial Review by the United States Supreme Court,” http://www.jstor.org/stable/pdf/30038966.pdf?refreqid=excelsior%3Af2a34fa03944a8ce105b1aa22b65e986 p. 591-2) EC</w:t>
      </w:r>
    </w:p>
    <w:p w:rsidR="00F1671B" w:rsidRPr="0098319C" w:rsidRDefault="00F1671B" w:rsidP="00F1671B">
      <w:pPr>
        <w:rPr>
          <w:rFonts w:cstheme="minorHAnsi"/>
          <w:sz w:val="16"/>
          <w:shd w:val="clear" w:color="auto" w:fill="FFFFFF" w:themeFill="background1"/>
        </w:rPr>
      </w:pPr>
      <w:r w:rsidRPr="0098319C">
        <w:rPr>
          <w:rFonts w:cstheme="minorHAnsi"/>
          <w:sz w:val="16"/>
          <w:shd w:val="clear" w:color="auto" w:fill="FFFFFF" w:themeFill="background1"/>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98319C">
        <w:rPr>
          <w:rFonts w:cstheme="minorHAnsi"/>
          <w:u w:val="single"/>
          <w:shd w:val="clear" w:color="auto" w:fill="FFFFFF" w:themeFill="background1"/>
        </w:rPr>
        <w:t>presidents and legislative leaders</w:t>
      </w:r>
      <w:r w:rsidRPr="0098319C">
        <w:rPr>
          <w:rFonts w:cstheme="minorHAnsi"/>
          <w:sz w:val="16"/>
          <w:shd w:val="clear" w:color="auto" w:fill="FFFFFF" w:themeFill="background1"/>
        </w:rPr>
        <w:t xml:space="preserve">, must similarly sometimes manage deeply divided or cross-pressured coalitions. When faced with such issues, elected officials </w:t>
      </w:r>
      <w:r w:rsidRPr="0098319C">
        <w:rPr>
          <w:rFonts w:cstheme="minorHAnsi"/>
          <w:u w:val="single"/>
          <w:shd w:val="clear" w:color="auto" w:fill="FFFFFF" w:themeFill="background1"/>
        </w:rPr>
        <w:t xml:space="preserve">may actively </w:t>
      </w:r>
      <w:r w:rsidRPr="0098319C">
        <w:rPr>
          <w:rStyle w:val="Emphasis"/>
          <w:rFonts w:cstheme="minorHAnsi"/>
          <w:shd w:val="clear" w:color="auto" w:fill="FFFFFF" w:themeFill="background1"/>
        </w:rPr>
        <w:t>seek to turn over controversial political questions to the courts so as to circumvent</w:t>
      </w:r>
      <w:r w:rsidRPr="0098319C">
        <w:rPr>
          <w:rFonts w:cstheme="minorHAnsi"/>
          <w:u w:val="single"/>
          <w:shd w:val="clear" w:color="auto" w:fill="FFFFFF" w:themeFill="background1"/>
        </w:rPr>
        <w:t xml:space="preserve"> a paralyzed legislature and avoid the political fallout that would come with taking direct action themselves</w:t>
      </w:r>
      <w:r w:rsidRPr="0098319C">
        <w:rPr>
          <w:rFonts w:cstheme="minorHAnsi"/>
          <w:sz w:val="16"/>
          <w:shd w:val="clear" w:color="auto" w:fill="FFFFFF" w:themeFill="background1"/>
        </w:rPr>
        <w:t xml:space="preserve">. As Mark Graber (1993) has detailed </w:t>
      </w:r>
      <w:r w:rsidRPr="0098319C">
        <w:rPr>
          <w:rFonts w:cstheme="minorHAnsi"/>
          <w:u w:val="single"/>
          <w:shd w:val="clear" w:color="auto" w:fill="FFFFFF" w:themeFill="background1"/>
        </w:rPr>
        <w:t>in cases such as</w:t>
      </w:r>
      <w:r w:rsidRPr="0098319C">
        <w:rPr>
          <w:rFonts w:cstheme="minorHAnsi"/>
          <w:sz w:val="16"/>
          <w:shd w:val="clear" w:color="auto" w:fill="FFFFFF" w:themeFill="background1"/>
        </w:rPr>
        <w:t xml:space="preserve"> slavery and </w:t>
      </w:r>
      <w:r w:rsidRPr="0098319C">
        <w:rPr>
          <w:rFonts w:cstheme="minorHAnsi"/>
          <w:u w:val="single"/>
          <w:shd w:val="clear" w:color="auto" w:fill="FFFFFF" w:themeFill="background1"/>
        </w:rPr>
        <w:t>abortion, elected officials may prefer judicial resolution of disruptive political issues to direct legislative action,</w:t>
      </w:r>
      <w:r w:rsidRPr="0098319C">
        <w:rPr>
          <w:rFonts w:cstheme="minorHAnsi"/>
          <w:sz w:val="16"/>
          <w:shd w:val="clear" w:color="auto" w:fill="FFFFFF" w:themeFill="background1"/>
        </w:rPr>
        <w:t xml:space="preserve"> especially when the courts are believed to be sympathetic to the politician's own substantive preferences but </w:t>
      </w:r>
      <w:r w:rsidRPr="0098319C">
        <w:rPr>
          <w:rFonts w:cstheme="minorHAnsi"/>
          <w:u w:val="single"/>
          <w:shd w:val="clear" w:color="auto" w:fill="FFFFFF" w:themeFill="background1"/>
        </w:rPr>
        <w:t>even when the attitude of the courts is uncertain</w:t>
      </w:r>
      <w:r w:rsidRPr="0098319C">
        <w:rPr>
          <w:rFonts w:cstheme="minorHAnsi"/>
          <w:sz w:val="16"/>
          <w:shd w:val="clear" w:color="auto" w:fill="FFFFFF" w:themeFill="background1"/>
        </w:rPr>
        <w:t xml:space="preserve"> or unfavorable (see also, Lovell 2003). Even when politicians do not invite judicial intervention, </w:t>
      </w:r>
      <w:r w:rsidRPr="0098319C">
        <w:rPr>
          <w:rFonts w:cstheme="minorHAnsi"/>
          <w:u w:val="single"/>
          <w:shd w:val="clear" w:color="auto" w:fill="FFFFFF" w:themeFill="background1"/>
        </w:rPr>
        <w:t>strategically minded courts</w:t>
      </w:r>
      <w:r w:rsidRPr="0098319C">
        <w:rPr>
          <w:rFonts w:cstheme="minorHAnsi"/>
          <w:sz w:val="16"/>
          <w:shd w:val="clear" w:color="auto" w:fill="FFFFFF" w:themeFill="background1"/>
        </w:rPr>
        <w:t xml:space="preserve"> will </w:t>
      </w:r>
      <w:r w:rsidRPr="0098319C">
        <w:rPr>
          <w:rFonts w:cstheme="minorHAnsi"/>
          <w:u w:val="single"/>
          <w:shd w:val="clear" w:color="auto" w:fill="FFFFFF" w:themeFill="background1"/>
        </w:rPr>
        <w:t xml:space="preserve">take into account not only the policy preferences </w:t>
      </w:r>
      <w:r w:rsidRPr="0098319C">
        <w:rPr>
          <w:rFonts w:cstheme="minorHAnsi"/>
          <w:sz w:val="16"/>
          <w:shd w:val="clear" w:color="auto" w:fill="FFFFFF" w:themeFill="background1"/>
        </w:rPr>
        <w:t xml:space="preserve">of well-positioned policymakers but also the willingness of those potential policymakers to act if doing so means that they must assume responsibility for policy outcomes. For cross-pressured politicians and coalition leaders, </w:t>
      </w:r>
      <w:r w:rsidRPr="0098319C">
        <w:rPr>
          <w:rStyle w:val="Emphasis"/>
          <w:rFonts w:cstheme="minorHAnsi"/>
          <w:shd w:val="clear" w:color="auto" w:fill="FFFFFF" w:themeFill="background1"/>
        </w:rPr>
        <w:t>shifting blame</w:t>
      </w:r>
      <w:r w:rsidRPr="0098319C">
        <w:rPr>
          <w:rFonts w:cstheme="minorHAnsi"/>
          <w:u w:val="single"/>
          <w:shd w:val="clear" w:color="auto" w:fill="FFFFFF" w:themeFill="background1"/>
        </w:rPr>
        <w:t xml:space="preserve"> for controversial decisions to the Court</w:t>
      </w:r>
      <w:r w:rsidRPr="0098319C">
        <w:rPr>
          <w:rFonts w:cstheme="minorHAnsi"/>
          <w:b/>
          <w:sz w:val="16"/>
          <w:shd w:val="clear" w:color="auto" w:fill="FFFFFF" w:themeFill="background1"/>
        </w:rPr>
        <w:t xml:space="preserve"> </w:t>
      </w:r>
      <w:r w:rsidRPr="0098319C">
        <w:rPr>
          <w:rFonts w:cstheme="minorHAnsi"/>
          <w:u w:val="single"/>
          <w:shd w:val="clear" w:color="auto" w:fill="FFFFFF" w:themeFill="background1"/>
        </w:rPr>
        <w:t>and obscuring their own relationship to those decisions may preserve electoral support and coalition unity without threatening</w:t>
      </w:r>
      <w:r w:rsidRPr="0098319C">
        <w:rPr>
          <w:rFonts w:cstheme="minorHAnsi"/>
          <w:sz w:val="16"/>
          <w:shd w:val="clear" w:color="auto" w:fill="FFFFFF" w:themeFill="background1"/>
        </w:rPr>
        <w:t xml:space="preserve"> active </w:t>
      </w:r>
      <w:r w:rsidRPr="0098319C">
        <w:rPr>
          <w:rFonts w:cstheme="minorHAnsi"/>
          <w:u w:val="single"/>
          <w:shd w:val="clear" w:color="auto" w:fill="FFFFFF" w:themeFill="background1"/>
        </w:rPr>
        <w:t>judicial review</w:t>
      </w:r>
      <w:r w:rsidRPr="0098319C">
        <w:rPr>
          <w:rFonts w:cstheme="minorHAnsi"/>
          <w:sz w:val="16"/>
          <w:shd w:val="clear" w:color="auto" w:fill="FFFFFF" w:themeFill="background1"/>
        </w:rPr>
        <w:t xml:space="preserve">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rsidR="00F1671B" w:rsidRPr="0098319C" w:rsidRDefault="00F1671B" w:rsidP="00F1671B">
      <w:pPr>
        <w:pStyle w:val="Heading4"/>
        <w:rPr>
          <w:shd w:val="clear" w:color="auto" w:fill="FFFFFF" w:themeFill="background1"/>
        </w:rPr>
      </w:pPr>
      <w:r w:rsidRPr="0098319C">
        <w:rPr>
          <w:shd w:val="clear" w:color="auto" w:fill="FFFFFF" w:themeFill="background1"/>
        </w:rPr>
        <w:t>The judiciary insulates political decisions</w:t>
      </w:r>
    </w:p>
    <w:p w:rsidR="00F1671B" w:rsidRPr="0098319C" w:rsidRDefault="00F1671B" w:rsidP="00F1671B">
      <w:pPr>
        <w:rPr>
          <w:shd w:val="clear" w:color="auto" w:fill="FFFFFF" w:themeFill="background1"/>
        </w:rPr>
      </w:pPr>
      <w:r w:rsidRPr="0098319C">
        <w:rPr>
          <w:rStyle w:val="Style13ptBold"/>
          <w:shd w:val="clear" w:color="auto" w:fill="FFFFFF" w:themeFill="background1"/>
        </w:rPr>
        <w:t>Whittington ’5</w:t>
      </w:r>
      <w:r w:rsidRPr="0098319C">
        <w:rPr>
          <w:shd w:val="clear" w:color="auto" w:fill="FFFFFF" w:themeFill="background1"/>
        </w:rPr>
        <w:t xml:space="preserve"> (Keith E. is William Nelson Cromwell Professor of Politics in the Department of Politics at Princeton University, November 2015, The American Political Science Review, "Interpose Your Friendly Hand: Political Supports for the Exercise of Judicial Review by the United States Supreme Court,” http://www.jstor.org/stable/pdf/30038966.pdf?refreqid=excelsior%3Af2a34fa03944a8ce105b1aa22b65e986 p. 591-2) EC</w:t>
      </w:r>
    </w:p>
    <w:p w:rsidR="00F1671B" w:rsidRPr="0098319C" w:rsidRDefault="00F1671B" w:rsidP="00F1671B">
      <w:pPr>
        <w:rPr>
          <w:sz w:val="16"/>
          <w:shd w:val="clear" w:color="auto" w:fill="FFFFFF" w:themeFill="background1"/>
        </w:rPr>
      </w:pPr>
      <w:r w:rsidRPr="0098319C">
        <w:rPr>
          <w:rStyle w:val="StyleUnderline"/>
          <w:shd w:val="clear" w:color="auto" w:fill="FFFFFF" w:themeFill="background1"/>
        </w:rPr>
        <w:t>The establishment</w:t>
      </w:r>
      <w:r w:rsidRPr="0098319C">
        <w:rPr>
          <w:sz w:val="16"/>
          <w:shd w:val="clear" w:color="auto" w:fill="FFFFFF" w:themeFill="background1"/>
        </w:rPr>
        <w:t xml:space="preserve"> and maintenance </w:t>
      </w:r>
      <w:r w:rsidRPr="0098319C">
        <w:rPr>
          <w:rStyle w:val="StyleUnderline"/>
          <w:shd w:val="clear" w:color="auto" w:fill="FFFFFF" w:themeFill="background1"/>
        </w:rPr>
        <w:t>of judicial review is a way of delegating</w:t>
      </w:r>
      <w:r w:rsidRPr="0098319C">
        <w:rPr>
          <w:sz w:val="16"/>
          <w:shd w:val="clear" w:color="auto" w:fill="FFFFFF" w:themeFill="background1"/>
        </w:rPr>
        <w:t xml:space="preserve"> some kinds of </w:t>
      </w:r>
      <w:r w:rsidRPr="0098319C">
        <w:rPr>
          <w:rStyle w:val="StyleUnderline"/>
          <w:shd w:val="clear" w:color="auto" w:fill="FFFFFF" w:themeFill="background1"/>
        </w:rPr>
        <w:t>political decisions to a</w:t>
      </w:r>
      <w:r w:rsidRPr="0098319C">
        <w:rPr>
          <w:sz w:val="16"/>
          <w:shd w:val="clear" w:color="auto" w:fill="FFFFFF" w:themeFill="background1"/>
        </w:rPr>
        <w:t xml:space="preserve"> relatively </w:t>
      </w:r>
      <w:r w:rsidRPr="0098319C">
        <w:rPr>
          <w:rStyle w:val="Emphasis"/>
          <w:shd w:val="clear" w:color="auto" w:fill="FFFFFF" w:themeFill="background1"/>
        </w:rPr>
        <w:t>politically insulated institution.</w:t>
      </w:r>
      <w:r w:rsidRPr="0098319C">
        <w:rPr>
          <w:sz w:val="16"/>
          <w:shd w:val="clear" w:color="auto" w:fill="FFFFFF" w:themeFill="background1"/>
        </w:rPr>
        <w:t xml:space="preserve"> This delegation aspect of judicial review drives the entrenchment thesis, as current </w:t>
      </w:r>
      <w:r w:rsidRPr="0098319C">
        <w:rPr>
          <w:rStyle w:val="StyleUnderline"/>
          <w:shd w:val="clear" w:color="auto" w:fill="FFFFFF" w:themeFill="background1"/>
        </w:rPr>
        <w:t>political majorities attempt to insulate their policy preferences from future political majorities by empowering</w:t>
      </w:r>
      <w:r w:rsidRPr="0098319C">
        <w:rPr>
          <w:sz w:val="16"/>
          <w:shd w:val="clear" w:color="auto" w:fill="FFFFFF" w:themeFill="background1"/>
        </w:rPr>
        <w:t xml:space="preserve"> sympathetic </w:t>
      </w:r>
      <w:r w:rsidRPr="0098319C">
        <w:rPr>
          <w:rStyle w:val="StyleUnderline"/>
          <w:shd w:val="clear" w:color="auto" w:fill="FFFFFF" w:themeFill="background1"/>
        </w:rPr>
        <w:t>judges</w:t>
      </w:r>
      <w:r w:rsidRPr="0098319C">
        <w:rPr>
          <w:sz w:val="16"/>
          <w:shd w:val="clear" w:color="auto" w:fill="FFFFFF" w:themeFill="background1"/>
        </w:rPr>
        <w:t xml:space="preserve"> who will endure through the electoral transition. This is only one of the potential uses to which such an institution may be put, however. </w:t>
      </w:r>
      <w:r w:rsidRPr="0098319C">
        <w:rPr>
          <w:rStyle w:val="StyleUnderline"/>
          <w:shd w:val="clear" w:color="auto" w:fill="FFFFFF" w:themeFill="background1"/>
        </w:rPr>
        <w:t xml:space="preserve">Political majorities </w:t>
      </w:r>
      <w:r w:rsidRPr="0098319C">
        <w:rPr>
          <w:sz w:val="16"/>
          <w:shd w:val="clear" w:color="auto" w:fill="FFFFFF" w:themeFill="background1"/>
        </w:rPr>
        <w:t>may effectively</w:t>
      </w:r>
      <w:r w:rsidRPr="0098319C">
        <w:rPr>
          <w:rStyle w:val="StyleUnderline"/>
          <w:shd w:val="clear" w:color="auto" w:fill="FFFFFF" w:themeFill="background1"/>
        </w:rPr>
        <w:t xml:space="preserve"> delegate</w:t>
      </w:r>
      <w:r w:rsidRPr="0098319C">
        <w:rPr>
          <w:sz w:val="16"/>
          <w:shd w:val="clear" w:color="auto" w:fill="FFFFFF" w:themeFill="background1"/>
        </w:rPr>
        <w:t xml:space="preserve"> a range of</w:t>
      </w:r>
      <w:r w:rsidRPr="0098319C">
        <w:rPr>
          <w:rStyle w:val="StyleUnderline"/>
          <w:shd w:val="clear" w:color="auto" w:fill="FFFFFF" w:themeFill="background1"/>
        </w:rPr>
        <w:t xml:space="preserve"> tasks to</w:t>
      </w:r>
      <w:r w:rsidRPr="0098319C">
        <w:rPr>
          <w:sz w:val="16"/>
          <w:shd w:val="clear" w:color="auto" w:fill="FFFFFF" w:themeFill="background1"/>
        </w:rPr>
        <w:t xml:space="preserve"> a judicial agent that </w:t>
      </w:r>
      <w:r w:rsidRPr="0098319C">
        <w:rPr>
          <w:rStyle w:val="StyleUnderline"/>
          <w:shd w:val="clear" w:color="auto" w:fill="FFFFFF" w:themeFill="background1"/>
        </w:rPr>
        <w:t>the courts</w:t>
      </w:r>
      <w:r w:rsidRPr="0098319C">
        <w:rPr>
          <w:sz w:val="16"/>
          <w:shd w:val="clear" w:color="auto" w:fill="FFFFFF" w:themeFill="background1"/>
        </w:rPr>
        <w:t xml:space="preserve"> may be able to </w:t>
      </w:r>
      <w:r w:rsidRPr="0098319C">
        <w:rPr>
          <w:rStyle w:val="Emphasis"/>
          <w:shd w:val="clear" w:color="auto" w:fill="FFFFFF" w:themeFill="background1"/>
        </w:rPr>
        <w:t xml:space="preserve">perform more effectively or reliably than the elected officials can acting directly. </w:t>
      </w:r>
      <w:r w:rsidRPr="0098319C">
        <w:rPr>
          <w:sz w:val="16"/>
          <w:shd w:val="clear" w:color="auto" w:fill="FFFFFF" w:themeFill="background1"/>
        </w:rPr>
        <w:t xml:space="preserve">¶ It is well recognized that </w:t>
      </w:r>
      <w:r w:rsidRPr="0098319C">
        <w:rPr>
          <w:rStyle w:val="StyleUnderline"/>
          <w:shd w:val="clear" w:color="auto" w:fill="FFFFFF" w:themeFill="background1"/>
        </w:rPr>
        <w:t>explicit</w:t>
      </w:r>
      <w:r w:rsidRPr="0098319C">
        <w:rPr>
          <w:sz w:val="16"/>
          <w:shd w:val="clear" w:color="auto" w:fill="FFFFFF" w:themeFill="background1"/>
        </w:rPr>
        <w:t xml:space="preserve"> or implicit </w:t>
      </w:r>
      <w:r w:rsidRPr="0098319C">
        <w:rPr>
          <w:rStyle w:val="StyleUnderline"/>
          <w:shd w:val="clear" w:color="auto" w:fill="FFFFFF" w:themeFill="background1"/>
        </w:rPr>
        <w:t>"delegation" of political tasks</w:t>
      </w:r>
      <w:r w:rsidRPr="0098319C">
        <w:rPr>
          <w:sz w:val="16"/>
          <w:shd w:val="clear" w:color="auto" w:fill="FFFFFF" w:themeFill="background1"/>
        </w:rPr>
        <w:t xml:space="preserve"> to differently situated institutions and actors </w:t>
      </w:r>
      <w:r w:rsidRPr="0098319C">
        <w:rPr>
          <w:rStyle w:val="StyleUnderline"/>
          <w:shd w:val="clear" w:color="auto" w:fill="FFFFFF" w:themeFill="background1"/>
        </w:rPr>
        <w:t xml:space="preserve">can be valuable in a range of </w:t>
      </w:r>
      <w:r w:rsidRPr="0098319C">
        <w:rPr>
          <w:rStyle w:val="StyleUnderline"/>
          <w:shd w:val="clear" w:color="auto" w:fill="FFFFFF" w:themeFill="background1"/>
        </w:rPr>
        <w:lastRenderedPageBreak/>
        <w:t>political contexts</w:t>
      </w:r>
      <w:r w:rsidRPr="0098319C">
        <w:rPr>
          <w:sz w:val="16"/>
          <w:shd w:val="clear" w:color="auto" w:fill="FFFFFF" w:themeFill="background1"/>
        </w:rPr>
        <w:t xml:space="preserve"> (see generally, Voigt and Salzberger 2002). </w:t>
      </w:r>
      <w:r w:rsidRPr="0098319C">
        <w:rPr>
          <w:rStyle w:val="Emphasis"/>
          <w:shd w:val="clear" w:color="auto" w:fill="FFFFFF" w:themeFill="background1"/>
        </w:rPr>
        <w:t>Legislative party leaders can solve collective action problems and protect the value of party labels</w:t>
      </w:r>
      <w:r w:rsidRPr="0098319C">
        <w:rPr>
          <w:sz w:val="16"/>
          <w:shd w:val="clear" w:color="auto" w:fill="FFFFFF" w:themeFill="background1"/>
        </w:rPr>
        <w:t xml:space="preserve"> (Cox and McCubbins 1993; Kiewiet and McCubbins 1991). Legislative committees can develop expertise and provide the information needed to make good policy (Krehbiel 1991). Central banks and independent judiciaries can allow legislators to credibly commit to policies valued by key constituencies (Landes and Posner 1975; Maxfield 1997). Interest groups can develop cheap information on the performance of bureaucracies or the preferences of the electorate (Hansen 1991; McCubbins and Schwartz 1984). At the same time, it should be recognized that apparent legislative delegations may be better understood as the exploitation of available political resources and legislative weaknesses by other actors, such as executive branch officials, to enhance their own institutional position (Whittington and Carpenter 2003). Thus, we should be sensitive to the interaction between courts exploiting political opportunities and legislative leaders managing political risk. </w:t>
      </w:r>
    </w:p>
    <w:p w:rsidR="00F1671B" w:rsidRPr="0098319C" w:rsidRDefault="00F1671B" w:rsidP="00F1671B">
      <w:pPr>
        <w:pStyle w:val="Heading4"/>
        <w:rPr>
          <w:shd w:val="clear" w:color="auto" w:fill="FFFFFF" w:themeFill="background1"/>
        </w:rPr>
      </w:pPr>
      <w:r w:rsidRPr="0098319C">
        <w:rPr>
          <w:shd w:val="clear" w:color="auto" w:fill="FFFFFF" w:themeFill="background1"/>
        </w:rPr>
        <w:t>No link – courts are distinct</w:t>
      </w:r>
    </w:p>
    <w:p w:rsidR="00F1671B" w:rsidRPr="0098319C" w:rsidRDefault="00F1671B" w:rsidP="00F1671B">
      <w:pPr>
        <w:rPr>
          <w:shd w:val="clear" w:color="auto" w:fill="FFFFFF" w:themeFill="background1"/>
        </w:rPr>
      </w:pPr>
      <w:r w:rsidRPr="0098319C">
        <w:rPr>
          <w:rStyle w:val="Style13ptBold"/>
          <w:shd w:val="clear" w:color="auto" w:fill="FFFFFF" w:themeFill="background1"/>
        </w:rPr>
        <w:t>Devins &amp;</w:t>
      </w:r>
      <w:r w:rsidRPr="0098319C">
        <w:rPr>
          <w:shd w:val="clear" w:color="auto" w:fill="FFFFFF" w:themeFill="background1"/>
        </w:rPr>
        <w:t xml:space="preserve"> </w:t>
      </w:r>
      <w:r w:rsidRPr="0098319C">
        <w:rPr>
          <w:rStyle w:val="Style13ptBold"/>
          <w:shd w:val="clear" w:color="auto" w:fill="FFFFFF" w:themeFill="background1"/>
        </w:rPr>
        <w:t>Prakash ’15</w:t>
      </w:r>
      <w:r w:rsidRPr="0098319C">
        <w:rPr>
          <w:shd w:val="clear" w:color="auto" w:fill="FFFFFF" w:themeFill="background1"/>
        </w:rPr>
        <w:t xml:space="preserve"> (Neal Devins is a Goodrich Professor of Law and Professor of Government at the College of William and Mary, Saikrishna Prakash is a David Lurton Massee, Jr., Professor of Law &amp; Sullivan &amp; Cromwell Professor of Law at the University of Virginia, July 17</w:t>
      </w:r>
      <w:r w:rsidRPr="0098319C">
        <w:rPr>
          <w:shd w:val="clear" w:color="auto" w:fill="FFFFFF" w:themeFill="background1"/>
          <w:vertAlign w:val="superscript"/>
        </w:rPr>
        <w:t>th</w:t>
      </w:r>
      <w:r w:rsidRPr="0098319C">
        <w:rPr>
          <w:shd w:val="clear" w:color="auto" w:fill="FFFFFF" w:themeFill="background1"/>
        </w:rPr>
        <w:t>, 2015, Columbia Law Review, "The Indefensible Duty to Defend," http://scholarship.law.wm.edu/cgi/viewcontent.cgi?article=2298&amp;context=facpubs p. 509-10) EC</w:t>
      </w:r>
    </w:p>
    <w:p w:rsidR="00F1671B" w:rsidRPr="0098319C" w:rsidRDefault="00F1671B" w:rsidP="00F1671B">
      <w:pPr>
        <w:rPr>
          <w:rStyle w:val="StyleUnderline"/>
          <w:shd w:val="clear" w:color="auto" w:fill="FFFFFF" w:themeFill="background1"/>
        </w:rPr>
      </w:pPr>
      <w:r w:rsidRPr="0098319C">
        <w:rPr>
          <w:sz w:val="16"/>
          <w:shd w:val="clear" w:color="auto" w:fill="FFFFFF" w:themeFill="background1"/>
        </w:rPr>
        <w:t xml:space="preserve">The duty to enforce seems premised on the belief that courts should be, as Obama Attorney General Eric Holder declared, “the final arbiter of . . . constitutional claims.”5 The duty to defend seems grounded on the view that the Department of Justice generally should serve as Congress’s lawyer—defending congressional statutes that it or the President thinks are unconstitutional. Yet </w:t>
      </w:r>
      <w:r w:rsidRPr="0098319C">
        <w:rPr>
          <w:rStyle w:val="Emphasis"/>
          <w:shd w:val="clear" w:color="auto" w:fill="FFFFFF" w:themeFill="background1"/>
        </w:rPr>
        <w:t>nothing in the Constitution requires the President to either subordinate his constitutional vision to the courts or serve as the mouthpiece of Congress before the courts.</w:t>
      </w:r>
      <w:r w:rsidRPr="0098319C">
        <w:rPr>
          <w:sz w:val="16"/>
          <w:shd w:val="clear" w:color="auto" w:fill="FFFFFF" w:themeFill="background1"/>
        </w:rPr>
        <w:t xml:space="preserve"> To the contrary, the duties to enforce and defend are inconsistent with the Constitution’s text and structure, both of which speak to the President’s responsibility to preserve, protect, and defend the Constitution as he understands it and even when the threat comes in the form of a statute. These duties are also normatively unattractive as they eliminate (or at least muzzle) a check on unconstitutional laws—a check wielded by the President, the only elected official with a nationwide constituency. ¶ But even if one shrinks from our broad claim about the duty to enforce, meaning that one believes the President should enforce statutes that he believes are unconstitutional, there are absolutely no good constitutional reasons to preserve the duty to defend. There is no plausible argument that the Constitution obliges the President to press constitutional claims that he finds unpersuasive or objectionable, especially where others stand ready to make sincere arguments in defense of a law.6 </w:t>
      </w:r>
      <w:r w:rsidRPr="0098319C">
        <w:rPr>
          <w:rStyle w:val="StyleUnderline"/>
          <w:shd w:val="clear" w:color="auto" w:fill="FFFFFF" w:themeFill="background1"/>
        </w:rPr>
        <w:t>If the goal is to have the courts judge the constitutionality of laws, the duty to enforce largely satisfies this goal, making the duty to defend pointless.</w:t>
      </w:r>
      <w:r w:rsidRPr="0098319C">
        <w:rPr>
          <w:sz w:val="16"/>
          <w:shd w:val="clear" w:color="auto" w:fill="FFFFFF" w:themeFill="background1"/>
        </w:rPr>
        <w:t xml:space="preserve"> Hence, even if one supposes that our broad claim is misguided, almost everyone should embrace our narrow reform to abolish the unnecessary duty to defend. ¶ Our aim is to strip away the high-sounding justifications, shed light on the duties to enforce and defend, and judge the source and strengths of their foundations. Rather than being grounded in the Constitution, the duties actually serve the bureaucratic interests of the Justice Department, and, to a lesser extent, the political interests of the White House. Even though the duty to defend constrains the Justice Department (so that the Department occasionally defends federal statutes that it thinks are unconstitutional), the duty actually benefits the DOJ. Like all bureaucracies, the DOJ wants to retain and expand its authority while simultaneously protecting itself from political interference. Via the duties to enforce and defend and other traditions that emphasize the judiciary’s power to settle legal disputes, the DOJ curries favor with the courts and Congress</w:t>
      </w:r>
      <w:r w:rsidRPr="0098319C">
        <w:rPr>
          <w:rStyle w:val="StyleUnderline"/>
          <w:shd w:val="clear" w:color="auto" w:fill="FFFFFF" w:themeFill="background1"/>
        </w:rPr>
        <w:t>. The duties flatter the courts because they exalt them as the final arbiters of constitutional questions.</w:t>
      </w:r>
      <w:r w:rsidRPr="0098319C">
        <w:rPr>
          <w:sz w:val="16"/>
          <w:shd w:val="clear" w:color="auto" w:fill="FFFFFF" w:themeFill="background1"/>
        </w:rPr>
        <w:t xml:space="preserve"> </w:t>
      </w:r>
      <w:r w:rsidRPr="0098319C">
        <w:rPr>
          <w:rStyle w:val="Emphasis"/>
          <w:shd w:val="clear" w:color="auto" w:fill="FFFFFF" w:themeFill="background1"/>
        </w:rPr>
        <w:t xml:space="preserve">The duties satisfy Congress because members prefer judicial (rather than executive) resolution of constitutional disputes. </w:t>
      </w:r>
      <w:r w:rsidRPr="0098319C">
        <w:rPr>
          <w:sz w:val="16"/>
          <w:shd w:val="clear" w:color="auto" w:fill="FFFFFF" w:themeFill="background1"/>
        </w:rPr>
        <w:t xml:space="preserve">Moreover, the DOJ, which has a near-monopoly on government litigation and very little regulatory power, benefits when the courts have the last word on the constitutionality of federal statutes, in much the same way that litigators benefit from the dominance of courts. For its part, </w:t>
      </w:r>
      <w:r w:rsidRPr="0098319C">
        <w:rPr>
          <w:rStyle w:val="Emphasis"/>
          <w:shd w:val="clear" w:color="auto" w:fill="FFFFFF" w:themeFill="background1"/>
        </w:rPr>
        <w:t>the White House is not especially interested in spending political capital on disputes over the constitutionality of federal statutes</w:t>
      </w:r>
      <w:r w:rsidRPr="0098319C">
        <w:rPr>
          <w:rStyle w:val="StyleUnderline"/>
          <w:shd w:val="clear" w:color="auto" w:fill="FFFFFF" w:themeFill="background1"/>
        </w:rPr>
        <w:t xml:space="preserve"> and, as such, the President is generally happy to adhere to the rhetoric of enforce and defend.</w:t>
      </w:r>
    </w:p>
    <w:p w:rsidR="00F1671B" w:rsidRPr="0098319C" w:rsidRDefault="00F1671B" w:rsidP="00915950">
      <w:pPr>
        <w:rPr>
          <w:shd w:val="clear" w:color="auto" w:fill="FFFFFF" w:themeFill="background1"/>
        </w:rPr>
      </w:pPr>
    </w:p>
    <w:p w:rsidR="00904C28" w:rsidRPr="0098319C" w:rsidRDefault="00F1671B" w:rsidP="00904C28">
      <w:pPr>
        <w:pStyle w:val="Heading3"/>
        <w:rPr>
          <w:shd w:val="clear" w:color="auto" w:fill="FFFFFF" w:themeFill="background1"/>
        </w:rPr>
      </w:pPr>
      <w:r w:rsidRPr="0098319C">
        <w:rPr>
          <w:shd w:val="clear" w:color="auto" w:fill="FFFFFF" w:themeFill="background1"/>
        </w:rPr>
        <w:lastRenderedPageBreak/>
        <w:t>link – immigration shields</w:t>
      </w:r>
    </w:p>
    <w:p w:rsidR="007E6AB8" w:rsidRPr="0098319C" w:rsidRDefault="007E6AB8" w:rsidP="007E6AB8">
      <w:pPr>
        <w:rPr>
          <w:shd w:val="clear" w:color="auto" w:fill="FFFFFF" w:themeFill="background1"/>
        </w:rPr>
      </w:pPr>
    </w:p>
    <w:p w:rsidR="00915950" w:rsidRPr="0098319C" w:rsidRDefault="00915950" w:rsidP="00915950">
      <w:pPr>
        <w:pStyle w:val="Heading4"/>
        <w:rPr>
          <w:shd w:val="clear" w:color="auto" w:fill="FFFFFF" w:themeFill="background1"/>
        </w:rPr>
      </w:pPr>
      <w:r w:rsidRPr="0098319C">
        <w:rPr>
          <w:shd w:val="clear" w:color="auto" w:fill="FFFFFF" w:themeFill="background1"/>
        </w:rPr>
        <w:t xml:space="preserve">Immigration law </w:t>
      </w:r>
      <w:r w:rsidRPr="0098319C">
        <w:rPr>
          <w:u w:val="single"/>
          <w:shd w:val="clear" w:color="auto" w:fill="FFFFFF" w:themeFill="background1"/>
        </w:rPr>
        <w:t>uniquely insulated</w:t>
      </w:r>
      <w:r w:rsidRPr="0098319C">
        <w:rPr>
          <w:shd w:val="clear" w:color="auto" w:fill="FFFFFF" w:themeFill="background1"/>
        </w:rPr>
        <w:t xml:space="preserve"> from constitutional norms</w:t>
      </w:r>
    </w:p>
    <w:p w:rsidR="00915950" w:rsidRPr="0098319C" w:rsidRDefault="00915950" w:rsidP="00915950">
      <w:pPr>
        <w:rPr>
          <w:shd w:val="clear" w:color="auto" w:fill="FFFFFF" w:themeFill="background1"/>
        </w:rPr>
      </w:pPr>
      <w:r w:rsidRPr="0098319C">
        <w:rPr>
          <w:shd w:val="clear" w:color="auto" w:fill="FFFFFF" w:themeFill="background1"/>
        </w:rPr>
        <w:t xml:space="preserve">David S. </w:t>
      </w:r>
      <w:r w:rsidRPr="0098319C">
        <w:rPr>
          <w:rStyle w:val="Style13ptBold"/>
          <w:shd w:val="clear" w:color="auto" w:fill="FFFFFF" w:themeFill="background1"/>
        </w:rPr>
        <w:t>Rubenstein &amp;</w:t>
      </w:r>
      <w:r w:rsidRPr="0098319C">
        <w:rPr>
          <w:shd w:val="clear" w:color="auto" w:fill="FFFFFF" w:themeFill="background1"/>
        </w:rPr>
        <w:t xml:space="preserve"> Pratheepan </w:t>
      </w:r>
      <w:r w:rsidRPr="0098319C">
        <w:rPr>
          <w:rStyle w:val="Style13ptBold"/>
          <w:shd w:val="clear" w:color="auto" w:fill="FFFFFF" w:themeFill="background1"/>
        </w:rPr>
        <w:t>Gulasekaram</w:t>
      </w:r>
      <w:r w:rsidRPr="0098319C">
        <w:rPr>
          <w:shd w:val="clear" w:color="auto" w:fill="FFFFFF" w:themeFill="background1"/>
        </w:rPr>
        <w:t xml:space="preserve">, April </w:t>
      </w:r>
      <w:r w:rsidRPr="0098319C">
        <w:rPr>
          <w:rStyle w:val="Style13ptBold"/>
          <w:shd w:val="clear" w:color="auto" w:fill="FFFFFF" w:themeFill="background1"/>
        </w:rPr>
        <w:t>2017</w:t>
      </w:r>
      <w:r w:rsidRPr="0098319C">
        <w:rPr>
          <w:shd w:val="clear" w:color="auto" w:fill="FFFFFF" w:themeFill="background1"/>
        </w:rPr>
        <w:t xml:space="preserve"> (Washburn University School of Law, Santa Clara University School of Law, IMMIGRATION EXCEPTIONALISM, 111 Nw. U. L. Rev. 583, pgs. 593) – RK </w:t>
      </w:r>
    </w:p>
    <w:p w:rsidR="00915950" w:rsidRPr="0098319C" w:rsidRDefault="00915950" w:rsidP="00915950">
      <w:pPr>
        <w:rPr>
          <w:sz w:val="12"/>
          <w:shd w:val="clear" w:color="auto" w:fill="FFFFFF" w:themeFill="background1"/>
        </w:rPr>
      </w:pPr>
      <w:r w:rsidRPr="0098319C">
        <w:rPr>
          <w:sz w:val="12"/>
          <w:shd w:val="clear" w:color="auto" w:fill="FFFFFF" w:themeFill="background1"/>
        </w:rPr>
        <w:t xml:space="preserve">Before proceeding, we offer two refining caveats. First, the very idea of exceptionalism is relativistic inasmuch as it connotes departures from mainstream legal norms. Some might reasonably quibble with characterizing immigration as exceptional writ large, given that other domains—such as foreign affairs and Indian law—also famously depart from the mainstream.40Still, this Article abides to the widely held view that </w:t>
      </w:r>
      <w:r w:rsidRPr="0098319C">
        <w:rPr>
          <w:rStyle w:val="Emphasis"/>
          <w:shd w:val="clear" w:color="auto" w:fill="FFFFFF" w:themeFill="background1"/>
        </w:rPr>
        <w:t>special legal norms often apply in immigration</w:t>
      </w:r>
      <w:r w:rsidRPr="0098319C">
        <w:rPr>
          <w:sz w:val="12"/>
          <w:shd w:val="clear" w:color="auto" w:fill="FFFFFF" w:themeFill="background1"/>
        </w:rPr>
        <w:t xml:space="preserve">.41As one prominent commentator described immigration law more than thirty years ago, </w:t>
      </w:r>
      <w:r w:rsidRPr="0098319C">
        <w:rPr>
          <w:rStyle w:val="StyleUnderline"/>
          <w:shd w:val="clear" w:color="auto" w:fill="FFFFFF" w:themeFill="background1"/>
        </w:rPr>
        <w:t>in ways that still register today</w:t>
      </w:r>
      <w:r w:rsidRPr="0098319C">
        <w:rPr>
          <w:sz w:val="12"/>
          <w:shd w:val="clear" w:color="auto" w:fill="FFFFFF" w:themeFill="background1"/>
        </w:rPr>
        <w:t xml:space="preserve">: “Probably </w:t>
      </w:r>
      <w:r w:rsidRPr="0098319C">
        <w:rPr>
          <w:rStyle w:val="Emphasis"/>
          <w:shd w:val="clear" w:color="auto" w:fill="FFFFFF" w:themeFill="background1"/>
        </w:rPr>
        <w:t>no other area of American law has been so radically insulated and divergent from</w:t>
      </w:r>
      <w:r w:rsidRPr="0098319C">
        <w:rPr>
          <w:sz w:val="12"/>
          <w:shd w:val="clear" w:color="auto" w:fill="FFFFFF" w:themeFill="background1"/>
        </w:rPr>
        <w:t xml:space="preserve"> those </w:t>
      </w:r>
      <w:r w:rsidRPr="0098319C">
        <w:rPr>
          <w:rStyle w:val="Emphasis"/>
          <w:shd w:val="clear" w:color="auto" w:fill="FFFFFF" w:themeFill="background1"/>
        </w:rPr>
        <w:t>fundamental norms of constitutional right, administrative procedure, and judicial role</w:t>
      </w:r>
      <w:r w:rsidRPr="0098319C">
        <w:rPr>
          <w:sz w:val="12"/>
          <w:shd w:val="clear" w:color="auto" w:fill="FFFFFF" w:themeFill="background1"/>
        </w:rPr>
        <w:t xml:space="preserve"> </w:t>
      </w:r>
      <w:r w:rsidRPr="0098319C">
        <w:rPr>
          <w:rStyle w:val="StyleUnderline"/>
          <w:shd w:val="clear" w:color="auto" w:fill="FFFFFF" w:themeFill="background1"/>
        </w:rPr>
        <w:t>that animate the rest of our legal system</w:t>
      </w:r>
      <w:r w:rsidRPr="0098319C">
        <w:rPr>
          <w:sz w:val="12"/>
          <w:shd w:val="clear" w:color="auto" w:fill="FFFFFF" w:themeFill="background1"/>
        </w:rPr>
        <w:t xml:space="preserve">.”42 </w:t>
      </w:r>
    </w:p>
    <w:p w:rsidR="00915950" w:rsidRPr="0098319C" w:rsidRDefault="00915950" w:rsidP="00915950">
      <w:pPr>
        <w:rPr>
          <w:sz w:val="12"/>
          <w:shd w:val="clear" w:color="auto" w:fill="FFFFFF" w:themeFill="background1"/>
        </w:rPr>
      </w:pPr>
    </w:p>
    <w:p w:rsidR="00E91DA8" w:rsidRPr="0098319C" w:rsidRDefault="00E91DA8" w:rsidP="00E91DA8">
      <w:pPr>
        <w:pStyle w:val="Heading4"/>
        <w:rPr>
          <w:shd w:val="clear" w:color="auto" w:fill="FFFFFF" w:themeFill="background1"/>
        </w:rPr>
      </w:pPr>
      <w:r w:rsidRPr="0098319C">
        <w:rPr>
          <w:shd w:val="clear" w:color="auto" w:fill="FFFFFF" w:themeFill="background1"/>
        </w:rPr>
        <w:t>The SC has ruled on immigration before</w:t>
      </w:r>
    </w:p>
    <w:p w:rsidR="00E91DA8" w:rsidRPr="0098319C" w:rsidRDefault="00E91DA8" w:rsidP="00E91DA8">
      <w:pPr>
        <w:rPr>
          <w:shd w:val="clear" w:color="auto" w:fill="FFFFFF" w:themeFill="background1"/>
        </w:rPr>
      </w:pPr>
      <w:r w:rsidRPr="0098319C">
        <w:rPr>
          <w:rStyle w:val="Style13ptBold"/>
          <w:shd w:val="clear" w:color="auto" w:fill="FFFFFF" w:themeFill="background1"/>
        </w:rPr>
        <w:t>Johnson 13</w:t>
      </w:r>
      <w:r w:rsidRPr="0098319C">
        <w:rPr>
          <w:shd w:val="clear" w:color="auto" w:fill="FFFFFF" w:themeFill="background1"/>
        </w:rPr>
        <w:t xml:space="preserve"> (Kevin, Dean, Mabie-Apallas Professor of Public Interest Law and Professor of Chicana/o Studies at the University of California Davis School of Law. Johnson has published extensively on immigration law and policy, racial identity and civil rights and one of his most recent books, has influenced the national debate over immigration reform,, “Argument preview: Deference to agency interpretations of the immigration laws,” Aug. 28, </w:t>
      </w:r>
      <w:hyperlink r:id="rId95" w:history="1">
        <w:r w:rsidRPr="0098319C">
          <w:rPr>
            <w:rStyle w:val="Hyperlink"/>
            <w:shd w:val="clear" w:color="auto" w:fill="FFFFFF" w:themeFill="background1"/>
          </w:rPr>
          <w:t>http://www.scotusblog.com/2013/12/argument-preview-deference-to-agency-interpretations-of-the-immigration-laws/</w:t>
        </w:r>
      </w:hyperlink>
      <w:r w:rsidRPr="0098319C">
        <w:rPr>
          <w:shd w:val="clear" w:color="auto" w:fill="FFFFFF" w:themeFill="background1"/>
        </w:rPr>
        <w:t xml:space="preserve">) </w:t>
      </w:r>
    </w:p>
    <w:p w:rsidR="00E91DA8" w:rsidRPr="0098319C" w:rsidRDefault="00E91DA8" w:rsidP="00E91DA8">
      <w:pPr>
        <w:rPr>
          <w:sz w:val="16"/>
          <w:shd w:val="clear" w:color="auto" w:fill="FFFFFF" w:themeFill="background1"/>
        </w:rPr>
      </w:pPr>
      <w:r w:rsidRPr="0098319C">
        <w:rPr>
          <w:sz w:val="16"/>
          <w:shd w:val="clear" w:color="auto" w:fill="FFFFFF" w:themeFill="background1"/>
        </w:rPr>
        <w:t>Wh</w:t>
      </w:r>
      <w:r w:rsidRPr="0098319C">
        <w:rPr>
          <w:rStyle w:val="StyleUnderline"/>
          <w:shd w:val="clear" w:color="auto" w:fill="FFFFFF" w:themeFill="background1"/>
        </w:rPr>
        <w:t>ile the Supreme Court historically has afforded considerable deference to the immigration bureaucracy in the interpretation and application of the U.S. immigration laws, it has not blindly deferred to the executive branch.  In Judulang v. Holder (2011),  for example, the Court unanimously rejected the conclusion of the Board of Immigration Appeals (BIA) that a lawful permanent resident was statutorily ineligible for relief from remova</w:t>
      </w:r>
      <w:r w:rsidRPr="0098319C">
        <w:rPr>
          <w:sz w:val="16"/>
          <w:shd w:val="clear" w:color="auto" w:fill="FFFFFF" w:themeFill="background1"/>
        </w:rPr>
        <w:t>l</w:t>
      </w:r>
      <w:r w:rsidRPr="0098319C">
        <w:rPr>
          <w:rStyle w:val="Emphasis"/>
          <w:shd w:val="clear" w:color="auto" w:fill="FFFFFF" w:themeFill="background1"/>
        </w:rPr>
        <w:t>, finding that it “flunked” minimal judicial review</w:t>
      </w:r>
      <w:r w:rsidRPr="0098319C">
        <w:rPr>
          <w:sz w:val="16"/>
          <w:shd w:val="clear" w:color="auto" w:fill="FFFFFF" w:themeFill="background1"/>
        </w:rPr>
        <w:t>.  Next week, in Mayorkas v. Cuellar de Osorio, the Court will return to the question of the appropriate deference to be afforded the BIA’s interpretation of the immigration laws.</w:t>
      </w:r>
    </w:p>
    <w:p w:rsidR="00E91DA8" w:rsidRPr="0098319C" w:rsidRDefault="00E91DA8" w:rsidP="00915950">
      <w:pPr>
        <w:rPr>
          <w:sz w:val="12"/>
          <w:shd w:val="clear" w:color="auto" w:fill="FFFFFF" w:themeFill="background1"/>
        </w:rPr>
      </w:pPr>
    </w:p>
    <w:p w:rsidR="00915950" w:rsidRPr="0098319C" w:rsidRDefault="00915950" w:rsidP="00915950">
      <w:pPr>
        <w:pStyle w:val="Heading4"/>
        <w:rPr>
          <w:shd w:val="clear" w:color="auto" w:fill="FFFFFF" w:themeFill="background1"/>
        </w:rPr>
      </w:pPr>
      <w:r w:rsidRPr="0098319C">
        <w:rPr>
          <w:shd w:val="clear" w:color="auto" w:fill="FFFFFF" w:themeFill="background1"/>
        </w:rPr>
        <w:t>Court naturalization in equity cases are constitutional</w:t>
      </w:r>
    </w:p>
    <w:p w:rsidR="00915950" w:rsidRPr="0098319C" w:rsidRDefault="00915950" w:rsidP="00915950">
      <w:pPr>
        <w:rPr>
          <w:shd w:val="clear" w:color="auto" w:fill="FFFFFF" w:themeFill="background1"/>
        </w:rPr>
      </w:pPr>
      <w:r w:rsidRPr="0098319C">
        <w:rPr>
          <w:rStyle w:val="Style13ptBold"/>
          <w:shd w:val="clear" w:color="auto" w:fill="FFFFFF" w:themeFill="background1"/>
        </w:rPr>
        <w:t>Ludwin, 1999</w:t>
      </w:r>
      <w:r w:rsidRPr="0098319C">
        <w:rPr>
          <w:shd w:val="clear" w:color="auto" w:fill="FFFFFF" w:themeFill="background1"/>
        </w:rPr>
        <w:t xml:space="preserve"> (Derek Ludwin, Law Clerk United States District Court for The Southern District of New York, 2000-2001, University of Virginia School of Law Instructor, New York University School of Law JD, Yale University Bachelor's Degree, CAN COURTS CONFER CITIZENSHIP? PLENARY POWER ANDEQUAL PROTECTION, New York University Law Review, November 1999 Issue: Volume 74, Number 5) – RK </w:t>
      </w:r>
    </w:p>
    <w:p w:rsidR="00915950" w:rsidRPr="0098319C" w:rsidRDefault="00915950" w:rsidP="00915950">
      <w:pPr>
        <w:rPr>
          <w:sz w:val="16"/>
          <w:shd w:val="clear" w:color="auto" w:fill="FFFFFF" w:themeFill="background1"/>
        </w:rPr>
      </w:pPr>
      <w:r w:rsidRPr="0098319C">
        <w:rPr>
          <w:sz w:val="16"/>
          <w:shd w:val="clear" w:color="auto" w:fill="FFFFFF" w:themeFill="background1"/>
        </w:rPr>
        <w:t xml:space="preserve">In Miller v. Albright,'3 a splintered Supreme Court denied Miller's claim.14 While five of the justices would have invalidated the statute, only three thought Miller had standing to bring a challenge; asa result, the statute survived, and the Court did not have to consider what remedy Miller could obtain.15 Thus, the standing issue pre-vented the Court from squarely reaching a vital question: Could the Court confer citizenship as a remedy to applicants denied naturaliza-tion under unconstitutional provisions of the INA? </w:t>
      </w:r>
      <w:r w:rsidRPr="0098319C">
        <w:rPr>
          <w:rStyle w:val="StyleUnderline"/>
          <w:shd w:val="clear" w:color="auto" w:fill="FFFFFF" w:themeFill="background1"/>
        </w:rPr>
        <w:t xml:space="preserve">A long and powerful tradition holds that the Court has no power to confer citizenship as a </w:t>
      </w:r>
      <w:r w:rsidRPr="0098319C">
        <w:rPr>
          <w:rStyle w:val="StyleUnderline"/>
          <w:shd w:val="clear" w:color="auto" w:fill="FFFFFF" w:themeFill="background1"/>
        </w:rPr>
        <w:lastRenderedPageBreak/>
        <w:t>remedy</w:t>
      </w:r>
      <w:r w:rsidRPr="0098319C">
        <w:rPr>
          <w:sz w:val="16"/>
          <w:shd w:val="clear" w:color="auto" w:fill="FFFFFF" w:themeFill="background1"/>
        </w:rPr>
        <w:t xml:space="preserve">.16 </w:t>
      </w:r>
      <w:r w:rsidRPr="0098319C">
        <w:rPr>
          <w:rStyle w:val="StyleUnderline"/>
          <w:shd w:val="clear" w:color="auto" w:fill="FFFFFF" w:themeFill="background1"/>
        </w:rPr>
        <w:t>In several instances, the Supreme Court has determined that Congress has plenary power</w:t>
      </w:r>
      <w:r w:rsidRPr="0098319C">
        <w:rPr>
          <w:sz w:val="16"/>
          <w:shd w:val="clear" w:color="auto" w:fill="FFFFFF" w:themeFill="background1"/>
        </w:rPr>
        <w:t xml:space="preserve">-in other words complete control-over immigration and naturalization, </w:t>
      </w:r>
      <w:r w:rsidRPr="0098319C">
        <w:rPr>
          <w:rStyle w:val="StyleUnderline"/>
          <w:shd w:val="clear" w:color="auto" w:fill="FFFFFF" w:themeFill="background1"/>
        </w:rPr>
        <w:t>which precludes the Court from interfering</w:t>
      </w:r>
      <w:r w:rsidRPr="0098319C">
        <w:rPr>
          <w:sz w:val="16"/>
          <w:shd w:val="clear" w:color="auto" w:fill="FFFFFF" w:themeFill="background1"/>
        </w:rPr>
        <w:t xml:space="preserve"> in this area.17 Thus, the plenary power doctrine seems to prevent the Court from asserting a power to confer citizenship directly,18 and may even prevent it from severing constitutionally offensive clauses and allowing the naturalization of af-fected aliens through the normal process.19 </w:t>
      </w:r>
      <w:r w:rsidRPr="0098319C">
        <w:rPr>
          <w:rStyle w:val="StyleUnderline"/>
          <w:shd w:val="clear" w:color="auto" w:fill="FFFFFF" w:themeFill="background1"/>
        </w:rPr>
        <w:t xml:space="preserve">Because the five justices who agreed with Lorelyn Miller's peti-tion did not claim to overturn the plenary power doctrine, their ability to grant her citizenship would need to stem from a separate doctrinal root, albeit one </w:t>
      </w:r>
      <w:r w:rsidRPr="0098319C">
        <w:rPr>
          <w:rStyle w:val="Emphasis"/>
          <w:shd w:val="clear" w:color="auto" w:fill="FFFFFF" w:themeFill="background1"/>
        </w:rPr>
        <w:t>powerful enough to unseat the plenary power doc-trine</w:t>
      </w:r>
      <w:r w:rsidRPr="0098319C">
        <w:rPr>
          <w:rStyle w:val="StyleUnderline"/>
          <w:shd w:val="clear" w:color="auto" w:fill="FFFFFF" w:themeFill="background1"/>
        </w:rPr>
        <w:t>. The principles of modem equity, which mandate appropriate remedies in equal protection cases, provide the Court with the power to confer citizensip.</w:t>
      </w:r>
      <w:r w:rsidRPr="0098319C">
        <w:rPr>
          <w:sz w:val="16"/>
          <w:shd w:val="clear" w:color="auto" w:fill="FFFFFF" w:themeFill="background1"/>
        </w:rPr>
        <w:t xml:space="preserve">20 </w:t>
      </w:r>
      <w:r w:rsidRPr="0098319C">
        <w:rPr>
          <w:rStyle w:val="StyleUnderline"/>
          <w:shd w:val="clear" w:color="auto" w:fill="FFFFFF" w:themeFill="background1"/>
        </w:rPr>
        <w:t>Given</w:t>
      </w:r>
      <w:r w:rsidRPr="0098319C">
        <w:rPr>
          <w:sz w:val="16"/>
          <w:shd w:val="clear" w:color="auto" w:fill="FFFFFF" w:themeFill="background1"/>
        </w:rPr>
        <w:t xml:space="preserve"> the wide scope of </w:t>
      </w:r>
      <w:r w:rsidRPr="0098319C">
        <w:rPr>
          <w:rStyle w:val="StyleUnderline"/>
          <w:shd w:val="clear" w:color="auto" w:fill="FFFFFF" w:themeFill="background1"/>
        </w:rPr>
        <w:t>equitable remedies offered in desegregation and similar equal protection areas</w:t>
      </w:r>
      <w:r w:rsidRPr="0098319C">
        <w:rPr>
          <w:sz w:val="16"/>
          <w:shd w:val="clear" w:color="auto" w:fill="FFFFFF" w:themeFill="background1"/>
        </w:rPr>
        <w:t xml:space="preserve">, </w:t>
      </w:r>
      <w:r w:rsidRPr="0098319C">
        <w:rPr>
          <w:rStyle w:val="Emphasis"/>
          <w:shd w:val="clear" w:color="auto" w:fill="FFFFFF" w:themeFill="background1"/>
        </w:rPr>
        <w:t>the Court's continued refusal to extend these equitable principles to natu-ralization is constitutionally unsupportable</w:t>
      </w:r>
      <w:r w:rsidRPr="0098319C">
        <w:rPr>
          <w:sz w:val="16"/>
          <w:shd w:val="clear" w:color="auto" w:fill="FFFFFF" w:themeFill="background1"/>
        </w:rPr>
        <w:t xml:space="preserve">.21 This Note applies </w:t>
      </w:r>
      <w:r w:rsidRPr="0098319C">
        <w:rPr>
          <w:rStyle w:val="StyleUnderline"/>
          <w:shd w:val="clear" w:color="auto" w:fill="FFFFFF" w:themeFill="background1"/>
        </w:rPr>
        <w:t>the principles of equity to the naturalization field</w:t>
      </w:r>
      <w:r w:rsidRPr="0098319C">
        <w:rPr>
          <w:sz w:val="16"/>
          <w:shd w:val="clear" w:color="auto" w:fill="FFFFFF" w:themeFill="background1"/>
        </w:rPr>
        <w:t xml:space="preserve">, arguing that </w:t>
      </w:r>
      <w:r w:rsidRPr="0098319C">
        <w:rPr>
          <w:rStyle w:val="StyleUnderline"/>
          <w:shd w:val="clear" w:color="auto" w:fill="FFFFFF" w:themeFill="background1"/>
        </w:rPr>
        <w:t>the Court does have power to confer citizenship inappropriate cases</w:t>
      </w:r>
      <w:r w:rsidRPr="0098319C">
        <w:rPr>
          <w:sz w:val="16"/>
          <w:shd w:val="clear" w:color="auto" w:fill="FFFFFF" w:themeFill="background1"/>
        </w:rPr>
        <w:t>. Part L.A considers Congress's traditional authority to regulate naturalization, Part I.B discusses the plenary power doc-trine, and Part I.C looks at the application of the plenary power doc-trine in more modem cases, including Miller and subsequent cases. Part I concludes that Miller marks a jurisprudential shift from plenary power doctrine supremacy to a regime in which the plenary power doctrine is considered in conjunction with other central doctrines, in-cluding equal protection. Using this shift as a starting point, Part II considers the question of the Court's power to confer citizenship. Part II.A discusses indirect conferral and concludes it is an unsatisfactory remedy in Miller-type cases. Part II.B explores the expansive reach of modem equity, and argues that this remedial power provides the judi-ciary with the authority necessary to confer citizenship directly inequal protection cases. The Note considers the tension between the plenary power and equity doctrines, and suggests an interpretive stance supporting the use of equity in the citizenship realm.</w:t>
      </w:r>
    </w:p>
    <w:p w:rsidR="00915950" w:rsidRPr="0098319C" w:rsidRDefault="00915950" w:rsidP="00915950">
      <w:pPr>
        <w:rPr>
          <w:shd w:val="clear" w:color="auto" w:fill="FFFFFF" w:themeFill="background1"/>
        </w:rPr>
      </w:pPr>
    </w:p>
    <w:p w:rsidR="00A676F1" w:rsidRPr="0098319C" w:rsidRDefault="00A676F1" w:rsidP="00A676F1">
      <w:pPr>
        <w:rPr>
          <w:shd w:val="clear" w:color="auto" w:fill="FFFFFF" w:themeFill="background1"/>
        </w:rPr>
      </w:pPr>
    </w:p>
    <w:p w:rsidR="001966D3" w:rsidRPr="0098319C" w:rsidRDefault="001966D3" w:rsidP="001966D3">
      <w:pPr>
        <w:rPr>
          <w:shd w:val="clear" w:color="auto" w:fill="FFFFFF" w:themeFill="background1"/>
        </w:rPr>
      </w:pPr>
    </w:p>
    <w:p w:rsidR="001966D3" w:rsidRPr="0098319C" w:rsidRDefault="001966D3" w:rsidP="001966D3">
      <w:pPr>
        <w:pStyle w:val="Heading1"/>
        <w:rPr>
          <w:shd w:val="clear" w:color="auto" w:fill="FFFFFF" w:themeFill="background1"/>
        </w:rPr>
      </w:pPr>
      <w:r w:rsidRPr="0098319C">
        <w:rPr>
          <w:shd w:val="clear" w:color="auto" w:fill="FFFFFF" w:themeFill="background1"/>
        </w:rPr>
        <w:lastRenderedPageBreak/>
        <w:t>Neg</w:t>
      </w:r>
      <w:r w:rsidR="003479D5" w:rsidRPr="0098319C">
        <w:rPr>
          <w:shd w:val="clear" w:color="auto" w:fill="FFFFFF" w:themeFill="background1"/>
        </w:rPr>
        <w:t>ative</w:t>
      </w:r>
    </w:p>
    <w:p w:rsidR="008B4CFC" w:rsidRPr="0098319C" w:rsidRDefault="008B4CFC" w:rsidP="008B4CFC">
      <w:pPr>
        <w:rPr>
          <w:shd w:val="clear" w:color="auto" w:fill="FFFFFF" w:themeFill="background1"/>
        </w:rPr>
      </w:pPr>
    </w:p>
    <w:p w:rsidR="00AF76D0" w:rsidRPr="0098319C" w:rsidRDefault="00492EBB" w:rsidP="00AF76D0">
      <w:pPr>
        <w:pStyle w:val="Heading2"/>
        <w:rPr>
          <w:shd w:val="clear" w:color="auto" w:fill="FFFFFF" w:themeFill="background1"/>
        </w:rPr>
      </w:pPr>
      <w:r w:rsidRPr="0098319C">
        <w:rPr>
          <w:shd w:val="clear" w:color="auto" w:fill="FFFFFF" w:themeFill="background1"/>
        </w:rPr>
        <w:lastRenderedPageBreak/>
        <w:t>---</w:t>
      </w:r>
      <w:r w:rsidR="00AF76D0" w:rsidRPr="0098319C">
        <w:rPr>
          <w:shd w:val="clear" w:color="auto" w:fill="FFFFFF" w:themeFill="background1"/>
        </w:rPr>
        <w:t>Inherency</w:t>
      </w:r>
      <w:r w:rsidRPr="0098319C">
        <w:rPr>
          <w:shd w:val="clear" w:color="auto" w:fill="FFFFFF" w:themeFill="background1"/>
        </w:rPr>
        <w:t>---</w:t>
      </w:r>
      <w:r w:rsidR="00AF76D0" w:rsidRPr="0098319C">
        <w:rPr>
          <w:shd w:val="clear" w:color="auto" w:fill="FFFFFF" w:themeFill="background1"/>
        </w:rPr>
        <w:t xml:space="preserve"> </w:t>
      </w:r>
    </w:p>
    <w:p w:rsidR="00AF76D0" w:rsidRPr="0098319C" w:rsidRDefault="00AF76D0" w:rsidP="00AF76D0">
      <w:pPr>
        <w:rPr>
          <w:shd w:val="clear" w:color="auto" w:fill="FFFFFF" w:themeFill="background1"/>
        </w:rPr>
      </w:pPr>
    </w:p>
    <w:p w:rsidR="00492EBB" w:rsidRPr="0098319C" w:rsidRDefault="00492EBB" w:rsidP="00492EBB">
      <w:pPr>
        <w:pStyle w:val="Heading2"/>
        <w:rPr>
          <w:shd w:val="clear" w:color="auto" w:fill="FFFFFF" w:themeFill="background1"/>
        </w:rPr>
      </w:pPr>
      <w:r w:rsidRPr="0098319C">
        <w:rPr>
          <w:shd w:val="clear" w:color="auto" w:fill="FFFFFF" w:themeFill="background1"/>
        </w:rPr>
        <w:lastRenderedPageBreak/>
        <w:t>i</w:t>
      </w:r>
    </w:p>
    <w:p w:rsidR="00492EBB" w:rsidRPr="0098319C" w:rsidRDefault="00492EBB" w:rsidP="00492EBB">
      <w:pPr>
        <w:rPr>
          <w:shd w:val="clear" w:color="auto" w:fill="FFFFFF" w:themeFill="background1"/>
        </w:rPr>
      </w:pPr>
    </w:p>
    <w:p w:rsidR="00942898" w:rsidRPr="0098319C" w:rsidRDefault="00942898" w:rsidP="00942898">
      <w:pPr>
        <w:pStyle w:val="Heading3"/>
        <w:rPr>
          <w:shd w:val="clear" w:color="auto" w:fill="FFFFFF" w:themeFill="background1"/>
        </w:rPr>
      </w:pPr>
      <w:r w:rsidRPr="0098319C">
        <w:rPr>
          <w:shd w:val="clear" w:color="auto" w:fill="FFFFFF" w:themeFill="background1"/>
        </w:rPr>
        <w:lastRenderedPageBreak/>
        <w:t>TRIG good</w:t>
      </w:r>
    </w:p>
    <w:p w:rsidR="00942898" w:rsidRPr="0098319C" w:rsidRDefault="00942898" w:rsidP="00942898">
      <w:pPr>
        <w:rPr>
          <w:shd w:val="clear" w:color="auto" w:fill="FFFFFF" w:themeFill="background1"/>
        </w:rPr>
      </w:pPr>
    </w:p>
    <w:p w:rsidR="00942898" w:rsidRPr="0098319C" w:rsidRDefault="00942898" w:rsidP="00942898">
      <w:pPr>
        <w:pStyle w:val="Heading4"/>
        <w:rPr>
          <w:rStyle w:val="Style13ptBold"/>
          <w:rFonts w:cstheme="minorHAnsi"/>
          <w:b/>
          <w:shd w:val="clear" w:color="auto" w:fill="FFFFFF" w:themeFill="background1"/>
        </w:rPr>
      </w:pPr>
      <w:r w:rsidRPr="0098319C">
        <w:rPr>
          <w:rStyle w:val="Style13ptBold"/>
          <w:rFonts w:cstheme="minorHAnsi"/>
          <w:b/>
          <w:shd w:val="clear" w:color="auto" w:fill="FFFFFF" w:themeFill="background1"/>
        </w:rPr>
        <w:t>TRIG is fact specific AND the courts have upheld it even in the face international implications</w:t>
      </w:r>
    </w:p>
    <w:p w:rsidR="00942898" w:rsidRPr="0098319C" w:rsidRDefault="00942898" w:rsidP="00942898">
      <w:pPr>
        <w:rPr>
          <w:rFonts w:cstheme="minorHAnsi"/>
          <w:b/>
          <w:bCs/>
          <w:sz w:val="26"/>
          <w:shd w:val="clear" w:color="auto" w:fill="FFFFFF" w:themeFill="background1"/>
        </w:rPr>
      </w:pPr>
      <w:r w:rsidRPr="0098319C">
        <w:rPr>
          <w:rFonts w:cstheme="minorHAnsi"/>
          <w:b/>
          <w:spacing w:val="-7"/>
          <w:sz w:val="26"/>
          <w:szCs w:val="26"/>
          <w:shd w:val="clear" w:color="auto" w:fill="FFFFFF" w:themeFill="background1"/>
        </w:rPr>
        <w:t>Bell 16</w:t>
      </w:r>
      <w:r w:rsidRPr="0098319C">
        <w:rPr>
          <w:rFonts w:cstheme="minorHAnsi"/>
          <w:shd w:val="clear" w:color="auto" w:fill="FFFFFF" w:themeFill="background1"/>
        </w:rPr>
        <w:t xml:space="preserve"> (Denise Bell is an attorney advisor for the new York immigration court ”Tier III Terrorist Organizations: The Role of Immigration Court in Making a Terrorist Determination” July 2016 https://www.justice.gov/eoir/file/880381/download) KM</w:t>
      </w:r>
    </w:p>
    <w:p w:rsidR="00942898" w:rsidRPr="0098319C" w:rsidRDefault="00942898" w:rsidP="00942898">
      <w:pPr>
        <w:rPr>
          <w:u w:val="single"/>
          <w:shd w:val="clear" w:color="auto" w:fill="FFFFFF" w:themeFill="background1"/>
        </w:rPr>
      </w:pPr>
      <w:r w:rsidRPr="0098319C">
        <w:rPr>
          <w:u w:val="single"/>
          <w:shd w:val="clear" w:color="auto" w:fill="FFFFFF" w:themeFill="background1"/>
        </w:rPr>
        <w:t>A Tier III finding is a complex and intensively fact-specific inquiry into whether the actions under question constitute terrorist activities.</w:t>
      </w:r>
      <w:r w:rsidRPr="0098319C">
        <w:rPr>
          <w:shd w:val="clear" w:color="auto" w:fill="FFFFFF" w:themeFill="background1"/>
        </w:rPr>
        <w:t xml:space="preserve"> The DHS bears the initial burden to establish that the group at issue is a Tier III terrorist organization. However, little case law exists to guide adjudicators in making this determination. In general, groups engaged in political violence have been determined to be Tier III terrorist organizations. Nonetheless, the Tier III criteria covers a broad swath of activity that goes beyond the common understanding of terrorism and could be applied to any number of groups, so long as the group at issue is composed of “two or more individuals, whether organized or not, which engages in, or has a subgroup which engages in” terrorist activity as defined under the Act. The Tier III category appears to be functioning as intended. </w:t>
      </w:r>
      <w:r w:rsidRPr="0098319C">
        <w:rPr>
          <w:u w:val="single"/>
          <w:shd w:val="clear" w:color="auto" w:fill="FFFFFF" w:themeFill="background1"/>
        </w:rPr>
        <w:t>The circuit courts and the Board have upheld Tier III determinations, and Congress has acted to exclude groups from the Tier III umbrella</w:t>
      </w:r>
      <w:r w:rsidRPr="0098319C">
        <w:rPr>
          <w:shd w:val="clear" w:color="auto" w:fill="FFFFFF" w:themeFill="background1"/>
        </w:rPr>
        <w:t xml:space="preserve">, rather than amending the statutory language. The mere fact that the United States government has not designated a group as a terrorist organization is not necessarily evidence that the group is not involved in terrorist activity. In creating the Tier III category, Congress seemingly wanted to capture activity that does not render an organization an FTO or qualify it for the TEL list. </w:t>
      </w:r>
      <w:r w:rsidRPr="0098319C">
        <w:rPr>
          <w:u w:val="single"/>
          <w:shd w:val="clear" w:color="auto" w:fill="FFFFFF" w:themeFill="background1"/>
        </w:rPr>
        <w:t>While Immigration Judges may be wary of making Tier III determinations, the circuit courts and Congress have supported their authority to do so, even where there are foreign policy implications.</w:t>
      </w:r>
    </w:p>
    <w:p w:rsidR="00942898" w:rsidRPr="0098319C" w:rsidRDefault="00942898" w:rsidP="00942898">
      <w:pPr>
        <w:rPr>
          <w:shd w:val="clear" w:color="auto" w:fill="FFFFFF" w:themeFill="background1"/>
        </w:rPr>
      </w:pPr>
    </w:p>
    <w:p w:rsidR="00AF76D0" w:rsidRPr="0098319C" w:rsidRDefault="00492EBB" w:rsidP="00AF76D0">
      <w:pPr>
        <w:pStyle w:val="Heading2"/>
        <w:rPr>
          <w:shd w:val="clear" w:color="auto" w:fill="FFFFFF" w:themeFill="background1"/>
        </w:rPr>
      </w:pPr>
      <w:r w:rsidRPr="0098319C">
        <w:rPr>
          <w:shd w:val="clear" w:color="auto" w:fill="FFFFFF" w:themeFill="background1"/>
        </w:rPr>
        <w:lastRenderedPageBreak/>
        <w:t>---</w:t>
      </w:r>
      <w:r w:rsidR="00AF76D0" w:rsidRPr="0098319C">
        <w:rPr>
          <w:shd w:val="clear" w:color="auto" w:fill="FFFFFF" w:themeFill="background1"/>
        </w:rPr>
        <w:t>International Law</w:t>
      </w:r>
      <w:r w:rsidRPr="0098319C">
        <w:rPr>
          <w:shd w:val="clear" w:color="auto" w:fill="FFFFFF" w:themeFill="background1"/>
        </w:rPr>
        <w:t>---</w:t>
      </w:r>
    </w:p>
    <w:p w:rsidR="00AF76D0" w:rsidRPr="0098319C" w:rsidRDefault="00AF76D0" w:rsidP="00AF76D0">
      <w:pPr>
        <w:rPr>
          <w:shd w:val="clear" w:color="auto" w:fill="FFFFFF" w:themeFill="background1"/>
        </w:rPr>
      </w:pPr>
    </w:p>
    <w:p w:rsidR="00492EBB" w:rsidRPr="0098319C" w:rsidRDefault="00492EBB" w:rsidP="00492EBB">
      <w:pPr>
        <w:pStyle w:val="Heading2"/>
        <w:rPr>
          <w:shd w:val="clear" w:color="auto" w:fill="FFFFFF" w:themeFill="background1"/>
        </w:rPr>
      </w:pPr>
      <w:r w:rsidRPr="0098319C">
        <w:rPr>
          <w:shd w:val="clear" w:color="auto" w:fill="FFFFFF" w:themeFill="background1"/>
        </w:rPr>
        <w:lastRenderedPageBreak/>
        <w:t>a/c</w:t>
      </w:r>
    </w:p>
    <w:p w:rsidR="009D34A2" w:rsidRPr="0098319C" w:rsidRDefault="009D34A2" w:rsidP="009D34A2">
      <w:pPr>
        <w:rPr>
          <w:b/>
          <w:sz w:val="16"/>
          <w:shd w:val="clear" w:color="auto" w:fill="FFFFFF" w:themeFill="background1"/>
        </w:rPr>
      </w:pPr>
    </w:p>
    <w:p w:rsidR="0099318D" w:rsidRPr="0098319C" w:rsidRDefault="0099318D" w:rsidP="0099318D">
      <w:pPr>
        <w:pStyle w:val="Heading3"/>
        <w:rPr>
          <w:shd w:val="clear" w:color="auto" w:fill="FFFFFF" w:themeFill="background1"/>
        </w:rPr>
      </w:pPr>
      <w:r w:rsidRPr="0098319C">
        <w:rPr>
          <w:shd w:val="clear" w:color="auto" w:fill="FFFFFF" w:themeFill="background1"/>
        </w:rPr>
        <w:lastRenderedPageBreak/>
        <w:t xml:space="preserve">border policies </w:t>
      </w:r>
    </w:p>
    <w:p w:rsidR="0099318D" w:rsidRPr="0098319C" w:rsidRDefault="0099318D" w:rsidP="0099318D">
      <w:pPr>
        <w:rPr>
          <w:shd w:val="clear" w:color="auto" w:fill="FFFFFF" w:themeFill="background1"/>
        </w:rPr>
      </w:pPr>
    </w:p>
    <w:p w:rsidR="009D34A2" w:rsidRPr="0098319C" w:rsidRDefault="009D34A2" w:rsidP="009D34A2">
      <w:pPr>
        <w:pStyle w:val="Heading4"/>
        <w:rPr>
          <w:shd w:val="clear" w:color="auto" w:fill="FFFFFF" w:themeFill="background1"/>
        </w:rPr>
      </w:pPr>
      <w:r w:rsidRPr="0098319C">
        <w:rPr>
          <w:shd w:val="clear" w:color="auto" w:fill="FFFFFF" w:themeFill="background1"/>
        </w:rPr>
        <w:t xml:space="preserve">Everyone in the international community is criticizing the US for its border policies </w:t>
      </w:r>
    </w:p>
    <w:p w:rsidR="009D34A2" w:rsidRPr="0098319C" w:rsidRDefault="009D34A2" w:rsidP="009D34A2">
      <w:pPr>
        <w:rPr>
          <w:shd w:val="clear" w:color="auto" w:fill="FFFFFF" w:themeFill="background1"/>
        </w:rPr>
      </w:pPr>
      <w:r w:rsidRPr="0098319C">
        <w:rPr>
          <w:b/>
          <w:sz w:val="26"/>
          <w:szCs w:val="26"/>
          <w:shd w:val="clear" w:color="auto" w:fill="FFFFFF" w:themeFill="background1"/>
        </w:rPr>
        <w:t>Fullerton 6-28-18</w:t>
      </w:r>
      <w:r w:rsidRPr="0098319C">
        <w:rPr>
          <w:shd w:val="clear" w:color="auto" w:fill="FFFFFF" w:themeFill="background1"/>
        </w:rPr>
        <w:t xml:space="preserve"> </w:t>
      </w:r>
      <w:r w:rsidRPr="0098319C">
        <w:rPr>
          <w:sz w:val="18"/>
          <w:shd w:val="clear" w:color="auto" w:fill="FFFFFF" w:themeFill="background1"/>
        </w:rPr>
        <w:t>(Maryellen Fullerton is professor of law at Brooklyn Law School. She is an expert on asylum and refugee law, with years of experience conducting research and working in Europe. “Criminal prosecutions at the border violate international law”, The Hill, June 28</w:t>
      </w:r>
      <w:r w:rsidRPr="0098319C">
        <w:rPr>
          <w:sz w:val="18"/>
          <w:shd w:val="clear" w:color="auto" w:fill="FFFFFF" w:themeFill="background1"/>
          <w:vertAlign w:val="superscript"/>
        </w:rPr>
        <w:t>th</w:t>
      </w:r>
      <w:r w:rsidRPr="0098319C">
        <w:rPr>
          <w:sz w:val="18"/>
          <w:shd w:val="clear" w:color="auto" w:fill="FFFFFF" w:themeFill="background1"/>
        </w:rPr>
        <w:t>, 2018. http://thehill.com/opinion/civil-rights/394634-criminal-prosecutions-at-the-border-violate-international-law)DH</w:t>
      </w:r>
    </w:p>
    <w:p w:rsidR="009D34A2" w:rsidRPr="0098319C" w:rsidRDefault="009D34A2" w:rsidP="009D34A2">
      <w:pPr>
        <w:rPr>
          <w:sz w:val="14"/>
          <w:shd w:val="clear" w:color="auto" w:fill="FFFFFF" w:themeFill="background1"/>
        </w:rPr>
      </w:pPr>
      <w:r w:rsidRPr="0098319C">
        <w:rPr>
          <w:sz w:val="14"/>
          <w:shd w:val="clear" w:color="auto" w:fill="FFFFFF" w:themeFill="background1"/>
        </w:rPr>
        <w:t xml:space="preserve">In the ashes of World War II, </w:t>
      </w:r>
      <w:r w:rsidRPr="0098319C">
        <w:rPr>
          <w:rStyle w:val="StyleUnderline"/>
          <w:shd w:val="clear" w:color="auto" w:fill="FFFFFF" w:themeFill="background1"/>
        </w:rPr>
        <w:t xml:space="preserve">the international community came together to create a response to the refugee crisis created by persecution, war and genocide. </w:t>
      </w:r>
      <w:r w:rsidRPr="0098319C">
        <w:rPr>
          <w:sz w:val="14"/>
          <w:shd w:val="clear" w:color="auto" w:fill="FFFFFF" w:themeFill="background1"/>
        </w:rPr>
        <w:t xml:space="preserve">Remembering the visa barriers and other immigration control measures that prevented refugees from escaping Nazi Germany, </w:t>
      </w:r>
      <w:r w:rsidRPr="0098319C">
        <w:rPr>
          <w:rStyle w:val="StyleUnderline"/>
          <w:shd w:val="clear" w:color="auto" w:fill="FFFFFF" w:themeFill="background1"/>
        </w:rPr>
        <w:t>the 1951 Refugee Treaty set forth clear obligations on nations where refugees flee to seek safe haven. The treaty defines refugees as people with a well-founded fear of persecution and requires nations to refrain from returning refugees to lands where their lives or freedom are threatened.</w:t>
      </w:r>
      <w:r w:rsidRPr="0098319C">
        <w:rPr>
          <w:sz w:val="14"/>
          <w:shd w:val="clear" w:color="auto" w:fill="FFFFFF" w:themeFill="background1"/>
        </w:rPr>
        <w:t xml:space="preserve"> Recognizing that refugees often must flee their homelands on short notice without obtaining travel documents, the Refugee Treaty forbids countries from imposing penalties on refugees on account of illegal entry so long as they present themselves promptly to authorities and show good cause for their unauthorized entry. More than 145 nations have also ratified the treaty, making it one of the most important human rights treaties in effect. With the shameful memory still alive of U.S. officials refusing to allow German refugees to disembark from the St. Louis because they lacked immigration visas</w:t>
      </w:r>
      <w:r w:rsidRPr="0098319C">
        <w:rPr>
          <w:rStyle w:val="StyleUnderline"/>
          <w:shd w:val="clear" w:color="auto" w:fill="FFFFFF" w:themeFill="background1"/>
        </w:rPr>
        <w:t>, the United States also ratified the international refugee treaty and agreed to its provisions. Therefore, it is absolutely clear that international law protects people who enter the U.S. without papers, if they promptly go to Border Patrol officers and ask for asylum. Prosecuting individuals at the southern border for illegal entry violates the international laws that the United States expressly adopted and agree to uphold.</w:t>
      </w:r>
      <w:r w:rsidRPr="0098319C">
        <w:rPr>
          <w:sz w:val="14"/>
          <w:shd w:val="clear" w:color="auto" w:fill="FFFFFF" w:themeFill="background1"/>
        </w:rPr>
        <w:t xml:space="preserve"> These criminal prosecutions violate U.S. law also. Title 8 of the U.S. Code states that all non-citizens who arrive in the U.S. (whether or not at a designated port of arrival, including people stopped in international waters before getting to the U.S.) have a right to apply for asylum, irrespective of the non-citizen’s status. This means that whether they have a visa or not, whether they entered at a regular border crossing or not, whether they entered surreptitiously or not, they have a right to apply for asylum. A related statute, 8 U.S.C. 1231(b)(3), states that the U.S. cannot remove non-citizens to a country where their lives or freedom would be threatened. If U.S. officials prosecute individuals or turn people away who want to apply for asylum — without giving them a hearing to see if they qualify for asylum </w:t>
      </w:r>
      <w:r w:rsidRPr="0098319C">
        <w:rPr>
          <w:rStyle w:val="StyleUnderline"/>
          <w:shd w:val="clear" w:color="auto" w:fill="FFFFFF" w:themeFill="background1"/>
        </w:rPr>
        <w:t xml:space="preserve">— they are violating two U. S. statutes: the right to an asylum hearing and the obligation not to return people to countries where their lives or freedom would be threatened. Simultaneously, they are violating international refugee law. Nations have the right to control their borders and to impose immigration measures. But both U.S. law and international law recognize that refugee situations involve great peril and require nations to allow human beings — however they crossed the border — to demonstrate that they have a well-founded fear of persecution and that their lives or freedom would be threatened if deported. </w:t>
      </w:r>
      <w:r w:rsidRPr="0098319C">
        <w:rPr>
          <w:sz w:val="14"/>
          <w:shd w:val="clear" w:color="auto" w:fill="FFFFFF" w:themeFill="background1"/>
        </w:rPr>
        <w:t>The United States must live up to its moral and legal obligations. It must not forget the past nor stain the future. Maryellen Fullerton is professor of law at Brooklyn Law School. She is an expert on asylum and refugee law, with years of experience conducting research and working in Europe. She has been a consultant for the United Nations High Commissioner for Refugees, and has been active in projects providing support to Refugee Law Clinics in Eastern Europe. Twice she has received Fulbright awards, and she has served as distinguished chair in law at the University of Trento in Italy. A prolific author, she has published two casebooks, Forced Migration: Law and Policy and Immigration and Citizenship Law: Process and Policy, which are used by more than 100 law schools and universities throughout the United States.</w:t>
      </w:r>
    </w:p>
    <w:p w:rsidR="009D34A2" w:rsidRPr="0098319C" w:rsidRDefault="009D34A2" w:rsidP="009D34A2">
      <w:pPr>
        <w:rPr>
          <w:sz w:val="18"/>
          <w:shd w:val="clear" w:color="auto" w:fill="FFFFFF" w:themeFill="background1"/>
        </w:rPr>
      </w:pPr>
    </w:p>
    <w:p w:rsidR="0099318D" w:rsidRPr="0098319C" w:rsidRDefault="0099318D" w:rsidP="0099318D">
      <w:pPr>
        <w:pStyle w:val="Heading3"/>
        <w:rPr>
          <w:shd w:val="clear" w:color="auto" w:fill="FFFFFF" w:themeFill="background1"/>
        </w:rPr>
      </w:pPr>
      <w:r w:rsidRPr="0098319C">
        <w:rPr>
          <w:shd w:val="clear" w:color="auto" w:fill="FFFFFF" w:themeFill="background1"/>
        </w:rPr>
        <w:lastRenderedPageBreak/>
        <w:t xml:space="preserve">family separation </w:t>
      </w:r>
    </w:p>
    <w:p w:rsidR="0099318D" w:rsidRPr="0098319C" w:rsidRDefault="0099318D" w:rsidP="0099318D">
      <w:pPr>
        <w:rPr>
          <w:shd w:val="clear" w:color="auto" w:fill="FFFFFF" w:themeFill="background1"/>
        </w:rPr>
      </w:pPr>
    </w:p>
    <w:p w:rsidR="009D34A2" w:rsidRPr="0098319C" w:rsidRDefault="009D34A2" w:rsidP="009D34A2">
      <w:pPr>
        <w:pStyle w:val="Heading4"/>
        <w:rPr>
          <w:shd w:val="clear" w:color="auto" w:fill="FFFFFF" w:themeFill="background1"/>
        </w:rPr>
      </w:pPr>
      <w:r w:rsidRPr="0098319C">
        <w:rPr>
          <w:shd w:val="clear" w:color="auto" w:fill="FFFFFF" w:themeFill="background1"/>
        </w:rPr>
        <w:t xml:space="preserve">The United Nations literally called out the trump administration for their separation of families </w:t>
      </w:r>
    </w:p>
    <w:p w:rsidR="009D34A2" w:rsidRPr="0098319C" w:rsidRDefault="009D34A2" w:rsidP="009D34A2">
      <w:pPr>
        <w:rPr>
          <w:shd w:val="clear" w:color="auto" w:fill="FFFFFF" w:themeFill="background1"/>
        </w:rPr>
      </w:pPr>
      <w:r w:rsidRPr="0098319C">
        <w:rPr>
          <w:b/>
          <w:sz w:val="26"/>
          <w:szCs w:val="26"/>
          <w:shd w:val="clear" w:color="auto" w:fill="FFFFFF" w:themeFill="background1"/>
        </w:rPr>
        <w:t>Cumming-Bruce 6-5-18</w:t>
      </w:r>
      <w:r w:rsidRPr="0098319C">
        <w:rPr>
          <w:shd w:val="clear" w:color="auto" w:fill="FFFFFF" w:themeFill="background1"/>
        </w:rPr>
        <w:t xml:space="preserve"> </w:t>
      </w:r>
      <w:r w:rsidRPr="0098319C">
        <w:rPr>
          <w:sz w:val="18"/>
          <w:shd w:val="clear" w:color="auto" w:fill="FFFFFF" w:themeFill="background1"/>
        </w:rPr>
        <w:t>(Nick Cumming-Bruce graduated from the University of Exeter in England, and received an M.Sc. in politics from the School of Oriental and African Studies, University of London. “Taking Migrant Children From Parents Is Illegal, U.N. Tells U.S.”, June 5</w:t>
      </w:r>
      <w:r w:rsidRPr="0098319C">
        <w:rPr>
          <w:sz w:val="18"/>
          <w:shd w:val="clear" w:color="auto" w:fill="FFFFFF" w:themeFill="background1"/>
          <w:vertAlign w:val="superscript"/>
        </w:rPr>
        <w:t>th</w:t>
      </w:r>
      <w:r w:rsidRPr="0098319C">
        <w:rPr>
          <w:sz w:val="18"/>
          <w:shd w:val="clear" w:color="auto" w:fill="FFFFFF" w:themeFill="background1"/>
        </w:rPr>
        <w:t>, 2018. https://www.nytimes.com/2018/06/05/world/americas/us-un-migrant-children-families.html)DH</w:t>
      </w:r>
    </w:p>
    <w:p w:rsidR="009D34A2" w:rsidRPr="0098319C" w:rsidRDefault="009D34A2" w:rsidP="009D34A2">
      <w:pPr>
        <w:rPr>
          <w:sz w:val="14"/>
          <w:shd w:val="clear" w:color="auto" w:fill="FFFFFF" w:themeFill="background1"/>
        </w:rPr>
      </w:pPr>
      <w:r w:rsidRPr="0098319C">
        <w:rPr>
          <w:sz w:val="14"/>
          <w:shd w:val="clear" w:color="auto" w:fill="FFFFFF" w:themeFill="background1"/>
        </w:rPr>
        <w:t>GENEVA —</w:t>
      </w:r>
      <w:r w:rsidRPr="0098319C">
        <w:rPr>
          <w:rStyle w:val="StyleUnderline"/>
          <w:shd w:val="clear" w:color="auto" w:fill="FFFFFF" w:themeFill="background1"/>
        </w:rPr>
        <w:t xml:space="preserve"> The Trump administration’s practice of separating children from migrant families entering the United States violates their rights and international law, the United Nations human rights office said on Tuesday, </w:t>
      </w:r>
      <w:r w:rsidRPr="0098319C">
        <w:rPr>
          <w:sz w:val="14"/>
          <w:shd w:val="clear" w:color="auto" w:fill="FFFFFF" w:themeFill="background1"/>
        </w:rPr>
        <w:t>urging an immediate halt to the practice.</w:t>
      </w:r>
      <w:r w:rsidRPr="0098319C">
        <w:rPr>
          <w:rStyle w:val="StyleUnderline"/>
          <w:shd w:val="clear" w:color="auto" w:fill="FFFFFF" w:themeFill="background1"/>
        </w:rPr>
        <w:t xml:space="preserve"> The administration angrily rejected what it called an ignorant attack by the United Nations human rights office and accused the global organization of hypocrisy. </w:t>
      </w:r>
      <w:r w:rsidRPr="0098319C">
        <w:rPr>
          <w:sz w:val="14"/>
          <w:shd w:val="clear" w:color="auto" w:fill="FFFFFF" w:themeFill="background1"/>
        </w:rPr>
        <w:t xml:space="preserve">The human rights office said it appeared that, as The New York Times revealed in April, United States authorities had separated several hundred children, including toddlers, from their parents or others claiming to be their family members, under a policy of criminally prosecuting undocumented people crossing the border. </w:t>
      </w:r>
      <w:r w:rsidRPr="0098319C">
        <w:rPr>
          <w:rStyle w:val="StyleUnderline"/>
          <w:shd w:val="clear" w:color="auto" w:fill="FFFFFF" w:themeFill="background1"/>
        </w:rPr>
        <w:t>That practice “amounts to arbitrary and unlawful interference in family life, and is a serious violation of the rights of the child,”</w:t>
      </w:r>
      <w:r w:rsidRPr="0098319C">
        <w:rPr>
          <w:sz w:val="14"/>
          <w:shd w:val="clear" w:color="auto" w:fill="FFFFFF" w:themeFill="background1"/>
        </w:rPr>
        <w:t xml:space="preserve"> Ravina Shamdasani, a spokeswoman for the Office of the United Nations High Commissioner for Human Rights, based in Geneva, told reporters. Last month, the Trump administration announced a “zero tolerance” policy for illegal border crossings, saying that it would significantly increase criminal prosecutions of migrants</w:t>
      </w:r>
      <w:r w:rsidRPr="0098319C">
        <w:rPr>
          <w:rStyle w:val="StyleUnderline"/>
          <w:shd w:val="clear" w:color="auto" w:fill="FFFFFF" w:themeFill="background1"/>
        </w:rPr>
        <w:t>. Officials acknowledged that putting more adults in jail would mean separating more children from their families</w:t>
      </w:r>
      <w:r w:rsidRPr="0098319C">
        <w:rPr>
          <w:sz w:val="14"/>
          <w:shd w:val="clear" w:color="auto" w:fill="FFFFFF" w:themeFill="background1"/>
        </w:rPr>
        <w:t xml:space="preserve">. “The U.S. should immediately halt this practice of separating families and stop criminalizing what should at most be an administrative offense — that of irregular entry or stay in the U.S.,” Ms. Shamdasani said. The United States ambassador to the United Nations, Nikki R. Haley, clearly showed American irritation with the accusation in a statement released a few hours later. “Once again, the United Nations shows its hypocrisy by calling out the United States while it ignores the reprehensible human rights records of several members of its own Human Rights Council,” Ms. Haley said. “While the High Commissioner’s office ignorantly attacks the United States with words, the United States leads the world with its actions, like providing more humanitarian assistance to global conflicts than any other nation.” Without addressing the specifics of the accusation, Ms. Haley said: “Neither the United Nations nor anyone else will dictate how the United States upholds its borders.” </w:t>
      </w:r>
      <w:r w:rsidRPr="0098319C">
        <w:rPr>
          <w:rStyle w:val="StyleUnderline"/>
          <w:shd w:val="clear" w:color="auto" w:fill="FFFFFF" w:themeFill="background1"/>
        </w:rPr>
        <w:t xml:space="preserve">The administration has characterized its policy as being about illegal immigration, though many of the detained migrants — including those in families that are split apart — enter at official border crossings and request asylum, which is not an illegal entry. </w:t>
      </w:r>
      <w:r w:rsidRPr="0098319C">
        <w:rPr>
          <w:sz w:val="14"/>
          <w:shd w:val="clear" w:color="auto" w:fill="FFFFFF" w:themeFill="background1"/>
        </w:rPr>
        <w:t>It has also said that some adults falsely claim to be the parents of accompanying children, a genuine problem, and that it has to sort out their claims. On Twitter, President Trump has appeared to agree that breaking up families was wrong, but blamed Democrats for the approach, saying that their “bad legislation” had caused it. In fact, no law requires separating children from families, and the practice was put in place by his administration just months ago. The Times found in April that over six months, about 700 children had been taken from people claiming to be their parents. The American Civil Liberties Union says that since then, the pace of separations has accelerated sharply. Lee Gelernt, deputy director of the group’s immigrant rights project, said that in the past five weeks, close to 1,000 children may have been taken from their families. Last year, as Homeland Security secretary, John F. Kelly raised the idea of separating children from their families when they entered the country as a way to deter movement across the Mexican border. Homeland Security officials have since denied that they separate families, but have also faced sharp criticism from Mr. Trump for failing to do more to curb the numbers of migrants crossing the border. For the United Nations, it was a matter of great concern that in the United States “migration control appears to have been prioritized over the effective care and protection of migrant children,” Ms. Shamdasani said</w:t>
      </w:r>
      <w:r w:rsidRPr="0098319C">
        <w:rPr>
          <w:rStyle w:val="StyleUnderline"/>
          <w:shd w:val="clear" w:color="auto" w:fill="FFFFFF" w:themeFill="background1"/>
        </w:rPr>
        <w:t xml:space="preserve">. The United States is the only country in the world that has not ratified the Convention on the Rights of the Child, she noted, but the practice of separating and detaining children breached its obligations under other international human rights conventions it has joined. </w:t>
      </w:r>
      <w:r w:rsidRPr="0098319C">
        <w:rPr>
          <w:sz w:val="14"/>
          <w:shd w:val="clear" w:color="auto" w:fill="FFFFFF" w:themeFill="background1"/>
        </w:rPr>
        <w:t>“Children should never be detained for reasons related to their own or their parents’ migration status. Detention is never in the best interests of the child and always constitutes a child rights violation,” she said, calling on the authorities to adopt noncustodial alternatives. The A.C.L.U. has filed a class-action lawsuit in federal court in San Diego, calling for a halt to the practice and for reunification of families.</w:t>
      </w:r>
    </w:p>
    <w:p w:rsidR="009D34A2" w:rsidRPr="0098319C" w:rsidRDefault="009D34A2" w:rsidP="009D34A2">
      <w:pPr>
        <w:rPr>
          <w:shd w:val="clear" w:color="auto" w:fill="FFFFFF" w:themeFill="background1"/>
        </w:rPr>
      </w:pPr>
    </w:p>
    <w:p w:rsidR="006502E8" w:rsidRPr="0098319C" w:rsidRDefault="006502E8" w:rsidP="006502E8">
      <w:pPr>
        <w:pStyle w:val="Heading3"/>
        <w:rPr>
          <w:shd w:val="clear" w:color="auto" w:fill="FFFFFF" w:themeFill="background1"/>
        </w:rPr>
      </w:pPr>
      <w:r w:rsidRPr="0098319C">
        <w:rPr>
          <w:shd w:val="clear" w:color="auto" w:fill="FFFFFF" w:themeFill="background1"/>
        </w:rPr>
        <w:lastRenderedPageBreak/>
        <w:t>GTMO</w:t>
      </w:r>
    </w:p>
    <w:p w:rsidR="006502E8" w:rsidRPr="0098319C" w:rsidRDefault="006502E8" w:rsidP="006502E8">
      <w:pPr>
        <w:rPr>
          <w:shd w:val="clear" w:color="auto" w:fill="FFFFFF" w:themeFill="background1"/>
        </w:rPr>
      </w:pPr>
    </w:p>
    <w:p w:rsidR="006502E8" w:rsidRPr="0098319C" w:rsidRDefault="006502E8" w:rsidP="006502E8">
      <w:pPr>
        <w:pStyle w:val="Heading4"/>
        <w:rPr>
          <w:shd w:val="clear" w:color="auto" w:fill="FFFFFF" w:themeFill="background1"/>
        </w:rPr>
      </w:pPr>
      <w:r w:rsidRPr="0098319C">
        <w:rPr>
          <w:shd w:val="clear" w:color="auto" w:fill="FFFFFF" w:themeFill="background1"/>
        </w:rPr>
        <w:t xml:space="preserve">Gitmo alt cause – violates all HR treaties </w:t>
      </w:r>
    </w:p>
    <w:p w:rsidR="006502E8" w:rsidRPr="0098319C" w:rsidRDefault="006502E8" w:rsidP="006502E8">
      <w:pPr>
        <w:rPr>
          <w:shd w:val="clear" w:color="auto" w:fill="FFFFFF" w:themeFill="background1"/>
        </w:rPr>
      </w:pPr>
      <w:r w:rsidRPr="0098319C">
        <w:rPr>
          <w:shd w:val="clear" w:color="auto" w:fill="FFFFFF" w:themeFill="background1"/>
        </w:rPr>
        <w:t xml:space="preserve">Samantha </w:t>
      </w:r>
      <w:r w:rsidRPr="0098319C">
        <w:rPr>
          <w:rStyle w:val="Style13ptBold"/>
          <w:shd w:val="clear" w:color="auto" w:fill="FFFFFF" w:themeFill="background1"/>
        </w:rPr>
        <w:t>Pearlman, 2015</w:t>
      </w:r>
      <w:r w:rsidRPr="0098319C">
        <w:rPr>
          <w:shd w:val="clear" w:color="auto" w:fill="FFFFFF" w:themeFill="background1"/>
        </w:rPr>
        <w:t xml:space="preserve"> (J.D. Candidate, 2015, at Seattle University School of Law and the Executive Editor of Notes &amp; Comments of the Seattle University Law Review, Human Rights Violations at Guantánamo Bay: How the United States Has Avoided Enforcement of International Norms, 38 SEATTLE U. L. REV. 1109) – RK </w:t>
      </w:r>
    </w:p>
    <w:p w:rsidR="006502E8" w:rsidRPr="0098319C" w:rsidRDefault="006502E8" w:rsidP="006502E8">
      <w:pPr>
        <w:rPr>
          <w:sz w:val="16"/>
          <w:shd w:val="clear" w:color="auto" w:fill="FFFFFF" w:themeFill="background1"/>
        </w:rPr>
      </w:pPr>
      <w:r w:rsidRPr="0098319C">
        <w:rPr>
          <w:sz w:val="16"/>
          <w:shd w:val="clear" w:color="auto" w:fill="FFFFFF" w:themeFill="background1"/>
        </w:rPr>
        <w:t>Guantánamo Bay has become a symbol of the United States’ approach to the War on Terror. The detention center is globally known for the human rights violations committed there; yet,</w:t>
      </w:r>
      <w:r w:rsidRPr="0098319C">
        <w:rPr>
          <w:rStyle w:val="StyleUnderline"/>
          <w:shd w:val="clear" w:color="auto" w:fill="FFFFFF" w:themeFill="background1"/>
        </w:rPr>
        <w:t xml:space="preserve"> the international community has failed to take actions to successfully close the facility through</w:t>
      </w:r>
      <w:r w:rsidRPr="0098319C">
        <w:rPr>
          <w:sz w:val="16"/>
          <w:shd w:val="clear" w:color="auto" w:fill="FFFFFF" w:themeFill="background1"/>
        </w:rPr>
        <w:t xml:space="preserve"> either the </w:t>
      </w:r>
      <w:r w:rsidRPr="0098319C">
        <w:rPr>
          <w:rStyle w:val="StyleUnderline"/>
          <w:shd w:val="clear" w:color="auto" w:fill="FFFFFF" w:themeFill="background1"/>
        </w:rPr>
        <w:t>use of pressure</w:t>
      </w:r>
      <w:r w:rsidRPr="0098319C">
        <w:rPr>
          <w:sz w:val="16"/>
          <w:shd w:val="clear" w:color="auto" w:fill="FFFFFF" w:themeFill="background1"/>
        </w:rPr>
        <w:t xml:space="preserve"> on the U.S. government </w:t>
      </w:r>
      <w:r w:rsidRPr="0098319C">
        <w:rPr>
          <w:rStyle w:val="StyleUnderline"/>
          <w:shd w:val="clear" w:color="auto" w:fill="FFFFFF" w:themeFill="background1"/>
        </w:rPr>
        <w:t>or</w:t>
      </w:r>
      <w:r w:rsidRPr="0098319C">
        <w:rPr>
          <w:sz w:val="16"/>
          <w:shd w:val="clear" w:color="auto" w:fill="FFFFFF" w:themeFill="background1"/>
        </w:rPr>
        <w:t xml:space="preserve"> by </w:t>
      </w:r>
      <w:r w:rsidRPr="0098319C">
        <w:rPr>
          <w:rStyle w:val="StyleUnderline"/>
          <w:shd w:val="clear" w:color="auto" w:fill="FFFFFF" w:themeFill="background1"/>
        </w:rPr>
        <w:t>utilizing enforcement mechanisms against the United States as it would any other nation committing proportional human rights violations</w:t>
      </w:r>
      <w:r w:rsidRPr="0098319C">
        <w:rPr>
          <w:sz w:val="16"/>
          <w:shd w:val="clear" w:color="auto" w:fill="FFFFFF" w:themeFill="background1"/>
        </w:rPr>
        <w:t xml:space="preserve">. The United States’ </w:t>
      </w:r>
      <w:r w:rsidRPr="0098319C">
        <w:rPr>
          <w:rStyle w:val="StyleUnderline"/>
          <w:shd w:val="clear" w:color="auto" w:fill="FFFFFF" w:themeFill="background1"/>
        </w:rPr>
        <w:t>actions at Guantánamo Bay violate its</w:t>
      </w:r>
      <w:r w:rsidRPr="0098319C">
        <w:rPr>
          <w:sz w:val="16"/>
          <w:shd w:val="clear" w:color="auto" w:fill="FFFFFF" w:themeFill="background1"/>
        </w:rPr>
        <w:t xml:space="preserve"> </w:t>
      </w:r>
      <w:r w:rsidRPr="0098319C">
        <w:rPr>
          <w:rStyle w:val="StyleUnderline"/>
          <w:shd w:val="clear" w:color="auto" w:fill="FFFFFF" w:themeFill="background1"/>
        </w:rPr>
        <w:t>obligations under the Third Geneva Convention, the</w:t>
      </w:r>
      <w:r w:rsidRPr="0098319C">
        <w:rPr>
          <w:sz w:val="16"/>
          <w:shd w:val="clear" w:color="auto" w:fill="FFFFFF" w:themeFill="background1"/>
        </w:rPr>
        <w:t xml:space="preserve"> International Covenant for Civil and Political Rights (</w:t>
      </w:r>
      <w:r w:rsidRPr="0098319C">
        <w:rPr>
          <w:rStyle w:val="StyleUnderline"/>
          <w:shd w:val="clear" w:color="auto" w:fill="FFFFFF" w:themeFill="background1"/>
        </w:rPr>
        <w:t>ICCPR</w:t>
      </w:r>
      <w:r w:rsidRPr="0098319C">
        <w:rPr>
          <w:sz w:val="16"/>
          <w:shd w:val="clear" w:color="auto" w:fill="FFFFFF" w:themeFill="background1"/>
        </w:rPr>
        <w:t>), the Convention Against Torture (</w:t>
      </w:r>
      <w:r w:rsidRPr="0098319C">
        <w:rPr>
          <w:rStyle w:val="StyleUnderline"/>
          <w:shd w:val="clear" w:color="auto" w:fill="FFFFFF" w:themeFill="background1"/>
        </w:rPr>
        <w:t>CAT), and customary international law.</w:t>
      </w:r>
      <w:r w:rsidRPr="0098319C">
        <w:rPr>
          <w:sz w:val="16"/>
          <w:shd w:val="clear" w:color="auto" w:fill="FFFFFF" w:themeFill="background1"/>
        </w:rPr>
        <w:t xml:space="preserve">1 </w:t>
      </w:r>
      <w:r w:rsidRPr="0098319C">
        <w:rPr>
          <w:rStyle w:val="StyleUnderline"/>
          <w:shd w:val="clear" w:color="auto" w:fill="FFFFFF" w:themeFill="background1"/>
        </w:rPr>
        <w:t>Violations of international law at Guantánamo include illegal and indefinite detention, torture, inhumane conditions, unfair trials (military commissions), and many more</w:t>
      </w:r>
      <w:r w:rsidRPr="0098319C">
        <w:rPr>
          <w:sz w:val="16"/>
          <w:shd w:val="clear" w:color="auto" w:fill="FFFFFF" w:themeFill="background1"/>
        </w:rPr>
        <w:t xml:space="preserve">.2 These human rights violations, however, remain unpunished or remedied.3 </w:t>
      </w:r>
    </w:p>
    <w:p w:rsidR="006502E8" w:rsidRPr="0098319C" w:rsidRDefault="006502E8" w:rsidP="006502E8">
      <w:pPr>
        <w:rPr>
          <w:shd w:val="clear" w:color="auto" w:fill="FFFFFF" w:themeFill="background1"/>
        </w:rPr>
      </w:pPr>
    </w:p>
    <w:p w:rsidR="006502E8" w:rsidRPr="0098319C" w:rsidRDefault="006502E8" w:rsidP="006502E8">
      <w:pPr>
        <w:pStyle w:val="Heading4"/>
        <w:rPr>
          <w:shd w:val="clear" w:color="auto" w:fill="FFFFFF" w:themeFill="background1"/>
        </w:rPr>
      </w:pPr>
      <w:r w:rsidRPr="0098319C">
        <w:rPr>
          <w:shd w:val="clear" w:color="auto" w:fill="FFFFFF" w:themeFill="background1"/>
        </w:rPr>
        <w:t xml:space="preserve">That violates jus cogens law – thumps all other standards </w:t>
      </w:r>
    </w:p>
    <w:p w:rsidR="006502E8" w:rsidRPr="0098319C" w:rsidRDefault="006502E8" w:rsidP="006502E8">
      <w:pPr>
        <w:rPr>
          <w:shd w:val="clear" w:color="auto" w:fill="FFFFFF" w:themeFill="background1"/>
        </w:rPr>
      </w:pPr>
      <w:r w:rsidRPr="0098319C">
        <w:rPr>
          <w:shd w:val="clear" w:color="auto" w:fill="FFFFFF" w:themeFill="background1"/>
        </w:rPr>
        <w:t xml:space="preserve">Samantha </w:t>
      </w:r>
      <w:r w:rsidRPr="0098319C">
        <w:rPr>
          <w:rStyle w:val="Style13ptBold"/>
          <w:shd w:val="clear" w:color="auto" w:fill="FFFFFF" w:themeFill="background1"/>
        </w:rPr>
        <w:t>Pearlman, 2015</w:t>
      </w:r>
      <w:r w:rsidRPr="0098319C">
        <w:rPr>
          <w:shd w:val="clear" w:color="auto" w:fill="FFFFFF" w:themeFill="background1"/>
        </w:rPr>
        <w:t xml:space="preserve"> (J.D. Candidate, 2015, at Seattle University School of Law and the Executive Editor of Notes &amp; Comments of the Seattle University Law Review, Human Rights Violations at Guantánamo Bay: How the United States Has Avoided Enforcement of International Norms, 38 SEATTLE U. L. REV. 1109) – RK </w:t>
      </w:r>
    </w:p>
    <w:p w:rsidR="006502E8" w:rsidRPr="0098319C" w:rsidRDefault="006502E8" w:rsidP="006502E8">
      <w:pPr>
        <w:rPr>
          <w:sz w:val="16"/>
          <w:shd w:val="clear" w:color="auto" w:fill="FFFFFF" w:themeFill="background1"/>
        </w:rPr>
      </w:pPr>
      <w:r w:rsidRPr="0098319C">
        <w:rPr>
          <w:sz w:val="16"/>
          <w:shd w:val="clear" w:color="auto" w:fill="FFFFFF" w:themeFill="background1"/>
        </w:rPr>
        <w:t xml:space="preserve">The relevant international laws </w:t>
      </w:r>
      <w:r w:rsidRPr="0098319C">
        <w:rPr>
          <w:rStyle w:val="StyleUnderline"/>
          <w:shd w:val="clear" w:color="auto" w:fill="FFFFFF" w:themeFill="background1"/>
        </w:rPr>
        <w:t>the United States must abide by include the ICCPR, CAT, the Geneva Conventions</w:t>
      </w:r>
      <w:r w:rsidRPr="0098319C">
        <w:rPr>
          <w:sz w:val="16"/>
          <w:shd w:val="clear" w:color="auto" w:fill="FFFFFF" w:themeFill="background1"/>
        </w:rPr>
        <w:t xml:space="preserve"> (</w:t>
      </w:r>
      <w:r w:rsidRPr="0098319C">
        <w:rPr>
          <w:rStyle w:val="StyleUnderline"/>
          <w:shd w:val="clear" w:color="auto" w:fill="FFFFFF" w:themeFill="background1"/>
        </w:rPr>
        <w:t>primarily the Third Convention—Treatment of Prisoners of War), and customary international law.</w:t>
      </w:r>
      <w:r w:rsidRPr="0098319C">
        <w:rPr>
          <w:sz w:val="16"/>
          <w:shd w:val="clear" w:color="auto" w:fill="FFFFFF" w:themeFill="background1"/>
        </w:rPr>
        <w:t xml:space="preserve">60 In addition, </w:t>
      </w:r>
      <w:r w:rsidRPr="0098319C">
        <w:rPr>
          <w:rStyle w:val="Emphasis"/>
          <w:shd w:val="clear" w:color="auto" w:fill="FFFFFF" w:themeFill="background1"/>
        </w:rPr>
        <w:t>the prohibition of torture has jus cogens</w:t>
      </w:r>
      <w:r w:rsidRPr="0098319C">
        <w:rPr>
          <w:sz w:val="16"/>
          <w:shd w:val="clear" w:color="auto" w:fill="FFFFFF" w:themeFill="background1"/>
        </w:rPr>
        <w:t xml:space="preserve">61 </w:t>
      </w:r>
      <w:r w:rsidRPr="0098319C">
        <w:rPr>
          <w:rStyle w:val="Emphasis"/>
          <w:shd w:val="clear" w:color="auto" w:fill="FFFFFF" w:themeFill="background1"/>
        </w:rPr>
        <w:t>status</w:t>
      </w:r>
      <w:r w:rsidRPr="0098319C">
        <w:rPr>
          <w:sz w:val="16"/>
          <w:shd w:val="clear" w:color="auto" w:fill="FFFFFF" w:themeFill="background1"/>
        </w:rPr>
        <w:t>; the United States is stringently held to that standard as well. International Human Rights Law outlines obligations that member states are bound to respect; when a state becomes a party to one of these international treaties, it must “assume obligations and duties under international law to respect, to protect and to fulfil [sic] human rights.”62 In addition, after a state has ratified an international human rights treaty, the state government must put in place “domestic measures and legislation compatible with their treaty obligations and duties”; thus, the domestic legal system provides the main legal protections for these rights.63</w:t>
      </w:r>
    </w:p>
    <w:p w:rsidR="006502E8" w:rsidRPr="0098319C" w:rsidRDefault="006502E8" w:rsidP="006502E8">
      <w:pPr>
        <w:rPr>
          <w:shd w:val="clear" w:color="auto" w:fill="FFFFFF" w:themeFill="background1"/>
        </w:rPr>
      </w:pPr>
    </w:p>
    <w:p w:rsidR="00FC6607" w:rsidRPr="0098319C" w:rsidRDefault="00FC6607" w:rsidP="00FC6607">
      <w:pPr>
        <w:pStyle w:val="Heading3"/>
        <w:rPr>
          <w:shd w:val="clear" w:color="auto" w:fill="FFFFFF" w:themeFill="background1"/>
        </w:rPr>
      </w:pPr>
      <w:r w:rsidRPr="0098319C">
        <w:rPr>
          <w:shd w:val="clear" w:color="auto" w:fill="FFFFFF" w:themeFill="background1"/>
        </w:rPr>
        <w:lastRenderedPageBreak/>
        <w:t xml:space="preserve">laundry list </w:t>
      </w:r>
    </w:p>
    <w:p w:rsidR="00FC6607" w:rsidRPr="0098319C" w:rsidRDefault="00FC6607" w:rsidP="00FC6607">
      <w:pPr>
        <w:rPr>
          <w:shd w:val="clear" w:color="auto" w:fill="FFFFFF" w:themeFill="background1"/>
        </w:rPr>
      </w:pPr>
    </w:p>
    <w:p w:rsidR="00FC6607" w:rsidRPr="0098319C" w:rsidRDefault="00FC6607" w:rsidP="00FC6607">
      <w:pPr>
        <w:pStyle w:val="Heading4"/>
        <w:rPr>
          <w:shd w:val="clear" w:color="auto" w:fill="FFFFFF" w:themeFill="background1"/>
        </w:rPr>
      </w:pPr>
      <w:r w:rsidRPr="0098319C">
        <w:rPr>
          <w:shd w:val="clear" w:color="auto" w:fill="FFFFFF" w:themeFill="background1"/>
        </w:rPr>
        <w:t xml:space="preserve">Alt cause – laundry list </w:t>
      </w:r>
    </w:p>
    <w:p w:rsidR="00FC6607" w:rsidRPr="0098319C" w:rsidRDefault="00FC6607" w:rsidP="00FC6607">
      <w:pPr>
        <w:rPr>
          <w:shd w:val="clear" w:color="auto" w:fill="FFFFFF" w:themeFill="background1"/>
        </w:rPr>
      </w:pPr>
      <w:r w:rsidRPr="0098319C">
        <w:rPr>
          <w:shd w:val="clear" w:color="auto" w:fill="FFFFFF" w:themeFill="background1"/>
        </w:rPr>
        <w:t xml:space="preserve">Vijay </w:t>
      </w:r>
      <w:r w:rsidRPr="0098319C">
        <w:rPr>
          <w:rStyle w:val="Style13ptBold"/>
          <w:shd w:val="clear" w:color="auto" w:fill="FFFFFF" w:themeFill="background1"/>
        </w:rPr>
        <w:t>Prashad</w:t>
      </w:r>
      <w:r w:rsidRPr="0098319C">
        <w:rPr>
          <w:shd w:val="clear" w:color="auto" w:fill="FFFFFF" w:themeFill="background1"/>
        </w:rPr>
        <w:t xml:space="preserve">, June 23, </w:t>
      </w:r>
      <w:r w:rsidRPr="0098319C">
        <w:rPr>
          <w:rStyle w:val="Style13ptBold"/>
          <w:shd w:val="clear" w:color="auto" w:fill="FFFFFF" w:themeFill="background1"/>
        </w:rPr>
        <w:t>2018</w:t>
      </w:r>
      <w:r w:rsidRPr="0098319C">
        <w:rPr>
          <w:shd w:val="clear" w:color="auto" w:fill="FFFFFF" w:themeFill="background1"/>
        </w:rPr>
        <w:t xml:space="preserve">(writing fellow at the Independent Media Institute. He is the chief editor of LeftWord Books and the director of Tricontinental: Institute for Social Research, America Has Quit the Human Rights Business, </w:t>
      </w:r>
      <w:hyperlink r:id="rId96" w:history="1">
        <w:r w:rsidRPr="0098319C">
          <w:rPr>
            <w:rStyle w:val="Hyperlink"/>
            <w:shd w:val="clear" w:color="auto" w:fill="FFFFFF" w:themeFill="background1"/>
          </w:rPr>
          <w:t>https://www.investigaction.net/en/america-has-quit-the-human-rights-business/</w:t>
        </w:r>
      </w:hyperlink>
      <w:r w:rsidRPr="0098319C">
        <w:rPr>
          <w:shd w:val="clear" w:color="auto" w:fill="FFFFFF" w:themeFill="background1"/>
        </w:rPr>
        <w:t xml:space="preserve">) – RK </w:t>
      </w:r>
    </w:p>
    <w:p w:rsidR="00FC6607" w:rsidRPr="0098319C" w:rsidRDefault="00FC6607" w:rsidP="00FC6607">
      <w:pPr>
        <w:rPr>
          <w:sz w:val="12"/>
          <w:shd w:val="clear" w:color="auto" w:fill="FFFFFF" w:themeFill="background1"/>
        </w:rPr>
      </w:pPr>
      <w:r w:rsidRPr="0098319C">
        <w:rPr>
          <w:sz w:val="12"/>
          <w:shd w:val="clear" w:color="auto" w:fill="FFFFFF" w:themeFill="background1"/>
        </w:rPr>
        <w:t xml:space="preserve">These U.S.-based aid groups and the European Union assume that the United States is indeed committed to human rights and to the rule of international law. They see the U.S. as an instrument of peace. These assumptions are false. </w:t>
      </w:r>
      <w:r w:rsidRPr="0098319C">
        <w:rPr>
          <w:rStyle w:val="StyleUnderline"/>
          <w:shd w:val="clear" w:color="auto" w:fill="FFFFFF" w:themeFill="background1"/>
        </w:rPr>
        <w:t>The United States government is neither committed to international law nor to peace.</w:t>
      </w:r>
      <w:r w:rsidRPr="0098319C">
        <w:rPr>
          <w:sz w:val="12"/>
          <w:shd w:val="clear" w:color="auto" w:fill="FFFFFF" w:themeFill="background1"/>
        </w:rPr>
        <w:t xml:space="preserve"> </w:t>
      </w:r>
      <w:r w:rsidRPr="0098319C">
        <w:rPr>
          <w:rStyle w:val="StyleUnderline"/>
          <w:shd w:val="clear" w:color="auto" w:fill="FFFFFF" w:themeFill="background1"/>
        </w:rPr>
        <w:t xml:space="preserve">The history of the United States leads us to the </w:t>
      </w:r>
      <w:r w:rsidRPr="0098319C">
        <w:rPr>
          <w:sz w:val="12"/>
          <w:shd w:val="clear" w:color="auto" w:fill="FFFFFF" w:themeFill="background1"/>
        </w:rPr>
        <w:t>opposite</w:t>
      </w:r>
      <w:r w:rsidRPr="0098319C">
        <w:rPr>
          <w:rStyle w:val="StyleUnderline"/>
          <w:shd w:val="clear" w:color="auto" w:fill="FFFFFF" w:themeFill="background1"/>
        </w:rPr>
        <w:t xml:space="preserve"> conclusio</w:t>
      </w:r>
      <w:r w:rsidRPr="0098319C">
        <w:rPr>
          <w:sz w:val="12"/>
          <w:shd w:val="clear" w:color="auto" w:fill="FFFFFF" w:themeFill="background1"/>
        </w:rPr>
        <w:t xml:space="preserve">n, that it is, </w:t>
      </w:r>
      <w:r w:rsidRPr="0098319C">
        <w:rPr>
          <w:rStyle w:val="StyleUnderline"/>
          <w:shd w:val="clear" w:color="auto" w:fill="FFFFFF" w:themeFill="background1"/>
        </w:rPr>
        <w:t>as</w:t>
      </w:r>
      <w:r w:rsidRPr="0098319C">
        <w:rPr>
          <w:sz w:val="12"/>
          <w:shd w:val="clear" w:color="auto" w:fill="FFFFFF" w:themeFill="background1"/>
        </w:rPr>
        <w:t xml:space="preserve"> Noam Chomsky said last year, </w:t>
      </w:r>
      <w:r w:rsidRPr="0098319C">
        <w:rPr>
          <w:rStyle w:val="StyleUnderline"/>
          <w:shd w:val="clear" w:color="auto" w:fill="FFFFFF" w:themeFill="background1"/>
        </w:rPr>
        <w:t>the “most dangerous country in the world.”</w:t>
      </w:r>
      <w:r w:rsidRPr="0098319C">
        <w:rPr>
          <w:sz w:val="12"/>
          <w:shd w:val="clear" w:color="auto" w:fill="FFFFFF" w:themeFill="background1"/>
        </w:rPr>
        <w:t xml:space="preserve"> If you look at the United States from Guatemala or from Iraq, for instance, you see the United States not as a “champion and supporter of democracy” but as a power that has forced its agenda in a thoroughly undemocratic fashion. You would point your finger at the following kinds of actions by the United States government taken over the course of the past century: </w:t>
      </w:r>
      <w:r w:rsidRPr="0098319C">
        <w:rPr>
          <w:rStyle w:val="Emphasis"/>
          <w:shd w:val="clear" w:color="auto" w:fill="FFFFFF" w:themeFill="background1"/>
        </w:rPr>
        <w:t>Illegal Wars</w:t>
      </w:r>
      <w:r w:rsidRPr="0098319C">
        <w:rPr>
          <w:sz w:val="12"/>
          <w:shd w:val="clear" w:color="auto" w:fill="FFFFFF" w:themeFill="background1"/>
        </w:rPr>
        <w:t xml:space="preserve">. </w:t>
      </w:r>
      <w:r w:rsidRPr="0098319C">
        <w:rPr>
          <w:rStyle w:val="StyleUnderline"/>
          <w:shd w:val="clear" w:color="auto" w:fill="FFFFFF" w:themeFill="background1"/>
        </w:rPr>
        <w:t>The U.S. war on Iraq in 2003 was called an “illegal war” by United Nations</w:t>
      </w:r>
      <w:r w:rsidRPr="0098319C">
        <w:rPr>
          <w:sz w:val="12"/>
          <w:shd w:val="clear" w:color="auto" w:fill="FFFFFF" w:themeFill="background1"/>
        </w:rPr>
        <w:t xml:space="preserve">’ Secretary General Kofi Annan, a close U.S. ally, the following year. </w:t>
      </w:r>
      <w:r w:rsidRPr="0098319C">
        <w:rPr>
          <w:rStyle w:val="Emphasis"/>
          <w:shd w:val="clear" w:color="auto" w:fill="FFFFFF" w:themeFill="background1"/>
        </w:rPr>
        <w:t>Coup d’États</w:t>
      </w:r>
      <w:r w:rsidRPr="0098319C">
        <w:rPr>
          <w:sz w:val="12"/>
          <w:shd w:val="clear" w:color="auto" w:fill="FFFFFF" w:themeFill="background1"/>
        </w:rPr>
        <w:t xml:space="preserve">. It is not as if the U.S. government’s history of engineering coups is in the past—let us say, the coups against the democratically elected governments in Iran (1953) or Guatemala (1954). </w:t>
      </w:r>
      <w:r w:rsidRPr="0098319C">
        <w:rPr>
          <w:rStyle w:val="StyleUnderline"/>
          <w:shd w:val="clear" w:color="auto" w:fill="FFFFFF" w:themeFill="background1"/>
        </w:rPr>
        <w:t>The U.S.-driven coup against the democratically elected government of Honduras</w:t>
      </w:r>
      <w:r w:rsidRPr="0098319C">
        <w:rPr>
          <w:sz w:val="12"/>
          <w:shd w:val="clear" w:color="auto" w:fill="FFFFFF" w:themeFill="background1"/>
        </w:rPr>
        <w:t xml:space="preserve">—a coup </w:t>
      </w:r>
      <w:r w:rsidRPr="0098319C">
        <w:rPr>
          <w:rStyle w:val="StyleUnderline"/>
          <w:shd w:val="clear" w:color="auto" w:fill="FFFFFF" w:themeFill="background1"/>
        </w:rPr>
        <w:t>condemned by the United Nations General Assembly</w:t>
      </w:r>
      <w:r w:rsidRPr="0098319C">
        <w:rPr>
          <w:sz w:val="12"/>
          <w:shd w:val="clear" w:color="auto" w:fill="FFFFFF" w:themeFill="background1"/>
        </w:rPr>
        <w:t xml:space="preserve">—took place </w:t>
      </w:r>
      <w:r w:rsidRPr="0098319C">
        <w:rPr>
          <w:rStyle w:val="StyleUnderline"/>
          <w:shd w:val="clear" w:color="auto" w:fill="FFFFFF" w:themeFill="background1"/>
        </w:rPr>
        <w:t xml:space="preserve">in 2009. The U.S. has openly called for a coup against the government in Venezuela. </w:t>
      </w:r>
      <w:r w:rsidRPr="0098319C">
        <w:rPr>
          <w:sz w:val="12"/>
          <w:shd w:val="clear" w:color="auto" w:fill="FFFFFF" w:themeFill="background1"/>
        </w:rPr>
        <w:t xml:space="preserve">The current language is to speak of “regime change” and not a “coup” directly, but this is merely a change of expression rather than of substance. </w:t>
      </w:r>
      <w:r w:rsidRPr="0098319C">
        <w:rPr>
          <w:rStyle w:val="Emphasis"/>
          <w:shd w:val="clear" w:color="auto" w:fill="FFFFFF" w:themeFill="background1"/>
        </w:rPr>
        <w:t>Torture</w:t>
      </w:r>
      <w:r w:rsidRPr="0098319C">
        <w:rPr>
          <w:rStyle w:val="StyleUnderline"/>
          <w:shd w:val="clear" w:color="auto" w:fill="FFFFFF" w:themeFill="background1"/>
        </w:rPr>
        <w:t>. The United Nations High Commissioner for Human Rights has—since 2001</w:t>
      </w:r>
      <w:r w:rsidRPr="0098319C">
        <w:rPr>
          <w:sz w:val="12"/>
          <w:shd w:val="clear" w:color="auto" w:fill="FFFFFF" w:themeFill="background1"/>
        </w:rPr>
        <w:t>—</w:t>
      </w:r>
      <w:r w:rsidRPr="0098319C">
        <w:rPr>
          <w:rStyle w:val="StyleUnderline"/>
          <w:shd w:val="clear" w:color="auto" w:fill="FFFFFF" w:themeFill="background1"/>
        </w:rPr>
        <w:t>condemned the use of torture by the United States in its self-styled ‘War on Terror.’</w:t>
      </w:r>
      <w:r w:rsidRPr="0098319C">
        <w:rPr>
          <w:sz w:val="12"/>
          <w:shd w:val="clear" w:color="auto" w:fill="FFFFFF" w:themeFill="background1"/>
        </w:rPr>
        <w:t xml:space="preserve"> Torture is against every value of the United Nations. </w:t>
      </w:r>
      <w:r w:rsidRPr="0098319C">
        <w:rPr>
          <w:rStyle w:val="Emphasis"/>
          <w:shd w:val="clear" w:color="auto" w:fill="FFFFFF" w:themeFill="background1"/>
        </w:rPr>
        <w:t>Arms Sales</w:t>
      </w:r>
      <w:r w:rsidRPr="0098319C">
        <w:rPr>
          <w:rStyle w:val="StyleUnderline"/>
          <w:shd w:val="clear" w:color="auto" w:fill="FFFFFF" w:themeFill="background1"/>
        </w:rPr>
        <w:t>. The United States is by far the largest merchant of weapons, selling to 98 countries. A full third of the world’s arms sales are made by the United States</w:t>
      </w:r>
      <w:r w:rsidRPr="0098319C">
        <w:rPr>
          <w:sz w:val="12"/>
          <w:shd w:val="clear" w:color="auto" w:fill="FFFFFF" w:themeFill="background1"/>
        </w:rPr>
        <w:t xml:space="preserve">, according to the Stockholm International Peace Research Institute’s 2018 report. </w:t>
      </w:r>
      <w:r w:rsidRPr="0098319C">
        <w:rPr>
          <w:rStyle w:val="StyleUnderline"/>
          <w:shd w:val="clear" w:color="auto" w:fill="FFFFFF" w:themeFill="background1"/>
        </w:rPr>
        <w:t>This percentage is only increasing</w:t>
      </w:r>
      <w:r w:rsidRPr="0098319C">
        <w:rPr>
          <w:sz w:val="12"/>
          <w:shd w:val="clear" w:color="auto" w:fill="FFFFFF" w:themeFill="background1"/>
        </w:rPr>
        <w:t xml:space="preserve">. It is hard to square such enormous arms sales with any consideration for human rights and peace. </w:t>
      </w:r>
      <w:r w:rsidRPr="0098319C">
        <w:rPr>
          <w:rStyle w:val="Emphasis"/>
          <w:shd w:val="clear" w:color="auto" w:fill="FFFFFF" w:themeFill="background1"/>
        </w:rPr>
        <w:t>Trade Policies That Produce Hunger</w:t>
      </w:r>
      <w:r w:rsidRPr="0098319C">
        <w:rPr>
          <w:sz w:val="12"/>
          <w:shd w:val="clear" w:color="auto" w:fill="FFFFFF" w:themeFill="background1"/>
        </w:rPr>
        <w:t>. Th</w:t>
      </w:r>
      <w:r w:rsidRPr="0098319C">
        <w:rPr>
          <w:rStyle w:val="StyleUnderline"/>
          <w:shd w:val="clear" w:color="auto" w:fill="FFFFFF" w:themeFill="background1"/>
        </w:rPr>
        <w:t>e United States and its allies have driven a set of trade policies (liberalization) that have adversely affected the majority of the world’s population</w:t>
      </w:r>
      <w:r w:rsidRPr="0098319C">
        <w:rPr>
          <w:sz w:val="12"/>
          <w:shd w:val="clear" w:color="auto" w:fill="FFFFFF" w:themeFill="background1"/>
        </w:rPr>
        <w:t>. Hunger and ill-health have resulted from these policies. Human rights advocates rarely look at hunger as a metric of the human condition.</w:t>
      </w:r>
    </w:p>
    <w:p w:rsidR="00FC6607" w:rsidRPr="0098319C" w:rsidRDefault="00FC6607" w:rsidP="00FC6607">
      <w:pPr>
        <w:rPr>
          <w:shd w:val="clear" w:color="auto" w:fill="FFFFFF" w:themeFill="background1"/>
        </w:rPr>
      </w:pPr>
    </w:p>
    <w:p w:rsidR="005E3428" w:rsidRPr="0098319C" w:rsidRDefault="005E3428" w:rsidP="005E3428">
      <w:pPr>
        <w:pStyle w:val="Heading3"/>
        <w:rPr>
          <w:shd w:val="clear" w:color="auto" w:fill="FFFFFF" w:themeFill="background1"/>
        </w:rPr>
      </w:pPr>
      <w:r w:rsidRPr="0098319C">
        <w:rPr>
          <w:shd w:val="clear" w:color="auto" w:fill="FFFFFF" w:themeFill="background1"/>
        </w:rPr>
        <w:lastRenderedPageBreak/>
        <w:t xml:space="preserve">syria </w:t>
      </w:r>
    </w:p>
    <w:p w:rsidR="005E3428" w:rsidRPr="0098319C" w:rsidRDefault="005E3428" w:rsidP="005E3428">
      <w:pPr>
        <w:rPr>
          <w:shd w:val="clear" w:color="auto" w:fill="FFFFFF" w:themeFill="background1"/>
        </w:rPr>
      </w:pPr>
    </w:p>
    <w:p w:rsidR="005E3428" w:rsidRPr="0098319C" w:rsidRDefault="005E3428" w:rsidP="005E3428">
      <w:pPr>
        <w:pStyle w:val="Heading4"/>
        <w:rPr>
          <w:shd w:val="clear" w:color="auto" w:fill="FFFFFF" w:themeFill="background1"/>
        </w:rPr>
      </w:pPr>
      <w:r w:rsidRPr="0098319C">
        <w:rPr>
          <w:shd w:val="clear" w:color="auto" w:fill="FFFFFF" w:themeFill="background1"/>
        </w:rPr>
        <w:t>Syria bombings are a huge alt cause to international law</w:t>
      </w:r>
    </w:p>
    <w:p w:rsidR="005E3428" w:rsidRPr="0098319C" w:rsidRDefault="005E3428" w:rsidP="005E3428">
      <w:pPr>
        <w:rPr>
          <w:sz w:val="18"/>
          <w:shd w:val="clear" w:color="auto" w:fill="FFFFFF" w:themeFill="background1"/>
        </w:rPr>
      </w:pPr>
      <w:r w:rsidRPr="0098319C">
        <w:rPr>
          <w:b/>
          <w:sz w:val="26"/>
          <w:szCs w:val="26"/>
          <w:shd w:val="clear" w:color="auto" w:fill="FFFFFF" w:themeFill="background1"/>
        </w:rPr>
        <w:t xml:space="preserve">Hunt 18 </w:t>
      </w:r>
      <w:r w:rsidRPr="0098319C">
        <w:rPr>
          <w:sz w:val="18"/>
          <w:shd w:val="clear" w:color="auto" w:fill="FFFFFF" w:themeFill="background1"/>
        </w:rPr>
        <w:t>(Edward Hunt writes about war and empire. He has a PhD in American Studies from the College of William &amp; Mary. “UN: US Attack On Syrian Civilians Violated International Law”, Lobe Log, March 13</w:t>
      </w:r>
      <w:r w:rsidRPr="0098319C">
        <w:rPr>
          <w:sz w:val="18"/>
          <w:shd w:val="clear" w:color="auto" w:fill="FFFFFF" w:themeFill="background1"/>
          <w:vertAlign w:val="superscript"/>
        </w:rPr>
        <w:t>th</w:t>
      </w:r>
      <w:r w:rsidRPr="0098319C">
        <w:rPr>
          <w:sz w:val="18"/>
          <w:shd w:val="clear" w:color="auto" w:fill="FFFFFF" w:themeFill="background1"/>
        </w:rPr>
        <w:t xml:space="preserve">, 2018. </w:t>
      </w:r>
      <w:hyperlink r:id="rId97" w:history="1">
        <w:r w:rsidRPr="0098319C">
          <w:rPr>
            <w:rStyle w:val="Hyperlink"/>
            <w:sz w:val="18"/>
            <w:shd w:val="clear" w:color="auto" w:fill="FFFFFF" w:themeFill="background1"/>
          </w:rPr>
          <w:t>https://lobelog.com/un-us-attack-on-syrian-civilians-violated-international-law/)DH</w:t>
        </w:r>
      </w:hyperlink>
    </w:p>
    <w:p w:rsidR="005E3428" w:rsidRPr="0098319C" w:rsidRDefault="005E3428" w:rsidP="005E3428">
      <w:pPr>
        <w:rPr>
          <w:rStyle w:val="StyleUnderline"/>
          <w:b/>
          <w:shd w:val="clear" w:color="auto" w:fill="FFFFFF" w:themeFill="background1"/>
        </w:rPr>
      </w:pPr>
      <w:r w:rsidRPr="0098319C">
        <w:rPr>
          <w:sz w:val="16"/>
          <w:shd w:val="clear" w:color="auto" w:fill="FFFFFF" w:themeFill="background1"/>
        </w:rPr>
        <w:t xml:space="preserve">Last week, </w:t>
      </w:r>
      <w:r w:rsidRPr="0098319C">
        <w:rPr>
          <w:rStyle w:val="StyleUnderline"/>
          <w:shd w:val="clear" w:color="auto" w:fill="FFFFFF" w:themeFill="background1"/>
        </w:rPr>
        <w:t>war crimes investigators at the United Nations charged a U.S.-led coalition with violating international humanitarian law last year when it launched airstrikes on a school in Syria that killed at least 150 civilians. The war crimes investigators reported that internally displaced families had been sheltering in the school since 2012.</w:t>
      </w:r>
      <w:r w:rsidRPr="0098319C">
        <w:rPr>
          <w:sz w:val="16"/>
          <w:shd w:val="clear" w:color="auto" w:fill="FFFFFF" w:themeFill="background1"/>
        </w:rPr>
        <w:t xml:space="preserve"> The investigators said that U.S.-led coalition forces failed to take proper precautions to avoid the loss of civilian life during the attack, which took place in al-Mansoura, near Raqqa. The investigators disputed the claims of high-level U.S. military officials that 30 Islamic State (ISIS or IS) fighters had been targeted and killed in the attack. </w:t>
      </w:r>
      <w:r w:rsidRPr="0098319C">
        <w:rPr>
          <w:rStyle w:val="StyleUnderline"/>
          <w:shd w:val="clear" w:color="auto" w:fill="FFFFFF" w:themeFill="background1"/>
        </w:rPr>
        <w:t>The charges appear in the latest report by the U.N. Commission of Inquiry on Syria, an organization that investigates violations of human rights in Syria.</w:t>
      </w:r>
      <w:r w:rsidRPr="0098319C">
        <w:rPr>
          <w:sz w:val="16"/>
          <w:shd w:val="clear" w:color="auto" w:fill="FFFFFF" w:themeFill="background1"/>
        </w:rPr>
        <w:t xml:space="preserve"> The commission also accused Russia of killing civilians in airstrikes and charged IS and other militant groups with committing war crimes. Reuters summarized the commission’s report in an article last week. The commission’s charges against the U.S.-led coalition concern an attack that took place last year in Syria when U.S.-led coalition forces were intensifying airstrikes against IS. At the time of the attack, coalition forces had also killed numerous civilians in airstrikes on a mosque in Syria and airstrikes that leveled a city block in Mosul, Iraq. The attacks received widespread attention, leading to charges that the Trump administration’s intensified military campaign was causing civilian casualties to increase. During a press briefing at the Pentagon, Lieutenant General Stephen Townsend, who was directing the war, acknowledged that coalition forces were probably involved in the attacks but denied that coalition forces had done anything wrong. “It’s not a war crime to accidentally kill civilians,” Townsend said. Although Townsend conceded that coalition forces had “probably” played a role in some of the civilian casualties, he argued that initial reports that coalition forces had killed numerous civilians in the attack on the school in Syria were not credible. “I think that was a clean strike,” he said. Townsend insisted that intelligence from numerous sources all indicated that numerous IS fighters were using the school. “And we observed it,” he said. “And we saw what we expected to see. We struck it.” Reinforcing the notion that coalition forces had done nothing wrong in the attacks, the U.S. Department of Defense conducted internal investigations that absolved coalition forces of all blame. In May 2017, Pentagon officials blamed IS for the large number of civilian deaths in the attack that leveled the city block in Mosul. Pentagon officials accused IS of rigging the targeted building with a large number of explosives so that it would explode when attacked. In June 2017, Pentagon officials claimed that the attack on the mosque in Syria was legal and legitimate, saying that members of al-Qaeda were meeting there. In July 2017, the U.S.-led coalition then quietly announced that “there is insufficient evidence” to conclude that civilians had died in the attack on the school in Syria. Human rights officials and organizations greeted the secret internal investigations with widespread skepticism. In one major report, the U.N. Commission of Inquiry on Syria disputed the Defense Department’s findings, charging the U.S. military with violating international humanitarian law for the way it conducted its attack on the mosque in Syria and announcing that it was conducting its own investigation into the attack on the school in Syria. </w:t>
      </w:r>
      <w:r w:rsidRPr="0098319C">
        <w:rPr>
          <w:rStyle w:val="StyleUnderline"/>
          <w:shd w:val="clear" w:color="auto" w:fill="FFFFFF" w:themeFill="background1"/>
        </w:rPr>
        <w:t>Last week, the commission released the findings of its investigation, reporting that all of the evidence indicated that at least 150 civilians had died in the attack on the school in Syria.</w:t>
      </w:r>
      <w:r w:rsidRPr="0098319C">
        <w:rPr>
          <w:sz w:val="16"/>
          <w:shd w:val="clear" w:color="auto" w:fill="FFFFFF" w:themeFill="background1"/>
        </w:rPr>
        <w:t xml:space="preserve"> The commission found no evidence to support Townsend’s claims that 30 IS fighters had been killed in the attack. According to the commission, more than 200 people had been living at the school. They were from internally displaced families, some of whom had been living there for years. On the night of March 20, 2017, three airstrikes hit the school. “Survivors reported being blasted through windows during the explosions and landing outside of the school, which saved them from being crushed under the rubble,” the commission reported. Survivors told investigators that 21 children and 8 women, including one pregnant woman, died in the attack. Based on its review of photographs, the commission found “evidence of a massive airstrike” that included Hellfire missiles and aerial bombs designed to bring down the building</w:t>
      </w:r>
      <w:r w:rsidRPr="0098319C">
        <w:rPr>
          <w:rStyle w:val="StyleUnderline"/>
          <w:shd w:val="clear" w:color="auto" w:fill="FFFFFF" w:themeFill="background1"/>
        </w:rPr>
        <w:t>. Evidence that civilians had been living in the school “should have been readily available to the coalition’s targeting team,” the commission reported, concluding that “the international coalition should have known the nature of the target and failed to take all feasible precautions to avoid or minimize incidental loss of civilian life, injury to civilians and damage to civilian objects, in violation of international humanitarian law.”</w:t>
      </w:r>
    </w:p>
    <w:p w:rsidR="005E3428" w:rsidRPr="0098319C" w:rsidRDefault="005E3428" w:rsidP="009D34A2">
      <w:pPr>
        <w:rPr>
          <w:shd w:val="clear" w:color="auto" w:fill="FFFFFF" w:themeFill="background1"/>
        </w:rPr>
      </w:pPr>
    </w:p>
    <w:p w:rsidR="00834A68" w:rsidRPr="0098319C" w:rsidRDefault="00834A68" w:rsidP="00834A68">
      <w:pPr>
        <w:pStyle w:val="Heading3"/>
        <w:rPr>
          <w:shd w:val="clear" w:color="auto" w:fill="FFFFFF" w:themeFill="background1"/>
        </w:rPr>
      </w:pPr>
      <w:r w:rsidRPr="0098319C">
        <w:rPr>
          <w:shd w:val="clear" w:color="auto" w:fill="FFFFFF" w:themeFill="background1"/>
        </w:rPr>
        <w:lastRenderedPageBreak/>
        <w:t xml:space="preserve">travel ban </w:t>
      </w:r>
    </w:p>
    <w:p w:rsidR="00747785" w:rsidRPr="0098319C" w:rsidRDefault="00747785" w:rsidP="00747785">
      <w:pPr>
        <w:rPr>
          <w:shd w:val="clear" w:color="auto" w:fill="FFFFFF" w:themeFill="background1"/>
        </w:rPr>
      </w:pPr>
    </w:p>
    <w:p w:rsidR="00834A68" w:rsidRPr="0098319C" w:rsidRDefault="00834A68" w:rsidP="00834A68">
      <w:pPr>
        <w:pStyle w:val="Heading4"/>
        <w:rPr>
          <w:shd w:val="clear" w:color="auto" w:fill="FFFFFF" w:themeFill="background1"/>
        </w:rPr>
      </w:pPr>
      <w:r w:rsidRPr="0098319C">
        <w:rPr>
          <w:shd w:val="clear" w:color="auto" w:fill="FFFFFF" w:themeFill="background1"/>
        </w:rPr>
        <w:t xml:space="preserve">CIL and court legitimacy dead – upholding Trump travel ban  </w:t>
      </w:r>
    </w:p>
    <w:p w:rsidR="00834A68" w:rsidRPr="0098319C" w:rsidRDefault="00834A68" w:rsidP="00834A68">
      <w:pPr>
        <w:rPr>
          <w:shd w:val="clear" w:color="auto" w:fill="FFFFFF" w:themeFill="background1"/>
        </w:rPr>
      </w:pPr>
      <w:r w:rsidRPr="0098319C">
        <w:rPr>
          <w:shd w:val="clear" w:color="auto" w:fill="FFFFFF" w:themeFill="background1"/>
        </w:rPr>
        <w:t xml:space="preserve">Marjorie </w:t>
      </w:r>
      <w:r w:rsidRPr="0098319C">
        <w:rPr>
          <w:rStyle w:val="Style13ptBold"/>
          <w:shd w:val="clear" w:color="auto" w:fill="FFFFFF" w:themeFill="background1"/>
        </w:rPr>
        <w:t>Cohn</w:t>
      </w:r>
      <w:r w:rsidRPr="0098319C">
        <w:rPr>
          <w:shd w:val="clear" w:color="auto" w:fill="FFFFFF" w:themeFill="background1"/>
        </w:rPr>
        <w:t xml:space="preserve">, July 6, </w:t>
      </w:r>
      <w:r w:rsidRPr="0098319C">
        <w:rPr>
          <w:rStyle w:val="Style13ptBold"/>
          <w:shd w:val="clear" w:color="auto" w:fill="FFFFFF" w:themeFill="background1"/>
        </w:rPr>
        <w:t>2018</w:t>
      </w:r>
      <w:r w:rsidRPr="0098319C">
        <w:rPr>
          <w:shd w:val="clear" w:color="auto" w:fill="FFFFFF" w:themeFill="background1"/>
        </w:rPr>
        <w:t xml:space="preserve">, (professor of law at the Thomas Jefferson School of Law, San Diego, California, and a former president of the National Lawyers Guild, Supreme Court Ignored International Law in Upholding Muslim Ban, </w:t>
      </w:r>
      <w:hyperlink r:id="rId98" w:history="1">
        <w:r w:rsidRPr="0098319C">
          <w:rPr>
            <w:rStyle w:val="Hyperlink"/>
            <w:shd w:val="clear" w:color="auto" w:fill="FFFFFF" w:themeFill="background1"/>
          </w:rPr>
          <w:t>https://consortiumnews.com/2018/07/06/supreme-court-ignored-international-law-in-upholding-muslim-ban/</w:t>
        </w:r>
      </w:hyperlink>
      <w:r w:rsidRPr="0098319C">
        <w:rPr>
          <w:shd w:val="clear" w:color="auto" w:fill="FFFFFF" w:themeFill="background1"/>
        </w:rPr>
        <w:t xml:space="preserve">) – RK </w:t>
      </w:r>
    </w:p>
    <w:p w:rsidR="00834A68" w:rsidRPr="0098319C" w:rsidRDefault="00834A68" w:rsidP="00834A68">
      <w:pPr>
        <w:rPr>
          <w:rStyle w:val="StyleUnderline"/>
          <w:shd w:val="clear" w:color="auto" w:fill="FFFFFF" w:themeFill="background1"/>
        </w:rPr>
      </w:pPr>
      <w:r w:rsidRPr="0098319C">
        <w:rPr>
          <w:rStyle w:val="Emphasis"/>
          <w:shd w:val="clear" w:color="auto" w:fill="FFFFFF" w:themeFill="background1"/>
        </w:rPr>
        <w:t>The travel ban violates two treaties</w:t>
      </w:r>
      <w:r w:rsidRPr="0098319C">
        <w:rPr>
          <w:sz w:val="10"/>
          <w:shd w:val="clear" w:color="auto" w:fill="FFFFFF" w:themeFill="background1"/>
        </w:rPr>
        <w:t xml:space="preserve"> to which the United States is a party: </w:t>
      </w:r>
      <w:r w:rsidRPr="0098319C">
        <w:rPr>
          <w:rStyle w:val="StyleUnderline"/>
          <w:shd w:val="clear" w:color="auto" w:fill="FFFFFF" w:themeFill="background1"/>
        </w:rPr>
        <w:t xml:space="preserve">the International Covenant on Civil and Political Rights, and the International Convention on the Elimination of All Forms of Racial Discrimination. It also runs </w:t>
      </w:r>
      <w:r w:rsidRPr="0098319C">
        <w:rPr>
          <w:rStyle w:val="Emphasis"/>
          <w:shd w:val="clear" w:color="auto" w:fill="FFFFFF" w:themeFill="background1"/>
        </w:rPr>
        <w:t>afoul of c</w:t>
      </w:r>
      <w:r w:rsidRPr="0098319C">
        <w:rPr>
          <w:rStyle w:val="StyleUnderline"/>
          <w:shd w:val="clear" w:color="auto" w:fill="FFFFFF" w:themeFill="background1"/>
        </w:rPr>
        <w:t>ustomary</w:t>
      </w:r>
      <w:r w:rsidRPr="0098319C">
        <w:rPr>
          <w:rStyle w:val="Emphasis"/>
          <w:shd w:val="clear" w:color="auto" w:fill="FFFFFF" w:themeFill="background1"/>
        </w:rPr>
        <w:t xml:space="preserve"> i</w:t>
      </w:r>
      <w:r w:rsidRPr="0098319C">
        <w:rPr>
          <w:rStyle w:val="StyleUnderline"/>
          <w:shd w:val="clear" w:color="auto" w:fill="FFFFFF" w:themeFill="background1"/>
        </w:rPr>
        <w:t>nternational</w:t>
      </w:r>
      <w:r w:rsidRPr="0098319C">
        <w:rPr>
          <w:rStyle w:val="Emphasis"/>
          <w:shd w:val="clear" w:color="auto" w:fill="FFFFFF" w:themeFill="background1"/>
        </w:rPr>
        <w:t xml:space="preserve"> l</w:t>
      </w:r>
      <w:r w:rsidRPr="0098319C">
        <w:rPr>
          <w:rStyle w:val="StyleUnderline"/>
          <w:shd w:val="clear" w:color="auto" w:fill="FFFFFF" w:themeFill="background1"/>
        </w:rPr>
        <w:t>aw</w:t>
      </w:r>
      <w:r w:rsidRPr="0098319C">
        <w:rPr>
          <w:rStyle w:val="Emphasis"/>
          <w:shd w:val="clear" w:color="auto" w:fill="FFFFFF" w:themeFill="background1"/>
        </w:rPr>
        <w:t xml:space="preserve">. </w:t>
      </w:r>
      <w:r w:rsidRPr="0098319C">
        <w:rPr>
          <w:sz w:val="10"/>
          <w:shd w:val="clear" w:color="auto" w:fill="FFFFFF" w:themeFill="background1"/>
        </w:rPr>
        <w:t xml:space="preserve">Both of </w:t>
      </w:r>
      <w:r w:rsidRPr="0098319C">
        <w:rPr>
          <w:rStyle w:val="StyleUnderline"/>
          <w:shd w:val="clear" w:color="auto" w:fill="FFFFFF" w:themeFill="background1"/>
        </w:rPr>
        <w:t xml:space="preserve">these treaties and customary international law prohibit the government from discriminating on the basis of religion or national origin. Trump’s Muslim ban does both. </w:t>
      </w:r>
      <w:r w:rsidRPr="0098319C">
        <w:rPr>
          <w:rStyle w:val="Emphasis"/>
          <w:shd w:val="clear" w:color="auto" w:fill="FFFFFF" w:themeFill="background1"/>
        </w:rPr>
        <w:t>Trump v. Hawaii “signals strongly that international law in general, and international human rights law</w:t>
      </w:r>
      <w:r w:rsidRPr="0098319C">
        <w:rPr>
          <w:sz w:val="10"/>
          <w:shd w:val="clear" w:color="auto" w:fill="FFFFFF" w:themeFill="background1"/>
        </w:rPr>
        <w:t xml:space="preserve"> in particular, </w:t>
      </w:r>
      <w:r w:rsidRPr="0098319C">
        <w:rPr>
          <w:rStyle w:val="Emphasis"/>
          <w:shd w:val="clear" w:color="auto" w:fill="FFFFFF" w:themeFill="background1"/>
        </w:rPr>
        <w:t>no longer binds the United States in federal courts,”</w:t>
      </w:r>
      <w:r w:rsidRPr="0098319C">
        <w:rPr>
          <w:sz w:val="10"/>
          <w:shd w:val="clear" w:color="auto" w:fill="FFFFFF" w:themeFill="background1"/>
        </w:rPr>
        <w:t xml:space="preserve"> Aaron Fellmeth, professor at Sandra Day O’Connor College of Law, wrote me in an email. “Fortunately, it does not squarely hold that, but the effect may prove to be the same. For now, </w:t>
      </w:r>
      <w:r w:rsidRPr="0098319C">
        <w:rPr>
          <w:rStyle w:val="Emphasis"/>
          <w:shd w:val="clear" w:color="auto" w:fill="FFFFFF" w:themeFill="background1"/>
        </w:rPr>
        <w:t>the Supreme Court appears</w:t>
      </w:r>
      <w:r w:rsidRPr="0098319C">
        <w:rPr>
          <w:sz w:val="10"/>
          <w:shd w:val="clear" w:color="auto" w:fill="FFFFFF" w:themeFill="background1"/>
        </w:rPr>
        <w:t xml:space="preserve"> determined to be </w:t>
      </w:r>
      <w:r w:rsidRPr="0098319C">
        <w:rPr>
          <w:rStyle w:val="Emphasis"/>
          <w:shd w:val="clear" w:color="auto" w:fill="FFFFFF" w:themeFill="background1"/>
        </w:rPr>
        <w:t>complicit in U.S. human rights violations</w:t>
      </w:r>
      <w:r w:rsidRPr="0098319C">
        <w:rPr>
          <w:sz w:val="10"/>
          <w:shd w:val="clear" w:color="auto" w:fill="FFFFFF" w:themeFill="background1"/>
        </w:rPr>
        <w:t xml:space="preserve"> and cannot be relied upon as a check on the Executive Branch.” The case that the Supreme Court ruled on involved the legality of Trump’s third travel ban. Issued by Trump in a “Proclamation” on September 24, 2017, the third iteration of the ban restricts travel by most citizens of Libya, Syria, Iran, Yemen, Chad, Somalia and North Korea. The ban forbids everyone from Syria and North Korea from obtaining visas. Nationals from the other six countries have to undergo additional security checks. Iranian students are exempted from the ban. The ban also forbids Venezuelan government officials and their families from traveling to the U.S. More than 150 million people, roughly 95 percent of them Muslim, are affected by the ban. Two prior iterations of the ban restricted travel of citizens from only Muslim-majority countries. After federal courts struck them down, Trump appeared to cosmetically added Venezuela and North Korea to avoid charges of religious discrimination. As Justice Sonya Sotomayor, joined by Ruth Bader Ginsburg, wrote in her dissent, “it is of no moment” that Trump included “minor restrictions” on North Korea and Venezuela – two non-Muslim-majority countries. Travel by North Korean nationals was already restricted and the ban only bars travel by Venezuelan officials and their families. All of the justices on the Supreme Court ignored significant international law arguments in their majority and dissenting opinions in spite of an amicus brief signed by 81 international law scholars, including this writer, and a dozen non-governmental organizations. The amicus brief drew attention to the travel ban’s violation of the International Covenant on Civil and Political Rights and the International Convention on the Elimination of All Forms of Racial Discrimination, both of which the United States has ratified. Ratification of a treaty not only makes the United States a party to that treaty, its provisions also become part of U.S. domestic law under the Supremacy Clause of the Constitution, which says treaties “shall be the supreme law of the land.” </w:t>
      </w:r>
      <w:r w:rsidRPr="0098319C">
        <w:rPr>
          <w:rStyle w:val="Emphasis"/>
          <w:shd w:val="clear" w:color="auto" w:fill="FFFFFF" w:themeFill="background1"/>
        </w:rPr>
        <w:t>Customary international law arises from the general and consistent practice of states</w:t>
      </w:r>
      <w:r w:rsidRPr="0098319C">
        <w:rPr>
          <w:sz w:val="10"/>
          <w:shd w:val="clear" w:color="auto" w:fill="FFFFFF" w:themeFill="background1"/>
        </w:rPr>
        <w:t xml:space="preserve">. </w:t>
      </w:r>
      <w:r w:rsidRPr="0098319C">
        <w:rPr>
          <w:rStyle w:val="StyleUnderline"/>
          <w:shd w:val="clear" w:color="auto" w:fill="FFFFFF" w:themeFill="background1"/>
        </w:rPr>
        <w:t>It is part of federal common law</w:t>
      </w:r>
      <w:r w:rsidRPr="0098319C">
        <w:rPr>
          <w:sz w:val="10"/>
          <w:shd w:val="clear" w:color="auto" w:fill="FFFFFF" w:themeFill="background1"/>
        </w:rPr>
        <w:t xml:space="preserve"> and must be enforced in U.S. courts, whether or not its provisions are enshrined in a ratified treaty. Courts have a duty to rein in federal executive action, which conflicts with a ratified treaty. In Trump v. Hawaii, the high court concluded that the ban did not violate the Immigration and Nationality Act. The international law scholars argued in their amicus brief: The Immigration and Nationality Act and other statutes must be read in harmony with these international legal obligations pursuant to the Supremacy Clause of the Constitution and long established principles of statutory construction requiring acts of Congress to be interpreted in a manner consistent with international law, whenever such a construction is reasonably possible. But </w:t>
      </w:r>
      <w:r w:rsidRPr="0098319C">
        <w:rPr>
          <w:rStyle w:val="StyleUnderline"/>
          <w:shd w:val="clear" w:color="auto" w:fill="FFFFFF" w:themeFill="background1"/>
        </w:rPr>
        <w:t>the Court did not construe the legality of the travel ban in light of U.S. treaty obligations and customary international law.</w:t>
      </w:r>
      <w:r w:rsidRPr="0098319C">
        <w:rPr>
          <w:sz w:val="10"/>
          <w:shd w:val="clear" w:color="auto" w:fill="FFFFFF" w:themeFill="background1"/>
        </w:rPr>
        <w:t xml:space="preserve"> The the scholars argued that </w:t>
      </w:r>
      <w:r w:rsidRPr="0098319C">
        <w:rPr>
          <w:rStyle w:val="StyleUnderline"/>
          <w:shd w:val="clear" w:color="auto" w:fill="FFFFFF" w:themeFill="background1"/>
        </w:rPr>
        <w:t>the primary thrust of the ban is to prohibit Muslims</w:t>
      </w:r>
      <w:r w:rsidRPr="0098319C">
        <w:rPr>
          <w:sz w:val="10"/>
          <w:shd w:val="clear" w:color="auto" w:fill="FFFFFF" w:themeFill="background1"/>
        </w:rPr>
        <w:t xml:space="preserve"> from entering the United States and thus </w:t>
      </w:r>
      <w:r w:rsidRPr="0098319C">
        <w:rPr>
          <w:rStyle w:val="StyleUnderline"/>
          <w:shd w:val="clear" w:color="auto" w:fill="FFFFFF" w:themeFill="background1"/>
        </w:rPr>
        <w:t>constitutes religious discrimination. By singling out specific countries for exclusion, the ban also makes a prohibited distinction on the basis of national origin.</w:t>
      </w:r>
    </w:p>
    <w:p w:rsidR="00834A68" w:rsidRPr="0098319C" w:rsidRDefault="00834A68" w:rsidP="00834A68">
      <w:pPr>
        <w:rPr>
          <w:shd w:val="clear" w:color="auto" w:fill="FFFFFF" w:themeFill="background1"/>
        </w:rPr>
      </w:pPr>
    </w:p>
    <w:p w:rsidR="005C50D8" w:rsidRPr="0098319C" w:rsidRDefault="005C50D8" w:rsidP="005C50D8">
      <w:pPr>
        <w:pStyle w:val="Heading3"/>
        <w:rPr>
          <w:shd w:val="clear" w:color="auto" w:fill="FFFFFF" w:themeFill="background1"/>
        </w:rPr>
      </w:pPr>
      <w:r w:rsidRPr="0098319C">
        <w:rPr>
          <w:shd w:val="clear" w:color="auto" w:fill="FFFFFF" w:themeFill="background1"/>
        </w:rPr>
        <w:lastRenderedPageBreak/>
        <w:t>UN HR council withdrawal</w:t>
      </w:r>
    </w:p>
    <w:p w:rsidR="00FC6607" w:rsidRPr="0098319C" w:rsidRDefault="00FC6607" w:rsidP="00FC6607">
      <w:pPr>
        <w:rPr>
          <w:shd w:val="clear" w:color="auto" w:fill="FFFFFF" w:themeFill="background1"/>
        </w:rPr>
      </w:pPr>
    </w:p>
    <w:p w:rsidR="005C50D8" w:rsidRPr="0098319C" w:rsidRDefault="005C50D8" w:rsidP="005C50D8">
      <w:pPr>
        <w:pStyle w:val="Heading4"/>
        <w:rPr>
          <w:shd w:val="clear" w:color="auto" w:fill="FFFFFF" w:themeFill="background1"/>
        </w:rPr>
      </w:pPr>
      <w:r w:rsidRPr="0098319C">
        <w:rPr>
          <w:shd w:val="clear" w:color="auto" w:fill="FFFFFF" w:themeFill="background1"/>
        </w:rPr>
        <w:t xml:space="preserve">Withdrawal from UN HR Council created leadership vacuum – MASSIVE alt cause </w:t>
      </w:r>
      <w:r w:rsidRPr="0098319C">
        <w:rPr>
          <w:u w:val="single"/>
          <w:shd w:val="clear" w:color="auto" w:fill="FFFFFF" w:themeFill="background1"/>
        </w:rPr>
        <w:t>AND</w:t>
      </w:r>
      <w:r w:rsidRPr="0098319C">
        <w:rPr>
          <w:shd w:val="clear" w:color="auto" w:fill="FFFFFF" w:themeFill="background1"/>
        </w:rPr>
        <w:t xml:space="preserve"> US not k2 I-law </w:t>
      </w:r>
    </w:p>
    <w:p w:rsidR="005C50D8" w:rsidRPr="0098319C" w:rsidRDefault="005C50D8" w:rsidP="005C50D8">
      <w:pPr>
        <w:rPr>
          <w:shd w:val="clear" w:color="auto" w:fill="FFFFFF" w:themeFill="background1"/>
        </w:rPr>
      </w:pPr>
      <w:r w:rsidRPr="0098319C">
        <w:rPr>
          <w:shd w:val="clear" w:color="auto" w:fill="FFFFFF" w:themeFill="background1"/>
        </w:rPr>
        <w:t xml:space="preserve">Tamara </w:t>
      </w:r>
      <w:r w:rsidRPr="0098319C">
        <w:rPr>
          <w:rStyle w:val="Style13ptBold"/>
          <w:shd w:val="clear" w:color="auto" w:fill="FFFFFF" w:themeFill="background1"/>
        </w:rPr>
        <w:t>Kharroub</w:t>
      </w:r>
      <w:r w:rsidRPr="0098319C">
        <w:rPr>
          <w:shd w:val="clear" w:color="auto" w:fill="FFFFFF" w:themeFill="background1"/>
        </w:rPr>
        <w:t xml:space="preserve">, JUNE 22, </w:t>
      </w:r>
      <w:r w:rsidRPr="0098319C">
        <w:rPr>
          <w:rStyle w:val="Style13ptBold"/>
          <w:shd w:val="clear" w:color="auto" w:fill="FFFFFF" w:themeFill="background1"/>
        </w:rPr>
        <w:t>2018</w:t>
      </w:r>
      <w:r w:rsidRPr="0098319C">
        <w:rPr>
          <w:shd w:val="clear" w:color="auto" w:fill="FFFFFF" w:themeFill="background1"/>
        </w:rPr>
        <w:t xml:space="preserve">, (Assistant Executive Director and Senior Middle East Fellow at Arab Center Washington DC, US Withdrawal from UN Human Rights Council Has Little to Do with Human Rights, Arab Center Washington DC, </w:t>
      </w:r>
      <w:hyperlink r:id="rId99" w:history="1">
        <w:r w:rsidRPr="0098319C">
          <w:rPr>
            <w:rStyle w:val="Hyperlink"/>
            <w:shd w:val="clear" w:color="auto" w:fill="FFFFFF" w:themeFill="background1"/>
          </w:rPr>
          <w:t>http://arabcenterdc.org/policy_analyses/us-withdrawal-from-un-human-rights-council-has-little-to-do-with-human-rights/</w:t>
        </w:r>
      </w:hyperlink>
      <w:r w:rsidRPr="0098319C">
        <w:rPr>
          <w:shd w:val="clear" w:color="auto" w:fill="FFFFFF" w:themeFill="background1"/>
        </w:rPr>
        <w:t xml:space="preserve">) – RK </w:t>
      </w:r>
    </w:p>
    <w:p w:rsidR="005C50D8" w:rsidRPr="0098319C" w:rsidRDefault="005C50D8" w:rsidP="005C50D8">
      <w:pPr>
        <w:rPr>
          <w:rStyle w:val="StyleUnderline"/>
          <w:shd w:val="clear" w:color="auto" w:fill="FFFFFF" w:themeFill="background1"/>
        </w:rPr>
      </w:pPr>
      <w:r w:rsidRPr="0098319C">
        <w:rPr>
          <w:sz w:val="14"/>
          <w:shd w:val="clear" w:color="auto" w:fill="FFFFFF" w:themeFill="background1"/>
        </w:rPr>
        <w:t xml:space="preserve">The </w:t>
      </w:r>
      <w:r w:rsidRPr="0098319C">
        <w:rPr>
          <w:rStyle w:val="StyleUnderline"/>
          <w:shd w:val="clear" w:color="auto" w:fill="FFFFFF" w:themeFill="background1"/>
        </w:rPr>
        <w:t>Trump</w:t>
      </w:r>
      <w:r w:rsidRPr="0098319C">
        <w:rPr>
          <w:sz w:val="14"/>
          <w:shd w:val="clear" w:color="auto" w:fill="FFFFFF" w:themeFill="background1"/>
        </w:rPr>
        <w:t xml:space="preserve"> Administration’s </w:t>
      </w:r>
      <w:r w:rsidRPr="0098319C">
        <w:rPr>
          <w:rStyle w:val="StyleUnderline"/>
          <w:shd w:val="clear" w:color="auto" w:fill="FFFFFF" w:themeFill="background1"/>
        </w:rPr>
        <w:t xml:space="preserve">withdrawal from the UN Human Rights Council represents another </w:t>
      </w:r>
      <w:r w:rsidRPr="0098319C">
        <w:rPr>
          <w:sz w:val="14"/>
          <w:shd w:val="clear" w:color="auto" w:fill="FFFFFF" w:themeFill="background1"/>
        </w:rPr>
        <w:t xml:space="preserve">retreat of the United States from the world stage and US global leadership. The decision is </w:t>
      </w:r>
      <w:r w:rsidRPr="0098319C">
        <w:rPr>
          <w:rStyle w:val="StyleUnderline"/>
          <w:shd w:val="clear" w:color="auto" w:fill="FFFFFF" w:themeFill="background1"/>
        </w:rPr>
        <w:t>counter to US</w:t>
      </w:r>
      <w:r w:rsidRPr="0098319C">
        <w:rPr>
          <w:sz w:val="14"/>
          <w:shd w:val="clear" w:color="auto" w:fill="FFFFFF" w:themeFill="background1"/>
        </w:rPr>
        <w:t xml:space="preserve"> values and </w:t>
      </w:r>
      <w:r w:rsidRPr="0098319C">
        <w:rPr>
          <w:rStyle w:val="StyleUnderline"/>
          <w:shd w:val="clear" w:color="auto" w:fill="FFFFFF" w:themeFill="background1"/>
        </w:rPr>
        <w:t>commitments to human rights</w:t>
      </w:r>
      <w:r w:rsidRPr="0098319C">
        <w:rPr>
          <w:sz w:val="14"/>
          <w:shd w:val="clear" w:color="auto" w:fill="FFFFFF" w:themeFill="background1"/>
        </w:rPr>
        <w:t xml:space="preserve"> as well as to national security interests of the United States. </w:t>
      </w:r>
      <w:r w:rsidRPr="0098319C">
        <w:rPr>
          <w:rStyle w:val="StyleUnderline"/>
          <w:shd w:val="clear" w:color="auto" w:fill="FFFFFF" w:themeFill="background1"/>
        </w:rPr>
        <w:t xml:space="preserve">By </w:t>
      </w:r>
      <w:r w:rsidRPr="0098319C">
        <w:rPr>
          <w:rStyle w:val="Emphasis"/>
          <w:shd w:val="clear" w:color="auto" w:fill="FFFFFF" w:themeFill="background1"/>
        </w:rPr>
        <w:t>ceding this important international platform</w:t>
      </w:r>
      <w:r w:rsidRPr="0098319C">
        <w:rPr>
          <w:rStyle w:val="StyleUnderline"/>
          <w:shd w:val="clear" w:color="auto" w:fill="FFFFFF" w:themeFill="background1"/>
        </w:rPr>
        <w:t xml:space="preserve">, the Trump Administration is </w:t>
      </w:r>
      <w:r w:rsidRPr="0098319C">
        <w:rPr>
          <w:rStyle w:val="Emphasis"/>
          <w:shd w:val="clear" w:color="auto" w:fill="FFFFFF" w:themeFill="background1"/>
        </w:rPr>
        <w:t>leaving a vacuum</w:t>
      </w:r>
      <w:r w:rsidRPr="0098319C">
        <w:rPr>
          <w:rStyle w:val="StyleUnderline"/>
          <w:shd w:val="clear" w:color="auto" w:fill="FFFFFF" w:themeFill="background1"/>
        </w:rPr>
        <w:t xml:space="preserve"> in promoting and upholding human rights globally</w:t>
      </w:r>
      <w:r w:rsidRPr="0098319C">
        <w:rPr>
          <w:sz w:val="14"/>
          <w:shd w:val="clear" w:color="auto" w:fill="FFFFFF" w:themeFill="background1"/>
        </w:rPr>
        <w:t xml:space="preserve">. </w:t>
      </w:r>
      <w:r w:rsidRPr="0098319C">
        <w:rPr>
          <w:rStyle w:val="StyleUnderline"/>
          <w:shd w:val="clear" w:color="auto" w:fill="FFFFFF" w:themeFill="background1"/>
        </w:rPr>
        <w:t>This</w:t>
      </w:r>
      <w:r w:rsidRPr="0098319C">
        <w:rPr>
          <w:sz w:val="14"/>
          <w:shd w:val="clear" w:color="auto" w:fill="FFFFFF" w:themeFill="background1"/>
        </w:rPr>
        <w:t xml:space="preserve"> also </w:t>
      </w:r>
      <w:r w:rsidRPr="0098319C">
        <w:rPr>
          <w:rStyle w:val="StyleUnderline"/>
          <w:shd w:val="clear" w:color="auto" w:fill="FFFFFF" w:themeFill="background1"/>
        </w:rPr>
        <w:t>signals a shift in US priorities and values</w:t>
      </w:r>
      <w:r w:rsidRPr="0098319C">
        <w:rPr>
          <w:sz w:val="14"/>
          <w:shd w:val="clear" w:color="auto" w:fill="FFFFFF" w:themeFill="background1"/>
        </w:rPr>
        <w:t xml:space="preserve">. By being on the outside, the United States is less likely to have a voice in discussions related to human rights atrocities and yields its influence in this arena. </w:t>
      </w:r>
      <w:r w:rsidRPr="0098319C">
        <w:rPr>
          <w:rStyle w:val="StyleUnderline"/>
          <w:shd w:val="clear" w:color="auto" w:fill="FFFFFF" w:themeFill="background1"/>
        </w:rPr>
        <w:t>Even worse, this may leave the door open to other non-democratic powers, like China and Russia, to assume larger</w:t>
      </w:r>
      <w:r w:rsidRPr="0098319C">
        <w:rPr>
          <w:sz w:val="14"/>
          <w:shd w:val="clear" w:color="auto" w:fill="FFFFFF" w:themeFill="background1"/>
        </w:rPr>
        <w:t xml:space="preserve"> roles and additional </w:t>
      </w:r>
      <w:r w:rsidRPr="0098319C">
        <w:rPr>
          <w:rStyle w:val="StyleUnderline"/>
          <w:shd w:val="clear" w:color="auto" w:fill="FFFFFF" w:themeFill="background1"/>
        </w:rPr>
        <w:t>influence in the council</w:t>
      </w:r>
      <w:r w:rsidRPr="0098319C">
        <w:rPr>
          <w:sz w:val="14"/>
          <w:shd w:val="clear" w:color="auto" w:fill="FFFFFF" w:themeFill="background1"/>
        </w:rPr>
        <w:t xml:space="preserve">. At the end of the day, </w:t>
      </w:r>
      <w:r w:rsidRPr="0098319C">
        <w:rPr>
          <w:rStyle w:val="Emphasis"/>
          <w:shd w:val="clear" w:color="auto" w:fill="FFFFFF" w:themeFill="background1"/>
        </w:rPr>
        <w:t>the U</w:t>
      </w:r>
      <w:r w:rsidRPr="0098319C">
        <w:rPr>
          <w:rStyle w:val="StyleUnderline"/>
          <w:shd w:val="clear" w:color="auto" w:fill="FFFFFF" w:themeFill="background1"/>
        </w:rPr>
        <w:t xml:space="preserve">nited </w:t>
      </w:r>
      <w:r w:rsidRPr="0098319C">
        <w:rPr>
          <w:rStyle w:val="Emphasis"/>
          <w:shd w:val="clear" w:color="auto" w:fill="FFFFFF" w:themeFill="background1"/>
        </w:rPr>
        <w:t>S</w:t>
      </w:r>
      <w:r w:rsidRPr="0098319C">
        <w:rPr>
          <w:rStyle w:val="StyleUnderline"/>
          <w:shd w:val="clear" w:color="auto" w:fill="FFFFFF" w:themeFill="background1"/>
        </w:rPr>
        <w:t xml:space="preserve">tates simply </w:t>
      </w:r>
      <w:r w:rsidRPr="0098319C">
        <w:rPr>
          <w:rStyle w:val="Emphasis"/>
          <w:shd w:val="clear" w:color="auto" w:fill="FFFFFF" w:themeFill="background1"/>
        </w:rPr>
        <w:t>needs to be involved</w:t>
      </w:r>
      <w:r w:rsidRPr="0098319C">
        <w:rPr>
          <w:rStyle w:val="StyleUnderline"/>
          <w:shd w:val="clear" w:color="auto" w:fill="FFFFFF" w:themeFill="background1"/>
        </w:rPr>
        <w:t xml:space="preserve"> if it wants </w:t>
      </w:r>
      <w:r w:rsidRPr="0098319C">
        <w:rPr>
          <w:rStyle w:val="Emphasis"/>
          <w:shd w:val="clear" w:color="auto" w:fill="FFFFFF" w:themeFill="background1"/>
        </w:rPr>
        <w:t>to make a</w:t>
      </w:r>
      <w:r w:rsidRPr="0098319C">
        <w:rPr>
          <w:rStyle w:val="StyleUnderline"/>
          <w:shd w:val="clear" w:color="auto" w:fill="FFFFFF" w:themeFill="background1"/>
        </w:rPr>
        <w:t xml:space="preserve"> significant </w:t>
      </w:r>
      <w:r w:rsidRPr="0098319C">
        <w:rPr>
          <w:rStyle w:val="Emphasis"/>
          <w:shd w:val="clear" w:color="auto" w:fill="FFFFFF" w:themeFill="background1"/>
        </w:rPr>
        <w:t>change</w:t>
      </w:r>
      <w:r w:rsidRPr="0098319C">
        <w:rPr>
          <w:sz w:val="14"/>
          <w:shd w:val="clear" w:color="auto" w:fill="FFFFFF" w:themeFill="background1"/>
        </w:rPr>
        <w:t xml:space="preserve">. No other country has the global and political leverage to exert pressure to promote and protect human rights. The </w:t>
      </w:r>
      <w:r w:rsidRPr="0098319C">
        <w:rPr>
          <w:rStyle w:val="StyleUnderline"/>
          <w:shd w:val="clear" w:color="auto" w:fill="FFFFFF" w:themeFill="background1"/>
        </w:rPr>
        <w:t>US withdrawal essentially denotes</w:t>
      </w:r>
      <w:r w:rsidRPr="0098319C">
        <w:rPr>
          <w:sz w:val="14"/>
          <w:shd w:val="clear" w:color="auto" w:fill="FFFFFF" w:themeFill="background1"/>
        </w:rPr>
        <w:t xml:space="preserve"> the dismissal of </w:t>
      </w:r>
      <w:r w:rsidRPr="0098319C">
        <w:rPr>
          <w:rStyle w:val="StyleUnderline"/>
          <w:shd w:val="clear" w:color="auto" w:fill="FFFFFF" w:themeFill="background1"/>
        </w:rPr>
        <w:t>the council</w:t>
      </w:r>
      <w:r w:rsidRPr="0098319C">
        <w:rPr>
          <w:sz w:val="14"/>
          <w:shd w:val="clear" w:color="auto" w:fill="FFFFFF" w:themeFill="background1"/>
        </w:rPr>
        <w:t xml:space="preserve">’s mission by the world’s largest power, thus weakening the council and </w:t>
      </w:r>
      <w:r w:rsidRPr="0098319C">
        <w:rPr>
          <w:rStyle w:val="Emphasis"/>
          <w:shd w:val="clear" w:color="auto" w:fill="FFFFFF" w:themeFill="background1"/>
        </w:rPr>
        <w:t>undermining</w:t>
      </w:r>
      <w:r w:rsidRPr="0098319C">
        <w:rPr>
          <w:sz w:val="14"/>
          <w:shd w:val="clear" w:color="auto" w:fill="FFFFFF" w:themeFill="background1"/>
        </w:rPr>
        <w:t xml:space="preserve"> its work and the </w:t>
      </w:r>
      <w:r w:rsidRPr="0098319C">
        <w:rPr>
          <w:rStyle w:val="Emphasis"/>
          <w:shd w:val="clear" w:color="auto" w:fill="FFFFFF" w:themeFill="background1"/>
        </w:rPr>
        <w:t>respect for human rights worldwide</w:t>
      </w:r>
      <w:r w:rsidRPr="0098319C">
        <w:rPr>
          <w:sz w:val="14"/>
          <w:shd w:val="clear" w:color="auto" w:fill="FFFFFF" w:themeFill="background1"/>
        </w:rPr>
        <w:t xml:space="preserve">. As an instrument of international law, the UNHRC is the premier body responsible for the promotion and protection of human rights. Its disregard and marginalization serve to erode those very rights and laws. For example, </w:t>
      </w:r>
      <w:r w:rsidRPr="0098319C">
        <w:rPr>
          <w:rStyle w:val="StyleUnderline"/>
          <w:shd w:val="clear" w:color="auto" w:fill="FFFFFF" w:themeFill="background1"/>
        </w:rPr>
        <w:t>the Trump Administration’s decision would further enable Israel to</w:t>
      </w:r>
      <w:r w:rsidRPr="0098319C">
        <w:rPr>
          <w:sz w:val="14"/>
          <w:shd w:val="clear" w:color="auto" w:fill="FFFFFF" w:themeFill="background1"/>
        </w:rPr>
        <w:t xml:space="preserve"> refuse cooperation with the council and its missions of inquiry in the Occupied Palestinian Territories, and would give Israel even more support in its chronic </w:t>
      </w:r>
      <w:r w:rsidRPr="0098319C">
        <w:rPr>
          <w:rStyle w:val="StyleUnderline"/>
          <w:shd w:val="clear" w:color="auto" w:fill="FFFFFF" w:themeFill="background1"/>
        </w:rPr>
        <w:t>reject</w:t>
      </w:r>
      <w:r w:rsidRPr="0098319C">
        <w:rPr>
          <w:sz w:val="14"/>
          <w:shd w:val="clear" w:color="auto" w:fill="FFFFFF" w:themeFill="background1"/>
        </w:rPr>
        <w:t xml:space="preserve">ion of </w:t>
      </w:r>
      <w:r w:rsidRPr="0098319C">
        <w:rPr>
          <w:rStyle w:val="StyleUnderline"/>
          <w:shd w:val="clear" w:color="auto" w:fill="FFFFFF" w:themeFill="background1"/>
        </w:rPr>
        <w:t>international law and UN resolutions</w:t>
      </w:r>
      <w:r w:rsidRPr="0098319C">
        <w:rPr>
          <w:sz w:val="14"/>
          <w:shd w:val="clear" w:color="auto" w:fill="FFFFFF" w:themeFill="background1"/>
        </w:rPr>
        <w:t xml:space="preserve">. It is no secret that the UN Human Rights Council could consider certain reforms and examine its membership list, but US </w:t>
      </w:r>
      <w:r w:rsidRPr="0098319C">
        <w:rPr>
          <w:rStyle w:val="StyleUnderline"/>
          <w:shd w:val="clear" w:color="auto" w:fill="FFFFFF" w:themeFill="background1"/>
        </w:rPr>
        <w:t>withdrawal</w:t>
      </w:r>
      <w:r w:rsidRPr="0098319C">
        <w:rPr>
          <w:sz w:val="14"/>
          <w:shd w:val="clear" w:color="auto" w:fill="FFFFFF" w:themeFill="background1"/>
        </w:rPr>
        <w:t xml:space="preserve"> from the UN body </w:t>
      </w:r>
      <w:r w:rsidRPr="0098319C">
        <w:rPr>
          <w:rStyle w:val="StyleUnderline"/>
          <w:shd w:val="clear" w:color="auto" w:fill="FFFFFF" w:themeFill="background1"/>
        </w:rPr>
        <w:t>will</w:t>
      </w:r>
      <w:r w:rsidRPr="0098319C">
        <w:rPr>
          <w:sz w:val="14"/>
          <w:shd w:val="clear" w:color="auto" w:fill="FFFFFF" w:themeFill="background1"/>
        </w:rPr>
        <w:t xml:space="preserve"> likely </w:t>
      </w:r>
      <w:r w:rsidRPr="0098319C">
        <w:rPr>
          <w:rStyle w:val="StyleUnderline"/>
          <w:shd w:val="clear" w:color="auto" w:fill="FFFFFF" w:themeFill="background1"/>
        </w:rPr>
        <w:t>roll back</w:t>
      </w:r>
      <w:r w:rsidRPr="0098319C">
        <w:rPr>
          <w:sz w:val="14"/>
          <w:shd w:val="clear" w:color="auto" w:fill="FFFFFF" w:themeFill="background1"/>
        </w:rPr>
        <w:t xml:space="preserve"> rather than help the cause of </w:t>
      </w:r>
      <w:r w:rsidRPr="0098319C">
        <w:rPr>
          <w:rStyle w:val="StyleUnderline"/>
          <w:shd w:val="clear" w:color="auto" w:fill="FFFFFF" w:themeFill="background1"/>
        </w:rPr>
        <w:t>human rights</w:t>
      </w:r>
      <w:r w:rsidRPr="0098319C">
        <w:rPr>
          <w:sz w:val="14"/>
          <w:shd w:val="clear" w:color="auto" w:fill="FFFFFF" w:themeFill="background1"/>
        </w:rPr>
        <w:t xml:space="preserve">. It would also encourage repressive regimes to dismiss the council’s work </w:t>
      </w:r>
      <w:r w:rsidRPr="0098319C">
        <w:rPr>
          <w:rStyle w:val="StyleUnderline"/>
          <w:shd w:val="clear" w:color="auto" w:fill="FFFFFF" w:themeFill="background1"/>
        </w:rPr>
        <w:t>and bypass accountability for human rights violations.</w:t>
      </w:r>
    </w:p>
    <w:p w:rsidR="005C50D8" w:rsidRPr="0098319C" w:rsidRDefault="005C50D8" w:rsidP="005C50D8">
      <w:pPr>
        <w:rPr>
          <w:shd w:val="clear" w:color="auto" w:fill="FFFFFF" w:themeFill="background1"/>
        </w:rPr>
      </w:pPr>
    </w:p>
    <w:p w:rsidR="00C037B9" w:rsidRPr="0098319C" w:rsidRDefault="00C037B9" w:rsidP="00C037B9">
      <w:pPr>
        <w:pStyle w:val="Heading2"/>
        <w:rPr>
          <w:shd w:val="clear" w:color="auto" w:fill="FFFFFF" w:themeFill="background1"/>
        </w:rPr>
      </w:pPr>
      <w:r w:rsidRPr="0098319C">
        <w:rPr>
          <w:shd w:val="clear" w:color="auto" w:fill="FFFFFF" w:themeFill="background1"/>
        </w:rPr>
        <w:lastRenderedPageBreak/>
        <w:t>!</w:t>
      </w:r>
    </w:p>
    <w:p w:rsidR="00C037B9" w:rsidRPr="0098319C" w:rsidRDefault="00C037B9" w:rsidP="00C037B9">
      <w:pPr>
        <w:rPr>
          <w:shd w:val="clear" w:color="auto" w:fill="FFFFFF" w:themeFill="background1"/>
        </w:rPr>
      </w:pPr>
    </w:p>
    <w:p w:rsidR="00C037B9" w:rsidRPr="0098319C" w:rsidRDefault="00C037B9" w:rsidP="00C037B9">
      <w:pPr>
        <w:pStyle w:val="Heading3"/>
        <w:rPr>
          <w:shd w:val="clear" w:color="auto" w:fill="FFFFFF" w:themeFill="background1"/>
        </w:rPr>
      </w:pPr>
      <w:r w:rsidRPr="0098319C">
        <w:rPr>
          <w:shd w:val="clear" w:color="auto" w:fill="FFFFFF" w:themeFill="background1"/>
        </w:rPr>
        <w:lastRenderedPageBreak/>
        <w:t>democracy</w:t>
      </w:r>
    </w:p>
    <w:p w:rsidR="00E20531" w:rsidRPr="0098319C" w:rsidRDefault="00E20531" w:rsidP="00E20531">
      <w:pPr>
        <w:rPr>
          <w:shd w:val="clear" w:color="auto" w:fill="FFFFFF" w:themeFill="background1"/>
        </w:rPr>
      </w:pPr>
    </w:p>
    <w:p w:rsidR="00C037B9" w:rsidRPr="0098319C" w:rsidRDefault="00C037B9" w:rsidP="00C037B9">
      <w:pPr>
        <w:pStyle w:val="Heading4"/>
        <w:rPr>
          <w:shd w:val="clear" w:color="auto" w:fill="FFFFFF" w:themeFill="background1"/>
        </w:rPr>
      </w:pPr>
      <w:r w:rsidRPr="0098319C">
        <w:rPr>
          <w:shd w:val="clear" w:color="auto" w:fill="FFFFFF" w:themeFill="background1"/>
        </w:rPr>
        <w:t xml:space="preserve">Democracy is dead—the government is an oligarchy. </w:t>
      </w:r>
    </w:p>
    <w:p w:rsidR="00C037B9" w:rsidRPr="0098319C" w:rsidRDefault="00C037B9" w:rsidP="00C037B9">
      <w:pPr>
        <w:rPr>
          <w:sz w:val="16"/>
          <w:szCs w:val="16"/>
          <w:shd w:val="clear" w:color="auto" w:fill="FFFFFF" w:themeFill="background1"/>
        </w:rPr>
      </w:pPr>
      <w:r w:rsidRPr="0098319C">
        <w:rPr>
          <w:rStyle w:val="Style13ptBold"/>
          <w:shd w:val="clear" w:color="auto" w:fill="FFFFFF" w:themeFill="background1"/>
        </w:rPr>
        <w:t xml:space="preserve">Gilens &amp; Page </w:t>
      </w:r>
      <w:r w:rsidRPr="0098319C">
        <w:rPr>
          <w:rStyle w:val="Style13ptBold"/>
          <w:szCs w:val="26"/>
          <w:shd w:val="clear" w:color="auto" w:fill="FFFFFF" w:themeFill="background1"/>
        </w:rPr>
        <w:t>14</w:t>
      </w:r>
      <w:r w:rsidRPr="0098319C">
        <w:rPr>
          <w:rStyle w:val="Style13ptBold"/>
          <w:sz w:val="16"/>
          <w:szCs w:val="16"/>
          <w:shd w:val="clear" w:color="auto" w:fill="FFFFFF" w:themeFill="background1"/>
        </w:rPr>
        <w:t xml:space="preserve"> </w:t>
      </w:r>
      <w:r w:rsidRPr="0098319C">
        <w:rPr>
          <w:sz w:val="16"/>
          <w:szCs w:val="16"/>
          <w:shd w:val="clear" w:color="auto" w:fill="FFFFFF" w:themeFill="background1"/>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 DLuo</w:t>
      </w:r>
    </w:p>
    <w:p w:rsidR="00C037B9" w:rsidRPr="0098319C" w:rsidRDefault="00C037B9" w:rsidP="00C037B9">
      <w:pPr>
        <w:rPr>
          <w:sz w:val="12"/>
          <w:shd w:val="clear" w:color="auto" w:fill="FFFFFF" w:themeFill="background1"/>
        </w:rPr>
      </w:pPr>
      <w:r w:rsidRPr="0098319C">
        <w:rPr>
          <w:sz w:val="12"/>
          <w:shd w:val="clear" w:color="auto" w:fill="FFFFFF" w:themeFill="background1"/>
        </w:rPr>
        <w:t xml:space="preserve">Of course </w:t>
      </w:r>
      <w:r w:rsidRPr="0098319C">
        <w:rPr>
          <w:b/>
          <w:u w:val="single"/>
          <w:shd w:val="clear" w:color="auto" w:fill="FFFFFF" w:themeFill="background1"/>
        </w:rPr>
        <w:t>our findings speak</w:t>
      </w:r>
      <w:r w:rsidRPr="0098319C">
        <w:rPr>
          <w:sz w:val="12"/>
          <w:shd w:val="clear" w:color="auto" w:fill="FFFFFF" w:themeFill="background1"/>
        </w:rPr>
        <w:t xml:space="preserve"> most directly </w:t>
      </w:r>
      <w:r w:rsidRPr="0098319C">
        <w:rPr>
          <w:b/>
          <w:u w:val="single"/>
          <w:shd w:val="clear" w:color="auto" w:fill="FFFFFF" w:themeFill="background1"/>
        </w:rPr>
        <w:t>to</w:t>
      </w:r>
      <w:r w:rsidRPr="0098319C">
        <w:rPr>
          <w:sz w:val="12"/>
          <w:shd w:val="clear" w:color="auto" w:fill="FFFFFF" w:themeFill="background1"/>
        </w:rPr>
        <w:t xml:space="preserve"> the “first face” of power: the ability of actors to shape policy outcomes on contested issues. But they also reflect—to some degree, at least—the “second face” of power: </w:t>
      </w:r>
      <w:r w:rsidRPr="0098319C">
        <w:rPr>
          <w:b/>
          <w:u w:val="single"/>
          <w:shd w:val="clear" w:color="auto" w:fill="FFFFFF" w:themeFill="background1"/>
        </w:rPr>
        <w:t>the ability to shape the agenda of issues that policy makers consider. The set of policy alternatives that we analyze is considerably broader than the set discussed seriously by policy makers or brought to a vote in Congress, and our alternatives are</w:t>
      </w:r>
      <w:r w:rsidRPr="0098319C">
        <w:rPr>
          <w:sz w:val="12"/>
          <w:shd w:val="clear" w:color="auto" w:fill="FFFFFF" w:themeFill="background1"/>
        </w:rPr>
        <w:t xml:space="preserve"> (on average) </w:t>
      </w:r>
      <w:r w:rsidRPr="0098319C">
        <w:rPr>
          <w:b/>
          <w:u w:val="single"/>
          <w:shd w:val="clear" w:color="auto" w:fill="FFFFFF" w:themeFill="background1"/>
        </w:rPr>
        <w:t>more popular among the general public than among interest groups. Thus the fate of these policies can reflect policy makers’ refusing to consider them rather than considering but rejecting them</w:t>
      </w:r>
      <w:r w:rsidRPr="0098319C">
        <w:rPr>
          <w:sz w:val="12"/>
          <w:shd w:val="clear" w:color="auto" w:fill="FFFFFF" w:themeFill="background1"/>
        </w:rPr>
        <w:t xml:space="preserve">. (From our data we cannot distinguish between the two.) Our results speak less clearly to the “third face” of power: the ability of elites to shape the public’s preferences. 49 We know that interest groups and policy makers themselves often devote considerable effort to shaping opinion. If they are successful, this might help explain the high correlation we find between elite and mass preferences. But it cannot have greatly inflated our estimate of </w:t>
      </w:r>
      <w:r w:rsidRPr="0098319C">
        <w:rPr>
          <w:b/>
          <w:u w:val="single"/>
          <w:shd w:val="clear" w:color="auto" w:fill="FFFFFF" w:themeFill="background1"/>
        </w:rPr>
        <w:t>average citizens’ influence on policy making</w:t>
      </w:r>
      <w:r w:rsidRPr="0098319C">
        <w:rPr>
          <w:sz w:val="12"/>
          <w:shd w:val="clear" w:color="auto" w:fill="FFFFFF" w:themeFill="background1"/>
        </w:rPr>
        <w:t xml:space="preserve">, which </w:t>
      </w:r>
      <w:r w:rsidRPr="0098319C">
        <w:rPr>
          <w:b/>
          <w:u w:val="single"/>
          <w:shd w:val="clear" w:color="auto" w:fill="FFFFFF" w:themeFill="background1"/>
        </w:rPr>
        <w:t>is near zero</w:t>
      </w:r>
      <w:r w:rsidRPr="0098319C">
        <w:rPr>
          <w:sz w:val="12"/>
          <w:shd w:val="clear" w:color="auto" w:fill="FFFFFF" w:themeFill="background1"/>
        </w:rPr>
        <w:t xml:space="preserve">. What do our findings say about democracy in America? They certainly constitute troubling news for advocates of “populistic” democracy, who want governments to respond primarily or exclusively to the policy preferences of their citizens. </w:t>
      </w:r>
      <w:r w:rsidRPr="0098319C">
        <w:rPr>
          <w:b/>
          <w:u w:val="single"/>
          <w:shd w:val="clear" w:color="auto" w:fill="FFFFFF" w:themeFill="background1"/>
        </w:rPr>
        <w:t>In the United States, our findings indicate, the majority does not rule—at least not in the causal sense of actually determining policy outcomes. When a majority of citizens disagrees with economic elites or with organized interests, they</w:t>
      </w:r>
      <w:r w:rsidRPr="0098319C">
        <w:rPr>
          <w:sz w:val="12"/>
          <w:shd w:val="clear" w:color="auto" w:fill="FFFFFF" w:themeFill="background1"/>
        </w:rPr>
        <w:t xml:space="preserve"> generally </w:t>
      </w:r>
      <w:r w:rsidRPr="0098319C">
        <w:rPr>
          <w:b/>
          <w:u w:val="single"/>
          <w:shd w:val="clear" w:color="auto" w:fill="FFFFFF" w:themeFill="background1"/>
        </w:rPr>
        <w:t>lose. Moreover, because of the strong status quo bias built into the U.S. political system, even when fairly large majorities of Americans favor policy change, they generally do not get it</w:t>
      </w:r>
      <w:r w:rsidRPr="0098319C">
        <w:rPr>
          <w:sz w:val="12"/>
          <w:shd w:val="clear" w:color="auto" w:fill="FFFFFF" w:themeFill="background1"/>
        </w:rPr>
        <w:t>.</w:t>
      </w:r>
    </w:p>
    <w:p w:rsidR="00C037B9" w:rsidRPr="0098319C" w:rsidRDefault="00C037B9" w:rsidP="00C037B9">
      <w:pPr>
        <w:rPr>
          <w:sz w:val="12"/>
          <w:shd w:val="clear" w:color="auto" w:fill="FFFFFF" w:themeFill="background1"/>
        </w:rPr>
      </w:pPr>
    </w:p>
    <w:p w:rsidR="00C037B9" w:rsidRPr="0098319C" w:rsidRDefault="00C037B9" w:rsidP="00C037B9">
      <w:pPr>
        <w:pStyle w:val="Heading4"/>
        <w:rPr>
          <w:rFonts w:cs="Times New Roman"/>
          <w:shd w:val="clear" w:color="auto" w:fill="FFFFFF" w:themeFill="background1"/>
        </w:rPr>
      </w:pPr>
      <w:r w:rsidRPr="0098319C">
        <w:rPr>
          <w:rFonts w:cs="Times New Roman"/>
          <w:shd w:val="clear" w:color="auto" w:fill="FFFFFF" w:themeFill="background1"/>
        </w:rPr>
        <w:t xml:space="preserve">Their ev. analyzes </w:t>
      </w:r>
      <w:r w:rsidRPr="0098319C">
        <w:rPr>
          <w:rFonts w:cs="Times New Roman"/>
          <w:u w:val="single"/>
          <w:shd w:val="clear" w:color="auto" w:fill="FFFFFF" w:themeFill="background1"/>
        </w:rPr>
        <w:t>correlation</w:t>
      </w:r>
      <w:r w:rsidRPr="0098319C">
        <w:rPr>
          <w:rFonts w:cs="Times New Roman"/>
          <w:shd w:val="clear" w:color="auto" w:fill="FFFFFF" w:themeFill="background1"/>
        </w:rPr>
        <w:t xml:space="preserve"> and not </w:t>
      </w:r>
      <w:r w:rsidRPr="0098319C">
        <w:rPr>
          <w:rFonts w:cs="Times New Roman"/>
          <w:u w:val="single"/>
          <w:shd w:val="clear" w:color="auto" w:fill="FFFFFF" w:themeFill="background1"/>
        </w:rPr>
        <w:t>causation</w:t>
      </w:r>
      <w:r w:rsidRPr="0098319C">
        <w:rPr>
          <w:rFonts w:cs="Times New Roman"/>
          <w:shd w:val="clear" w:color="auto" w:fill="FFFFFF" w:themeFill="background1"/>
        </w:rPr>
        <w:t xml:space="preserve">—our ev. explains the </w:t>
      </w:r>
      <w:r w:rsidRPr="0098319C">
        <w:rPr>
          <w:rFonts w:cs="Times New Roman"/>
          <w:u w:val="single"/>
          <w:shd w:val="clear" w:color="auto" w:fill="FFFFFF" w:themeFill="background1"/>
        </w:rPr>
        <w:t>difference</w:t>
      </w:r>
      <w:r w:rsidRPr="0098319C">
        <w:rPr>
          <w:rFonts w:cs="Times New Roman"/>
          <w:shd w:val="clear" w:color="auto" w:fill="FFFFFF" w:themeFill="background1"/>
        </w:rPr>
        <w:t xml:space="preserve"> in the literature.</w:t>
      </w:r>
    </w:p>
    <w:p w:rsidR="00C037B9" w:rsidRPr="0098319C" w:rsidRDefault="00C037B9" w:rsidP="00C037B9">
      <w:pPr>
        <w:rPr>
          <w:sz w:val="16"/>
          <w:szCs w:val="16"/>
          <w:shd w:val="clear" w:color="auto" w:fill="FFFFFF" w:themeFill="background1"/>
        </w:rPr>
      </w:pPr>
      <w:r w:rsidRPr="0098319C">
        <w:rPr>
          <w:rStyle w:val="Style13ptBold"/>
          <w:shd w:val="clear" w:color="auto" w:fill="FFFFFF" w:themeFill="background1"/>
        </w:rPr>
        <w:t xml:space="preserve">Gilens &amp; Page </w:t>
      </w:r>
      <w:r w:rsidRPr="0098319C">
        <w:rPr>
          <w:rStyle w:val="Style13ptBold"/>
          <w:szCs w:val="26"/>
          <w:shd w:val="clear" w:color="auto" w:fill="FFFFFF" w:themeFill="background1"/>
        </w:rPr>
        <w:t>14</w:t>
      </w:r>
      <w:r w:rsidRPr="0098319C">
        <w:rPr>
          <w:rStyle w:val="Style13ptBold"/>
          <w:sz w:val="16"/>
          <w:szCs w:val="16"/>
          <w:shd w:val="clear" w:color="auto" w:fill="FFFFFF" w:themeFill="background1"/>
        </w:rPr>
        <w:t xml:space="preserve"> </w:t>
      </w:r>
      <w:r w:rsidRPr="0098319C">
        <w:rPr>
          <w:sz w:val="16"/>
          <w:szCs w:val="16"/>
          <w:shd w:val="clear" w:color="auto" w:fill="FFFFFF" w:themeFill="background1"/>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 DLuo</w:t>
      </w:r>
    </w:p>
    <w:p w:rsidR="00C037B9" w:rsidRPr="0098319C" w:rsidRDefault="00C037B9" w:rsidP="00C037B9">
      <w:pPr>
        <w:rPr>
          <w:rFonts w:ascii="Times" w:eastAsia="Times New Roman" w:hAnsi="Times"/>
          <w:sz w:val="14"/>
          <w:szCs w:val="20"/>
          <w:shd w:val="clear" w:color="auto" w:fill="FFFFFF" w:themeFill="background1"/>
        </w:rPr>
      </w:pPr>
      <w:r w:rsidRPr="0098319C">
        <w:rPr>
          <w:rFonts w:ascii="Times" w:eastAsia="Times New Roman" w:hAnsi="Times"/>
          <w:sz w:val="14"/>
          <w:szCs w:val="20"/>
          <w:shd w:val="clear" w:color="auto" w:fill="FFFFFF" w:themeFill="background1"/>
        </w:rPr>
        <w:t xml:space="preserve">It turns out, in fact, that </w:t>
      </w:r>
      <w:r w:rsidRPr="0098319C">
        <w:rPr>
          <w:rStyle w:val="StyleUnderline"/>
          <w:shd w:val="clear" w:color="auto" w:fill="FFFFFF" w:themeFill="background1"/>
        </w:rPr>
        <w:t>the preferences of average citizens are positively and fairly highly correlated</w:t>
      </w:r>
      <w:r w:rsidRPr="0098319C">
        <w:rPr>
          <w:rFonts w:ascii="Times" w:eastAsia="Times New Roman" w:hAnsi="Times"/>
          <w:sz w:val="14"/>
          <w:szCs w:val="20"/>
          <w:shd w:val="clear" w:color="auto" w:fill="FFFFFF" w:themeFill="background1"/>
        </w:rPr>
        <w:t xml:space="preserve">, across issues, </w:t>
      </w:r>
      <w:r w:rsidRPr="0098319C">
        <w:rPr>
          <w:rStyle w:val="StyleUnderline"/>
          <w:shd w:val="clear" w:color="auto" w:fill="FFFFFF" w:themeFill="background1"/>
        </w:rPr>
        <w:t>with the preferences of economic elites</w:t>
      </w:r>
      <w:r w:rsidRPr="0098319C">
        <w:rPr>
          <w:rFonts w:ascii="Times" w:eastAsia="Times New Roman" w:hAnsi="Times"/>
          <w:sz w:val="14"/>
          <w:szCs w:val="20"/>
          <w:shd w:val="clear" w:color="auto" w:fill="FFFFFF" w:themeFill="background1"/>
        </w:rPr>
        <w:t xml:space="preserve"> (refer to table 2). Rather often, average citizens and affluent citizens (our proxy for economic elites) want the same things from government. </w:t>
      </w:r>
      <w:r w:rsidRPr="0098319C">
        <w:rPr>
          <w:rStyle w:val="StyleUnderline"/>
          <w:shd w:val="clear" w:color="auto" w:fill="FFFFFF" w:themeFill="background1"/>
        </w:rPr>
        <w:t>This bivariate correlation affects how we should interpret our later multivariate findings in terms of “winners” and “losers.” It also suggests a reason why serious scholars might keep adhering to both the Majoritarian Electoral Democracy and the Economic-Elite Domination theoretical traditions,</w:t>
      </w:r>
      <w:r w:rsidRPr="0098319C">
        <w:rPr>
          <w:rFonts w:ascii="Times" w:eastAsia="Times New Roman" w:hAnsi="Times"/>
          <w:sz w:val="14"/>
          <w:szCs w:val="20"/>
          <w:shd w:val="clear" w:color="auto" w:fill="FFFFFF" w:themeFill="background1"/>
        </w:rPr>
        <w:t xml:space="preserve"> even if one of them may be dead wrong in terms of causal impact. Ordinary citizens, for example, might often be observed to “win” (that is, to get their preferred policy outcomes) even if they had no independent effect whatsoever on policy making, if elites (with whom they often agree) actually prevail. </w:t>
      </w:r>
      <w:r w:rsidRPr="0098319C">
        <w:rPr>
          <w:rStyle w:val="StyleUnderline"/>
          <w:shd w:val="clear" w:color="auto" w:fill="FFFFFF" w:themeFill="background1"/>
        </w:rPr>
        <w:t>But net interest-group stands are not substantially correlated with the preferences of average citizens. Taking all interest groups together, the index of net interest-group alignment correlates only a non-significant .04 with average citizens’ preferences!</w:t>
      </w:r>
      <w:r w:rsidRPr="0098319C">
        <w:rPr>
          <w:rFonts w:ascii="Times" w:eastAsia="Times New Roman" w:hAnsi="Times"/>
          <w:sz w:val="14"/>
          <w:szCs w:val="20"/>
          <w:shd w:val="clear" w:color="auto" w:fill="FFFFFF" w:themeFill="background1"/>
        </w:rPr>
        <w:t xml:space="preserve"> (Refer to table 2.) </w:t>
      </w:r>
      <w:r w:rsidRPr="0098319C">
        <w:rPr>
          <w:rStyle w:val="StyleUnderline"/>
          <w:shd w:val="clear" w:color="auto" w:fill="FFFFFF" w:themeFill="background1"/>
        </w:rPr>
        <w:t>This casts</w:t>
      </w:r>
      <w:r w:rsidRPr="0098319C">
        <w:rPr>
          <w:rFonts w:ascii="Times" w:eastAsia="Times New Roman" w:hAnsi="Times"/>
          <w:sz w:val="14"/>
          <w:szCs w:val="20"/>
          <w:shd w:val="clear" w:color="auto" w:fill="FFFFFF" w:themeFill="background1"/>
        </w:rPr>
        <w:t xml:space="preserve"> grave </w:t>
      </w:r>
      <w:r w:rsidRPr="0098319C">
        <w:rPr>
          <w:rStyle w:val="StyleUnderline"/>
          <w:shd w:val="clear" w:color="auto" w:fill="FFFFFF" w:themeFill="background1"/>
        </w:rPr>
        <w:t>doubt on David Truman’s and others’ argument that organized interest groups tend to do a good job of representing the population</w:t>
      </w:r>
      <w:r w:rsidRPr="0098319C">
        <w:rPr>
          <w:rFonts w:ascii="Times" w:eastAsia="Times New Roman" w:hAnsi="Times"/>
          <w:sz w:val="14"/>
          <w:szCs w:val="20"/>
          <w:shd w:val="clear" w:color="auto" w:fill="FFFFFF" w:themeFill="background1"/>
        </w:rPr>
        <w:t xml:space="preserve"> as a whole. </w:t>
      </w:r>
      <w:r w:rsidRPr="0098319C">
        <w:rPr>
          <w:rStyle w:val="StyleUnderline"/>
          <w:shd w:val="clear" w:color="auto" w:fill="FFFFFF" w:themeFill="background1"/>
        </w:rPr>
        <w:t>Indeed</w:t>
      </w:r>
      <w:r w:rsidRPr="0098319C">
        <w:rPr>
          <w:rFonts w:ascii="Times" w:eastAsia="Times New Roman" w:hAnsi="Times"/>
          <w:sz w:val="14"/>
          <w:szCs w:val="20"/>
          <w:shd w:val="clear" w:color="auto" w:fill="FFFFFF" w:themeFill="background1"/>
        </w:rPr>
        <w:t xml:space="preserve">, as table 2 indicates, </w:t>
      </w:r>
      <w:r w:rsidRPr="0098319C">
        <w:rPr>
          <w:rStyle w:val="StyleUnderline"/>
          <w:shd w:val="clear" w:color="auto" w:fill="FFFFFF" w:themeFill="background1"/>
        </w:rPr>
        <w:t>even the net alignments of the groups we</w:t>
      </w:r>
      <w:r w:rsidRPr="0098319C">
        <w:rPr>
          <w:rFonts w:ascii="Times" w:eastAsia="Times New Roman" w:hAnsi="Times"/>
          <w:sz w:val="14"/>
          <w:szCs w:val="20"/>
          <w:shd w:val="clear" w:color="auto" w:fill="FFFFFF" w:themeFill="background1"/>
        </w:rPr>
        <w:t xml:space="preserve"> have </w:t>
      </w:r>
      <w:r w:rsidRPr="0098319C">
        <w:rPr>
          <w:rStyle w:val="StyleUnderline"/>
          <w:shd w:val="clear" w:color="auto" w:fill="FFFFFF" w:themeFill="background1"/>
        </w:rPr>
        <w:t>categorized as “mass-based” correlate with average citizens’ preferences only at the very modest</w:t>
      </w:r>
      <w:r w:rsidRPr="0098319C">
        <w:rPr>
          <w:rFonts w:ascii="Times" w:eastAsia="Times New Roman" w:hAnsi="Times"/>
          <w:sz w:val="14"/>
          <w:szCs w:val="20"/>
          <w:shd w:val="clear" w:color="auto" w:fill="FFFFFF" w:themeFill="background1"/>
        </w:rPr>
        <w:t xml:space="preserve"> (though statistically significant) level of .12. </w:t>
      </w:r>
    </w:p>
    <w:p w:rsidR="00C037B9" w:rsidRPr="0098319C" w:rsidRDefault="00C037B9" w:rsidP="00C037B9">
      <w:pPr>
        <w:rPr>
          <w:rFonts w:ascii="Times" w:eastAsia="Times New Roman" w:hAnsi="Times"/>
          <w:sz w:val="14"/>
          <w:szCs w:val="20"/>
          <w:shd w:val="clear" w:color="auto" w:fill="FFFFFF" w:themeFill="background1"/>
        </w:rPr>
      </w:pPr>
    </w:p>
    <w:p w:rsidR="00C037B9" w:rsidRPr="0098319C" w:rsidRDefault="00C037B9" w:rsidP="00C037B9">
      <w:pPr>
        <w:pStyle w:val="Heading4"/>
        <w:rPr>
          <w:shd w:val="clear" w:color="auto" w:fill="FFFFFF" w:themeFill="background1"/>
        </w:rPr>
      </w:pPr>
      <w:r w:rsidRPr="0098319C">
        <w:rPr>
          <w:shd w:val="clear" w:color="auto" w:fill="FFFFFF" w:themeFill="background1"/>
        </w:rPr>
        <w:t>Democracy leads to authoritarianism and instability, not the other way around, and there are infinite alt causes to the impact.</w:t>
      </w:r>
    </w:p>
    <w:p w:rsidR="00C037B9" w:rsidRPr="0098319C" w:rsidRDefault="00C037B9" w:rsidP="00C037B9">
      <w:pPr>
        <w:rPr>
          <w:shd w:val="clear" w:color="auto" w:fill="FFFFFF" w:themeFill="background1"/>
        </w:rPr>
      </w:pPr>
      <w:r w:rsidRPr="0098319C">
        <w:rPr>
          <w:rStyle w:val="Style13ptBold"/>
          <w:shd w:val="clear" w:color="auto" w:fill="FFFFFF" w:themeFill="background1"/>
        </w:rPr>
        <w:t>Pollitt 7-19</w:t>
      </w:r>
      <w:r w:rsidRPr="0098319C">
        <w:rPr>
          <w:shd w:val="clear" w:color="auto" w:fill="FFFFFF" w:themeFill="background1"/>
        </w:rPr>
        <w:t xml:space="preserve"> </w:t>
      </w:r>
      <w:r w:rsidRPr="0098319C">
        <w:rPr>
          <w:sz w:val="16"/>
          <w:szCs w:val="16"/>
          <w:shd w:val="clear" w:color="auto" w:fill="FFFFFF" w:themeFill="background1"/>
        </w:rPr>
        <w:t xml:space="preserve">Katha Pollitt, B.A. @ Harvard Guggenheim Fellow, Guest Lecturer @ Harvard, Princeton, Yale. 7-19-2018. “How to Destroy Democracy, the Trump-Putin Way” </w:t>
      </w:r>
      <w:hyperlink r:id="rId100" w:history="1">
        <w:r w:rsidRPr="0098319C">
          <w:rPr>
            <w:rStyle w:val="Hyperlink"/>
            <w:sz w:val="16"/>
            <w:szCs w:val="16"/>
            <w:shd w:val="clear" w:color="auto" w:fill="FFFFFF" w:themeFill="background1"/>
          </w:rPr>
          <w:t>https://www.thenation.com/article/destroy-democracy-trump-putin-way/</w:t>
        </w:r>
      </w:hyperlink>
      <w:r w:rsidRPr="0098319C">
        <w:rPr>
          <w:sz w:val="16"/>
          <w:szCs w:val="16"/>
          <w:shd w:val="clear" w:color="auto" w:fill="FFFFFF" w:themeFill="background1"/>
        </w:rPr>
        <w:t>) DLuo</w:t>
      </w:r>
    </w:p>
    <w:p w:rsidR="00C037B9" w:rsidRPr="0098319C" w:rsidRDefault="00C037B9" w:rsidP="00C037B9">
      <w:pPr>
        <w:rPr>
          <w:sz w:val="12"/>
          <w:shd w:val="clear" w:color="auto" w:fill="FFFFFF" w:themeFill="background1"/>
        </w:rPr>
      </w:pPr>
      <w:r w:rsidRPr="0098319C">
        <w:rPr>
          <w:sz w:val="12"/>
          <w:shd w:val="clear" w:color="auto" w:fill="FFFFFF" w:themeFill="background1"/>
        </w:rPr>
        <w:br/>
        <w:t>Is it fascism yet? When the actual Godwin says he’s suspending </w:t>
      </w:r>
      <w:hyperlink r:id="rId101" w:history="1">
        <w:r w:rsidRPr="0098319C">
          <w:rPr>
            <w:sz w:val="12"/>
            <w:shd w:val="clear" w:color="auto" w:fill="FFFFFF" w:themeFill="background1"/>
          </w:rPr>
          <w:t>Godwin’s law</w:t>
        </w:r>
      </w:hyperlink>
      <w:r w:rsidRPr="0098319C">
        <w:rPr>
          <w:sz w:val="12"/>
          <w:shd w:val="clear" w:color="auto" w:fill="FFFFFF" w:themeFill="background1"/>
        </w:rPr>
        <w:t xml:space="preserve">, you’d better believe we are in trouble. I’ve always resisted applying the term to contemporary politics, because fascism came out of particular historical circumstances that do not obtain today—a devastating world war, drastic economic upheaval, the fear of Bolshevism. When Naomi Wolf and others insisted that George W. Bush was taking us down the path of 1930s Germany, I thought they were being histrionic. The essence of fascism after all was the obliteration of democracy. Did anyone seriously believe that Bush would cancel elections and refuse to exit the White House? So maybe fascism isn’t the right term for where we are heading. Fascism, after all, was all about big government—grandiose public works, jobs jobs jobs, state benefits of all kinds, government control of every area of life. It wasn’t just about looting the state on behalf of yourself and your cronies, although there was plenty of that too. Seeing </w:t>
      </w:r>
      <w:r w:rsidRPr="0098319C">
        <w:rPr>
          <w:rStyle w:val="StyleUnderline"/>
          <w:shd w:val="clear" w:color="auto" w:fill="FFFFFF" w:themeFill="background1"/>
        </w:rPr>
        <w:t>Vladimir Putin and Donald Trump</w:t>
      </w:r>
      <w:r w:rsidRPr="0098319C">
        <w:rPr>
          <w:sz w:val="12"/>
          <w:shd w:val="clear" w:color="auto" w:fill="FFFFFF" w:themeFill="background1"/>
        </w:rPr>
        <w:t xml:space="preserve"> at the press conference following their private meeting in Helsinki, though, I think maybe I’ve been a bit pedantic. Watching those two thuggish, immensely wealthy, corrupt bullies, I felt as if I was glimpsing a new world order—not even at its birth but already in its toddler phase. The two men are different versions of an increasingly common type of leader</w:t>
      </w:r>
      <w:r w:rsidRPr="0098319C">
        <w:rPr>
          <w:rStyle w:val="StyleUnderline"/>
          <w:shd w:val="clear" w:color="auto" w:fill="FFFFFF" w:themeFill="background1"/>
        </w:rPr>
        <w:t xml:space="preserve">: elected strongmen who exploit weak spots in procedural democracy to come to power, and once ensconced do everything they can to weaken democracy further, while inflaming powerful popular currents of authoritarianism, racism, nationalism, reactionary religion, misogyny, homophobia, and resentments of all kinds. </w:t>
      </w:r>
      <w:r w:rsidRPr="0098319C">
        <w:rPr>
          <w:sz w:val="12"/>
          <w:shd w:val="clear" w:color="auto" w:fill="FFFFFF" w:themeFill="background1"/>
        </w:rPr>
        <w:t xml:space="preserve">Putin is smarter, Trump is crazier; as a duo, they’re a bit like Pinky and the Brain, trying to take over the world. Between them </w:t>
      </w:r>
      <w:r w:rsidRPr="0098319C">
        <w:rPr>
          <w:rStyle w:val="StyleUnderline"/>
          <w:shd w:val="clear" w:color="auto" w:fill="FFFFFF" w:themeFill="background1"/>
        </w:rPr>
        <w:t>they tell so many lies the media can’t keep up.</w:t>
      </w:r>
      <w:r w:rsidRPr="0098319C">
        <w:rPr>
          <w:sz w:val="12"/>
          <w:shd w:val="clear" w:color="auto" w:fill="FFFFFF" w:themeFill="background1"/>
        </w:rPr>
        <w:t xml:space="preserve"> At the press conference Putin said that associates of the billionaire businessman Bill Browder gave Hillary Clinton’s campaign $400 million, a claim </w:t>
      </w:r>
      <w:hyperlink r:id="rId102" w:history="1">
        <w:r w:rsidRPr="0098319C">
          <w:rPr>
            <w:sz w:val="12"/>
            <w:shd w:val="clear" w:color="auto" w:fill="FFFFFF" w:themeFill="background1"/>
          </w:rPr>
          <w:t>Politifact rates</w:t>
        </w:r>
      </w:hyperlink>
      <w:r w:rsidRPr="0098319C">
        <w:rPr>
          <w:sz w:val="12"/>
          <w:shd w:val="clear" w:color="auto" w:fill="FFFFFF" w:themeFill="background1"/>
        </w:rPr>
        <w:t xml:space="preserve"> “pants on fire” and about which The New York Times’ Kenneth Vogel </w:t>
      </w:r>
      <w:hyperlink r:id="rId103" w:history="1">
        <w:r w:rsidRPr="0098319C">
          <w:rPr>
            <w:sz w:val="12"/>
            <w:shd w:val="clear" w:color="auto" w:fill="FFFFFF" w:themeFill="background1"/>
          </w:rPr>
          <w:t>tweeted</w:t>
        </w:r>
      </w:hyperlink>
      <w:r w:rsidRPr="0098319C">
        <w:rPr>
          <w:sz w:val="12"/>
          <w:shd w:val="clear" w:color="auto" w:fill="FFFFFF" w:themeFill="background1"/>
        </w:rPr>
        <w:t xml:space="preserve">, “it was so completely without evidence that there were no pants to light on fire, so I hereby deem it ‘WITHOUT PANTS.’” Asked whether he believed his own intelligence service or Putin,Trump rambled on about Hillary Clinton’s e-mails and the DNC’s servers, a much-debunked conspiracy theory. A Freudian might say that his obsession with the imaginary sins of Clinton suggests he’s hiding something. Why else, almost two years later, is he still trying to prove he deserved to win? At no point in the press conference did he say or do anything incompatible with the popular theory that he is Putin’s tool and fool. And sure enough, </w:t>
      </w:r>
      <w:hyperlink r:id="rId104" w:history="1">
        <w:r w:rsidRPr="0098319C">
          <w:rPr>
            <w:sz w:val="12"/>
            <w:shd w:val="clear" w:color="auto" w:fill="FFFFFF" w:themeFill="background1"/>
          </w:rPr>
          <w:t>The New York Times reports</w:t>
        </w:r>
      </w:hyperlink>
      <w:r w:rsidRPr="0098319C">
        <w:rPr>
          <w:sz w:val="12"/>
          <w:shd w:val="clear" w:color="auto" w:fill="FFFFFF" w:themeFill="background1"/>
        </w:rPr>
        <w:t xml:space="preserve">that two weeks before his inauguration Trump was informed that Putin had personally ordered cyberattacks to influence the 2016 election—attacks that, at Helsinki, Trump denied took place, citing Putin’s own word for it. These pantsless overlords are not alone. </w:t>
      </w:r>
      <w:r w:rsidRPr="0098319C">
        <w:rPr>
          <w:rStyle w:val="StyleUnderline"/>
          <w:shd w:val="clear" w:color="auto" w:fill="FFFFFF" w:themeFill="background1"/>
        </w:rPr>
        <w:t>All over the world, antidemocratic forces are winning elections—sometimes fairly, sometimes not—and then using their power to subvert democratic procedures.</w:t>
      </w:r>
      <w:r w:rsidRPr="0098319C">
        <w:rPr>
          <w:sz w:val="12"/>
          <w:shd w:val="clear" w:color="auto" w:fill="FFFFFF" w:themeFill="background1"/>
        </w:rPr>
        <w:t xml:space="preserve"> There’s Recep Tayyip </w:t>
      </w:r>
      <w:r w:rsidRPr="0098319C">
        <w:rPr>
          <w:rStyle w:val="StyleUnderline"/>
          <w:shd w:val="clear" w:color="auto" w:fill="FFFFFF" w:themeFill="background1"/>
        </w:rPr>
        <w:t>Erdoğan</w:t>
      </w:r>
      <w:r w:rsidRPr="0098319C">
        <w:rPr>
          <w:sz w:val="12"/>
          <w:shd w:val="clear" w:color="auto" w:fill="FFFFFF" w:themeFill="background1"/>
        </w:rPr>
        <w:t xml:space="preserve"> in Turkey—remember how when he first took office, back in 2014, he was seen as a harmless moderate, his Justice and Development Party the Muslim equivalent of Germany’s Christian Democrats? Now he’s </w:t>
      </w:r>
      <w:r w:rsidRPr="0098319C">
        <w:rPr>
          <w:rStyle w:val="StyleUnderline"/>
          <w:shd w:val="clear" w:color="auto" w:fill="FFFFFF" w:themeFill="background1"/>
        </w:rPr>
        <w:t xml:space="preserve">shackling the press, imprisoning his opponents, trashing the universities, and trying to take away women’s rights </w:t>
      </w:r>
      <w:r w:rsidRPr="0098319C">
        <w:rPr>
          <w:sz w:val="12"/>
          <w:shd w:val="clear" w:color="auto" w:fill="FFFFFF" w:themeFill="background1"/>
        </w:rPr>
        <w:t xml:space="preserve">and push them into having at least three, and possibly even five, kids because there just aren’t enough Turks. Sounds just like Angela Merkel, right? Then there’s </w:t>
      </w:r>
      <w:r w:rsidRPr="0098319C">
        <w:rPr>
          <w:rStyle w:val="StyleUnderline"/>
          <w:shd w:val="clear" w:color="auto" w:fill="FFFFFF" w:themeFill="background1"/>
        </w:rPr>
        <w:t>Hungary’s</w:t>
      </w:r>
      <w:r w:rsidRPr="0098319C">
        <w:rPr>
          <w:sz w:val="12"/>
          <w:shd w:val="clear" w:color="auto" w:fill="FFFFFF" w:themeFill="background1"/>
        </w:rPr>
        <w:t xml:space="preserve"> </w:t>
      </w:r>
      <w:r w:rsidRPr="0098319C">
        <w:rPr>
          <w:rStyle w:val="StyleUnderline"/>
          <w:shd w:val="clear" w:color="auto" w:fill="FFFFFF" w:themeFill="background1"/>
        </w:rPr>
        <w:t>Viktor Orbán, who coined the term “</w:t>
      </w:r>
      <w:hyperlink r:id="rId105" w:history="1">
        <w:r w:rsidRPr="0098319C">
          <w:rPr>
            <w:rStyle w:val="StyleUnderline"/>
            <w:shd w:val="clear" w:color="auto" w:fill="FFFFFF" w:themeFill="background1"/>
          </w:rPr>
          <w:t>illiberal democracy</w:t>
        </w:r>
      </w:hyperlink>
      <w:r w:rsidRPr="0098319C">
        <w:rPr>
          <w:rStyle w:val="StyleUnderline"/>
          <w:shd w:val="clear" w:color="auto" w:fill="FFFFFF" w:themeFill="background1"/>
        </w:rPr>
        <w:t>” to describe these elected authoritarian regimes, now busily shaping the government to his own xenophobic ends,</w:t>
      </w:r>
      <w:r w:rsidRPr="0098319C">
        <w:rPr>
          <w:sz w:val="12"/>
          <w:shd w:val="clear" w:color="auto" w:fill="FFFFFF" w:themeFill="background1"/>
        </w:rPr>
        <w:t xml:space="preserve"> and </w:t>
      </w:r>
      <w:r w:rsidRPr="0098319C">
        <w:rPr>
          <w:rStyle w:val="StyleUnderline"/>
          <w:shd w:val="clear" w:color="auto" w:fill="FFFFFF" w:themeFill="background1"/>
        </w:rPr>
        <w:t>Poland’s</w:t>
      </w:r>
      <w:r w:rsidRPr="0098319C">
        <w:rPr>
          <w:sz w:val="12"/>
          <w:shd w:val="clear" w:color="auto" w:fill="FFFFFF" w:themeFill="background1"/>
        </w:rPr>
        <w:t xml:space="preserve"> Andrzej </w:t>
      </w:r>
      <w:r w:rsidRPr="0098319C">
        <w:rPr>
          <w:rStyle w:val="StyleUnderline"/>
          <w:shd w:val="clear" w:color="auto" w:fill="FFFFFF" w:themeFill="background1"/>
        </w:rPr>
        <w:t>Duda, doing much the same—packing the courts, banning abortion</w:t>
      </w:r>
      <w:r w:rsidRPr="0098319C">
        <w:rPr>
          <w:sz w:val="12"/>
          <w:shd w:val="clear" w:color="auto" w:fill="FFFFFF" w:themeFill="background1"/>
        </w:rPr>
        <w:t xml:space="preserve">, promoting the interests of the Catholic church. Before World War II Poland was a multiethnic country, with large minorities of Jews, Roma, Ukrainians, and other peoples. Now it boasts of its (fictional) ethnic purity and, like Hungary and the Czech Republic, bars the door to Muslim refugees in the name of Christian nationalism. One could mention </w:t>
      </w:r>
      <w:r w:rsidRPr="0098319C">
        <w:rPr>
          <w:rStyle w:val="StyleUnderline"/>
          <w:shd w:val="clear" w:color="auto" w:fill="FFFFFF" w:themeFill="background1"/>
        </w:rPr>
        <w:t>Philippine President Rodrigo Duterte, Egyptian President Abdel Fattah el-Sisi, Israel’s Benjamin Netanyahu, and India’s Narendra Modi as well. Pushed by anti-immigrant feeling</w:t>
      </w:r>
      <w:r w:rsidRPr="0098319C">
        <w:rPr>
          <w:sz w:val="12"/>
          <w:shd w:val="clear" w:color="auto" w:fill="FFFFFF" w:themeFill="background1"/>
        </w:rPr>
        <w:t xml:space="preserve">, which is promoted by unemployment and austerity, </w:t>
      </w:r>
      <w:r w:rsidRPr="0098319C">
        <w:rPr>
          <w:rStyle w:val="StyleUnderline"/>
          <w:shd w:val="clear" w:color="auto" w:fill="FFFFFF" w:themeFill="background1"/>
        </w:rPr>
        <w:t xml:space="preserve">right-wing “populist” parties are surging in Italy, Greece, the Netherlands, France, Germany, Austria, and even Sweden and Denmark. </w:t>
      </w:r>
      <w:r w:rsidRPr="0098319C">
        <w:rPr>
          <w:sz w:val="12"/>
          <w:shd w:val="clear" w:color="auto" w:fill="FFFFFF" w:themeFill="background1"/>
        </w:rPr>
        <w:t xml:space="preserve">And </w:t>
      </w:r>
      <w:r w:rsidRPr="0098319C">
        <w:rPr>
          <w:rStyle w:val="StyleUnderline"/>
          <w:shd w:val="clear" w:color="auto" w:fill="FFFFFF" w:themeFill="background1"/>
        </w:rPr>
        <w:t>don’t forget Brexit</w:t>
      </w:r>
      <w:r w:rsidRPr="0098319C">
        <w:rPr>
          <w:sz w:val="12"/>
          <w:shd w:val="clear" w:color="auto" w:fill="FFFFFF" w:themeFill="background1"/>
        </w:rPr>
        <w:t xml:space="preserve">—boosted by pie-in-the-sky lies about the bounty that would flow from leaving the European Union but emotionally fueled by racism, nativism, and sheer stupidity. At home, Donald </w:t>
      </w:r>
      <w:r w:rsidRPr="0098319C">
        <w:rPr>
          <w:rStyle w:val="StyleUnderline"/>
          <w:shd w:val="clear" w:color="auto" w:fill="FFFFFF" w:themeFill="background1"/>
        </w:rPr>
        <w:t>Trump energizes similarly antidemocratic and nativist forces.</w:t>
      </w:r>
      <w:r w:rsidRPr="0098319C">
        <w:rPr>
          <w:sz w:val="12"/>
          <w:shd w:val="clear" w:color="auto" w:fill="FFFFFF" w:themeFill="background1"/>
        </w:rPr>
        <w:t xml:space="preserve"> Last year, outright neo-Nazis marched in Charlottesville, and Trump called them “very fine people.” This year, Nazis and Holocaust deniers are running in elections as Republicans, and far-right misogynist hate groups like the Proud Boys are meeting in ordinary bars and cafés. The worst of it is that </w:t>
      </w:r>
      <w:r w:rsidRPr="0098319C">
        <w:rPr>
          <w:rStyle w:val="StyleUnderline"/>
          <w:shd w:val="clear" w:color="auto" w:fill="FFFFFF" w:themeFill="background1"/>
        </w:rPr>
        <w:t>once the leaders get into power</w:t>
      </w:r>
      <w:r w:rsidRPr="0098319C">
        <w:rPr>
          <w:sz w:val="12"/>
          <w:shd w:val="clear" w:color="auto" w:fill="FFFFFF" w:themeFill="background1"/>
        </w:rPr>
        <w:t xml:space="preserve">, they create their own reality, just as Karl Rove said they would: They control the media, pack the courts—hello, Brett Kavanaugh!—lay waste to regulatory agencies, “reform” education, abolish long-standing precedents, and use outright cruelty—of which the family separations on the border are just one example—to create fear. </w:t>
      </w:r>
      <w:r w:rsidRPr="0098319C">
        <w:rPr>
          <w:rStyle w:val="StyleUnderline"/>
          <w:shd w:val="clear" w:color="auto" w:fill="FFFFFF" w:themeFill="background1"/>
        </w:rPr>
        <w:t>While everybody was fixated on the spectacle in Helsinki, Trump’s IRS announced new rules that let dark-money groups like the National Rifle Association and the Koch brothers’ Americans for Prosperity keep their donors secret. Meanwhile</w:t>
      </w:r>
      <w:r w:rsidRPr="0098319C">
        <w:rPr>
          <w:sz w:val="12"/>
          <w:shd w:val="clear" w:color="auto" w:fill="FFFFFF" w:themeFill="background1"/>
        </w:rPr>
        <w:t xml:space="preserve">, plans to expand a denaturalization task force have rightly spooked millions of citizens. American democracy might not be in its death throes yet, but every week brings a thousand paper cuts. Spines stiffened by their enraged constituents, Democrats in office have resisted all this much more than I thought possible. But </w:t>
      </w:r>
      <w:r w:rsidRPr="0098319C">
        <w:rPr>
          <w:rStyle w:val="StyleUnderline"/>
          <w:shd w:val="clear" w:color="auto" w:fill="FFFFFF" w:themeFill="background1"/>
        </w:rPr>
        <w:t>even after Trump’s shambolic European tour, in which he declared the EU to be our “foe,” most Republican politicians</w:t>
      </w:r>
      <w:r w:rsidRPr="0098319C">
        <w:rPr>
          <w:sz w:val="12"/>
          <w:shd w:val="clear" w:color="auto" w:fill="FFFFFF" w:themeFill="background1"/>
        </w:rPr>
        <w:t>—and most Republicans—</w:t>
      </w:r>
      <w:r w:rsidRPr="0098319C">
        <w:rPr>
          <w:rStyle w:val="StyleUnderline"/>
          <w:shd w:val="clear" w:color="auto" w:fill="FFFFFF" w:themeFill="background1"/>
        </w:rPr>
        <w:t xml:space="preserve">are </w:t>
      </w:r>
      <w:r w:rsidRPr="0098319C">
        <w:rPr>
          <w:rStyle w:val="StyleUnderline"/>
          <w:shd w:val="clear" w:color="auto" w:fill="FFFFFF" w:themeFill="background1"/>
        </w:rPr>
        <w:lastRenderedPageBreak/>
        <w:t xml:space="preserve">sticking with him. </w:t>
      </w:r>
      <w:r w:rsidRPr="0098319C">
        <w:rPr>
          <w:sz w:val="12"/>
          <w:shd w:val="clear" w:color="auto" w:fill="FFFFFF" w:themeFill="background1"/>
        </w:rPr>
        <w:t xml:space="preserve">NeverTrumpers may populate the op-ed pages of The New York Times and The Washington Post, but the actually existing GOP is all about The Donald. There’s nothing inevitable about liberal democracy, religious pluralism, acceptance of ethnic diversity, gender and racial equality, and the other elements of what we think of as contemporary progress. In the United States, we have a chance to rid the world of Trump in 2020. As for </w:t>
      </w:r>
      <w:r w:rsidRPr="0098319C">
        <w:rPr>
          <w:rStyle w:val="StyleUnderline"/>
          <w:shd w:val="clear" w:color="auto" w:fill="FFFFFF" w:themeFill="background1"/>
        </w:rPr>
        <w:t>Trumpism</w:t>
      </w:r>
      <w:r w:rsidRPr="0098319C">
        <w:rPr>
          <w:sz w:val="12"/>
          <w:shd w:val="clear" w:color="auto" w:fill="FFFFFF" w:themeFill="background1"/>
        </w:rPr>
        <w:t xml:space="preserve">, I’m not so sure. He has </w:t>
      </w:r>
      <w:r w:rsidRPr="0098319C">
        <w:rPr>
          <w:rStyle w:val="StyleUnderline"/>
          <w:shd w:val="clear" w:color="auto" w:fill="FFFFFF" w:themeFill="background1"/>
        </w:rPr>
        <w:t>consolidated a bloc of voters united in their grievances and their fantasies of redress. The fundamentalist stay-home moms, the MAGA-hat wearing toughs, the Fox-addicted retirees</w:t>
      </w:r>
      <w:r w:rsidRPr="0098319C">
        <w:rPr>
          <w:sz w:val="12"/>
          <w:shd w:val="clear" w:color="auto" w:fill="FFFFFF" w:themeFill="background1"/>
        </w:rPr>
        <w:t xml:space="preserve">, the hedge-fund multimillionaires and the gun nuts have found one another. </w:t>
      </w:r>
      <w:r w:rsidRPr="0098319C">
        <w:rPr>
          <w:rStyle w:val="StyleUnderline"/>
          <w:shd w:val="clear" w:color="auto" w:fill="FFFFFF" w:themeFill="background1"/>
        </w:rPr>
        <w:t>Why would they retreat and go their separate ways just because they lost an election or even two? Around the world it may be the same story: Democracy is easy to destroy and hard to repair,</w:t>
      </w:r>
      <w:r w:rsidRPr="0098319C">
        <w:rPr>
          <w:sz w:val="12"/>
          <w:shd w:val="clear" w:color="auto" w:fill="FFFFFF" w:themeFill="background1"/>
        </w:rPr>
        <w:t xml:space="preserve"> even if people want to do so, and it’s not so clear that enough of them do.</w:t>
      </w:r>
    </w:p>
    <w:p w:rsidR="00C037B9" w:rsidRPr="0098319C" w:rsidRDefault="00C037B9" w:rsidP="00C037B9">
      <w:pPr>
        <w:rPr>
          <w:sz w:val="12"/>
          <w:shd w:val="clear" w:color="auto" w:fill="FFFFFF" w:themeFill="background1"/>
        </w:rPr>
      </w:pPr>
    </w:p>
    <w:p w:rsidR="00C037B9" w:rsidRPr="0098319C" w:rsidRDefault="00C037B9" w:rsidP="00C037B9">
      <w:pPr>
        <w:pStyle w:val="Heading4"/>
        <w:rPr>
          <w:rFonts w:cs="Times New Roman"/>
          <w:shd w:val="clear" w:color="auto" w:fill="FFFFFF" w:themeFill="background1"/>
        </w:rPr>
      </w:pPr>
      <w:r w:rsidRPr="0098319C">
        <w:rPr>
          <w:rFonts w:cs="Times New Roman"/>
          <w:shd w:val="clear" w:color="auto" w:fill="FFFFFF" w:themeFill="background1"/>
        </w:rPr>
        <w:t xml:space="preserve">No democratic peace theory—alternative models show a </w:t>
      </w:r>
      <w:r w:rsidRPr="0098319C">
        <w:rPr>
          <w:rFonts w:cs="Times New Roman"/>
          <w:u w:val="single"/>
          <w:shd w:val="clear" w:color="auto" w:fill="FFFFFF" w:themeFill="background1"/>
        </w:rPr>
        <w:t>stronger, linear</w:t>
      </w:r>
      <w:r w:rsidRPr="0098319C">
        <w:rPr>
          <w:rFonts w:cs="Times New Roman"/>
          <w:shd w:val="clear" w:color="auto" w:fill="FFFFFF" w:themeFill="background1"/>
        </w:rPr>
        <w:t xml:space="preserve"> correlation.</w:t>
      </w:r>
    </w:p>
    <w:p w:rsidR="00C037B9" w:rsidRPr="0098319C" w:rsidRDefault="00C037B9" w:rsidP="00C037B9">
      <w:pPr>
        <w:rPr>
          <w:shd w:val="clear" w:color="auto" w:fill="FFFFFF" w:themeFill="background1"/>
        </w:rPr>
      </w:pPr>
      <w:r w:rsidRPr="0098319C">
        <w:rPr>
          <w:rStyle w:val="Style13ptBold"/>
          <w:shd w:val="clear" w:color="auto" w:fill="FFFFFF" w:themeFill="background1"/>
        </w:rPr>
        <w:t xml:space="preserve">Grabmeier 15 </w:t>
      </w:r>
      <w:r w:rsidRPr="0098319C">
        <w:rPr>
          <w:sz w:val="16"/>
          <w:szCs w:val="16"/>
          <w:shd w:val="clear" w:color="auto" w:fill="FFFFFF" w:themeFill="background1"/>
        </w:rPr>
        <w:t xml:space="preserve">(Jeff; 9/3/15; Senior Director of Research and Innovation at Ohio State University, citing a 52-year study; Phys.org, “'Democratic peace' may not prevent international conflict,” </w:t>
      </w:r>
      <w:hyperlink r:id="rId106" w:history="1">
        <w:r w:rsidRPr="0098319C">
          <w:rPr>
            <w:rStyle w:val="Hyperlink"/>
            <w:sz w:val="16"/>
            <w:szCs w:val="16"/>
            <w:shd w:val="clear" w:color="auto" w:fill="FFFFFF" w:themeFill="background1"/>
          </w:rPr>
          <w:t>https://phys.org/news/2015-09-democratic-peace-international-conflict.html)</w:t>
        </w:r>
      </w:hyperlink>
    </w:p>
    <w:p w:rsidR="00C037B9" w:rsidRPr="0098319C" w:rsidRDefault="00C037B9" w:rsidP="00C037B9">
      <w:pPr>
        <w:rPr>
          <w:sz w:val="14"/>
          <w:shd w:val="clear" w:color="auto" w:fill="FFFFFF" w:themeFill="background1"/>
        </w:rPr>
      </w:pPr>
      <w:r w:rsidRPr="0098319C">
        <w:rPr>
          <w:sz w:val="14"/>
          <w:shd w:val="clear" w:color="auto" w:fill="FFFFFF" w:themeFill="background1"/>
        </w:rPr>
        <w:t xml:space="preserve">Using a new technique to analyze 52 years of international conflict, researchers suggest that </w:t>
      </w:r>
      <w:r w:rsidRPr="0098319C">
        <w:rPr>
          <w:rStyle w:val="StyleUnderline"/>
          <w:shd w:val="clear" w:color="auto" w:fill="FFFFFF" w:themeFill="background1"/>
        </w:rPr>
        <w:t xml:space="preserve">there may be no such thing as a "democratic peace." </w:t>
      </w:r>
      <w:r w:rsidRPr="0098319C">
        <w:rPr>
          <w:sz w:val="14"/>
          <w:shd w:val="clear" w:color="auto" w:fill="FFFFFF" w:themeFill="background1"/>
        </w:rPr>
        <w:t xml:space="preserve">In addition, </w:t>
      </w:r>
      <w:r w:rsidRPr="0098319C">
        <w:rPr>
          <w:rStyle w:val="StyleUnderline"/>
          <w:shd w:val="clear" w:color="auto" w:fill="FFFFFF" w:themeFill="background1"/>
        </w:rPr>
        <w:t>a model developed with this new technique was found to predict international conflict</w:t>
      </w:r>
      <w:r w:rsidRPr="0098319C">
        <w:rPr>
          <w:sz w:val="14"/>
          <w:shd w:val="clear" w:color="auto" w:fill="FFFFFF" w:themeFill="background1"/>
        </w:rPr>
        <w:t xml:space="preserve"> five and even ten years in the future better than any existing model. </w:t>
      </w:r>
      <w:r w:rsidRPr="0098319C">
        <w:rPr>
          <w:rStyle w:val="StyleUnderline"/>
          <w:shd w:val="clear" w:color="auto" w:fill="FFFFFF" w:themeFill="background1"/>
        </w:rPr>
        <w:t>Democratic peace is the widely held theory that democracies are less likely to go to war</w:t>
      </w:r>
      <w:r w:rsidRPr="0098319C">
        <w:rPr>
          <w:sz w:val="14"/>
          <w:shd w:val="clear" w:color="auto" w:fill="FFFFFF" w:themeFill="background1"/>
        </w:rPr>
        <w:t xml:space="preserve"> against each other than countries with other types of government. In the new study, </w:t>
      </w:r>
      <w:r w:rsidRPr="0098319C">
        <w:rPr>
          <w:rStyle w:val="StyleUnderline"/>
          <w:shd w:val="clear" w:color="auto" w:fill="FFFFFF" w:themeFill="background1"/>
        </w:rPr>
        <w:t>researchers found that economic trade relationships and participation in international governmental organizations play a strong role in keeping the peace among countries. But democracy? Not so much.</w:t>
      </w:r>
      <w:r w:rsidRPr="0098319C">
        <w:rPr>
          <w:sz w:val="14"/>
          <w:shd w:val="clear" w:color="auto" w:fill="FFFFFF" w:themeFill="background1"/>
        </w:rPr>
        <w:t xml:space="preserve"> "That's a startling finding because the value of joint democracy in preventing war is what we thought was the closest thing to a law in international politics," said Skyler Cranmer, lead author of the study and The Carter Phillips and Sue Henry Associate Professor of Political Science at The Ohio State University. "There's been empirical research supporting this theory for the past 50 years. Even U.S. presidents have touted the value of a democratic peace, but it doesn't seem to hold up, at least the way we looked at it." The study appears this week in the Proceedings of the National Academy of Sciences. Cranmer's co-authors are Elizabeth Menninga, assistant professor of political science at the University of Iowa and recent Ph.D. graduate in political science at the University of North Carolina at Chapel Hill; and Peter Mucha, professor of mathematics in the College of Arts and Sciences at UNC-Chapel Hill. Along with casting doubt on democratic peace theory, the study also developed a new way to predict levels of international conflict that is more accurate than any previous model. The researchers used a new technique to examine all violent conflicts between countries during the period of 1948 to 2000. The result was </w:t>
      </w:r>
      <w:r w:rsidRPr="0098319C">
        <w:rPr>
          <w:rStyle w:val="StyleUnderline"/>
          <w:shd w:val="clear" w:color="auto" w:fill="FFFFFF" w:themeFill="background1"/>
        </w:rPr>
        <w:t>a model of international conflict that was 47 percent better than the standard model at predicting the level of worldwide conflict five and even 10 years into the future.</w:t>
      </w:r>
      <w:r w:rsidRPr="0098319C">
        <w:rPr>
          <w:sz w:val="14"/>
          <w:shd w:val="clear" w:color="auto" w:fill="FFFFFF" w:themeFill="background1"/>
        </w:rPr>
        <w:t xml:space="preserve"> "The Department of Defense needs to know at least that far in advance what the world situation is going to be like, because it can't react in a year to changes in levels of conflict due to bureaucratic inertia and its longer funding cycle," Cranmer said. "Being able to have a sense of the global climate in five or 10 years would be extremely helpful from a policy and planning perspective." The researchers started the study with a famous idea posed by the philosopher Immanuel Kant back in 1795: that the world could enjoy a "perpetual peace" if countries would become more interconnected in three ways. The modern interpretation of those three ways is: Through the spread of democratic states, more economic interdependence through trade, and more joint membership in international governmental organizations, or IGOs. (Modern examples range from regional agricultural organizations to the European Union and NATO.) Many studies have looked at how these three elements, either together or separately, affect conflict between countries. But even when they were considered together, the impact of the three individual factors were considered additively. What makes this study unique is that the researchers were the first to use a new statistical measure developed by Mucha - called multislice community detection—to analyze all three of these components collectively. They were able to examine, for the first time, how each component was related to each other. For example, how membership in IGOs affected trade agreements between counties, and vice versa. "</w:t>
      </w:r>
      <w:r w:rsidRPr="0098319C">
        <w:rPr>
          <w:rStyle w:val="StyleUnderline"/>
          <w:shd w:val="clear" w:color="auto" w:fill="FFFFFF" w:themeFill="background1"/>
        </w:rPr>
        <w:t>When we looked at these networks holistically, we found communities of countries that are similar not only in terms of their IGO memberships, or trade agreements, or in their democratic governments, but in terms of all these three elements together,"</w:t>
      </w:r>
      <w:r w:rsidRPr="0098319C">
        <w:rPr>
          <w:sz w:val="14"/>
          <w:shd w:val="clear" w:color="auto" w:fill="FFFFFF" w:themeFill="background1"/>
        </w:rPr>
        <w:t xml:space="preserve"> Cranmer said. The separation between</w:t>
      </w:r>
      <w:r w:rsidRPr="0098319C">
        <w:rPr>
          <w:rStyle w:val="StyleUnderline"/>
          <w:shd w:val="clear" w:color="auto" w:fill="FFFFFF" w:themeFill="background1"/>
        </w:rPr>
        <w:t xml:space="preserve"> </w:t>
      </w:r>
      <w:r w:rsidRPr="0098319C">
        <w:rPr>
          <w:sz w:val="14"/>
          <w:shd w:val="clear" w:color="auto" w:fill="FFFFFF" w:themeFill="background1"/>
        </w:rPr>
        <w:t>such communities in the world is what the researchers called "</w:t>
      </w:r>
      <w:r w:rsidRPr="0098319C">
        <w:rPr>
          <w:rStyle w:val="StyleUnderline"/>
          <w:shd w:val="clear" w:color="auto" w:fill="FFFFFF" w:themeFill="background1"/>
        </w:rPr>
        <w:t>Kantian Fractionalization</w:t>
      </w:r>
      <w:r w:rsidRPr="0098319C">
        <w:rPr>
          <w:sz w:val="14"/>
          <w:shd w:val="clear" w:color="auto" w:fill="FFFFFF" w:themeFill="background1"/>
        </w:rPr>
        <w:t xml:space="preserve">." "You might think of it as </w:t>
      </w:r>
      <w:r w:rsidRPr="0098319C">
        <w:rPr>
          <w:rStyle w:val="StyleUnderline"/>
          <w:shd w:val="clear" w:color="auto" w:fill="FFFFFF" w:themeFill="background1"/>
        </w:rPr>
        <w:t xml:space="preserve">the number of cliques the world is split up into and how easy it is to isolate those cliques from one another," Cranmer said. But the deeper the separation between communities or cliques there are in the world at one time, the more dangerous the world becomes. </w:t>
      </w:r>
      <w:r w:rsidRPr="0098319C">
        <w:rPr>
          <w:sz w:val="14"/>
          <w:shd w:val="clear" w:color="auto" w:fill="FFFFFF" w:themeFill="background1"/>
        </w:rPr>
        <w:t xml:space="preserve">By measuring these communities in the world at one specific time, the researchers could predict with better accuracy than ever before how many violent conflicts would occur in one, 5 or 10 years in the future. This study had a broad definition of conflict: any military skirmish where one country deliberately kills a member of another </w:t>
      </w:r>
      <w:r w:rsidRPr="0098319C">
        <w:rPr>
          <w:sz w:val="14"/>
          <w:shd w:val="clear" w:color="auto" w:fill="FFFFFF" w:themeFill="background1"/>
        </w:rPr>
        <w:lastRenderedPageBreak/>
        <w:t xml:space="preserve">country. Many of the conflicts in this study were relatively small, but it also includes major wars. </w:t>
      </w:r>
      <w:r w:rsidRPr="0098319C">
        <w:rPr>
          <w:rStyle w:val="StyleUnderline"/>
          <w:shd w:val="clear" w:color="auto" w:fill="FFFFFF" w:themeFill="background1"/>
        </w:rPr>
        <w:t xml:space="preserve">Predicting one year into the future, this new model was 13 percent better than the standard model </w:t>
      </w:r>
      <w:r w:rsidRPr="0098319C">
        <w:rPr>
          <w:sz w:val="14"/>
          <w:shd w:val="clear" w:color="auto" w:fill="FFFFFF" w:themeFill="background1"/>
        </w:rPr>
        <w:t xml:space="preserve">at predicting levels of worldwide conflict. But it was 47 percent better at predicting conflict 5 and 10 years into the future. </w:t>
      </w:r>
      <w:r w:rsidRPr="0098319C">
        <w:rPr>
          <w:rStyle w:val="StyleUnderline"/>
          <w:shd w:val="clear" w:color="auto" w:fill="FFFFFF" w:themeFill="background1"/>
        </w:rPr>
        <w:t>"We measured how fragile these networks are to breaking up into communities,"</w:t>
      </w:r>
      <w:r w:rsidRPr="0098319C">
        <w:rPr>
          <w:sz w:val="14"/>
          <w:shd w:val="clear" w:color="auto" w:fill="FFFFFF" w:themeFill="background1"/>
        </w:rPr>
        <w:t xml:space="preserve"> Mucha said. "Remarkably, that fragility in a mathematical sense has a clear political consequence in terms of increased conflict." </w:t>
      </w:r>
      <w:r w:rsidRPr="0098319C">
        <w:rPr>
          <w:rStyle w:val="StyleUnderline"/>
          <w:shd w:val="clear" w:color="auto" w:fill="FFFFFF" w:themeFill="background1"/>
        </w:rPr>
        <w:t xml:space="preserve">The linear relationship between higher levels of Kantian fractionalization and more future conflict was </w:t>
      </w:r>
      <w:r w:rsidRPr="0098319C">
        <w:rPr>
          <w:sz w:val="14"/>
          <w:shd w:val="clear" w:color="auto" w:fill="FFFFFF" w:themeFill="background1"/>
        </w:rPr>
        <w:t>so</w:t>
      </w:r>
      <w:r w:rsidRPr="0098319C">
        <w:rPr>
          <w:rStyle w:val="StyleUnderline"/>
          <w:shd w:val="clear" w:color="auto" w:fill="FFFFFF" w:themeFill="background1"/>
        </w:rPr>
        <w:t xml:space="preserve"> strong </w:t>
      </w:r>
      <w:r w:rsidRPr="0098319C">
        <w:rPr>
          <w:sz w:val="14"/>
          <w:shd w:val="clear" w:color="auto" w:fill="FFFFFF" w:themeFill="background1"/>
        </w:rPr>
        <w:t>that Cranmer couldn't believe it at first. "I threw up my hands in frustration when I first saw the results. I thought we surely must have made a mistake because you almost never see the kind of clean, linear relationship that we found outside of textbooks," Cranmer said. "But we confirmed that there is this strong relationship."</w:t>
      </w:r>
    </w:p>
    <w:p w:rsidR="00C037B9" w:rsidRPr="0098319C" w:rsidRDefault="00C037B9" w:rsidP="00C037B9">
      <w:pPr>
        <w:rPr>
          <w:shd w:val="clear" w:color="auto" w:fill="FFFFFF" w:themeFill="background1"/>
        </w:rPr>
      </w:pPr>
    </w:p>
    <w:p w:rsidR="00AF76D0" w:rsidRPr="0098319C" w:rsidRDefault="00492EBB" w:rsidP="00AF76D0">
      <w:pPr>
        <w:pStyle w:val="Heading2"/>
        <w:rPr>
          <w:shd w:val="clear" w:color="auto" w:fill="FFFFFF" w:themeFill="background1"/>
        </w:rPr>
      </w:pPr>
      <w:r w:rsidRPr="0098319C">
        <w:rPr>
          <w:shd w:val="clear" w:color="auto" w:fill="FFFFFF" w:themeFill="background1"/>
        </w:rPr>
        <w:lastRenderedPageBreak/>
        <w:t>---</w:t>
      </w:r>
      <w:r w:rsidR="00AF76D0" w:rsidRPr="0098319C">
        <w:rPr>
          <w:shd w:val="clear" w:color="auto" w:fill="FFFFFF" w:themeFill="background1"/>
        </w:rPr>
        <w:t>Plenary Power</w:t>
      </w:r>
      <w:r w:rsidRPr="0098319C">
        <w:rPr>
          <w:shd w:val="clear" w:color="auto" w:fill="FFFFFF" w:themeFill="background1"/>
        </w:rPr>
        <w:t>---</w:t>
      </w:r>
    </w:p>
    <w:p w:rsidR="00AF76D0" w:rsidRPr="0098319C" w:rsidRDefault="00AF76D0" w:rsidP="00AF76D0">
      <w:pPr>
        <w:rPr>
          <w:shd w:val="clear" w:color="auto" w:fill="FFFFFF" w:themeFill="background1"/>
        </w:rPr>
      </w:pPr>
    </w:p>
    <w:p w:rsidR="00492EBB" w:rsidRPr="0098319C" w:rsidRDefault="00492EBB" w:rsidP="00492EBB">
      <w:pPr>
        <w:pStyle w:val="Heading2"/>
        <w:rPr>
          <w:shd w:val="clear" w:color="auto" w:fill="FFFFFF" w:themeFill="background1"/>
        </w:rPr>
      </w:pPr>
      <w:r w:rsidRPr="0098319C">
        <w:rPr>
          <w:shd w:val="clear" w:color="auto" w:fill="FFFFFF" w:themeFill="background1"/>
        </w:rPr>
        <w:lastRenderedPageBreak/>
        <w:t>sq</w:t>
      </w:r>
    </w:p>
    <w:p w:rsidR="00492EBB" w:rsidRPr="0098319C" w:rsidRDefault="00492EBB" w:rsidP="00492EBB">
      <w:pPr>
        <w:rPr>
          <w:shd w:val="clear" w:color="auto" w:fill="FFFFFF" w:themeFill="background1"/>
        </w:rPr>
      </w:pPr>
    </w:p>
    <w:p w:rsidR="00AF76D0" w:rsidRPr="0098319C" w:rsidRDefault="00AF76D0" w:rsidP="00AF76D0">
      <w:pPr>
        <w:pStyle w:val="Heading3"/>
        <w:rPr>
          <w:shd w:val="clear" w:color="auto" w:fill="FFFFFF" w:themeFill="background1"/>
        </w:rPr>
      </w:pPr>
      <w:r w:rsidRPr="0098319C">
        <w:rPr>
          <w:shd w:val="clear" w:color="auto" w:fill="FFFFFF" w:themeFill="background1"/>
        </w:rPr>
        <w:lastRenderedPageBreak/>
        <w:t xml:space="preserve">judicial deference good </w:t>
      </w:r>
    </w:p>
    <w:p w:rsidR="00AF76D0" w:rsidRPr="0098319C" w:rsidRDefault="00AF76D0" w:rsidP="00AF76D0">
      <w:pPr>
        <w:pStyle w:val="Heading4"/>
        <w:rPr>
          <w:shd w:val="clear" w:color="auto" w:fill="FFFFFF" w:themeFill="background1"/>
        </w:rPr>
      </w:pPr>
      <w:r w:rsidRPr="0098319C">
        <w:rPr>
          <w:shd w:val="clear" w:color="auto" w:fill="FFFFFF" w:themeFill="background1"/>
        </w:rPr>
        <w:t>Plenary power and deference good – key to functioning immigration system</w:t>
      </w:r>
    </w:p>
    <w:p w:rsidR="00AF76D0" w:rsidRPr="0098319C" w:rsidRDefault="00AF76D0" w:rsidP="00AF76D0">
      <w:pPr>
        <w:rPr>
          <w:shd w:val="clear" w:color="auto" w:fill="FFFFFF" w:themeFill="background1"/>
        </w:rPr>
      </w:pPr>
      <w:r w:rsidRPr="0098319C">
        <w:rPr>
          <w:rStyle w:val="Style13ptBold"/>
          <w:shd w:val="clear" w:color="auto" w:fill="FFFFFF" w:themeFill="background1"/>
        </w:rPr>
        <w:t>Feere 9</w:t>
      </w:r>
      <w:r w:rsidRPr="0098319C">
        <w:rPr>
          <w:shd w:val="clear" w:color="auto" w:fill="FFFFFF" w:themeFill="background1"/>
        </w:rPr>
        <w:t xml:space="preserve"> (Jon, Legal policy analyst,, “Plenary Power: Should Judges Control U.S. Immigration Policy?,” Feb. 25, https://cis.org/Report/Plenary-Power-Should-Judges-Control-US-Immigration-Policy)</w:t>
      </w:r>
    </w:p>
    <w:p w:rsidR="00AF76D0" w:rsidRPr="0098319C" w:rsidRDefault="00AF76D0" w:rsidP="00AF76D0">
      <w:pPr>
        <w:rPr>
          <w:rStyle w:val="StyleUnderline"/>
          <w:shd w:val="clear" w:color="auto" w:fill="FFFFFF" w:themeFill="background1"/>
        </w:rPr>
      </w:pPr>
      <w:r w:rsidRPr="0098319C">
        <w:rPr>
          <w:sz w:val="16"/>
          <w:shd w:val="clear" w:color="auto" w:fill="FFFFFF" w:themeFill="background1"/>
        </w:rPr>
        <w:t>Th</w:t>
      </w:r>
      <w:r w:rsidRPr="0098319C">
        <w:rPr>
          <w:rStyle w:val="StyleUnderline"/>
          <w:shd w:val="clear" w:color="auto" w:fill="FFFFFF" w:themeFill="background1"/>
        </w:rPr>
        <w:t>e plenary power doctrine has a lengthy history and serves the important purpose of keeping the regulation of immigration squarely within the control of politically accountable actors. The doctrine allows for informed deliberation of sensitive issues like foreign relations, national security, and other immigration-related policies. It also assures uniformity and efficiency within our immigration system</w:t>
      </w:r>
      <w:r w:rsidRPr="0098319C">
        <w:rPr>
          <w:sz w:val="16"/>
          <w:shd w:val="clear" w:color="auto" w:fill="FFFFFF" w:themeFill="background1"/>
        </w:rPr>
        <w:t xml:space="preserve">. Ultimately, </w:t>
      </w:r>
      <w:r w:rsidRPr="0098319C">
        <w:rPr>
          <w:rStyle w:val="StyleUnderline"/>
          <w:shd w:val="clear" w:color="auto" w:fill="FFFFFF" w:themeFill="background1"/>
        </w:rPr>
        <w:t>it allows citizens to decide the future of the United States through the political process</w:t>
      </w:r>
      <w:r w:rsidRPr="0098319C">
        <w:rPr>
          <w:sz w:val="16"/>
          <w:shd w:val="clear" w:color="auto" w:fill="FFFFFF" w:themeFill="background1"/>
        </w:rPr>
        <w:t xml:space="preserve">. </w:t>
      </w:r>
      <w:r w:rsidRPr="0098319C">
        <w:rPr>
          <w:rStyle w:val="StyleUnderline"/>
          <w:shd w:val="clear" w:color="auto" w:fill="FFFFFF" w:themeFill="background1"/>
        </w:rPr>
        <w:t>Should the doctrine be abandoned, the political branches will have their hands tied on the issue of who should be admitted and who should be required to leave. Unelected and largely unaccountable judges would become the nation’s immigration gatekeepers</w:t>
      </w:r>
      <w:r w:rsidRPr="0098319C">
        <w:rPr>
          <w:sz w:val="16"/>
          <w:shd w:val="clear" w:color="auto" w:fill="FFFFFF" w:themeFill="background1"/>
        </w:rPr>
        <w:t xml:space="preserve">. Of course, in order for this to happen, judges will have had to abandon stare decisis; unfortunately it is clear that many judges have already done so. If this trend continues, </w:t>
      </w:r>
      <w:r w:rsidRPr="0098319C">
        <w:rPr>
          <w:rStyle w:val="StyleUnderline"/>
          <w:shd w:val="clear" w:color="auto" w:fill="FFFFFF" w:themeFill="background1"/>
        </w:rPr>
        <w:t>it is not unrealistic to suggest that some judges might make deportation a thing of the past; plenty of judges might have difficulty authorizing the deportation of aliens who, in their opinion, are not immediate threats to national security</w:t>
      </w:r>
      <w:r w:rsidRPr="0098319C">
        <w:rPr>
          <w:sz w:val="16"/>
          <w:shd w:val="clear" w:color="auto" w:fill="FFFFFF" w:themeFill="background1"/>
        </w:rPr>
        <w:t xml:space="preserve">. And there are probably judges who could find reason to prevent the deportation even of an alien convicted of terrorism (i.e. “he claims he is reformed,” “he has family here,” etc.). </w:t>
      </w:r>
      <w:r w:rsidRPr="0098319C">
        <w:rPr>
          <w:rStyle w:val="StyleUnderline"/>
          <w:shd w:val="clear" w:color="auto" w:fill="FFFFFF" w:themeFill="background1"/>
        </w:rPr>
        <w:t>Other justifications for excluding or deporting aliens may be abandoned: Excluding aliens because they might become public charges? Economic discrimination. Excluding aliens because they come from terrorist-sponsoring states? Nationality discrimination. Excluding aliens because they advocate the overthrow of the U.S. government? Viewpoint discrimination. In other words, the result could be effectively open borders, where no one is excluded. Such scenarios are less likely when immigration regulation is left to political actors who can be taken to task by constituents for faulty decisions.</w:t>
      </w:r>
    </w:p>
    <w:p w:rsidR="00AF76D0" w:rsidRPr="0098319C" w:rsidRDefault="00AF76D0" w:rsidP="00AF76D0">
      <w:pPr>
        <w:rPr>
          <w:sz w:val="16"/>
          <w:shd w:val="clear" w:color="auto" w:fill="FFFFFF" w:themeFill="background1"/>
        </w:rPr>
      </w:pPr>
      <w:r w:rsidRPr="0098319C">
        <w:rPr>
          <w:sz w:val="16"/>
          <w:shd w:val="clear" w:color="auto" w:fill="FFFFFF" w:themeFill="background1"/>
        </w:rPr>
        <w:t>W</w:t>
      </w:r>
      <w:r w:rsidRPr="0098319C">
        <w:rPr>
          <w:rStyle w:val="StyleUnderline"/>
          <w:shd w:val="clear" w:color="auto" w:fill="FFFFFF" w:themeFill="background1"/>
        </w:rPr>
        <w:t>ithout the plenary power doctrine, the system of constitutional rights that has evolved to protect Americans from an overbearing government would instead operate to shield deportable aliens from basic enforcement of U.S. immigration law while subtly suggesting, incorrectly, that aliens have some “right” to immigrate here in the first place</w:t>
      </w:r>
      <w:r w:rsidRPr="0098319C">
        <w:rPr>
          <w:sz w:val="16"/>
          <w:shd w:val="clear" w:color="auto" w:fill="FFFFFF" w:themeFill="background1"/>
        </w:rPr>
        <w:t xml:space="preserve">. </w:t>
      </w:r>
      <w:r w:rsidRPr="0098319C">
        <w:rPr>
          <w:rStyle w:val="StyleUnderline"/>
          <w:shd w:val="clear" w:color="auto" w:fill="FFFFFF" w:themeFill="background1"/>
        </w:rPr>
        <w:t>Such an immigration system would no longer operate for the benefit of the American people as our immigration system always has</w:t>
      </w:r>
      <w:r w:rsidRPr="0098319C">
        <w:rPr>
          <w:sz w:val="16"/>
          <w:shd w:val="clear" w:color="auto" w:fill="FFFFFF" w:themeFill="background1"/>
        </w:rPr>
        <w:t xml:space="preserve">; it would instead exist for the benefit of people around the globe. </w:t>
      </w:r>
      <w:r w:rsidRPr="0098319C">
        <w:rPr>
          <w:rStyle w:val="StyleUnderline"/>
          <w:shd w:val="clear" w:color="auto" w:fill="FFFFFF" w:themeFill="background1"/>
        </w:rPr>
        <w:t>The entire notion of an immigration policy — a system that exists primarily for the benefit of the host country and secondarily for the alien — would be turned on its head</w:t>
      </w:r>
      <w:r w:rsidRPr="0098319C">
        <w:rPr>
          <w:sz w:val="16"/>
          <w:shd w:val="clear" w:color="auto" w:fill="FFFFFF" w:themeFill="background1"/>
        </w:rPr>
        <w:t>.</w:t>
      </w:r>
    </w:p>
    <w:p w:rsidR="00AF76D0" w:rsidRPr="0098319C" w:rsidRDefault="00AF76D0" w:rsidP="00AF76D0">
      <w:pPr>
        <w:rPr>
          <w:sz w:val="12"/>
          <w:shd w:val="clear" w:color="auto" w:fill="FFFFFF" w:themeFill="background1"/>
        </w:rPr>
      </w:pPr>
      <w:r w:rsidRPr="0098319C">
        <w:rPr>
          <w:rStyle w:val="StyleUnderline"/>
          <w:shd w:val="clear" w:color="auto" w:fill="FFFFFF" w:themeFill="background1"/>
        </w:rPr>
        <w:t>The increasing complexity and unnecessary hair-splitting advanced by anti-plenary advocates has contributed to the perception that the nation’s immigration system is broken</w:t>
      </w:r>
      <w:r w:rsidRPr="0098319C">
        <w:rPr>
          <w:sz w:val="12"/>
          <w:shd w:val="clear" w:color="auto" w:fill="FFFFFF" w:themeFill="background1"/>
        </w:rPr>
        <w:t>. Yet despite their best efforts, the plenary power doctrine will not easily fade away. It is backed by decades of Supreme Court precedent that continues to be favorably cited by many courts. W</w:t>
      </w:r>
      <w:r w:rsidRPr="0098319C">
        <w:rPr>
          <w:rStyle w:val="StyleUnderline"/>
          <w:shd w:val="clear" w:color="auto" w:fill="FFFFFF" w:themeFill="background1"/>
        </w:rPr>
        <w:t xml:space="preserve">hile it is undeniably true that the U.S. immigration system can be improved, </w:t>
      </w:r>
      <w:r w:rsidRPr="0098319C">
        <w:rPr>
          <w:rStyle w:val="Emphasis"/>
          <w:shd w:val="clear" w:color="auto" w:fill="FFFFFF" w:themeFill="background1"/>
        </w:rPr>
        <w:t>the courtroom is not where this process can or should take place</w:t>
      </w:r>
      <w:r w:rsidRPr="0098319C">
        <w:rPr>
          <w:rStyle w:val="StyleUnderline"/>
          <w:shd w:val="clear" w:color="auto" w:fill="FFFFFF" w:themeFill="background1"/>
        </w:rPr>
        <w:t xml:space="preserve">. </w:t>
      </w:r>
      <w:r w:rsidRPr="0098319C">
        <w:rPr>
          <w:sz w:val="12"/>
          <w:shd w:val="clear" w:color="auto" w:fill="FFFFFF" w:themeFill="background1"/>
        </w:rPr>
        <w:t>This is not to suggest that the indefinite detention of aliens, for example, is necessarily good policy, but rather that</w:t>
      </w:r>
      <w:r w:rsidRPr="0098319C">
        <w:rPr>
          <w:rStyle w:val="StyleUnderline"/>
          <w:shd w:val="clear" w:color="auto" w:fill="FFFFFF" w:themeFill="background1"/>
        </w:rPr>
        <w:t xml:space="preserve"> the onus to improve the system should be placed on the political branches</w:t>
      </w:r>
      <w:r w:rsidRPr="0098319C">
        <w:rPr>
          <w:sz w:val="12"/>
          <w:shd w:val="clear" w:color="auto" w:fill="FFFFFF" w:themeFill="background1"/>
        </w:rPr>
        <w:t xml:space="preserve">. Congress must make sure that immigration laws are clear and decisive as to the issue of authority, and the executive branch must vigorously defend its regulation and enforcement of those laws. </w:t>
      </w:r>
      <w:r w:rsidRPr="0098319C">
        <w:rPr>
          <w:rStyle w:val="StyleUnderline"/>
          <w:shd w:val="clear" w:color="auto" w:fill="FFFFFF" w:themeFill="background1"/>
        </w:rPr>
        <w:t xml:space="preserve">Such sentiment must be regularly expressed by the political leadership within the first two branches of government in order to put a halt to judicial branch encroachment over immigration </w:t>
      </w:r>
      <w:r w:rsidRPr="0098319C">
        <w:rPr>
          <w:sz w:val="12"/>
          <w:shd w:val="clear" w:color="auto" w:fill="FFFFFF" w:themeFill="background1"/>
        </w:rPr>
        <w:t xml:space="preserve">policy. </w:t>
      </w:r>
    </w:p>
    <w:p w:rsidR="00AF76D0" w:rsidRPr="0098319C" w:rsidRDefault="00AF76D0" w:rsidP="00AF76D0">
      <w:pPr>
        <w:rPr>
          <w:shd w:val="clear" w:color="auto" w:fill="FFFFFF" w:themeFill="background1"/>
        </w:rPr>
      </w:pPr>
    </w:p>
    <w:p w:rsidR="00AF76D0" w:rsidRPr="0098319C" w:rsidRDefault="00AF76D0" w:rsidP="00AF76D0">
      <w:pPr>
        <w:pStyle w:val="Heading3"/>
        <w:rPr>
          <w:shd w:val="clear" w:color="auto" w:fill="FFFFFF" w:themeFill="background1"/>
        </w:rPr>
      </w:pPr>
      <w:r w:rsidRPr="0098319C">
        <w:rPr>
          <w:shd w:val="clear" w:color="auto" w:fill="FFFFFF" w:themeFill="background1"/>
        </w:rPr>
        <w:lastRenderedPageBreak/>
        <w:t>overturning plenary power bad</w:t>
      </w:r>
    </w:p>
    <w:p w:rsidR="00AF76D0" w:rsidRPr="0098319C" w:rsidRDefault="00AF76D0" w:rsidP="00AF76D0">
      <w:pPr>
        <w:pStyle w:val="Heading4"/>
        <w:rPr>
          <w:shd w:val="clear" w:color="auto" w:fill="FFFFFF" w:themeFill="background1"/>
        </w:rPr>
      </w:pPr>
      <w:r w:rsidRPr="0098319C">
        <w:rPr>
          <w:shd w:val="clear" w:color="auto" w:fill="FFFFFF" w:themeFill="background1"/>
        </w:rPr>
        <w:t xml:space="preserve">overturning the plenary power doctrine is inadequate to remedy injustices – undermines the law and questions legitimacy </w:t>
      </w:r>
    </w:p>
    <w:p w:rsidR="00AF76D0" w:rsidRPr="0098319C" w:rsidRDefault="00AF76D0" w:rsidP="00AF76D0">
      <w:pPr>
        <w:rPr>
          <w:shd w:val="clear" w:color="auto" w:fill="FFFFFF" w:themeFill="background1"/>
        </w:rPr>
      </w:pPr>
      <w:r w:rsidRPr="0098319C">
        <w:rPr>
          <w:rStyle w:val="Style13ptBold"/>
          <w:sz w:val="28"/>
          <w:shd w:val="clear" w:color="auto" w:fill="FFFFFF" w:themeFill="background1"/>
        </w:rPr>
        <w:t>Saito ’03</w:t>
      </w:r>
      <w:r w:rsidRPr="0098319C">
        <w:rPr>
          <w:shd w:val="clear" w:color="auto" w:fill="FFFFFF" w:themeFill="background1"/>
        </w:rPr>
        <w:t xml:space="preserve"> (Natsu Taylor J.D., Yale Law School, M.Ed., Georgia State University, B.A., Swarthmore College specializes in International Human Rights, Public International Law, Indigenous Peoples in International Law, Race and Law and teaches public international law and international human rights; seminars in race and the law, federal Indian law, and indigenous rights; and professional responsibility. She has served as advisor to the Asian American Law Student Association, the Latinx and Caribbean Law Student Association, the Immigration Law Society, and the student chapter of the National Lawyers Guild. Saito’s scholarship focuses on the legal history of race in the United States, the plenary power doctrine as applied to immigrants, American Indians, and U.S. territorial possessions, and the human rights implications of U.S. governmental policies, particularly with regard to the suppression of political dissent. She is writing a book on settler colonialism and race in America, January 2003, “The Enduring Effect of the Chinese Exclusion Cases: The Plenary Power Justification for On-Going Abuses of Human Rights,” Asian American Law Journal, Volume 10, Issue 1, Article 3) AT</w:t>
      </w:r>
    </w:p>
    <w:p w:rsidR="00AF76D0" w:rsidRPr="0098319C" w:rsidRDefault="00AF76D0" w:rsidP="00AF76D0">
      <w:pPr>
        <w:rPr>
          <w:shd w:val="clear" w:color="auto" w:fill="FFFFFF" w:themeFill="background1"/>
        </w:rPr>
      </w:pPr>
      <w:r w:rsidRPr="0098319C">
        <w:rPr>
          <w:shd w:val="clear" w:color="auto" w:fill="FFFFFF" w:themeFill="background1"/>
        </w:rPr>
        <w:t xml:space="preserve">B. Constitutional Remedies ¶ Another </w:t>
      </w:r>
      <w:r w:rsidRPr="0098319C">
        <w:rPr>
          <w:rStyle w:val="StyleUnderline"/>
          <w:shd w:val="clear" w:color="auto" w:fill="FFFFFF" w:themeFill="background1"/>
        </w:rPr>
        <w:t>solution often proffered to remedy the harm that results from the unfettered exercise of power is to limit it by extending constitutional protection to those groups currently subjected to plenary power.'"</w:t>
      </w:r>
      <w:r w:rsidRPr="0098319C">
        <w:rPr>
          <w:shd w:val="clear" w:color="auto" w:fill="FFFFFF" w:themeFill="background1"/>
        </w:rPr>
        <w:t xml:space="preserve"> 6 If the Constitution were interpreted to apply fully to these groups, the situation of many individuals would improve in many respects. Permanent residents would at least be assured of due process and equal protection in deportation cases. Residents of U.S. colonies would have the protection of U.S. environmental and labor laws. ¶ There are, however, </w:t>
      </w:r>
      <w:r w:rsidRPr="0098319C">
        <w:rPr>
          <w:rStyle w:val="StyleUnderline"/>
          <w:shd w:val="clear" w:color="auto" w:fill="FFFFFF" w:themeFill="background1"/>
        </w:rPr>
        <w:t xml:space="preserve">a number of reasons why this </w:t>
      </w:r>
      <w:r w:rsidRPr="0098319C">
        <w:rPr>
          <w:rStyle w:val="Emphasis"/>
          <w:shd w:val="clear" w:color="auto" w:fill="FFFFFF" w:themeFill="background1"/>
        </w:rPr>
        <w:t>solution is inadequate.</w:t>
      </w:r>
      <w:r w:rsidRPr="0098319C">
        <w:rPr>
          <w:shd w:val="clear" w:color="auto" w:fill="FFFFFF" w:themeFill="background1"/>
        </w:rPr>
        <w:t xml:space="preserve"> First, when we consider the extent to which the plenary power doctrine is used against this wide range of peoples considered "Other," we see that this is a </w:t>
      </w:r>
      <w:r w:rsidRPr="0098319C">
        <w:rPr>
          <w:rStyle w:val="StyleUnderline"/>
          <w:shd w:val="clear" w:color="auto" w:fill="FFFFFF" w:themeFill="background1"/>
        </w:rPr>
        <w:t>deeply rooted, structural aspect of American jurisprudence that is not going to be changed easily.</w:t>
      </w:r>
      <w:r w:rsidRPr="0098319C">
        <w:rPr>
          <w:shd w:val="clear" w:color="auto" w:fill="FFFFFF" w:themeFill="background1"/>
        </w:rPr>
        <w:t xml:space="preserve"> The </w:t>
      </w:r>
      <w:r w:rsidRPr="0098319C">
        <w:rPr>
          <w:rStyle w:val="Emphasis"/>
          <w:shd w:val="clear" w:color="auto" w:fill="FFFFFF" w:themeFill="background1"/>
        </w:rPr>
        <w:t>courts,</w:t>
      </w:r>
      <w:r w:rsidRPr="0098319C">
        <w:rPr>
          <w:shd w:val="clear" w:color="auto" w:fill="FFFFFF" w:themeFill="background1"/>
        </w:rPr>
        <w:t xml:space="preserve"> for example, are </w:t>
      </w:r>
      <w:r w:rsidRPr="0098319C">
        <w:rPr>
          <w:rStyle w:val="Emphasis"/>
          <w:shd w:val="clear" w:color="auto" w:fill="FFFFFF" w:themeFill="background1"/>
        </w:rPr>
        <w:t>unlikely to discard the plenary power doctrine in the context of immigration law</w:t>
      </w:r>
      <w:r w:rsidRPr="0098319C">
        <w:rPr>
          <w:rStyle w:val="StyleUnderline"/>
          <w:shd w:val="clear" w:color="auto" w:fill="FFFFFF" w:themeFill="background1"/>
        </w:rPr>
        <w:t xml:space="preserve"> when that would </w:t>
      </w:r>
      <w:r w:rsidRPr="0098319C">
        <w:rPr>
          <w:rStyle w:val="Emphasis"/>
          <w:shd w:val="clear" w:color="auto" w:fill="FFFFFF" w:themeFill="background1"/>
        </w:rPr>
        <w:t>risk undermining the entire structure of the law governing American Indian nations</w:t>
      </w:r>
      <w:r w:rsidRPr="0098319C">
        <w:rPr>
          <w:rStyle w:val="StyleUnderline"/>
          <w:shd w:val="clear" w:color="auto" w:fill="FFFFFF" w:themeFill="background1"/>
        </w:rPr>
        <w:t xml:space="preserve"> or </w:t>
      </w:r>
      <w:r w:rsidRPr="0098319C">
        <w:rPr>
          <w:rStyle w:val="Emphasis"/>
          <w:shd w:val="clear" w:color="auto" w:fill="FFFFFF" w:themeFill="background1"/>
        </w:rPr>
        <w:t>call into question the legitimacy of U.S. control over its external "possessions.</w:t>
      </w:r>
      <w:r w:rsidRPr="0098319C">
        <w:rPr>
          <w:shd w:val="clear" w:color="auto" w:fill="FFFFFF" w:themeFill="background1"/>
        </w:rPr>
        <w:t xml:space="preserve">" ¶ Second, even if the peoples currently subjected to the plenary power of the U.S. government were accorded full constitutional rights, this </w:t>
      </w:r>
      <w:r w:rsidRPr="0098319C">
        <w:rPr>
          <w:rStyle w:val="StyleUnderline"/>
          <w:shd w:val="clear" w:color="auto" w:fill="FFFFFF" w:themeFill="background1"/>
        </w:rPr>
        <w:t>may not be sufficient to remedy the injustices at issue</w:t>
      </w:r>
      <w:r w:rsidRPr="0098319C">
        <w:rPr>
          <w:shd w:val="clear" w:color="auto" w:fill="FFFFFF" w:themeFill="background1"/>
        </w:rPr>
        <w:t xml:space="preserve">. African Americans have also been deemed "Other" in American history and jurisprudence. Prior to the Civil War, they were subjected to the plenary authority of state and local governments, as illustrated by Justice Taney's statement in DredScott that people of African descent, whether or not enslaved, were "so far inferior, that they had no rights which the white man was bound to respect."" 7 After passage of the Thirteenth," 8 Fourteenth, 1 9 and Fifteenth Amendments 20 African Americans were supposed to have the full and equal protection of the laws and all of the constitutional guarantees of the Bill of Rights. However, what we have seen from the sanctioning of segregation in Plessy v. Ferguson121 to the </w:t>
      </w:r>
      <w:r w:rsidRPr="0098319C">
        <w:rPr>
          <w:rStyle w:val="StyleUnderline"/>
          <w:shd w:val="clear" w:color="auto" w:fill="FFFFFF" w:themeFill="background1"/>
        </w:rPr>
        <w:t>dramatic racial disparities in the current enforcement of criminal laws, is the emergence of a parallel and unequal system of law rather than the full extension of constitutional protections</w:t>
      </w:r>
      <w:r w:rsidRPr="0098319C">
        <w:rPr>
          <w:shd w:val="clear" w:color="auto" w:fill="FFFFFF" w:themeFill="background1"/>
        </w:rPr>
        <w:t xml:space="preserve">.123 To the extent that the Constitution currently applies to immigrants, American Indians, and Latinos, these groups also suffer from consistent patterns of unequal treatment.' 24 Thus, extending the theoretical </w:t>
      </w:r>
      <w:r w:rsidRPr="0098319C">
        <w:rPr>
          <w:shd w:val="clear" w:color="auto" w:fill="FFFFFF" w:themeFill="background1"/>
        </w:rPr>
        <w:lastRenderedPageBreak/>
        <w:t xml:space="preserve">application of constitutional rights provides only limited assurance that underlying inequities will be addressed. ¶ Finally, the </w:t>
      </w:r>
      <w:r w:rsidRPr="0098319C">
        <w:rPr>
          <w:rStyle w:val="StyleUnderline"/>
          <w:shd w:val="clear" w:color="auto" w:fill="FFFFFF" w:themeFill="background1"/>
        </w:rPr>
        <w:t>full extension of constitutional rights, even if effective, would not necessarily be the appropriate remedy for many of the problems identified above.</w:t>
      </w:r>
      <w:r w:rsidRPr="0098319C">
        <w:rPr>
          <w:shd w:val="clear" w:color="auto" w:fill="FFFFFF" w:themeFill="background1"/>
        </w:rPr>
        <w:t xml:space="preserve"> Within the realm of those subjected to the plenary power doctrine, immigrants would probably benefit the most from full constitutional protection. However, even in that arena, the courts would have to develop a jurisprudence that addresses the regulation of immigration as an exercise of U.S. sovereignty, a subject about which the Constitution is silent.' 25 Furthermore, as we have seen, </w:t>
      </w:r>
      <w:r w:rsidRPr="0098319C">
        <w:rPr>
          <w:rStyle w:val="StyleUnderline"/>
          <w:shd w:val="clear" w:color="auto" w:fill="FFFFFF" w:themeFill="background1"/>
        </w:rPr>
        <w:t xml:space="preserve">the doctrine is not limited to immigration law. </w:t>
      </w:r>
      <w:r w:rsidRPr="0098319C">
        <w:rPr>
          <w:shd w:val="clear" w:color="auto" w:fill="FFFFFF" w:themeFill="background1"/>
        </w:rPr>
        <w:t xml:space="preserve">The bringing of Indian nations and external colonies under the umbrella of the Constitution does not address the most fundamental wrongs at issue - the abrogation of their sovereignty and the denial of their right to self-determination. Unilateral extension of constitutional protections to Puerto Ricans would do nothing to allow them to determine their political future,126 just as the imposition of U.S. citizenship on American Indians did nothing to address the problem of 27 broken treaties and stolen land. ¶ As noted above, </w:t>
      </w:r>
      <w:r w:rsidRPr="0098319C">
        <w:rPr>
          <w:rStyle w:val="StyleUnderline"/>
          <w:shd w:val="clear" w:color="auto" w:fill="FFFFFF" w:themeFill="background1"/>
        </w:rPr>
        <w:t xml:space="preserve">the extensive reach of the </w:t>
      </w:r>
      <w:r w:rsidRPr="0098319C">
        <w:rPr>
          <w:rStyle w:val="Emphasis"/>
          <w:shd w:val="clear" w:color="auto" w:fill="FFFFFF" w:themeFill="background1"/>
        </w:rPr>
        <w:t>plenary power doctrine</w:t>
      </w:r>
      <w:r w:rsidRPr="0098319C">
        <w:rPr>
          <w:rStyle w:val="StyleUnderline"/>
          <w:shd w:val="clear" w:color="auto" w:fill="FFFFFF" w:themeFill="background1"/>
        </w:rPr>
        <w:t xml:space="preserve"> indicates that it is </w:t>
      </w:r>
      <w:r w:rsidRPr="0098319C">
        <w:rPr>
          <w:rStyle w:val="Emphasis"/>
          <w:shd w:val="clear" w:color="auto" w:fill="FFFFFF" w:themeFill="background1"/>
        </w:rPr>
        <w:t>a cornerstone of American jurisprudence, not just an aberrational aspect of the law.</w:t>
      </w:r>
      <w:r w:rsidRPr="0098319C">
        <w:rPr>
          <w:shd w:val="clear" w:color="auto" w:fill="FFFFFF" w:themeFill="background1"/>
        </w:rPr>
        <w:t xml:space="preserve"> Although concerns of "territorial sovereignty" and "national security" have been consistently invoked as the underlying rationale for the doctrine, 128 the plenary power doctrine has most frequently been applied to groups who are subject to U.S. jurisdiction but who at the same time have the least ability to ensure that their rights are protected. While the rights and interests of immigrants are represented in theory by other sovereigns, given the United States' hegemony in world affairs, </w:t>
      </w:r>
      <w:r w:rsidRPr="0098319C">
        <w:rPr>
          <w:rStyle w:val="StyleUnderline"/>
          <w:shd w:val="clear" w:color="auto" w:fill="FFFFFF" w:themeFill="background1"/>
        </w:rPr>
        <w:t>those states are relatively powerless to influence U.S. immigration policy.</w:t>
      </w:r>
      <w:r w:rsidRPr="0098319C">
        <w:rPr>
          <w:shd w:val="clear" w:color="auto" w:fill="FFFFFF" w:themeFill="background1"/>
        </w:rPr>
        <w:t xml:space="preserve"> The United States has stripped both American Indian nations, which are essentially internal colonies, and external territories such as Puerto Rico and Guam of the ability to exercise their sovereignty. To argue that the U.S. government must have plenary power to protect itself from threats posed by these peoples is to turn reality on its head. Simply because these groups are all perceived as "outsiders" does not mean that they are a threat to the national security.</w:t>
      </w:r>
    </w:p>
    <w:p w:rsidR="00AF76D0" w:rsidRPr="0098319C" w:rsidRDefault="00AF76D0" w:rsidP="00AF76D0">
      <w:pPr>
        <w:rPr>
          <w:shd w:val="clear" w:color="auto" w:fill="FFFFFF" w:themeFill="background1"/>
        </w:rPr>
      </w:pPr>
    </w:p>
    <w:p w:rsidR="00AF76D0" w:rsidRPr="0098319C" w:rsidRDefault="00AF76D0" w:rsidP="00AF76D0">
      <w:pPr>
        <w:rPr>
          <w:shd w:val="clear" w:color="auto" w:fill="FFFFFF" w:themeFill="background1"/>
        </w:rPr>
      </w:pPr>
    </w:p>
    <w:p w:rsidR="00AF76D0" w:rsidRPr="0098319C" w:rsidRDefault="00492EBB" w:rsidP="00AF76D0">
      <w:pPr>
        <w:pStyle w:val="Heading2"/>
        <w:rPr>
          <w:shd w:val="clear" w:color="auto" w:fill="FFFFFF" w:themeFill="background1"/>
        </w:rPr>
      </w:pPr>
      <w:r w:rsidRPr="0098319C">
        <w:rPr>
          <w:shd w:val="clear" w:color="auto" w:fill="FFFFFF" w:themeFill="background1"/>
        </w:rPr>
        <w:lastRenderedPageBreak/>
        <w:t>---Solvency---</w:t>
      </w:r>
    </w:p>
    <w:p w:rsidR="00AF76D0" w:rsidRPr="0098319C" w:rsidRDefault="00AF76D0" w:rsidP="00AF76D0">
      <w:pPr>
        <w:rPr>
          <w:shd w:val="clear" w:color="auto" w:fill="FFFFFF" w:themeFill="background1"/>
        </w:rPr>
      </w:pPr>
    </w:p>
    <w:p w:rsidR="00492EBB" w:rsidRPr="0098319C" w:rsidRDefault="00492EBB" w:rsidP="00492EBB">
      <w:pPr>
        <w:pStyle w:val="Heading2"/>
        <w:rPr>
          <w:shd w:val="clear" w:color="auto" w:fill="FFFFFF" w:themeFill="background1"/>
        </w:rPr>
      </w:pPr>
      <w:r w:rsidRPr="0098319C">
        <w:rPr>
          <w:shd w:val="clear" w:color="auto" w:fill="FFFFFF" w:themeFill="background1"/>
        </w:rPr>
        <w:lastRenderedPageBreak/>
        <w:t>s</w:t>
      </w:r>
    </w:p>
    <w:p w:rsidR="00492EBB" w:rsidRPr="0098319C" w:rsidRDefault="00492EBB" w:rsidP="00492EBB">
      <w:pPr>
        <w:rPr>
          <w:shd w:val="clear" w:color="auto" w:fill="FFFFFF" w:themeFill="background1"/>
        </w:rPr>
      </w:pPr>
    </w:p>
    <w:p w:rsidR="00AF76D0" w:rsidRPr="0098319C" w:rsidRDefault="00AF76D0" w:rsidP="00AF76D0">
      <w:pPr>
        <w:pStyle w:val="Heading3"/>
        <w:rPr>
          <w:shd w:val="clear" w:color="auto" w:fill="FFFFFF" w:themeFill="background1"/>
        </w:rPr>
      </w:pPr>
      <w:r w:rsidRPr="0098319C">
        <w:rPr>
          <w:shd w:val="clear" w:color="auto" w:fill="FFFFFF" w:themeFill="background1"/>
        </w:rPr>
        <w:lastRenderedPageBreak/>
        <w:t xml:space="preserve">congress key </w:t>
      </w:r>
    </w:p>
    <w:p w:rsidR="00AF76D0" w:rsidRPr="0098319C" w:rsidRDefault="00AF76D0" w:rsidP="00AF76D0">
      <w:pPr>
        <w:pStyle w:val="Heading4"/>
        <w:rPr>
          <w:shd w:val="clear" w:color="auto" w:fill="FFFFFF" w:themeFill="background1"/>
        </w:rPr>
      </w:pPr>
      <w:r w:rsidRPr="0098319C">
        <w:rPr>
          <w:shd w:val="clear" w:color="auto" w:fill="FFFFFF" w:themeFill="background1"/>
        </w:rPr>
        <w:t>Supreme Court immigration reform fails – congressional reforms key</w:t>
      </w:r>
    </w:p>
    <w:p w:rsidR="00AF76D0" w:rsidRPr="0098319C" w:rsidRDefault="00AF76D0" w:rsidP="00AF76D0">
      <w:pPr>
        <w:rPr>
          <w:shd w:val="clear" w:color="auto" w:fill="FFFFFF" w:themeFill="background1"/>
        </w:rPr>
      </w:pPr>
      <w:r w:rsidRPr="0098319C">
        <w:rPr>
          <w:rStyle w:val="Style13ptBold"/>
          <w:sz w:val="28"/>
          <w:shd w:val="clear" w:color="auto" w:fill="FFFFFF" w:themeFill="background1"/>
        </w:rPr>
        <w:t>Slocum ’07</w:t>
      </w:r>
      <w:r w:rsidRPr="0098319C">
        <w:rPr>
          <w:shd w:val="clear" w:color="auto" w:fill="FFFFFF" w:themeFill="background1"/>
        </w:rPr>
        <w:t xml:space="preserve"> (Brian G., Pacific McGeorge School of Law, Assistant Professor of Law, Florida Coastal School of Law. J.D. 1999, Harvard Law School, 2007, “Courts vs. the Political Branches: Immigration "Reform" and the Battle for the Future of Immigration Law,” https://scholarlycommons.pacific.edu/cgi/viewcontent.cgi?article=1153&amp;context=facultyarticles) AT</w:t>
      </w:r>
    </w:p>
    <w:p w:rsidR="00AF76D0" w:rsidRPr="0098319C" w:rsidRDefault="00AF76D0" w:rsidP="00AF76D0">
      <w:pPr>
        <w:rPr>
          <w:sz w:val="16"/>
          <w:shd w:val="clear" w:color="auto" w:fill="FFFFFF" w:themeFill="background1"/>
        </w:rPr>
      </w:pPr>
      <w:r w:rsidRPr="0098319C">
        <w:rPr>
          <w:sz w:val="16"/>
          <w:shd w:val="clear" w:color="auto" w:fill="FFFFFF" w:themeFill="background1"/>
        </w:rPr>
        <w:t xml:space="preserve">III. THE FUTURE OF IMMIGRATION REFORM Despite the obvious deficiences that still afflict judicial and administrative review, </w:t>
      </w:r>
      <w:r w:rsidRPr="0098319C">
        <w:rPr>
          <w:rStyle w:val="StyleUnderline"/>
          <w:sz w:val="20"/>
          <w:shd w:val="clear" w:color="auto" w:fill="FFFFFF" w:themeFill="background1"/>
        </w:rPr>
        <w:t>relatively bold constitutional decisions are needed from the Supreme Court in order to fix the remaining problems.</w:t>
      </w:r>
      <w:r w:rsidRPr="0098319C">
        <w:rPr>
          <w:sz w:val="16"/>
          <w:shd w:val="clear" w:color="auto" w:fill="FFFFFF" w:themeFill="background1"/>
        </w:rPr>
        <w:t xml:space="preserve"> Section A of this Part discusses the likelihood of such decisions and the possibility that Congress itself will enact beneficial reforms to judicial and administrative review. </w:t>
      </w:r>
      <w:r w:rsidRPr="0098319C">
        <w:rPr>
          <w:rStyle w:val="StyleUnderline"/>
          <w:sz w:val="20"/>
          <w:shd w:val="clear" w:color="auto" w:fill="FFFFFF" w:themeFill="background1"/>
        </w:rPr>
        <w:t xml:space="preserve">Unfortunately, although they are needed, </w:t>
      </w:r>
      <w:r w:rsidRPr="0098319C">
        <w:rPr>
          <w:rStyle w:val="Emphasis"/>
          <w:shd w:val="clear" w:color="auto" w:fill="FFFFFF" w:themeFill="background1"/>
        </w:rPr>
        <w:t>reforms of judicial and administrative review would not resolve the more problematic ways in which immigration law fails</w:t>
      </w:r>
      <w:r w:rsidRPr="0098319C">
        <w:rPr>
          <w:rStyle w:val="StyleUnderline"/>
          <w:sz w:val="20"/>
          <w:shd w:val="clear" w:color="auto" w:fill="FFFFFF" w:themeFill="background1"/>
        </w:rPr>
        <w:t xml:space="preserve"> to conform to the rule of law.</w:t>
      </w:r>
      <w:r w:rsidRPr="0098319C">
        <w:rPr>
          <w:sz w:val="16"/>
          <w:shd w:val="clear" w:color="auto" w:fill="FFFFFF" w:themeFill="background1"/>
        </w:rPr>
        <w:t xml:space="preserve"> Section B takes a broader look at the state of immigration law and argues that the political branches, rather than the judiciary, will have to fix these rule of law deficiencies. ¶ A. The Possibility that the Judiciary or Congress will Reform Judicial Review and the Administrative Adjudication Process If the Court desired to reform the administrative adjudication system, it could focus on the administrative process and hold, for example, that some, or all, of the executive branch’s reforms are a denial of due process.80 At the same time, the Court could hold that the constitutionally required habeas corpus review includes claims that the Attorney General failed to exercise, or abused, his discretion.81 </w:t>
      </w:r>
      <w:r w:rsidRPr="0098319C">
        <w:rPr>
          <w:rStyle w:val="StyleUnderline"/>
          <w:shd w:val="clear" w:color="auto" w:fill="FFFFFF" w:themeFill="background1"/>
        </w:rPr>
        <w:t>The abuse of discretion standard would allow courts to overturn decisions not to grant relief from removal where the Attorney General failed to exercise discretion that was given or failed to give a reasoned explanation for a decision</w:t>
      </w:r>
      <w:r w:rsidRPr="0098319C">
        <w:rPr>
          <w:sz w:val="16"/>
          <w:shd w:val="clear" w:color="auto" w:fill="FFFFFF" w:themeFill="background1"/>
        </w:rPr>
        <w:t xml:space="preserve"> ¶ </w:t>
      </w:r>
      <w:r w:rsidRPr="0098319C">
        <w:rPr>
          <w:rStyle w:val="StyleUnderline"/>
          <w:shd w:val="clear" w:color="auto" w:fill="FFFFFF" w:themeFill="background1"/>
        </w:rPr>
        <w:t xml:space="preserve">Both a decision striking down aspects of the administrative adjudication process on due process grounds and a decision requiring habeas corpus review of discretionary determinations would be consistent with the plenary power doctrine. </w:t>
      </w:r>
      <w:r w:rsidRPr="0098319C">
        <w:rPr>
          <w:sz w:val="16"/>
          <w:shd w:val="clear" w:color="auto" w:fill="FFFFFF" w:themeFill="background1"/>
        </w:rPr>
        <w:t xml:space="preserve">The government does not receive the benefit of the doctrine in cases involving due process or a claim that a statute violates a structural provision of the Constitution rather than an amendment to the Constitution.83 In addition, such decisions would be relatively modest because they would allow Congress to decide substantive immigration issues, and would thus not interfere with the foreign affairs concerns underlying the plenary power doctrine.84 ¶ </w:t>
      </w:r>
      <w:r w:rsidRPr="0098319C">
        <w:rPr>
          <w:rStyle w:val="StyleUnderline"/>
          <w:shd w:val="clear" w:color="auto" w:fill="FFFFFF" w:themeFill="background1"/>
        </w:rPr>
        <w:t xml:space="preserve">Of course, the judiciary would not need to make bold constitutional decisions if the </w:t>
      </w:r>
      <w:r w:rsidRPr="0098319C">
        <w:rPr>
          <w:rStyle w:val="Emphasis"/>
          <w:shd w:val="clear" w:color="auto" w:fill="FFFFFF" w:themeFill="background1"/>
        </w:rPr>
        <w:t>political branches enacted reforms that were designed to improve the immigration system</w:t>
      </w:r>
      <w:r w:rsidRPr="0098319C">
        <w:rPr>
          <w:rStyle w:val="StyleUnderline"/>
          <w:shd w:val="clear" w:color="auto" w:fill="FFFFFF" w:themeFill="background1"/>
        </w:rPr>
        <w:t>.</w:t>
      </w:r>
      <w:r w:rsidRPr="0098319C">
        <w:rPr>
          <w:sz w:val="16"/>
          <w:shd w:val="clear" w:color="auto" w:fill="FFFFFF" w:themeFill="background1"/>
        </w:rPr>
        <w:t xml:space="preserve">85 As other immigration commentators have argued, </w:t>
      </w:r>
      <w:r w:rsidRPr="0098319C">
        <w:rPr>
          <w:rStyle w:val="Emphasis"/>
          <w:shd w:val="clear" w:color="auto" w:fill="FFFFFF" w:themeFill="background1"/>
        </w:rPr>
        <w:t>Congress should reform judicial review and provide for judicial review of all aspects of a final order of deportation.</w:t>
      </w:r>
      <w:r w:rsidRPr="0098319C">
        <w:rPr>
          <w:sz w:val="16"/>
          <w:shd w:val="clear" w:color="auto" w:fill="FFFFFF" w:themeFill="background1"/>
        </w:rPr>
        <w:t xml:space="preserve">86 Unfortunately, if recent history is any indication, Congress’s efforts at reform of judicial review are not likely to involve attempts to improve the judicial review process for aliens. Indeed, recent legislative proposals have included provisions that would consolidate immigration appeals in the U.S. Court of Appeals for the Federal Circuit or would provide for a screening process under which a single federal appellate judge could deny a petition for review.87 ¶ Like the case with judicial review, </w:t>
      </w:r>
      <w:r w:rsidRPr="0098319C">
        <w:rPr>
          <w:rStyle w:val="StyleUnderline"/>
          <w:shd w:val="clear" w:color="auto" w:fill="FFFFFF" w:themeFill="background1"/>
        </w:rPr>
        <w:t>Congress or the executive branch should reform the administrative adjudication process to provide for adequate adminis trative review for all aliens</w:t>
      </w:r>
      <w:r w:rsidRPr="0098319C">
        <w:rPr>
          <w:sz w:val="16"/>
          <w:shd w:val="clear" w:color="auto" w:fill="FFFFFF" w:themeFill="background1"/>
        </w:rPr>
        <w:t xml:space="preserve">.88 In contrast perhaps with judicial review, the political branches do have incentives to reform the administrative adjudication process in a manner that makes the system fairer for aliens.89 The recent reforms made by the executive branch have led to widespread dissatisfaction with the administrative adjudication process among aliens and their attorneys. This dissatisfaction has resulted in a dramatic increase in not only the number of cases that are appealed to federal circuit courts but also in an increase in the percentage of appeals from BIA decisions, which has placed a greater burden on federal courts.90 At least some reforms are thus not inconceivable. Indeed, one congressional proposal, for example, would attempt to ensure the independence of the BIA and Immigration Judges from the Attorney General.91 ¶ Some of Congress’s attempts at immigration reform, even those that are well-intentioned, may make the administrative adjudication process worse, instead of better, however. For example, with millions of undocumented immigrants in this country, and a need for their services, some type of legalization program is likely, if not inevitable.92 As recent history illustrates, such a program may well be desirable for both aliens and the country as a whole, but it would likely exacerbate the already existing backlog of cases in the administrative system.93 In 1986, Congress passed the Immigration Reform and Control Act94 and while millions of undocumented immigrants were legalized, the INS did not have the capacity to properly investigate the applications that were filed.95 Any legalization program enacted by Congress would likely create similar problems.96 ¶ B. The Rule of Law and the Necessity of Broad Reform of Immigration </w:t>
      </w:r>
      <w:r w:rsidRPr="0098319C">
        <w:rPr>
          <w:sz w:val="16"/>
          <w:shd w:val="clear" w:color="auto" w:fill="FFFFFF" w:themeFill="background1"/>
        </w:rPr>
        <w:lastRenderedPageBreak/>
        <w:t xml:space="preserve">Law </w:t>
      </w:r>
      <w:r w:rsidRPr="0098319C">
        <w:rPr>
          <w:rStyle w:val="StyleUnderline"/>
          <w:shd w:val="clear" w:color="auto" w:fill="FFFFFF" w:themeFill="background1"/>
        </w:rPr>
        <w:t>Reforming judicial and administrative review would be a positive development in immigration law.</w:t>
      </w:r>
      <w:r w:rsidRPr="0098319C">
        <w:rPr>
          <w:sz w:val="16"/>
          <w:shd w:val="clear" w:color="auto" w:fill="FFFFFF" w:themeFill="background1"/>
        </w:rPr>
        <w:t xml:space="preserve"> The availability of adequate administrative and judicial review is an important component of the rule of law.97 Nevertheless, the benefits of such limited reform should not be overstated. </w:t>
      </w:r>
      <w:r w:rsidRPr="0098319C">
        <w:rPr>
          <w:rStyle w:val="StyleUnderline"/>
          <w:shd w:val="clear" w:color="auto" w:fill="FFFFFF" w:themeFill="background1"/>
        </w:rPr>
        <w:t xml:space="preserve">The most pressing </w:t>
      </w:r>
      <w:r w:rsidRPr="0098319C">
        <w:rPr>
          <w:rStyle w:val="Emphasis"/>
          <w:shd w:val="clear" w:color="auto" w:fill="FFFFFF" w:themeFill="background1"/>
        </w:rPr>
        <w:t>injustices in immigration law stem from</w:t>
      </w:r>
      <w:r w:rsidRPr="0098319C">
        <w:rPr>
          <w:rStyle w:val="StyleUnderline"/>
          <w:shd w:val="clear" w:color="auto" w:fill="FFFFFF" w:themeFill="background1"/>
        </w:rPr>
        <w:t xml:space="preserve"> the extremely harsh </w:t>
      </w:r>
      <w:r w:rsidRPr="0098319C">
        <w:rPr>
          <w:rStyle w:val="Emphasis"/>
          <w:shd w:val="clear" w:color="auto" w:fill="FFFFFF" w:themeFill="background1"/>
        </w:rPr>
        <w:t>substantive laws passed by Congress</w:t>
      </w:r>
      <w:r w:rsidRPr="0098319C">
        <w:rPr>
          <w:rStyle w:val="StyleUnderline"/>
          <w:shd w:val="clear" w:color="auto" w:fill="FFFFFF" w:themeFill="background1"/>
        </w:rPr>
        <w:t>, and the reforms of judicial and administrative review described above would not necessarily resolve the many other ways in which immigration law fails to conform to rule of law requirements.</w:t>
      </w:r>
      <w:r w:rsidRPr="0098319C">
        <w:rPr>
          <w:sz w:val="16"/>
          <w:shd w:val="clear" w:color="auto" w:fill="FFFFFF" w:themeFill="background1"/>
        </w:rPr>
        <w:t xml:space="preserve"> ¶ There is disagreement amongst scholars about the definition and requirements of the rule of law. Most definitions look to the presence of specific criteria in the law or the legal system.98 Although there is no definitive list of formal criteria, and different definitions may use different standards, typical rule of law definitions require many things which immigration law lacks, such as laws that are obeyed, equally enforced, independently adjudicated, clear and determinate, and prospectively applied. ¶ One of the most controversial aspects of the rule of law definition is whether it requires a substantive test of moral correctness or at least acceptability.99 To the extent that the rule of law requires substantive acceptability, immigration law would fail the requirement in many respects, however it is defined. </w:t>
      </w:r>
      <w:r w:rsidRPr="0098319C">
        <w:rPr>
          <w:rStyle w:val="StyleUnderline"/>
          <w:shd w:val="clear" w:color="auto" w:fill="FFFFFF" w:themeFill="background1"/>
        </w:rPr>
        <w:t>The harshness and unfairness of immigration laws is legendary. F</w:t>
      </w:r>
      <w:r w:rsidRPr="0098319C">
        <w:rPr>
          <w:sz w:val="16"/>
          <w:shd w:val="clear" w:color="auto" w:fill="FFFFFF" w:themeFill="background1"/>
        </w:rPr>
        <w:t xml:space="preserve">or example, aliens can be separated from their families and deported, without any weighing of the equities of their cases, for having committed minor crimes (including misdemeanors) many years after their entry into the United States.100 In addition, the available grounds for relief from deportation are so narrow that some have argued that they likely violate international law.101 ¶ Even if one disagrees with the notion that the rule of law requires substantive moral acceptability, many other areas of immigration law fail to comply with the basic, and less controversial, requirements of the rule of law. </w:t>
      </w:r>
      <w:r w:rsidRPr="0098319C">
        <w:rPr>
          <w:rStyle w:val="StyleUnderline"/>
          <w:shd w:val="clear" w:color="auto" w:fill="FFFFFF" w:themeFill="background1"/>
        </w:rPr>
        <w:t>The rule of law requires that the law be clear and determinate in meaning, which is understandably more difficult in the administrative state because Congress often enacts broad, and vague, legislative schemes for agencies to administer</w:t>
      </w:r>
      <w:r w:rsidRPr="0098319C">
        <w:rPr>
          <w:sz w:val="16"/>
          <w:shd w:val="clear" w:color="auto" w:fill="FFFFFF" w:themeFill="background1"/>
        </w:rPr>
        <w:t xml:space="preserve">.102 Nevertheless, immigration law is notorious for the amount and scope of discretion afforded the executive branch. Congress typically enacts immigration statutes which leave the executive branch with an enormous amount of discretion to define statutory terms and apply the laws in whatever ways the executive branch sees fit.103 </w:t>
      </w:r>
      <w:r w:rsidRPr="0098319C">
        <w:rPr>
          <w:rStyle w:val="StyleUnderline"/>
          <w:shd w:val="clear" w:color="auto" w:fill="FFFFFF" w:themeFill="background1"/>
        </w:rPr>
        <w:t>The broad discretion granted the executive branch can be difficult to overcome for aliens, even with judicial review</w:t>
      </w:r>
      <w:r w:rsidRPr="0098319C">
        <w:rPr>
          <w:sz w:val="16"/>
          <w:shd w:val="clear" w:color="auto" w:fill="FFFFFF" w:themeFill="background1"/>
        </w:rPr>
        <w:t xml:space="preserve">.10 ¶ Making matters worse, the extreme discretion granted the executive branch in immigration matters </w:t>
      </w:r>
      <w:r w:rsidRPr="0098319C">
        <w:rPr>
          <w:rStyle w:val="StyleUnderline"/>
          <w:shd w:val="clear" w:color="auto" w:fill="FFFFFF" w:themeFill="background1"/>
        </w:rPr>
        <w:t xml:space="preserve">allows the </w:t>
      </w:r>
      <w:r w:rsidRPr="0098319C">
        <w:rPr>
          <w:rStyle w:val="Emphasis"/>
          <w:shd w:val="clear" w:color="auto" w:fill="FFFFFF" w:themeFill="background1"/>
        </w:rPr>
        <w:t xml:space="preserve">executive branch </w:t>
      </w:r>
      <w:r w:rsidRPr="0098319C">
        <w:rPr>
          <w:rStyle w:val="StyleUnderline"/>
          <w:shd w:val="clear" w:color="auto" w:fill="FFFFFF" w:themeFill="background1"/>
        </w:rPr>
        <w:t xml:space="preserve">to easily </w:t>
      </w:r>
      <w:r w:rsidRPr="0098319C">
        <w:rPr>
          <w:rStyle w:val="Emphasis"/>
          <w:shd w:val="clear" w:color="auto" w:fill="FFFFFF" w:themeFill="background1"/>
        </w:rPr>
        <w:t>violate the rule of law requirement</w:t>
      </w:r>
      <w:r w:rsidRPr="0098319C">
        <w:rPr>
          <w:rStyle w:val="StyleUnderline"/>
          <w:shd w:val="clear" w:color="auto" w:fill="FFFFFF" w:themeFill="background1"/>
        </w:rPr>
        <w:t xml:space="preserve"> that laws be applied in a </w:t>
      </w:r>
      <w:r w:rsidRPr="0098319C">
        <w:rPr>
          <w:rStyle w:val="Emphasis"/>
          <w:shd w:val="clear" w:color="auto" w:fill="FFFFFF" w:themeFill="background1"/>
        </w:rPr>
        <w:t>nondiscriminatory manner</w:t>
      </w:r>
      <w:r w:rsidRPr="0098319C">
        <w:rPr>
          <w:sz w:val="16"/>
          <w:shd w:val="clear" w:color="auto" w:fill="FFFFFF" w:themeFill="background1"/>
        </w:rPr>
        <w:t xml:space="preserve">.105 </w:t>
      </w:r>
      <w:r w:rsidRPr="0098319C">
        <w:rPr>
          <w:rStyle w:val="StyleUnderline"/>
          <w:shd w:val="clear" w:color="auto" w:fill="FFFFFF" w:themeFill="background1"/>
        </w:rPr>
        <w:t>The broad power that the executive branch possesses to apply immigration laws in a discriminatory manner is illustrated in its use of immigration laws in the War on Terrorism</w:t>
      </w:r>
      <w:r w:rsidRPr="0098319C">
        <w:rPr>
          <w:sz w:val="16"/>
          <w:shd w:val="clear" w:color="auto" w:fill="FFFFFF" w:themeFill="background1"/>
        </w:rPr>
        <w:t xml:space="preserve">. The executive branch has used immigration laws in objectionable and discriminatory, but apparently unreviewable, ways in allegedly protecting national security, such as targeting Muslims and Arabs for surveillance, detention and deportation.106 ¶ Immigration law fails to comply with the rule of law in a myriad of ways, in addition to those already described. A few more examples should suffice to prove the point. The rule of law requires that changes in the law have prospec tive rather than retroactive effect.107 </w:t>
      </w:r>
      <w:r w:rsidRPr="0098319C">
        <w:rPr>
          <w:rStyle w:val="StyleUnderline"/>
          <w:shd w:val="clear" w:color="auto" w:fill="FFFFFF" w:themeFill="background1"/>
        </w:rPr>
        <w:t>Congress frequently passes immigration laws with retroactive effect,</w:t>
      </w:r>
      <w:r w:rsidRPr="0098319C">
        <w:rPr>
          <w:sz w:val="16"/>
          <w:shd w:val="clear" w:color="auto" w:fill="FFFFFF" w:themeFill="background1"/>
        </w:rPr>
        <w:t xml:space="preserve"> however, and the Court has consistently held that such statutes are constitutional because deportation is not punishment.108 The rule of law requires that people be ruled by the law and obey it, but as many as twelve million workers are without legal authority to be in the United States, making immigration law appear as though it is unenforceable.109 Immigration law is also notoriously confusing and complex, which makes the immigration system difficult for aliens to navigate, especially considering that they have no constitutional or statutory rights to government provided legal representation.110 ¶ </w:t>
      </w:r>
      <w:r w:rsidRPr="0098319C">
        <w:rPr>
          <w:rStyle w:val="StyleUnderline"/>
          <w:shd w:val="clear" w:color="auto" w:fill="FFFFFF" w:themeFill="background1"/>
        </w:rPr>
        <w:t xml:space="preserve">Without reform of the rule of law deficiencies described above, immigration law will remain unfair and unjust, regardless of whether there are adequate judicial review and administrative adjudication procedures. </w:t>
      </w:r>
      <w:r w:rsidRPr="0098319C">
        <w:rPr>
          <w:sz w:val="16"/>
          <w:shd w:val="clear" w:color="auto" w:fill="FFFFFF" w:themeFill="background1"/>
        </w:rPr>
        <w:t>It is true that, similar to judicial interpretations of judicial review provisions, the harshness of substantive immigration laws is sometimes mitigated by aggressive statutory interpretations by the judiciary.111 While laudable, such statutory decisions, like the decisions interpreting judicial review provisions, are subject to the inherent limits of interpretation.</w:t>
      </w:r>
      <w:r w:rsidRPr="0098319C">
        <w:rPr>
          <w:rStyle w:val="StyleUnderline"/>
          <w:shd w:val="clear" w:color="auto" w:fill="FFFFFF" w:themeFill="background1"/>
        </w:rPr>
        <w:t>112 Unfortunately, the judiciary has not shown any indication that it is likely to radically undermine the plenary power doctrine, and help bring the rule of law to immigration law, through aggressive constitutional decisions</w:t>
      </w:r>
      <w:r w:rsidRPr="0098319C">
        <w:rPr>
          <w:sz w:val="16"/>
          <w:shd w:val="clear" w:color="auto" w:fill="FFFFFF" w:themeFill="background1"/>
        </w:rPr>
        <w:t>.113</w:t>
      </w:r>
      <w:r w:rsidRPr="0098319C">
        <w:rPr>
          <w:rStyle w:val="StyleUnderline"/>
          <w:shd w:val="clear" w:color="auto" w:fill="FFFFFF" w:themeFill="background1"/>
        </w:rPr>
        <w:t xml:space="preserve"> The </w:t>
      </w:r>
      <w:r w:rsidRPr="0098319C">
        <w:rPr>
          <w:rStyle w:val="Emphasis"/>
          <w:shd w:val="clear" w:color="auto" w:fill="FFFFFF" w:themeFill="background1"/>
        </w:rPr>
        <w:t xml:space="preserve">sobering reality is that the only hope for true reform of immigration law is through congressional reforms </w:t>
      </w:r>
      <w:r w:rsidRPr="0098319C">
        <w:rPr>
          <w:rStyle w:val="StyleUnderline"/>
          <w:shd w:val="clear" w:color="auto" w:fill="FFFFFF" w:themeFill="background1"/>
        </w:rPr>
        <w:t>that aim to improve immigration law, rather than respond to political expediency.</w:t>
      </w:r>
    </w:p>
    <w:p w:rsidR="00AF76D0" w:rsidRPr="0098319C" w:rsidRDefault="00AF76D0" w:rsidP="00AF76D0">
      <w:pPr>
        <w:rPr>
          <w:shd w:val="clear" w:color="auto" w:fill="FFFFFF" w:themeFill="background1"/>
        </w:rPr>
      </w:pPr>
    </w:p>
    <w:p w:rsidR="00492EBB" w:rsidRPr="0098319C" w:rsidRDefault="00492EBB" w:rsidP="00492EBB">
      <w:pPr>
        <w:pStyle w:val="Heading2"/>
        <w:rPr>
          <w:shd w:val="clear" w:color="auto" w:fill="FFFFFF" w:themeFill="background1"/>
        </w:rPr>
      </w:pPr>
      <w:r w:rsidRPr="0098319C">
        <w:rPr>
          <w:shd w:val="clear" w:color="auto" w:fill="FFFFFF" w:themeFill="background1"/>
        </w:rPr>
        <w:lastRenderedPageBreak/>
        <w:t>---</w:t>
      </w:r>
      <w:r w:rsidR="00013B18" w:rsidRPr="0098319C">
        <w:rPr>
          <w:shd w:val="clear" w:color="auto" w:fill="FFFFFF" w:themeFill="background1"/>
        </w:rPr>
        <w:t>CPs</w:t>
      </w:r>
      <w:r w:rsidRPr="0098319C">
        <w:rPr>
          <w:shd w:val="clear" w:color="auto" w:fill="FFFFFF" w:themeFill="background1"/>
        </w:rPr>
        <w:t>---</w:t>
      </w:r>
    </w:p>
    <w:p w:rsidR="00C14634" w:rsidRPr="0098319C" w:rsidRDefault="00C14634" w:rsidP="00C14634">
      <w:pPr>
        <w:rPr>
          <w:shd w:val="clear" w:color="auto" w:fill="FFFFFF" w:themeFill="background1"/>
        </w:rPr>
      </w:pPr>
    </w:p>
    <w:p w:rsidR="00013B18" w:rsidRPr="0098319C" w:rsidRDefault="00013B18" w:rsidP="00013B18">
      <w:pPr>
        <w:pStyle w:val="Heading2"/>
        <w:rPr>
          <w:shd w:val="clear" w:color="auto" w:fill="FFFFFF" w:themeFill="background1"/>
        </w:rPr>
      </w:pPr>
      <w:r w:rsidRPr="0098319C">
        <w:rPr>
          <w:shd w:val="clear" w:color="auto" w:fill="FFFFFF" w:themeFill="background1"/>
        </w:rPr>
        <w:lastRenderedPageBreak/>
        <w:t>executive branch</w:t>
      </w:r>
    </w:p>
    <w:p w:rsidR="00C14634" w:rsidRPr="0098319C" w:rsidRDefault="00C14634" w:rsidP="00C14634">
      <w:pPr>
        <w:rPr>
          <w:sz w:val="24"/>
          <w:shd w:val="clear" w:color="auto" w:fill="FFFFFF" w:themeFill="background1"/>
        </w:rPr>
      </w:pPr>
    </w:p>
    <w:p w:rsidR="00013B18" w:rsidRPr="0098319C" w:rsidRDefault="00013B18" w:rsidP="00013B18">
      <w:pPr>
        <w:pStyle w:val="Heading3"/>
        <w:rPr>
          <w:shd w:val="clear" w:color="auto" w:fill="FFFFFF" w:themeFill="background1"/>
        </w:rPr>
      </w:pPr>
      <w:r w:rsidRPr="0098319C">
        <w:rPr>
          <w:shd w:val="clear" w:color="auto" w:fill="FFFFFF" w:themeFill="background1"/>
        </w:rPr>
        <w:lastRenderedPageBreak/>
        <w:t>parole</w:t>
      </w:r>
    </w:p>
    <w:p w:rsidR="00013B18" w:rsidRPr="0098319C" w:rsidRDefault="00013B18" w:rsidP="00013B18">
      <w:pPr>
        <w:rPr>
          <w:shd w:val="clear" w:color="auto" w:fill="FFFFFF" w:themeFill="background1"/>
        </w:rPr>
      </w:pPr>
    </w:p>
    <w:p w:rsidR="00013B18" w:rsidRPr="0098319C" w:rsidRDefault="00013B18" w:rsidP="00013B18">
      <w:pPr>
        <w:pStyle w:val="Heading4"/>
        <w:rPr>
          <w:shd w:val="clear" w:color="auto" w:fill="FFFFFF" w:themeFill="background1"/>
        </w:rPr>
      </w:pPr>
      <w:r w:rsidRPr="0098319C">
        <w:rPr>
          <w:shd w:val="clear" w:color="auto" w:fill="FFFFFF" w:themeFill="background1"/>
        </w:rPr>
        <w:t>counterplan text – the Attorney General should issue a regulation stating that individuals are able to apply for immigration benefits and that immigration judges and USCIS adjudicators have the discretion to make an individualized determination as to whether or not there is reasonable basis for finding that the applicant poses an actual threat to the United States</w:t>
      </w:r>
    </w:p>
    <w:p w:rsidR="00013B18" w:rsidRPr="0098319C" w:rsidRDefault="00013B18" w:rsidP="00013B18">
      <w:pPr>
        <w:rPr>
          <w:shd w:val="clear" w:color="auto" w:fill="FFFFFF" w:themeFill="background1"/>
        </w:rPr>
      </w:pPr>
    </w:p>
    <w:p w:rsidR="00013B18" w:rsidRPr="0098319C" w:rsidRDefault="00013B18" w:rsidP="00013B18">
      <w:pPr>
        <w:pStyle w:val="Heading4"/>
        <w:rPr>
          <w:shd w:val="clear" w:color="auto" w:fill="FFFFFF" w:themeFill="background1"/>
        </w:rPr>
      </w:pPr>
      <w:r w:rsidRPr="0098319C">
        <w:rPr>
          <w:shd w:val="clear" w:color="auto" w:fill="FFFFFF" w:themeFill="background1"/>
        </w:rPr>
        <w:t>the Court refuses to acknowledge that the terrorism bar violates international law – the Attorney General solves better</w:t>
      </w:r>
    </w:p>
    <w:p w:rsidR="00013B18" w:rsidRPr="0098319C" w:rsidRDefault="00013B18" w:rsidP="00013B18">
      <w:pPr>
        <w:rPr>
          <w:sz w:val="16"/>
          <w:shd w:val="clear" w:color="auto" w:fill="FFFFFF" w:themeFill="background1"/>
        </w:rPr>
      </w:pPr>
      <w:r w:rsidRPr="0098319C">
        <w:rPr>
          <w:rStyle w:val="Style13ptBold"/>
          <w:shd w:val="clear" w:color="auto" w:fill="FFFFFF" w:themeFill="background1"/>
        </w:rPr>
        <w:t>Aldworth ’10</w:t>
      </w:r>
      <w:r w:rsidRPr="0098319C">
        <w:rPr>
          <w:shd w:val="clear" w:color="auto" w:fill="FFFFFF" w:themeFill="background1"/>
        </w:rPr>
        <w:t xml:space="preserve"> (Scott is a J.D. Candidate 2011, Lewis &amp; Clark Law School; B.A., History, University of California, Los Angeles, Fall 2010, “Terror Firma: The Unyielding Terrorism Bar in the Immigration and Nationality Act,” Lewis &amp; Clark Law Review, Volume 14, No. 3, http://www.lclark.edu/live/files/5621) AT</w:t>
      </w:r>
    </w:p>
    <w:p w:rsidR="00013B18" w:rsidRPr="0098319C" w:rsidRDefault="00013B18" w:rsidP="00013B18">
      <w:pPr>
        <w:rPr>
          <w:rStyle w:val="StyleUnderline"/>
          <w:shd w:val="clear" w:color="auto" w:fill="FFFFFF" w:themeFill="background1"/>
        </w:rPr>
      </w:pPr>
      <w:r w:rsidRPr="0098319C">
        <w:rPr>
          <w:sz w:val="16"/>
          <w:shd w:val="clear" w:color="auto" w:fill="FFFFFF" w:themeFill="background1"/>
        </w:rPr>
        <w:t xml:space="preserve">B. The Attorney General Should Issue a Regulation Interpreting the Terrorism Bar so that It Only Applies to Those Who Pose an Actual Threat to National Security ¶ As has been shown, there are only two possible conclusions when one considers the terrorism bar: Congress either intended the terrorism bar to be broadly construed and to exclude even those who do not pose an actual threat, or the terrorism bar was poorly drafted and has had an effect beyond what Congress intended. If it is the former, the bar violates the U.N. Protocol and courts should interpret it narrowly in order to comply with international law under the Charming Betsy doctrine. If it is the latter, courts should interpret it narrowly so that it only has the effect that Congress intended under Church of the Holy Trinity. However, </w:t>
      </w:r>
      <w:r w:rsidRPr="0098319C">
        <w:rPr>
          <w:rStyle w:val="StyleUnderline"/>
          <w:shd w:val="clear" w:color="auto" w:fill="FFFFFF" w:themeFill="background1"/>
        </w:rPr>
        <w:t xml:space="preserve">given the fact that the </w:t>
      </w:r>
      <w:r w:rsidRPr="0098319C">
        <w:rPr>
          <w:rStyle w:val="Emphasis"/>
          <w:shd w:val="clear" w:color="auto" w:fill="FFFFFF" w:themeFill="background1"/>
        </w:rPr>
        <w:t xml:space="preserve">courts have refused to acknowledge that the current terrorism bar is a violation of international law </w:t>
      </w:r>
      <w:r w:rsidRPr="0098319C">
        <w:rPr>
          <w:rStyle w:val="StyleUnderline"/>
          <w:shd w:val="clear" w:color="auto" w:fill="FFFFFF" w:themeFill="background1"/>
        </w:rPr>
        <w:t xml:space="preserve">and have been, somewhat understandably, wary to determine what Congress did and did not intend, </w:t>
      </w:r>
      <w:r w:rsidRPr="0098319C">
        <w:rPr>
          <w:rStyle w:val="Emphasis"/>
          <w:shd w:val="clear" w:color="auto" w:fill="FFFFFF" w:themeFill="background1"/>
        </w:rPr>
        <w:t>it is clear that the judiciary is not going to solve this problem</w:t>
      </w:r>
      <w:r w:rsidRPr="0098319C">
        <w:rPr>
          <w:rStyle w:val="StyleUnderline"/>
          <w:shd w:val="clear" w:color="auto" w:fill="FFFFFF" w:themeFill="background1"/>
        </w:rPr>
        <w:t>.</w:t>
      </w:r>
      <w:r w:rsidRPr="0098319C">
        <w:rPr>
          <w:sz w:val="16"/>
          <w:shd w:val="clear" w:color="auto" w:fill="FFFFFF" w:themeFill="background1"/>
        </w:rPr>
        <w:t xml:space="preserve"> ¶ Likewise, Congress has failed to take significant action to correct the problem in spite of support from the last two administrations. </w:t>
      </w:r>
      <w:r w:rsidRPr="0098319C">
        <w:rPr>
          <w:rStyle w:val="StyleUnderline"/>
          <w:shd w:val="clear" w:color="auto" w:fill="FFFFFF" w:themeFill="background1"/>
        </w:rPr>
        <w:t>This is likely due to the reluctance of elected officials to take any measures that might be misconstrued as soft on terrorism</w:t>
      </w:r>
      <w:r w:rsidRPr="0098319C">
        <w:rPr>
          <w:sz w:val="16"/>
          <w:shd w:val="clear" w:color="auto" w:fill="FFFFFF" w:themeFill="background1"/>
        </w:rPr>
        <w:t xml:space="preserve">.176 As a result, the most practical solution is an agency interpretation that would be binding on the USCIS and immigration courts. </w:t>
      </w:r>
      <w:r w:rsidRPr="0098319C">
        <w:rPr>
          <w:rStyle w:val="StyleUnderline"/>
          <w:shd w:val="clear" w:color="auto" w:fill="FFFFFF" w:themeFill="background1"/>
        </w:rPr>
        <w:t xml:space="preserve">Under the INA, </w:t>
      </w:r>
      <w:r w:rsidRPr="0098319C">
        <w:rPr>
          <w:rStyle w:val="Emphasis"/>
          <w:shd w:val="clear" w:color="auto" w:fill="FFFFFF" w:themeFill="background1"/>
        </w:rPr>
        <w:t>the Attorney General</w:t>
      </w:r>
      <w:r w:rsidRPr="0098319C">
        <w:rPr>
          <w:rStyle w:val="StyleUnderline"/>
          <w:shd w:val="clear" w:color="auto" w:fill="FFFFFF" w:themeFill="background1"/>
        </w:rPr>
        <w:t xml:space="preserve"> has authority to issue regulations, and the “determination[s] and ruling[s] by the Attorney General with respect to all questions of law [are] controlling</w:t>
      </w:r>
      <w:r w:rsidRPr="0098319C">
        <w:rPr>
          <w:sz w:val="16"/>
          <w:shd w:val="clear" w:color="auto" w:fill="FFFFFF" w:themeFill="background1"/>
        </w:rPr>
        <w:t xml:space="preserve">.”177 The Attorney General should use this power to </w:t>
      </w:r>
      <w:r w:rsidRPr="0098319C">
        <w:rPr>
          <w:rStyle w:val="StyleUnderline"/>
          <w:shd w:val="clear" w:color="auto" w:fill="FFFFFF" w:themeFill="background1"/>
        </w:rPr>
        <w:t xml:space="preserve">address the problem and attempt to </w:t>
      </w:r>
      <w:r w:rsidRPr="0098319C">
        <w:rPr>
          <w:rStyle w:val="Emphasis"/>
          <w:shd w:val="clear" w:color="auto" w:fill="FFFFFF" w:themeFill="background1"/>
        </w:rPr>
        <w:t>limit the terrorism bar to the exclusion of those who pose an actual threat to the country</w:t>
      </w:r>
      <w:r w:rsidRPr="0098319C">
        <w:rPr>
          <w:sz w:val="16"/>
          <w:shd w:val="clear" w:color="auto" w:fill="FFFFFF" w:themeFill="background1"/>
        </w:rPr>
        <w:t xml:space="preserve">. ¶ One possible interpretation is reflected in the bill that was proposed by Representative Pitts in 2006.178 It would have </w:t>
      </w:r>
      <w:r w:rsidRPr="0098319C">
        <w:rPr>
          <w:rStyle w:val="Emphasis"/>
          <w:shd w:val="clear" w:color="auto" w:fill="FFFFFF" w:themeFill="background1"/>
        </w:rPr>
        <w:t>amended INA section 212(a)(3)(B)(vi)(III)</w:t>
      </w:r>
      <w:r w:rsidRPr="0098319C">
        <w:rPr>
          <w:rStyle w:val="StyleUnderline"/>
          <w:shd w:val="clear" w:color="auto" w:fill="FFFFFF" w:themeFill="background1"/>
        </w:rPr>
        <w:t xml:space="preserve"> to qualify the definition of Tier III terrorist organizations so that it only applied to those “whose activities threaten the security of United States nationals or the national security of the United States . . .</w:t>
      </w:r>
      <w:r w:rsidRPr="0098319C">
        <w:rPr>
          <w:sz w:val="16"/>
          <w:shd w:val="clear" w:color="auto" w:fill="FFFFFF" w:themeFill="background1"/>
        </w:rPr>
        <w:t xml:space="preserve"> as determined by the Secretary of State, independently or upon the request of the Attorney General or the Secretary of Homeland Security.”179 </w:t>
      </w:r>
      <w:r w:rsidRPr="0098319C">
        <w:rPr>
          <w:rStyle w:val="StyleUnderline"/>
          <w:shd w:val="clear" w:color="auto" w:fill="FFFFFF" w:themeFill="background1"/>
        </w:rPr>
        <w:t xml:space="preserve">The Attorney General could </w:t>
      </w:r>
      <w:r w:rsidRPr="0098319C">
        <w:rPr>
          <w:rStyle w:val="Emphasis"/>
          <w:shd w:val="clear" w:color="auto" w:fill="FFFFFF" w:themeFill="background1"/>
        </w:rPr>
        <w:t>issue a regulation ordering the USCIS and immigration courts to implement the terrorism bar using a similar standard</w:t>
      </w:r>
      <w:r w:rsidRPr="0098319C">
        <w:rPr>
          <w:rStyle w:val="StyleUnderline"/>
          <w:shd w:val="clear" w:color="auto" w:fill="FFFFFF" w:themeFill="background1"/>
        </w:rPr>
        <w:t xml:space="preserve">. </w:t>
      </w:r>
      <w:r w:rsidRPr="0098319C">
        <w:rPr>
          <w:sz w:val="16"/>
          <w:shd w:val="clear" w:color="auto" w:fill="FFFFFF" w:themeFill="background1"/>
        </w:rPr>
        <w:t xml:space="preserve">¶ The problem with this solution is that it would effectively require the same process that is used for listing a group as a Tier I or Tier II terrorist organization. Requiring the Secretary of State to make an affirmative finding that an entire organization poses a threat to national security </w:t>
      </w:r>
      <w:r w:rsidRPr="0098319C">
        <w:rPr>
          <w:rStyle w:val="StyleUnderline"/>
          <w:shd w:val="clear" w:color="auto" w:fill="FFFFFF" w:themeFill="background1"/>
        </w:rPr>
        <w:t>may be too lenient of an approach and could allow members of unrecognized groups who may actually pose a threat to slip through the cracks.</w:t>
      </w:r>
      <w:r w:rsidRPr="0098319C">
        <w:rPr>
          <w:sz w:val="16"/>
          <w:shd w:val="clear" w:color="auto" w:fill="FFFFFF" w:themeFill="background1"/>
        </w:rPr>
        <w:t xml:space="preserve"> In a situation like this, in which the immigration policy must balance the importance of the nation’s national security with its commitment to providing a safe haven for refugees from around the world, bright-line rules are inapt. Clearly, those who have belonged to Tier I or Tier II named terrorist organizations should continue to be denied all immigration benefits. The designation of terrorist groups is a serious matter and, when an individual has belonged to such a group, it </w:t>
      </w:r>
      <w:r w:rsidRPr="0098319C">
        <w:rPr>
          <w:sz w:val="16"/>
          <w:shd w:val="clear" w:color="auto" w:fill="FFFFFF" w:themeFill="background1"/>
        </w:rPr>
        <w:lastRenderedPageBreak/>
        <w:t xml:space="preserve">must be presumed that they pose a danger to the country.180 ¶ However, a different process is appropriate for those who have belonged to Tier III terrorist organizations. Because there is such a wide range of activities that could fall under the extremely broad definition, </w:t>
      </w:r>
      <w:r w:rsidRPr="0098319C">
        <w:rPr>
          <w:rStyle w:val="StyleUnderline"/>
          <w:shd w:val="clear" w:color="auto" w:fill="FFFFFF" w:themeFill="background1"/>
        </w:rPr>
        <w:t xml:space="preserve">it should not be presumed that an individual who has been a member of such an organization would be a danger to the United States. </w:t>
      </w:r>
      <w:r w:rsidRPr="0098319C">
        <w:rPr>
          <w:rStyle w:val="Emphasis"/>
          <w:shd w:val="clear" w:color="auto" w:fill="FFFFFF" w:themeFill="background1"/>
        </w:rPr>
        <w:t xml:space="preserve">The Attorney General should issue a regulation stating that those individuals are able to apply for immigration benefits </w:t>
      </w:r>
      <w:r w:rsidRPr="0098319C">
        <w:rPr>
          <w:rStyle w:val="StyleUnderline"/>
          <w:shd w:val="clear" w:color="auto" w:fill="FFFFFF" w:themeFill="background1"/>
        </w:rPr>
        <w:t xml:space="preserve">and that the IJ or USCIS </w:t>
      </w:r>
      <w:r w:rsidRPr="0098319C">
        <w:rPr>
          <w:rStyle w:val="Emphasis"/>
          <w:shd w:val="clear" w:color="auto" w:fill="FFFFFF" w:themeFill="background1"/>
        </w:rPr>
        <w:t>adjudicator has the discretion to make an individualized determination</w:t>
      </w:r>
      <w:r w:rsidRPr="0098319C">
        <w:rPr>
          <w:rStyle w:val="StyleUnderline"/>
          <w:shd w:val="clear" w:color="auto" w:fill="FFFFFF" w:themeFill="background1"/>
        </w:rPr>
        <w:t xml:space="preserve"> as to whether or not there is a reasonable basis for finding that the applicant poses an actual threat to the United States.</w:t>
      </w:r>
      <w:r w:rsidRPr="0098319C">
        <w:rPr>
          <w:sz w:val="16"/>
          <w:shd w:val="clear" w:color="auto" w:fill="FFFFFF" w:themeFill="background1"/>
        </w:rPr>
        <w:t xml:space="preserve"> The only way that they could do this is through a </w:t>
      </w:r>
      <w:r w:rsidRPr="0098319C">
        <w:rPr>
          <w:rStyle w:val="StyleUnderline"/>
          <w:shd w:val="clear" w:color="auto" w:fill="FFFFFF" w:themeFill="background1"/>
        </w:rPr>
        <w:t>totality-of-the-circumstances approach in which consideration is given to the principles and aims of the organization,</w:t>
      </w:r>
      <w:r w:rsidRPr="0098319C">
        <w:rPr>
          <w:sz w:val="16"/>
          <w:shd w:val="clear" w:color="auto" w:fill="FFFFFF" w:themeFill="background1"/>
        </w:rPr>
        <w:t xml:space="preserve"> the extent of the individual’s involvement in that organization, and the actions that the group is resisting. ¶ </w:t>
      </w:r>
      <w:r w:rsidRPr="0098319C">
        <w:rPr>
          <w:rStyle w:val="StyleUnderline"/>
          <w:shd w:val="clear" w:color="auto" w:fill="FFFFFF" w:themeFill="background1"/>
        </w:rPr>
        <w:t>The burden should rest with the DHS to establish that there is a reasonable basis for regarding the individual as a security threat.</w:t>
      </w:r>
      <w:r w:rsidRPr="0098319C">
        <w:rPr>
          <w:sz w:val="16"/>
          <w:shd w:val="clear" w:color="auto" w:fill="FFFFFF" w:themeFill="background1"/>
        </w:rPr>
        <w:t xml:space="preserve"> Because the DHS only has to meet a reasonable basis standard, </w:t>
      </w:r>
      <w:r w:rsidRPr="0098319C">
        <w:rPr>
          <w:rStyle w:val="StyleUnderline"/>
          <w:shd w:val="clear" w:color="auto" w:fill="FFFFFF" w:themeFill="background1"/>
        </w:rPr>
        <w:t>anyone who has espoused an anti-Western ideology or has used force against any allies of the United States would necessarily be excluded</w:t>
      </w:r>
      <w:r w:rsidRPr="0098319C">
        <w:rPr>
          <w:sz w:val="16"/>
          <w:shd w:val="clear" w:color="auto" w:fill="FFFFFF" w:themeFill="background1"/>
        </w:rPr>
        <w:t xml:space="preserve">. </w:t>
      </w:r>
      <w:r w:rsidRPr="0098319C">
        <w:rPr>
          <w:rStyle w:val="StyleUnderline"/>
          <w:shd w:val="clear" w:color="auto" w:fill="FFFFFF" w:themeFill="background1"/>
        </w:rPr>
        <w:t xml:space="preserve">This system would do </w:t>
      </w:r>
      <w:r w:rsidRPr="0098319C">
        <w:rPr>
          <w:rStyle w:val="Emphasis"/>
          <w:shd w:val="clear" w:color="auto" w:fill="FFFFFF" w:themeFill="background1"/>
        </w:rPr>
        <w:t>away with the presumption of guilt and</w:t>
      </w:r>
      <w:r w:rsidRPr="0098319C">
        <w:rPr>
          <w:rStyle w:val="StyleUnderline"/>
          <w:shd w:val="clear" w:color="auto" w:fill="FFFFFF" w:themeFill="background1"/>
        </w:rPr>
        <w:t xml:space="preserve"> overly burdensome </w:t>
      </w:r>
      <w:r w:rsidRPr="0098319C">
        <w:rPr>
          <w:rStyle w:val="Emphasis"/>
          <w:shd w:val="clear" w:color="auto" w:fill="FFFFFF" w:themeFill="background1"/>
        </w:rPr>
        <w:t>waiver process that have rendered the current system ineffective.</w:t>
      </w:r>
      <w:r w:rsidRPr="0098319C">
        <w:rPr>
          <w:rStyle w:val="StyleUnderline"/>
          <w:shd w:val="clear" w:color="auto" w:fill="FFFFFF" w:themeFill="background1"/>
        </w:rPr>
        <w:t xml:space="preserve"> It would also keep Americans safe, while </w:t>
      </w:r>
      <w:r w:rsidRPr="0098319C">
        <w:rPr>
          <w:rStyle w:val="Emphasis"/>
          <w:shd w:val="clear" w:color="auto" w:fill="FFFFFF" w:themeFill="background1"/>
        </w:rPr>
        <w:t>still extending asylum benefits to deserving refugees</w:t>
      </w:r>
      <w:r w:rsidRPr="0098319C">
        <w:rPr>
          <w:rStyle w:val="StyleUnderline"/>
          <w:shd w:val="clear" w:color="auto" w:fill="FFFFFF" w:themeFill="background1"/>
        </w:rPr>
        <w:t>.</w:t>
      </w:r>
    </w:p>
    <w:p w:rsidR="00013B18" w:rsidRPr="0098319C" w:rsidRDefault="00013B18" w:rsidP="00013B18">
      <w:pPr>
        <w:rPr>
          <w:shd w:val="clear" w:color="auto" w:fill="FFFFFF" w:themeFill="background1"/>
        </w:rPr>
      </w:pPr>
    </w:p>
    <w:p w:rsidR="00013B18" w:rsidRPr="0098319C" w:rsidRDefault="00013B18" w:rsidP="00013B18">
      <w:pPr>
        <w:rPr>
          <w:shd w:val="clear" w:color="auto" w:fill="FFFFFF" w:themeFill="background1"/>
        </w:rPr>
      </w:pPr>
    </w:p>
    <w:p w:rsidR="00C14634" w:rsidRPr="0098319C" w:rsidRDefault="00C14634" w:rsidP="00C14634">
      <w:pPr>
        <w:pStyle w:val="Heading3"/>
        <w:rPr>
          <w:shd w:val="clear" w:color="auto" w:fill="FFFFFF" w:themeFill="background1"/>
        </w:rPr>
      </w:pPr>
      <w:r w:rsidRPr="0098319C">
        <w:rPr>
          <w:shd w:val="clear" w:color="auto" w:fill="FFFFFF" w:themeFill="background1"/>
        </w:rPr>
        <w:lastRenderedPageBreak/>
        <w:t xml:space="preserve">BIA </w:t>
      </w:r>
    </w:p>
    <w:p w:rsidR="00C14634" w:rsidRPr="0098319C" w:rsidRDefault="00C14634" w:rsidP="00C14634">
      <w:pPr>
        <w:rPr>
          <w:shd w:val="clear" w:color="auto" w:fill="FFFFFF" w:themeFill="background1"/>
        </w:rPr>
      </w:pPr>
    </w:p>
    <w:p w:rsidR="00C14634" w:rsidRPr="0098319C" w:rsidRDefault="00C14634" w:rsidP="00C14634">
      <w:pPr>
        <w:pStyle w:val="Heading4"/>
        <w:rPr>
          <w:shd w:val="clear" w:color="auto" w:fill="FFFFFF" w:themeFill="background1"/>
        </w:rPr>
      </w:pPr>
      <w:r w:rsidRPr="0098319C">
        <w:rPr>
          <w:shd w:val="clear" w:color="auto" w:fill="FFFFFF" w:themeFill="background1"/>
        </w:rPr>
        <w:t>The Board of Immigration Appeals should recognize a “softer” duress standard for child soldiers</w:t>
      </w:r>
    </w:p>
    <w:p w:rsidR="00C14634" w:rsidRPr="0098319C" w:rsidRDefault="00C14634" w:rsidP="00C14634">
      <w:pPr>
        <w:rPr>
          <w:shd w:val="clear" w:color="auto" w:fill="FFFFFF" w:themeFill="background1"/>
        </w:rPr>
      </w:pPr>
      <w:r w:rsidRPr="0098319C">
        <w:rPr>
          <w:rStyle w:val="Style13ptBold"/>
          <w:shd w:val="clear" w:color="auto" w:fill="FFFFFF" w:themeFill="background1"/>
        </w:rPr>
        <w:t>White ‘16</w:t>
      </w:r>
      <w:r w:rsidRPr="0098319C">
        <w:rPr>
          <w:shd w:val="clear" w:color="auto" w:fill="FFFFFF" w:themeFill="background1"/>
        </w:rPr>
        <w:t xml:space="preserve"> (Katheryn is a J.D. Candidate, Vanderbilt University Law School, Georgetown University, “A Chance for Redemption: Revising the ‘Persecutor Bar’ and ‘Material Support Bar’ in the Case of Child Soldiers,” Vanderbilt Journal of Transnational Law, 12/23/16, https://www.vanderbilt.edu/wp-content/uploads/sites/78/White_camera_ready_final.pdf) EC</w:t>
      </w:r>
    </w:p>
    <w:p w:rsidR="00C14634" w:rsidRPr="0098319C" w:rsidRDefault="00C14634" w:rsidP="00C14634">
      <w:pPr>
        <w:rPr>
          <w:sz w:val="16"/>
          <w:shd w:val="clear" w:color="auto" w:fill="FFFFFF" w:themeFill="background1"/>
        </w:rPr>
      </w:pPr>
      <w:r w:rsidRPr="0098319C">
        <w:rPr>
          <w:sz w:val="16"/>
          <w:shd w:val="clear" w:color="auto" w:fill="FFFFFF" w:themeFill="background1"/>
        </w:rPr>
        <w:t>IV. SOLUTION ¶ A</w:t>
      </w:r>
      <w:r w:rsidRPr="0098319C">
        <w:rPr>
          <w:rStyle w:val="StyleUnderline"/>
          <w:shd w:val="clear" w:color="auto" w:fill="FFFFFF" w:themeFill="background1"/>
        </w:rPr>
        <w:t xml:space="preserve">. Leave it to the BIA: </w:t>
      </w:r>
      <w:r w:rsidRPr="0098319C">
        <w:rPr>
          <w:rStyle w:val="Emphasis"/>
          <w:shd w:val="clear" w:color="auto" w:fill="FFFFFF" w:themeFill="background1"/>
        </w:rPr>
        <w:t>A New Agency Interpretation of the Persecutor Bar</w:t>
      </w:r>
      <w:r w:rsidRPr="0098319C">
        <w:rPr>
          <w:sz w:val="16"/>
          <w:shd w:val="clear" w:color="auto" w:fill="FFFFFF" w:themeFill="background1"/>
        </w:rPr>
        <w:t xml:space="preserve"> ¶ </w:t>
      </w:r>
      <w:r w:rsidRPr="0098319C">
        <w:rPr>
          <w:rStyle w:val="StyleUnderline"/>
          <w:shd w:val="clear" w:color="auto" w:fill="FFFFFF" w:themeFill="background1"/>
        </w:rPr>
        <w:t>The court’s recent decision in</w:t>
      </w:r>
      <w:r w:rsidRPr="0098319C">
        <w:rPr>
          <w:sz w:val="16"/>
          <w:shd w:val="clear" w:color="auto" w:fill="FFFFFF" w:themeFill="background1"/>
        </w:rPr>
        <w:t xml:space="preserve"> Negusie v.</w:t>
      </w:r>
      <w:r w:rsidRPr="0098319C">
        <w:rPr>
          <w:rStyle w:val="StyleUnderline"/>
          <w:shd w:val="clear" w:color="auto" w:fill="FFFFFF" w:themeFill="background1"/>
        </w:rPr>
        <w:t xml:space="preserve"> Holder has opened the door to</w:t>
      </w:r>
      <w:r w:rsidRPr="0098319C">
        <w:rPr>
          <w:sz w:val="16"/>
          <w:shd w:val="clear" w:color="auto" w:fill="FFFFFF" w:themeFill="background1"/>
        </w:rPr>
        <w:t xml:space="preserve"> the possibility of a </w:t>
      </w:r>
      <w:r w:rsidRPr="0098319C">
        <w:rPr>
          <w:rStyle w:val="StyleUnderline"/>
          <w:shd w:val="clear" w:color="auto" w:fill="FFFFFF" w:themeFill="background1"/>
        </w:rPr>
        <w:t>new agency interpretation of the persecutor bar</w:t>
      </w:r>
      <w:r w:rsidRPr="0098319C">
        <w:rPr>
          <w:sz w:val="16"/>
          <w:shd w:val="clear" w:color="auto" w:fill="FFFFFF" w:themeFill="background1"/>
        </w:rPr>
        <w:t xml:space="preserve">.236 </w:t>
      </w:r>
      <w:r w:rsidRPr="0098319C">
        <w:rPr>
          <w:rStyle w:val="StyleUnderline"/>
          <w:shd w:val="clear" w:color="auto" w:fill="FFFFFF" w:themeFill="background1"/>
        </w:rPr>
        <w:t>The BIA should implement a duress defense</w:t>
      </w:r>
      <w:r w:rsidRPr="0098319C">
        <w:rPr>
          <w:sz w:val="16"/>
          <w:shd w:val="clear" w:color="auto" w:fill="FFFFFF" w:themeFill="background1"/>
        </w:rPr>
        <w:t xml:space="preserve"> upon rehearing the case. However, </w:t>
      </w:r>
      <w:r w:rsidRPr="0098319C">
        <w:rPr>
          <w:rStyle w:val="StyleUnderline"/>
          <w:shd w:val="clear" w:color="auto" w:fill="FFFFFF" w:themeFill="background1"/>
        </w:rPr>
        <w:t>in formulating the elements of the defense of duress</w:t>
      </w:r>
      <w:r w:rsidRPr="0098319C">
        <w:rPr>
          <w:sz w:val="16"/>
          <w:shd w:val="clear" w:color="auto" w:fill="FFFFFF" w:themeFill="background1"/>
        </w:rPr>
        <w:t xml:space="preserve"> in the context of the persecutor bar, </w:t>
      </w:r>
      <w:r w:rsidRPr="0098319C">
        <w:rPr>
          <w:rStyle w:val="Emphasis"/>
          <w:shd w:val="clear" w:color="auto" w:fill="FFFFFF" w:themeFill="background1"/>
        </w:rPr>
        <w:t>the BIA should take into consideration the plight of current child soldiers</w:t>
      </w:r>
      <w:r w:rsidRPr="0098319C">
        <w:rPr>
          <w:sz w:val="16"/>
          <w:shd w:val="clear" w:color="auto" w:fill="FFFFFF" w:themeFill="background1"/>
        </w:rPr>
        <w:t xml:space="preserve"> under the bar </w:t>
      </w:r>
      <w:r w:rsidRPr="0098319C">
        <w:rPr>
          <w:rStyle w:val="StyleUnderline"/>
          <w:shd w:val="clear" w:color="auto" w:fill="FFFFFF" w:themeFill="background1"/>
        </w:rPr>
        <w:t>and recognize a “softer” duress standard</w:t>
      </w:r>
      <w:r w:rsidRPr="0098319C">
        <w:rPr>
          <w:sz w:val="16"/>
          <w:shd w:val="clear" w:color="auto" w:fill="FFFFFF" w:themeFill="background1"/>
        </w:rPr>
        <w:t xml:space="preserve">. In particular, </w:t>
      </w:r>
      <w:r w:rsidRPr="0098319C">
        <w:rPr>
          <w:rStyle w:val="StyleUnderline"/>
          <w:shd w:val="clear" w:color="auto" w:fill="FFFFFF" w:themeFill="background1"/>
        </w:rPr>
        <w:t xml:space="preserve">the BIA should soften the element of coercion for child soldiers because </w:t>
      </w:r>
      <w:r w:rsidRPr="0098319C">
        <w:rPr>
          <w:sz w:val="16"/>
          <w:shd w:val="clear" w:color="auto" w:fill="FFFFFF" w:themeFill="background1"/>
        </w:rPr>
        <w:t xml:space="preserve">of </w:t>
      </w:r>
      <w:r w:rsidRPr="0098319C">
        <w:rPr>
          <w:rStyle w:val="StyleUnderline"/>
          <w:shd w:val="clear" w:color="auto" w:fill="FFFFFF" w:themeFill="background1"/>
        </w:rPr>
        <w:t>the ease with which children are manipulated, their reduced capacity to form a culpable state of mind,</w:t>
      </w:r>
      <w:r w:rsidRPr="0098319C">
        <w:rPr>
          <w:sz w:val="16"/>
          <w:shd w:val="clear" w:color="auto" w:fill="FFFFFF" w:themeFill="background1"/>
        </w:rPr>
        <w:t xml:space="preserve"> </w:t>
      </w:r>
      <w:r w:rsidRPr="0098319C">
        <w:rPr>
          <w:rStyle w:val="StyleUnderline"/>
          <w:shd w:val="clear" w:color="auto" w:fill="FFFFFF" w:themeFill="background1"/>
        </w:rPr>
        <w:t>and the developmental constraints they confront in determining right from wrong</w:t>
      </w:r>
      <w:r w:rsidRPr="0098319C">
        <w:rPr>
          <w:sz w:val="16"/>
          <w:shd w:val="clear" w:color="auto" w:fill="FFFFFF" w:themeFill="background1"/>
        </w:rPr>
        <w:t xml:space="preserve">. ¶ Specifically, a </w:t>
      </w:r>
      <w:r w:rsidRPr="0098319C">
        <w:rPr>
          <w:rStyle w:val="StyleUnderline"/>
          <w:shd w:val="clear" w:color="auto" w:fill="FFFFFF" w:themeFill="background1"/>
        </w:rPr>
        <w:t>defense of duress under the bar should establish a presumption of involuntariness in favor of</w:t>
      </w:r>
      <w:r w:rsidRPr="0098319C">
        <w:rPr>
          <w:sz w:val="16"/>
          <w:shd w:val="clear" w:color="auto" w:fill="FFFFFF" w:themeFill="background1"/>
        </w:rPr>
        <w:t xml:space="preserve"> applicants who make an adequate factual showing that they in fact served as </w:t>
      </w:r>
      <w:r w:rsidRPr="0098319C">
        <w:rPr>
          <w:rStyle w:val="StyleUnderline"/>
          <w:shd w:val="clear" w:color="auto" w:fill="FFFFFF" w:themeFill="background1"/>
        </w:rPr>
        <w:t>child soldiers</w:t>
      </w:r>
      <w:r w:rsidRPr="0098319C">
        <w:rPr>
          <w:sz w:val="16"/>
          <w:shd w:val="clear" w:color="auto" w:fill="FFFFFF" w:themeFill="background1"/>
        </w:rPr>
        <w:t xml:space="preserve">. </w:t>
      </w:r>
      <w:r w:rsidRPr="0098319C">
        <w:rPr>
          <w:rStyle w:val="StyleUnderline"/>
          <w:shd w:val="clear" w:color="auto" w:fill="FFFFFF" w:themeFill="background1"/>
        </w:rPr>
        <w:t>Such a presumption is justified by the coercive conditions leading to the decision of a child to join a military group</w:t>
      </w:r>
      <w:r w:rsidRPr="0098319C">
        <w:rPr>
          <w:sz w:val="16"/>
          <w:shd w:val="clear" w:color="auto" w:fill="FFFFFF" w:themeFill="background1"/>
        </w:rPr>
        <w:t xml:space="preserve">. In “voluntarily” joining such a group, a child may believe that he has no other way to survive, and this could, in fact, be true. </w:t>
      </w:r>
      <w:r w:rsidRPr="0098319C">
        <w:rPr>
          <w:rStyle w:val="StyleUnderline"/>
          <w:shd w:val="clear" w:color="auto" w:fill="FFFFFF" w:themeFill="background1"/>
        </w:rPr>
        <w:t>Even in the least persuasive case—a child who actively seeks out a rebel group to join—there is very little chance the child made a true choice</w:t>
      </w:r>
      <w:r w:rsidRPr="0098319C">
        <w:rPr>
          <w:sz w:val="16"/>
          <w:shd w:val="clear" w:color="auto" w:fill="FFFFFF" w:themeFill="background1"/>
        </w:rPr>
        <w:t xml:space="preserve">. ¶ In order to accommodate the tougher cases along the continuum of voluntariness, such as the decision of a seventeen year-old child to join a military group, </w:t>
      </w:r>
      <w:r w:rsidRPr="0098319C">
        <w:rPr>
          <w:rStyle w:val="Emphasis"/>
          <w:shd w:val="clear" w:color="auto" w:fill="FFFFFF" w:themeFill="background1"/>
        </w:rPr>
        <w:t>the BIA should implement a sliding scale dependent upon the age the child when he was recruited</w:t>
      </w:r>
      <w:r w:rsidRPr="0098319C">
        <w:rPr>
          <w:sz w:val="16"/>
          <w:shd w:val="clear" w:color="auto" w:fill="FFFFFF" w:themeFill="background1"/>
        </w:rPr>
        <w:t>. However</w:t>
      </w:r>
      <w:r w:rsidRPr="0098319C">
        <w:rPr>
          <w:rStyle w:val="StyleUnderline"/>
          <w:shd w:val="clear" w:color="auto" w:fill="FFFFFF" w:themeFill="background1"/>
        </w:rPr>
        <w:t>, it is important that the age of recruitment rather than the age of perpetration of atrocities be used in applying the presumption. A child brought into a military group at age six and who is brainwashed and indoctrinated by a rebel group should have the benefit of such a presumption even for acts he committed at an older age</w:t>
      </w:r>
      <w:r w:rsidRPr="0098319C">
        <w:rPr>
          <w:sz w:val="16"/>
          <w:shd w:val="clear" w:color="auto" w:fill="FFFFFF" w:themeFill="background1"/>
        </w:rPr>
        <w:t>.</w:t>
      </w:r>
    </w:p>
    <w:p w:rsidR="00C14634" w:rsidRPr="0098319C" w:rsidRDefault="00C14634" w:rsidP="00C14634">
      <w:pPr>
        <w:rPr>
          <w:shd w:val="clear" w:color="auto" w:fill="FFFFFF" w:themeFill="background1"/>
        </w:rPr>
      </w:pPr>
    </w:p>
    <w:p w:rsidR="00013B18" w:rsidRPr="0098319C" w:rsidRDefault="00013B18" w:rsidP="00013B18">
      <w:pPr>
        <w:pStyle w:val="Heading2"/>
        <w:rPr>
          <w:shd w:val="clear" w:color="auto" w:fill="FFFFFF" w:themeFill="background1"/>
        </w:rPr>
      </w:pPr>
      <w:r w:rsidRPr="0098319C">
        <w:rPr>
          <w:shd w:val="clear" w:color="auto" w:fill="FFFFFF" w:themeFill="background1"/>
        </w:rPr>
        <w:lastRenderedPageBreak/>
        <w:t xml:space="preserve">legislative branch </w:t>
      </w:r>
    </w:p>
    <w:p w:rsidR="00013B18" w:rsidRPr="0098319C" w:rsidRDefault="00013B18" w:rsidP="00013B18">
      <w:pPr>
        <w:rPr>
          <w:shd w:val="clear" w:color="auto" w:fill="FFFFFF" w:themeFill="background1"/>
        </w:rPr>
      </w:pPr>
    </w:p>
    <w:p w:rsidR="00C14634" w:rsidRPr="0098319C" w:rsidRDefault="00C14634" w:rsidP="00C14634">
      <w:pPr>
        <w:pStyle w:val="Heading3"/>
        <w:rPr>
          <w:shd w:val="clear" w:color="auto" w:fill="FFFFFF" w:themeFill="background1"/>
        </w:rPr>
      </w:pPr>
      <w:r w:rsidRPr="0098319C">
        <w:rPr>
          <w:shd w:val="clear" w:color="auto" w:fill="FFFFFF" w:themeFill="background1"/>
        </w:rPr>
        <w:lastRenderedPageBreak/>
        <w:t>material support</w:t>
      </w:r>
    </w:p>
    <w:p w:rsidR="00C14634" w:rsidRPr="0098319C" w:rsidRDefault="00C14634" w:rsidP="00C14634">
      <w:pPr>
        <w:rPr>
          <w:shd w:val="clear" w:color="auto" w:fill="FFFFFF" w:themeFill="background1"/>
        </w:rPr>
      </w:pPr>
    </w:p>
    <w:p w:rsidR="00C14634" w:rsidRPr="0098319C" w:rsidRDefault="00C14634" w:rsidP="00C14634">
      <w:pPr>
        <w:pStyle w:val="Heading4"/>
        <w:rPr>
          <w:shd w:val="clear" w:color="auto" w:fill="FFFFFF" w:themeFill="background1"/>
        </w:rPr>
      </w:pPr>
      <w:r w:rsidRPr="0098319C">
        <w:rPr>
          <w:shd w:val="clear" w:color="auto" w:fill="FFFFFF" w:themeFill="background1"/>
        </w:rPr>
        <w:t>Congress should define the term “limited material support” as support that is de minimis and define “substantial pressure” such that limited forms of material support for any terrorist organization should be disqualified if provided under duress</w:t>
      </w:r>
    </w:p>
    <w:p w:rsidR="00C14634" w:rsidRPr="0098319C" w:rsidRDefault="00C14634" w:rsidP="00C14634">
      <w:pPr>
        <w:rPr>
          <w:shd w:val="clear" w:color="auto" w:fill="FFFFFF" w:themeFill="background1"/>
        </w:rPr>
      </w:pPr>
      <w:r w:rsidRPr="0098319C">
        <w:rPr>
          <w:rStyle w:val="Style13ptBold"/>
          <w:shd w:val="clear" w:color="auto" w:fill="FFFFFF" w:themeFill="background1"/>
        </w:rPr>
        <w:t>Soliman ’16</w:t>
      </w:r>
      <w:r w:rsidRPr="0098319C">
        <w:rPr>
          <w:shd w:val="clear" w:color="auto" w:fill="FFFFFF" w:themeFill="background1"/>
        </w:rPr>
        <w:t xml:space="preserve"> (Hadeer, Chapman Fowler School of Law, “The ‘Material Support to Terrorism’ Bar: Despite Recent Modifications, Bona Fide Refugees Still Find No Safe Haven,” Diversity and Social Justice Forum, 11/3/16, https://www.chapman.edu/law/_files/publications/2016-dsj-soliman.pdf) EC</w:t>
      </w:r>
    </w:p>
    <w:p w:rsidR="00C14634" w:rsidRPr="0098319C" w:rsidRDefault="00C14634" w:rsidP="00C14634">
      <w:pPr>
        <w:rPr>
          <w:rStyle w:val="StyleUnderline"/>
          <w:shd w:val="clear" w:color="auto" w:fill="FFFFFF" w:themeFill="background1"/>
        </w:rPr>
      </w:pPr>
      <w:r w:rsidRPr="0098319C">
        <w:rPr>
          <w:rStyle w:val="StyleUnderline"/>
          <w:shd w:val="clear" w:color="auto" w:fill="FFFFFF" w:themeFill="background1"/>
        </w:rPr>
        <w:t xml:space="preserve">Suggested solutions </w:t>
      </w:r>
      <w:r w:rsidRPr="0098319C">
        <w:rPr>
          <w:sz w:val="16"/>
          <w:shd w:val="clear" w:color="auto" w:fill="FFFFFF" w:themeFill="background1"/>
        </w:rPr>
        <w:t xml:space="preserve">for concretizing the statute’s guidelines </w:t>
      </w:r>
      <w:r w:rsidRPr="0098319C">
        <w:rPr>
          <w:rStyle w:val="StyleUnderline"/>
          <w:shd w:val="clear" w:color="auto" w:fill="FFFFFF" w:themeFill="background1"/>
        </w:rPr>
        <w:t>include defining the term “limited material support” as support that is de minimis and not relevant to the organization’s terrorist activity.</w:t>
      </w:r>
      <w:r w:rsidRPr="0098319C">
        <w:rPr>
          <w:sz w:val="14"/>
          <w:shd w:val="clear" w:color="auto" w:fill="FFFFFF" w:themeFill="background1"/>
        </w:rPr>
        <w:t xml:space="preserve"> </w:t>
      </w:r>
      <w:r w:rsidRPr="0098319C">
        <w:rPr>
          <w:rStyle w:val="StyleUnderline"/>
          <w:shd w:val="clear" w:color="auto" w:fill="FFFFFF" w:themeFill="background1"/>
        </w:rPr>
        <w:t>This would provide admission for an applicant like Singh</w:t>
      </w:r>
      <w:r w:rsidRPr="0098319C">
        <w:rPr>
          <w:sz w:val="14"/>
          <w:shd w:val="clear" w:color="auto" w:fill="FFFFFF" w:themeFill="background1"/>
        </w:rPr>
        <w:t xml:space="preserve"> above, </w:t>
      </w:r>
      <w:r w:rsidRPr="0098319C">
        <w:rPr>
          <w:rStyle w:val="StyleUnderline"/>
          <w:shd w:val="clear" w:color="auto" w:fill="FFFFFF" w:themeFill="background1"/>
        </w:rPr>
        <w:t>who simply provided a meal at a religious meeting</w:t>
      </w:r>
      <w:r w:rsidRPr="0098319C">
        <w:rPr>
          <w:sz w:val="14"/>
          <w:shd w:val="clear" w:color="auto" w:fill="FFFFFF" w:themeFill="background1"/>
        </w:rPr>
        <w:t xml:space="preserve"> to a group that may have had a militant sect. Additionally, </w:t>
      </w:r>
      <w:r w:rsidRPr="0098319C">
        <w:rPr>
          <w:rStyle w:val="StyleUnderline"/>
          <w:shd w:val="clear" w:color="auto" w:fill="FFFFFF" w:themeFill="background1"/>
        </w:rPr>
        <w:t>a definition of “substantial pressure” will help clarify which applicants satisfy the requirements of the regulation and</w:t>
      </w:r>
      <w:r w:rsidRPr="0098319C">
        <w:rPr>
          <w:sz w:val="14"/>
          <w:shd w:val="clear" w:color="auto" w:fill="FFFFFF" w:themeFill="background1"/>
        </w:rPr>
        <w:t xml:space="preserve"> may</w:t>
      </w:r>
      <w:r w:rsidRPr="0098319C">
        <w:rPr>
          <w:rStyle w:val="StyleUnderline"/>
          <w:shd w:val="clear" w:color="auto" w:fill="FFFFFF" w:themeFill="background1"/>
        </w:rPr>
        <w:t xml:space="preserve"> provide relief </w:t>
      </w:r>
      <w:r w:rsidRPr="0098319C">
        <w:rPr>
          <w:sz w:val="14"/>
          <w:shd w:val="clear" w:color="auto" w:fill="FFFFFF" w:themeFill="background1"/>
        </w:rPr>
        <w:t xml:space="preserve">for an applicant like the one in In Re S-K-, who donated money to an anti-government organization after the government arrested and detained her family members. ¶ Further, </w:t>
      </w:r>
      <w:r w:rsidRPr="0098319C">
        <w:rPr>
          <w:rStyle w:val="StyleUnderline"/>
          <w:shd w:val="clear" w:color="auto" w:fill="FFFFFF" w:themeFill="background1"/>
        </w:rPr>
        <w:t>the regulation should contain a clause disqualifying those who provided limited forms of material support to any terrorist organization if the limited material support was provided under duress</w:t>
      </w:r>
      <w:r w:rsidRPr="0098319C">
        <w:rPr>
          <w:sz w:val="14"/>
          <w:shd w:val="clear" w:color="auto" w:fill="FFFFFF" w:themeFill="background1"/>
        </w:rPr>
        <w:t xml:space="preserve">. </w:t>
      </w:r>
      <w:r w:rsidRPr="0098319C">
        <w:rPr>
          <w:rStyle w:val="StyleUnderline"/>
          <w:shd w:val="clear" w:color="auto" w:fill="FFFFFF" w:themeFill="background1"/>
        </w:rPr>
        <w:t xml:space="preserve">Failing to account for the applicant’s duress means </w:t>
      </w:r>
      <w:r w:rsidRPr="0098319C">
        <w:rPr>
          <w:sz w:val="14"/>
          <w:shd w:val="clear" w:color="auto" w:fill="FFFFFF" w:themeFill="background1"/>
        </w:rPr>
        <w:t>that not only is the applicant subject to duress in his/her country of origin, but s/he is also subject to a form of</w:t>
      </w:r>
      <w:r w:rsidRPr="0098319C">
        <w:rPr>
          <w:rStyle w:val="StyleUnderline"/>
          <w:shd w:val="clear" w:color="auto" w:fill="FFFFFF" w:themeFill="background1"/>
        </w:rPr>
        <w:t xml:space="preserve"> victimization again in the U.S., where no relief is available</w:t>
      </w:r>
      <w:r w:rsidRPr="0098319C">
        <w:rPr>
          <w:sz w:val="14"/>
          <w:shd w:val="clear" w:color="auto" w:fill="FFFFFF" w:themeFill="background1"/>
        </w:rPr>
        <w:t xml:space="preserve"> to him/her </w:t>
      </w:r>
      <w:r w:rsidRPr="0098319C">
        <w:rPr>
          <w:rStyle w:val="StyleUnderline"/>
          <w:shd w:val="clear" w:color="auto" w:fill="FFFFFF" w:themeFill="background1"/>
        </w:rPr>
        <w:t>because of that same duress</w:t>
      </w:r>
      <w:r w:rsidRPr="0098319C">
        <w:rPr>
          <w:sz w:val="14"/>
          <w:shd w:val="clear" w:color="auto" w:fill="FFFFFF" w:themeFill="background1"/>
        </w:rPr>
        <w:t xml:space="preserve">. ¶ </w:t>
      </w:r>
      <w:r w:rsidRPr="0098319C">
        <w:rPr>
          <w:rStyle w:val="Emphasis"/>
          <w:shd w:val="clear" w:color="auto" w:fill="FFFFFF" w:themeFill="background1"/>
        </w:rPr>
        <w:t>These modifications would lead to change if they were written as an exception within the statute itself</w:t>
      </w:r>
      <w:r w:rsidRPr="0098319C">
        <w:rPr>
          <w:rStyle w:val="StyleUnderline"/>
          <w:shd w:val="clear" w:color="auto" w:fill="FFFFFF" w:themeFill="background1"/>
        </w:rPr>
        <w:t>, rather than published as a regulation applicable only to officers of</w:t>
      </w:r>
      <w:r w:rsidRPr="0098319C">
        <w:rPr>
          <w:sz w:val="12"/>
          <w:shd w:val="clear" w:color="auto" w:fill="FFFFFF" w:themeFill="background1"/>
        </w:rPr>
        <w:t xml:space="preserve"> USICE and </w:t>
      </w:r>
      <w:r w:rsidRPr="0098319C">
        <w:rPr>
          <w:rStyle w:val="StyleUnderline"/>
          <w:shd w:val="clear" w:color="auto" w:fill="FFFFFF" w:themeFill="background1"/>
        </w:rPr>
        <w:t>USCIS</w:t>
      </w:r>
      <w:r w:rsidRPr="0098319C">
        <w:rPr>
          <w:sz w:val="12"/>
          <w:shd w:val="clear" w:color="auto" w:fill="FFFFFF" w:themeFill="background1"/>
        </w:rPr>
        <w:t>. This would give judges the opportunity to determine if an applicant qualifies for the waiver.</w:t>
      </w:r>
      <w:r w:rsidRPr="0098319C">
        <w:rPr>
          <w:rStyle w:val="Emphasis"/>
          <w:shd w:val="clear" w:color="auto" w:fill="FFFFFF" w:themeFill="background1"/>
        </w:rPr>
        <w:t xml:space="preserve"> By carving out an exception within the statute for those who provided a defined “limited material support,” each applicant would have a chance to build his/her case and make arguments</w:t>
      </w:r>
      <w:r w:rsidRPr="0098319C">
        <w:rPr>
          <w:sz w:val="12"/>
          <w:shd w:val="clear" w:color="auto" w:fill="FFFFFF" w:themeFill="background1"/>
        </w:rPr>
        <w:t xml:space="preserve"> </w:t>
      </w:r>
      <w:r w:rsidRPr="0098319C">
        <w:rPr>
          <w:rStyle w:val="StyleUnderline"/>
          <w:shd w:val="clear" w:color="auto" w:fill="FFFFFF" w:themeFill="background1"/>
        </w:rPr>
        <w:t>before a judge regarding the irrelevance of his/her support to the organization’s terrorist activity</w:t>
      </w:r>
      <w:r w:rsidRPr="0098319C">
        <w:rPr>
          <w:sz w:val="16"/>
          <w:shd w:val="clear" w:color="auto" w:fill="FFFFFF" w:themeFill="background1"/>
        </w:rPr>
        <w:t xml:space="preserve">. ¶ </w:t>
      </w:r>
      <w:r w:rsidRPr="0098319C">
        <w:rPr>
          <w:rStyle w:val="Emphasis"/>
          <w:shd w:val="clear" w:color="auto" w:fill="FFFFFF" w:themeFill="background1"/>
        </w:rPr>
        <w:t>The resulting clarity will create uniformity in the way the law is applied, leading to more respect for U.S. laws and practices.</w:t>
      </w:r>
      <w:r w:rsidRPr="0098319C">
        <w:rPr>
          <w:sz w:val="16"/>
          <w:shd w:val="clear" w:color="auto" w:fill="FFFFFF" w:themeFill="background1"/>
        </w:rPr>
        <w:t xml:space="preserve"> More importantly, </w:t>
      </w:r>
      <w:r w:rsidRPr="0098319C">
        <w:rPr>
          <w:rStyle w:val="StyleUnderline"/>
          <w:shd w:val="clear" w:color="auto" w:fill="FFFFFF" w:themeFill="background1"/>
        </w:rPr>
        <w:t>revising the material support bar to include narrower and clearer definitions will restore the priority that the US has historically given to its commitment to providing refuge to individuals around the world fleeing persecution.</w:t>
      </w:r>
    </w:p>
    <w:p w:rsidR="00C14634" w:rsidRPr="0098319C" w:rsidRDefault="00C14634" w:rsidP="00C14634">
      <w:pPr>
        <w:rPr>
          <w:shd w:val="clear" w:color="auto" w:fill="FFFFFF" w:themeFill="background1"/>
        </w:rPr>
      </w:pPr>
    </w:p>
    <w:p w:rsidR="00C14634" w:rsidRPr="0098319C" w:rsidRDefault="00013B18" w:rsidP="00C14634">
      <w:pPr>
        <w:pStyle w:val="Heading3"/>
        <w:rPr>
          <w:shd w:val="clear" w:color="auto" w:fill="FFFFFF" w:themeFill="background1"/>
        </w:rPr>
      </w:pPr>
      <w:r w:rsidRPr="0098319C">
        <w:rPr>
          <w:shd w:val="clear" w:color="auto" w:fill="FFFFFF" w:themeFill="background1"/>
        </w:rPr>
        <w:lastRenderedPageBreak/>
        <w:t>plenary power</w:t>
      </w:r>
    </w:p>
    <w:p w:rsidR="00C14634" w:rsidRPr="0098319C" w:rsidRDefault="00C14634" w:rsidP="00C14634">
      <w:pPr>
        <w:rPr>
          <w:shd w:val="clear" w:color="auto" w:fill="FFFFFF" w:themeFill="background1"/>
        </w:rPr>
      </w:pPr>
    </w:p>
    <w:p w:rsidR="00C14634" w:rsidRPr="0098319C" w:rsidRDefault="00C14634" w:rsidP="00C14634">
      <w:pPr>
        <w:pStyle w:val="Heading4"/>
        <w:rPr>
          <w:shd w:val="clear" w:color="auto" w:fill="FFFFFF" w:themeFill="background1"/>
        </w:rPr>
      </w:pPr>
      <w:r w:rsidRPr="0098319C">
        <w:rPr>
          <w:shd w:val="clear" w:color="auto" w:fill="FFFFFF" w:themeFill="background1"/>
        </w:rPr>
        <w:t>counterplan text – Congress should revoke provisions of the 1996 IIRIRA and 2001 USA PATRIOT Act that give the attorney general additional power to detain and deport immigrants</w:t>
      </w:r>
    </w:p>
    <w:p w:rsidR="00C14634" w:rsidRPr="0098319C" w:rsidRDefault="00C14634" w:rsidP="00C14634">
      <w:pPr>
        <w:rPr>
          <w:shd w:val="clear" w:color="auto" w:fill="FFFFFF" w:themeFill="background1"/>
        </w:rPr>
      </w:pPr>
      <w:r w:rsidRPr="0098319C">
        <w:rPr>
          <w:rStyle w:val="Style13ptBold"/>
          <w:sz w:val="28"/>
          <w:shd w:val="clear" w:color="auto" w:fill="FFFFFF" w:themeFill="background1"/>
        </w:rPr>
        <w:t>Saito ’03</w:t>
      </w:r>
      <w:r w:rsidRPr="0098319C">
        <w:rPr>
          <w:shd w:val="clear" w:color="auto" w:fill="FFFFFF" w:themeFill="background1"/>
        </w:rPr>
        <w:t xml:space="preserve"> (Natsu Taylor J.D., Yale Law School, M.Ed., Georgia State University, B.A., Swarthmore College specializes in International Human Rights, Public International Law, Indigenous Peoples in International Law, Race and Law and teaches public international law and international human rights; seminars in race and the law, federal Indian law, and indigenous rights; and professional responsibility. She has served as advisor to the Asian American Law Student Association, the Latinx and Caribbean Law Student Association, the Immigration Law Society, and the student chapter of the National Lawyers Guild. Saito’s scholarship focuses on the legal history of race in the United States, the plenary power doctrine as applied to immigrants, American Indians, and U.S. territorial possessions, and the human rights implications of U.S. governmental policies, particularly with regard to the suppression of political dissent. She is writing a book on settler colonialism and race in America, January 2003, “The Enduring Effect of the Chinese Exclusion Cases: The Plenary Power Justification for On-Going Abuses of Human Rights,” Asian American Law Journal, Volume 10, Issue 1, Article 3) AT</w:t>
      </w:r>
    </w:p>
    <w:p w:rsidR="00C14634" w:rsidRPr="0098319C" w:rsidRDefault="00C14634" w:rsidP="00C14634">
      <w:pPr>
        <w:rPr>
          <w:shd w:val="clear" w:color="auto" w:fill="FFFFFF" w:themeFill="background1"/>
        </w:rPr>
      </w:pPr>
      <w:r w:rsidRPr="0098319C">
        <w:rPr>
          <w:shd w:val="clear" w:color="auto" w:fill="FFFFFF" w:themeFill="background1"/>
        </w:rPr>
        <w:t xml:space="preserve">IV. THE BROADER CONTEXT OF THE PLENARY POWER DOCTRINE </w:t>
      </w:r>
      <w:r w:rsidRPr="0098319C">
        <w:rPr>
          <w:rStyle w:val="StyleUnderline"/>
          <w:shd w:val="clear" w:color="auto" w:fill="FFFFFF" w:themeFill="background1"/>
        </w:rPr>
        <w:t xml:space="preserve">A common </w:t>
      </w:r>
      <w:r w:rsidRPr="0098319C">
        <w:rPr>
          <w:rStyle w:val="Emphasis"/>
          <w:shd w:val="clear" w:color="auto" w:fill="FFFFFF" w:themeFill="background1"/>
        </w:rPr>
        <w:t>response to the injustices</w:t>
      </w:r>
      <w:r w:rsidRPr="0098319C">
        <w:rPr>
          <w:rStyle w:val="StyleUnderline"/>
          <w:shd w:val="clear" w:color="auto" w:fill="FFFFFF" w:themeFill="background1"/>
        </w:rPr>
        <w:t xml:space="preserve"> which result </w:t>
      </w:r>
      <w:r w:rsidRPr="0098319C">
        <w:rPr>
          <w:rStyle w:val="Emphasis"/>
          <w:shd w:val="clear" w:color="auto" w:fill="FFFFFF" w:themeFill="background1"/>
        </w:rPr>
        <w:t>from the exercise of plenary power</w:t>
      </w:r>
      <w:r w:rsidRPr="0098319C">
        <w:rPr>
          <w:rStyle w:val="StyleUnderline"/>
          <w:shd w:val="clear" w:color="auto" w:fill="FFFFFF" w:themeFill="background1"/>
        </w:rPr>
        <w:t xml:space="preserve"> is to call for </w:t>
      </w:r>
      <w:r w:rsidRPr="0098319C">
        <w:rPr>
          <w:rStyle w:val="Emphasis"/>
          <w:shd w:val="clear" w:color="auto" w:fill="FFFFFF" w:themeFill="background1"/>
        </w:rPr>
        <w:t>improved legislation</w:t>
      </w:r>
      <w:r w:rsidRPr="0098319C">
        <w:rPr>
          <w:rStyle w:val="StyleUnderline"/>
          <w:shd w:val="clear" w:color="auto" w:fill="FFFFFF" w:themeFill="background1"/>
        </w:rPr>
        <w:t xml:space="preserve">. </w:t>
      </w:r>
      <w:r w:rsidRPr="0098319C">
        <w:rPr>
          <w:shd w:val="clear" w:color="auto" w:fill="FFFFFF" w:themeFill="background1"/>
        </w:rPr>
        <w:t xml:space="preserve">Thus, it might appear that </w:t>
      </w:r>
      <w:r w:rsidRPr="0098319C">
        <w:rPr>
          <w:rStyle w:val="StyleUnderline"/>
          <w:shd w:val="clear" w:color="auto" w:fill="FFFFFF" w:themeFill="background1"/>
        </w:rPr>
        <w:t xml:space="preserve">the best solution to some of the problems outlined above would be to lobby </w:t>
      </w:r>
      <w:r w:rsidRPr="0098319C">
        <w:rPr>
          <w:rStyle w:val="Emphasis"/>
          <w:shd w:val="clear" w:color="auto" w:fill="FFFFFF" w:themeFill="background1"/>
        </w:rPr>
        <w:t>Congress</w:t>
      </w:r>
      <w:r w:rsidRPr="0098319C">
        <w:rPr>
          <w:rStyle w:val="StyleUnderline"/>
          <w:shd w:val="clear" w:color="auto" w:fill="FFFFFF" w:themeFill="background1"/>
        </w:rPr>
        <w:t xml:space="preserve"> to </w:t>
      </w:r>
      <w:r w:rsidRPr="0098319C">
        <w:rPr>
          <w:rStyle w:val="Emphasis"/>
          <w:shd w:val="clear" w:color="auto" w:fill="FFFFFF" w:themeFill="background1"/>
        </w:rPr>
        <w:t xml:space="preserve">revoke some of the most egregious provisions of the 1996 IIRIRA 85 or the 2001 USA PATRIOT Act </w:t>
      </w:r>
      <w:r w:rsidRPr="0098319C">
        <w:rPr>
          <w:rStyle w:val="StyleUnderline"/>
          <w:shd w:val="clear" w:color="auto" w:fill="FFFFFF" w:themeFill="background1"/>
        </w:rPr>
        <w:t>which, among other things, gives the attorney general additional power to detain and deport immigrants.</w:t>
      </w:r>
      <w:r w:rsidRPr="0098319C">
        <w:rPr>
          <w:shd w:val="clear" w:color="auto" w:fill="FFFFFF" w:themeFill="background1"/>
        </w:rPr>
        <w:t xml:space="preserve">16 While this might provide some immediate relief, such an approach does not resolve the underlying problems created by the plenary power doctrine. To see the inadequacy of such an approach, it is helpful to consider the plenary power doctrine in its broader context, a context which 87 is discussed in this section. ¶ The same Supreme Court that decided the Chinese exclusion cases and which, not coincidentally, also upheld American apartheid in Plessy v. 8 Ferguson," </w:t>
      </w:r>
      <w:r w:rsidRPr="0098319C">
        <w:rPr>
          <w:rStyle w:val="StyleUnderline"/>
          <w:shd w:val="clear" w:color="auto" w:fill="FFFFFF" w:themeFill="background1"/>
        </w:rPr>
        <w:t>made the plenary power doctrine the cornerstone of what is referred to as "federal Indian law,"8 9 as well as the law applied to external U.S. colonies such as Puerto Rico and Guam</w:t>
      </w:r>
      <w:r w:rsidRPr="0098319C">
        <w:rPr>
          <w:shd w:val="clear" w:color="auto" w:fill="FFFFFF" w:themeFill="background1"/>
        </w:rPr>
        <w:t xml:space="preserve">.90 A comparative analysis of these areas of law reveals that </w:t>
      </w:r>
      <w:r w:rsidRPr="0098319C">
        <w:rPr>
          <w:rStyle w:val="StyleUnderline"/>
          <w:shd w:val="clear" w:color="auto" w:fill="FFFFFF" w:themeFill="background1"/>
        </w:rPr>
        <w:t xml:space="preserve">Congress has consistently passed laws which violate fundamental human rights, and the Supreme Court has just as consistently refused to enforce otherwise applicable provisions of constitutional or international law. </w:t>
      </w:r>
      <w:r w:rsidRPr="0098319C">
        <w:rPr>
          <w:shd w:val="clear" w:color="auto" w:fill="FFFFFF" w:themeFill="background1"/>
        </w:rPr>
        <w:t xml:space="preserve">Thus, the plenary power doctrine has been used to </w:t>
      </w:r>
      <w:r w:rsidRPr="0098319C">
        <w:rPr>
          <w:rStyle w:val="StyleUnderline"/>
          <w:shd w:val="clear" w:color="auto" w:fill="FFFFFF" w:themeFill="background1"/>
        </w:rPr>
        <w:t>abrogate the rights not only of immigrants, but of a much broader cross-section of peoples.</w:t>
      </w:r>
      <w:r w:rsidRPr="0098319C">
        <w:rPr>
          <w:shd w:val="clear" w:color="auto" w:fill="FFFFFF" w:themeFill="background1"/>
        </w:rPr>
        <w:t xml:space="preserve"> What all these groups have in common is that while they are subject to U.S. jurisdiction, they are simultaneously regarded as "Other" - outsiders by virtue of race, ethnicity, national origin, citizenship, or some combination thereof.</w:t>
      </w:r>
    </w:p>
    <w:p w:rsidR="00013B18" w:rsidRPr="0098319C" w:rsidRDefault="00013B18" w:rsidP="00013B18">
      <w:pPr>
        <w:rPr>
          <w:shd w:val="clear" w:color="auto" w:fill="FFFFFF" w:themeFill="background1"/>
        </w:rPr>
      </w:pPr>
    </w:p>
    <w:p w:rsidR="00C14634" w:rsidRPr="0098319C" w:rsidRDefault="00C14634" w:rsidP="00C14634">
      <w:pPr>
        <w:pStyle w:val="Heading3"/>
        <w:rPr>
          <w:shd w:val="clear" w:color="auto" w:fill="FFFFFF" w:themeFill="background1"/>
        </w:rPr>
      </w:pPr>
      <w:r w:rsidRPr="0098319C">
        <w:rPr>
          <w:shd w:val="clear" w:color="auto" w:fill="FFFFFF" w:themeFill="background1"/>
        </w:rPr>
        <w:lastRenderedPageBreak/>
        <w:t>child soldiers</w:t>
      </w:r>
    </w:p>
    <w:p w:rsidR="00C14634" w:rsidRPr="0098319C" w:rsidRDefault="00C14634" w:rsidP="00C14634">
      <w:pPr>
        <w:rPr>
          <w:shd w:val="clear" w:color="auto" w:fill="FFFFFF" w:themeFill="background1"/>
        </w:rPr>
      </w:pPr>
    </w:p>
    <w:p w:rsidR="00C14634" w:rsidRPr="0098319C" w:rsidRDefault="00C14634" w:rsidP="00C14634">
      <w:pPr>
        <w:pStyle w:val="Heading4"/>
        <w:rPr>
          <w:shd w:val="clear" w:color="auto" w:fill="FFFFFF" w:themeFill="background1"/>
        </w:rPr>
      </w:pPr>
      <w:r w:rsidRPr="0098319C">
        <w:rPr>
          <w:shd w:val="clear" w:color="auto" w:fill="FFFFFF" w:themeFill="background1"/>
        </w:rPr>
        <w:t>Congress should enact explicit exceptions to the bars in the case of child soldiers</w:t>
      </w:r>
    </w:p>
    <w:p w:rsidR="00C14634" w:rsidRPr="0098319C" w:rsidRDefault="00C14634" w:rsidP="00C14634">
      <w:pPr>
        <w:rPr>
          <w:shd w:val="clear" w:color="auto" w:fill="FFFFFF" w:themeFill="background1"/>
        </w:rPr>
      </w:pPr>
      <w:r w:rsidRPr="0098319C">
        <w:rPr>
          <w:rStyle w:val="Style13ptBold"/>
          <w:shd w:val="clear" w:color="auto" w:fill="FFFFFF" w:themeFill="background1"/>
        </w:rPr>
        <w:t>White ‘16</w:t>
      </w:r>
      <w:r w:rsidRPr="0098319C">
        <w:rPr>
          <w:shd w:val="clear" w:color="auto" w:fill="FFFFFF" w:themeFill="background1"/>
        </w:rPr>
        <w:t xml:space="preserve"> (Katheryn is a J.D. Candidate, Vanderbilt University Law School, Georgetown University, “A Chance for Redemption: Revising the ‘Persecutor Bar’ and ‘Material Support Bar’ in the Case of Child Soldiers,” Vanderbilt Journal of Transnational Law, 12/23/16, https://www.vanderbilt.edu/wp-content/uploads/sites/78/White_camera_ready_final.pdf) EC</w:t>
      </w:r>
    </w:p>
    <w:p w:rsidR="00C14634" w:rsidRPr="0098319C" w:rsidRDefault="00C14634" w:rsidP="00C14634">
      <w:pPr>
        <w:rPr>
          <w:sz w:val="14"/>
          <w:shd w:val="clear" w:color="auto" w:fill="FFFFFF" w:themeFill="background1"/>
        </w:rPr>
      </w:pPr>
      <w:r w:rsidRPr="0098319C">
        <w:rPr>
          <w:sz w:val="16"/>
          <w:shd w:val="clear" w:color="auto" w:fill="FFFFFF" w:themeFill="background1"/>
        </w:rPr>
        <w:t xml:space="preserve">B. Special Rules: </w:t>
      </w:r>
      <w:r w:rsidRPr="0098319C">
        <w:rPr>
          <w:rStyle w:val="StyleUnderline"/>
          <w:shd w:val="clear" w:color="auto" w:fill="FFFFFF" w:themeFill="background1"/>
        </w:rPr>
        <w:t>The Legislative Option</w:t>
      </w:r>
      <w:r w:rsidRPr="0098319C">
        <w:rPr>
          <w:sz w:val="14"/>
          <w:shd w:val="clear" w:color="auto" w:fill="FFFFFF" w:themeFill="background1"/>
        </w:rPr>
        <w:t xml:space="preserve"> ¶ </w:t>
      </w:r>
      <w:r w:rsidRPr="0098319C">
        <w:rPr>
          <w:rStyle w:val="Emphasis"/>
          <w:shd w:val="clear" w:color="auto" w:fill="FFFFFF" w:themeFill="background1"/>
        </w:rPr>
        <w:t xml:space="preserve">Because of the uniqueness of child soldiers’ circumstances </w:t>
      </w:r>
      <w:r w:rsidRPr="0098319C">
        <w:rPr>
          <w:sz w:val="14"/>
          <w:shd w:val="clear" w:color="auto" w:fill="FFFFFF" w:themeFill="background1"/>
        </w:rPr>
        <w:t>in the immigration context</w:t>
      </w:r>
      <w:r w:rsidRPr="0098319C">
        <w:rPr>
          <w:rStyle w:val="Emphasis"/>
          <w:shd w:val="clear" w:color="auto" w:fill="FFFFFF" w:themeFill="background1"/>
        </w:rPr>
        <w:t>, Congress should enact explicit exceptions to the bars in the case of child soldiers.</w:t>
      </w:r>
      <w:r w:rsidRPr="0098319C">
        <w:rPr>
          <w:sz w:val="14"/>
          <w:shd w:val="clear" w:color="auto" w:fill="FFFFFF" w:themeFill="background1"/>
        </w:rPr>
        <w:t xml:space="preserve"> </w:t>
      </w:r>
      <w:r w:rsidRPr="0098319C">
        <w:rPr>
          <w:rStyle w:val="StyleUnderline"/>
          <w:shd w:val="clear" w:color="auto" w:fill="FFFFFF" w:themeFill="background1"/>
        </w:rPr>
        <w:t>Both the persecutor bar and the material support bar unduly burden the efforts of these children to receive asylum.</w:t>
      </w:r>
      <w:r w:rsidRPr="0098319C">
        <w:rPr>
          <w:sz w:val="14"/>
          <w:shd w:val="clear" w:color="auto" w:fill="FFFFFF" w:themeFill="background1"/>
        </w:rPr>
        <w:t xml:space="preserve"> Moreover, </w:t>
      </w:r>
      <w:r w:rsidRPr="0098319C">
        <w:rPr>
          <w:rStyle w:val="StyleUnderline"/>
          <w:shd w:val="clear" w:color="auto" w:fill="FFFFFF" w:themeFill="background1"/>
        </w:rPr>
        <w:t>the judgment by both the U</w:t>
      </w:r>
      <w:r w:rsidRPr="0098319C">
        <w:rPr>
          <w:sz w:val="14"/>
          <w:shd w:val="clear" w:color="auto" w:fill="FFFFFF" w:themeFill="background1"/>
        </w:rPr>
        <w:t xml:space="preserve">nited </w:t>
      </w:r>
      <w:r w:rsidRPr="0098319C">
        <w:rPr>
          <w:rStyle w:val="StyleUnderline"/>
          <w:shd w:val="clear" w:color="auto" w:fill="FFFFFF" w:themeFill="background1"/>
        </w:rPr>
        <w:t>S</w:t>
      </w:r>
      <w:r w:rsidRPr="0098319C">
        <w:rPr>
          <w:sz w:val="14"/>
          <w:shd w:val="clear" w:color="auto" w:fill="FFFFFF" w:themeFill="background1"/>
        </w:rPr>
        <w:t xml:space="preserve">tates </w:t>
      </w:r>
      <w:r w:rsidRPr="0098319C">
        <w:rPr>
          <w:rStyle w:val="StyleUnderline"/>
          <w:shd w:val="clear" w:color="auto" w:fill="FFFFFF" w:themeFill="background1"/>
        </w:rPr>
        <w:t>as well as the international community</w:t>
      </w:r>
      <w:r w:rsidRPr="0098319C">
        <w:rPr>
          <w:sz w:val="14"/>
          <w:shd w:val="clear" w:color="auto" w:fill="FFFFFF" w:themeFill="background1"/>
        </w:rPr>
        <w:t xml:space="preserve"> </w:t>
      </w:r>
      <w:r w:rsidRPr="0098319C">
        <w:rPr>
          <w:rStyle w:val="Emphasis"/>
          <w:shd w:val="clear" w:color="auto" w:fill="FFFFFF" w:themeFill="background1"/>
        </w:rPr>
        <w:t xml:space="preserve">of the moral reprehensibility of the practice of recruiting child soldiers cuts in favor of enacting a statutory framework that privileges its child-victims. </w:t>
      </w:r>
      <w:r w:rsidRPr="0098319C">
        <w:rPr>
          <w:sz w:val="14"/>
          <w:shd w:val="clear" w:color="auto" w:fill="FFFFFF" w:themeFill="background1"/>
        </w:rPr>
        <w:t xml:space="preserve">¶ </w:t>
      </w:r>
      <w:r w:rsidRPr="0098319C">
        <w:rPr>
          <w:rStyle w:val="StyleUnderline"/>
          <w:shd w:val="clear" w:color="auto" w:fill="FFFFFF" w:themeFill="background1"/>
        </w:rPr>
        <w:t xml:space="preserve">Effective legislation would implicate a separate standard for granting asylum to child soldiers. </w:t>
      </w:r>
      <w:r w:rsidRPr="0098319C">
        <w:rPr>
          <w:sz w:val="14"/>
          <w:shd w:val="clear" w:color="auto" w:fill="FFFFFF" w:themeFill="background1"/>
        </w:rPr>
        <w:t xml:space="preserve">Once a child affirmatively met his burden of demonstrating that he was a refugee within the meaning of the INA, </w:t>
      </w:r>
      <w:r w:rsidRPr="0098319C">
        <w:rPr>
          <w:rStyle w:val="StyleUnderline"/>
          <w:shd w:val="clear" w:color="auto" w:fill="FFFFFF" w:themeFill="background1"/>
        </w:rPr>
        <w:t>the burden would not shift to the government to raise potential statutory bars</w:t>
      </w:r>
      <w:r w:rsidRPr="0098319C">
        <w:rPr>
          <w:sz w:val="14"/>
          <w:shd w:val="clear" w:color="auto" w:fill="FFFFFF" w:themeFill="background1"/>
        </w:rPr>
        <w:t>. Instead</w:t>
      </w:r>
      <w:r w:rsidRPr="0098319C">
        <w:rPr>
          <w:rStyle w:val="StyleUnderline"/>
          <w:shd w:val="clear" w:color="auto" w:fill="FFFFFF" w:themeFill="background1"/>
        </w:rPr>
        <w:t xml:space="preserve">, an element would be added </w:t>
      </w:r>
      <w:r w:rsidRPr="0098319C">
        <w:rPr>
          <w:sz w:val="14"/>
          <w:shd w:val="clear" w:color="auto" w:fill="FFFFFF" w:themeFill="background1"/>
        </w:rPr>
        <w:t>to the applicant’s burden:</w:t>
      </w:r>
      <w:r w:rsidRPr="0098319C">
        <w:rPr>
          <w:rStyle w:val="StyleUnderline"/>
          <w:shd w:val="clear" w:color="auto" w:fill="FFFFFF" w:themeFill="background1"/>
        </w:rPr>
        <w:t xml:space="preserve"> to demonstrate that he did in fact serve as a child soldier</w:t>
      </w:r>
      <w:r w:rsidRPr="0098319C">
        <w:rPr>
          <w:sz w:val="14"/>
          <w:shd w:val="clear" w:color="auto" w:fill="FFFFFF" w:themeFill="background1"/>
        </w:rPr>
        <w:t xml:space="preserve">. However, </w:t>
      </w:r>
      <w:r w:rsidRPr="0098319C">
        <w:rPr>
          <w:rStyle w:val="StyleUnderline"/>
          <w:shd w:val="clear" w:color="auto" w:fill="FFFFFF" w:themeFill="background1"/>
        </w:rPr>
        <w:t>upon the immigration judge’s determination that the alien had in fact been a child soldier, there would be no further means to deny asylum</w:t>
      </w:r>
      <w:r w:rsidRPr="0098319C">
        <w:rPr>
          <w:sz w:val="14"/>
          <w:shd w:val="clear" w:color="auto" w:fill="FFFFFF" w:themeFill="background1"/>
        </w:rPr>
        <w:t xml:space="preserve">. </w:t>
      </w:r>
      <w:r w:rsidRPr="0098319C">
        <w:rPr>
          <w:rStyle w:val="StyleUnderline"/>
          <w:shd w:val="clear" w:color="auto" w:fill="FFFFFF" w:themeFill="background1"/>
        </w:rPr>
        <w:t>Implementing this legislation is important</w:t>
      </w:r>
      <w:r w:rsidRPr="0098319C">
        <w:rPr>
          <w:sz w:val="14"/>
          <w:shd w:val="clear" w:color="auto" w:fill="FFFFFF" w:themeFill="background1"/>
        </w:rPr>
        <w:t xml:space="preserve"> for a number of reasons. First, this approach</w:t>
      </w:r>
      <w:r w:rsidRPr="0098319C">
        <w:rPr>
          <w:rStyle w:val="StyleUnderline"/>
          <w:shd w:val="clear" w:color="auto" w:fill="FFFFFF" w:themeFill="background1"/>
        </w:rPr>
        <w:t xml:space="preserve"> eliminates the current problem confronting child soldiers</w:t>
      </w:r>
      <w:r w:rsidRPr="0098319C">
        <w:rPr>
          <w:sz w:val="14"/>
          <w:shd w:val="clear" w:color="auto" w:fill="FFFFFF" w:themeFill="background1"/>
        </w:rPr>
        <w:t xml:space="preserve">, namely, the voluntariness of their decision to join the military group. As discussed above, the </w:t>
      </w:r>
      <w:r w:rsidRPr="0098319C">
        <w:rPr>
          <w:rStyle w:val="StyleUnderline"/>
          <w:shd w:val="clear" w:color="auto" w:fill="FFFFFF" w:themeFill="background1"/>
        </w:rPr>
        <w:t xml:space="preserve">decision of a child soldier to join a military group is never truly voluntary, </w:t>
      </w:r>
      <w:r w:rsidRPr="0098319C">
        <w:rPr>
          <w:sz w:val="14"/>
          <w:shd w:val="clear" w:color="auto" w:fill="FFFFFF" w:themeFill="background1"/>
        </w:rPr>
        <w:t xml:space="preserve">and this legislation would recognize that lack of choice. Second, </w:t>
      </w:r>
      <w:r w:rsidRPr="0098319C">
        <w:rPr>
          <w:rStyle w:val="StyleUnderline"/>
          <w:shd w:val="clear" w:color="auto" w:fill="FFFFFF" w:themeFill="background1"/>
        </w:rPr>
        <w:t>the current process of pursuing asylum for child soldiers is burdensome,</w:t>
      </w:r>
      <w:r w:rsidRPr="0098319C">
        <w:rPr>
          <w:sz w:val="14"/>
          <w:shd w:val="clear" w:color="auto" w:fill="FFFFFF" w:themeFill="background1"/>
        </w:rPr>
        <w:t xml:space="preserve"> even for those with strong cases. This </w:t>
      </w:r>
      <w:r w:rsidRPr="0098319C">
        <w:rPr>
          <w:rStyle w:val="StyleUnderline"/>
          <w:shd w:val="clear" w:color="auto" w:fill="FFFFFF" w:themeFill="background1"/>
        </w:rPr>
        <w:t>legislation would increase certainty in the process</w:t>
      </w:r>
      <w:r w:rsidRPr="0098319C">
        <w:rPr>
          <w:sz w:val="14"/>
          <w:shd w:val="clear" w:color="auto" w:fill="FFFFFF" w:themeFill="background1"/>
        </w:rPr>
        <w:t xml:space="preserve">, allowing the child soldier to prepare a straightforward prima facie case that eliminates the possibility that statutory bars will slow or end his application. </w:t>
      </w:r>
      <w:r w:rsidRPr="0098319C">
        <w:rPr>
          <w:rStyle w:val="Emphasis"/>
          <w:shd w:val="clear" w:color="auto" w:fill="FFFFFF" w:themeFill="background1"/>
        </w:rPr>
        <w:t>This eliminates the confusing and discretionary waiver process under the material support bar for these children</w:t>
      </w:r>
      <w:r w:rsidRPr="0098319C">
        <w:rPr>
          <w:sz w:val="14"/>
          <w:shd w:val="clear" w:color="auto" w:fill="FFFFFF" w:themeFill="background1"/>
        </w:rPr>
        <w:t xml:space="preserve">. </w:t>
      </w:r>
      <w:r w:rsidRPr="0098319C">
        <w:rPr>
          <w:rStyle w:val="Emphasis"/>
          <w:shd w:val="clear" w:color="auto" w:fill="FFFFFF" w:themeFill="background1"/>
        </w:rPr>
        <w:t>Modifying the bars themselves would lead to greater complexity and less certainty</w:t>
      </w:r>
      <w:r w:rsidRPr="0098319C">
        <w:rPr>
          <w:sz w:val="14"/>
          <w:shd w:val="clear" w:color="auto" w:fill="FFFFFF" w:themeFill="background1"/>
        </w:rPr>
        <w:t>. Third, even</w:t>
      </w:r>
      <w:r w:rsidRPr="0098319C">
        <w:rPr>
          <w:rStyle w:val="StyleUnderline"/>
          <w:shd w:val="clear" w:color="auto" w:fill="FFFFFF" w:themeFill="background1"/>
        </w:rPr>
        <w:t xml:space="preserve"> </w:t>
      </w:r>
      <w:r w:rsidRPr="0098319C">
        <w:rPr>
          <w:sz w:val="14"/>
          <w:shd w:val="clear" w:color="auto" w:fill="FFFFFF" w:themeFill="background1"/>
        </w:rPr>
        <w:t>with the possibility of a new approach to duress by the BIA,</w:t>
      </w:r>
      <w:r w:rsidRPr="0098319C">
        <w:rPr>
          <w:rStyle w:val="StyleUnderline"/>
          <w:shd w:val="clear" w:color="auto" w:fill="FFFFFF" w:themeFill="background1"/>
        </w:rPr>
        <w:t xml:space="preserve"> this legislation still provides the added benefit of a particularized approach to child soldiers</w:t>
      </w:r>
      <w:r w:rsidRPr="0098319C">
        <w:rPr>
          <w:sz w:val="14"/>
          <w:shd w:val="clear" w:color="auto" w:fill="FFFFFF" w:themeFill="background1"/>
        </w:rPr>
        <w:t>. While the implementation of a duress defense would aid most cases of child soldiers, the protections would still be weaker and more difficult to obtain than the legislation proposed here.</w:t>
      </w:r>
    </w:p>
    <w:p w:rsidR="00C14634" w:rsidRPr="0098319C" w:rsidRDefault="00C14634" w:rsidP="00C14634">
      <w:pPr>
        <w:rPr>
          <w:shd w:val="clear" w:color="auto" w:fill="FFFFFF" w:themeFill="background1"/>
        </w:rPr>
      </w:pPr>
    </w:p>
    <w:p w:rsidR="00013B18" w:rsidRPr="0098319C" w:rsidRDefault="00013B18" w:rsidP="00013B18">
      <w:pPr>
        <w:pStyle w:val="Heading2"/>
        <w:rPr>
          <w:shd w:val="clear" w:color="auto" w:fill="FFFFFF" w:themeFill="background1"/>
        </w:rPr>
      </w:pPr>
      <w:r w:rsidRPr="0098319C">
        <w:rPr>
          <w:shd w:val="clear" w:color="auto" w:fill="FFFFFF" w:themeFill="background1"/>
        </w:rPr>
        <w:lastRenderedPageBreak/>
        <w:t xml:space="preserve">judicial branch </w:t>
      </w:r>
    </w:p>
    <w:p w:rsidR="00013B18" w:rsidRPr="0098319C" w:rsidRDefault="00013B18" w:rsidP="00013B18">
      <w:pPr>
        <w:rPr>
          <w:shd w:val="clear" w:color="auto" w:fill="FFFFFF" w:themeFill="background1"/>
        </w:rPr>
      </w:pPr>
    </w:p>
    <w:p w:rsidR="00C14634" w:rsidRPr="0098319C" w:rsidRDefault="00C14634" w:rsidP="00C14634">
      <w:pPr>
        <w:pStyle w:val="Heading3"/>
        <w:rPr>
          <w:shd w:val="clear" w:color="auto" w:fill="FFFFFF" w:themeFill="background1"/>
        </w:rPr>
      </w:pPr>
      <w:r w:rsidRPr="0098319C">
        <w:rPr>
          <w:shd w:val="clear" w:color="auto" w:fill="FFFFFF" w:themeFill="background1"/>
        </w:rPr>
        <w:lastRenderedPageBreak/>
        <w:t xml:space="preserve">judicial review </w:t>
      </w:r>
    </w:p>
    <w:p w:rsidR="00013B18" w:rsidRPr="0098319C" w:rsidRDefault="00013B18" w:rsidP="00013B18">
      <w:pPr>
        <w:rPr>
          <w:shd w:val="clear" w:color="auto" w:fill="FFFFFF" w:themeFill="background1"/>
        </w:rPr>
      </w:pPr>
    </w:p>
    <w:p w:rsidR="00C14634" w:rsidRPr="0098319C" w:rsidRDefault="00C14634" w:rsidP="00C14634">
      <w:pPr>
        <w:pStyle w:val="Heading4"/>
        <w:rPr>
          <w:shd w:val="clear" w:color="auto" w:fill="FFFFFF" w:themeFill="background1"/>
        </w:rPr>
      </w:pPr>
      <w:r w:rsidRPr="0098319C">
        <w:rPr>
          <w:shd w:val="clear" w:color="auto" w:fill="FFFFFF" w:themeFill="background1"/>
        </w:rPr>
        <w:t>plan text – the Supreme Court of the United States should articulate a new judicial review paradigm for immigration decisions by legitimizing the power of the federal government to control immigration, thoroughly examine whether immigration actions implicate national security interests, adhere to a modified form of plenary power deference, and continue the process of normalizing immigration law</w:t>
      </w:r>
    </w:p>
    <w:p w:rsidR="00C14634" w:rsidRPr="0098319C" w:rsidRDefault="00C14634" w:rsidP="00C14634">
      <w:pPr>
        <w:rPr>
          <w:shd w:val="clear" w:color="auto" w:fill="FFFFFF" w:themeFill="background1"/>
        </w:rPr>
      </w:pPr>
      <w:r w:rsidRPr="0098319C">
        <w:rPr>
          <w:rStyle w:val="Style13ptBold"/>
          <w:sz w:val="28"/>
          <w:shd w:val="clear" w:color="auto" w:fill="FFFFFF" w:themeFill="background1"/>
        </w:rPr>
        <w:t>Fields ’17</w:t>
      </w:r>
      <w:r w:rsidRPr="0098319C">
        <w:rPr>
          <w:shd w:val="clear" w:color="auto" w:fill="FFFFFF" w:themeFill="background1"/>
        </w:rPr>
        <w:t xml:space="preserve"> (Shawn E. is a Professor of Legal Writing, University of San Diego School of Law; former Tanzania Country Director, Asylum Access, Campbell University Norman Adrian Wiggins School of Law, July 25</w:t>
      </w:r>
      <w:r w:rsidRPr="0098319C">
        <w:rPr>
          <w:shd w:val="clear" w:color="auto" w:fill="FFFFFF" w:themeFill="background1"/>
          <w:vertAlign w:val="superscript"/>
        </w:rPr>
        <w:t>th</w:t>
      </w:r>
      <w:r w:rsidRPr="0098319C">
        <w:rPr>
          <w:shd w:val="clear" w:color="auto" w:fill="FFFFFF" w:themeFill="background1"/>
        </w:rPr>
        <w:t>, 2017, “The Unreviewable Executive? National Security and the Limits of Plenary Power,” Tennessee Law Review, Volume 84, No. 3) AT</w:t>
      </w:r>
    </w:p>
    <w:p w:rsidR="00C14634" w:rsidRPr="0098319C" w:rsidRDefault="00C14634" w:rsidP="00C14634">
      <w:pPr>
        <w:rPr>
          <w:rStyle w:val="StyleUnderline"/>
          <w:sz w:val="28"/>
          <w:shd w:val="clear" w:color="auto" w:fill="FFFFFF" w:themeFill="background1"/>
        </w:rPr>
      </w:pPr>
      <w:r w:rsidRPr="0098319C">
        <w:rPr>
          <w:sz w:val="16"/>
          <w:shd w:val="clear" w:color="auto" w:fill="FFFFFF" w:themeFill="background1"/>
        </w:rPr>
        <w:t xml:space="preserve">I. INTRODUCTION Immigration reform has become the new third rail in politics. In the three decades since President Reagan’s executive immigration orders and the accompanying Immigration Reform and Control Act of 1986,1 </w:t>
      </w:r>
      <w:r w:rsidRPr="0098319C">
        <w:rPr>
          <w:rStyle w:val="StyleUnderline"/>
          <w:shd w:val="clear" w:color="auto" w:fill="FFFFFF" w:themeFill="background1"/>
        </w:rPr>
        <w:t>not a single major immigration measure has passed in Congress</w:t>
      </w:r>
      <w:r w:rsidRPr="0098319C">
        <w:rPr>
          <w:sz w:val="16"/>
          <w:shd w:val="clear" w:color="auto" w:fill="FFFFFF" w:themeFill="background1"/>
        </w:rPr>
        <w:t xml:space="preserve">.2 Nor is one likely to pass anytime soon. Inaction on such a politically divisive issue appears, for now, to be the more prudent electoral expedient. ¶ The irony of this inaction is that </w:t>
      </w:r>
      <w:r w:rsidRPr="0098319C">
        <w:rPr>
          <w:rStyle w:val="StyleUnderline"/>
          <w:shd w:val="clear" w:color="auto" w:fill="FFFFFF" w:themeFill="background1"/>
        </w:rPr>
        <w:t>Congress could, legally, pass any type of immigration measure it wants without fear of meaningful court intervention</w:t>
      </w:r>
      <w:r w:rsidRPr="0098319C">
        <w:rPr>
          <w:sz w:val="16"/>
          <w:shd w:val="clear" w:color="auto" w:fill="FFFFFF" w:themeFill="background1"/>
        </w:rPr>
        <w:t xml:space="preserve">. Due to the “constitutional oddity” known as the plenary power doctrine, the political branches of government are given near carte blanche to enact any immigration control measure they see fit without judicial review of its constitutionality.3 </w:t>
      </w:r>
      <w:r w:rsidRPr="0098319C">
        <w:rPr>
          <w:rStyle w:val="StyleUnderline"/>
          <w:shd w:val="clear" w:color="auto" w:fill="FFFFFF" w:themeFill="background1"/>
        </w:rPr>
        <w:t xml:space="preserve">In the absence of Congressional action, however, much of the </w:t>
      </w:r>
      <w:r w:rsidRPr="0098319C">
        <w:rPr>
          <w:rStyle w:val="Emphasis"/>
          <w:shd w:val="clear" w:color="auto" w:fill="FFFFFF" w:themeFill="background1"/>
        </w:rPr>
        <w:t>significant movement on immigration has come from the executive branch in the form of executive orders</w:t>
      </w:r>
      <w:r w:rsidRPr="0098319C">
        <w:rPr>
          <w:rStyle w:val="StyleUnderline"/>
          <w:shd w:val="clear" w:color="auto" w:fill="FFFFFF" w:themeFill="background1"/>
        </w:rPr>
        <w:t>, signed pursuant to broad immigration control powers delegated to the President by Congress in 1965</w:t>
      </w:r>
      <w:r w:rsidRPr="0098319C">
        <w:rPr>
          <w:sz w:val="16"/>
          <w:shd w:val="clear" w:color="auto" w:fill="FFFFFF" w:themeFill="background1"/>
        </w:rPr>
        <w:t xml:space="preserve">.4 That power has been wielded most recently in the form of President Trump’s two controversial executive orders on immigration—the so-called “Muslim bans”—that have sucked up so much of the oxygen in this nation’s political discourse during the President’s first months in office.5 ¶ But there is something uniquely different about these executive orders: unlike all other immigration policies enacted since the plenary power doctrine was established in 1889, these orders appear likely to be struck down as unconstitutional.6 While the Trump Department of Justice has quite reasonably </w:t>
      </w:r>
      <w:r w:rsidRPr="0098319C">
        <w:rPr>
          <w:rStyle w:val="StyleUnderline"/>
          <w:shd w:val="clear" w:color="auto" w:fill="FFFFFF" w:themeFill="background1"/>
        </w:rPr>
        <w:t>relied on over a century of precedent to argue that immigration actions of the executive are simply “unreviewable,</w:t>
      </w:r>
      <w:r w:rsidRPr="0098319C">
        <w:rPr>
          <w:sz w:val="16"/>
          <w:shd w:val="clear" w:color="auto" w:fill="FFFFFF" w:themeFill="background1"/>
        </w:rPr>
        <w:t xml:space="preserve">”7 courts preliminarily rejected that contention in what has become “sprawling” litigation over the Orders.8 It appears that </w:t>
      </w:r>
      <w:r w:rsidRPr="0098319C">
        <w:rPr>
          <w:rStyle w:val="Emphasis"/>
          <w:shd w:val="clear" w:color="auto" w:fill="FFFFFF" w:themeFill="background1"/>
        </w:rPr>
        <w:t>some immigration actions</w:t>
      </w:r>
      <w:r w:rsidRPr="0098319C">
        <w:rPr>
          <w:rStyle w:val="StyleUnderline"/>
          <w:shd w:val="clear" w:color="auto" w:fill="FFFFFF" w:themeFill="background1"/>
        </w:rPr>
        <w:t xml:space="preserve">—at least those with an explicitly anti-Muslim origin story, a thinly-veiled religious preference, and an even thinner national security justification—may in fact be so noxious and violative of “contemporary constitutional norms” as to </w:t>
      </w:r>
      <w:r w:rsidRPr="0098319C">
        <w:rPr>
          <w:rStyle w:val="Emphasis"/>
          <w:shd w:val="clear" w:color="auto" w:fill="FFFFFF" w:themeFill="background1"/>
        </w:rPr>
        <w:t>fall outside the limits of the previously-limitless plenary power</w:t>
      </w:r>
      <w:r w:rsidRPr="0098319C">
        <w:rPr>
          <w:sz w:val="16"/>
          <w:shd w:val="clear" w:color="auto" w:fill="FFFFFF" w:themeFill="background1"/>
        </w:rPr>
        <w:t xml:space="preserve">.9 At a minimum, these orders have tested and will continue to test the outer limits of plenary power in the national security context. ¶ This Article endeavors to define those limits, and </w:t>
      </w:r>
      <w:r w:rsidRPr="0098319C">
        <w:rPr>
          <w:rStyle w:val="StyleUnderline"/>
          <w:shd w:val="clear" w:color="auto" w:fill="FFFFFF" w:themeFill="background1"/>
        </w:rPr>
        <w:t xml:space="preserve">offers a </w:t>
      </w:r>
      <w:r w:rsidRPr="0098319C">
        <w:rPr>
          <w:rStyle w:val="Emphasis"/>
          <w:shd w:val="clear" w:color="auto" w:fill="FFFFFF" w:themeFill="background1"/>
        </w:rPr>
        <w:t>new judicial review paradigm</w:t>
      </w:r>
      <w:r w:rsidRPr="0098319C">
        <w:rPr>
          <w:rStyle w:val="StyleUnderline"/>
          <w:shd w:val="clear" w:color="auto" w:fill="FFFFFF" w:themeFill="background1"/>
        </w:rPr>
        <w:t xml:space="preserve"> for constitutional challenges to immigration actions implicating national security interests</w:t>
      </w:r>
      <w:r w:rsidRPr="0098319C">
        <w:rPr>
          <w:sz w:val="16"/>
          <w:shd w:val="clear" w:color="auto" w:fill="FFFFFF" w:themeFill="background1"/>
        </w:rPr>
        <w:t xml:space="preserve">. The Article proceeds in three parts. First, the Article examines the </w:t>
      </w:r>
      <w:r w:rsidRPr="0098319C">
        <w:rPr>
          <w:rStyle w:val="StyleUnderline"/>
          <w:shd w:val="clear" w:color="auto" w:fill="FFFFFF" w:themeFill="background1"/>
        </w:rPr>
        <w:t>three doctrinal pillars upon which plenary power rests</w:t>
      </w:r>
      <w:r w:rsidRPr="0098319C">
        <w:rPr>
          <w:sz w:val="16"/>
          <w:shd w:val="clear" w:color="auto" w:fill="FFFFFF" w:themeFill="background1"/>
        </w:rPr>
        <w:t xml:space="preserve">: 1) the extra- constitutional, inherent sovereign right of nations to control migration as they see fit; 2) judicial deference to the political branches to “speak with one voice” on behalf of the nation in the exercise of this sovereign right, even when such exercise violates constitutional rights; and 3) recognition of the linkage between foreign affairs and national security on the one hand, and immigration controls on the other. These three fundamental characteristics of plenary power have led the Court to “uphold[] with depressing regularity statutes discriminating on the basis of race, sexual orientation, political activity, and sex and birth out-of- wedlock.”10 ¶ Second, the Article highlights </w:t>
      </w:r>
      <w:r w:rsidRPr="0098319C">
        <w:rPr>
          <w:rStyle w:val="StyleUnderline"/>
          <w:shd w:val="clear" w:color="auto" w:fill="FFFFFF" w:themeFill="background1"/>
        </w:rPr>
        <w:t>recent implied and express attacks on each of these plenary power pillars, suggesting that the doctrine is “less robust in the twenty-first century</w:t>
      </w:r>
      <w:r w:rsidRPr="0098319C">
        <w:rPr>
          <w:sz w:val="16"/>
          <w:shd w:val="clear" w:color="auto" w:fill="FFFFFF" w:themeFill="background1"/>
        </w:rPr>
        <w:t xml:space="preserve">.”11 Courts </w:t>
      </w:r>
      <w:r w:rsidRPr="0098319C">
        <w:rPr>
          <w:rStyle w:val="Emphasis"/>
          <w:shd w:val="clear" w:color="auto" w:fill="FFFFFF" w:themeFill="background1"/>
        </w:rPr>
        <w:t>no longer invoke</w:t>
      </w:r>
      <w:r w:rsidRPr="0098319C">
        <w:rPr>
          <w:rStyle w:val="StyleUnderline"/>
          <w:shd w:val="clear" w:color="auto" w:fill="FFFFFF" w:themeFill="background1"/>
        </w:rPr>
        <w:t xml:space="preserve"> “inherent </w:t>
      </w:r>
      <w:r w:rsidRPr="0098319C">
        <w:rPr>
          <w:rStyle w:val="Emphasis"/>
          <w:shd w:val="clear" w:color="auto" w:fill="FFFFFF" w:themeFill="background1"/>
        </w:rPr>
        <w:t>national sovereignty</w:t>
      </w:r>
      <w:r w:rsidRPr="0098319C">
        <w:rPr>
          <w:rStyle w:val="StyleUnderline"/>
          <w:shd w:val="clear" w:color="auto" w:fill="FFFFFF" w:themeFill="background1"/>
        </w:rPr>
        <w:t xml:space="preserve">” as a justification to uphold an </w:t>
      </w:r>
      <w:r w:rsidRPr="0098319C">
        <w:rPr>
          <w:rStyle w:val="StyleUnderline"/>
          <w:shd w:val="clear" w:color="auto" w:fill="FFFFFF" w:themeFill="background1"/>
        </w:rPr>
        <w:lastRenderedPageBreak/>
        <w:t xml:space="preserve">immigration decision, </w:t>
      </w:r>
      <w:r w:rsidRPr="0098319C">
        <w:rPr>
          <w:rStyle w:val="Emphasis"/>
          <w:shd w:val="clear" w:color="auto" w:fill="FFFFFF" w:themeFill="background1"/>
        </w:rPr>
        <w:t>nor</w:t>
      </w:r>
      <w:r w:rsidRPr="0098319C">
        <w:rPr>
          <w:rStyle w:val="StyleUnderline"/>
          <w:shd w:val="clear" w:color="auto" w:fill="FFFFFF" w:themeFill="background1"/>
        </w:rPr>
        <w:t xml:space="preserve"> do they </w:t>
      </w:r>
      <w:r w:rsidRPr="0098319C">
        <w:rPr>
          <w:rStyle w:val="Emphasis"/>
          <w:shd w:val="clear" w:color="auto" w:fill="FFFFFF" w:themeFill="background1"/>
        </w:rPr>
        <w:t>cite</w:t>
      </w:r>
      <w:r w:rsidRPr="0098319C">
        <w:rPr>
          <w:rStyle w:val="StyleUnderline"/>
          <w:shd w:val="clear" w:color="auto" w:fill="FFFFFF" w:themeFill="background1"/>
        </w:rPr>
        <w:t xml:space="preserve"> the notorious but still controlling </w:t>
      </w:r>
      <w:r w:rsidRPr="0098319C">
        <w:rPr>
          <w:rStyle w:val="Emphasis"/>
          <w:shd w:val="clear" w:color="auto" w:fill="FFFFFF" w:themeFill="background1"/>
        </w:rPr>
        <w:t>Chinese Exclusion Case</w:t>
      </w:r>
      <w:r w:rsidRPr="0098319C">
        <w:rPr>
          <w:rStyle w:val="StyleUnderline"/>
          <w:shd w:val="clear" w:color="auto" w:fill="FFFFFF" w:themeFill="background1"/>
        </w:rPr>
        <w:t xml:space="preserve"> articulating this justification and establishing the plenary power doctrine</w:t>
      </w:r>
      <w:r w:rsidRPr="0098319C">
        <w:rPr>
          <w:sz w:val="16"/>
          <w:shd w:val="clear" w:color="auto" w:fill="FFFFFF" w:themeFill="background1"/>
        </w:rPr>
        <w:t xml:space="preserve">.12 Moreover, while no federal immigration decision has yet been struck down on the merits as unconstitutional13, courts in the twenty-first century have become increasingly </w:t>
      </w:r>
      <w:r w:rsidRPr="0098319C">
        <w:rPr>
          <w:rStyle w:val="StyleUnderline"/>
          <w:shd w:val="clear" w:color="auto" w:fill="FFFFFF" w:themeFill="background1"/>
        </w:rPr>
        <w:t>comfortable with reviewing the constitutionality of immigration actions</w:t>
      </w:r>
      <w:r w:rsidRPr="0098319C">
        <w:rPr>
          <w:sz w:val="16"/>
          <w:shd w:val="clear" w:color="auto" w:fill="FFFFFF" w:themeFill="background1"/>
        </w:rPr>
        <w:t xml:space="preserve">, itself a departure from the traditional plenary power doctrine.14 Perhaps most surprisingly, </w:t>
      </w:r>
      <w:r w:rsidRPr="0098319C">
        <w:rPr>
          <w:rStyle w:val="StyleUnderline"/>
          <w:shd w:val="clear" w:color="auto" w:fill="FFFFFF" w:themeFill="background1"/>
        </w:rPr>
        <w:t>courts have intimated that they will not simply step aside on the assumption that a particular immigration action affects national security</w:t>
      </w:r>
      <w:r w:rsidRPr="0098319C">
        <w:rPr>
          <w:sz w:val="16"/>
          <w:shd w:val="clear" w:color="auto" w:fill="FFFFFF" w:themeFill="background1"/>
        </w:rPr>
        <w:t>. As we have seen in litigation over Trump’s executive orders</w:t>
      </w:r>
      <w:r w:rsidRPr="0098319C">
        <w:rPr>
          <w:rStyle w:val="StyleUnderline"/>
          <w:shd w:val="clear" w:color="auto" w:fill="FFFFFF" w:themeFill="background1"/>
        </w:rPr>
        <w:t xml:space="preserve">, courts may be willing to engage in a more searching judicial inquiry of the national security interests served by an otherwise nakedly discriminatory immigration decision, </w:t>
      </w:r>
      <w:r w:rsidRPr="0098319C">
        <w:rPr>
          <w:sz w:val="16"/>
          <w:shd w:val="clear" w:color="auto" w:fill="FFFFFF" w:themeFill="background1"/>
        </w:rPr>
        <w:t xml:space="preserve">at least in limited circumstances. ¶ Third, the Article attempts to </w:t>
      </w:r>
      <w:r w:rsidRPr="0098319C">
        <w:rPr>
          <w:rStyle w:val="StyleUnderline"/>
          <w:shd w:val="clear" w:color="auto" w:fill="FFFFFF" w:themeFill="background1"/>
        </w:rPr>
        <w:t xml:space="preserve">reconcile plenary power’s past with its present and to </w:t>
      </w:r>
      <w:r w:rsidRPr="0098319C">
        <w:rPr>
          <w:rStyle w:val="Emphasis"/>
          <w:shd w:val="clear" w:color="auto" w:fill="FFFFFF" w:themeFill="background1"/>
        </w:rPr>
        <w:t>articulate a new judicial review paradigm for immigration decisions implicating both national security interests and important constitutional rights</w:t>
      </w:r>
      <w:r w:rsidRPr="0098319C">
        <w:rPr>
          <w:sz w:val="16"/>
          <w:shd w:val="clear" w:color="auto" w:fill="FFFFFF" w:themeFill="background1"/>
        </w:rPr>
        <w:t xml:space="preserve">. In doing so, </w:t>
      </w:r>
      <w:r w:rsidRPr="0098319C">
        <w:rPr>
          <w:rStyle w:val="StyleUnderline"/>
          <w:shd w:val="clear" w:color="auto" w:fill="FFFFFF" w:themeFill="background1"/>
        </w:rPr>
        <w:t>the Article does not endorse a wholesale rejection of plenary power as a relic of a distant and racist past, as so many progressive immigration scholars have urged for decades</w:t>
      </w:r>
      <w:r w:rsidRPr="0098319C">
        <w:rPr>
          <w:sz w:val="16"/>
          <w:shd w:val="clear" w:color="auto" w:fill="FFFFFF" w:themeFill="background1"/>
        </w:rPr>
        <w:t xml:space="preserve">.15 Nor does it defend the doctrine against recent rational, if inconsistent, judicial critiques. Instead, it </w:t>
      </w:r>
      <w:r w:rsidRPr="0098319C">
        <w:rPr>
          <w:rStyle w:val="StyleUnderline"/>
          <w:shd w:val="clear" w:color="auto" w:fill="FFFFFF" w:themeFill="background1"/>
        </w:rPr>
        <w:t>acknowledges the wisdom of some level of judicial deference when immigration decisions truly affect national security interests, but advocates for a more searching judicial inquiry of whether national security interests are central to the immigration decision, as well as a limited “normalizing” of constitutional immigration review where national security concerns are not implicated.</w:t>
      </w:r>
      <w:r w:rsidRPr="0098319C">
        <w:rPr>
          <w:sz w:val="16"/>
          <w:shd w:val="clear" w:color="auto" w:fill="FFFFFF" w:themeFill="background1"/>
        </w:rPr>
        <w:t xml:space="preserve"> ¶ The Article concludes with four recommendations that, standing alone, have been suggested in various places, but together form a new judicial paradigm for constitutional review. </w:t>
      </w:r>
      <w:r w:rsidRPr="0098319C">
        <w:rPr>
          <w:rStyle w:val="StyleUnderline"/>
          <w:shd w:val="clear" w:color="auto" w:fill="FFFFFF" w:themeFill="background1"/>
        </w:rPr>
        <w:t xml:space="preserve">First, </w:t>
      </w:r>
      <w:r w:rsidRPr="0098319C">
        <w:rPr>
          <w:rStyle w:val="Emphasis"/>
          <w:shd w:val="clear" w:color="auto" w:fill="FFFFFF" w:themeFill="background1"/>
        </w:rPr>
        <w:t>courts should legitimize</w:t>
      </w:r>
      <w:r w:rsidRPr="0098319C">
        <w:rPr>
          <w:rStyle w:val="StyleUnderline"/>
          <w:shd w:val="clear" w:color="auto" w:fill="FFFFFF" w:themeFill="background1"/>
        </w:rPr>
        <w:t xml:space="preserve"> the immense </w:t>
      </w:r>
      <w:r w:rsidRPr="0098319C">
        <w:rPr>
          <w:rStyle w:val="Emphasis"/>
          <w:shd w:val="clear" w:color="auto" w:fill="FFFFFF" w:themeFill="background1"/>
        </w:rPr>
        <w:t>power of the federal government to control immigration</w:t>
      </w:r>
      <w:r w:rsidRPr="0098319C">
        <w:rPr>
          <w:rStyle w:val="StyleUnderline"/>
          <w:shd w:val="clear" w:color="auto" w:fill="FFFFFF" w:themeFill="background1"/>
        </w:rPr>
        <w:t xml:space="preserve"> by directly and affirmatively articulating the source of that power as enumerated in the Constitution</w:t>
      </w:r>
      <w:r w:rsidRPr="0098319C">
        <w:rPr>
          <w:sz w:val="16"/>
          <w:shd w:val="clear" w:color="auto" w:fill="FFFFFF" w:themeFill="background1"/>
        </w:rPr>
        <w:t xml:space="preserve">. This textual source will differ depending on the individual case, as the vast realm of “immigration law” writ large often affects domestic interstate commerce, naturalization, foreign affairs, and other enumerated powers.16 ¶ </w:t>
      </w:r>
      <w:r w:rsidRPr="0098319C">
        <w:rPr>
          <w:rStyle w:val="StyleUnderline"/>
          <w:shd w:val="clear" w:color="auto" w:fill="FFFFFF" w:themeFill="background1"/>
        </w:rPr>
        <w:t xml:space="preserve">Second, courts should </w:t>
      </w:r>
      <w:r w:rsidRPr="0098319C">
        <w:rPr>
          <w:rStyle w:val="Emphasis"/>
          <w:shd w:val="clear" w:color="auto" w:fill="FFFFFF" w:themeFill="background1"/>
        </w:rPr>
        <w:t>thoroughly examine whether immigration actions</w:t>
      </w:r>
      <w:r w:rsidRPr="0098319C">
        <w:rPr>
          <w:rStyle w:val="StyleUnderline"/>
          <w:shd w:val="clear" w:color="auto" w:fill="FFFFFF" w:themeFill="background1"/>
        </w:rPr>
        <w:t xml:space="preserve"> do—or do not—</w:t>
      </w:r>
      <w:r w:rsidRPr="0098319C">
        <w:rPr>
          <w:rStyle w:val="Emphasis"/>
          <w:shd w:val="clear" w:color="auto" w:fill="FFFFFF" w:themeFill="background1"/>
        </w:rPr>
        <w:t>implicate national security interests</w:t>
      </w:r>
      <w:r w:rsidRPr="0098319C">
        <w:rPr>
          <w:rStyle w:val="StyleUnderline"/>
          <w:shd w:val="clear" w:color="auto" w:fill="FFFFFF" w:themeFill="background1"/>
        </w:rPr>
        <w:t xml:space="preserve"> and were taken primarily for national security reasons. </w:t>
      </w:r>
      <w:r w:rsidRPr="0098319C">
        <w:rPr>
          <w:sz w:val="16"/>
          <w:shd w:val="clear" w:color="auto" w:fill="FFFFFF" w:themeFill="background1"/>
        </w:rPr>
        <w:t xml:space="preserve">This searching judicial inquiry </w:t>
      </w:r>
      <w:r w:rsidRPr="0098319C">
        <w:rPr>
          <w:rStyle w:val="StyleUnderline"/>
          <w:shd w:val="clear" w:color="auto" w:fill="FFFFFF" w:themeFill="background1"/>
        </w:rPr>
        <w:t>calls for more than accepting at face value a governmental statement that a national security interest exists.</w:t>
      </w:r>
      <w:r w:rsidRPr="0098319C">
        <w:rPr>
          <w:sz w:val="16"/>
          <w:shd w:val="clear" w:color="auto" w:fill="FFFFFF" w:themeFill="background1"/>
        </w:rPr>
        <w:t xml:space="preserve"> Instead, courts should independently examine the four corners of the immigration action and the facts and circumstances giving rise to the action to determine both: 1) whether a genuine and bona fide national security interests actually exists to justify the action, and 2) whether this national security interest primarily motivated the action.17 ¶ Third, </w:t>
      </w:r>
      <w:r w:rsidRPr="0098319C">
        <w:rPr>
          <w:rStyle w:val="StyleUnderline"/>
          <w:shd w:val="clear" w:color="auto" w:fill="FFFFFF" w:themeFill="background1"/>
        </w:rPr>
        <w:t xml:space="preserve">where courts find </w:t>
      </w:r>
      <w:r w:rsidRPr="0098319C">
        <w:rPr>
          <w:rStyle w:val="Emphasis"/>
          <w:shd w:val="clear" w:color="auto" w:fill="FFFFFF" w:themeFill="background1"/>
        </w:rPr>
        <w:t>legitimate national security interests</w:t>
      </w:r>
      <w:r w:rsidRPr="0098319C">
        <w:rPr>
          <w:rStyle w:val="StyleUnderline"/>
          <w:shd w:val="clear" w:color="auto" w:fill="FFFFFF" w:themeFill="background1"/>
        </w:rPr>
        <w:t xml:space="preserve"> and motivations at stake, they should </w:t>
      </w:r>
      <w:r w:rsidRPr="0098319C">
        <w:rPr>
          <w:rStyle w:val="Emphasis"/>
          <w:shd w:val="clear" w:color="auto" w:fill="FFFFFF" w:themeFill="background1"/>
        </w:rPr>
        <w:t>adhere to a modified form of plenary power deference</w:t>
      </w:r>
      <w:r w:rsidRPr="0098319C">
        <w:rPr>
          <w:rStyle w:val="StyleUnderline"/>
          <w:shd w:val="clear" w:color="auto" w:fill="FFFFFF" w:themeFill="background1"/>
        </w:rPr>
        <w:t xml:space="preserve"> consistent with the Court’s holdings in Kleindienst v. Mandel and Kerry v. Din.</w:t>
      </w:r>
      <w:r w:rsidRPr="0098319C">
        <w:rPr>
          <w:sz w:val="16"/>
          <w:shd w:val="clear" w:color="auto" w:fill="FFFFFF" w:themeFill="background1"/>
        </w:rPr>
        <w:t xml:space="preserve">18 By implementing a threshold level of review with bite to determine whether an immigration case truly implicates national security, </w:t>
      </w:r>
      <w:r w:rsidRPr="0098319C">
        <w:rPr>
          <w:rStyle w:val="StyleUnderline"/>
          <w:shd w:val="clear" w:color="auto" w:fill="FFFFFF" w:themeFill="background1"/>
        </w:rPr>
        <w:t>courts can then justifiably accord deference in areas where the political branches truly ought to “speak with one voice” on behalf of the nation</w:t>
      </w:r>
      <w:r w:rsidRPr="0098319C">
        <w:rPr>
          <w:sz w:val="16"/>
          <w:shd w:val="clear" w:color="auto" w:fill="FFFFFF" w:themeFill="background1"/>
        </w:rPr>
        <w:t xml:space="preserve">—such as foreign affairs and national security—and apply more exacting scrutiny to purely domestic or ministerial actions justifying no such deference. ¶ Fourth, </w:t>
      </w:r>
      <w:r w:rsidRPr="0098319C">
        <w:rPr>
          <w:rStyle w:val="StyleUnderline"/>
          <w:shd w:val="clear" w:color="auto" w:fill="FFFFFF" w:themeFill="background1"/>
        </w:rPr>
        <w:t xml:space="preserve">courts should </w:t>
      </w:r>
      <w:r w:rsidRPr="0098319C">
        <w:rPr>
          <w:rStyle w:val="Emphasis"/>
          <w:shd w:val="clear" w:color="auto" w:fill="FFFFFF" w:themeFill="background1"/>
        </w:rPr>
        <w:t>continue the process of normalizing</w:t>
      </w:r>
      <w:r w:rsidRPr="0098319C">
        <w:rPr>
          <w:rStyle w:val="StyleUnderline"/>
          <w:shd w:val="clear" w:color="auto" w:fill="FFFFFF" w:themeFill="background1"/>
        </w:rPr>
        <w:t xml:space="preserve"> or “constitutionalizing” </w:t>
      </w:r>
      <w:r w:rsidRPr="0098319C">
        <w:rPr>
          <w:rStyle w:val="Emphasis"/>
          <w:shd w:val="clear" w:color="auto" w:fill="FFFFFF" w:themeFill="background1"/>
        </w:rPr>
        <w:t>immigration law</w:t>
      </w:r>
      <w:r w:rsidRPr="0098319C">
        <w:rPr>
          <w:rStyle w:val="StyleUnderline"/>
          <w:shd w:val="clear" w:color="auto" w:fill="FFFFFF" w:themeFill="background1"/>
        </w:rPr>
        <w:t xml:space="preserve"> affecting purely non-national security interests, and apply similar judicial review doctrines to these cases as it does a </w:t>
      </w:r>
      <w:r w:rsidRPr="0098319C">
        <w:rPr>
          <w:rStyle w:val="Emphasis"/>
          <w:shd w:val="clear" w:color="auto" w:fill="FFFFFF" w:themeFill="background1"/>
        </w:rPr>
        <w:t>domestic due process or equal protection case.</w:t>
      </w:r>
      <w:r w:rsidRPr="0098319C">
        <w:rPr>
          <w:sz w:val="16"/>
          <w:shd w:val="clear" w:color="auto" w:fill="FFFFFF" w:themeFill="background1"/>
        </w:rPr>
        <w:t xml:space="preserve"> This approach, </w:t>
      </w:r>
      <w:r w:rsidRPr="0098319C">
        <w:rPr>
          <w:rStyle w:val="StyleUnderline"/>
          <w:shd w:val="clear" w:color="auto" w:fill="FFFFFF" w:themeFill="background1"/>
        </w:rPr>
        <w:t xml:space="preserve">while a </w:t>
      </w:r>
      <w:r w:rsidRPr="0098319C">
        <w:rPr>
          <w:rStyle w:val="Emphasis"/>
          <w:shd w:val="clear" w:color="auto" w:fill="FFFFFF" w:themeFill="background1"/>
        </w:rPr>
        <w:t>direct repudiation of plenary power in most immigration contexts</w:t>
      </w:r>
      <w:r w:rsidRPr="0098319C">
        <w:rPr>
          <w:rStyle w:val="StyleUnderline"/>
          <w:shd w:val="clear" w:color="auto" w:fill="FFFFFF" w:themeFill="background1"/>
        </w:rPr>
        <w:t xml:space="preserve">, finds </w:t>
      </w:r>
      <w:r w:rsidRPr="0098319C">
        <w:rPr>
          <w:rStyle w:val="Emphasis"/>
          <w:shd w:val="clear" w:color="auto" w:fill="FFFFFF" w:themeFill="background1"/>
        </w:rPr>
        <w:t>far greater moral and structural justification</w:t>
      </w:r>
      <w:r w:rsidRPr="0098319C">
        <w:rPr>
          <w:rStyle w:val="StyleUnderline"/>
          <w:shd w:val="clear" w:color="auto" w:fill="FFFFFF" w:themeFill="background1"/>
        </w:rPr>
        <w:t xml:space="preserve"> than the expansive plenary power doctrine of the twentieth century.</w:t>
      </w:r>
      <w:r w:rsidRPr="0098319C">
        <w:rPr>
          <w:sz w:val="16"/>
          <w:shd w:val="clear" w:color="auto" w:fill="FFFFFF" w:themeFill="background1"/>
        </w:rPr>
        <w:t xml:space="preserve"> ¶ Plenary power does in fact “endure,”19 though “it remains quite difficult to define exactly where it stands. Donald Trump assumed the presidency in the midst of this constitutional ambiguity[,]”20 and wasted no time forcing courts to clarify the scope of the doctrine. Even if </w:t>
      </w:r>
      <w:r w:rsidRPr="0098319C">
        <w:rPr>
          <w:rStyle w:val="StyleUnderline"/>
          <w:shd w:val="clear" w:color="auto" w:fill="FFFFFF" w:themeFill="background1"/>
        </w:rPr>
        <w:t>his executive orders</w:t>
      </w:r>
      <w:r w:rsidRPr="0098319C">
        <w:rPr>
          <w:sz w:val="16"/>
          <w:shd w:val="clear" w:color="auto" w:fill="FFFFFF" w:themeFill="background1"/>
        </w:rPr>
        <w:t xml:space="preserve"> ultimately withstand constitutional scrutiny, that </w:t>
      </w:r>
      <w:r w:rsidRPr="0098319C">
        <w:rPr>
          <w:rStyle w:val="StyleUnderline"/>
          <w:shd w:val="clear" w:color="auto" w:fill="FFFFFF" w:themeFill="background1"/>
        </w:rPr>
        <w:t xml:space="preserve">would not necessarily signal a reinvigoration of plenary power. </w:t>
      </w:r>
      <w:r w:rsidRPr="0098319C">
        <w:rPr>
          <w:sz w:val="16"/>
          <w:shd w:val="clear" w:color="auto" w:fill="FFFFFF" w:themeFill="background1"/>
        </w:rPr>
        <w:t xml:space="preserve">Conversely, neither would a rejection of his actions by the Court spell the death knell for deference to the political branches on immigration. As with so much of the Trump presidency, we must take his orders on </w:t>
      </w:r>
      <w:r w:rsidRPr="0098319C">
        <w:rPr>
          <w:sz w:val="16"/>
          <w:shd w:val="clear" w:color="auto" w:fill="FFFFFF" w:themeFill="background1"/>
        </w:rPr>
        <w:lastRenderedPageBreak/>
        <w:t xml:space="preserve">immigration for what they are–extreme, unprecedented actions, at least for the twenty-first century. But </w:t>
      </w:r>
      <w:r w:rsidRPr="0098319C">
        <w:rPr>
          <w:rStyle w:val="StyleUnderline"/>
          <w:shd w:val="clear" w:color="auto" w:fill="FFFFFF" w:themeFill="background1"/>
        </w:rPr>
        <w:t>to make sense of the long-term jurisprudential fallout from these unprecedented times, we must examine the entire shifting landscape of immigration law and its effect on the next, likely less extraordinary case.</w:t>
      </w:r>
      <w:r w:rsidRPr="0098319C">
        <w:rPr>
          <w:sz w:val="16"/>
          <w:shd w:val="clear" w:color="auto" w:fill="FFFFFF" w:themeFill="background1"/>
        </w:rPr>
        <w:t xml:space="preserve"> This Article attempts to pinpoint that shifting landscape and provide a way forward for the next case.</w:t>
      </w:r>
    </w:p>
    <w:p w:rsidR="00C14634" w:rsidRPr="0098319C" w:rsidRDefault="00C14634" w:rsidP="00C14634">
      <w:pPr>
        <w:rPr>
          <w:shd w:val="clear" w:color="auto" w:fill="FFFFFF" w:themeFill="background1"/>
        </w:rPr>
      </w:pPr>
    </w:p>
    <w:p w:rsidR="00C14634" w:rsidRPr="0098319C" w:rsidRDefault="00C14634" w:rsidP="00C14634">
      <w:pPr>
        <w:pStyle w:val="Heading4"/>
        <w:rPr>
          <w:shd w:val="clear" w:color="auto" w:fill="FFFFFF" w:themeFill="background1"/>
        </w:rPr>
      </w:pPr>
      <w:r w:rsidRPr="0098319C">
        <w:rPr>
          <w:shd w:val="clear" w:color="auto" w:fill="FFFFFF" w:themeFill="background1"/>
        </w:rPr>
        <w:t>acknowledging that constitutional limitations should constrain immigration power massively changes plenary power jurisprudence</w:t>
      </w:r>
    </w:p>
    <w:p w:rsidR="00C14634" w:rsidRPr="0098319C" w:rsidRDefault="00C14634" w:rsidP="00C14634">
      <w:pPr>
        <w:rPr>
          <w:shd w:val="clear" w:color="auto" w:fill="FFFFFF" w:themeFill="background1"/>
        </w:rPr>
      </w:pPr>
      <w:r w:rsidRPr="0098319C">
        <w:rPr>
          <w:rStyle w:val="Style13ptBold"/>
          <w:sz w:val="28"/>
          <w:shd w:val="clear" w:color="auto" w:fill="FFFFFF" w:themeFill="background1"/>
        </w:rPr>
        <w:t>Fields ’17</w:t>
      </w:r>
      <w:r w:rsidRPr="0098319C">
        <w:rPr>
          <w:shd w:val="clear" w:color="auto" w:fill="FFFFFF" w:themeFill="background1"/>
        </w:rPr>
        <w:t xml:space="preserve"> (Shawn E. is a Professor of Legal Writing, University of San Diego School of Law; former Tanzania Country Director, Asylum Access, Campbell University Norman Adrian Wiggins School of Law, July 25</w:t>
      </w:r>
      <w:r w:rsidRPr="0098319C">
        <w:rPr>
          <w:shd w:val="clear" w:color="auto" w:fill="FFFFFF" w:themeFill="background1"/>
          <w:vertAlign w:val="superscript"/>
        </w:rPr>
        <w:t>th</w:t>
      </w:r>
      <w:r w:rsidRPr="0098319C">
        <w:rPr>
          <w:shd w:val="clear" w:color="auto" w:fill="FFFFFF" w:themeFill="background1"/>
        </w:rPr>
        <w:t>, 2017, “The Unreviewable Executive? National Security and the Limits of Plenary Power,” Tennessee Law Review, Volume 84, No. 3) AT</w:t>
      </w:r>
    </w:p>
    <w:p w:rsidR="00C14634" w:rsidRPr="0098319C" w:rsidRDefault="00C14634" w:rsidP="00C14634">
      <w:pPr>
        <w:rPr>
          <w:sz w:val="28"/>
          <w:shd w:val="clear" w:color="auto" w:fill="FFFFFF" w:themeFill="background1"/>
        </w:rPr>
      </w:pPr>
      <w:r w:rsidRPr="0098319C">
        <w:rPr>
          <w:sz w:val="16"/>
          <w:shd w:val="clear" w:color="auto" w:fill="FFFFFF" w:themeFill="background1"/>
        </w:rPr>
        <w:t xml:space="preserve">III. WEAKENING FOUNDATIONS: TRUMP’S EXECUTIVE ORDERS AND MODERN PLENARY POWER EROSION </w:t>
      </w:r>
      <w:r w:rsidRPr="0098319C">
        <w:rPr>
          <w:rStyle w:val="StyleUnderline"/>
          <w:shd w:val="clear" w:color="auto" w:fill="FFFFFF" w:themeFill="background1"/>
        </w:rPr>
        <w:t>Recent treatment of the plenary power doctrine by courts and litigants alike highlights how each of the three pillars of plenary power are under attack</w:t>
      </w:r>
      <w:r w:rsidRPr="0098319C">
        <w:rPr>
          <w:sz w:val="16"/>
          <w:shd w:val="clear" w:color="auto" w:fill="FFFFFF" w:themeFill="background1"/>
        </w:rPr>
        <w:t xml:space="preserve">. The recent litigation surrounding Trump’s executive orders on immigration casts these attacks into sharp relief. ¶ First, the exceptional approach to immigration law defined by plenary power had foundations that have become jurisprudentially questionable in the twenty-first century. The Court’s early tendency to see immigration authority as emanating from inherent national sovereignty rather than from the Constitution has come under fire from scholars on the left who decry this reasoning as a justification to trample on individual liberties,101 and scholars and judges on the right who doubt the validity of jurisprudential doctrines grounded in anything but the original text and meaning of the Constitution.102 As a result, </w:t>
      </w:r>
      <w:r w:rsidRPr="0098319C">
        <w:rPr>
          <w:rStyle w:val="StyleUnderline"/>
          <w:shd w:val="clear" w:color="auto" w:fill="FFFFFF" w:themeFill="background1"/>
        </w:rPr>
        <w:t xml:space="preserve">courts have increasingly </w:t>
      </w:r>
      <w:r w:rsidRPr="0098319C">
        <w:rPr>
          <w:rStyle w:val="Emphasis"/>
          <w:shd w:val="clear" w:color="auto" w:fill="FFFFFF" w:themeFill="background1"/>
        </w:rPr>
        <w:t>acknowledged tha</w:t>
      </w:r>
      <w:r w:rsidRPr="0098319C">
        <w:rPr>
          <w:rStyle w:val="StyleUnderline"/>
          <w:shd w:val="clear" w:color="auto" w:fill="FFFFFF" w:themeFill="background1"/>
        </w:rPr>
        <w:t xml:space="preserve">t at least some minimal </w:t>
      </w:r>
      <w:r w:rsidRPr="0098319C">
        <w:rPr>
          <w:rStyle w:val="Emphasis"/>
          <w:shd w:val="clear" w:color="auto" w:fill="FFFFFF" w:themeFill="background1"/>
        </w:rPr>
        <w:t xml:space="preserve">constitutional limitations should constrain federal </w:t>
      </w:r>
      <w:r w:rsidRPr="0098319C">
        <w:rPr>
          <w:rStyle w:val="Emphasis"/>
          <w:sz w:val="32"/>
          <w:shd w:val="clear" w:color="auto" w:fill="FFFFFF" w:themeFill="background1"/>
        </w:rPr>
        <w:t>immigration</w:t>
      </w:r>
      <w:r w:rsidRPr="0098319C">
        <w:rPr>
          <w:rStyle w:val="Emphasis"/>
          <w:shd w:val="clear" w:color="auto" w:fill="FFFFFF" w:themeFill="background1"/>
        </w:rPr>
        <w:t xml:space="preserve"> power</w:t>
      </w:r>
      <w:r w:rsidRPr="0098319C">
        <w:rPr>
          <w:rStyle w:val="StyleUnderline"/>
          <w:shd w:val="clear" w:color="auto" w:fill="FFFFFF" w:themeFill="background1"/>
        </w:rPr>
        <w:t>, even if only in the procedural due process context.</w:t>
      </w:r>
      <w:r w:rsidRPr="0098319C">
        <w:rPr>
          <w:sz w:val="16"/>
          <w:shd w:val="clear" w:color="auto" w:fill="FFFFFF" w:themeFill="background1"/>
        </w:rPr>
        <w:t xml:space="preserve">103 </w:t>
      </w:r>
      <w:r w:rsidRPr="0098319C">
        <w:rPr>
          <w:rStyle w:val="StyleUnderline"/>
          <w:shd w:val="clear" w:color="auto" w:fill="FFFFFF" w:themeFill="background1"/>
        </w:rPr>
        <w:t>Moreover, litigation surrounding the executive orders suggests that federal authorities seeking to justify rights infringements on national security grounds may have to do more than simply say the magic words “national security” to survive constitutional challenge</w:t>
      </w:r>
      <w:r w:rsidRPr="0098319C">
        <w:rPr>
          <w:sz w:val="16"/>
          <w:shd w:val="clear" w:color="auto" w:fill="FFFFFF" w:themeFill="background1"/>
        </w:rPr>
        <w:t>.10</w:t>
      </w:r>
      <w:r w:rsidRPr="0098319C">
        <w:rPr>
          <w:rStyle w:val="StyleUnderline"/>
          <w:shd w:val="clear" w:color="auto" w:fill="FFFFFF" w:themeFill="background1"/>
        </w:rPr>
        <w:t xml:space="preserve">4 </w:t>
      </w:r>
      <w:r w:rsidRPr="0098319C">
        <w:rPr>
          <w:rStyle w:val="Emphasis"/>
          <w:shd w:val="clear" w:color="auto" w:fill="FFFFFF" w:themeFill="background1"/>
        </w:rPr>
        <w:t>That change—incremental as it may be</w:t>
      </w:r>
      <w:r w:rsidRPr="0098319C">
        <w:rPr>
          <w:rStyle w:val="StyleUnderline"/>
          <w:shd w:val="clear" w:color="auto" w:fill="FFFFFF" w:themeFill="background1"/>
        </w:rPr>
        <w:t xml:space="preserve">—would itself </w:t>
      </w:r>
      <w:r w:rsidRPr="0098319C">
        <w:rPr>
          <w:rStyle w:val="Emphasis"/>
          <w:shd w:val="clear" w:color="auto" w:fill="FFFFFF" w:themeFill="background1"/>
        </w:rPr>
        <w:t>amount to a sea change for plenary power jurisprudence</w:t>
      </w:r>
      <w:r w:rsidRPr="0098319C">
        <w:rPr>
          <w:rStyle w:val="StyleUnderline"/>
          <w:shd w:val="clear" w:color="auto" w:fill="FFFFFF" w:themeFill="background1"/>
        </w:rPr>
        <w:t>.</w:t>
      </w:r>
    </w:p>
    <w:p w:rsidR="00C14634" w:rsidRPr="0098319C" w:rsidRDefault="00C14634" w:rsidP="00C14634">
      <w:pPr>
        <w:rPr>
          <w:shd w:val="clear" w:color="auto" w:fill="FFFFFF" w:themeFill="background1"/>
        </w:rPr>
      </w:pPr>
    </w:p>
    <w:p w:rsidR="00C14634" w:rsidRPr="0098319C" w:rsidRDefault="00C14634" w:rsidP="00C14634">
      <w:pPr>
        <w:pStyle w:val="Heading4"/>
        <w:rPr>
          <w:shd w:val="clear" w:color="auto" w:fill="FFFFFF" w:themeFill="background1"/>
        </w:rPr>
      </w:pPr>
      <w:r w:rsidRPr="0098319C">
        <w:rPr>
          <w:shd w:val="clear" w:color="auto" w:fill="FFFFFF" w:themeFill="background1"/>
        </w:rPr>
        <w:t>Chae Chan Ping is irrelevant in current immigration law – inherent sovereignty rational fading</w:t>
      </w:r>
    </w:p>
    <w:p w:rsidR="00C14634" w:rsidRPr="0098319C" w:rsidRDefault="00C14634" w:rsidP="00C14634">
      <w:pPr>
        <w:rPr>
          <w:shd w:val="clear" w:color="auto" w:fill="FFFFFF" w:themeFill="background1"/>
        </w:rPr>
      </w:pPr>
      <w:r w:rsidRPr="0098319C">
        <w:rPr>
          <w:rStyle w:val="Style13ptBold"/>
          <w:sz w:val="28"/>
          <w:shd w:val="clear" w:color="auto" w:fill="FFFFFF" w:themeFill="background1"/>
        </w:rPr>
        <w:t>Fields ’17</w:t>
      </w:r>
      <w:r w:rsidRPr="0098319C">
        <w:rPr>
          <w:shd w:val="clear" w:color="auto" w:fill="FFFFFF" w:themeFill="background1"/>
        </w:rPr>
        <w:t xml:space="preserve"> (Shawn E. is a Professor of Legal Writing, University of San Diego School of Law; former Tanzania Country Director, Asylum Access, Campbell University Norman Adrian Wiggins School of Law, July 25</w:t>
      </w:r>
      <w:r w:rsidRPr="0098319C">
        <w:rPr>
          <w:shd w:val="clear" w:color="auto" w:fill="FFFFFF" w:themeFill="background1"/>
          <w:vertAlign w:val="superscript"/>
        </w:rPr>
        <w:t>th</w:t>
      </w:r>
      <w:r w:rsidRPr="0098319C">
        <w:rPr>
          <w:shd w:val="clear" w:color="auto" w:fill="FFFFFF" w:themeFill="background1"/>
        </w:rPr>
        <w:t>, 2017, “The Unreviewable Executive? National Security and the Limits of Plenary Power,” Tennessee Law Review, Volume 84, No. 3) AT</w:t>
      </w:r>
    </w:p>
    <w:p w:rsidR="00C14634" w:rsidRPr="0098319C" w:rsidRDefault="00C14634" w:rsidP="00C14634">
      <w:pPr>
        <w:rPr>
          <w:rStyle w:val="StyleUnderline"/>
          <w:shd w:val="clear" w:color="auto" w:fill="FFFFFF" w:themeFill="background1"/>
        </w:rPr>
      </w:pPr>
      <w:r w:rsidRPr="0098319C">
        <w:rPr>
          <w:sz w:val="16"/>
          <w:shd w:val="clear" w:color="auto" w:fill="FFFFFF" w:themeFill="background1"/>
        </w:rPr>
        <w:t xml:space="preserve">A. Inherent Sovereignty: The Disappearing Chinese Exclusion Case </w:t>
      </w:r>
      <w:r w:rsidRPr="0098319C">
        <w:rPr>
          <w:rStyle w:val="Emphasis"/>
          <w:shd w:val="clear" w:color="auto" w:fill="FFFFFF" w:themeFill="background1"/>
        </w:rPr>
        <w:t xml:space="preserve">Chae Chan Ping </w:t>
      </w:r>
      <w:r w:rsidRPr="0098319C">
        <w:rPr>
          <w:rStyle w:val="StyleUnderline"/>
          <w:shd w:val="clear" w:color="auto" w:fill="FFFFFF" w:themeFill="background1"/>
        </w:rPr>
        <w:t xml:space="preserve">remains </w:t>
      </w:r>
      <w:r w:rsidRPr="0098319C">
        <w:rPr>
          <w:rStyle w:val="Emphasis"/>
          <w:shd w:val="clear" w:color="auto" w:fill="FFFFFF" w:themeFill="background1"/>
        </w:rPr>
        <w:t>the seminal case</w:t>
      </w:r>
      <w:r w:rsidRPr="0098319C">
        <w:rPr>
          <w:rStyle w:val="StyleUnderline"/>
          <w:shd w:val="clear" w:color="auto" w:fill="FFFFFF" w:themeFill="background1"/>
        </w:rPr>
        <w:t xml:space="preserve"> not only </w:t>
      </w:r>
      <w:r w:rsidRPr="0098319C">
        <w:rPr>
          <w:rStyle w:val="Emphasis"/>
          <w:shd w:val="clear" w:color="auto" w:fill="FFFFFF" w:themeFill="background1"/>
        </w:rPr>
        <w:t>for</w:t>
      </w:r>
      <w:r w:rsidRPr="0098319C">
        <w:rPr>
          <w:rStyle w:val="StyleUnderline"/>
          <w:shd w:val="clear" w:color="auto" w:fill="FFFFFF" w:themeFill="background1"/>
        </w:rPr>
        <w:t xml:space="preserve"> the notion of a </w:t>
      </w:r>
      <w:r w:rsidRPr="0098319C">
        <w:rPr>
          <w:rStyle w:val="Emphasis"/>
          <w:shd w:val="clear" w:color="auto" w:fill="FFFFFF" w:themeFill="background1"/>
        </w:rPr>
        <w:t>federal plenary power</w:t>
      </w:r>
      <w:r w:rsidRPr="0098319C">
        <w:rPr>
          <w:rStyle w:val="StyleUnderline"/>
          <w:shd w:val="clear" w:color="auto" w:fill="FFFFFF" w:themeFill="background1"/>
        </w:rPr>
        <w:t xml:space="preserve"> over immigration, but for the inherent and absolute right of the federal government to enact immigration laws as representatives of a sovereign nation.</w:t>
      </w:r>
      <w:r w:rsidRPr="0098319C">
        <w:rPr>
          <w:sz w:val="16"/>
          <w:shd w:val="clear" w:color="auto" w:fill="FFFFFF" w:themeFill="background1"/>
        </w:rPr>
        <w:t xml:space="preserve"> Regardless of one’s own feelings about the case itself, no immigration scholar would argue that </w:t>
      </w:r>
      <w:r w:rsidRPr="0098319C">
        <w:rPr>
          <w:rStyle w:val="StyleUnderline"/>
          <w:shd w:val="clear" w:color="auto" w:fill="FFFFFF" w:themeFill="background1"/>
        </w:rPr>
        <w:t>Chae Chan Ping</w:t>
      </w:r>
      <w:r w:rsidRPr="0098319C">
        <w:rPr>
          <w:sz w:val="16"/>
          <w:shd w:val="clear" w:color="auto" w:fill="FFFFFF" w:themeFill="background1"/>
        </w:rPr>
        <w:t xml:space="preserve"> has been consigned to the “dustbin of history” or that it is </w:t>
      </w:r>
      <w:r w:rsidRPr="0098319C">
        <w:rPr>
          <w:rStyle w:val="StyleUnderline"/>
          <w:shd w:val="clear" w:color="auto" w:fill="FFFFFF" w:themeFill="background1"/>
        </w:rPr>
        <w:t>any less important today as a precedent than it was sixty years ago</w:t>
      </w:r>
      <w:r w:rsidRPr="0098319C">
        <w:rPr>
          <w:sz w:val="16"/>
          <w:shd w:val="clear" w:color="auto" w:fill="FFFFFF" w:themeFill="background1"/>
        </w:rPr>
        <w:t xml:space="preserve">.105 Perhaps most importantly, </w:t>
      </w:r>
      <w:r w:rsidRPr="0098319C">
        <w:rPr>
          <w:rStyle w:val="StyleUnderline"/>
          <w:shd w:val="clear" w:color="auto" w:fill="FFFFFF" w:themeFill="background1"/>
        </w:rPr>
        <w:t>neither the case itself nor its inherent national sovereignty reasoning has ever been overruled</w:t>
      </w:r>
      <w:r w:rsidRPr="0098319C">
        <w:rPr>
          <w:sz w:val="16"/>
          <w:shd w:val="clear" w:color="auto" w:fill="FFFFFF" w:themeFill="background1"/>
        </w:rPr>
        <w:t xml:space="preserve">.106 So to the extent immigration cases implicate plenary power and national sovereignty issues, </w:t>
      </w:r>
      <w:r w:rsidRPr="0098319C">
        <w:rPr>
          <w:rStyle w:val="StyleUnderline"/>
          <w:shd w:val="clear" w:color="auto" w:fill="FFFFFF" w:themeFill="background1"/>
        </w:rPr>
        <w:t xml:space="preserve">one would expect the government to rely on the Chinese Exclusion Case </w:t>
      </w:r>
      <w:r w:rsidRPr="0098319C">
        <w:rPr>
          <w:rStyle w:val="StyleUnderline"/>
          <w:shd w:val="clear" w:color="auto" w:fill="FFFFFF" w:themeFill="background1"/>
        </w:rPr>
        <w:lastRenderedPageBreak/>
        <w:t xml:space="preserve">and would expect </w:t>
      </w:r>
      <w:r w:rsidRPr="0098319C">
        <w:rPr>
          <w:rStyle w:val="StyleUnderline"/>
          <w:sz w:val="24"/>
          <w:shd w:val="clear" w:color="auto" w:fill="FFFFFF" w:themeFill="background1"/>
        </w:rPr>
        <w:t>courts</w:t>
      </w:r>
      <w:r w:rsidRPr="0098319C">
        <w:rPr>
          <w:rStyle w:val="StyleUnderline"/>
          <w:shd w:val="clear" w:color="auto" w:fill="FFFFFF" w:themeFill="background1"/>
        </w:rPr>
        <w:t xml:space="preserve"> to discuss it</w:t>
      </w:r>
      <w:r w:rsidRPr="0098319C">
        <w:rPr>
          <w:sz w:val="16"/>
          <w:shd w:val="clear" w:color="auto" w:fill="FFFFFF" w:themeFill="background1"/>
        </w:rPr>
        <w:t xml:space="preserve">. ¶ But that is not the case. </w:t>
      </w:r>
      <w:r w:rsidRPr="0098319C">
        <w:rPr>
          <w:rStyle w:val="Emphasis"/>
          <w:shd w:val="clear" w:color="auto" w:fill="FFFFFF" w:themeFill="background1"/>
        </w:rPr>
        <w:t>The last time</w:t>
      </w:r>
      <w:r w:rsidRPr="0098319C">
        <w:rPr>
          <w:rStyle w:val="StyleUnderline"/>
          <w:shd w:val="clear" w:color="auto" w:fill="FFFFFF" w:themeFill="background1"/>
        </w:rPr>
        <w:t xml:space="preserve"> the Supreme Court </w:t>
      </w:r>
      <w:r w:rsidRPr="0098319C">
        <w:rPr>
          <w:rStyle w:val="Emphasis"/>
          <w:shd w:val="clear" w:color="auto" w:fill="FFFFFF" w:themeFill="background1"/>
        </w:rPr>
        <w:t xml:space="preserve">cited </w:t>
      </w:r>
      <w:r w:rsidRPr="0098319C">
        <w:rPr>
          <w:rStyle w:val="StyleUnderline"/>
          <w:shd w:val="clear" w:color="auto" w:fill="FFFFFF" w:themeFill="background1"/>
        </w:rPr>
        <w:t xml:space="preserve">Chae Chan Ping </w:t>
      </w:r>
      <w:r w:rsidRPr="0098319C">
        <w:rPr>
          <w:rStyle w:val="Emphasis"/>
          <w:shd w:val="clear" w:color="auto" w:fill="FFFFFF" w:themeFill="background1"/>
        </w:rPr>
        <w:t>was in</w:t>
      </w:r>
      <w:r w:rsidRPr="0098319C">
        <w:rPr>
          <w:rStyle w:val="StyleUnderline"/>
          <w:shd w:val="clear" w:color="auto" w:fill="FFFFFF" w:themeFill="background1"/>
        </w:rPr>
        <w:t xml:space="preserve"> the </w:t>
      </w:r>
      <w:r w:rsidRPr="0098319C">
        <w:rPr>
          <w:rStyle w:val="Emphasis"/>
          <w:shd w:val="clear" w:color="auto" w:fill="FFFFFF" w:themeFill="background1"/>
        </w:rPr>
        <w:t>2001</w:t>
      </w:r>
      <w:r w:rsidRPr="0098319C">
        <w:rPr>
          <w:rStyle w:val="StyleUnderline"/>
          <w:shd w:val="clear" w:color="auto" w:fill="FFFFFF" w:themeFill="background1"/>
        </w:rPr>
        <w:t xml:space="preserve"> case Zadvydas v. Davis.</w:t>
      </w:r>
      <w:r w:rsidRPr="0098319C">
        <w:rPr>
          <w:sz w:val="16"/>
          <w:shd w:val="clear" w:color="auto" w:fill="FFFFFF" w:themeFill="background1"/>
        </w:rPr>
        <w:t xml:space="preserve">107 Importantly, the Court referenced Chae Chan Ping not to reaffirm its holding or continued relevance, but for the proposition that sovereign power </w:t>
      </w:r>
      <w:r w:rsidRPr="0098319C">
        <w:rPr>
          <w:rStyle w:val="StyleUnderline"/>
          <w:shd w:val="clear" w:color="auto" w:fill="FFFFFF" w:themeFill="background1"/>
        </w:rPr>
        <w:t>over immigration is subject to constitutional limits.</w:t>
      </w:r>
      <w:r w:rsidRPr="0098319C">
        <w:rPr>
          <w:sz w:val="16"/>
          <w:shd w:val="clear" w:color="auto" w:fill="FFFFFF" w:themeFill="background1"/>
        </w:rPr>
        <w:t xml:space="preserve">108 While this proposition was mentioned in passing in Chae Chan Ping, it was promptly ignored by the Court as it affirmed the absolute power of the political branches over immigration. That the case would </w:t>
      </w:r>
      <w:r w:rsidRPr="0098319C">
        <w:rPr>
          <w:rStyle w:val="StyleUnderline"/>
          <w:shd w:val="clear" w:color="auto" w:fill="FFFFFF" w:themeFill="background1"/>
        </w:rPr>
        <w:t xml:space="preserve">emerge in the twenty-first century not to reaffirm this absolute federal authority but to caution that it remains constrained by the Constitution is telling. </w:t>
      </w:r>
      <w:r w:rsidRPr="0098319C">
        <w:rPr>
          <w:sz w:val="16"/>
          <w:shd w:val="clear" w:color="auto" w:fill="FFFFFF" w:themeFill="background1"/>
        </w:rPr>
        <w:t xml:space="preserve">In 2017, the Ninth Circuit cited the Chinese Exclusion Case for exactly the same principle,109 suggesting that the case, and its </w:t>
      </w:r>
      <w:r w:rsidRPr="0098319C">
        <w:rPr>
          <w:rStyle w:val="StyleUnderline"/>
          <w:shd w:val="clear" w:color="auto" w:fill="FFFFFF" w:themeFill="background1"/>
        </w:rPr>
        <w:t xml:space="preserve">reliance on notions of </w:t>
      </w:r>
      <w:r w:rsidRPr="0098319C">
        <w:rPr>
          <w:rStyle w:val="Emphasis"/>
          <w:shd w:val="clear" w:color="auto" w:fill="FFFFFF" w:themeFill="background1"/>
        </w:rPr>
        <w:t>inherent national sovereignty</w:t>
      </w:r>
      <w:r w:rsidRPr="0098319C">
        <w:rPr>
          <w:rStyle w:val="StyleUnderline"/>
          <w:shd w:val="clear" w:color="auto" w:fill="FFFFFF" w:themeFill="background1"/>
        </w:rPr>
        <w:t xml:space="preserve">, may be quietly </w:t>
      </w:r>
      <w:r w:rsidRPr="0098319C">
        <w:rPr>
          <w:rStyle w:val="Emphasis"/>
          <w:shd w:val="clear" w:color="auto" w:fill="FFFFFF" w:themeFill="background1"/>
        </w:rPr>
        <w:t>fading from the immigration canon.</w:t>
      </w:r>
      <w:r w:rsidRPr="0098319C">
        <w:rPr>
          <w:sz w:val="16"/>
          <w:shd w:val="clear" w:color="auto" w:fill="FFFFFF" w:themeFill="background1"/>
        </w:rPr>
        <w:t xml:space="preserve"> ¶ Perhaps more telling is the reluctance of Trump’s Department of Justice to cite Chae Chan Ping. “If ever a case existed to breathe new life into the Chinese Exclusion Case, it is the sprawling litigation over Trump’s executive orders. The Chinese Exclusion case so closely parallels the present case that failing to mention it seems like a form of malpractice. The holding of the decision squarely favors the Trump Administration.”110 Just as in Chae Chan Ping, the executive orders involve a “blanket ban on immigration based on nationality,” “apparent animus as a motivation for the ban,” and “refusal to allow re-entry even for legal residents.”111 “And yet, when the first version of the travel ban was enjoined, the Department of Justice failed to mention the Chinese Exclusion Case in its filings to the District Court and in its emergency appeal to the Ninth Circuit.”112 Nor was it mentioned in the government’s appeals to the Fourth Circuit and Ninth Circuit Courts of Appeal seeking reversal of the injunctions preventing implementation of the executive orders. ¶ While the Justice Department may simply have concluded that citing a </w:t>
      </w:r>
      <w:r w:rsidRPr="0098319C">
        <w:rPr>
          <w:rStyle w:val="StyleUnderline"/>
          <w:shd w:val="clear" w:color="auto" w:fill="FFFFFF" w:themeFill="background1"/>
        </w:rPr>
        <w:t>case so openly resting on anti-canonical racist reasoning</w:t>
      </w:r>
      <w:r w:rsidRPr="0098319C">
        <w:rPr>
          <w:sz w:val="16"/>
          <w:shd w:val="clear" w:color="auto" w:fill="FFFFFF" w:themeFill="background1"/>
        </w:rPr>
        <w:t xml:space="preserve"> would be too politically embarrassing, one questions whether a case so squarely favorable to the President would be ignored for purely optics reasons. In contast, the Attorney General of Washington made the Chinese Exclusion Case a central character in his state’s brief seeking to enjoin the first executive order, arguing </w:t>
      </w:r>
      <w:r w:rsidRPr="0098319C">
        <w:rPr>
          <w:rStyle w:val="StyleUnderline"/>
          <w:shd w:val="clear" w:color="auto" w:fill="FFFFFF" w:themeFill="background1"/>
        </w:rPr>
        <w:t>that the case was a relic of a bigoted past, an episode to be learned from rather than a precedent to be followed:</w:t>
      </w:r>
      <w:r w:rsidRPr="0098319C">
        <w:rPr>
          <w:sz w:val="16"/>
          <w:shd w:val="clear" w:color="auto" w:fill="FFFFFF" w:themeFill="background1"/>
        </w:rPr>
        <w:t xml:space="preserve"> “Accepting the President’s approach would take us back to a period in our history when distinctions based on national origin were accepted as the natural order of things, rather than outlawed as the pernicious discrimination that they are.”113 ¶ This </w:t>
      </w:r>
      <w:r w:rsidRPr="0098319C">
        <w:rPr>
          <w:rStyle w:val="StyleUnderline"/>
          <w:shd w:val="clear" w:color="auto" w:fill="FFFFFF" w:themeFill="background1"/>
        </w:rPr>
        <w:t xml:space="preserve">silent </w:t>
      </w:r>
      <w:r w:rsidRPr="0098319C">
        <w:rPr>
          <w:rStyle w:val="Emphasis"/>
          <w:shd w:val="clear" w:color="auto" w:fill="FFFFFF" w:themeFill="background1"/>
        </w:rPr>
        <w:t>rejection of</w:t>
      </w:r>
      <w:r w:rsidRPr="0098319C">
        <w:rPr>
          <w:rStyle w:val="StyleUnderline"/>
          <w:shd w:val="clear" w:color="auto" w:fill="FFFFFF" w:themeFill="background1"/>
        </w:rPr>
        <w:t xml:space="preserve"> the very case establishing the </w:t>
      </w:r>
      <w:r w:rsidRPr="0098319C">
        <w:rPr>
          <w:rStyle w:val="Emphasis"/>
          <w:shd w:val="clear" w:color="auto" w:fill="FFFFFF" w:themeFill="background1"/>
        </w:rPr>
        <w:t>extra- constitutional basis for plenary power</w:t>
      </w:r>
      <w:r w:rsidRPr="0098319C">
        <w:rPr>
          <w:rStyle w:val="StyleUnderline"/>
          <w:shd w:val="clear" w:color="auto" w:fill="FFFFFF" w:themeFill="background1"/>
        </w:rPr>
        <w:t xml:space="preserve">, as well as recent attempts by the Court to ground immigration authority in an enumerated power, strongly </w:t>
      </w:r>
      <w:r w:rsidRPr="0098319C">
        <w:rPr>
          <w:rStyle w:val="Emphasis"/>
          <w:shd w:val="clear" w:color="auto" w:fill="FFFFFF" w:themeFill="background1"/>
        </w:rPr>
        <w:t xml:space="preserve">suggests that the “inherent sovereignty” rational </w:t>
      </w:r>
      <w:r w:rsidRPr="0098319C">
        <w:rPr>
          <w:rStyle w:val="StyleUnderline"/>
          <w:shd w:val="clear" w:color="auto" w:fill="FFFFFF" w:themeFill="background1"/>
        </w:rPr>
        <w:t xml:space="preserve">underpinning plenary power for over a century is likewise slowly </w:t>
      </w:r>
      <w:r w:rsidRPr="0098319C">
        <w:rPr>
          <w:rStyle w:val="Emphasis"/>
          <w:shd w:val="clear" w:color="auto" w:fill="FFFFFF" w:themeFill="background1"/>
        </w:rPr>
        <w:t>falling out of favor</w:t>
      </w:r>
      <w:r w:rsidRPr="0098319C">
        <w:rPr>
          <w:rStyle w:val="StyleUnderline"/>
          <w:shd w:val="clear" w:color="auto" w:fill="FFFFFF" w:themeFill="background1"/>
        </w:rPr>
        <w:t>.</w:t>
      </w:r>
    </w:p>
    <w:p w:rsidR="00C14634" w:rsidRPr="0098319C" w:rsidRDefault="00C14634" w:rsidP="00C14634">
      <w:pPr>
        <w:rPr>
          <w:shd w:val="clear" w:color="auto" w:fill="FFFFFF" w:themeFill="background1"/>
        </w:rPr>
      </w:pPr>
    </w:p>
    <w:p w:rsidR="00C14634" w:rsidRPr="0098319C" w:rsidRDefault="00C14634" w:rsidP="00C14634">
      <w:pPr>
        <w:rPr>
          <w:shd w:val="clear" w:color="auto" w:fill="FFFFFF" w:themeFill="background1"/>
        </w:rPr>
      </w:pPr>
    </w:p>
    <w:p w:rsidR="00C14634" w:rsidRPr="0098319C" w:rsidRDefault="00C14634" w:rsidP="00C14634">
      <w:pPr>
        <w:pStyle w:val="Heading4"/>
        <w:rPr>
          <w:shd w:val="clear" w:color="auto" w:fill="FFFFFF" w:themeFill="background1"/>
        </w:rPr>
      </w:pPr>
      <w:r w:rsidRPr="0098319C">
        <w:rPr>
          <w:shd w:val="clear" w:color="auto" w:fill="FFFFFF" w:themeFill="background1"/>
        </w:rPr>
        <w:t>the Court is departing from plenary power deference by reviewing immigration decisions of the other branches – Trump’s XOs prove</w:t>
      </w:r>
    </w:p>
    <w:p w:rsidR="00C14634" w:rsidRPr="0098319C" w:rsidRDefault="00C14634" w:rsidP="00C14634">
      <w:pPr>
        <w:rPr>
          <w:shd w:val="clear" w:color="auto" w:fill="FFFFFF" w:themeFill="background1"/>
        </w:rPr>
      </w:pPr>
      <w:r w:rsidRPr="0098319C">
        <w:rPr>
          <w:rStyle w:val="Style13ptBold"/>
          <w:sz w:val="28"/>
          <w:shd w:val="clear" w:color="auto" w:fill="FFFFFF" w:themeFill="background1"/>
        </w:rPr>
        <w:t>Fields ’17</w:t>
      </w:r>
      <w:r w:rsidRPr="0098319C">
        <w:rPr>
          <w:shd w:val="clear" w:color="auto" w:fill="FFFFFF" w:themeFill="background1"/>
        </w:rPr>
        <w:t xml:space="preserve"> (Shawn E. is a Professor of Legal Writing, University of San Diego School of Law; former Tanzania Country Director, Asylum Access, Campbell University Norman Adrian Wiggins School of Law, July 25</w:t>
      </w:r>
      <w:r w:rsidRPr="0098319C">
        <w:rPr>
          <w:shd w:val="clear" w:color="auto" w:fill="FFFFFF" w:themeFill="background1"/>
          <w:vertAlign w:val="superscript"/>
        </w:rPr>
        <w:t>th</w:t>
      </w:r>
      <w:r w:rsidRPr="0098319C">
        <w:rPr>
          <w:shd w:val="clear" w:color="auto" w:fill="FFFFFF" w:themeFill="background1"/>
        </w:rPr>
        <w:t>, 2017, “The Unreviewable Executive? National Security and the Limits of Plenary Power,” Tennessee Law Review, Volume 84, No. 3) AT</w:t>
      </w:r>
    </w:p>
    <w:p w:rsidR="00C14634" w:rsidRPr="0098319C" w:rsidRDefault="00C14634" w:rsidP="00C14634">
      <w:pPr>
        <w:rPr>
          <w:sz w:val="24"/>
          <w:shd w:val="clear" w:color="auto" w:fill="FFFFFF" w:themeFill="background1"/>
        </w:rPr>
      </w:pPr>
      <w:r w:rsidRPr="0098319C">
        <w:rPr>
          <w:sz w:val="16"/>
          <w:shd w:val="clear" w:color="auto" w:fill="FFFFFF" w:themeFill="background1"/>
        </w:rPr>
        <w:t xml:space="preserve">These two landmark decisions highlight </w:t>
      </w:r>
      <w:r w:rsidRPr="0098319C">
        <w:rPr>
          <w:rStyle w:val="StyleUnderline"/>
          <w:shd w:val="clear" w:color="auto" w:fill="FFFFFF" w:themeFill="background1"/>
        </w:rPr>
        <w:t xml:space="preserve">that some level of constitutional judicial review now exists with respect to immigration laws. </w:t>
      </w:r>
      <w:r w:rsidRPr="0098319C">
        <w:rPr>
          <w:sz w:val="16"/>
          <w:shd w:val="clear" w:color="auto" w:fill="FFFFFF" w:themeFill="background1"/>
        </w:rPr>
        <w:t xml:space="preserve">Following that trend, a unanimous panel of the Ninth Circuit Court of Appeals emphatically rejected the contention of Trump’s Justice Department that the judicial branch cannot review executive branch immigration orders. The Trump Administration advanced this absolutist position in its defense of the first executive order before Judge Robart, asserting that courts “cannot . . . review the President’s . . . executive order,” precisely because “[t]here is . . . no basis for the Judiciary to second-guess the President’s determinations” in the immigration context.130 While this position had appeared at one time to rest on firm legal footing, both </w:t>
      </w:r>
      <w:r w:rsidRPr="0098319C">
        <w:rPr>
          <w:rStyle w:val="StyleUnderline"/>
          <w:shd w:val="clear" w:color="auto" w:fill="FFFFFF" w:themeFill="background1"/>
        </w:rPr>
        <w:t>Judge Robart and a unified panel of the Ninth Circuit Court of Appeals rejected the notion of absolute judicial deference</w:t>
      </w:r>
      <w:r w:rsidRPr="0098319C">
        <w:rPr>
          <w:sz w:val="16"/>
          <w:shd w:val="clear" w:color="auto" w:fill="FFFFFF" w:themeFill="background1"/>
        </w:rPr>
        <w:t xml:space="preserve">.131 ¶ Opinions by the Fourth Circuit and Ninth Circuit Courts of Appeal regarding the second executive order likewise </w:t>
      </w:r>
      <w:r w:rsidRPr="0098319C">
        <w:rPr>
          <w:rStyle w:val="StyleUnderline"/>
          <w:shd w:val="clear" w:color="auto" w:fill="FFFFFF" w:themeFill="background1"/>
        </w:rPr>
        <w:t xml:space="preserve">confirmed the role of judicial review of immigration </w:t>
      </w:r>
      <w:r w:rsidRPr="0098319C">
        <w:rPr>
          <w:rStyle w:val="StyleUnderline"/>
          <w:shd w:val="clear" w:color="auto" w:fill="FFFFFF" w:themeFill="background1"/>
        </w:rPr>
        <w:lastRenderedPageBreak/>
        <w:t>actions.</w:t>
      </w:r>
      <w:r w:rsidRPr="0098319C">
        <w:rPr>
          <w:sz w:val="16"/>
          <w:shd w:val="clear" w:color="auto" w:fill="FFFFFF" w:themeFill="background1"/>
        </w:rPr>
        <w:t xml:space="preserve"> However, while by courts affirmed lower court rulings enjoining the order in its entirety, the approach taken by the respective courts in doing so differed dramatically. In a 205-page opinion, </w:t>
      </w:r>
      <w:r w:rsidRPr="0098319C">
        <w:rPr>
          <w:rStyle w:val="StyleUnderline"/>
          <w:shd w:val="clear" w:color="auto" w:fill="FFFFFF" w:themeFill="background1"/>
        </w:rPr>
        <w:t xml:space="preserve">the Fourth Circuit delivered a </w:t>
      </w:r>
      <w:r w:rsidRPr="0098319C">
        <w:rPr>
          <w:rStyle w:val="Emphasis"/>
          <w:shd w:val="clear" w:color="auto" w:fill="FFFFFF" w:themeFill="background1"/>
        </w:rPr>
        <w:t>dramatic and forceful rebuke of</w:t>
      </w:r>
      <w:r w:rsidRPr="0098319C">
        <w:rPr>
          <w:rStyle w:val="StyleUnderline"/>
          <w:shd w:val="clear" w:color="auto" w:fill="FFFFFF" w:themeFill="background1"/>
        </w:rPr>
        <w:t xml:space="preserve"> President </w:t>
      </w:r>
      <w:r w:rsidRPr="0098319C">
        <w:rPr>
          <w:rStyle w:val="Emphasis"/>
          <w:shd w:val="clear" w:color="auto" w:fill="FFFFFF" w:themeFill="background1"/>
        </w:rPr>
        <w:t>Trump’s actions</w:t>
      </w:r>
      <w:r w:rsidRPr="0098319C">
        <w:rPr>
          <w:rStyle w:val="StyleUnderline"/>
          <w:shd w:val="clear" w:color="auto" w:fill="FFFFFF" w:themeFill="background1"/>
        </w:rPr>
        <w:t xml:space="preserve"> with sweeping language about “an Executive Order that in text speaks with </w:t>
      </w:r>
      <w:r w:rsidRPr="0098319C">
        <w:rPr>
          <w:rStyle w:val="Emphasis"/>
          <w:shd w:val="clear" w:color="auto" w:fill="FFFFFF" w:themeFill="background1"/>
        </w:rPr>
        <w:t>vague words of national security, but in context drips with religious intolerance, animus, and discrimination.”</w:t>
      </w:r>
      <w:r w:rsidRPr="0098319C">
        <w:rPr>
          <w:sz w:val="16"/>
          <w:shd w:val="clear" w:color="auto" w:fill="FFFFFF" w:themeFill="background1"/>
        </w:rPr>
        <w:t xml:space="preserve">132 The Fourth Circuit addressed each claim of the plaintiffs – both constitutional and statutory – in exhausting detail, and refuted the arguments of the government point by point.133 Ultimately, the court rested on the Establishment Clause of the First Amendment in finding that the plaintiffs likely would succeed on the merits that the order unconstitutionally stated a preference for one religion over another, based in large part “on evidence that the order was motivated by the President’s desire to exclude Muslims from the U.S.”134 ¶ The Ninth Circuit took a much more restrained approach, deliberately sidestepping the more controversial constitutional questions in favor of finding that the </w:t>
      </w:r>
      <w:r w:rsidRPr="0098319C">
        <w:rPr>
          <w:rStyle w:val="StyleUnderline"/>
          <w:shd w:val="clear" w:color="auto" w:fill="FFFFFF" w:themeFill="background1"/>
        </w:rPr>
        <w:t>President had exceeded his statutory authority to regulate immigration as delegated to him by Congress</w:t>
      </w:r>
      <w:r w:rsidRPr="0098319C">
        <w:rPr>
          <w:sz w:val="16"/>
          <w:shd w:val="clear" w:color="auto" w:fill="FFFFFF" w:themeFill="background1"/>
        </w:rPr>
        <w:t xml:space="preserve">.135 While the court acknowledged the district court’s finding that the executive order likely violated the Establishement Clause, it declined to review this finding because “the district court’s preliminary injunction order can be affirmed in large part based on statutory grounds.”136 ¶ But what the </w:t>
      </w:r>
      <w:r w:rsidRPr="0098319C">
        <w:rPr>
          <w:rStyle w:val="StyleUnderline"/>
          <w:shd w:val="clear" w:color="auto" w:fill="FFFFFF" w:themeFill="background1"/>
        </w:rPr>
        <w:t xml:space="preserve">decisions shared was an </w:t>
      </w:r>
      <w:r w:rsidRPr="0098319C">
        <w:rPr>
          <w:rStyle w:val="Emphasis"/>
          <w:shd w:val="clear" w:color="auto" w:fill="FFFFFF" w:themeFill="background1"/>
        </w:rPr>
        <w:t>unambiguous declaration that the judicial branch has a meaningful role to play in reviewing the immigration decisions of the political branches, breaking with the decades of plenary power deference</w:t>
      </w:r>
      <w:r w:rsidRPr="0098319C">
        <w:rPr>
          <w:rStyle w:val="StyleUnderline"/>
          <w:shd w:val="clear" w:color="auto" w:fill="FFFFFF" w:themeFill="background1"/>
        </w:rPr>
        <w:t xml:space="preserve"> of the mid-twentieth century.</w:t>
      </w:r>
      <w:r w:rsidRPr="0098319C">
        <w:rPr>
          <w:sz w:val="16"/>
          <w:shd w:val="clear" w:color="auto" w:fill="FFFFFF" w:themeFill="background1"/>
        </w:rPr>
        <w:t xml:space="preserve"> The Ninth Circuit explained its role thusly: We reject the Government’s argument that the Order is not subject to judicial review. Although [t]he Executive has broad discretion over the admission and exclusion of aliens, [] that discretion is not boundless. It extends only as far as the statutory authority conferred by Congress and may not transgress constitutional limitations. It is the duty of the courts, in cases properly before them, to say where those statutory and constitutional boundaries lie. Whatever deference we accord to the President’s immigration and national security policy judgments does not preclude us from reviewing the policy at all.137 ¶ Likewise, the Fourth Circuit found that: ¶ The Government has repeatedly asked this Court to ignore evidence, circumscribe our own review, and blindly defer to executive action, all in the name of the Constitution's separation of powers. We decline to do so, not only because it is the particular province of the judicial branch to say what the law is, but also because we would do a disservice to our constitutional structure were we to let its mere invocation silence the call for meaningful judicial review. The deference we give the coordinate branches is surely powerful, but even it must yield in certain circumstances, lest we abdicate our own duties to uphold the Constitution.138 ¶ Some contend that the Court’s recent reconsideration of immigration exceptionalism generally and plenary power specifically is unremarkable because the Court’s treatment of immigration policies has never been any more “exceptional” that its treatment of domestic laws.139 For example, three days after entry of the first executive order, Professor Adam Cox challenged the so-called “myth of unconstrained immigration power” in declaring that the “Muslim ban is likely to be held unconstitutional.”140 According to Cox, the assumption that “[t]he so-called ‘plenary power’ . . . spell[s] the death knell for any constitutional claim brought by immigrants seeking admission . . . is simply wrong. </w:t>
      </w:r>
      <w:r w:rsidRPr="0098319C">
        <w:rPr>
          <w:rStyle w:val="StyleUnderline"/>
          <w:shd w:val="clear" w:color="auto" w:fill="FFFFFF" w:themeFill="background1"/>
        </w:rPr>
        <w:t>The ‘</w:t>
      </w:r>
      <w:r w:rsidRPr="0098319C">
        <w:rPr>
          <w:rStyle w:val="Emphasis"/>
          <w:shd w:val="clear" w:color="auto" w:fill="FFFFFF" w:themeFill="background1"/>
        </w:rPr>
        <w:t>plenary power doctrine’ is more of a rhetorical trope than a coherent judicial doctrine</w:t>
      </w:r>
      <w:r w:rsidRPr="0098319C">
        <w:rPr>
          <w:rStyle w:val="StyleUnderline"/>
          <w:shd w:val="clear" w:color="auto" w:fill="FFFFFF" w:themeFill="background1"/>
        </w:rPr>
        <w:t>.”</w:t>
      </w:r>
      <w:r w:rsidRPr="0098319C">
        <w:rPr>
          <w:sz w:val="16"/>
          <w:shd w:val="clear" w:color="auto" w:fill="FFFFFF" w:themeFill="background1"/>
        </w:rPr>
        <w:t xml:space="preserve">141 ¶ Cox claims that plenary power is more myth than reality because each of the seminal constitutional immigration law cases “was decided during a constitutional era when such policies were often accepted as a matter of domestic law as well.”142 Rather than representing a sovereign exception to the reach of the Constitution, these so-called “plenary power” cases were in fact consistent with the contemporary interpretation of the Constitution.143 ¶ This theory has intuitive historical appeal, but it relies on a tortured reading of precedent. Had Chae Chan Ping and its progeny been decided on the basis that the challenged exclusionary classifications were substantively permissible, the decisions surely would have said so. But they did not. Instead, these cases universally reasoned that the challenged immigration policies were immune from constitutional challenge and judicial review, not that they withstood constitutional challenge after judicial review.144 Indeed, this theory that constitutional immigration jurisprudence remains consistent with constitutional domestic jurisprudence is directly contradicted by the Court’s clear pronouncement in Fiallo v. Bell that, “In the exercise of its broad power over immigration and naturalization, Congress regularly makes rules that would be unacceptable if applied to citizens.”145 ¶ In short, </w:t>
      </w:r>
      <w:r w:rsidRPr="0098319C">
        <w:rPr>
          <w:rStyle w:val="StyleUnderline"/>
          <w:shd w:val="clear" w:color="auto" w:fill="FFFFFF" w:themeFill="background1"/>
        </w:rPr>
        <w:t xml:space="preserve">while </w:t>
      </w:r>
      <w:r w:rsidRPr="0098319C">
        <w:rPr>
          <w:rStyle w:val="Emphasis"/>
          <w:shd w:val="clear" w:color="auto" w:fill="FFFFFF" w:themeFill="background1"/>
        </w:rPr>
        <w:t>the Court has consistently reaffirmed the existence of plenary power, “recent developments in constitutional immigration law have begun to chart a course toward</w:t>
      </w:r>
      <w:r w:rsidRPr="0098319C">
        <w:rPr>
          <w:rStyle w:val="StyleUnderline"/>
          <w:shd w:val="clear" w:color="auto" w:fill="FFFFFF" w:themeFill="background1"/>
        </w:rPr>
        <w:t xml:space="preserve"> . . . </w:t>
      </w:r>
      <w:r w:rsidRPr="0098319C">
        <w:rPr>
          <w:rStyle w:val="Emphasis"/>
          <w:shd w:val="clear" w:color="auto" w:fill="FFFFFF" w:themeFill="background1"/>
        </w:rPr>
        <w:t>the encroachment of mainstream constitutional norms</w:t>
      </w:r>
      <w:r w:rsidRPr="0098319C">
        <w:rPr>
          <w:rStyle w:val="StyleUnderline"/>
          <w:shd w:val="clear" w:color="auto" w:fill="FFFFFF" w:themeFill="background1"/>
        </w:rPr>
        <w:t>” into the analysis.146 These mainstream norms are now on full display in the executive orders litigations</w:t>
      </w:r>
      <w:r w:rsidRPr="0098319C">
        <w:rPr>
          <w:sz w:val="16"/>
          <w:shd w:val="clear" w:color="auto" w:fill="FFFFFF" w:themeFill="background1"/>
        </w:rPr>
        <w:t>.147</w:t>
      </w:r>
    </w:p>
    <w:p w:rsidR="00C14634" w:rsidRPr="0098319C" w:rsidRDefault="00C14634" w:rsidP="00C14634">
      <w:pPr>
        <w:rPr>
          <w:sz w:val="24"/>
          <w:shd w:val="clear" w:color="auto" w:fill="FFFFFF" w:themeFill="background1"/>
        </w:rPr>
      </w:pPr>
    </w:p>
    <w:p w:rsidR="00C14634" w:rsidRPr="0098319C" w:rsidRDefault="00C14634" w:rsidP="00C14634">
      <w:pPr>
        <w:pStyle w:val="Heading4"/>
        <w:rPr>
          <w:shd w:val="clear" w:color="auto" w:fill="FFFFFF" w:themeFill="background1"/>
        </w:rPr>
      </w:pPr>
      <w:r w:rsidRPr="0098319C">
        <w:rPr>
          <w:shd w:val="clear" w:color="auto" w:fill="FFFFFF" w:themeFill="background1"/>
        </w:rPr>
        <w:lastRenderedPageBreak/>
        <w:t xml:space="preserve">the plenary power doctrine should not be discarded entirely – the Court should use a three-tiered level of judicial review </w:t>
      </w:r>
    </w:p>
    <w:p w:rsidR="00C14634" w:rsidRPr="0098319C" w:rsidRDefault="00C14634" w:rsidP="00C14634">
      <w:pPr>
        <w:rPr>
          <w:shd w:val="clear" w:color="auto" w:fill="FFFFFF" w:themeFill="background1"/>
        </w:rPr>
      </w:pPr>
      <w:r w:rsidRPr="0098319C">
        <w:rPr>
          <w:rStyle w:val="Style13ptBold"/>
          <w:sz w:val="28"/>
          <w:shd w:val="clear" w:color="auto" w:fill="FFFFFF" w:themeFill="background1"/>
        </w:rPr>
        <w:t>Fields ’17</w:t>
      </w:r>
      <w:r w:rsidRPr="0098319C">
        <w:rPr>
          <w:shd w:val="clear" w:color="auto" w:fill="FFFFFF" w:themeFill="background1"/>
        </w:rPr>
        <w:t xml:space="preserve"> (Shawn E. is a Professor of Legal Writing, University of San Diego School of Law; former Tanzania Country Director, Asylum Access, Campbell University Norman Adrian Wiggins School of Law, July 25</w:t>
      </w:r>
      <w:r w:rsidRPr="0098319C">
        <w:rPr>
          <w:shd w:val="clear" w:color="auto" w:fill="FFFFFF" w:themeFill="background1"/>
          <w:vertAlign w:val="superscript"/>
        </w:rPr>
        <w:t>th</w:t>
      </w:r>
      <w:r w:rsidRPr="0098319C">
        <w:rPr>
          <w:shd w:val="clear" w:color="auto" w:fill="FFFFFF" w:themeFill="background1"/>
        </w:rPr>
        <w:t>, 2017, “The Unreviewable Executive? National Security and the Limits of Plenary Power,” Tennessee Law Review, Volume 84, No. 3) AT</w:t>
      </w:r>
    </w:p>
    <w:p w:rsidR="00C14634" w:rsidRPr="0098319C" w:rsidRDefault="00C14634" w:rsidP="00C14634">
      <w:pPr>
        <w:rPr>
          <w:sz w:val="16"/>
          <w:shd w:val="clear" w:color="auto" w:fill="FFFFFF" w:themeFill="background1"/>
        </w:rPr>
      </w:pPr>
      <w:r w:rsidRPr="0098319C">
        <w:rPr>
          <w:sz w:val="16"/>
          <w:shd w:val="clear" w:color="auto" w:fill="FFFFFF" w:themeFill="background1"/>
        </w:rPr>
        <w:t xml:space="preserve">IV. RECONCILING A WEAKENED PLENARY POWER WITH A DANGEROUS GLOBAL WORLD </w:t>
      </w:r>
      <w:r w:rsidRPr="0098319C">
        <w:rPr>
          <w:rStyle w:val="StyleUnderline"/>
          <w:shd w:val="clear" w:color="auto" w:fill="FFFFFF" w:themeFill="background1"/>
        </w:rPr>
        <w:t>“In theory, the erosion of plenary power should lead to a corresponding erosion of immigration exceptionalism.”</w:t>
      </w:r>
      <w:r w:rsidRPr="0098319C">
        <w:rPr>
          <w:sz w:val="16"/>
          <w:shd w:val="clear" w:color="auto" w:fill="FFFFFF" w:themeFill="background1"/>
        </w:rPr>
        <w:t xml:space="preserve">158 But should that be the case, at least as far as national security is concerned? While little textual or logical support exists for complete judicial abdication in all immigration matters, there </w:t>
      </w:r>
      <w:r w:rsidRPr="0098319C">
        <w:rPr>
          <w:rStyle w:val="Emphasis"/>
          <w:shd w:val="clear" w:color="auto" w:fill="FFFFFF" w:themeFill="background1"/>
        </w:rPr>
        <w:t xml:space="preserve">remains an important place for some level of deference to the political branches </w:t>
      </w:r>
      <w:r w:rsidRPr="0098319C">
        <w:rPr>
          <w:rStyle w:val="StyleUnderline"/>
          <w:shd w:val="clear" w:color="auto" w:fill="FFFFFF" w:themeFill="background1"/>
        </w:rPr>
        <w:t xml:space="preserve">over vital national security interests, where time-sensitive calculations must be made, where rights infringements are arguably more justified, and where courts often have incomplete information of the purported security threat. </w:t>
      </w:r>
      <w:r w:rsidRPr="0098319C">
        <w:rPr>
          <w:sz w:val="16"/>
          <w:shd w:val="clear" w:color="auto" w:fill="FFFFFF" w:themeFill="background1"/>
        </w:rPr>
        <w:t xml:space="preserve">The foregoing discussion highlights how </w:t>
      </w:r>
      <w:r w:rsidRPr="0098319C">
        <w:rPr>
          <w:rStyle w:val="Emphasis"/>
          <w:shd w:val="clear" w:color="auto" w:fill="FFFFFF" w:themeFill="background1"/>
        </w:rPr>
        <w:t>plenary power</w:t>
      </w:r>
      <w:r w:rsidRPr="0098319C">
        <w:rPr>
          <w:rStyle w:val="StyleUnderline"/>
          <w:shd w:val="clear" w:color="auto" w:fill="FFFFFF" w:themeFill="background1"/>
        </w:rPr>
        <w:t xml:space="preserve"> as a doctrine </w:t>
      </w:r>
      <w:r w:rsidRPr="0098319C">
        <w:rPr>
          <w:rStyle w:val="Emphasis"/>
          <w:shd w:val="clear" w:color="auto" w:fill="FFFFFF" w:themeFill="background1"/>
        </w:rPr>
        <w:t>has weakened</w:t>
      </w:r>
      <w:r w:rsidRPr="0098319C">
        <w:rPr>
          <w:rStyle w:val="StyleUnderline"/>
          <w:shd w:val="clear" w:color="auto" w:fill="FFFFFF" w:themeFill="background1"/>
        </w:rPr>
        <w:t xml:space="preserve">, and for good reason. </w:t>
      </w:r>
      <w:r w:rsidRPr="0098319C">
        <w:rPr>
          <w:rStyle w:val="Emphasis"/>
          <w:shd w:val="clear" w:color="auto" w:fill="FFFFFF" w:themeFill="background1"/>
        </w:rPr>
        <w:t>But</w:t>
      </w:r>
      <w:r w:rsidRPr="0098319C">
        <w:rPr>
          <w:rStyle w:val="StyleUnderline"/>
          <w:shd w:val="clear" w:color="auto" w:fill="FFFFFF" w:themeFill="background1"/>
        </w:rPr>
        <w:t xml:space="preserve"> that does not mean it </w:t>
      </w:r>
      <w:r w:rsidRPr="0098319C">
        <w:rPr>
          <w:rStyle w:val="Emphasis"/>
          <w:shd w:val="clear" w:color="auto" w:fill="FFFFFF" w:themeFill="background1"/>
        </w:rPr>
        <w:t>should be discarded entirely,</w:t>
      </w:r>
      <w:r w:rsidRPr="0098319C">
        <w:rPr>
          <w:rStyle w:val="StyleUnderline"/>
          <w:shd w:val="clear" w:color="auto" w:fill="FFFFFF" w:themeFill="background1"/>
        </w:rPr>
        <w:t xml:space="preserve"> at least where national security interests are at stake.</w:t>
      </w:r>
      <w:r w:rsidRPr="0098319C">
        <w:rPr>
          <w:sz w:val="16"/>
          <w:shd w:val="clear" w:color="auto" w:fill="FFFFFF" w:themeFill="background1"/>
        </w:rPr>
        <w:t xml:space="preserve"> ¶ The following section builds on Professor Lindsay’s idea of </w:t>
      </w:r>
      <w:r w:rsidRPr="0098319C">
        <w:rPr>
          <w:rStyle w:val="StyleUnderline"/>
          <w:shd w:val="clear" w:color="auto" w:fill="FFFFFF" w:themeFill="background1"/>
        </w:rPr>
        <w:t xml:space="preserve">“disaggregating” immigration law, and advances a </w:t>
      </w:r>
      <w:r w:rsidRPr="0098319C">
        <w:rPr>
          <w:rStyle w:val="Emphasis"/>
          <w:shd w:val="clear" w:color="auto" w:fill="FFFFFF" w:themeFill="background1"/>
        </w:rPr>
        <w:t>three-tiered level of judicial review</w:t>
      </w:r>
      <w:r w:rsidRPr="0098319C">
        <w:rPr>
          <w:rStyle w:val="StyleUnderline"/>
          <w:shd w:val="clear" w:color="auto" w:fill="FFFFFF" w:themeFill="background1"/>
        </w:rPr>
        <w:t xml:space="preserve"> for immigration cases. First, </w:t>
      </w:r>
      <w:r w:rsidRPr="0098319C">
        <w:rPr>
          <w:rStyle w:val="Emphasis"/>
          <w:shd w:val="clear" w:color="auto" w:fill="FFFFFF" w:themeFill="background1"/>
        </w:rPr>
        <w:t>courts should articulate</w:t>
      </w:r>
      <w:r w:rsidRPr="0098319C">
        <w:rPr>
          <w:rStyle w:val="StyleUnderline"/>
          <w:shd w:val="clear" w:color="auto" w:fill="FFFFFF" w:themeFill="background1"/>
        </w:rPr>
        <w:t xml:space="preserve"> what precise, enumerated </w:t>
      </w:r>
      <w:r w:rsidRPr="0098319C">
        <w:rPr>
          <w:rStyle w:val="Emphasis"/>
          <w:shd w:val="clear" w:color="auto" w:fill="FFFFFF" w:themeFill="background1"/>
        </w:rPr>
        <w:t>constitutional power</w:t>
      </w:r>
      <w:r w:rsidRPr="0098319C">
        <w:rPr>
          <w:rStyle w:val="StyleUnderline"/>
          <w:shd w:val="clear" w:color="auto" w:fill="FFFFFF" w:themeFill="background1"/>
        </w:rPr>
        <w:t xml:space="preserve"> confers upon the federal government the ability to engage in whatever immigration action is being challenged in court. Second, courts should </w:t>
      </w:r>
      <w:r w:rsidRPr="0098319C">
        <w:rPr>
          <w:rStyle w:val="Emphasis"/>
          <w:shd w:val="clear" w:color="auto" w:fill="FFFFFF" w:themeFill="background1"/>
        </w:rPr>
        <w:t>engage in</w:t>
      </w:r>
      <w:r w:rsidRPr="0098319C">
        <w:rPr>
          <w:rStyle w:val="StyleUnderline"/>
          <w:shd w:val="clear" w:color="auto" w:fill="FFFFFF" w:themeFill="background1"/>
        </w:rPr>
        <w:t xml:space="preserve"> a searching </w:t>
      </w:r>
      <w:r w:rsidRPr="0098319C">
        <w:rPr>
          <w:rStyle w:val="Emphasis"/>
          <w:shd w:val="clear" w:color="auto" w:fill="FFFFFF" w:themeFill="background1"/>
        </w:rPr>
        <w:t>judicial inquiry</w:t>
      </w:r>
      <w:r w:rsidRPr="0098319C">
        <w:rPr>
          <w:rStyle w:val="StyleUnderline"/>
          <w:shd w:val="clear" w:color="auto" w:fill="FFFFFF" w:themeFill="background1"/>
        </w:rPr>
        <w:t xml:space="preserve"> to determine whether vital national security interests are indeed at the heart of the challenged immigration action, and whether these interests primarily motivated the challenged action. Third, depending on the answer to the second inquiry, courts should </w:t>
      </w:r>
      <w:r w:rsidRPr="0098319C">
        <w:rPr>
          <w:rStyle w:val="Emphasis"/>
          <w:shd w:val="clear" w:color="auto" w:fill="FFFFFF" w:themeFill="background1"/>
        </w:rPr>
        <w:t>either accord deference</w:t>
      </w:r>
      <w:r w:rsidRPr="0098319C">
        <w:rPr>
          <w:rStyle w:val="StyleUnderline"/>
          <w:shd w:val="clear" w:color="auto" w:fill="FFFFFF" w:themeFill="background1"/>
        </w:rPr>
        <w:t xml:space="preserve"> to the government’s national security rationales </w:t>
      </w:r>
      <w:r w:rsidRPr="0098319C">
        <w:rPr>
          <w:rStyle w:val="Emphasis"/>
          <w:shd w:val="clear" w:color="auto" w:fill="FFFFFF" w:themeFill="background1"/>
        </w:rPr>
        <w:t>and apply</w:t>
      </w:r>
      <w:r w:rsidRPr="0098319C">
        <w:rPr>
          <w:rStyle w:val="StyleUnderline"/>
          <w:shd w:val="clear" w:color="auto" w:fill="FFFFFF" w:themeFill="background1"/>
        </w:rPr>
        <w:t xml:space="preserve"> a </w:t>
      </w:r>
      <w:r w:rsidRPr="0098319C">
        <w:rPr>
          <w:rStyle w:val="Emphasis"/>
          <w:shd w:val="clear" w:color="auto" w:fill="FFFFFF" w:themeFill="background1"/>
        </w:rPr>
        <w:t>modified rational basis review</w:t>
      </w:r>
      <w:r w:rsidRPr="0098319C">
        <w:rPr>
          <w:rStyle w:val="StyleUnderline"/>
          <w:shd w:val="clear" w:color="auto" w:fill="FFFFFF" w:themeFill="background1"/>
        </w:rPr>
        <w:t xml:space="preserve"> to the challenged action, </w:t>
      </w:r>
      <w:r w:rsidRPr="0098319C">
        <w:rPr>
          <w:rStyle w:val="Emphasis"/>
          <w:shd w:val="clear" w:color="auto" w:fill="FFFFFF" w:themeFill="background1"/>
        </w:rPr>
        <w:t xml:space="preserve">or accord no </w:t>
      </w:r>
      <w:r w:rsidRPr="0098319C">
        <w:rPr>
          <w:rStyle w:val="Emphasis"/>
          <w:sz w:val="30"/>
          <w:shd w:val="clear" w:color="auto" w:fill="FFFFFF" w:themeFill="background1"/>
        </w:rPr>
        <w:t>deference</w:t>
      </w:r>
      <w:r w:rsidRPr="0098319C">
        <w:rPr>
          <w:rStyle w:val="StyleUnderline"/>
          <w:shd w:val="clear" w:color="auto" w:fill="FFFFFF" w:themeFill="background1"/>
        </w:rPr>
        <w:t xml:space="preserve"> to purely domestic (or non-national security) immigration actions</w:t>
      </w:r>
      <w:r w:rsidRPr="0098319C">
        <w:rPr>
          <w:sz w:val="16"/>
          <w:shd w:val="clear" w:color="auto" w:fill="FFFFFF" w:themeFill="background1"/>
        </w:rPr>
        <w:t xml:space="preserve"> and impose the standard of review appropriate for the claim as if the action were purely domestic in nature. ¶ A. Grounding Immigration Policy in Enumerated Constitutional Power If one is to </w:t>
      </w:r>
      <w:r w:rsidRPr="0098319C">
        <w:rPr>
          <w:rStyle w:val="StyleUnderline"/>
          <w:shd w:val="clear" w:color="auto" w:fill="FFFFFF" w:themeFill="background1"/>
        </w:rPr>
        <w:t xml:space="preserve">save at least some limited form of plenary power from its slide into irrelevance, one must first address its </w:t>
      </w:r>
      <w:r w:rsidRPr="0098319C">
        <w:rPr>
          <w:rStyle w:val="StyleUnderline"/>
          <w:sz w:val="24"/>
          <w:shd w:val="clear" w:color="auto" w:fill="FFFFFF" w:themeFill="background1"/>
        </w:rPr>
        <w:t>problematic</w:t>
      </w:r>
      <w:r w:rsidRPr="0098319C">
        <w:rPr>
          <w:rStyle w:val="StyleUnderline"/>
          <w:shd w:val="clear" w:color="auto" w:fill="FFFFFF" w:themeFill="background1"/>
        </w:rPr>
        <w:t xml:space="preserve"> foundations.</w:t>
      </w:r>
      <w:r w:rsidRPr="0098319C">
        <w:rPr>
          <w:sz w:val="16"/>
          <w:shd w:val="clear" w:color="auto" w:fill="FFFFFF" w:themeFill="background1"/>
        </w:rPr>
        <w:t xml:space="preserve"> The Court’s decision in Chae Chan Ping to settle on extra-constitutional sources for the federal government’s power over immigration contradicts the fundamental limited federalist structure of our constitutional system and leaves all such exercises of power open to first premise attacks. </w:t>
      </w:r>
      <w:r w:rsidRPr="0098319C">
        <w:rPr>
          <w:rStyle w:val="StyleUnderline"/>
          <w:shd w:val="clear" w:color="auto" w:fill="FFFFFF" w:themeFill="background1"/>
        </w:rPr>
        <w:t>Basing a federal power on “inherent” concepts of power also leaves little room for a principled, moderated middle ground on such power</w:t>
      </w:r>
      <w:r w:rsidRPr="0098319C">
        <w:rPr>
          <w:sz w:val="16"/>
          <w:shd w:val="clear" w:color="auto" w:fill="FFFFFF" w:themeFill="background1"/>
        </w:rPr>
        <w:t>—either the federal government possesses inherent, unreviewable immigration power or it possesses no separate immigration power at all. ¶ To resolve this tension, courts should be explicit about the specific, enumerated constitutional source of the federal government’s power to enact a particular immigration regulation or take a particular immigration action when it reviews such actions. Doing so will help alleviate the concern of progressive civil libertarians and conservative originalists alike. But it will also achieve something much more important</w:t>
      </w:r>
      <w:r w:rsidRPr="0098319C">
        <w:rPr>
          <w:rStyle w:val="StyleUnderline"/>
          <w:shd w:val="clear" w:color="auto" w:fill="FFFFFF" w:themeFill="background1"/>
        </w:rPr>
        <w:t xml:space="preserve">: it will acknowledge the vast and varied applications of “immigration law” in a range of contexts, foreign and domestic, familial and national, territorial and military. </w:t>
      </w:r>
      <w:r w:rsidRPr="0098319C">
        <w:rPr>
          <w:sz w:val="16"/>
          <w:shd w:val="clear" w:color="auto" w:fill="FFFFFF" w:themeFill="background1"/>
        </w:rPr>
        <w:t>Professor Lindsay’s remarkable insight behind his theory of disaggregation is that “</w:t>
      </w:r>
      <w:r w:rsidRPr="0098319C">
        <w:rPr>
          <w:rStyle w:val="Emphasis"/>
          <w:shd w:val="clear" w:color="auto" w:fill="FFFFFF" w:themeFill="background1"/>
        </w:rPr>
        <w:t>immigration</w:t>
      </w:r>
      <w:r w:rsidRPr="0098319C">
        <w:rPr>
          <w:rStyle w:val="StyleUnderline"/>
          <w:shd w:val="clear" w:color="auto" w:fill="FFFFFF" w:themeFill="background1"/>
        </w:rPr>
        <w:t xml:space="preserve"> law” is </w:t>
      </w:r>
      <w:r w:rsidRPr="0098319C">
        <w:rPr>
          <w:rStyle w:val="Emphasis"/>
          <w:shd w:val="clear" w:color="auto" w:fill="FFFFFF" w:themeFill="background1"/>
        </w:rPr>
        <w:t>not a monolithic entity</w:t>
      </w:r>
      <w:r w:rsidRPr="0098319C">
        <w:rPr>
          <w:rStyle w:val="StyleUnderline"/>
          <w:shd w:val="clear" w:color="auto" w:fill="FFFFFF" w:themeFill="background1"/>
        </w:rPr>
        <w:t xml:space="preserve"> like torts or contracts or criminal law.</w:t>
      </w:r>
      <w:r w:rsidRPr="0098319C">
        <w:rPr>
          <w:sz w:val="16"/>
          <w:shd w:val="clear" w:color="auto" w:fill="FFFFFF" w:themeFill="background1"/>
        </w:rPr>
        <w:t xml:space="preserve">159 It is instead the application of a theoretically limitless sets of legal doctrines and subject matters to theoretically limitless set of fact patterns with a single common denominator – a noncitizen seeking entry to or continued residence in the country. Thus, some cases will involve commerce or naturalization, while others will involve foreign affairs generally or national security specifically.160 ¶ </w:t>
      </w:r>
      <w:r w:rsidRPr="0098319C">
        <w:rPr>
          <w:rStyle w:val="Emphasis"/>
          <w:shd w:val="clear" w:color="auto" w:fill="FFFFFF" w:themeFill="background1"/>
        </w:rPr>
        <w:t>Courts have already begun doing this,</w:t>
      </w:r>
      <w:r w:rsidRPr="0098319C">
        <w:rPr>
          <w:rStyle w:val="StyleUnderline"/>
          <w:shd w:val="clear" w:color="auto" w:fill="FFFFFF" w:themeFill="background1"/>
        </w:rPr>
        <w:t xml:space="preserve"> at least implicitly</w:t>
      </w:r>
      <w:r w:rsidRPr="0098319C">
        <w:rPr>
          <w:sz w:val="16"/>
          <w:shd w:val="clear" w:color="auto" w:fill="FFFFFF" w:themeFill="background1"/>
        </w:rPr>
        <w:t xml:space="preserve">. Just as the Court has become more willing to find constitutional limitations on immigration enforcement, it has also changed its conception of the foundations of that power. The Court continues to hold that the “federal government has broad immigration authority, but it has more recently rooted this authority in constitutionally enumerated powers, specifically naturalization, foreign affairs, and the impact on commerce.”161 By rooting immigration authority in enumerated text, the Court has continued to “push </w:t>
      </w:r>
      <w:r w:rsidRPr="0098319C">
        <w:rPr>
          <w:sz w:val="16"/>
          <w:shd w:val="clear" w:color="auto" w:fill="FFFFFF" w:themeFill="background1"/>
        </w:rPr>
        <w:lastRenderedPageBreak/>
        <w:t xml:space="preserve">strongly toward normalizing immigration within constitutional law.”162 ¶ B. Searching For a Legitimate and Bona Fide National Security Interest In determining whether a particular immigration action amounts to an exercise of the commerce power, the naturalization power, or the foreign affairs power, </w:t>
      </w:r>
      <w:r w:rsidRPr="0098319C">
        <w:rPr>
          <w:rStyle w:val="StyleUnderline"/>
          <w:shd w:val="clear" w:color="auto" w:fill="FFFFFF" w:themeFill="background1"/>
        </w:rPr>
        <w:t>courts implicitly will be opining on whether national security interests are implicated</w:t>
      </w:r>
      <w:r w:rsidRPr="0098319C">
        <w:rPr>
          <w:sz w:val="16"/>
          <w:shd w:val="clear" w:color="auto" w:fill="FFFFFF" w:themeFill="background1"/>
        </w:rPr>
        <w:t xml:space="preserve">. But given the importance of national security as arguably the primary responsibility of the federal government, </w:t>
      </w:r>
      <w:r w:rsidRPr="0098319C">
        <w:rPr>
          <w:rStyle w:val="StyleUnderline"/>
          <w:shd w:val="clear" w:color="auto" w:fill="FFFFFF" w:themeFill="background1"/>
        </w:rPr>
        <w:t>it behooves courts reviewing immigration decisions to further determine whether and to what extent an immigration decision was made for national security reasons.</w:t>
      </w:r>
      <w:r w:rsidRPr="0098319C">
        <w:rPr>
          <w:sz w:val="16"/>
          <w:shd w:val="clear" w:color="auto" w:fill="FFFFFF" w:themeFill="background1"/>
        </w:rPr>
        <w:t xml:space="preserve"> This approach is wise jurisprudentially as well, because courts have traditionally (and for good reason) given more deference to the political branches when vital national security interests are at stake. Before giving such deference, whether in the immigration or another context</w:t>
      </w:r>
      <w:r w:rsidRPr="0098319C">
        <w:rPr>
          <w:rStyle w:val="StyleUnderline"/>
          <w:shd w:val="clear" w:color="auto" w:fill="FFFFFF" w:themeFill="background1"/>
        </w:rPr>
        <w:t>, it would be wise for courts to affirmatively determine that such deference is warranted.</w:t>
      </w:r>
      <w:r w:rsidRPr="0098319C">
        <w:rPr>
          <w:sz w:val="16"/>
          <w:shd w:val="clear" w:color="auto" w:fill="FFFFFF" w:themeFill="background1"/>
        </w:rPr>
        <w:t xml:space="preserve">163 ¶ To this end, courts should carefully examine the record and the arguments advanced by the respective parties in determining whether national security interests were central to the immigration action taken, merely incidental to the action taken, or merely served as a pretext for a potentially more nefarious and less justifiable reason. Hints of this approach can be seen in Kerry v. Din, ostensibly a national security immigration case. Only Justices Kennedy and Alito affirmatively relied on plenary power as traditionally understood to find that the federal government acted within its foreign affairs powers to deny basic procedural protections to an Afghan national and his American wife on vague national security grounds.164 Justice Scalia, while siding with the government, implicitly rejected the contention that the case was about national security at all.165 Instead, he attacked the Court’s fundamental rights jurisprudence in questioning whether Ms. Din had presented a valid liberty interest in the “right to live in the United States with her spouse.”166 Thus, to Justice Scalia, the case did not require balancing individual rights with national security interests so much as assessing the sufficiency of the individual rights claim itself, much like a traditional domestic civil rights case. ¶ The four dissenting Justices, meanwhile, </w:t>
      </w:r>
      <w:r w:rsidRPr="0098319C">
        <w:rPr>
          <w:rStyle w:val="StyleUnderline"/>
          <w:shd w:val="clear" w:color="auto" w:fill="FFFFFF" w:themeFill="background1"/>
        </w:rPr>
        <w:t>demanded much more from the federal government than a vague and unspecified reference to excluding terrorists from the country.</w:t>
      </w:r>
      <w:r w:rsidRPr="0098319C">
        <w:rPr>
          <w:sz w:val="16"/>
          <w:shd w:val="clear" w:color="auto" w:fill="FFFFFF" w:themeFill="background1"/>
        </w:rPr>
        <w:t xml:space="preserve"> Justice Breyer’s dissent insisted that the denial of a noncitizen’s visa application interferes with a constitutional liberty interest and that such interference warrants “individualized adjudication,” including “the ordinary application of Due Process Clause procedures.”167 ¶ Once again, the litigation surrounding Trump’s executive orders throws this issue into sharp relief. The title of both executive orders—“ Protecting the Nation from Foreign Terrorist Entry into the United States”—</w:t>
      </w:r>
      <w:r w:rsidRPr="0098319C">
        <w:rPr>
          <w:rStyle w:val="StyleUnderline"/>
          <w:shd w:val="clear" w:color="auto" w:fill="FFFFFF" w:themeFill="background1"/>
        </w:rPr>
        <w:t xml:space="preserve">expressly articulates a national security justification for the blanket immigration bans. </w:t>
      </w:r>
      <w:r w:rsidRPr="0098319C">
        <w:rPr>
          <w:rStyle w:val="Emphasis"/>
          <w:shd w:val="clear" w:color="auto" w:fill="FFFFFF" w:themeFill="background1"/>
        </w:rPr>
        <w:t xml:space="preserve">Under </w:t>
      </w:r>
      <w:r w:rsidRPr="0098319C">
        <w:rPr>
          <w:rStyle w:val="StyleUnderline"/>
          <w:shd w:val="clear" w:color="auto" w:fill="FFFFFF" w:themeFill="background1"/>
        </w:rPr>
        <w:t xml:space="preserve">the more </w:t>
      </w:r>
      <w:r w:rsidRPr="0098319C">
        <w:rPr>
          <w:rStyle w:val="Emphasis"/>
          <w:shd w:val="clear" w:color="auto" w:fill="FFFFFF" w:themeFill="background1"/>
        </w:rPr>
        <w:t>deferential plenary power</w:t>
      </w:r>
      <w:r w:rsidRPr="0098319C">
        <w:rPr>
          <w:rStyle w:val="StyleUnderline"/>
          <w:shd w:val="clear" w:color="auto" w:fill="FFFFFF" w:themeFill="background1"/>
        </w:rPr>
        <w:t xml:space="preserve"> standard of the mid-twentieth century, this would have ended the inquiry.</w:t>
      </w:r>
      <w:r w:rsidRPr="0098319C">
        <w:rPr>
          <w:sz w:val="16"/>
          <w:shd w:val="clear" w:color="auto" w:fill="FFFFFF" w:themeFill="background1"/>
        </w:rPr>
        <w:t xml:space="preserve"> The government has stated that is has a national security reason for its blanket ban, and that is enough. But in 2017, </w:t>
      </w:r>
      <w:r w:rsidRPr="0098319C">
        <w:rPr>
          <w:rStyle w:val="StyleUnderline"/>
          <w:shd w:val="clear" w:color="auto" w:fill="FFFFFF" w:themeFill="background1"/>
        </w:rPr>
        <w:t>merely putting the word “terrorist” in the title of an immigration order does not – and should not – suffice</w:t>
      </w:r>
      <w:r w:rsidRPr="0098319C">
        <w:rPr>
          <w:sz w:val="16"/>
          <w:shd w:val="clear" w:color="auto" w:fill="FFFFFF" w:themeFill="background1"/>
        </w:rPr>
        <w:t xml:space="preserve">. </w:t>
      </w:r>
      <w:r w:rsidRPr="0098319C">
        <w:rPr>
          <w:rStyle w:val="StyleUnderline"/>
          <w:shd w:val="clear" w:color="auto" w:fill="FFFFFF" w:themeFill="background1"/>
        </w:rPr>
        <w:t xml:space="preserve">A more searching judicial inquiry is warranted. </w:t>
      </w:r>
      <w:r w:rsidRPr="0098319C">
        <w:rPr>
          <w:sz w:val="16"/>
          <w:shd w:val="clear" w:color="auto" w:fill="FFFFFF" w:themeFill="background1"/>
        </w:rPr>
        <w:t xml:space="preserve">¶ For example, the Fourth Circuit acknowledged the government’s attempt to proffer evidence in support of its argument that the second executive order’s “primary purpose is related to national security,” but found such evidence lacking.168 In particular the Court noted that “the only examples [the government] provides of immigrants born aborad and convicted of terrorism-related crimes in the United States include two Iraqis – Iraq is ont a designated country in EO-2 – and a Somalian refugee who entered the United States as a child and was radicalized here as an adult.”169 Rejecting this evidence as “unconvincing,” the Fourth Circuit concluded that “any national security justification for EO-2 was secondary to its primary religious purpose as was offered as more of a ‘litigating position’ than as the actual purpose of EO-2.”170 ¶ </w:t>
      </w:r>
      <w:r w:rsidRPr="0098319C">
        <w:rPr>
          <w:rStyle w:val="StyleUnderline"/>
          <w:shd w:val="clear" w:color="auto" w:fill="FFFFFF" w:themeFill="background1"/>
        </w:rPr>
        <w:t>The executive orders litigation also highlights the problem of judicial parsing of mixed motives and attempting to divine intent from sources beyond the four corners of a legislative or executive enactment.</w:t>
      </w:r>
      <w:r w:rsidRPr="0098319C">
        <w:rPr>
          <w:sz w:val="16"/>
          <w:shd w:val="clear" w:color="auto" w:fill="FFFFFF" w:themeFill="background1"/>
        </w:rPr>
        <w:t xml:space="preserve">171 But a closer look at the history and effect of the executive orders illustrates why courts should inquire with some exactitude into whether national security concerns played a primary or merely pretextual role in a particular challenged immigration enactment.172 In other words, this </w:t>
      </w:r>
      <w:r w:rsidRPr="0098319C">
        <w:rPr>
          <w:rStyle w:val="StyleUnderline"/>
          <w:shd w:val="clear" w:color="auto" w:fill="FFFFFF" w:themeFill="background1"/>
        </w:rPr>
        <w:t>initial inquiry into the primary motivation behind an immigration decision would be “normalized” or “constitutionalized” to mirror that of a traditional discriminatory intent analysis under the Fifth and Fourteenth Amendments, where a government official’s true intent is determined through extrinsic evidence</w:t>
      </w:r>
      <w:r w:rsidRPr="0098319C">
        <w:rPr>
          <w:sz w:val="16"/>
          <w:shd w:val="clear" w:color="auto" w:fill="FFFFFF" w:themeFill="background1"/>
        </w:rPr>
        <w:t xml:space="preserve">.173 ¶ Consider, for example, the language, effect, and stated intent of the first executive order. Section 3(c) of the Order imposed a temporary ban on the entry of immigrants and non-immigrants from seven Muslim-majority nations: Iran, Iraq, Libya, Somalia, Syria, Sudan, and Yemen.174 While religiously-neutral on its face, the overwhelming evidence points to a discriminatory motive by the Administration to exclude at least some subset of Muslims from the country on the basis of their religious affiliation. In addition to the President’s consistent campaign promises to implement a “Muslim ban” and to “certainly implement” a Muslim registry in the U.S.,175 Trump surrogate Rudy Giuliani confirmed to Fox News the day after the order was signed that Trump wanted to find a “legal” way to ban Muslims from the U.S.176 Moreover, when signing the executive order, Trump read out its title “Protecting the Nation from Foreign Terrorist Entry into the United States,” looked up and said “We all know what it means . . .”177 These admissions “close in time” to the signing of the executive order squares with then-candidate Trump’s explicit admission in a July 2016 interview on Meet the Press that he would revamp his </w:t>
      </w:r>
      <w:r w:rsidRPr="0098319C">
        <w:rPr>
          <w:sz w:val="16"/>
          <w:shd w:val="clear" w:color="auto" w:fill="FFFFFF" w:themeFill="background1"/>
        </w:rPr>
        <w:lastRenderedPageBreak/>
        <w:t xml:space="preserve">“extreme vetting” proposals to target Muslims without expressly saying so.178 ¶ The executive order also explicitly stated that the U.S. government would grant priority status to refugees from these seven countries who were persecuted on the basis of their religion, so long as that religion was a “minority” in one of the seven countries.179 ¶ This provision obviously excludes Muslim refugees from these seven Muslim-majority nations. Lest there be any confusion about the intent behind this provision, Trump told the Christian Broadcasting Network hours before signing the executive order that the purpose of the order was to prioritize Christian refugees over Muslims who had been “treated terribly” in these countries.180 These two provisions of the executive order, combined with contemporaneous evidence of the order’s intent, appear to represent textbook government preference for one religion over another. ¶ But contrast this damning and compelling evidence of improper discriminatory motives with the government’s stated and implied national security motivations in the executive orders. It is indisputable that the previous administration had singled out the seven countries listed in the first executive order as “countries of concern” for future terrorist attacks.181 Standing alone, this fact would seem more than sufficient to conclude that a legitimate national security rationale exists to justify the executive orders. Under traditional notions of plenary power generally, and judicial deference to national security interests specifically, the inquiry would end there. ¶ But this fact does not exist in a vacuum, and while it may prove that a legitimate rationale exists to plausibly justify the orders, it does not prove that such a rationale motivated the orders.182 This distinction is critical, because “ the same government action may be constitutional if taken in the first instance and unconstitutional if it has a sectarian heritage.”183 While some may bristle at the “peculiar and unsettling possibility . . . that an identical order would be upheld if Barack Obama had issued it, but . . . invalidated because Trump was the author,”184 the Supreme Court has long made clear that “purpose matters.”185 ¶ C. Exercising Appropriate Deference in National Security Cases The Fourth Circuit’s decision </w:t>
      </w:r>
      <w:r w:rsidRPr="0098319C">
        <w:rPr>
          <w:rStyle w:val="Emphasis"/>
          <w:shd w:val="clear" w:color="auto" w:fill="FFFFFF" w:themeFill="background1"/>
        </w:rPr>
        <w:t>striking down Trump’s ex</w:t>
      </w:r>
      <w:r w:rsidRPr="0098319C">
        <w:rPr>
          <w:rStyle w:val="StyleUnderline"/>
          <w:shd w:val="clear" w:color="auto" w:fill="FFFFFF" w:themeFill="background1"/>
        </w:rPr>
        <w:t xml:space="preserve">ecutive </w:t>
      </w:r>
      <w:r w:rsidRPr="0098319C">
        <w:rPr>
          <w:rStyle w:val="Emphasis"/>
          <w:shd w:val="clear" w:color="auto" w:fill="FFFFFF" w:themeFill="background1"/>
        </w:rPr>
        <w:t>o</w:t>
      </w:r>
      <w:r w:rsidRPr="0098319C">
        <w:rPr>
          <w:rStyle w:val="StyleUnderline"/>
          <w:shd w:val="clear" w:color="auto" w:fill="FFFFFF" w:themeFill="background1"/>
        </w:rPr>
        <w:t>rder</w:t>
      </w:r>
      <w:r w:rsidRPr="0098319C">
        <w:rPr>
          <w:rStyle w:val="Emphasis"/>
          <w:shd w:val="clear" w:color="auto" w:fill="FFFFFF" w:themeFill="background1"/>
        </w:rPr>
        <w:t>s</w:t>
      </w:r>
      <w:r w:rsidRPr="0098319C">
        <w:rPr>
          <w:rStyle w:val="StyleUnderline"/>
          <w:shd w:val="clear" w:color="auto" w:fill="FFFFFF" w:themeFill="background1"/>
        </w:rPr>
        <w:t xml:space="preserve"> as unconstitutional </w:t>
      </w:r>
      <w:r w:rsidRPr="0098319C">
        <w:rPr>
          <w:rStyle w:val="Emphasis"/>
          <w:shd w:val="clear" w:color="auto" w:fill="FFFFFF" w:themeFill="background1"/>
        </w:rPr>
        <w:t>did not require the court to overrule the plenary power doctrine</w:t>
      </w:r>
      <w:r w:rsidRPr="0098319C">
        <w:rPr>
          <w:rStyle w:val="StyleUnderline"/>
          <w:shd w:val="clear" w:color="auto" w:fill="FFFFFF" w:themeFill="background1"/>
        </w:rPr>
        <w:t xml:space="preserve"> in its entirety. </w:t>
      </w:r>
      <w:r w:rsidRPr="0098319C">
        <w:rPr>
          <w:sz w:val="16"/>
          <w:shd w:val="clear" w:color="auto" w:fill="FFFFFF" w:themeFill="background1"/>
        </w:rPr>
        <w:t xml:space="preserve">The court only ruled that </w:t>
      </w:r>
      <w:r w:rsidRPr="0098319C">
        <w:rPr>
          <w:rStyle w:val="StyleUnderline"/>
          <w:shd w:val="clear" w:color="auto" w:fill="FFFFFF" w:themeFill="background1"/>
        </w:rPr>
        <w:t xml:space="preserve">the doctrine is not so sweeping as to permit blatant religious discrimination unsupported by any reasonable security rationale. </w:t>
      </w:r>
      <w:r w:rsidRPr="0098319C">
        <w:rPr>
          <w:sz w:val="16"/>
          <w:shd w:val="clear" w:color="auto" w:fill="FFFFFF" w:themeFill="background1"/>
        </w:rPr>
        <w:t>As discussed supra, courts evaluating the executive orders have struggled to determine whether national security concerns actually played any significant role in the challenged immigration actions as opposed to bare religious animus. But assuming that the next case presents the Court with an immigration action taken clearly for national security reasons, t</w:t>
      </w:r>
      <w:r w:rsidRPr="0098319C">
        <w:rPr>
          <w:rStyle w:val="StyleUnderline"/>
          <w:shd w:val="clear" w:color="auto" w:fill="FFFFFF" w:themeFill="background1"/>
        </w:rPr>
        <w:t>he question then becomes what standard of review should apply to evaluating these security rationales</w:t>
      </w:r>
      <w:r w:rsidRPr="0098319C">
        <w:rPr>
          <w:sz w:val="16"/>
          <w:shd w:val="clear" w:color="auto" w:fill="FFFFFF" w:themeFill="background1"/>
        </w:rPr>
        <w:t xml:space="preserve">. ¶ In the area of national security specifically, </w:t>
      </w:r>
      <w:r w:rsidRPr="0098319C">
        <w:rPr>
          <w:rStyle w:val="StyleUnderline"/>
          <w:shd w:val="clear" w:color="auto" w:fill="FFFFFF" w:themeFill="background1"/>
        </w:rPr>
        <w:t xml:space="preserve">courts should apply a </w:t>
      </w:r>
      <w:r w:rsidRPr="0098319C">
        <w:rPr>
          <w:rStyle w:val="Emphasis"/>
          <w:shd w:val="clear" w:color="auto" w:fill="FFFFFF" w:themeFill="background1"/>
        </w:rPr>
        <w:t>low level, deferential standard of review to immigration challenges,</w:t>
      </w:r>
      <w:r w:rsidRPr="0098319C">
        <w:rPr>
          <w:rStyle w:val="StyleUnderline"/>
          <w:shd w:val="clear" w:color="auto" w:fill="FFFFFF" w:themeFill="background1"/>
        </w:rPr>
        <w:t xml:space="preserve"> even if those challenges assert fundamental constitutional rights.</w:t>
      </w:r>
      <w:r w:rsidRPr="0098319C">
        <w:rPr>
          <w:sz w:val="16"/>
          <w:shd w:val="clear" w:color="auto" w:fill="FFFFFF" w:themeFill="background1"/>
        </w:rPr>
        <w:t xml:space="preserve"> In this sense, this Article advocates for a </w:t>
      </w:r>
      <w:r w:rsidRPr="0098319C">
        <w:rPr>
          <w:rStyle w:val="Emphasis"/>
          <w:shd w:val="clear" w:color="auto" w:fill="FFFFFF" w:themeFill="background1"/>
        </w:rPr>
        <w:t xml:space="preserve">modified plenary power with a more limited scope </w:t>
      </w:r>
      <w:r w:rsidRPr="0098319C">
        <w:rPr>
          <w:rStyle w:val="StyleUnderline"/>
          <w:shd w:val="clear" w:color="auto" w:fill="FFFFFF" w:themeFill="background1"/>
        </w:rPr>
        <w:t xml:space="preserve">but which walks and talks like traditional plenary power within that scope. In other words, the plenary power doctrine </w:t>
      </w:r>
      <w:r w:rsidRPr="0098319C">
        <w:rPr>
          <w:rStyle w:val="Emphasis"/>
          <w:shd w:val="clear" w:color="auto" w:fill="FFFFFF" w:themeFill="background1"/>
        </w:rPr>
        <w:t>should only apply to cases implicating true national security concerns</w:t>
      </w:r>
      <w:r w:rsidRPr="0098319C">
        <w:rPr>
          <w:rStyle w:val="StyleUnderline"/>
          <w:shd w:val="clear" w:color="auto" w:fill="FFFFFF" w:themeFill="background1"/>
        </w:rPr>
        <w:t>, but in those cases plenary power should still largely operate as a mechanism to grant the political branches broad deference to make immigration decisions.</w:t>
      </w:r>
      <w:r w:rsidRPr="0098319C">
        <w:rPr>
          <w:sz w:val="16"/>
          <w:shd w:val="clear" w:color="auto" w:fill="FFFFFF" w:themeFill="background1"/>
        </w:rPr>
        <w:t xml:space="preserve"> While the exact phrasing of the standard of review matters little, both the Court in Kleindienst and Judge Robart in the first executive order litigation have articulated standards that reflect the appropriately deferential attitude towards cases involve actual cases of national security.186 ¶ </w:t>
      </w:r>
      <w:r w:rsidRPr="0098319C">
        <w:rPr>
          <w:rStyle w:val="StyleUnderline"/>
          <w:shd w:val="clear" w:color="auto" w:fill="FFFFFF" w:themeFill="background1"/>
        </w:rPr>
        <w:t>Two primary justifications exist for this continued adherence to deference in the field of national security.</w:t>
      </w:r>
      <w:r w:rsidRPr="0098319C">
        <w:rPr>
          <w:sz w:val="16"/>
          <w:shd w:val="clear" w:color="auto" w:fill="FFFFFF" w:themeFill="background1"/>
        </w:rPr>
        <w:t xml:space="preserve"> </w:t>
      </w:r>
      <w:r w:rsidRPr="0098319C">
        <w:rPr>
          <w:rStyle w:val="StyleUnderline"/>
          <w:shd w:val="clear" w:color="auto" w:fill="FFFFFF" w:themeFill="background1"/>
        </w:rPr>
        <w:t>First,</w:t>
      </w:r>
      <w:r w:rsidRPr="0098319C">
        <w:rPr>
          <w:sz w:val="16"/>
          <w:shd w:val="clear" w:color="auto" w:fill="FFFFFF" w:themeFill="background1"/>
        </w:rPr>
        <w:t xml:space="preserve"> courts have proven themselves well-equipped over two centuries to appropriately balance individual constitutional rights with the domestic concerns of a government infringing on those rights. However, </w:t>
      </w:r>
      <w:r w:rsidRPr="0098319C">
        <w:rPr>
          <w:rStyle w:val="StyleUnderline"/>
          <w:shd w:val="clear" w:color="auto" w:fill="FFFFFF" w:themeFill="background1"/>
        </w:rPr>
        <w:t xml:space="preserve">the Court has long “harbor[ed] a deep </w:t>
      </w:r>
      <w:r w:rsidRPr="0098319C">
        <w:rPr>
          <w:rStyle w:val="Emphasis"/>
          <w:shd w:val="clear" w:color="auto" w:fill="FFFFFF" w:themeFill="background1"/>
        </w:rPr>
        <w:t>skepticism that</w:t>
      </w:r>
      <w:r w:rsidRPr="0098319C">
        <w:rPr>
          <w:rStyle w:val="StyleUnderline"/>
          <w:shd w:val="clear" w:color="auto" w:fill="FFFFFF" w:themeFill="background1"/>
        </w:rPr>
        <w:t xml:space="preserve"> lower </w:t>
      </w:r>
      <w:r w:rsidRPr="0098319C">
        <w:rPr>
          <w:rStyle w:val="Emphasis"/>
          <w:shd w:val="clear" w:color="auto" w:fill="FFFFFF" w:themeFill="background1"/>
        </w:rPr>
        <w:t>courts can be trusted to give sufficient weight to foreign policy concerns</w:t>
      </w:r>
      <w:r w:rsidRPr="0098319C">
        <w:rPr>
          <w:rStyle w:val="StyleUnderline"/>
          <w:shd w:val="clear" w:color="auto" w:fill="FFFFFF" w:themeFill="background1"/>
        </w:rPr>
        <w:t xml:space="preserve"> in making any such threshold assessment</w:t>
      </w:r>
      <w:r w:rsidRPr="0098319C">
        <w:rPr>
          <w:sz w:val="16"/>
          <w:shd w:val="clear" w:color="auto" w:fill="FFFFFF" w:themeFill="background1"/>
        </w:rPr>
        <w:t xml:space="preserve">. . . . Keeping the plenary power doctrine categorical </w:t>
      </w:r>
      <w:r w:rsidRPr="0098319C">
        <w:rPr>
          <w:rStyle w:val="StyleUnderline"/>
          <w:shd w:val="clear" w:color="auto" w:fill="FFFFFF" w:themeFill="background1"/>
        </w:rPr>
        <w:t>gives the Supreme Court greater assurance that lower courts will preserve the space needed for government actions to meet real foreign affairs imperatives</w:t>
      </w:r>
      <w:r w:rsidRPr="0098319C">
        <w:rPr>
          <w:sz w:val="16"/>
          <w:shd w:val="clear" w:color="auto" w:fill="FFFFFF" w:themeFill="background1"/>
        </w:rPr>
        <w:t xml:space="preserve"> (even if this stance inevitably also leaves room for some ill-motivated actions adopted by the political branches).”187 ¶ Second, and relatedly</w:t>
      </w:r>
      <w:r w:rsidRPr="0098319C">
        <w:rPr>
          <w:rStyle w:val="StyleUnderline"/>
          <w:shd w:val="clear" w:color="auto" w:fill="FFFFFF" w:themeFill="background1"/>
        </w:rPr>
        <w:t xml:space="preserve">, the changing nature of our global world </w:t>
      </w:r>
      <w:r w:rsidRPr="0098319C">
        <w:rPr>
          <w:sz w:val="16"/>
          <w:shd w:val="clear" w:color="auto" w:fill="FFFFFF" w:themeFill="background1"/>
        </w:rPr>
        <w:t xml:space="preserve">in the nearly thirty years since the end of the Cold War </w:t>
      </w:r>
      <w:r w:rsidRPr="0098319C">
        <w:rPr>
          <w:rStyle w:val="StyleUnderline"/>
          <w:shd w:val="clear" w:color="auto" w:fill="FFFFFF" w:themeFill="background1"/>
        </w:rPr>
        <w:t>has been marked less by increased global cooperation and safety than by increased isolation, nation-state distrust, and transnational terrorism</w:t>
      </w:r>
      <w:r w:rsidRPr="0098319C">
        <w:rPr>
          <w:sz w:val="16"/>
          <w:shd w:val="clear" w:color="auto" w:fill="FFFFFF" w:themeFill="background1"/>
        </w:rPr>
        <w:t>. As Professor Martin explains: ¶ It appeared we were on the cusp of a far more benign world order — one that might permit the rapid flowering of more protective international legal institutions and thereby reduce reliance on crude action-and-response in the international arena. Today’s global scene is far more grim</w:t>
      </w:r>
      <w:r w:rsidRPr="0098319C">
        <w:rPr>
          <w:rStyle w:val="StyleUnderline"/>
          <w:shd w:val="clear" w:color="auto" w:fill="FFFFFF" w:themeFill="background1"/>
        </w:rPr>
        <w:t xml:space="preserve">. Not only has the United States experienced the trauma of al Qaeda’s </w:t>
      </w:r>
      <w:r w:rsidRPr="0098319C">
        <w:rPr>
          <w:rStyle w:val="Emphasis"/>
          <w:shd w:val="clear" w:color="auto" w:fill="FFFFFF" w:themeFill="background1"/>
        </w:rPr>
        <w:t>September 11</w:t>
      </w:r>
      <w:r w:rsidRPr="0098319C">
        <w:rPr>
          <w:rStyle w:val="StyleUnderline"/>
          <w:shd w:val="clear" w:color="auto" w:fill="FFFFFF" w:themeFill="background1"/>
        </w:rPr>
        <w:t xml:space="preserve"> attacks, which </w:t>
      </w:r>
      <w:r w:rsidRPr="0098319C">
        <w:rPr>
          <w:rStyle w:val="Emphasis"/>
          <w:shd w:val="clear" w:color="auto" w:fill="FFFFFF" w:themeFill="background1"/>
        </w:rPr>
        <w:t>revealed a genuine need for more vigilant immigration screening,</w:t>
      </w:r>
      <w:r w:rsidRPr="0098319C">
        <w:rPr>
          <w:sz w:val="16"/>
          <w:shd w:val="clear" w:color="auto" w:fill="FFFFFF" w:themeFill="background1"/>
        </w:rPr>
        <w:t xml:space="preserve"> but d</w:t>
      </w:r>
      <w:r w:rsidRPr="0098319C">
        <w:rPr>
          <w:rStyle w:val="StyleUnderline"/>
          <w:shd w:val="clear" w:color="auto" w:fill="FFFFFF" w:themeFill="background1"/>
        </w:rPr>
        <w:t>emocratic nations are also facing new global threats from other nongovernmental actors who actually glorify the use of beheadings, crucifixion, and slavery</w:t>
      </w:r>
      <w:r w:rsidRPr="0098319C">
        <w:rPr>
          <w:sz w:val="16"/>
          <w:shd w:val="clear" w:color="auto" w:fill="FFFFFF" w:themeFill="background1"/>
        </w:rPr>
        <w:t xml:space="preserve">, in addition to other players using more old-fashioned forms of terrorism directed at civilians. </w:t>
      </w:r>
      <w:r w:rsidRPr="0098319C">
        <w:rPr>
          <w:rStyle w:val="StyleUnderline"/>
          <w:shd w:val="clear" w:color="auto" w:fill="FFFFFF" w:themeFill="background1"/>
        </w:rPr>
        <w:t xml:space="preserve">Failed states are more common, and well-armed </w:t>
      </w:r>
      <w:r w:rsidRPr="0098319C">
        <w:rPr>
          <w:rStyle w:val="StyleUnderline"/>
          <w:shd w:val="clear" w:color="auto" w:fill="FFFFFF" w:themeFill="background1"/>
        </w:rPr>
        <w:lastRenderedPageBreak/>
        <w:t xml:space="preserve">insurgencies have proliferated. </w:t>
      </w:r>
      <w:r w:rsidRPr="0098319C">
        <w:rPr>
          <w:sz w:val="16"/>
          <w:shd w:val="clear" w:color="auto" w:fill="FFFFFF" w:themeFill="background1"/>
        </w:rPr>
        <w:t>The march of democracy has slowed and, in several countries, reversed</w:t>
      </w:r>
      <w:r w:rsidRPr="0098319C">
        <w:rPr>
          <w:rStyle w:val="StyleUnderline"/>
          <w:shd w:val="clear" w:color="auto" w:fill="FFFFFF" w:themeFill="background1"/>
        </w:rPr>
        <w:t xml:space="preserve">. Climate change and even plague-like diseases presage more complicated foreign policy challenges, many of which will have a migration dimension. </w:t>
      </w:r>
      <w:r w:rsidRPr="0098319C">
        <w:rPr>
          <w:sz w:val="16"/>
          <w:shd w:val="clear" w:color="auto" w:fill="FFFFFF" w:themeFill="background1"/>
        </w:rPr>
        <w:t xml:space="preserve">The risks to the United States, if our government’s foreign-policy-linked initiatives are unsuccessful, now seem far higher than in 1989.188 ¶ </w:t>
      </w:r>
      <w:r w:rsidRPr="0098319C">
        <w:rPr>
          <w:rStyle w:val="StyleUnderline"/>
          <w:shd w:val="clear" w:color="auto" w:fill="FFFFFF" w:themeFill="background1"/>
        </w:rPr>
        <w:t xml:space="preserve">This bleak geopolitical reality in </w:t>
      </w:r>
      <w:r w:rsidRPr="0098319C">
        <w:rPr>
          <w:rStyle w:val="Emphasis"/>
          <w:shd w:val="clear" w:color="auto" w:fill="FFFFFF" w:themeFill="background1"/>
        </w:rPr>
        <w:t>no way justifies disregarding the rights of individuals guaranteed under the Constitution</w:t>
      </w:r>
      <w:r w:rsidRPr="0098319C">
        <w:rPr>
          <w:rStyle w:val="StyleUnderline"/>
          <w:shd w:val="clear" w:color="auto" w:fill="FFFFFF" w:themeFill="background1"/>
        </w:rPr>
        <w:t>.</w:t>
      </w:r>
      <w:r w:rsidRPr="0098319C">
        <w:rPr>
          <w:sz w:val="16"/>
          <w:shd w:val="clear" w:color="auto" w:fill="FFFFFF" w:themeFill="background1"/>
        </w:rPr>
        <w:t xml:space="preserve"> But it does highlight the </w:t>
      </w:r>
      <w:r w:rsidRPr="0098319C">
        <w:rPr>
          <w:rStyle w:val="StyleUnderline"/>
          <w:shd w:val="clear" w:color="auto" w:fill="FFFFFF" w:themeFill="background1"/>
        </w:rPr>
        <w:t>increasingly complex, multipolar, interconnected world in which we live</w:t>
      </w:r>
      <w:r w:rsidRPr="0098319C">
        <w:rPr>
          <w:sz w:val="16"/>
          <w:shd w:val="clear" w:color="auto" w:fill="FFFFFF" w:themeFill="background1"/>
        </w:rPr>
        <w:t xml:space="preserve">, and thus the increasing </w:t>
      </w:r>
      <w:r w:rsidRPr="0098319C">
        <w:rPr>
          <w:rStyle w:val="StyleUnderline"/>
          <w:shd w:val="clear" w:color="auto" w:fill="FFFFFF" w:themeFill="background1"/>
        </w:rPr>
        <w:t>inability to predict</w:t>
      </w:r>
      <w:r w:rsidRPr="0098319C">
        <w:rPr>
          <w:sz w:val="16"/>
          <w:shd w:val="clear" w:color="auto" w:fill="FFFFFF" w:themeFill="background1"/>
        </w:rPr>
        <w:t xml:space="preserve"> with any certain the </w:t>
      </w:r>
      <w:r w:rsidRPr="0098319C">
        <w:rPr>
          <w:rStyle w:val="StyleUnderline"/>
          <w:shd w:val="clear" w:color="auto" w:fill="FFFFFF" w:themeFill="background1"/>
        </w:rPr>
        <w:t>long-term impact of governmental foreign policy actions – including immigration actions</w:t>
      </w:r>
      <w:r w:rsidRPr="0098319C">
        <w:rPr>
          <w:sz w:val="16"/>
          <w:shd w:val="clear" w:color="auto" w:fill="FFFFFF" w:themeFill="background1"/>
        </w:rPr>
        <w:t xml:space="preserve">. For better or worse, we no longer live in a pre-internet world with two readily defined nation- state superpowers, where international actions and reactions were at least moderately more predictable and stable. Today, the proliferation of powerful non-state foreign aggressors with global cyberstrategic capabilities, combined with the other complicating factors outlined by Martin above, render the judiciary that much more incapable of precisely weighing the benefits of a national security objective against the costs of a potential constitutional violation. ¶ It is for this reason as much as any other that this Article </w:t>
      </w:r>
      <w:r w:rsidRPr="0098319C">
        <w:rPr>
          <w:rStyle w:val="StyleUnderline"/>
          <w:shd w:val="clear" w:color="auto" w:fill="FFFFFF" w:themeFill="background1"/>
        </w:rPr>
        <w:t xml:space="preserve">advocates for a </w:t>
      </w:r>
      <w:r w:rsidRPr="0098319C">
        <w:rPr>
          <w:rStyle w:val="Emphasis"/>
          <w:shd w:val="clear" w:color="auto" w:fill="FFFFFF" w:themeFill="background1"/>
        </w:rPr>
        <w:t>most searching and exacting threshold judicial inquiry</w:t>
      </w:r>
      <w:r w:rsidRPr="0098319C">
        <w:rPr>
          <w:rStyle w:val="StyleUnderline"/>
          <w:shd w:val="clear" w:color="auto" w:fill="FFFFFF" w:themeFill="background1"/>
        </w:rPr>
        <w:t xml:space="preserve"> to determine whether an immigration action truly was motivated by national security concerns: </w:t>
      </w:r>
      <w:r w:rsidRPr="0098319C">
        <w:rPr>
          <w:sz w:val="16"/>
          <w:shd w:val="clear" w:color="auto" w:fill="FFFFFF" w:themeFill="background1"/>
        </w:rPr>
        <w:t>because once that determination has been made</w:t>
      </w:r>
      <w:r w:rsidRPr="0098319C">
        <w:rPr>
          <w:rStyle w:val="StyleUnderline"/>
          <w:shd w:val="clear" w:color="auto" w:fill="FFFFFF" w:themeFill="background1"/>
        </w:rPr>
        <w:t>, the prudent course is for the judicial branch to grant wide latitude to the political branches to act as they see fit in keeping with traditional notions of plenary power</w:t>
      </w:r>
      <w:r w:rsidRPr="0098319C">
        <w:rPr>
          <w:sz w:val="16"/>
          <w:shd w:val="clear" w:color="auto" w:fill="FFFFFF" w:themeFill="background1"/>
        </w:rPr>
        <w:t xml:space="preserve">. In other words, because the consequences of categorizing an immigration action as one implicating national security are significant, that categorization should not be made lightly. ¶ D. Normalizing Non-National Security Immigration Cases </w:t>
      </w:r>
      <w:r w:rsidRPr="0098319C">
        <w:rPr>
          <w:rStyle w:val="StyleUnderline"/>
          <w:shd w:val="clear" w:color="auto" w:fill="FFFFFF" w:themeFill="background1"/>
        </w:rPr>
        <w:t>Critics of plenary power have long sought to “normalize” or “constitutionalize” immigration law by urging courts to treat all immigration cases raising constitutional challenges exactly the same as any other domestic constitutional cases</w:t>
      </w:r>
      <w:r w:rsidRPr="0098319C">
        <w:rPr>
          <w:sz w:val="16"/>
          <w:shd w:val="clear" w:color="auto" w:fill="FFFFFF" w:themeFill="background1"/>
        </w:rPr>
        <w:t xml:space="preserve">.189 As should be evident at this point, this Article agrees with these critics’ concerns about unfettered political plenary power over immigration, </w:t>
      </w:r>
      <w:r w:rsidRPr="0098319C">
        <w:rPr>
          <w:rStyle w:val="StyleUnderline"/>
          <w:shd w:val="clear" w:color="auto" w:fill="FFFFFF" w:themeFill="background1"/>
        </w:rPr>
        <w:t xml:space="preserve">but </w:t>
      </w:r>
      <w:r w:rsidRPr="0098319C">
        <w:rPr>
          <w:rStyle w:val="Emphasis"/>
          <w:shd w:val="clear" w:color="auto" w:fill="FFFFFF" w:themeFill="background1"/>
        </w:rPr>
        <w:t>disagrees with</w:t>
      </w:r>
      <w:r w:rsidRPr="0098319C">
        <w:rPr>
          <w:rStyle w:val="StyleUnderline"/>
          <w:shd w:val="clear" w:color="auto" w:fill="FFFFFF" w:themeFill="background1"/>
        </w:rPr>
        <w:t xml:space="preserve"> the proposed solution of </w:t>
      </w:r>
      <w:r w:rsidRPr="0098319C">
        <w:rPr>
          <w:rStyle w:val="Emphasis"/>
          <w:shd w:val="clear" w:color="auto" w:fill="FFFFFF" w:themeFill="background1"/>
        </w:rPr>
        <w:t>eliminating all deference to the political branches</w:t>
      </w:r>
      <w:r w:rsidRPr="0098319C">
        <w:rPr>
          <w:rStyle w:val="StyleUnderline"/>
          <w:shd w:val="clear" w:color="auto" w:fill="FFFFFF" w:themeFill="background1"/>
        </w:rPr>
        <w:t>, at least insofar as genuine national security issues are concerned.</w:t>
      </w:r>
      <w:r w:rsidRPr="0098319C">
        <w:rPr>
          <w:sz w:val="16"/>
          <w:shd w:val="clear" w:color="auto" w:fill="FFFFFF" w:themeFill="background1"/>
        </w:rPr>
        <w:t xml:space="preserve"> And while a lengthy discussion of whether and in what form plenary power should survive in non-national security cases is beyond the scope both of this Article, it bears at least mentioning the possibly </w:t>
      </w:r>
      <w:r w:rsidRPr="0098319C">
        <w:rPr>
          <w:rStyle w:val="StyleUnderline"/>
          <w:shd w:val="clear" w:color="auto" w:fill="FFFFFF" w:themeFill="background1"/>
        </w:rPr>
        <w:t>seismic implications of “constitutionalizing” plenary power</w:t>
      </w:r>
      <w:r w:rsidRPr="0098319C">
        <w:rPr>
          <w:sz w:val="16"/>
          <w:shd w:val="clear" w:color="auto" w:fill="FFFFFF" w:themeFill="background1"/>
        </w:rPr>
        <w:t xml:space="preserve">. ¶ As the Court of Appeals for the Ninth Circuit found in upholding the injunction against the first executive order, </w:t>
      </w:r>
      <w:r w:rsidRPr="0098319C">
        <w:rPr>
          <w:rStyle w:val="StyleUnderline"/>
          <w:shd w:val="clear" w:color="auto" w:fill="FFFFFF" w:themeFill="background1"/>
        </w:rPr>
        <w:t>there is ample Supreme Court authority for the rule that non-citizens in the U.S. have procedural due process rights</w:t>
      </w:r>
      <w:r w:rsidRPr="0098319C">
        <w:rPr>
          <w:sz w:val="16"/>
          <w:shd w:val="clear" w:color="auto" w:fill="FFFFFF" w:themeFill="background1"/>
        </w:rPr>
        <w:t xml:space="preserve">.190 In particular, in the 1963 decision Rosenberg v. Fleuti, the Court held that returning legal residents have a right to a hearing before they are excluded from re- entering the country.191 ¶ But procedure is one thing. </w:t>
      </w:r>
      <w:r w:rsidRPr="0098319C">
        <w:rPr>
          <w:rStyle w:val="StyleUnderline"/>
          <w:shd w:val="clear" w:color="auto" w:fill="FFFFFF" w:themeFill="background1"/>
        </w:rPr>
        <w:t xml:space="preserve">Striking down immigration decisions on substantive constitutional grounds opens a veritable Pandora’s box of challenges to immigration law and policy as we know it. </w:t>
      </w:r>
      <w:r w:rsidRPr="0098319C">
        <w:rPr>
          <w:sz w:val="16"/>
          <w:shd w:val="clear" w:color="auto" w:fill="FFFFFF" w:themeFill="background1"/>
        </w:rPr>
        <w:t xml:space="preserve">For example, what if Ms. Din had prevailed and the Court had recognized not only her right to a fair process but also “that immigration exclusions must bend to a citizen’s right to marriage?”192 Would that necessarily invalidate existing immigration quotas on spousal unification visas?193 And what of Equal Protection Clause challenges more generally? Immigration law and policy is in many ways defined by nationality-based discrimination that would be constitutionally unsupportable in a purely domestic context.194 </w:t>
      </w:r>
      <w:r w:rsidRPr="0098319C">
        <w:rPr>
          <w:rStyle w:val="StyleUnderline"/>
          <w:shd w:val="clear" w:color="auto" w:fill="FFFFFF" w:themeFill="background1"/>
        </w:rPr>
        <w:t xml:space="preserve">The </w:t>
      </w:r>
      <w:r w:rsidRPr="0098319C">
        <w:rPr>
          <w:rStyle w:val="Emphasis"/>
          <w:shd w:val="clear" w:color="auto" w:fill="FFFFFF" w:themeFill="background1"/>
        </w:rPr>
        <w:t>wholesale adoption of substantive constitutional rights jurisprudence</w:t>
      </w:r>
      <w:r w:rsidRPr="0098319C">
        <w:rPr>
          <w:rStyle w:val="StyleUnderline"/>
          <w:shd w:val="clear" w:color="auto" w:fill="FFFFFF" w:themeFill="background1"/>
        </w:rPr>
        <w:t xml:space="preserve"> in the immigration arena, while arguably justified in non-national security cases, </w:t>
      </w:r>
      <w:r w:rsidRPr="0098319C">
        <w:rPr>
          <w:rStyle w:val="Emphasis"/>
          <w:shd w:val="clear" w:color="auto" w:fill="FFFFFF" w:themeFill="background1"/>
        </w:rPr>
        <w:t>would require,</w:t>
      </w:r>
      <w:r w:rsidRPr="0098319C">
        <w:rPr>
          <w:rStyle w:val="StyleUnderline"/>
          <w:shd w:val="clear" w:color="auto" w:fill="FFFFFF" w:themeFill="background1"/>
        </w:rPr>
        <w:t xml:space="preserve"> at a minimum, a </w:t>
      </w:r>
      <w:r w:rsidRPr="0098319C">
        <w:rPr>
          <w:rStyle w:val="Emphasis"/>
          <w:shd w:val="clear" w:color="auto" w:fill="FFFFFF" w:themeFill="background1"/>
        </w:rPr>
        <w:t>radical rethinking of</w:t>
      </w:r>
      <w:r w:rsidRPr="0098319C">
        <w:rPr>
          <w:rStyle w:val="StyleUnderline"/>
          <w:shd w:val="clear" w:color="auto" w:fill="FFFFFF" w:themeFill="background1"/>
        </w:rPr>
        <w:t xml:space="preserve"> the entire field of </w:t>
      </w:r>
      <w:r w:rsidRPr="0098319C">
        <w:rPr>
          <w:rStyle w:val="Emphasis"/>
          <w:shd w:val="clear" w:color="auto" w:fill="FFFFFF" w:themeFill="background1"/>
        </w:rPr>
        <w:t>“immigration law.”</w:t>
      </w:r>
      <w:r w:rsidRPr="0098319C">
        <w:rPr>
          <w:sz w:val="16"/>
          <w:shd w:val="clear" w:color="auto" w:fill="FFFFFF" w:themeFill="background1"/>
        </w:rPr>
        <w:t xml:space="preserve"> ¶ Rather than focusing on how individual substantive rights might apply in the immigration context, a more consistent and familiar inquiry may very well be the one defining the executive orders litigation – </w:t>
      </w:r>
      <w:r w:rsidRPr="0098319C">
        <w:rPr>
          <w:rStyle w:val="StyleUnderline"/>
          <w:shd w:val="clear" w:color="auto" w:fill="FFFFFF" w:themeFill="background1"/>
        </w:rPr>
        <w:t>the intent inquiry.</w:t>
      </w:r>
      <w:r w:rsidRPr="0098319C">
        <w:rPr>
          <w:sz w:val="16"/>
          <w:shd w:val="clear" w:color="auto" w:fill="FFFFFF" w:themeFill="background1"/>
        </w:rPr>
        <w:t xml:space="preserve"> That is, regardless of the rights affected by a particular immigration decision, </w:t>
      </w:r>
      <w:r w:rsidRPr="0098319C">
        <w:rPr>
          <w:rStyle w:val="StyleUnderline"/>
          <w:shd w:val="clear" w:color="auto" w:fill="FFFFFF" w:themeFill="background1"/>
        </w:rPr>
        <w:t>no immigration will pass muster if it was made with invidious, unconstitutional animus.</w:t>
      </w:r>
      <w:r w:rsidRPr="0098319C">
        <w:rPr>
          <w:sz w:val="16"/>
          <w:shd w:val="clear" w:color="auto" w:fill="FFFFFF" w:themeFill="background1"/>
        </w:rPr>
        <w:t xml:space="preserve"> “If applicable to immigration, </w:t>
      </w:r>
      <w:r w:rsidRPr="0098319C">
        <w:rPr>
          <w:rStyle w:val="Emphasis"/>
          <w:shd w:val="clear" w:color="auto" w:fill="FFFFFF" w:themeFill="background1"/>
        </w:rPr>
        <w:t>the rule against animus would</w:t>
      </w:r>
      <w:r w:rsidRPr="0098319C">
        <w:rPr>
          <w:rStyle w:val="StyleUnderline"/>
          <w:shd w:val="clear" w:color="auto" w:fill="FFFFFF" w:themeFill="background1"/>
        </w:rPr>
        <w:t xml:space="preserve"> represent an important, though fairly moderate, </w:t>
      </w:r>
      <w:r w:rsidRPr="0098319C">
        <w:rPr>
          <w:rStyle w:val="Emphasis"/>
          <w:shd w:val="clear" w:color="auto" w:fill="FFFFFF" w:themeFill="background1"/>
        </w:rPr>
        <w:t>substantive constitutional limitation on immigration policy</w:t>
      </w:r>
      <w:r w:rsidRPr="0098319C">
        <w:rPr>
          <w:sz w:val="16"/>
          <w:shd w:val="clear" w:color="auto" w:fill="FFFFFF" w:themeFill="background1"/>
        </w:rPr>
        <w:t>. It would allow many forms of nationality discrimination, if based on neutral criteria</w:t>
      </w:r>
      <w:r w:rsidRPr="0098319C">
        <w:rPr>
          <w:rStyle w:val="StyleUnderline"/>
          <w:shd w:val="clear" w:color="auto" w:fill="FFFFFF" w:themeFill="background1"/>
        </w:rPr>
        <w:t>,” thus allowing generalized immigration policy to continue without requiring massive, judicially-forced upheaval</w:t>
      </w:r>
      <w:r w:rsidRPr="0098319C">
        <w:rPr>
          <w:sz w:val="16"/>
          <w:shd w:val="clear" w:color="auto" w:fill="FFFFFF" w:themeFill="background1"/>
        </w:rPr>
        <w:t xml:space="preserve">.195 ¶ Such an anti-animus rule, while facing the same evidentiary problems of any discriminatory intent analysis, </w:t>
      </w:r>
      <w:r w:rsidRPr="0098319C">
        <w:rPr>
          <w:rStyle w:val="StyleUnderline"/>
          <w:shd w:val="clear" w:color="auto" w:fill="FFFFFF" w:themeFill="background1"/>
        </w:rPr>
        <w:t xml:space="preserve">would likely help root out those immigration actions that “violate contemporary constitutional norms” and thus test the outer limits of </w:t>
      </w:r>
      <w:r w:rsidRPr="0098319C">
        <w:rPr>
          <w:rStyle w:val="StyleUnderline"/>
          <w:shd w:val="clear" w:color="auto" w:fill="FFFFFF" w:themeFill="background1"/>
        </w:rPr>
        <w:lastRenderedPageBreak/>
        <w:t>plenary power in the non-national security context.</w:t>
      </w:r>
      <w:r w:rsidRPr="0098319C">
        <w:rPr>
          <w:sz w:val="16"/>
          <w:shd w:val="clear" w:color="auto" w:fill="FFFFFF" w:themeFill="background1"/>
        </w:rPr>
        <w:t>196 Perhaps, if such “a case arises which challenges discrimination on a ground that violates contemporary constitutional norms, the Court will be faced with a new situation.”197 Chin called these the “easy, unlikely cases”198: ¶ The best test of the plenary power doctrine would involve a statute discriminating on a basis which domestic law clearly forbids. If persons of African ancestry or Jewish religion or Democratic Party membership were made ineligible for immigration or naturalization . . . the Court would overwhelmingly vote to strike it down. Yet, it is not likely that we will see such a case. It is conceivable that Congress will cut immigration drastically, but it is extremely difficult to imagine in 1999 that any future Congress would pass, and a president would sign, anything like the National Origins Quota System or Chinese Exclusion Act. If the unlikely happened, such laws would probably be invalidated.199 ¶ If the executive orders serve as prologue for the “extreme vetting” policies of the next four years, the Supreme Court may soon face one of these “easy, unlikely cases.”</w:t>
      </w:r>
    </w:p>
    <w:p w:rsidR="00C14634" w:rsidRPr="0098319C" w:rsidRDefault="00C14634" w:rsidP="00C14634">
      <w:pPr>
        <w:rPr>
          <w:shd w:val="clear" w:color="auto" w:fill="FFFFFF" w:themeFill="background1"/>
        </w:rPr>
      </w:pPr>
    </w:p>
    <w:p w:rsidR="00C14634" w:rsidRPr="0098319C" w:rsidRDefault="00013B18" w:rsidP="00866171">
      <w:pPr>
        <w:pStyle w:val="Heading2"/>
        <w:rPr>
          <w:shd w:val="clear" w:color="auto" w:fill="FFFFFF" w:themeFill="background1"/>
        </w:rPr>
      </w:pPr>
      <w:r w:rsidRPr="0098319C">
        <w:rPr>
          <w:shd w:val="clear" w:color="auto" w:fill="FFFFFF" w:themeFill="background1"/>
        </w:rPr>
        <w:lastRenderedPageBreak/>
        <w:t>---</w:t>
      </w:r>
      <w:r w:rsidR="00866171" w:rsidRPr="0098319C">
        <w:rPr>
          <w:shd w:val="clear" w:color="auto" w:fill="FFFFFF" w:themeFill="background1"/>
        </w:rPr>
        <w:t>DAs</w:t>
      </w:r>
      <w:r w:rsidRPr="0098319C">
        <w:rPr>
          <w:shd w:val="clear" w:color="auto" w:fill="FFFFFF" w:themeFill="background1"/>
        </w:rPr>
        <w:t>---</w:t>
      </w:r>
    </w:p>
    <w:p w:rsidR="00866171" w:rsidRPr="0098319C" w:rsidRDefault="00866171" w:rsidP="00866171">
      <w:pPr>
        <w:rPr>
          <w:shd w:val="clear" w:color="auto" w:fill="FFFFFF" w:themeFill="background1"/>
        </w:rPr>
      </w:pPr>
    </w:p>
    <w:p w:rsidR="00866171" w:rsidRPr="0098319C" w:rsidRDefault="00866171" w:rsidP="00013B18">
      <w:pPr>
        <w:pStyle w:val="Heading2"/>
        <w:rPr>
          <w:shd w:val="clear" w:color="auto" w:fill="FFFFFF" w:themeFill="background1"/>
        </w:rPr>
      </w:pPr>
      <w:r w:rsidRPr="0098319C">
        <w:rPr>
          <w:shd w:val="clear" w:color="auto" w:fill="FFFFFF" w:themeFill="background1"/>
        </w:rPr>
        <w:lastRenderedPageBreak/>
        <w:t>terror</w:t>
      </w:r>
    </w:p>
    <w:p w:rsidR="00013B18" w:rsidRPr="0098319C" w:rsidRDefault="00013B18" w:rsidP="00013B18">
      <w:pPr>
        <w:rPr>
          <w:shd w:val="clear" w:color="auto" w:fill="FFFFFF" w:themeFill="background1"/>
        </w:rPr>
      </w:pPr>
    </w:p>
    <w:p w:rsidR="00866171" w:rsidRPr="0098319C" w:rsidRDefault="00866171" w:rsidP="00866171">
      <w:pPr>
        <w:pStyle w:val="Heading4"/>
        <w:rPr>
          <w:shd w:val="clear" w:color="auto" w:fill="FFFFFF" w:themeFill="background1"/>
        </w:rPr>
      </w:pPr>
      <w:r w:rsidRPr="0098319C">
        <w:rPr>
          <w:shd w:val="clear" w:color="auto" w:fill="FFFFFF" w:themeFill="background1"/>
        </w:rPr>
        <w:t>The terror bar and Tier III restrictions function as intended in stopping terror – Removing them hurts national security</w:t>
      </w:r>
    </w:p>
    <w:p w:rsidR="00866171" w:rsidRPr="0098319C" w:rsidRDefault="00866171" w:rsidP="00866171">
      <w:pPr>
        <w:rPr>
          <w:sz w:val="14"/>
          <w:shd w:val="clear" w:color="auto" w:fill="FFFFFF" w:themeFill="background1"/>
        </w:rPr>
      </w:pPr>
      <w:r w:rsidRPr="0098319C">
        <w:rPr>
          <w:rStyle w:val="Style13ptBold"/>
          <w:shd w:val="clear" w:color="auto" w:fill="FFFFFF" w:themeFill="background1"/>
        </w:rPr>
        <w:t>Bell 16</w:t>
      </w:r>
      <w:r w:rsidRPr="0098319C">
        <w:rPr>
          <w:sz w:val="14"/>
          <w:shd w:val="clear" w:color="auto" w:fill="FFFFFF" w:themeFill="background1"/>
        </w:rPr>
        <w:t xml:space="preserve"> [Denise Bell is an Attorney Advisor at the New York City Immigration Court. “Tier III Terrorist Organizations: The Role of the Immigration Court in Making a Terrorist Determination,” Jul 12, 2016, </w:t>
      </w:r>
      <w:hyperlink r:id="rId107" w:history="1">
        <w:r w:rsidRPr="0098319C">
          <w:rPr>
            <w:rStyle w:val="Hyperlink"/>
            <w:sz w:val="14"/>
            <w:shd w:val="clear" w:color="auto" w:fill="FFFFFF" w:themeFill="background1"/>
          </w:rPr>
          <w:t>https://www.justice.gov/eoir/file/880381/download</w:t>
        </w:r>
      </w:hyperlink>
      <w:r w:rsidRPr="0098319C">
        <w:rPr>
          <w:sz w:val="14"/>
          <w:shd w:val="clear" w:color="auto" w:fill="FFFFFF" w:themeFill="background1"/>
        </w:rPr>
        <w:t>] //AT</w:t>
      </w:r>
    </w:p>
    <w:p w:rsidR="00866171" w:rsidRPr="0098319C" w:rsidRDefault="00866171" w:rsidP="00866171">
      <w:pPr>
        <w:rPr>
          <w:sz w:val="14"/>
          <w:shd w:val="clear" w:color="auto" w:fill="FFFFFF" w:themeFill="background1"/>
        </w:rPr>
      </w:pPr>
      <w:r w:rsidRPr="0098319C">
        <w:rPr>
          <w:sz w:val="14"/>
          <w:shd w:val="clear" w:color="auto" w:fill="FFFFFF" w:themeFill="background1"/>
        </w:rPr>
        <w:t xml:space="preserve">While there is little case law to guide adjudicators in determining whether a group fits the Tier III criteria, </w:t>
      </w:r>
      <w:r w:rsidRPr="0098319C">
        <w:rPr>
          <w:rStyle w:val="Emphasis"/>
          <w:shd w:val="clear" w:color="auto" w:fill="FFFFFF" w:themeFill="background1"/>
        </w:rPr>
        <w:t>groups found to be Tier III organizations have in general participated in political violence.</w:t>
      </w:r>
      <w:r w:rsidRPr="0098319C">
        <w:rPr>
          <w:sz w:val="14"/>
          <w:shd w:val="clear" w:color="auto" w:fill="FFFFFF" w:themeFill="background1"/>
        </w:rPr>
        <w:t xml:space="preserve"> </w:t>
      </w:r>
      <w:r w:rsidRPr="0098319C">
        <w:rPr>
          <w:sz w:val="6"/>
          <w:szCs w:val="6"/>
          <w:shd w:val="clear" w:color="auto" w:fill="FFFFFF" w:themeFill="background1"/>
        </w:rPr>
        <w:t>For example, they have articulated a goal or mission of violent overthrow of the government, have been armed militias opposing a government, or have been actively involved in bombings, attacks, assassinations, and kidnappings for that purpose. See, e.g., Bojnoordi, 757 F.3d at 1077–78 (affirming that the MEK was a Tier III terrorist organization where it staged terrorist attacks inside Iran killing U.S. military 9 personnel and civilians working on defense projects); Viegas, 699 F.3d at 801–02 (affirming that the FLEC was a Tier III terrorist organization where its “factions engaged in violence against the Angolan government and civilians and destroyed government property”); Haile, 658 F.3d at 1127–28 (affirming that the Eritrean Liberation Front was a Tier III terrorist organization where the record included evidence of kidnappings, hijackings of aircraft, shootings, and car bombings in the group’s efforts to overthrow the government); Khan v. Holder, 584 F.3d 773, 785 (9th Cir. 2009) (affirming that the JKLF was a Tier III terrorist organization where it conducted attacks against the Indian military, including killings, bombings, and attacks on convoys, as well as the kidnapping of the daughter of the Indian Home Minister); Hussain, 518 F.3d at 538–39 (affirming that MQM-H was a Tier III terrorist organization where it primarily targeted a rival political group, as well as ethnic militant groups and government forces); Daneshvar, 355 F.3d at 619–20, 627 (affirming that the MEK was a Tier III terrorist organization where it used violence to promote its aims); Matter of S-K-, 23 I&amp;N Dec. at 941–42 (affirming that the CNF was a Tier III terrorist organization where it used firearms and explosives in fighting the military). However, terroristic acts under the Act are not necessarily political in scope. See Hussain, 518 F.3d at 538 (“So it is irrelevant that MQM-H seems not to have a political agenda, but rather to be engaged in a kind of jurisdictional dispute with MQM-A over which group shall represent Pakistan’s Mohajirs.”). There is some debate whether authorization by a group’s leadership to “engage in terrorist activity” is necessary to make a Tier III determination. The Seventh Circuit has noted an ambiguity in the meaning of “engages in” in section 212(a)(3)(B)(vi)(III): [A]n ambiguity may seem to lurk in the definition of a terrorist organization as an organization that “engages in” a specified activity. What if an organization contained people who resorted to violence without the organization’s sanction; would the organization be “engaged in” that violence? That is a question about authorization</w:t>
      </w:r>
      <w:r w:rsidRPr="0098319C">
        <w:rPr>
          <w:sz w:val="14"/>
          <w:shd w:val="clear" w:color="auto" w:fill="FFFFFF" w:themeFill="background1"/>
        </w:rPr>
        <w:t xml:space="preserve">. </w:t>
      </w:r>
      <w:r w:rsidRPr="0098319C">
        <w:rPr>
          <w:rStyle w:val="StyleUnderline"/>
          <w:shd w:val="clear" w:color="auto" w:fill="FFFFFF" w:themeFill="background1"/>
        </w:rPr>
        <w:t>If</w:t>
      </w:r>
      <w:r w:rsidRPr="0098319C">
        <w:rPr>
          <w:sz w:val="14"/>
          <w:shd w:val="clear" w:color="auto" w:fill="FFFFFF" w:themeFill="background1"/>
        </w:rPr>
        <w:t xml:space="preserve"> </w:t>
      </w:r>
      <w:r w:rsidRPr="0098319C">
        <w:rPr>
          <w:rStyle w:val="StyleUnderline"/>
          <w:shd w:val="clear" w:color="auto" w:fill="FFFFFF" w:themeFill="background1"/>
        </w:rPr>
        <w:t>an activity is not authorized, ratified, or otherwise approved or condoned by the organization, then the organization is not the actor</w:t>
      </w:r>
      <w:r w:rsidRPr="0098319C">
        <w:rPr>
          <w:sz w:val="14"/>
          <w:shd w:val="clear" w:color="auto" w:fill="FFFFFF" w:themeFill="background1"/>
        </w:rPr>
        <w:t xml:space="preserve">. Id. (citing NAACP v. Claiborne Hardware Co., 458 U.S. 886, 930–32 (1982)). Thus, an “organization is not a terrorist organization just because one of its members commits an act of armed violence without direct or indirect authorization, even if his objective was to advance the organization’s goals.” Id. However, in Hussain, the Seventh Circuit found that although its </w:t>
      </w:r>
      <w:r w:rsidRPr="0098319C">
        <w:rPr>
          <w:rStyle w:val="StyleUnderline"/>
          <w:shd w:val="clear" w:color="auto" w:fill="FFFFFF" w:themeFill="background1"/>
        </w:rPr>
        <w:t>party leadership did not expressly authorize members’ armed violence, the organization’s failure to criticize or stop the violence led to an “inescapable” inference that it authorized the violence.</w:t>
      </w:r>
      <w:r w:rsidRPr="0098319C">
        <w:rPr>
          <w:sz w:val="14"/>
          <w:shd w:val="clear" w:color="auto" w:fill="FFFFFF" w:themeFill="background1"/>
        </w:rPr>
        <w:t xml:space="preserve"> </w:t>
      </w:r>
      <w:r w:rsidRPr="0098319C">
        <w:rPr>
          <w:sz w:val="6"/>
          <w:szCs w:val="6"/>
          <w:shd w:val="clear" w:color="auto" w:fill="FFFFFF" w:themeFill="background1"/>
        </w:rPr>
        <w:t>Id. at 539; cf. Khan, 766 F.3d at 699 (“An entire organization does not automatically become a terrorist organization just because some members of the group commit terrorist acts.”). In contrast, the Fourth Circuit dismissed a plaintiff’s argument that the FLEC should not be considered a Tier III terrorist organization because it was composed of many factions when the record indicated that many of the factions engaged in violence and Angolans “rarely distinguished between FLEC factions.” Viegas, 699 F.3d at 802; see also Mugomoke v. Hazuda, No. 13–cv–00984–KJM–KJN, 2014 WL 4472743, at *11 (E.D. Cal. Sept. 11, 2014) (dismissing a plaintiff’s argument that alleged violent activity committed by some members of the Rwandan Patriotic Front and Rwandan Patriotic Army should not be attributed to those organizations as a whole). III. Challenges to Tier III Determinations The Act does not provide an exception for armed resistance as found under international law. Thus, there is no exception for freedom fighters, liberation movements, or armed resistance groups and guerillas. As the circuit courts and the Board have reasoned, Congress included exceptions elsewhere in the Act for serious nonpolitical offenses and for aliens who persecuted others, but it did not provide an exception in section 212(a)(3)(B) of the Act for justifiable force, indicating that the omission was intentional. See, e.g., Khan, 584 F.3d at 785–86; Matter of S-K-, 23 I&amp;N Dec. at 941. A forthcoming article in the Immigration Law Advisor will further explore the freedom fighter defense and, concomitantly, how</w:t>
      </w:r>
      <w:r w:rsidRPr="0098319C">
        <w:rPr>
          <w:sz w:val="14"/>
          <w:shd w:val="clear" w:color="auto" w:fill="FFFFFF" w:themeFill="background1"/>
        </w:rPr>
        <w:t xml:space="preserve"> </w:t>
      </w:r>
      <w:r w:rsidRPr="0098319C">
        <w:rPr>
          <w:rStyle w:val="Emphasis"/>
          <w:shd w:val="clear" w:color="auto" w:fill="FFFFFF" w:themeFill="background1"/>
        </w:rPr>
        <w:t>the executive branch and Congress have implemented group-based exceptions to the terrorism bar based on this country’s national-security and foreign-policy interests</w:t>
      </w:r>
      <w:r w:rsidRPr="0098319C">
        <w:rPr>
          <w:sz w:val="14"/>
          <w:shd w:val="clear" w:color="auto" w:fill="FFFFFF" w:themeFill="background1"/>
        </w:rPr>
        <w:t xml:space="preserve">. </w:t>
      </w:r>
      <w:r w:rsidRPr="0098319C">
        <w:rPr>
          <w:rStyle w:val="StyleUnderline"/>
          <w:shd w:val="clear" w:color="auto" w:fill="FFFFFF" w:themeFill="background1"/>
        </w:rPr>
        <w:t>Constitutional challenges to the Tier III statutory authority have also failed</w:t>
      </w:r>
      <w:r w:rsidRPr="0098319C">
        <w:rPr>
          <w:sz w:val="14"/>
          <w:shd w:val="clear" w:color="auto" w:fill="FFFFFF" w:themeFill="background1"/>
        </w:rPr>
        <w:t xml:space="preserve">. </w:t>
      </w:r>
      <w:r w:rsidRPr="0098319C">
        <w:rPr>
          <w:rStyle w:val="Emphasis"/>
          <w:shd w:val="clear" w:color="auto" w:fill="FFFFFF" w:themeFill="background1"/>
        </w:rPr>
        <w:t>Courts have not found the provisions to be unconstitutionally vague or overly broad.</w:t>
      </w:r>
      <w:r w:rsidRPr="0098319C">
        <w:rPr>
          <w:sz w:val="14"/>
          <w:shd w:val="clear" w:color="auto" w:fill="FFFFFF" w:themeFill="background1"/>
        </w:rPr>
        <w:t xml:space="preserve"> Khan, 584 F.3d at 786 (finding that while the definition 10 of “terrorist activity” is broad, it is not unconstitutionally vague); Hussain, 518 F.3d at 537 (finding that while the definitions of a Tier III terrorist organization and “terrorist activity” are broad, they are not unconstitutionally vague); </w:t>
      </w:r>
      <w:r w:rsidRPr="0098319C">
        <w:rPr>
          <w:rStyle w:val="StyleUnderline"/>
          <w:shd w:val="clear" w:color="auto" w:fill="FFFFFF" w:themeFill="background1"/>
        </w:rPr>
        <w:t>McAllister, 444 F.3d at 186–87 (finding that the definition of “terrorist activity” is neither unconstitutionally overbroad nor vague</w:t>
      </w:r>
      <w:r w:rsidRPr="0098319C">
        <w:rPr>
          <w:sz w:val="14"/>
          <w:shd w:val="clear" w:color="auto" w:fill="FFFFFF" w:themeFill="background1"/>
        </w:rPr>
        <w:t xml:space="preserve">). </w:t>
      </w:r>
      <w:r w:rsidRPr="0098319C">
        <w:rPr>
          <w:sz w:val="6"/>
          <w:szCs w:val="6"/>
          <w:shd w:val="clear" w:color="auto" w:fill="FFFFFF" w:themeFill="background1"/>
        </w:rPr>
        <w:t>However, challenges on collateral estoppel grounds have had some success. When an alien seeks an immigration benefit, there may be an assessment of whether the alien was at some time associated with a group meeting the criteria of a Tier III terrorist organization. Thus, for example, an asylee who applies for adjustment of status or a lawful permanent resident who seeks to naturalize may have his or her application held in abeyance because it is determined that he or she was affiliated with a Tier III terrorist organization in some capacity.13 See sections 208, 209, and 318 of the Act. This new review of an alien’s file has raised collateral estoppel claims. Generally, the Supreme Court has affirmed that issue preclusion applies in an administrative setting. “When an administrative agency is acting in a judicial capacity and resolved disputed issues of fact properly before it which the parties have had an adequate opportunity to litigate, the courts have not hesitated to apply res judicata to enforce repose.” United States v. Utah Constr. &amp; Mining Co., 384 U.S. 394, 422 (1966). The Fifth and Ninth Circuits have found that the doctrine of collateral estoppel applies to adjudications under the Act. Amrollah v. Napolitano, 710 F.3d 568, 571 (5th Cir. 2013) (“A final decision by an immigration judge has a preclusive effect on future litigation and agency decisions.”); Belayneh v. INS, 213 F.3d 488, 492 (9th Cir. 2000) (holding that “[i]ssue preclusion applies to immigration proceedings.”). The Fifth Circuit has found that USCIS could not make an independent Tier III determination for an asylee seeking adjustment of status because the issue was actually litigated at the asylum stage. Amrollah, 710 F.3d at 571–73. More specifically, the Fifth Circuit found in Amrollah that USCIS was collaterally estopped from concluding that an alien had provided support to a terrorist organization because the Immigration Judge’s prior ruling that the alien was admissible when he was granted asylum necessarily included a finding that the alien did not provide support to an individual or organization that engaged in terrorist activities. Id</w:t>
      </w:r>
      <w:r w:rsidRPr="0098319C">
        <w:rPr>
          <w:sz w:val="14"/>
          <w:shd w:val="clear" w:color="auto" w:fill="FFFFFF" w:themeFill="background1"/>
        </w:rPr>
        <w:t xml:space="preserve">. </w:t>
      </w:r>
      <w:r w:rsidRPr="0098319C">
        <w:rPr>
          <w:rStyle w:val="StyleUnderline"/>
          <w:shd w:val="clear" w:color="auto" w:fill="FFFFFF" w:themeFill="background1"/>
        </w:rPr>
        <w:t>District courts in California have similarly found that USCIS was estopped from denying adjustment of status to asylees based on its Tier III findings</w:t>
      </w:r>
      <w:r w:rsidRPr="0098319C">
        <w:rPr>
          <w:rStyle w:val="StyleUnderline"/>
          <w:sz w:val="6"/>
          <w:szCs w:val="6"/>
          <w:shd w:val="clear" w:color="auto" w:fill="FFFFFF" w:themeFill="background1"/>
        </w:rPr>
        <w:t>.</w:t>
      </w:r>
      <w:r w:rsidRPr="0098319C">
        <w:rPr>
          <w:sz w:val="6"/>
          <w:szCs w:val="6"/>
          <w:shd w:val="clear" w:color="auto" w:fill="FFFFFF" w:themeFill="background1"/>
        </w:rPr>
        <w:t xml:space="preserve"> Khan v. Johnson, No. 2:14-CV-06288-CAS(CWx), 2016 WL 429672, at *8, 12–16 (C.D. Cal. Feb. 1, 2016) (finding that “neither the plain language of sections 1158 and 1159, nor the statutory framework of [the Act], indicates a congressional intent to bar the application of collateral estoppel” where the person’s involvement in terrorist activity was actually litigated and decided by an Immigration Judge before he filed an application for adjustment of status with USCIS); Aldarwich v. Hazuda, No. SA CV 15-0755- DOC (RNBx), 2016 WL 1089173, at *10, 16 (C.D. Cal. Mar. 18, 2016); Islam v. U.S. Dep’t of Homeland Sec., 136 F. Supp. 3d 1088, 1093–94 (N.D. Cal. 2015); see also Sile v. Napolitano, No. 09 C 5053, 2010 WL 1912645, at *4 (N.D. Ill. May 12, 2010) (finding that USCIS was collaterally estopped from classifying an asylee as ineligible for adjustment of status on the basis of resettlement). However, in a case arising in the Eastern District of California, the district court found that the doctrine of collateral estoppel did not apply to USCIS’s adjudication of adjustment of status applications. Mugomoke, 2014 WL 4472743, at *7–9. It concluded that applying the doctrine of collateral estoppel was inapt because “Congress reasonably intended an asylee who may eventually qualify for U.S. citizenship to be evaluated as to that person’s eligibility twice, at separate and independent stages.” Id. at *7. The court reasoned that “[t]o apply the doctrine and hold USCIS collaterally estopped from evaluating an asylee’s eligibility at the time he seeks permanent residency would contravene the legislated process.” Id. Notably, unlike Amrollah and the other California district court cases discussed, Mugomoke concerned a petitioner granted asylum through an affirmative application before an asylum officer, not a defensive application before an Immigration Judge. Therefore, the court found that even if the doctrine of collateral estoppel applied, the plaintiff failed to show that his asylum office interview was adjudicative and adversarial in nature and thus he did not satisfy the doctrine’s requirements. Id. at *9. Conclusion A Tier III finding is a complex and intensively fact-specific inquiry into whether the actions under question constitute terrorist activities. The DHS bears the initial burden to establish that the group at issue is a Tier III terrorist organization. However, little case law exists to guide adjudicators in making this determination. 11 In general</w:t>
      </w:r>
      <w:r w:rsidRPr="0098319C">
        <w:rPr>
          <w:sz w:val="14"/>
          <w:shd w:val="clear" w:color="auto" w:fill="FFFFFF" w:themeFill="background1"/>
        </w:rPr>
        <w:t xml:space="preserve">, </w:t>
      </w:r>
      <w:r w:rsidRPr="0098319C">
        <w:rPr>
          <w:rStyle w:val="StyleUnderline"/>
          <w:shd w:val="clear" w:color="auto" w:fill="FFFFFF" w:themeFill="background1"/>
        </w:rPr>
        <w:t>groups engaged in political violence have been determined to be Tier III terrorist organizations</w:t>
      </w:r>
      <w:r w:rsidRPr="0098319C">
        <w:rPr>
          <w:sz w:val="14"/>
          <w:shd w:val="clear" w:color="auto" w:fill="FFFFFF" w:themeFill="background1"/>
        </w:rPr>
        <w:t xml:space="preserve">. Nonetheless, the Tier III criteria covers a broad swath of activity that goes beyond the common understanding of terrorism and could be applied to any number of groups, so long as the group at issue is composed of “two or more individuals, whether organized or not, which engages in, or has a subgroup which engages in” terrorist activity as defined under the Act. </w:t>
      </w:r>
      <w:r w:rsidRPr="0098319C">
        <w:rPr>
          <w:rStyle w:val="Emphasis"/>
          <w:shd w:val="clear" w:color="auto" w:fill="FFFFFF" w:themeFill="background1"/>
        </w:rPr>
        <w:t>The Tier III category appears to be functioning as intended</w:t>
      </w:r>
      <w:r w:rsidRPr="0098319C">
        <w:rPr>
          <w:sz w:val="14"/>
          <w:shd w:val="clear" w:color="auto" w:fill="FFFFFF" w:themeFill="background1"/>
        </w:rPr>
        <w:t xml:space="preserve">. The circuit courts and the Board have upheld Tier III determinations, and Congress has acted to exclude groups from the Tier III umbrella, rather than amending the statutory language. The mere fact that the United States government has not designated a group as a terrorist organization is not necessarily evidence that the group is not involved in terrorist activity. In creating the Tier III category, Congress seemingly wanted to capture activity that does not render an organization an FTO or qualify it for the TEL list. While Immigration Judges may be wary of making Tier III determinations, the circuit courts and Congress have supported their authority to do so, even where there are foreign policy implications. </w:t>
      </w:r>
    </w:p>
    <w:p w:rsidR="00866171" w:rsidRPr="0098319C" w:rsidRDefault="00866171" w:rsidP="00866171">
      <w:pPr>
        <w:rPr>
          <w:shd w:val="clear" w:color="auto" w:fill="FFFFFF" w:themeFill="background1"/>
        </w:rPr>
      </w:pPr>
    </w:p>
    <w:p w:rsidR="00B67705" w:rsidRPr="0098319C" w:rsidRDefault="00B67705" w:rsidP="00B67705">
      <w:pPr>
        <w:pStyle w:val="Heading4"/>
        <w:rPr>
          <w:rStyle w:val="Style13ptBold"/>
          <w:rFonts w:asciiTheme="minorHAnsi" w:hAnsiTheme="minorHAnsi" w:cstheme="minorHAnsi"/>
          <w:b/>
          <w:shd w:val="clear" w:color="auto" w:fill="FFFFFF" w:themeFill="background1"/>
        </w:rPr>
      </w:pPr>
      <w:r w:rsidRPr="0098319C">
        <w:rPr>
          <w:rStyle w:val="Style13ptBold"/>
          <w:rFonts w:asciiTheme="minorHAnsi" w:hAnsiTheme="minorHAnsi" w:cstheme="minorHAnsi"/>
          <w:b/>
          <w:shd w:val="clear" w:color="auto" w:fill="FFFFFF" w:themeFill="background1"/>
        </w:rPr>
        <w:lastRenderedPageBreak/>
        <w:t xml:space="preserve">Status quo limitations on TRIG are sufficient- changing them would be disastrous </w:t>
      </w:r>
    </w:p>
    <w:p w:rsidR="00B67705" w:rsidRPr="0098319C" w:rsidRDefault="00B67705" w:rsidP="00B67705">
      <w:pPr>
        <w:rPr>
          <w:rFonts w:asciiTheme="minorHAnsi" w:hAnsiTheme="minorHAnsi" w:cstheme="minorHAnsi"/>
          <w:b/>
          <w:bCs/>
          <w:sz w:val="26"/>
          <w:shd w:val="clear" w:color="auto" w:fill="FFFFFF" w:themeFill="background1"/>
        </w:rPr>
      </w:pPr>
      <w:r w:rsidRPr="0098319C">
        <w:rPr>
          <w:rFonts w:asciiTheme="minorHAnsi" w:hAnsiTheme="minorHAnsi" w:cstheme="minorHAnsi"/>
          <w:b/>
          <w:spacing w:val="-7"/>
          <w:sz w:val="26"/>
          <w:szCs w:val="26"/>
          <w:shd w:val="clear" w:color="auto" w:fill="FFFFFF" w:themeFill="background1"/>
        </w:rPr>
        <w:t>Daskal 17</w:t>
      </w:r>
      <w:r w:rsidRPr="0098319C">
        <w:rPr>
          <w:rFonts w:asciiTheme="minorHAnsi" w:hAnsiTheme="minorHAnsi" w:cstheme="minorHAnsi"/>
          <w:shd w:val="clear" w:color="auto" w:fill="FFFFFF" w:themeFill="background1"/>
        </w:rPr>
        <w:t xml:space="preserve"> (Jennifer Daskal is an associate professor of law previously she was senior counterterrorism counsel at human rights watch ”An Overlooked (and alarming) Piece of Trump’s Immigration EO” February 2, 2017 https://www.justsecurity.org/37183/overlooked-and-alarming-piece-trumps-immigration-eo/) KM</w:t>
      </w:r>
    </w:p>
    <w:p w:rsidR="00B67705" w:rsidRPr="0098319C" w:rsidRDefault="00B67705" w:rsidP="00866171">
      <w:pPr>
        <w:rPr>
          <w:sz w:val="14"/>
          <w:shd w:val="clear" w:color="auto" w:fill="FFFFFF" w:themeFill="background1"/>
        </w:rPr>
      </w:pPr>
      <w:r w:rsidRPr="0098319C">
        <w:rPr>
          <w:sz w:val="14"/>
          <w:shd w:val="clear" w:color="auto" w:fill="FFFFFF" w:themeFill="background1"/>
        </w:rPr>
        <w:t xml:space="preserve">What’s this all about? </w:t>
      </w:r>
      <w:r w:rsidRPr="0098319C">
        <w:rPr>
          <w:u w:val="single"/>
          <w:shd w:val="clear" w:color="auto" w:fill="FFFFFF" w:themeFill="background1"/>
        </w:rPr>
        <w:t>In order to be granted admission into this country, non-citizens must be checked against numerous criminal law, health, security, and</w:t>
      </w:r>
      <w:r w:rsidRPr="0098319C">
        <w:rPr>
          <w:sz w:val="14"/>
          <w:shd w:val="clear" w:color="auto" w:fill="FFFFFF" w:themeFill="background1"/>
        </w:rPr>
        <w:t xml:space="preserve">, yes, </w:t>
      </w:r>
      <w:r w:rsidRPr="0098319C">
        <w:rPr>
          <w:u w:val="single"/>
          <w:shd w:val="clear" w:color="auto" w:fill="FFFFFF" w:themeFill="background1"/>
        </w:rPr>
        <w:t>terrorism-related bars on admission</w:t>
      </w:r>
      <w:r w:rsidRPr="0098319C">
        <w:rPr>
          <w:sz w:val="14"/>
          <w:shd w:val="clear" w:color="auto" w:fill="FFFFFF" w:themeFill="background1"/>
        </w:rPr>
        <w:t xml:space="preserve">. It’s </w:t>
      </w:r>
      <w:r w:rsidRPr="0098319C">
        <w:rPr>
          <w:u w:val="single"/>
          <w:shd w:val="clear" w:color="auto" w:fill="FFFFFF" w:themeFill="background1"/>
        </w:rPr>
        <w:t>a vetting process that can take years and is subject to numerous reviews</w:t>
      </w:r>
      <w:r w:rsidRPr="0098319C">
        <w:rPr>
          <w:sz w:val="14"/>
          <w:shd w:val="clear" w:color="auto" w:fill="FFFFFF" w:themeFill="background1"/>
        </w:rPr>
        <w:t xml:space="preserve"> –thereby </w:t>
      </w:r>
      <w:r w:rsidRPr="0098319C">
        <w:rPr>
          <w:u w:val="single"/>
          <w:shd w:val="clear" w:color="auto" w:fill="FFFFFF" w:themeFill="background1"/>
        </w:rPr>
        <w:t>achieving</w:t>
      </w:r>
      <w:r w:rsidRPr="0098319C">
        <w:rPr>
          <w:sz w:val="14"/>
          <w:shd w:val="clear" w:color="auto" w:fill="FFFFFF" w:themeFill="background1"/>
        </w:rPr>
        <w:t xml:space="preserve"> exactly the </w:t>
      </w:r>
      <w:r w:rsidRPr="0098319C">
        <w:rPr>
          <w:u w:val="single"/>
          <w:shd w:val="clear" w:color="auto" w:fill="FFFFFF" w:themeFill="background1"/>
        </w:rPr>
        <w:t>national security benefits</w:t>
      </w:r>
      <w:r w:rsidRPr="0098319C">
        <w:rPr>
          <w:sz w:val="14"/>
          <w:shd w:val="clear" w:color="auto" w:fill="FFFFFF" w:themeFill="background1"/>
        </w:rPr>
        <w:t xml:space="preserve"> that Trump claims he seeks to achieve, </w:t>
      </w:r>
      <w:r w:rsidRPr="0098319C">
        <w:rPr>
          <w:u w:val="single"/>
          <w:shd w:val="clear" w:color="auto" w:fill="FFFFFF" w:themeFill="background1"/>
        </w:rPr>
        <w:t>but in ways that are lawful and highly effective. It’s by no accident that over the past 40 years, only three Americans have been killed by refugees in terrorist-related attacks – and all of those were in the 1970s.</w:t>
      </w:r>
      <w:r w:rsidRPr="0098319C">
        <w:rPr>
          <w:sz w:val="14"/>
          <w:shd w:val="clear" w:color="auto" w:fill="FFFFFF" w:themeFill="background1"/>
        </w:rPr>
        <w:t xml:space="preserve"> </w:t>
      </w:r>
      <w:r w:rsidRPr="0098319C">
        <w:rPr>
          <w:u w:val="single"/>
          <w:shd w:val="clear" w:color="auto" w:fill="FFFFFF" w:themeFill="background1"/>
        </w:rPr>
        <w:t>The terrorism-related bars on admission are particularly stringent and far-reaching. They cover those who engage in the kinds of activities we normally associate with terrorism</w:t>
      </w:r>
      <w:r w:rsidRPr="0098319C">
        <w:rPr>
          <w:sz w:val="14"/>
          <w:shd w:val="clear" w:color="auto" w:fill="FFFFFF" w:themeFill="background1"/>
        </w:rPr>
        <w:t xml:space="preserve">, i.e., hijacking planes, use of a weapon of mass destruction, and membership or support in any specifically designated foreign terrorist organization. </w:t>
      </w:r>
      <w:r w:rsidRPr="0098319C">
        <w:rPr>
          <w:u w:val="single"/>
          <w:shd w:val="clear" w:color="auto" w:fill="FFFFFF" w:themeFill="background1"/>
        </w:rPr>
        <w:t>But the bars also reach much broader</w:t>
      </w:r>
      <w:r w:rsidRPr="0098319C">
        <w:rPr>
          <w:sz w:val="14"/>
          <w:shd w:val="clear" w:color="auto" w:fill="FFFFFF" w:themeFill="background1"/>
        </w:rPr>
        <w:t xml:space="preserve">—defining just about any group of two more people who unlawfully use a firearm or dangerous device—as a “terrorist organization,” and anyone who provided “material support” to such organizations, no matter how small or what the circumstances. They are so broad as to, on their face, cover foreign troops and fighters that fought alongside the United States and those that supported the United States, such as Hmong and Montagnards that fought alongside the United States in Vietnam, Iraqi interpreters who assisted U.S. forces in Iraq, and Yazidi rape victims who have been enslaved and forced to cook or clean for their captors. Members or supporters of groups that the US has long supported – including Burmese resistance groups that long fought the military junta and the African National Congress (ANC) – have also been labeled terrorists under the terms of the statute. In an effort to ameliorate these unintended consequences, Senators Jon Kyl (R-Ariz.) and Patrick Leahy (D-Vt.) jointly sponsored legislation—added to the 2008 Consolidated Appropriations Act (see Sec. 691)—that exempted 10 named groups from the definition of terrorist organization. The list including several Burmese resistance groups, Cuban Alzados that had fought against Castro, and Hmong and Montagnards in Vietnam. (Separate legislation exempted the ANC.) The legislation also granted the Secretaries of Homeland Security and State, in conjunction with the Attorney General, discretionary authority to issue further exemptions. It soon became apparent, however, that while the legislation covered those who supported the listed groups, it didn’t actually offer any protections for those who actually engaged in covered activity on behalf of the group – such as those that actually fought alongside the United States in the Vietnam War and those Burmese resistance fighters that actually sought to defend their villages from attack. Thus, in June 2008, the Bush administration issued an exemption to ensure that the actual participants in the 10 named groups, plus the ANC, could be eligible for admission, so long as they passed the numerous other security reviews and did not target noncombatants in their activities. </w:t>
      </w:r>
      <w:r w:rsidRPr="0098319C">
        <w:rPr>
          <w:u w:val="single"/>
          <w:shd w:val="clear" w:color="auto" w:fill="FFFFFF" w:themeFill="background1"/>
        </w:rPr>
        <w:t>A handful of</w:t>
      </w:r>
      <w:r w:rsidRPr="0098319C">
        <w:rPr>
          <w:sz w:val="14"/>
          <w:shd w:val="clear" w:color="auto" w:fill="FFFFFF" w:themeFill="background1"/>
        </w:rPr>
        <w:t xml:space="preserve"> other </w:t>
      </w:r>
      <w:r w:rsidRPr="0098319C">
        <w:rPr>
          <w:u w:val="single"/>
          <w:shd w:val="clear" w:color="auto" w:fill="FFFFFF" w:themeFill="background1"/>
        </w:rPr>
        <w:t>discretionary exemptions have</w:t>
      </w:r>
      <w:r w:rsidRPr="0098319C">
        <w:rPr>
          <w:sz w:val="14"/>
          <w:shd w:val="clear" w:color="auto" w:fill="FFFFFF" w:themeFill="background1"/>
        </w:rPr>
        <w:t xml:space="preserve"> since </w:t>
      </w:r>
      <w:r w:rsidRPr="0098319C">
        <w:rPr>
          <w:u w:val="single"/>
          <w:shd w:val="clear" w:color="auto" w:fill="FFFFFF" w:themeFill="background1"/>
        </w:rPr>
        <w:t>been issued</w:t>
      </w:r>
      <w:r w:rsidRPr="0098319C">
        <w:rPr>
          <w:sz w:val="14"/>
          <w:shd w:val="clear" w:color="auto" w:fill="FFFFFF" w:themeFill="background1"/>
        </w:rPr>
        <w:t xml:space="preserve"> – but only after extensive interagency discussions, numerous intelligence and security reviews, and careful vetting. These include exemptions for the Iraqi National Congress; Kurdish Democratic Party and Patriotic Union of Kurdistan; Iraqis who worked alongside or served as translators for U.S. troops or contractors; those who were forced to provide material support to a terrorist organization under duress (i.e. rape victims enslaved by their captors); doctors in conflict zones who, consistent with their ethical obligation, provided care to the wounded without regard to their group affiliation; and individuals who provided a bowl or rice or glass of water to fighters coming through their village, well aware of the consequences to them and their family if they failed to comply. Importantly, nothing in these exemptions requires or even encourages the issuance of a visa or any other immigration benefit. Rather, they merely lift one of the many bars on admission. </w:t>
      </w:r>
      <w:r w:rsidRPr="0098319C">
        <w:rPr>
          <w:u w:val="single"/>
          <w:shd w:val="clear" w:color="auto" w:fill="FFFFFF" w:themeFill="background1"/>
        </w:rPr>
        <w:t>Individuals still need to pass all of the other numerous security, criminal, terrorism-related and other background checks. Individuals cannot be admitted if they engaged in or materially supported any terrorist activity that targeted noncombatants. And they must be affirmatively determined not to pose a danger to the United States in order to be admitted or granted any other immigration-related benefit.</w:t>
      </w:r>
      <w:r w:rsidRPr="0098319C">
        <w:rPr>
          <w:sz w:val="14"/>
          <w:shd w:val="clear" w:color="auto" w:fill="FFFFFF" w:themeFill="background1"/>
        </w:rPr>
        <w:t xml:space="preserve"> These exemptions are all now about to be reviewed, with the implicit implication that they should go. But</w:t>
      </w:r>
      <w:r w:rsidRPr="0098319C">
        <w:rPr>
          <w:u w:val="single"/>
          <w:shd w:val="clear" w:color="auto" w:fill="FFFFFF" w:themeFill="background1"/>
        </w:rPr>
        <w:t xml:space="preserve"> rescinding these exercises</w:t>
      </w:r>
      <w:r w:rsidRPr="0098319C">
        <w:rPr>
          <w:sz w:val="14"/>
          <w:shd w:val="clear" w:color="auto" w:fill="FFFFFF" w:themeFill="background1"/>
        </w:rPr>
        <w:t xml:space="preserve"> of discretionary exemption authority</w:t>
      </w:r>
      <w:r w:rsidRPr="0098319C">
        <w:rPr>
          <w:u w:val="single"/>
          <w:shd w:val="clear" w:color="auto" w:fill="FFFFFF" w:themeFill="background1"/>
        </w:rPr>
        <w:t xml:space="preserve"> would be</w:t>
      </w:r>
      <w:r w:rsidRPr="0098319C">
        <w:rPr>
          <w:sz w:val="14"/>
          <w:shd w:val="clear" w:color="auto" w:fill="FFFFFF" w:themeFill="background1"/>
        </w:rPr>
        <w:t xml:space="preserve">, like so much of the rest of the EO, not only mean-spirited but also </w:t>
      </w:r>
      <w:r w:rsidRPr="0098319C">
        <w:rPr>
          <w:u w:val="single"/>
          <w:shd w:val="clear" w:color="auto" w:fill="FFFFFF" w:themeFill="background1"/>
        </w:rPr>
        <w:t>counterproductive</w:t>
      </w:r>
      <w:r w:rsidRPr="0098319C">
        <w:rPr>
          <w:sz w:val="14"/>
          <w:shd w:val="clear" w:color="auto" w:fill="FFFFFF" w:themeFill="background1"/>
        </w:rPr>
        <w:t xml:space="preserve">. These exemptions are critical to allowing a range of foreign leaders to enter the United States for UN meetings or diplomatic discussions with the State Department; they protect against Iraqis that have assisted U.S. troops and helped save U.S. lives from being labeled terrorists for their activities; and they are necessary to ensure that rape victims and other victims of terror are not equated with the terrorists that terrorize them. Absent these exercises of the exemption authority, each and every individual who met one of these categories would have to be issued a discretionary waiver, in his or her name, issued directly either by the Secretary of State or Secretary of Homeland Security. If history is any guide, few, if any, cases would reach this level. Those outside the United States – such as those who aided U.S. troops and were terrorized by terrorists—would never even make it to the stage where their case would even be reviewed by the relevant Secretary. Once deemed ineligible for terrorism-related reasons, there would be no reason to engage in the further security reviews to even determine if he or she would be eligible but for the terrorism-related bar and thus eligible for such an exemption. Those already in the United States, including refugees and asylum-seekers that have lived in the United States peacefully for years and were seeking legal permanent resident status or the opportunity to </w:t>
      </w:r>
      <w:r w:rsidRPr="0098319C">
        <w:rPr>
          <w:sz w:val="14"/>
          <w:shd w:val="clear" w:color="auto" w:fill="FFFFFF" w:themeFill="background1"/>
        </w:rPr>
        <w:lastRenderedPageBreak/>
        <w:t>naturalize would be out of luck—unless they happened to get the ear of the Secretary of Homeland Security. But why in the world would the Secretary want to invest his limited resources in personally reviewing each such individual case? Answer: He almost certainly doesn’t. The likely result: most, if not all, would be summarily denied. Here’s to hoping that those doing the consideration take all of this into account. Otherwise the United States will be further defining key allies and victims of terror as terrorists in ways that not only bely our history as a nation of immigrants, but will also have negative diplomatic and security costs down the line.</w:t>
      </w:r>
    </w:p>
    <w:p w:rsidR="00B67705" w:rsidRPr="0098319C" w:rsidRDefault="00B67705" w:rsidP="00866171">
      <w:pPr>
        <w:rPr>
          <w:sz w:val="14"/>
          <w:shd w:val="clear" w:color="auto" w:fill="FFFFFF" w:themeFill="background1"/>
        </w:rPr>
      </w:pPr>
    </w:p>
    <w:p w:rsidR="00887A77" w:rsidRPr="0098319C" w:rsidRDefault="00887A77" w:rsidP="00013B18">
      <w:pPr>
        <w:pStyle w:val="Heading2"/>
        <w:rPr>
          <w:shd w:val="clear" w:color="auto" w:fill="FFFFFF" w:themeFill="background1"/>
        </w:rPr>
      </w:pPr>
      <w:r w:rsidRPr="0098319C">
        <w:rPr>
          <w:shd w:val="clear" w:color="auto" w:fill="FFFFFF" w:themeFill="background1"/>
        </w:rPr>
        <w:lastRenderedPageBreak/>
        <w:t>base</w:t>
      </w:r>
    </w:p>
    <w:p w:rsidR="00887A77" w:rsidRPr="0098319C" w:rsidRDefault="00887A77" w:rsidP="00887A77">
      <w:pPr>
        <w:rPr>
          <w:shd w:val="clear" w:color="auto" w:fill="FFFFFF" w:themeFill="background1"/>
        </w:rPr>
      </w:pPr>
    </w:p>
    <w:p w:rsidR="00887A77" w:rsidRPr="0098319C" w:rsidRDefault="00887A77" w:rsidP="00887A77">
      <w:pPr>
        <w:pStyle w:val="Heading4"/>
        <w:rPr>
          <w:shd w:val="clear" w:color="auto" w:fill="FFFFFF" w:themeFill="background1"/>
        </w:rPr>
      </w:pPr>
      <w:r w:rsidRPr="0098319C">
        <w:rPr>
          <w:shd w:val="clear" w:color="auto" w:fill="FFFFFF" w:themeFill="background1"/>
        </w:rPr>
        <w:t>Trump’s base loves restrictions on immigration- view them as improving national security- the plan would be seen as increasing the risk of terrorism- ensures backlash</w:t>
      </w:r>
    </w:p>
    <w:p w:rsidR="00887A77" w:rsidRPr="0098319C" w:rsidRDefault="00887A77" w:rsidP="00887A77">
      <w:pPr>
        <w:rPr>
          <w:shd w:val="clear" w:color="auto" w:fill="FFFFFF" w:themeFill="background1"/>
        </w:rPr>
      </w:pPr>
      <w:r w:rsidRPr="0098319C">
        <w:rPr>
          <w:rStyle w:val="Style13ptBold"/>
          <w:shd w:val="clear" w:color="auto" w:fill="FFFFFF" w:themeFill="background1"/>
        </w:rPr>
        <w:t>Frankovic 17</w:t>
      </w:r>
      <w:r w:rsidRPr="0098319C">
        <w:rPr>
          <w:shd w:val="clear" w:color="auto" w:fill="FFFFFF" w:themeFill="background1"/>
        </w:rPr>
        <w:t xml:space="preserve"> (Kathy Frankovic is an expert on public opinion polling, focusing on elections and politics. “A nation divided over immigration, terrorism, and the courts.” </w:t>
      </w:r>
      <w:r w:rsidRPr="0098319C">
        <w:rPr>
          <w:i/>
          <w:shd w:val="clear" w:color="auto" w:fill="FFFFFF" w:themeFill="background1"/>
        </w:rPr>
        <w:t xml:space="preserve">YouGov. </w:t>
      </w:r>
      <w:r w:rsidRPr="0098319C">
        <w:rPr>
          <w:shd w:val="clear" w:color="auto" w:fill="FFFFFF" w:themeFill="background1"/>
        </w:rPr>
        <w:t xml:space="preserve">February 16, 2017. </w:t>
      </w:r>
      <w:hyperlink r:id="rId108" w:history="1">
        <w:r w:rsidRPr="0098319C">
          <w:rPr>
            <w:rStyle w:val="Hyperlink"/>
            <w:shd w:val="clear" w:color="auto" w:fill="FFFFFF" w:themeFill="background1"/>
          </w:rPr>
          <w:t>https://today.yougov.com/topics/politics/articles-reports/2017/02/16/immigration-terrorism-courts-nation-divided</w:t>
        </w:r>
      </w:hyperlink>
      <w:r w:rsidRPr="0098319C">
        <w:rPr>
          <w:shd w:val="clear" w:color="auto" w:fill="FFFFFF" w:themeFill="background1"/>
        </w:rPr>
        <w:t>) SB</w:t>
      </w:r>
    </w:p>
    <w:p w:rsidR="00887A77" w:rsidRPr="0098319C" w:rsidRDefault="00887A77" w:rsidP="00887A77">
      <w:pPr>
        <w:rPr>
          <w:sz w:val="16"/>
          <w:shd w:val="clear" w:color="auto" w:fill="FFFFFF" w:themeFill="background1"/>
        </w:rPr>
      </w:pPr>
      <w:r w:rsidRPr="0098319C">
        <w:rPr>
          <w:rStyle w:val="StyleUnderline"/>
          <w:shd w:val="clear" w:color="auto" w:fill="FFFFFF" w:themeFill="background1"/>
        </w:rPr>
        <w:t>Limiting immigration to help stop terrorism has become a major part of the Trump Presidency</w:t>
      </w:r>
      <w:r w:rsidRPr="0098319C">
        <w:rPr>
          <w:sz w:val="16"/>
          <w:shd w:val="clear" w:color="auto" w:fill="FFFFFF" w:themeFill="background1"/>
        </w:rPr>
        <w:t xml:space="preserve">. It has dominated the President’s Twitter feed in recent days, as Trump criticizes judges who have limited his seven-country entry ban and links immigration from some Muslim-majority nations to security risks. The </w:t>
      </w:r>
      <w:r w:rsidRPr="0098319C">
        <w:rPr>
          <w:rStyle w:val="StyleUnderline"/>
          <w:shd w:val="clear" w:color="auto" w:fill="FFFFFF" w:themeFill="background1"/>
        </w:rPr>
        <w:t>latest</w:t>
      </w:r>
      <w:r w:rsidRPr="0098319C">
        <w:rPr>
          <w:sz w:val="16"/>
          <w:shd w:val="clear" w:color="auto" w:fill="FFFFFF" w:themeFill="background1"/>
        </w:rPr>
        <w:t xml:space="preserve"> Economist/YouGov </w:t>
      </w:r>
      <w:r w:rsidRPr="0098319C">
        <w:rPr>
          <w:rStyle w:val="StyleUnderline"/>
          <w:shd w:val="clear" w:color="auto" w:fill="FFFFFF" w:themeFill="background1"/>
        </w:rPr>
        <w:t>Poll shows that the Administration’s immigration positions divide the country and highlight enormous party differences</w:t>
      </w:r>
      <w:r w:rsidRPr="0098319C">
        <w:rPr>
          <w:sz w:val="16"/>
          <w:shd w:val="clear" w:color="auto" w:fill="FFFFFF" w:themeFill="background1"/>
        </w:rPr>
        <w:t xml:space="preserve"> when it comes to fears about immigrants as security threats. </w:t>
      </w:r>
      <w:r w:rsidRPr="0098319C">
        <w:rPr>
          <w:rStyle w:val="StyleUnderline"/>
          <w:shd w:val="clear" w:color="auto" w:fill="FFFFFF" w:themeFill="background1"/>
        </w:rPr>
        <w:t>Republicans have overwhelmingly favored the President’s immigration actions, but they also fear those who may be entering the country</w:t>
      </w:r>
      <w:r w:rsidRPr="0098319C">
        <w:rPr>
          <w:sz w:val="16"/>
          <w:shd w:val="clear" w:color="auto" w:fill="FFFFFF" w:themeFill="background1"/>
        </w:rPr>
        <w:t xml:space="preserve">, both legally and illegally, from the Middle East and Latin America. In this week’s poll, </w:t>
      </w:r>
      <w:r w:rsidRPr="0098319C">
        <w:rPr>
          <w:rStyle w:val="StyleUnderline"/>
          <w:shd w:val="clear" w:color="auto" w:fill="FFFFFF" w:themeFill="background1"/>
        </w:rPr>
        <w:t xml:space="preserve">majorities of Republicans view Syrian refugees, illegal immigrants crossing the Mexican border, and even Muslim tourists as </w:t>
      </w:r>
      <w:r w:rsidRPr="0098319C">
        <w:rPr>
          <w:rStyle w:val="Emphasis"/>
          <w:shd w:val="clear" w:color="auto" w:fill="FFFFFF" w:themeFill="background1"/>
        </w:rPr>
        <w:t>security risks</w:t>
      </w:r>
      <w:r w:rsidRPr="0098319C">
        <w:rPr>
          <w:sz w:val="16"/>
          <w:shd w:val="clear" w:color="auto" w:fill="FFFFFF" w:themeFill="background1"/>
        </w:rPr>
        <w:t xml:space="preserve">. Far </w:t>
      </w:r>
      <w:r w:rsidRPr="0098319C">
        <w:rPr>
          <w:rStyle w:val="StyleUnderline"/>
          <w:shd w:val="clear" w:color="auto" w:fill="FFFFFF" w:themeFill="background1"/>
        </w:rPr>
        <w:t>fewer Democrats express concern</w:t>
      </w:r>
      <w:r w:rsidRPr="0098319C">
        <w:rPr>
          <w:sz w:val="16"/>
          <w:shd w:val="clear" w:color="auto" w:fill="FFFFFF" w:themeFill="background1"/>
        </w:rPr>
        <w:t xml:space="preserve"> about all three of these groups. The issue of immigration has divided the parties throughout the campaign, and was important to Trump’s successful nomination campaign</w:t>
      </w:r>
      <w:r w:rsidRPr="0098319C">
        <w:rPr>
          <w:rStyle w:val="Emphasis"/>
          <w:shd w:val="clear" w:color="auto" w:fill="FFFFFF" w:themeFill="background1"/>
        </w:rPr>
        <w:t>. Trump supporters were more worried about terrorism, and more willing to put limits on immigrants</w:t>
      </w:r>
      <w:r w:rsidRPr="0098319C">
        <w:rPr>
          <w:sz w:val="16"/>
          <w:shd w:val="clear" w:color="auto" w:fill="FFFFFF" w:themeFill="background1"/>
        </w:rPr>
        <w:t xml:space="preserve">. </w:t>
      </w:r>
      <w:r w:rsidRPr="0098319C">
        <w:rPr>
          <w:rStyle w:val="StyleUnderline"/>
          <w:shd w:val="clear" w:color="auto" w:fill="FFFFFF" w:themeFill="background1"/>
        </w:rPr>
        <w:t>Republicans today continue to think those things</w:t>
      </w:r>
      <w:r w:rsidRPr="0098319C">
        <w:rPr>
          <w:sz w:val="16"/>
          <w:shd w:val="clear" w:color="auto" w:fill="FFFFFF" w:themeFill="background1"/>
        </w:rPr>
        <w:t xml:space="preserve">. </w:t>
      </w:r>
      <w:r w:rsidRPr="0098319C">
        <w:rPr>
          <w:rStyle w:val="StyleUnderline"/>
          <w:shd w:val="clear" w:color="auto" w:fill="FFFFFF" w:themeFill="background1"/>
        </w:rPr>
        <w:t>Three in four Republicans view the Administration’s policies as making the country more safe</w:t>
      </w:r>
      <w:r w:rsidRPr="0098319C">
        <w:rPr>
          <w:sz w:val="16"/>
          <w:shd w:val="clear" w:color="auto" w:fill="FFFFFF" w:themeFill="background1"/>
        </w:rPr>
        <w:t>. More Republicans than Democrats (though not a majority) see even those foreigners entering the country legally as potential security risks. A third of Republicans say that about foreign tourists, and even more worry about foreign workers and students.</w:t>
      </w:r>
    </w:p>
    <w:p w:rsidR="00887A77" w:rsidRPr="0098319C" w:rsidRDefault="00887A77" w:rsidP="00887A77">
      <w:pPr>
        <w:rPr>
          <w:sz w:val="16"/>
          <w:shd w:val="clear" w:color="auto" w:fill="FFFFFF" w:themeFill="background1"/>
        </w:rPr>
      </w:pPr>
    </w:p>
    <w:p w:rsidR="00887A77" w:rsidRPr="0098319C" w:rsidRDefault="00887A77" w:rsidP="00887A77">
      <w:pPr>
        <w:pStyle w:val="Heading4"/>
        <w:rPr>
          <w:shd w:val="clear" w:color="auto" w:fill="FFFFFF" w:themeFill="background1"/>
        </w:rPr>
      </w:pPr>
      <w:r w:rsidRPr="0098319C">
        <w:rPr>
          <w:shd w:val="clear" w:color="auto" w:fill="FFFFFF" w:themeFill="background1"/>
        </w:rPr>
        <w:t>Trump remains tough on terror- it’s a core campaign promise- CIA pick proves</w:t>
      </w:r>
    </w:p>
    <w:p w:rsidR="00887A77" w:rsidRPr="0098319C" w:rsidRDefault="00887A77" w:rsidP="00887A77">
      <w:pPr>
        <w:rPr>
          <w:shd w:val="clear" w:color="auto" w:fill="FFFFFF" w:themeFill="background1"/>
          <w:lang w:val="es-MX"/>
        </w:rPr>
      </w:pPr>
      <w:r w:rsidRPr="0098319C">
        <w:rPr>
          <w:rStyle w:val="Style13ptBold"/>
          <w:shd w:val="clear" w:color="auto" w:fill="FFFFFF" w:themeFill="background1"/>
        </w:rPr>
        <w:t>Vazquez 18</w:t>
      </w:r>
      <w:r w:rsidRPr="0098319C">
        <w:rPr>
          <w:shd w:val="clear" w:color="auto" w:fill="FFFFFF" w:themeFill="background1"/>
        </w:rPr>
        <w:t xml:space="preserve"> (Maegan Vazquez is a reporter at CNN. “Trump keeps up support for 'tough on terror' Haspel.” May 8, 2018. </w:t>
      </w:r>
      <w:r w:rsidRPr="0098319C">
        <w:rPr>
          <w:shd w:val="clear" w:color="auto" w:fill="FFFFFF" w:themeFill="background1"/>
          <w:lang w:val="es-MX"/>
        </w:rPr>
        <w:t xml:space="preserve">CNN. </w:t>
      </w:r>
      <w:hyperlink r:id="rId109" w:history="1">
        <w:r w:rsidRPr="0098319C">
          <w:rPr>
            <w:rStyle w:val="Hyperlink"/>
            <w:shd w:val="clear" w:color="auto" w:fill="FFFFFF" w:themeFill="background1"/>
            <w:lang w:val="es-MX"/>
          </w:rPr>
          <w:t>https://www.cnn.com/2018/05/08/politics/gina-haspel-donald-trump-tweet/index.html</w:t>
        </w:r>
      </w:hyperlink>
      <w:r w:rsidRPr="0098319C">
        <w:rPr>
          <w:shd w:val="clear" w:color="auto" w:fill="FFFFFF" w:themeFill="background1"/>
          <w:lang w:val="es-MX"/>
        </w:rPr>
        <w:t>) SB</w:t>
      </w:r>
    </w:p>
    <w:p w:rsidR="00887A77" w:rsidRPr="0098319C" w:rsidRDefault="00887A77" w:rsidP="00887A77">
      <w:pPr>
        <w:rPr>
          <w:sz w:val="16"/>
          <w:shd w:val="clear" w:color="auto" w:fill="FFFFFF" w:themeFill="background1"/>
        </w:rPr>
      </w:pPr>
      <w:r w:rsidRPr="0098319C">
        <w:rPr>
          <w:sz w:val="16"/>
          <w:shd w:val="clear" w:color="auto" w:fill="FFFFFF" w:themeFill="background1"/>
        </w:rPr>
        <w:t xml:space="preserve">Washington (CNN)President Donald </w:t>
      </w:r>
      <w:r w:rsidRPr="0098319C">
        <w:rPr>
          <w:rStyle w:val="StyleUnderline"/>
          <w:shd w:val="clear" w:color="auto" w:fill="FFFFFF" w:themeFill="background1"/>
        </w:rPr>
        <w:t xml:space="preserve">Trump </w:t>
      </w:r>
      <w:r w:rsidRPr="0098319C">
        <w:rPr>
          <w:sz w:val="16"/>
          <w:shd w:val="clear" w:color="auto" w:fill="FFFFFF" w:themeFill="background1"/>
        </w:rPr>
        <w:t xml:space="preserve">on Tuesday </w:t>
      </w:r>
      <w:r w:rsidRPr="0098319C">
        <w:rPr>
          <w:rStyle w:val="StyleUnderline"/>
          <w:shd w:val="clear" w:color="auto" w:fill="FFFFFF" w:themeFill="background1"/>
        </w:rPr>
        <w:t xml:space="preserve">kept up a drumbeat of </w:t>
      </w:r>
      <w:r w:rsidRPr="0098319C">
        <w:rPr>
          <w:rStyle w:val="Emphasis"/>
          <w:shd w:val="clear" w:color="auto" w:fill="FFFFFF" w:themeFill="background1"/>
        </w:rPr>
        <w:t>public support for his CIA director</w:t>
      </w:r>
      <w:r w:rsidRPr="0098319C">
        <w:rPr>
          <w:rStyle w:val="StyleUnderline"/>
          <w:shd w:val="clear" w:color="auto" w:fill="FFFFFF" w:themeFill="background1"/>
        </w:rPr>
        <w:t xml:space="preserve"> nominee, Gina Haspel,</w:t>
      </w:r>
      <w:r w:rsidRPr="0098319C">
        <w:rPr>
          <w:sz w:val="16"/>
          <w:shd w:val="clear" w:color="auto" w:fill="FFFFFF" w:themeFill="background1"/>
        </w:rPr>
        <w:t xml:space="preserve"> ahead of her confirmation hearing this week. "</w:t>
      </w:r>
      <w:r w:rsidRPr="0098319C">
        <w:rPr>
          <w:rStyle w:val="StyleUnderline"/>
          <w:shd w:val="clear" w:color="auto" w:fill="FFFFFF" w:themeFill="background1"/>
        </w:rPr>
        <w:t xml:space="preserve">Gina Haspel, my highly respected nominee to lead the CIA, is being praised for the fact that she has been, and alway (sic) will be, </w:t>
      </w:r>
      <w:r w:rsidRPr="0098319C">
        <w:rPr>
          <w:rStyle w:val="Emphasis"/>
          <w:shd w:val="clear" w:color="auto" w:fill="FFFFFF" w:themeFill="background1"/>
        </w:rPr>
        <w:t>TOUGH ON TERROR</w:t>
      </w:r>
      <w:r w:rsidRPr="0098319C">
        <w:rPr>
          <w:sz w:val="16"/>
          <w:shd w:val="clear" w:color="auto" w:fill="FFFFFF" w:themeFill="background1"/>
        </w:rPr>
        <w:t xml:space="preserve">!" Trump tweeted Tuesday morning. "This is a woman who has been a leader wherever she has gone. The </w:t>
      </w:r>
      <w:r w:rsidRPr="0098319C">
        <w:rPr>
          <w:rStyle w:val="StyleUnderline"/>
          <w:shd w:val="clear" w:color="auto" w:fill="FFFFFF" w:themeFill="background1"/>
        </w:rPr>
        <w:t>CIA wants her to lead them into America's bright and glorious future</w:t>
      </w:r>
      <w:r w:rsidRPr="0098319C">
        <w:rPr>
          <w:sz w:val="16"/>
          <w:shd w:val="clear" w:color="auto" w:fill="FFFFFF" w:themeFill="background1"/>
        </w:rPr>
        <w:t xml:space="preserve">!" Haspel, who has been tapped to succeed current Secretary of State Mike Pompeo, is likely to face questions about her </w:t>
      </w:r>
      <w:r w:rsidRPr="0098319C">
        <w:rPr>
          <w:rStyle w:val="StyleUnderline"/>
          <w:shd w:val="clear" w:color="auto" w:fill="FFFFFF" w:themeFill="background1"/>
        </w:rPr>
        <w:t>past involvement with the CIA's controversial interrogation program</w:t>
      </w:r>
      <w:r w:rsidRPr="0098319C">
        <w:rPr>
          <w:sz w:val="16"/>
          <w:shd w:val="clear" w:color="auto" w:fill="FFFFFF" w:themeFill="background1"/>
        </w:rPr>
        <w:t xml:space="preserve"> during her confirmation hearing on Wednesday. Republicans control 51 seats in the Senate, but at least one GOP member -- Sen. Rand Paul of Kentucky -- has said he plans to vote against Haspel. Arizona Republican Sen. John McCain is recovering from cancer treatment in his home state and, as someone who himself was tortured while he was a prisoner of war, is among the most passionate advocates against torture in Congress. This means Haspel will likely need support of at least a few Democrats in order to be confirmed. Many Democrats have signaled they'll wait for the hearing before weighing in on whether they'll support Haspel -- at least publicly. On Monday evening, West Virginia Democratic Sen. Joe Manchin, a swing vote who sits on the Senate Intelligence Committee, made his clearest indication yet in an interview with CNN that </w:t>
      </w:r>
      <w:r w:rsidRPr="0098319C">
        <w:rPr>
          <w:sz w:val="16"/>
          <w:shd w:val="clear" w:color="auto" w:fill="FFFFFF" w:themeFill="background1"/>
        </w:rPr>
        <w:lastRenderedPageBreak/>
        <w:t>he could support Haspel, calling her a "true soldier" and someone who has "done her job." Trump also urged Senate support for Haspel on Monday, saying she has "</w:t>
      </w:r>
      <w:r w:rsidRPr="0098319C">
        <w:rPr>
          <w:rStyle w:val="StyleUnderline"/>
          <w:shd w:val="clear" w:color="auto" w:fill="FFFFFF" w:themeFill="background1"/>
        </w:rPr>
        <w:t>come under fire because</w:t>
      </w:r>
      <w:r w:rsidRPr="0098319C">
        <w:rPr>
          <w:rStyle w:val="Emphasis"/>
          <w:shd w:val="clear" w:color="auto" w:fill="FFFFFF" w:themeFill="background1"/>
        </w:rPr>
        <w:t xml:space="preserve"> she was too tough on Terrorists</w:t>
      </w:r>
      <w:r w:rsidRPr="0098319C">
        <w:rPr>
          <w:sz w:val="16"/>
          <w:shd w:val="clear" w:color="auto" w:fill="FFFFFF" w:themeFill="background1"/>
        </w:rPr>
        <w:t>."</w:t>
      </w:r>
    </w:p>
    <w:p w:rsidR="009147D0" w:rsidRPr="0098319C" w:rsidRDefault="009147D0" w:rsidP="00887A77">
      <w:pPr>
        <w:rPr>
          <w:sz w:val="16"/>
          <w:shd w:val="clear" w:color="auto" w:fill="FFFFFF" w:themeFill="background1"/>
        </w:rPr>
      </w:pPr>
    </w:p>
    <w:p w:rsidR="00887A77" w:rsidRPr="0098319C" w:rsidRDefault="00887A77" w:rsidP="00887A77">
      <w:pPr>
        <w:pStyle w:val="Heading4"/>
        <w:rPr>
          <w:shd w:val="clear" w:color="auto" w:fill="FFFFFF" w:themeFill="background1"/>
        </w:rPr>
      </w:pPr>
      <w:r w:rsidRPr="0098319C">
        <w:rPr>
          <w:shd w:val="clear" w:color="auto" w:fill="FFFFFF" w:themeFill="background1"/>
        </w:rPr>
        <w:t>Terrorism is important to voters- it’s the reason Trump was elected and plays a large factor in elections</w:t>
      </w:r>
    </w:p>
    <w:p w:rsidR="00887A77" w:rsidRPr="0098319C" w:rsidRDefault="00887A77" w:rsidP="00887A77">
      <w:pPr>
        <w:rPr>
          <w:shd w:val="clear" w:color="auto" w:fill="FFFFFF" w:themeFill="background1"/>
        </w:rPr>
      </w:pPr>
      <w:r w:rsidRPr="0098319C">
        <w:rPr>
          <w:rStyle w:val="Style13ptBold"/>
          <w:shd w:val="clear" w:color="auto" w:fill="FFFFFF" w:themeFill="background1"/>
        </w:rPr>
        <w:t>Oliphant 16</w:t>
      </w:r>
      <w:r w:rsidRPr="0098319C">
        <w:rPr>
          <w:shd w:val="clear" w:color="auto" w:fill="FFFFFF" w:themeFill="background1"/>
        </w:rPr>
        <w:t xml:space="preserve"> (Baxtar Oliphant is a researcher at the Pew Research Center and a PhD candidate at Princeton. “In debates, voters want to hear most about terrorism and the economy.” </w:t>
      </w:r>
      <w:r w:rsidRPr="0098319C">
        <w:rPr>
          <w:i/>
          <w:shd w:val="clear" w:color="auto" w:fill="FFFFFF" w:themeFill="background1"/>
        </w:rPr>
        <w:t xml:space="preserve">Pew Research Center. </w:t>
      </w:r>
      <w:r w:rsidRPr="0098319C">
        <w:rPr>
          <w:shd w:val="clear" w:color="auto" w:fill="FFFFFF" w:themeFill="background1"/>
        </w:rPr>
        <w:t xml:space="preserve">August 15, 2016. </w:t>
      </w:r>
      <w:hyperlink r:id="rId110" w:history="1">
        <w:r w:rsidRPr="0098319C">
          <w:rPr>
            <w:rStyle w:val="Hyperlink"/>
            <w:shd w:val="clear" w:color="auto" w:fill="FFFFFF" w:themeFill="background1"/>
          </w:rPr>
          <w:t>http://www.pewresearch.org/fact-tank/2016/08/15/in-debates-voters-want-to-hear-most-about-terrorism-and-the-economy/</w:t>
        </w:r>
      </w:hyperlink>
      <w:r w:rsidRPr="0098319C">
        <w:rPr>
          <w:shd w:val="clear" w:color="auto" w:fill="FFFFFF" w:themeFill="background1"/>
        </w:rPr>
        <w:t>) SB</w:t>
      </w:r>
    </w:p>
    <w:p w:rsidR="00887A77" w:rsidRPr="0098319C" w:rsidRDefault="00887A77" w:rsidP="00887A77">
      <w:pPr>
        <w:rPr>
          <w:sz w:val="16"/>
          <w:shd w:val="clear" w:color="auto" w:fill="FFFFFF" w:themeFill="background1"/>
        </w:rPr>
      </w:pPr>
      <w:r w:rsidRPr="0098319C">
        <w:rPr>
          <w:sz w:val="16"/>
          <w:shd w:val="clear" w:color="auto" w:fill="FFFFFF" w:themeFill="background1"/>
        </w:rPr>
        <w:t xml:space="preserve">In a </w:t>
      </w:r>
      <w:r w:rsidRPr="0098319C">
        <w:rPr>
          <w:rStyle w:val="StyleUnderline"/>
          <w:shd w:val="clear" w:color="auto" w:fill="FFFFFF" w:themeFill="background1"/>
        </w:rPr>
        <w:t>Pew Research Center American Trends Panel</w:t>
      </w:r>
      <w:r w:rsidRPr="0098319C">
        <w:rPr>
          <w:sz w:val="16"/>
          <w:shd w:val="clear" w:color="auto" w:fill="FFFFFF" w:themeFill="background1"/>
        </w:rPr>
        <w:t xml:space="preserve"> survey conducted in June, 3,767 </w:t>
      </w:r>
      <w:r w:rsidRPr="0098319C">
        <w:rPr>
          <w:rStyle w:val="StyleUnderline"/>
          <w:shd w:val="clear" w:color="auto" w:fill="FFFFFF" w:themeFill="background1"/>
        </w:rPr>
        <w:t>registered voters</w:t>
      </w:r>
      <w:r w:rsidRPr="0098319C">
        <w:rPr>
          <w:sz w:val="16"/>
          <w:shd w:val="clear" w:color="auto" w:fill="FFFFFF" w:themeFill="background1"/>
        </w:rPr>
        <w:t xml:space="preserve"> were </w:t>
      </w:r>
      <w:r w:rsidRPr="0098319C">
        <w:rPr>
          <w:rStyle w:val="StyleUnderline"/>
          <w:shd w:val="clear" w:color="auto" w:fill="FFFFFF" w:themeFill="background1"/>
        </w:rPr>
        <w:t>asked to</w:t>
      </w:r>
      <w:r w:rsidRPr="0098319C">
        <w:rPr>
          <w:sz w:val="16"/>
          <w:shd w:val="clear" w:color="auto" w:fill="FFFFFF" w:themeFill="background1"/>
        </w:rPr>
        <w:t xml:space="preserve"> imagine they were moderating a 100-minute national debate between Donald Trump and Hillary Clinton and to </w:t>
      </w:r>
      <w:r w:rsidRPr="0098319C">
        <w:rPr>
          <w:rStyle w:val="StyleUnderline"/>
          <w:shd w:val="clear" w:color="auto" w:fill="FFFFFF" w:themeFill="background1"/>
        </w:rPr>
        <w:t>allocate that time across 10 issue areas</w:t>
      </w:r>
      <w:r w:rsidRPr="0098319C">
        <w:rPr>
          <w:sz w:val="16"/>
          <w:shd w:val="clear" w:color="auto" w:fill="FFFFFF" w:themeFill="background1"/>
        </w:rPr>
        <w:t xml:space="preserve">. On average, </w:t>
      </w:r>
      <w:r w:rsidRPr="0098319C">
        <w:rPr>
          <w:rStyle w:val="Emphasis"/>
          <w:shd w:val="clear" w:color="auto" w:fill="FFFFFF" w:themeFill="background1"/>
        </w:rPr>
        <w:t>voters allocated 15 of a total 100 minutes to hearing the candidates’ plans for keeping the U.S. safe from terrorism</w:t>
      </w:r>
      <w:r w:rsidRPr="0098319C">
        <w:rPr>
          <w:sz w:val="16"/>
          <w:shd w:val="clear" w:color="auto" w:fill="FFFFFF" w:themeFill="background1"/>
        </w:rPr>
        <w:t xml:space="preserve">. Just </w:t>
      </w:r>
      <w:r w:rsidRPr="0098319C">
        <w:rPr>
          <w:rStyle w:val="StyleUnderline"/>
          <w:shd w:val="clear" w:color="auto" w:fill="FFFFFF" w:themeFill="background1"/>
        </w:rPr>
        <w:t>over half of voters</w:t>
      </w:r>
      <w:r w:rsidRPr="0098319C">
        <w:rPr>
          <w:sz w:val="16"/>
          <w:shd w:val="clear" w:color="auto" w:fill="FFFFFF" w:themeFill="background1"/>
        </w:rPr>
        <w:t xml:space="preserve"> (53%) </w:t>
      </w:r>
      <w:r w:rsidRPr="0098319C">
        <w:rPr>
          <w:rStyle w:val="StyleUnderline"/>
          <w:shd w:val="clear" w:color="auto" w:fill="FFFFFF" w:themeFill="background1"/>
        </w:rPr>
        <w:t>earmarked more than 10 minutes</w:t>
      </w:r>
      <w:r w:rsidRPr="0098319C">
        <w:rPr>
          <w:sz w:val="16"/>
          <w:shd w:val="clear" w:color="auto" w:fill="FFFFFF" w:themeFill="background1"/>
        </w:rPr>
        <w:t xml:space="preserve"> to this topic, while only </w:t>
      </w:r>
      <w:r w:rsidRPr="0098319C">
        <w:rPr>
          <w:rStyle w:val="StyleUnderline"/>
          <w:shd w:val="clear" w:color="auto" w:fill="FFFFFF" w:themeFill="background1"/>
        </w:rPr>
        <w:t>18% gave it less than 10 minutes (29% gave it exactly 10 minutes</w:t>
      </w:r>
      <w:r w:rsidRPr="0098319C">
        <w:rPr>
          <w:sz w:val="16"/>
          <w:shd w:val="clear" w:color="auto" w:fill="FFFFFF" w:themeFill="background1"/>
        </w:rPr>
        <w:t xml:space="preserve">). </w:t>
      </w:r>
      <w:r w:rsidRPr="0098319C">
        <w:rPr>
          <w:rStyle w:val="StyleUnderline"/>
          <w:shd w:val="clear" w:color="auto" w:fill="FFFFFF" w:themeFill="background1"/>
        </w:rPr>
        <w:t>Both Trump and Clinton supporters want to hear more debate on terrorism compared with other topics, but Trump supporters allocate even more time than Clinton supporters</w:t>
      </w:r>
      <w:r w:rsidRPr="0098319C">
        <w:rPr>
          <w:sz w:val="16"/>
          <w:shd w:val="clear" w:color="auto" w:fill="FFFFFF" w:themeFill="background1"/>
        </w:rPr>
        <w:t xml:space="preserve"> (17 minutes vs. 13 minutes). Four-in-ten of Trump’s backers (40%) would devote at least 20 minutes of the debate to the topic while 17% of Clinton supporters would allocate 20 minutes or more. Voters also say they would allocate somewhat more time on average to the candidates’ plans on economic growth (12 minutes), the nation’s budget deficit (11 minutes), health care policy (11 minutes), and foreign policy and dealing with other countries (11 minutes). There are modest differences between Trump and Clinton supporters in the time devoted to these topics, with Trump supporters generally setting aside a few more minutes for economic growth (13 vs. 11 minutes) and the deficit (12 vs. 11 minutes), and Clinton backers setting aside two more minutes than Trump supporters for health care (12 minutes vs. 10 minutes). </w:t>
      </w:r>
      <w:r w:rsidRPr="0098319C">
        <w:rPr>
          <w:rStyle w:val="StyleUnderline"/>
          <w:shd w:val="clear" w:color="auto" w:fill="FFFFFF" w:themeFill="background1"/>
        </w:rPr>
        <w:t xml:space="preserve">Though voters overall give immigration 11 of the 100 minutes, Trump supporters are interested in hearing more about the issue: </w:t>
      </w:r>
      <w:r w:rsidRPr="0098319C">
        <w:rPr>
          <w:sz w:val="16"/>
          <w:shd w:val="clear" w:color="auto" w:fill="FFFFFF" w:themeFill="background1"/>
        </w:rPr>
        <w:t>They allot 12 minutes on average (42% want to hear more than 10 minutes on issue, while just 22% want to hear less than 10 minutes). By contrast, Clinton supporters allot nine minutes, or slightly less than the average amount. Just 19% want to hear more than 10 minutes on immigration, while 39% want to hear less than 10 minutes on the issue.</w:t>
      </w:r>
    </w:p>
    <w:p w:rsidR="00887A77" w:rsidRPr="0098319C" w:rsidRDefault="00887A77" w:rsidP="00887A77">
      <w:pPr>
        <w:rPr>
          <w:rFonts w:asciiTheme="minorHAnsi" w:hAnsiTheme="minorHAnsi"/>
          <w:shd w:val="clear" w:color="auto" w:fill="FFFFFF" w:themeFill="background1"/>
        </w:rPr>
      </w:pPr>
    </w:p>
    <w:p w:rsidR="00887A77" w:rsidRPr="0098319C" w:rsidRDefault="00887A77" w:rsidP="00887A77">
      <w:pPr>
        <w:rPr>
          <w:shd w:val="clear" w:color="auto" w:fill="FFFFFF" w:themeFill="background1"/>
        </w:rPr>
      </w:pPr>
    </w:p>
    <w:p w:rsidR="00013B18" w:rsidRPr="0098319C" w:rsidRDefault="00013B18" w:rsidP="00013B18">
      <w:pPr>
        <w:pStyle w:val="Heading2"/>
        <w:rPr>
          <w:shd w:val="clear" w:color="auto" w:fill="FFFFFF" w:themeFill="background1"/>
        </w:rPr>
      </w:pPr>
      <w:r w:rsidRPr="0098319C">
        <w:rPr>
          <w:shd w:val="clear" w:color="auto" w:fill="FFFFFF" w:themeFill="background1"/>
        </w:rPr>
        <w:lastRenderedPageBreak/>
        <w:t>links</w:t>
      </w:r>
    </w:p>
    <w:p w:rsidR="00013B18" w:rsidRPr="0098319C" w:rsidRDefault="00013B18" w:rsidP="00013B18">
      <w:pPr>
        <w:rPr>
          <w:shd w:val="clear" w:color="auto" w:fill="FFFFFF" w:themeFill="background1"/>
        </w:rPr>
      </w:pPr>
    </w:p>
    <w:p w:rsidR="00C14634" w:rsidRPr="0098319C" w:rsidRDefault="007E6AB8" w:rsidP="007E6AB8">
      <w:pPr>
        <w:pStyle w:val="Heading3"/>
        <w:rPr>
          <w:shd w:val="clear" w:color="auto" w:fill="FFFFFF" w:themeFill="background1"/>
        </w:rPr>
      </w:pPr>
      <w:r w:rsidRPr="0098319C">
        <w:rPr>
          <w:shd w:val="clear" w:color="auto" w:fill="FFFFFF" w:themeFill="background1"/>
        </w:rPr>
        <w:lastRenderedPageBreak/>
        <w:t>courts tied</w:t>
      </w:r>
      <w:r w:rsidR="00211E68" w:rsidRPr="0098319C">
        <w:rPr>
          <w:shd w:val="clear" w:color="auto" w:fill="FFFFFF" w:themeFill="background1"/>
        </w:rPr>
        <w:t xml:space="preserve"> to trump</w:t>
      </w:r>
    </w:p>
    <w:p w:rsidR="00211E68" w:rsidRPr="0098319C" w:rsidRDefault="00211E68" w:rsidP="00211E68">
      <w:pPr>
        <w:rPr>
          <w:shd w:val="clear" w:color="auto" w:fill="FFFFFF" w:themeFill="background1"/>
        </w:rPr>
      </w:pPr>
    </w:p>
    <w:p w:rsidR="00211E68" w:rsidRPr="0098319C" w:rsidRDefault="00211E68" w:rsidP="00211E68">
      <w:pPr>
        <w:pStyle w:val="Heading4"/>
        <w:rPr>
          <w:rFonts w:cs="Calibri"/>
          <w:shd w:val="clear" w:color="auto" w:fill="FFFFFF" w:themeFill="background1"/>
        </w:rPr>
      </w:pPr>
      <w:r w:rsidRPr="0098319C">
        <w:rPr>
          <w:rFonts w:cs="Calibri"/>
          <w:shd w:val="clear" w:color="auto" w:fill="FFFFFF" w:themeFill="background1"/>
        </w:rPr>
        <w:t xml:space="preserve">Courts tied to Trump – Gorsuch and Kavanaugh </w:t>
      </w:r>
    </w:p>
    <w:p w:rsidR="00211E68" w:rsidRPr="0098319C" w:rsidRDefault="00211E68" w:rsidP="00211E68">
      <w:pPr>
        <w:rPr>
          <w:shd w:val="clear" w:color="auto" w:fill="FFFFFF" w:themeFill="background1"/>
        </w:rPr>
      </w:pPr>
      <w:r w:rsidRPr="0098319C">
        <w:rPr>
          <w:rStyle w:val="Style13ptBold"/>
          <w:sz w:val="28"/>
          <w:shd w:val="clear" w:color="auto" w:fill="FFFFFF" w:themeFill="background1"/>
        </w:rPr>
        <w:t xml:space="preserve">Ellis 7/9 </w:t>
      </w:r>
      <w:r w:rsidRPr="0098319C">
        <w:rPr>
          <w:shd w:val="clear" w:color="auto" w:fill="FFFFFF" w:themeFill="background1"/>
        </w:rPr>
        <w:t xml:space="preserve">– (Jenna Ellis, contributor to the Washington Examiner's Beltway Confidential blog, 7/9/18, “Judge Brett Kavanaugh is Neil Gorsuch 2.0, a huge accomplishment for Trump,” Washington Examiner, Accessed 7/19/18, </w:t>
      </w:r>
      <w:hyperlink r:id="rId111" w:history="1">
        <w:r w:rsidRPr="0098319C">
          <w:rPr>
            <w:rStyle w:val="Hyperlink"/>
            <w:shd w:val="clear" w:color="auto" w:fill="FFFFFF" w:themeFill="background1"/>
          </w:rPr>
          <w:t>https://www.washingtonexaminer.com/opinion/supreme-court-nominee-brett-kavanaugh-neil-gorsuch-2-0-huge-accomplishment-trump</w:t>
        </w:r>
      </w:hyperlink>
      <w:r w:rsidRPr="0098319C">
        <w:rPr>
          <w:shd w:val="clear" w:color="auto" w:fill="FFFFFF" w:themeFill="background1"/>
        </w:rPr>
        <w:t xml:space="preserve">) //ak </w:t>
      </w:r>
    </w:p>
    <w:p w:rsidR="00211E68" w:rsidRPr="0098319C" w:rsidRDefault="00211E68" w:rsidP="00211E68">
      <w:pPr>
        <w:rPr>
          <w:sz w:val="16"/>
          <w:shd w:val="clear" w:color="auto" w:fill="FFFFFF" w:themeFill="background1"/>
        </w:rPr>
      </w:pPr>
      <w:r w:rsidRPr="0098319C">
        <w:rPr>
          <w:sz w:val="16"/>
          <w:shd w:val="clear" w:color="auto" w:fill="FFFFFF" w:themeFill="background1"/>
        </w:rPr>
        <w:t xml:space="preserve">President </w:t>
      </w:r>
      <w:r w:rsidRPr="0098319C">
        <w:rPr>
          <w:rStyle w:val="StyleUnderline"/>
          <w:shd w:val="clear" w:color="auto" w:fill="FFFFFF" w:themeFill="background1"/>
        </w:rPr>
        <w:t>Trump has selected Judge Brett Kavanaugh as his “Gorsuch 2.0</w:t>
      </w:r>
      <w:r w:rsidRPr="0098319C">
        <w:rPr>
          <w:sz w:val="16"/>
          <w:shd w:val="clear" w:color="auto" w:fill="FFFFFF" w:themeFill="background1"/>
        </w:rPr>
        <w:t xml:space="preserve">.” While many in Trump’s base supported Amy Coney Barrett, others say that </w:t>
      </w:r>
      <w:r w:rsidRPr="0098319C">
        <w:rPr>
          <w:rStyle w:val="StyleUnderline"/>
          <w:shd w:val="clear" w:color="auto" w:fill="FFFFFF" w:themeFill="background1"/>
        </w:rPr>
        <w:t>Kavanaugh has also been a staunch and faithful defender of religious liberty and fundamental rights</w:t>
      </w:r>
      <w:r w:rsidRPr="0098319C">
        <w:rPr>
          <w:sz w:val="16"/>
          <w:shd w:val="clear" w:color="auto" w:fill="FFFFFF" w:themeFill="background1"/>
        </w:rPr>
        <w:t xml:space="preserve"> during his tenure on the D.C. Circuit Court and is a proven textual originalist. He will also likely be much easier than Barrett to confirm. While rumors have been vacillating between the four most likely nominees, Trump really had all excellent choices to pick from. Varying branches of the GOP base supported one nominee over the other since Justice Anthony Kennedy announced his retirement, but the bottom line is that </w:t>
      </w:r>
      <w:r w:rsidRPr="0098319C">
        <w:rPr>
          <w:rStyle w:val="StyleUnderline"/>
          <w:shd w:val="clear" w:color="auto" w:fill="FFFFFF" w:themeFill="background1"/>
        </w:rPr>
        <w:t>when Kavanaugh is confirmed</w:t>
      </w:r>
      <w:r w:rsidRPr="0098319C">
        <w:rPr>
          <w:sz w:val="16"/>
          <w:shd w:val="clear" w:color="auto" w:fill="FFFFFF" w:themeFill="background1"/>
        </w:rPr>
        <w:t>—which will most likely happen prior to the November 2018 midterm elections—</w:t>
      </w:r>
      <w:r w:rsidRPr="0098319C">
        <w:rPr>
          <w:rStyle w:val="StyleUnderline"/>
          <w:shd w:val="clear" w:color="auto" w:fill="FFFFFF" w:themeFill="background1"/>
        </w:rPr>
        <w:t>the majority of the Supreme Court will now be conservative</w:t>
      </w:r>
      <w:r w:rsidRPr="0098319C">
        <w:rPr>
          <w:sz w:val="16"/>
          <w:shd w:val="clear" w:color="auto" w:fill="FFFFFF" w:themeFill="background1"/>
        </w:rPr>
        <w:t xml:space="preserve">. President </w:t>
      </w:r>
      <w:r w:rsidRPr="0098319C">
        <w:rPr>
          <w:rStyle w:val="StyleUnderline"/>
          <w:shd w:val="clear" w:color="auto" w:fill="FFFFFF" w:themeFill="background1"/>
        </w:rPr>
        <w:t>Trump said</w:t>
      </w:r>
      <w:r w:rsidRPr="0098319C">
        <w:rPr>
          <w:sz w:val="16"/>
          <w:shd w:val="clear" w:color="auto" w:fill="FFFFFF" w:themeFill="background1"/>
        </w:rPr>
        <w:t xml:space="preserve"> during the announcement that </w:t>
      </w:r>
      <w:r w:rsidRPr="0098319C">
        <w:rPr>
          <w:rStyle w:val="StyleUnderline"/>
          <w:shd w:val="clear" w:color="auto" w:fill="FFFFFF" w:themeFill="background1"/>
        </w:rPr>
        <w:t>selecting a Supreme Court justice is a “profound responsibility of the president</w:t>
      </w:r>
      <w:r w:rsidRPr="0098319C">
        <w:rPr>
          <w:sz w:val="16"/>
          <w:shd w:val="clear" w:color="auto" w:fill="FFFFFF" w:themeFill="background1"/>
        </w:rPr>
        <w:t xml:space="preserve">” and “what matters is not the judge’s political views […] but whether they can do what the law and Constitution requires.” Knowing well that Justice </w:t>
      </w:r>
      <w:r w:rsidRPr="0098319C">
        <w:rPr>
          <w:rStyle w:val="StyleUnderline"/>
          <w:shd w:val="clear" w:color="auto" w:fill="FFFFFF" w:themeFill="background1"/>
        </w:rPr>
        <w:t>Gorsuch is currently viewed among many as Trump’s chief accomplishment, Trump aligned Kavanaugh with Gorsuch</w:t>
      </w:r>
      <w:r w:rsidRPr="0098319C">
        <w:rPr>
          <w:sz w:val="16"/>
          <w:shd w:val="clear" w:color="auto" w:fill="FFFFFF" w:themeFill="background1"/>
        </w:rPr>
        <w:t xml:space="preserve">, saying “I chose Justice Gorsuch because I knew that he, like Justice Scalia, would be a faithful servant of our Constitution” and said that Kavanaugh would be faithful to upholding the “crown jewel” of our republic. So, what does a Justice Brett Kavanaugh mean realistically for the future of the court? Many on both sides are framing the issues as “sides,” but a conservative majority on the Supreme Court is, constitutionally speaking, the most fundamentally fair and impartial to all parties and all viewpoints. This is because the Constitution only gives very specific, limited powers to the federal government to protect our God-given rights. It is the crown jewel, and also is the foundation of our government. The Constitution does not give us our rights, but rather, the Declaration of Independence provided the mandate for our civil government to create a system that would best accomplish this legitimate goal. Kavanaugh said in his remarks on Monday night that, to him, a judge “must interpret the law, not make the law” and “interpret the Constitution as written” and revere it. This bodes very well for a truly conservative, originalist majority. Let us hope that Kavanaugh will indeed be a faithful textualist. The fact that protesters gathered outside the Supreme Court tonight ahead of the president revealing Kavanaugh as the nominee just shows that the Left will not be satisfied with genuine fairness and equality. They want to push their pro-abortion and LGBT agenda and they know that whoever the nominee would be will represent a loss of their ability to legislate from the bench. Ironically, the protesters were shown today on shouting, “What do we want? Equality!” Yet, they refuse to acknowledge that conservatism is truly the only political philosophy that genuinely seeks to conserve equality and impartiality for all. We will await to see a strong shift to pro-family, pro-individual rights, and pro-Constitution on the Supreme Court, which would be a wonderful thing. With this confirmation, America has the best, most realistic opportunity to overturn bad, activist precedent, including Roe v. Wade and Obergefell v. Hodges. President </w:t>
      </w:r>
      <w:r w:rsidRPr="0098319C">
        <w:rPr>
          <w:rStyle w:val="StyleUnderline"/>
          <w:shd w:val="clear" w:color="auto" w:fill="FFFFFF" w:themeFill="background1"/>
        </w:rPr>
        <w:t>Trump appears to have fulfilled another promise to voters by nominating a judge presumably that will be faithful to the Constitution and the rule of law.</w:t>
      </w:r>
      <w:r w:rsidRPr="0098319C">
        <w:rPr>
          <w:sz w:val="16"/>
          <w:shd w:val="clear" w:color="auto" w:fill="FFFFFF" w:themeFill="background1"/>
        </w:rPr>
        <w:t xml:space="preserve"> We should be extremely grateful this was not Hillary Clinton’s selection. Now, the Senate should not grandstand on politics or personal ideology during the confirmation hearings, but rather simply inquire of Judge Kavanaugh whether he will faithfully apply the Constitution and the rule of law.</w:t>
      </w:r>
    </w:p>
    <w:p w:rsidR="007E6AB8" w:rsidRPr="0098319C" w:rsidRDefault="007E6AB8" w:rsidP="007E6AB8">
      <w:pPr>
        <w:rPr>
          <w:shd w:val="clear" w:color="auto" w:fill="FFFFFF" w:themeFill="background1"/>
        </w:rPr>
      </w:pPr>
    </w:p>
    <w:p w:rsidR="007E6AB8" w:rsidRPr="0098319C" w:rsidRDefault="007E6AB8" w:rsidP="007E6AB8">
      <w:pPr>
        <w:pStyle w:val="Heading4"/>
        <w:rPr>
          <w:rFonts w:cs="Calibri"/>
          <w:shd w:val="clear" w:color="auto" w:fill="FFFFFF" w:themeFill="background1"/>
        </w:rPr>
      </w:pPr>
      <w:r w:rsidRPr="0098319C">
        <w:rPr>
          <w:rFonts w:cs="Calibri"/>
          <w:shd w:val="clear" w:color="auto" w:fill="FFFFFF" w:themeFill="background1"/>
        </w:rPr>
        <w:t xml:space="preserve">The Court is politicized – Trump appointees </w:t>
      </w:r>
    </w:p>
    <w:p w:rsidR="007E6AB8" w:rsidRPr="0098319C" w:rsidRDefault="007E6AB8" w:rsidP="007E6AB8">
      <w:pPr>
        <w:rPr>
          <w:rStyle w:val="Style13ptBold"/>
          <w:sz w:val="28"/>
          <w:shd w:val="clear" w:color="auto" w:fill="FFFFFF" w:themeFill="background1"/>
        </w:rPr>
      </w:pPr>
      <w:r w:rsidRPr="0098319C">
        <w:rPr>
          <w:rStyle w:val="Style13ptBold"/>
          <w:sz w:val="28"/>
          <w:shd w:val="clear" w:color="auto" w:fill="FFFFFF" w:themeFill="background1"/>
        </w:rPr>
        <w:t>Noack 6/28</w:t>
      </w:r>
      <w:r w:rsidRPr="0098319C">
        <w:rPr>
          <w:shd w:val="clear" w:color="auto" w:fill="FFFFFF" w:themeFill="background1"/>
        </w:rPr>
        <w:t xml:space="preserve"> – (Rick Noack, 6/28/18, “The U.S. Supreme Court is highly politicized. It doesn’t have to be that way.,” WP, Accessed 7/20/18, </w:t>
      </w:r>
      <w:hyperlink r:id="rId112" w:history="1">
        <w:r w:rsidRPr="0098319C">
          <w:rPr>
            <w:rStyle w:val="Hyperlink"/>
            <w:shd w:val="clear" w:color="auto" w:fill="FFFFFF" w:themeFill="background1"/>
          </w:rPr>
          <w:t>https://www.washingtonpost.com/news/worldviews/wp/2018/06/28/the-u-s-supreme-court-</w:t>
        </w:r>
        <w:r w:rsidRPr="0098319C">
          <w:rPr>
            <w:rStyle w:val="Hyperlink"/>
            <w:shd w:val="clear" w:color="auto" w:fill="FFFFFF" w:themeFill="background1"/>
          </w:rPr>
          <w:lastRenderedPageBreak/>
          <w:t>is-highly-politicized-it-doesnt-have-to-be-that-way/?noredirect=on&amp;utm_term=.029881f224a2</w:t>
        </w:r>
      </w:hyperlink>
      <w:r w:rsidRPr="0098319C">
        <w:rPr>
          <w:shd w:val="clear" w:color="auto" w:fill="FFFFFF" w:themeFill="background1"/>
        </w:rPr>
        <w:t xml:space="preserve">) //ak </w:t>
      </w:r>
    </w:p>
    <w:p w:rsidR="007E6AB8" w:rsidRPr="0098319C" w:rsidRDefault="007E6AB8" w:rsidP="007E6AB8">
      <w:pPr>
        <w:rPr>
          <w:sz w:val="16"/>
          <w:shd w:val="clear" w:color="auto" w:fill="FFFFFF" w:themeFill="background1"/>
        </w:rPr>
      </w:pPr>
      <w:r w:rsidRPr="0098319C">
        <w:rPr>
          <w:rStyle w:val="StyleUnderline"/>
          <w:shd w:val="clear" w:color="auto" w:fill="FFFFFF" w:themeFill="background1"/>
        </w:rPr>
        <w:t>Whenever a seat opens up on the U.S. Supreme Court, the political battle</w:t>
      </w:r>
      <w:r w:rsidRPr="0098319C">
        <w:rPr>
          <w:sz w:val="16"/>
          <w:shd w:val="clear" w:color="auto" w:fill="FFFFFF" w:themeFill="background1"/>
        </w:rPr>
        <w:t xml:space="preserve"> over the next justice </w:t>
      </w:r>
      <w:r w:rsidRPr="0098319C">
        <w:rPr>
          <w:rStyle w:val="StyleUnderline"/>
          <w:shd w:val="clear" w:color="auto" w:fill="FFFFFF" w:themeFill="background1"/>
        </w:rPr>
        <w:t>is fierce</w:t>
      </w:r>
      <w:r w:rsidRPr="0098319C">
        <w:rPr>
          <w:sz w:val="16"/>
          <w:shd w:val="clear" w:color="auto" w:fill="FFFFFF" w:themeFill="background1"/>
        </w:rPr>
        <w:t xml:space="preserve">. And to some people, that’s a huge problem. </w:t>
      </w:r>
      <w:r w:rsidRPr="0098319C">
        <w:rPr>
          <w:rStyle w:val="StyleUnderline"/>
          <w:shd w:val="clear" w:color="auto" w:fill="FFFFFF" w:themeFill="background1"/>
        </w:rPr>
        <w:t>Critics have called the court’s confirmation process “broken” and have complained of increasing “politicization” of an institution that is supposed to stand apart from political theater</w:t>
      </w:r>
      <w:r w:rsidRPr="0098319C">
        <w:rPr>
          <w:sz w:val="16"/>
          <w:shd w:val="clear" w:color="auto" w:fill="FFFFFF" w:themeFill="background1"/>
        </w:rPr>
        <w:t xml:space="preserve"> — in theory. In their eyes, </w:t>
      </w:r>
      <w:r w:rsidRPr="0098319C">
        <w:rPr>
          <w:rStyle w:val="StyleUnderline"/>
          <w:shd w:val="clear" w:color="auto" w:fill="FFFFFF" w:themeFill="background1"/>
        </w:rPr>
        <w:t>the political views of court nominees are now more important in their selection than their qualifications or legal judgments</w:t>
      </w:r>
      <w:r w:rsidRPr="0098319C">
        <w:rPr>
          <w:sz w:val="16"/>
          <w:shd w:val="clear" w:color="auto" w:fill="FFFFFF" w:themeFill="background1"/>
        </w:rPr>
        <w:t xml:space="preserve">. The death of Justice Antonin </w:t>
      </w:r>
      <w:r w:rsidRPr="0098319C">
        <w:rPr>
          <w:rStyle w:val="StyleUnderline"/>
          <w:shd w:val="clear" w:color="auto" w:fill="FFFFFF" w:themeFill="background1"/>
        </w:rPr>
        <w:t>Scalia</w:t>
      </w:r>
      <w:r w:rsidRPr="0098319C">
        <w:rPr>
          <w:sz w:val="16"/>
          <w:shd w:val="clear" w:color="auto" w:fill="FFFFFF" w:themeFill="background1"/>
        </w:rPr>
        <w:t xml:space="preserve"> in February 2016 </w:t>
      </w:r>
      <w:r w:rsidRPr="0098319C">
        <w:rPr>
          <w:rStyle w:val="StyleUnderline"/>
          <w:shd w:val="clear" w:color="auto" w:fill="FFFFFF" w:themeFill="background1"/>
        </w:rPr>
        <w:t>sparked</w:t>
      </w:r>
      <w:r w:rsidRPr="0098319C">
        <w:rPr>
          <w:sz w:val="16"/>
          <w:shd w:val="clear" w:color="auto" w:fill="FFFFFF" w:themeFill="background1"/>
        </w:rPr>
        <w:t xml:space="preserve"> a year-long </w:t>
      </w:r>
      <w:r w:rsidRPr="0098319C">
        <w:rPr>
          <w:rStyle w:val="StyleUnderline"/>
          <w:shd w:val="clear" w:color="auto" w:fill="FFFFFF" w:themeFill="background1"/>
        </w:rPr>
        <w:t>standoff between Republicans and Democrats over his seat, which eventually went to a conservative justice with President Trump’s election</w:t>
      </w:r>
      <w:r w:rsidRPr="0098319C">
        <w:rPr>
          <w:sz w:val="16"/>
          <w:shd w:val="clear" w:color="auto" w:fill="FFFFFF" w:themeFill="background1"/>
        </w:rPr>
        <w:t xml:space="preserve">. Justice Anthony </w:t>
      </w:r>
      <w:r w:rsidRPr="0098319C">
        <w:rPr>
          <w:rStyle w:val="StyleUnderline"/>
          <w:shd w:val="clear" w:color="auto" w:fill="FFFFFF" w:themeFill="background1"/>
        </w:rPr>
        <w:t>Kennedy’s</w:t>
      </w:r>
      <w:r w:rsidRPr="0098319C">
        <w:rPr>
          <w:sz w:val="16"/>
          <w:shd w:val="clear" w:color="auto" w:fill="FFFFFF" w:themeFill="background1"/>
        </w:rPr>
        <w:t xml:space="preserve"> now-looming </w:t>
      </w:r>
      <w:r w:rsidRPr="0098319C">
        <w:rPr>
          <w:rStyle w:val="StyleUnderline"/>
          <w:shd w:val="clear" w:color="auto" w:fill="FFFFFF" w:themeFill="background1"/>
        </w:rPr>
        <w:t>departure will give Trump another</w:t>
      </w:r>
      <w:r w:rsidRPr="0098319C">
        <w:rPr>
          <w:sz w:val="16"/>
          <w:shd w:val="clear" w:color="auto" w:fill="FFFFFF" w:themeFill="background1"/>
        </w:rPr>
        <w:t xml:space="preserve"> </w:t>
      </w:r>
      <w:r w:rsidRPr="0098319C">
        <w:rPr>
          <w:rStyle w:val="StyleUnderline"/>
          <w:shd w:val="clear" w:color="auto" w:fill="FFFFFF" w:themeFill="background1"/>
        </w:rPr>
        <w:t>opportunity to form a more conservative majority</w:t>
      </w:r>
      <w:r w:rsidRPr="0098319C">
        <w:rPr>
          <w:sz w:val="16"/>
          <w:shd w:val="clear" w:color="auto" w:fill="FFFFFF" w:themeFill="background1"/>
        </w:rPr>
        <w:t xml:space="preserve"> on the court as early as this fall. “I am not happy about the intrusion of politics into the judicial appointment process,” even the late Justice and conservative icon Scalia acknowledged in 2004. </w:t>
      </w:r>
    </w:p>
    <w:p w:rsidR="007E6AB8" w:rsidRPr="0098319C" w:rsidRDefault="007E6AB8" w:rsidP="007E6AB8">
      <w:pPr>
        <w:rPr>
          <w:sz w:val="16"/>
          <w:shd w:val="clear" w:color="auto" w:fill="FFFFFF" w:themeFill="background1"/>
        </w:rPr>
      </w:pPr>
    </w:p>
    <w:p w:rsidR="00211E68" w:rsidRPr="0098319C" w:rsidRDefault="00211E68" w:rsidP="00211E68">
      <w:pPr>
        <w:pStyle w:val="Heading4"/>
        <w:rPr>
          <w:shd w:val="clear" w:color="auto" w:fill="FFFFFF" w:themeFill="background1"/>
        </w:rPr>
      </w:pPr>
      <w:r w:rsidRPr="0098319C">
        <w:rPr>
          <w:shd w:val="clear" w:color="auto" w:fill="FFFFFF" w:themeFill="background1"/>
        </w:rPr>
        <w:t>Gorsuch is tied to Trump –</w:t>
      </w:r>
      <w:r w:rsidRPr="0098319C">
        <w:rPr>
          <w:rFonts w:ascii="Times New Roman" w:hAnsi="Times New Roman" w:cs="Times New Roman"/>
          <w:shd w:val="clear" w:color="auto" w:fill="FFFFFF" w:themeFill="background1"/>
        </w:rPr>
        <w:t> </w:t>
      </w:r>
      <w:r w:rsidRPr="0098319C">
        <w:rPr>
          <w:shd w:val="clear" w:color="auto" w:fill="FFFFFF" w:themeFill="background1"/>
        </w:rPr>
        <w:t>legacy  </w:t>
      </w:r>
    </w:p>
    <w:p w:rsidR="00211E68" w:rsidRPr="0098319C" w:rsidRDefault="00211E68" w:rsidP="00211E68">
      <w:pPr>
        <w:rPr>
          <w:shd w:val="clear" w:color="auto" w:fill="FFFFFF" w:themeFill="background1"/>
        </w:rPr>
      </w:pPr>
      <w:r w:rsidRPr="0098319C">
        <w:rPr>
          <w:rStyle w:val="Style13ptBold"/>
          <w:shd w:val="clear" w:color="auto" w:fill="FFFFFF" w:themeFill="background1"/>
        </w:rPr>
        <w:t>Wire 17</w:t>
      </w:r>
      <w:r w:rsidRPr="0098319C">
        <w:rPr>
          <w:shd w:val="clear" w:color="auto" w:fill="FFFFFF" w:themeFill="background1"/>
        </w:rPr>
        <w:t> – (CNN Wire, 4-10-2017, "Trump Celebrates Supreme Court Success with Gorsuch," FOX40, Accessed 7/20/18, </w:t>
      </w:r>
      <w:hyperlink r:id="rId113" w:tgtFrame="_blank" w:history="1">
        <w:r w:rsidRPr="0098319C">
          <w:rPr>
            <w:rStyle w:val="Hyperlink"/>
            <w:shd w:val="clear" w:color="auto" w:fill="FFFFFF" w:themeFill="background1"/>
          </w:rPr>
          <w:t>http://fox40.com/2017/04/10/trump-celebrates-supreme-court-success-with-gorsuch/)</w:t>
        </w:r>
      </w:hyperlink>
      <w:r w:rsidRPr="0098319C">
        <w:rPr>
          <w:shd w:val="clear" w:color="auto" w:fill="FFFFFF" w:themeFill="background1"/>
        </w:rPr>
        <w:t> //ak </w:t>
      </w:r>
    </w:p>
    <w:p w:rsidR="00211E68" w:rsidRPr="0098319C" w:rsidRDefault="00211E68" w:rsidP="00211E68">
      <w:pPr>
        <w:pStyle w:val="paragraph"/>
        <w:spacing w:before="0" w:beforeAutospacing="0" w:after="0" w:afterAutospacing="0"/>
        <w:textAlignment w:val="baseline"/>
        <w:rPr>
          <w:rStyle w:val="eop"/>
          <w:rFonts w:ascii="Georgia" w:hAnsi="Georgia" w:cs="Calibri"/>
          <w:sz w:val="16"/>
          <w:szCs w:val="16"/>
          <w:shd w:val="clear" w:color="auto" w:fill="FFFFFF" w:themeFill="background1"/>
        </w:rPr>
      </w:pPr>
      <w:r w:rsidRPr="0098319C">
        <w:rPr>
          <w:rStyle w:val="normaltextrun"/>
          <w:rFonts w:ascii="Georgia" w:eastAsiaTheme="majorEastAsia" w:hAnsi="Georgia" w:cs="Calibri"/>
          <w:sz w:val="16"/>
          <w:szCs w:val="16"/>
          <w:shd w:val="clear" w:color="auto" w:fill="FFFFFF" w:themeFill="background1"/>
        </w:rPr>
        <w:t>WASHINGTON — Donald </w:t>
      </w:r>
      <w:r w:rsidRPr="0098319C">
        <w:rPr>
          <w:rStyle w:val="StyleUnderline"/>
          <w:rFonts w:ascii="Georgia" w:eastAsiaTheme="majorEastAsia" w:hAnsi="Georgia" w:cs="Calibri"/>
          <w:shd w:val="clear" w:color="auto" w:fill="FFFFFF" w:themeFill="background1"/>
        </w:rPr>
        <w:t>Trump, in possibly his biggest win to date as president, celebrated</w:t>
      </w:r>
      <w:r w:rsidRPr="0098319C">
        <w:rPr>
          <w:rStyle w:val="normaltextrun"/>
          <w:rFonts w:ascii="Georgia" w:eastAsiaTheme="majorEastAsia" w:hAnsi="Georgia" w:cs="Calibri"/>
          <w:sz w:val="16"/>
          <w:szCs w:val="16"/>
          <w:shd w:val="clear" w:color="auto" w:fill="FFFFFF" w:themeFill="background1"/>
        </w:rPr>
        <w:t> Neil </w:t>
      </w:r>
      <w:r w:rsidRPr="0098319C">
        <w:rPr>
          <w:rStyle w:val="StyleUnderline"/>
          <w:rFonts w:ascii="Georgia" w:eastAsiaTheme="majorEastAsia" w:hAnsi="Georgia" w:cs="Calibri"/>
          <w:shd w:val="clear" w:color="auto" w:fill="FFFFFF" w:themeFill="background1"/>
        </w:rPr>
        <w:t>Gorsuch’s ceremonial swearing-in</w:t>
      </w:r>
      <w:r w:rsidRPr="0098319C">
        <w:rPr>
          <w:rStyle w:val="normaltextrun"/>
          <w:rFonts w:ascii="Georgia" w:eastAsiaTheme="majorEastAsia" w:hAnsi="Georgia" w:cs="Calibri"/>
          <w:sz w:val="16"/>
          <w:szCs w:val="16"/>
          <w:shd w:val="clear" w:color="auto" w:fill="FFFFFF" w:themeFill="background1"/>
        </w:rPr>
        <w:t> to the Supreme Court at the White House on Monday, nodding to the fact that not everything has been easy in his first 100 days in the White House. </w:t>
      </w:r>
      <w:r w:rsidRPr="0098319C">
        <w:rPr>
          <w:rStyle w:val="StyleUnderline"/>
          <w:rFonts w:ascii="Georgia" w:eastAsiaTheme="majorEastAsia" w:hAnsi="Georgia" w:cs="Calibri"/>
          <w:shd w:val="clear" w:color="auto" w:fill="FFFFFF" w:themeFill="background1"/>
        </w:rPr>
        <w:t>Gorsuch now becomes part of Trump’s legacy as president. </w:t>
      </w:r>
      <w:r w:rsidRPr="0098319C">
        <w:rPr>
          <w:rStyle w:val="normaltextrun"/>
          <w:rFonts w:ascii="Georgia" w:eastAsiaTheme="majorEastAsia" w:hAnsi="Georgia" w:cs="Calibri"/>
          <w:sz w:val="16"/>
          <w:szCs w:val="16"/>
          <w:shd w:val="clear" w:color="auto" w:fill="FFFFFF" w:themeFill="background1"/>
        </w:rPr>
        <w:t>And someone </w:t>
      </w:r>
      <w:r w:rsidRPr="0098319C">
        <w:rPr>
          <w:rStyle w:val="StyleUnderline"/>
          <w:rFonts w:ascii="Georgia" w:eastAsiaTheme="majorEastAsia" w:hAnsi="Georgia" w:cs="Calibri"/>
          <w:shd w:val="clear" w:color="auto" w:fill="FFFFFF" w:themeFill="background1"/>
        </w:rPr>
        <w:t>who, with his lifetime appointment, will outlast the President</w:t>
      </w:r>
      <w:r w:rsidRPr="0098319C">
        <w:rPr>
          <w:rStyle w:val="normaltextrun"/>
          <w:rFonts w:ascii="Georgia" w:eastAsiaTheme="majorEastAsia" w:hAnsi="Georgia" w:cs="Calibri"/>
          <w:sz w:val="16"/>
          <w:szCs w:val="16"/>
          <w:shd w:val="clear" w:color="auto" w:fill="FFFFFF" w:themeFill="background1"/>
        </w:rPr>
        <w:t> in the upper echelons of government. And Trump, addressing the nomination fight from the Rose Garden, couldn’t contain his excitement. </w:t>
      </w:r>
      <w:r w:rsidRPr="0098319C">
        <w:rPr>
          <w:rFonts w:ascii="Georgia" w:eastAsiaTheme="majorEastAsia" w:hAnsi="Georgia" w:cs="Calibri"/>
          <w:shd w:val="clear" w:color="auto" w:fill="FFFFFF" w:themeFill="background1"/>
        </w:rPr>
        <w:t>“</w:t>
      </w:r>
      <w:r w:rsidRPr="0098319C">
        <w:rPr>
          <w:rStyle w:val="StyleUnderline"/>
          <w:rFonts w:ascii="Georgia" w:eastAsiaTheme="majorEastAsia" w:hAnsi="Georgia" w:cs="Calibri"/>
          <w:shd w:val="clear" w:color="auto" w:fill="FFFFFF" w:themeFill="background1"/>
        </w:rPr>
        <w:t>We are here to celebrate history</w:t>
      </w:r>
      <w:r w:rsidRPr="0098319C">
        <w:rPr>
          <w:rFonts w:ascii="Georgia" w:eastAsiaTheme="majorEastAsia" w:hAnsi="Georgia" w:cs="Calibri"/>
          <w:shd w:val="clear" w:color="auto" w:fill="FFFFFF" w:themeFill="background1"/>
        </w:rPr>
        <w:t>,”</w:t>
      </w:r>
      <w:r w:rsidRPr="0098319C">
        <w:rPr>
          <w:rStyle w:val="normaltextrun"/>
          <w:rFonts w:ascii="Georgia" w:eastAsiaTheme="majorEastAsia" w:hAnsi="Georgia" w:cs="Calibri"/>
          <w:sz w:val="16"/>
          <w:szCs w:val="16"/>
          <w:shd w:val="clear" w:color="auto" w:fill="FFFFFF" w:themeFill="background1"/>
        </w:rPr>
        <w:t xml:space="preserve"> Trump said. “I have always heard, the </w:t>
      </w:r>
      <w:r w:rsidRPr="0098319C">
        <w:rPr>
          <w:rStyle w:val="StyleUnderline"/>
          <w:rFonts w:ascii="Georgia" w:eastAsiaTheme="majorEastAsia" w:hAnsi="Georgia" w:cs="Calibri"/>
          <w:shd w:val="clear" w:color="auto" w:fill="FFFFFF" w:themeFill="background1"/>
        </w:rPr>
        <w:t>most important thing that a President does is appoint people, hopefully great people, like this appointment, to the</w:t>
      </w:r>
      <w:r w:rsidRPr="0098319C">
        <w:rPr>
          <w:rStyle w:val="normaltextrun"/>
          <w:rFonts w:ascii="Georgia" w:eastAsiaTheme="majorEastAsia" w:hAnsi="Georgia" w:cs="Calibri"/>
          <w:sz w:val="22"/>
          <w:u w:val="single"/>
          <w:shd w:val="clear" w:color="auto" w:fill="FFFFFF" w:themeFill="background1"/>
        </w:rPr>
        <w:t> </w:t>
      </w:r>
      <w:r w:rsidRPr="0098319C">
        <w:rPr>
          <w:rStyle w:val="normaltextrun"/>
          <w:rFonts w:ascii="Georgia" w:eastAsiaTheme="majorEastAsia" w:hAnsi="Georgia" w:cs="Calibri"/>
          <w:sz w:val="16"/>
          <w:szCs w:val="16"/>
          <w:shd w:val="clear" w:color="auto" w:fill="FFFFFF" w:themeFill="background1"/>
        </w:rPr>
        <w:t>United States </w:t>
      </w:r>
      <w:r w:rsidRPr="0098319C">
        <w:rPr>
          <w:rStyle w:val="StyleUnderline"/>
          <w:rFonts w:ascii="Georgia" w:eastAsiaTheme="majorEastAsia" w:hAnsi="Georgia" w:cs="Calibri"/>
          <w:shd w:val="clear" w:color="auto" w:fill="FFFFFF" w:themeFill="background1"/>
        </w:rPr>
        <w:t>Supreme Court</w:t>
      </w:r>
      <w:r w:rsidRPr="0098319C">
        <w:rPr>
          <w:rFonts w:ascii="Georgia" w:eastAsiaTheme="majorEastAsia" w:hAnsi="Georgia" w:cs="Calibri"/>
          <w:shd w:val="clear" w:color="auto" w:fill="FFFFFF" w:themeFill="background1"/>
        </w:rPr>
        <w:t>.</w:t>
      </w:r>
      <w:r w:rsidRPr="0098319C">
        <w:rPr>
          <w:rStyle w:val="normaltextrun"/>
          <w:rFonts w:ascii="Georgia" w:eastAsiaTheme="majorEastAsia" w:hAnsi="Georgia" w:cs="Calibri"/>
          <w:sz w:val="16"/>
          <w:szCs w:val="16"/>
          <w:shd w:val="clear" w:color="auto" w:fill="FFFFFF" w:themeFill="background1"/>
        </w:rPr>
        <w:t xml:space="preserve"> And I can say, </w:t>
      </w:r>
      <w:r w:rsidRPr="0098319C">
        <w:rPr>
          <w:rStyle w:val="StyleUnderline"/>
          <w:rFonts w:ascii="Georgia" w:eastAsiaTheme="majorEastAsia" w:hAnsi="Georgia" w:cs="Calibri"/>
          <w:shd w:val="clear" w:color="auto" w:fill="FFFFFF" w:themeFill="background1"/>
        </w:rPr>
        <w:t>this is a great honor</w:t>
      </w:r>
      <w:r w:rsidRPr="0098319C">
        <w:rPr>
          <w:rStyle w:val="normaltextrun"/>
          <w:rFonts w:ascii="Georgia" w:eastAsiaTheme="majorEastAsia" w:hAnsi="Georgia" w:cs="Calibri"/>
          <w:sz w:val="16"/>
          <w:szCs w:val="16"/>
          <w:shd w:val="clear" w:color="auto" w:fill="FFFFFF" w:themeFill="background1"/>
        </w:rPr>
        <w:t xml:space="preserve">.” Then, in a nod to the complications he has run into throughout his first 80 days in office and the looming symbolic 100-day deadline for his presidency, </w:t>
      </w:r>
      <w:r w:rsidRPr="0098319C">
        <w:rPr>
          <w:rStyle w:val="StyleUnderline"/>
          <w:rFonts w:ascii="Georgia" w:eastAsiaTheme="majorEastAsia" w:hAnsi="Georgia" w:cs="Calibri"/>
          <w:shd w:val="clear" w:color="auto" w:fill="FFFFFF" w:themeFill="background1"/>
        </w:rPr>
        <w:t>Trump gave himself a pat on the back. “And I got it done in the first 100 days,”</w:t>
      </w:r>
      <w:r w:rsidRPr="0098319C">
        <w:rPr>
          <w:rStyle w:val="normaltextrun"/>
          <w:rFonts w:ascii="Georgia" w:eastAsiaTheme="majorEastAsia" w:hAnsi="Georgia" w:cs="Calibri"/>
          <w:sz w:val="16"/>
          <w:szCs w:val="16"/>
          <w:shd w:val="clear" w:color="auto" w:fill="FFFFFF" w:themeFill="background1"/>
        </w:rPr>
        <w:t xml:space="preserve"> Trump said to laughs. “That’s even nice. You think that is easy?” Trump said he had faith in Gorsuch. “</w:t>
      </w:r>
      <w:r w:rsidRPr="0098319C">
        <w:rPr>
          <w:rStyle w:val="StyleUnderline"/>
          <w:rFonts w:ascii="Georgia" w:eastAsiaTheme="majorEastAsia" w:hAnsi="Georgia" w:cs="Calibri"/>
          <w:shd w:val="clear" w:color="auto" w:fill="FFFFFF" w:themeFill="background1"/>
        </w:rPr>
        <w:t>Our country is counting on your to be wise, impartial and fair.</w:t>
      </w:r>
      <w:r w:rsidRPr="0098319C">
        <w:rPr>
          <w:rStyle w:val="normaltextrun"/>
          <w:rFonts w:ascii="Georgia" w:eastAsiaTheme="majorEastAsia" w:hAnsi="Georgia" w:cs="Calibri"/>
          <w:sz w:val="16"/>
          <w:szCs w:val="16"/>
          <w:shd w:val="clear" w:color="auto" w:fill="FFFFFF" w:themeFill="background1"/>
        </w:rPr>
        <w:t> To serve under our laws, not over them and to safeguard the right of the people to govern their own affairs,” Trump said. “I have no doubt you will rise to the occasion and that the decision you will make will not only protect our Constitution today but for many generations to come.” All eight other Supreme Court justices attend Gorsuch’s ceremonial swearing in, including Anthony Kennedy, who swore in the new justice. Gorsuch clerked for Kennedy in the 1990s and said the justice was his mentor. </w:t>
      </w:r>
      <w:r w:rsidRPr="0098319C">
        <w:rPr>
          <w:rStyle w:val="eop"/>
          <w:rFonts w:ascii="Georgia" w:hAnsi="Georgia" w:cs="Calibri"/>
          <w:sz w:val="16"/>
          <w:szCs w:val="16"/>
          <w:shd w:val="clear" w:color="auto" w:fill="FFFFFF" w:themeFill="background1"/>
        </w:rPr>
        <w:t> </w:t>
      </w:r>
    </w:p>
    <w:p w:rsidR="00211E68" w:rsidRPr="0098319C" w:rsidRDefault="00211E68" w:rsidP="00211E68">
      <w:pPr>
        <w:pStyle w:val="paragraph"/>
        <w:spacing w:before="0" w:beforeAutospacing="0" w:after="0" w:afterAutospacing="0"/>
        <w:textAlignment w:val="baseline"/>
        <w:rPr>
          <w:rStyle w:val="eop"/>
          <w:rFonts w:ascii="Georgia" w:hAnsi="Georgia" w:cs="Calibri"/>
          <w:sz w:val="16"/>
          <w:szCs w:val="16"/>
          <w:shd w:val="clear" w:color="auto" w:fill="FFFFFF" w:themeFill="background1"/>
        </w:rPr>
      </w:pPr>
    </w:p>
    <w:p w:rsidR="00211E68" w:rsidRPr="0098319C" w:rsidRDefault="00211E68" w:rsidP="00211E68">
      <w:pPr>
        <w:pStyle w:val="paragraph"/>
        <w:spacing w:before="0" w:beforeAutospacing="0" w:after="0" w:afterAutospacing="0"/>
        <w:textAlignment w:val="baseline"/>
        <w:rPr>
          <w:rFonts w:ascii="Georgia" w:hAnsi="Georgia" w:cs="Calibri"/>
          <w:sz w:val="18"/>
          <w:szCs w:val="18"/>
          <w:shd w:val="clear" w:color="auto" w:fill="FFFFFF" w:themeFill="background1"/>
        </w:rPr>
      </w:pPr>
    </w:p>
    <w:p w:rsidR="00211E68" w:rsidRPr="0098319C" w:rsidRDefault="00211E68" w:rsidP="00211E68">
      <w:pPr>
        <w:pStyle w:val="Heading4"/>
        <w:rPr>
          <w:shd w:val="clear" w:color="auto" w:fill="FFFFFF" w:themeFill="background1"/>
        </w:rPr>
      </w:pPr>
      <w:r w:rsidRPr="0098319C">
        <w:rPr>
          <w:shd w:val="clear" w:color="auto" w:fill="FFFFFF" w:themeFill="background1"/>
        </w:rPr>
        <w:t>Gorsuch is tied to Trump – influence  </w:t>
      </w:r>
    </w:p>
    <w:p w:rsidR="00211E68" w:rsidRPr="0098319C" w:rsidRDefault="00211E68" w:rsidP="00211E68">
      <w:pPr>
        <w:rPr>
          <w:shd w:val="clear" w:color="auto" w:fill="FFFFFF" w:themeFill="background1"/>
        </w:rPr>
      </w:pPr>
      <w:r w:rsidRPr="0098319C">
        <w:rPr>
          <w:rStyle w:val="Style13ptBold"/>
          <w:shd w:val="clear" w:color="auto" w:fill="FFFFFF" w:themeFill="background1"/>
        </w:rPr>
        <w:t xml:space="preserve">Stern 17 </w:t>
      </w:r>
      <w:r w:rsidRPr="0098319C">
        <w:rPr>
          <w:shd w:val="clear" w:color="auto" w:fill="FFFFFF" w:themeFill="background1"/>
        </w:rPr>
        <w:t>– (Mark Joseph Stern, 5-17-2017, "Neil Gorsuch Will Be the Enduring Symbol of a Disastrous Presidency," Slate Magazine, Accessed 7/20/18, </w:t>
      </w:r>
      <w:hyperlink r:id="rId114" w:tgtFrame="_blank" w:history="1">
        <w:r w:rsidRPr="0098319C">
          <w:rPr>
            <w:rStyle w:val="Hyperlink"/>
            <w:shd w:val="clear" w:color="auto" w:fill="FFFFFF" w:themeFill="background1"/>
          </w:rPr>
          <w:t>http://www.slate.com/articles/news_and_politics/jurisprudence/2017/05/neil_gorsuch_will_be_the_enduring_symbol_of_a_disastrous_presidency.html)</w:t>
        </w:r>
      </w:hyperlink>
      <w:r w:rsidRPr="0098319C">
        <w:rPr>
          <w:shd w:val="clear" w:color="auto" w:fill="FFFFFF" w:themeFill="background1"/>
        </w:rPr>
        <w:t> //ak </w:t>
      </w:r>
    </w:p>
    <w:p w:rsidR="00211E68" w:rsidRPr="0098319C" w:rsidRDefault="00211E68" w:rsidP="00211E68">
      <w:pPr>
        <w:pStyle w:val="paragraph"/>
        <w:spacing w:before="0" w:beforeAutospacing="0" w:after="0" w:afterAutospacing="0"/>
        <w:textAlignment w:val="baseline"/>
        <w:rPr>
          <w:rFonts w:ascii="Georgia" w:hAnsi="Georgia" w:cs="Calibri"/>
          <w:sz w:val="18"/>
          <w:szCs w:val="18"/>
          <w:shd w:val="clear" w:color="auto" w:fill="FFFFFF" w:themeFill="background1"/>
        </w:rPr>
      </w:pPr>
      <w:r w:rsidRPr="0098319C">
        <w:rPr>
          <w:rStyle w:val="StyleUnderline"/>
          <w:rFonts w:ascii="Georgia" w:eastAsiaTheme="majorEastAsia" w:hAnsi="Georgia" w:cs="Calibri"/>
          <w:shd w:val="clear" w:color="auto" w:fill="FFFFFF" w:themeFill="background1"/>
        </w:rPr>
        <w:t>Gorsuch’s ascension to the high court may well be Trump’s most influential act as president.</w:t>
      </w:r>
      <w:r w:rsidRPr="0098319C">
        <w:rPr>
          <w:rStyle w:val="normaltextrun"/>
          <w:rFonts w:ascii="Georgia" w:eastAsiaTheme="majorEastAsia" w:hAnsi="Georgia" w:cs="Calibri"/>
          <w:sz w:val="16"/>
          <w:szCs w:val="16"/>
          <w:shd w:val="clear" w:color="auto" w:fill="FFFFFF" w:themeFill="background1"/>
        </w:rPr>
        <w:t xml:space="preserve"> Given the lengthy tenure of most modern justices, </w:t>
      </w:r>
      <w:r w:rsidRPr="0098319C">
        <w:rPr>
          <w:rStyle w:val="StyleUnderline"/>
          <w:rFonts w:ascii="Georgia" w:eastAsiaTheme="majorEastAsia" w:hAnsi="Georgia" w:cs="Calibri"/>
          <w:shd w:val="clear" w:color="auto" w:fill="FFFFFF" w:themeFill="background1"/>
        </w:rPr>
        <w:t>Gorsuch could still be pulling the Supreme Court to the right</w:t>
      </w:r>
      <w:r w:rsidRPr="0098319C">
        <w:rPr>
          <w:rStyle w:val="normaltextrun"/>
          <w:rFonts w:ascii="Georgia" w:eastAsiaTheme="majorEastAsia" w:hAnsi="Georgia" w:cs="Calibri"/>
          <w:sz w:val="16"/>
          <w:szCs w:val="16"/>
          <w:shd w:val="clear" w:color="auto" w:fill="FFFFFF" w:themeFill="background1"/>
        </w:rPr>
        <w:t> in 2045. But this week’s revelations are just the latest reminder that </w:t>
      </w:r>
      <w:r w:rsidRPr="0098319C">
        <w:rPr>
          <w:rStyle w:val="StyleUnderline"/>
          <w:rFonts w:ascii="Georgia" w:eastAsiaTheme="majorEastAsia" w:hAnsi="Georgia" w:cs="Calibri"/>
          <w:shd w:val="clear" w:color="auto" w:fill="FFFFFF" w:themeFill="background1"/>
        </w:rPr>
        <w:t>Gorsuch</w:t>
      </w:r>
      <w:r w:rsidRPr="0098319C">
        <w:rPr>
          <w:rStyle w:val="normaltextrun"/>
          <w:rFonts w:ascii="Georgia" w:eastAsiaTheme="majorEastAsia" w:hAnsi="Georgia" w:cs="Calibri"/>
          <w:sz w:val="16"/>
          <w:szCs w:val="16"/>
          <w:shd w:val="clear" w:color="auto" w:fill="FFFFFF" w:themeFill="background1"/>
        </w:rPr>
        <w:t> will never be quite like any other justice. </w:t>
      </w:r>
      <w:r w:rsidRPr="0098319C">
        <w:rPr>
          <w:rStyle w:val="StyleUnderline"/>
          <w:rFonts w:ascii="Georgia" w:eastAsiaTheme="majorEastAsia" w:hAnsi="Georgia" w:cs="Calibri"/>
          <w:shd w:val="clear" w:color="auto" w:fill="FFFFFF" w:themeFill="background1"/>
        </w:rPr>
        <w:t>He will always be Trump’s justice,</w:t>
      </w:r>
      <w:r w:rsidRPr="0098319C">
        <w:rPr>
          <w:rStyle w:val="normaltextrun"/>
          <w:rFonts w:ascii="Georgia" w:eastAsiaTheme="majorEastAsia" w:hAnsi="Georgia" w:cs="Calibri"/>
          <w:sz w:val="16"/>
          <w:szCs w:val="16"/>
          <w:shd w:val="clear" w:color="auto" w:fill="FFFFFF" w:themeFill="background1"/>
        </w:rPr>
        <w:t> a symbol of his disastrous (and possibly brief) presidency, forever stained by the egregious corruption of the man who nominated him. </w:t>
      </w:r>
      <w:r w:rsidRPr="0098319C">
        <w:rPr>
          <w:rStyle w:val="StyleUnderline"/>
          <w:rFonts w:ascii="Georgia" w:eastAsiaTheme="majorEastAsia" w:hAnsi="Georgia" w:cs="Calibri"/>
          <w:shd w:val="clear" w:color="auto" w:fill="FFFFFF" w:themeFill="background1"/>
        </w:rPr>
        <w:t xml:space="preserve">Gorsuch will </w:t>
      </w:r>
      <w:r w:rsidRPr="0098319C">
        <w:rPr>
          <w:rStyle w:val="StyleUnderline"/>
          <w:rFonts w:ascii="Georgia" w:eastAsiaTheme="majorEastAsia" w:hAnsi="Georgia" w:cs="Calibri"/>
          <w:shd w:val="clear" w:color="auto" w:fill="FFFFFF" w:themeFill="background1"/>
        </w:rPr>
        <w:lastRenderedPageBreak/>
        <w:t>be around for decades, helping to shape American law.</w:t>
      </w:r>
      <w:r w:rsidRPr="0098319C">
        <w:rPr>
          <w:rStyle w:val="normaltextrun"/>
          <w:rFonts w:ascii="Georgia" w:eastAsiaTheme="majorEastAsia" w:hAnsi="Georgia" w:cs="Calibri"/>
          <w:sz w:val="16"/>
          <w:szCs w:val="16"/>
          <w:shd w:val="clear" w:color="auto" w:fill="FFFFFF" w:themeFill="background1"/>
        </w:rPr>
        <w:t xml:space="preserve"> But no matter how long he stays on the bench, </w:t>
      </w:r>
      <w:r w:rsidRPr="0098319C">
        <w:rPr>
          <w:rStyle w:val="StyleUnderline"/>
          <w:rFonts w:ascii="Georgia" w:eastAsiaTheme="majorEastAsia" w:hAnsi="Georgia" w:cs="Calibri"/>
          <w:shd w:val="clear" w:color="auto" w:fill="FFFFFF" w:themeFill="background1"/>
        </w:rPr>
        <w:t>his legacy—and his court itself—will be permanently tainted by Trump’</w:t>
      </w:r>
      <w:r w:rsidRPr="0098319C">
        <w:rPr>
          <w:rStyle w:val="normaltextrun"/>
          <w:rFonts w:ascii="Georgia" w:eastAsiaTheme="majorEastAsia" w:hAnsi="Georgia" w:cs="Calibri"/>
          <w:sz w:val="16"/>
          <w:szCs w:val="16"/>
          <w:shd w:val="clear" w:color="auto" w:fill="FFFFFF" w:themeFill="background1"/>
        </w:rPr>
        <w:t>s turpitude. No matter what happened during Trump’s presidency, </w:t>
      </w:r>
      <w:r w:rsidRPr="0098319C">
        <w:rPr>
          <w:rStyle w:val="StyleUnderline"/>
          <w:rFonts w:ascii="Georgia" w:eastAsiaTheme="majorEastAsia" w:hAnsi="Georgia" w:cs="Calibri"/>
          <w:shd w:val="clear" w:color="auto" w:fill="FFFFFF" w:themeFill="background1"/>
        </w:rPr>
        <w:t>Gorsuch was destined to go down in history with an asterisk next to his name.</w:t>
      </w:r>
      <w:r w:rsidRPr="0098319C">
        <w:rPr>
          <w:rStyle w:val="normaltextrun"/>
          <w:rFonts w:ascii="Georgia" w:eastAsiaTheme="majorEastAsia" w:hAnsi="Georgia" w:cs="Calibri"/>
          <w:sz w:val="16"/>
          <w:szCs w:val="16"/>
          <w:shd w:val="clear" w:color="auto" w:fill="FFFFFF" w:themeFill="background1"/>
        </w:rPr>
        <w:t xml:space="preserve"> The justice assumed a seat Republicans stole from President Barack Obama by refusing to hold hearings, let alone a vote, for Merrick Garland. </w:t>
      </w:r>
      <w:r w:rsidRPr="0098319C">
        <w:rPr>
          <w:rStyle w:val="StyleUnderline"/>
          <w:rFonts w:ascii="Georgia" w:eastAsiaTheme="majorEastAsia" w:hAnsi="Georgia" w:cs="Calibri"/>
          <w:shd w:val="clear" w:color="auto" w:fill="FFFFFF" w:themeFill="background1"/>
        </w:rPr>
        <w:t>This unprecedented blockade was an appalling political heist, diminishing the court’s independence in an effort to preserve its conservatism</w:t>
      </w:r>
      <w:r w:rsidRPr="0098319C">
        <w:rPr>
          <w:rStyle w:val="normaltextrun"/>
          <w:rFonts w:ascii="Georgia" w:eastAsiaTheme="majorEastAsia" w:hAnsi="Georgia" w:cs="Calibri"/>
          <w:sz w:val="16"/>
          <w:szCs w:val="16"/>
          <w:shd w:val="clear" w:color="auto" w:fill="FFFFFF" w:themeFill="background1"/>
        </w:rPr>
        <w:t xml:space="preserve">. Anyone who agreed to take this stolen seat was bound to be viewed as illegitimate by a broad swath of the country. Even so, Gorsuch would be viewed differently if Ted Cruz or Marco Rubio had nominated him. Instead, he was chosen by Trump, the man who admitted to criminal sexual assault on tape, who railed against the “so-called judge” who ruled against him, and who joked about the assassination of his political opponent. In the face of this depravity, </w:t>
      </w:r>
      <w:r w:rsidRPr="0098319C">
        <w:rPr>
          <w:rStyle w:val="StyleUnderline"/>
          <w:rFonts w:ascii="Georgia" w:eastAsiaTheme="majorEastAsia" w:hAnsi="Georgia" w:cs="Calibri"/>
          <w:shd w:val="clear" w:color="auto" w:fill="FFFFFF" w:themeFill="background1"/>
        </w:rPr>
        <w:t>Gorsuch could only muster one criticism—that attacking the judiciary is “disheartening” and “demoralizing”—which, he later clarified, was directed at “anyone” who insulted judges, not Trump specifically</w:t>
      </w:r>
      <w:r w:rsidRPr="0098319C">
        <w:rPr>
          <w:rStyle w:val="normaltextrun"/>
          <w:rFonts w:ascii="Georgia" w:eastAsiaTheme="majorEastAsia" w:hAnsi="Georgia" w:cs="Calibri"/>
          <w:sz w:val="16"/>
          <w:szCs w:val="16"/>
          <w:shd w:val="clear" w:color="auto" w:fill="FFFFFF" w:themeFill="background1"/>
        </w:rPr>
        <w:t>. This nonengagement strategy worked: After presenting himself as an ostentatiously humble cipher during confirmation hearings, the 49-year-old Gorsuch was elevated to the Supreme Court by a vote of 54 to 45. </w:t>
      </w:r>
      <w:r w:rsidRPr="0098319C">
        <w:rPr>
          <w:rStyle w:val="eop"/>
          <w:rFonts w:ascii="Georgia" w:hAnsi="Georgia" w:cs="Calibri"/>
          <w:sz w:val="16"/>
          <w:szCs w:val="16"/>
          <w:shd w:val="clear" w:color="auto" w:fill="FFFFFF" w:themeFill="background1"/>
        </w:rPr>
        <w:t> </w:t>
      </w:r>
    </w:p>
    <w:p w:rsidR="00211E68" w:rsidRPr="0098319C" w:rsidRDefault="00211E68" w:rsidP="00211E68">
      <w:pPr>
        <w:rPr>
          <w:shd w:val="clear" w:color="auto" w:fill="FFFFFF" w:themeFill="background1"/>
        </w:rPr>
      </w:pPr>
    </w:p>
    <w:p w:rsidR="00211E68" w:rsidRPr="0098319C" w:rsidRDefault="00211E68" w:rsidP="007E6AB8">
      <w:pPr>
        <w:rPr>
          <w:sz w:val="16"/>
          <w:shd w:val="clear" w:color="auto" w:fill="FFFFFF" w:themeFill="background1"/>
        </w:rPr>
      </w:pPr>
    </w:p>
    <w:p w:rsidR="007E6AB8" w:rsidRPr="0098319C" w:rsidRDefault="007E6AB8" w:rsidP="007E6AB8">
      <w:pPr>
        <w:rPr>
          <w:sz w:val="16"/>
          <w:shd w:val="clear" w:color="auto" w:fill="FFFFFF" w:themeFill="background1"/>
        </w:rPr>
      </w:pPr>
    </w:p>
    <w:p w:rsidR="00211E68" w:rsidRPr="0098319C" w:rsidRDefault="00211E68" w:rsidP="00211E68">
      <w:pPr>
        <w:pStyle w:val="Heading3"/>
        <w:rPr>
          <w:shd w:val="clear" w:color="auto" w:fill="FFFFFF" w:themeFill="background1"/>
        </w:rPr>
      </w:pPr>
      <w:r w:rsidRPr="0098319C">
        <w:rPr>
          <w:shd w:val="clear" w:color="auto" w:fill="FFFFFF" w:themeFill="background1"/>
        </w:rPr>
        <w:lastRenderedPageBreak/>
        <w:t>public opinion</w:t>
      </w:r>
    </w:p>
    <w:p w:rsidR="00211E68" w:rsidRPr="0098319C" w:rsidRDefault="00211E68" w:rsidP="00211E68">
      <w:pPr>
        <w:rPr>
          <w:shd w:val="clear" w:color="auto" w:fill="FFFFFF" w:themeFill="background1"/>
        </w:rPr>
      </w:pPr>
    </w:p>
    <w:p w:rsidR="007E6AB8" w:rsidRPr="0098319C" w:rsidRDefault="007E6AB8" w:rsidP="007E6AB8">
      <w:pPr>
        <w:pStyle w:val="Heading4"/>
        <w:rPr>
          <w:shd w:val="clear" w:color="auto" w:fill="FFFFFF" w:themeFill="background1"/>
        </w:rPr>
      </w:pPr>
      <w:r w:rsidRPr="0098319C">
        <w:rPr>
          <w:shd w:val="clear" w:color="auto" w:fill="FFFFFF" w:themeFill="background1"/>
        </w:rPr>
        <w:t>Controversial Supreme Court decisions impact public opinion  </w:t>
      </w:r>
    </w:p>
    <w:p w:rsidR="007E6AB8" w:rsidRPr="0098319C" w:rsidRDefault="007E6AB8" w:rsidP="007E6AB8">
      <w:pPr>
        <w:rPr>
          <w:shd w:val="clear" w:color="auto" w:fill="FFFFFF" w:themeFill="background1"/>
        </w:rPr>
      </w:pPr>
      <w:r w:rsidRPr="0098319C">
        <w:rPr>
          <w:rStyle w:val="Style13ptBold"/>
          <w:sz w:val="28"/>
          <w:shd w:val="clear" w:color="auto" w:fill="FFFFFF" w:themeFill="background1"/>
        </w:rPr>
        <w:t>Linos and Twist 17</w:t>
      </w:r>
      <w:r w:rsidRPr="0098319C">
        <w:rPr>
          <w:shd w:val="clear" w:color="auto" w:fill="FFFFFF" w:themeFill="background1"/>
        </w:rPr>
        <w:t> – (Katerina Linos and Kimberly Twist, 6/28/17, “Controversial Supreme Court decisions change public opinion — in part because the media mostly report on them uncritically,” Accessed 7/20/18, </w:t>
      </w:r>
      <w:hyperlink r:id="rId115" w:tgtFrame="_blank" w:history="1">
        <w:r w:rsidRPr="0098319C">
          <w:rPr>
            <w:rStyle w:val="Hyperlink"/>
            <w:shd w:val="clear" w:color="auto" w:fill="FFFFFF" w:themeFill="background1"/>
          </w:rPr>
          <w:t>https://www.washingtonpost.com/news/monkey-cage/wp/2017/06/28/controversial-supreme-court-decisions-change-public-opinion-in-part-because-the-media-mostly-report-on-them-uncritically/?utm_term=.1f70493a6084)</w:t>
        </w:r>
      </w:hyperlink>
      <w:r w:rsidRPr="0098319C">
        <w:rPr>
          <w:shd w:val="clear" w:color="auto" w:fill="FFFFFF" w:themeFill="background1"/>
        </w:rPr>
        <w:t> //ak </w:t>
      </w:r>
    </w:p>
    <w:p w:rsidR="007E6AB8" w:rsidRPr="0098319C" w:rsidRDefault="007E6AB8" w:rsidP="007E6AB8">
      <w:pPr>
        <w:pStyle w:val="paragraph"/>
        <w:spacing w:before="0" w:beforeAutospacing="0" w:after="0" w:afterAutospacing="0"/>
        <w:textAlignment w:val="baseline"/>
        <w:rPr>
          <w:rStyle w:val="eop"/>
          <w:rFonts w:ascii="Georgia" w:hAnsi="Georgia" w:cs="Calibri"/>
          <w:sz w:val="22"/>
          <w:shd w:val="clear" w:color="auto" w:fill="FFFFFF" w:themeFill="background1"/>
        </w:rPr>
      </w:pPr>
      <w:r w:rsidRPr="0098319C">
        <w:rPr>
          <w:rStyle w:val="normaltextrun"/>
          <w:rFonts w:ascii="Georgia" w:eastAsiaTheme="majorEastAsia" w:hAnsi="Georgia" w:cs="Calibri"/>
          <w:sz w:val="16"/>
          <w:szCs w:val="16"/>
          <w:shd w:val="clear" w:color="auto" w:fill="FFFFFF" w:themeFill="background1"/>
        </w:rPr>
        <w:t>This week </w:t>
      </w:r>
      <w:r w:rsidRPr="0098319C">
        <w:rPr>
          <w:rStyle w:val="StyleUnderline"/>
          <w:rFonts w:ascii="Georgia" w:eastAsiaTheme="majorEastAsia" w:hAnsi="Georgia" w:cs="Calibri"/>
          <w:shd w:val="clear" w:color="auto" w:fill="FFFFFF" w:themeFill="background1"/>
        </w:rPr>
        <w:t>the Supreme Court announced its most controversial decision of the year, allowing parts of</w:t>
      </w:r>
      <w:r w:rsidRPr="0098319C">
        <w:rPr>
          <w:rStyle w:val="normaltextrun"/>
          <w:rFonts w:ascii="Georgia" w:eastAsiaTheme="majorEastAsia" w:hAnsi="Georgia" w:cs="Calibri"/>
          <w:sz w:val="16"/>
          <w:szCs w:val="16"/>
          <w:shd w:val="clear" w:color="auto" w:fill="FFFFFF" w:themeFill="background1"/>
        </w:rPr>
        <w:t> President </w:t>
      </w:r>
      <w:r w:rsidRPr="0098319C">
        <w:rPr>
          <w:rStyle w:val="StyleUnderline"/>
          <w:rFonts w:ascii="Georgia" w:eastAsiaTheme="majorEastAsia" w:hAnsi="Georgia" w:cs="Calibri"/>
          <w:shd w:val="clear" w:color="auto" w:fill="FFFFFF" w:themeFill="background1"/>
        </w:rPr>
        <w:t>Trump’s immigration ban to go into effect</w:t>
      </w:r>
      <w:r w:rsidRPr="0098319C">
        <w:rPr>
          <w:rStyle w:val="normaltextrun"/>
          <w:rFonts w:ascii="Georgia" w:eastAsiaTheme="majorEastAsia" w:hAnsi="Georgia" w:cs="Calibri"/>
          <w:sz w:val="22"/>
          <w:u w:val="single"/>
          <w:shd w:val="clear" w:color="auto" w:fill="FFFFFF" w:themeFill="background1"/>
        </w:rPr>
        <w:t> and inviting oral arguments in the fall.</w:t>
      </w:r>
      <w:r w:rsidRPr="0098319C">
        <w:rPr>
          <w:rStyle w:val="normaltextrun"/>
          <w:rFonts w:ascii="Georgia" w:eastAsiaTheme="majorEastAsia" w:hAnsi="Georgia" w:cs="Calibri"/>
          <w:sz w:val="16"/>
          <w:szCs w:val="16"/>
          <w:shd w:val="clear" w:color="auto" w:fill="FFFFFF" w:themeFill="background1"/>
        </w:rPr>
        <w:t> How might this decision affect public support for the president’s ban, and for his immigration agenda? In a recent article in the Journal of Legal Studies, we found that </w:t>
      </w:r>
      <w:r w:rsidRPr="0098319C">
        <w:rPr>
          <w:rStyle w:val="StyleUnderline"/>
          <w:rFonts w:ascii="Georgia" w:eastAsiaTheme="majorEastAsia" w:hAnsi="Georgia" w:cs="Calibri"/>
          <w:shd w:val="clear" w:color="auto" w:fill="FFFFFF" w:themeFill="background1"/>
        </w:rPr>
        <w:t>Supreme Court rulings can affect how ordinary Americans perceive the issues under consideration in those rulings.</w:t>
      </w:r>
      <w:r w:rsidRPr="0098319C">
        <w:rPr>
          <w:rStyle w:val="normaltextrun"/>
          <w:rFonts w:ascii="Georgia" w:eastAsiaTheme="majorEastAsia" w:hAnsi="Georgia" w:cs="Calibri"/>
          <w:sz w:val="16"/>
          <w:szCs w:val="16"/>
          <w:shd w:val="clear" w:color="auto" w:fill="FFFFFF" w:themeFill="background1"/>
        </w:rPr>
        <w:t> Why? Because of the news media. </w:t>
      </w:r>
      <w:r w:rsidRPr="0098319C">
        <w:rPr>
          <w:rStyle w:val="normaltextrun"/>
          <w:rFonts w:ascii="Georgia" w:eastAsiaTheme="majorEastAsia" w:hAnsi="Georgia" w:cs="Calibri"/>
          <w:sz w:val="22"/>
          <w:u w:val="single"/>
          <w:shd w:val="clear" w:color="auto" w:fill="FFFFFF" w:themeFill="background1"/>
        </w:rPr>
        <w:t>Justices keep their distance from the public. The news media interpret for them. Unlike presidents or members of Congress, </w:t>
      </w:r>
      <w:r w:rsidRPr="0098319C">
        <w:rPr>
          <w:rStyle w:val="StyleUnderline"/>
          <w:rFonts w:ascii="Georgia" w:eastAsiaTheme="majorEastAsia" w:hAnsi="Georgia" w:cs="Calibri"/>
          <w:shd w:val="clear" w:color="auto" w:fill="FFFFFF" w:themeFill="background1"/>
        </w:rPr>
        <w:t>justices do not speak directly to the public. Their decisions pass through media outlets, which must decide how to explain them</w:t>
      </w:r>
      <w:r w:rsidRPr="0098319C">
        <w:rPr>
          <w:rStyle w:val="normaltextrun"/>
          <w:rFonts w:ascii="Georgia" w:eastAsiaTheme="majorEastAsia" w:hAnsi="Georgia" w:cs="Calibri"/>
          <w:sz w:val="16"/>
          <w:szCs w:val="16"/>
          <w:shd w:val="clear" w:color="auto" w:fill="FFFFFF" w:themeFill="background1"/>
        </w:rPr>
        <w:t>. Therefore, </w:t>
      </w:r>
      <w:r w:rsidRPr="0098319C">
        <w:rPr>
          <w:rStyle w:val="normaltextrun"/>
          <w:rFonts w:ascii="Georgia" w:eastAsiaTheme="majorEastAsia" w:hAnsi="Georgia" w:cs="Calibri"/>
          <w:sz w:val="22"/>
          <w:u w:val="single"/>
          <w:shd w:val="clear" w:color="auto" w:fill="FFFFFF" w:themeFill="background1"/>
        </w:rPr>
        <w:t>the messages used by media, and television news in particular, have tremendous ability to shape how Americans respond to the Supreme Court</w:t>
      </w:r>
      <w:r w:rsidRPr="0098319C">
        <w:rPr>
          <w:rStyle w:val="normaltextrun"/>
          <w:rFonts w:ascii="Georgia" w:eastAsiaTheme="majorEastAsia" w:hAnsi="Georgia" w:cs="Calibri"/>
          <w:sz w:val="16"/>
          <w:szCs w:val="16"/>
          <w:shd w:val="clear" w:color="auto" w:fill="FFFFFF" w:themeFill="background1"/>
        </w:rPr>
        <w:t>. And </w:t>
      </w:r>
      <w:r w:rsidRPr="0098319C">
        <w:rPr>
          <w:rStyle w:val="StyleUnderline"/>
          <w:rFonts w:ascii="Georgia" w:eastAsiaTheme="majorEastAsia" w:hAnsi="Georgia" w:cs="Calibri"/>
          <w:shd w:val="clear" w:color="auto" w:fill="FFFFFF" w:themeFill="background1"/>
        </w:rPr>
        <w:t>media outlets tend to be far more deferential in reporting on court decisions than when reporting on Congress or the presidency.</w:t>
      </w:r>
      <w:r w:rsidRPr="0098319C">
        <w:rPr>
          <w:rStyle w:val="normaltextrun"/>
          <w:rFonts w:ascii="Georgia" w:eastAsiaTheme="majorEastAsia" w:hAnsi="Georgia" w:cs="Calibri"/>
          <w:sz w:val="22"/>
          <w:u w:val="single"/>
          <w:shd w:val="clear" w:color="auto" w:fill="FFFFFF" w:themeFill="background1"/>
        </w:rPr>
        <w:t> </w:t>
      </w:r>
      <w:r w:rsidRPr="0098319C">
        <w:rPr>
          <w:rStyle w:val="normaltextrun"/>
          <w:rFonts w:ascii="Georgia" w:eastAsiaTheme="majorEastAsia" w:hAnsi="Georgia" w:cs="Calibri"/>
          <w:sz w:val="16"/>
          <w:szCs w:val="16"/>
          <w:shd w:val="clear" w:color="auto" w:fill="FFFFFF" w:themeFill="background1"/>
        </w:rPr>
        <w:t>They often treat a court decision as the final word, rather than the beginning of a debate. The ruling temporarily allows the administration to ban travelers from six mostly-Muslim countries from entering the country — unless those travelers have a “bona fide” connection to some person or entity in the United States, such as a family member or a job. </w:t>
      </w:r>
      <w:r w:rsidRPr="0098319C">
        <w:rPr>
          <w:rStyle w:val="StyleUnderline"/>
          <w:rFonts w:ascii="Georgia" w:eastAsiaTheme="majorEastAsia" w:hAnsi="Georgia" w:cs="Calibri"/>
          <w:shd w:val="clear" w:color="auto" w:fill="FFFFFF" w:themeFill="background1"/>
        </w:rPr>
        <w:t>The news media could cover this in many ways</w:t>
      </w:r>
      <w:r w:rsidRPr="0098319C">
        <w:rPr>
          <w:rStyle w:val="normaltextrun"/>
          <w:rFonts w:ascii="Georgia" w:eastAsiaTheme="majorEastAsia" w:hAnsi="Georgia" w:cs="Calibri"/>
          <w:sz w:val="22"/>
          <w:u w:val="single"/>
          <w:shd w:val="clear" w:color="auto" w:fill="FFFFFF" w:themeFill="background1"/>
        </w:rPr>
        <w:t>. For example, they could portray the ruling as a victory for the administration, as a win for families looking to be reunited, as a question of national security or as an issue of fundamental rights. </w:t>
      </w:r>
      <w:r w:rsidRPr="0098319C">
        <w:rPr>
          <w:rStyle w:val="eop"/>
          <w:rFonts w:ascii="Georgia" w:hAnsi="Georgia" w:cs="Calibri"/>
          <w:sz w:val="22"/>
          <w:shd w:val="clear" w:color="auto" w:fill="FFFFFF" w:themeFill="background1"/>
        </w:rPr>
        <w:t> </w:t>
      </w:r>
    </w:p>
    <w:p w:rsidR="00211E68" w:rsidRPr="0098319C" w:rsidRDefault="00211E68" w:rsidP="007E6AB8">
      <w:pPr>
        <w:pStyle w:val="paragraph"/>
        <w:spacing w:before="0" w:beforeAutospacing="0" w:after="0" w:afterAutospacing="0"/>
        <w:textAlignment w:val="baseline"/>
        <w:rPr>
          <w:rStyle w:val="eop"/>
          <w:rFonts w:ascii="Georgia" w:hAnsi="Georgia" w:cs="Calibri"/>
          <w:sz w:val="22"/>
          <w:shd w:val="clear" w:color="auto" w:fill="FFFFFF" w:themeFill="background1"/>
        </w:rPr>
      </w:pPr>
    </w:p>
    <w:p w:rsidR="007E6AB8" w:rsidRPr="0098319C" w:rsidRDefault="007E6AB8" w:rsidP="007E6AB8">
      <w:pPr>
        <w:pStyle w:val="paragraph"/>
        <w:spacing w:before="0" w:beforeAutospacing="0" w:after="0" w:afterAutospacing="0"/>
        <w:textAlignment w:val="baseline"/>
        <w:rPr>
          <w:rFonts w:ascii="Georgia" w:hAnsi="Georgia" w:cs="Calibri"/>
          <w:sz w:val="18"/>
          <w:szCs w:val="18"/>
          <w:shd w:val="clear" w:color="auto" w:fill="FFFFFF" w:themeFill="background1"/>
        </w:rPr>
      </w:pPr>
    </w:p>
    <w:p w:rsidR="007E6AB8" w:rsidRPr="0098319C" w:rsidRDefault="007E6AB8" w:rsidP="007E6AB8">
      <w:pPr>
        <w:pStyle w:val="Heading4"/>
        <w:rPr>
          <w:shd w:val="clear" w:color="auto" w:fill="FFFFFF" w:themeFill="background1"/>
        </w:rPr>
      </w:pPr>
      <w:r w:rsidRPr="0098319C">
        <w:rPr>
          <w:shd w:val="clear" w:color="auto" w:fill="FFFFFF" w:themeFill="background1"/>
        </w:rPr>
        <w:t>Court decisions impact voter decisions  </w:t>
      </w:r>
    </w:p>
    <w:p w:rsidR="007E6AB8" w:rsidRPr="0098319C" w:rsidRDefault="007E6AB8" w:rsidP="007E6AB8">
      <w:pPr>
        <w:rPr>
          <w:shd w:val="clear" w:color="auto" w:fill="FFFFFF" w:themeFill="background1"/>
        </w:rPr>
      </w:pPr>
      <w:r w:rsidRPr="0098319C">
        <w:rPr>
          <w:rStyle w:val="Style13ptBold"/>
          <w:sz w:val="28"/>
          <w:shd w:val="clear" w:color="auto" w:fill="FFFFFF" w:themeFill="background1"/>
        </w:rPr>
        <w:t xml:space="preserve">Mangual 17 </w:t>
      </w:r>
      <w:r w:rsidRPr="0098319C">
        <w:rPr>
          <w:shd w:val="clear" w:color="auto" w:fill="FFFFFF" w:themeFill="background1"/>
        </w:rPr>
        <w:t>– (Rafael Mangual, 4-13-2017, "The Supreme Court Was “Politicized” Long Ago," City Journal, Accessed 7/20/18, </w:t>
      </w:r>
      <w:hyperlink r:id="rId116" w:tgtFrame="_blank" w:history="1">
        <w:r w:rsidRPr="0098319C">
          <w:rPr>
            <w:rStyle w:val="Hyperlink"/>
            <w:shd w:val="clear" w:color="auto" w:fill="FFFFFF" w:themeFill="background1"/>
          </w:rPr>
          <w:t>https://www.city-journal.org/html/supreme-court-was-politicized-long-ago-15119.html)</w:t>
        </w:r>
      </w:hyperlink>
      <w:r w:rsidRPr="0098319C">
        <w:rPr>
          <w:shd w:val="clear" w:color="auto" w:fill="FFFFFF" w:themeFill="background1"/>
        </w:rPr>
        <w:t> //ak </w:t>
      </w:r>
    </w:p>
    <w:p w:rsidR="007E6AB8" w:rsidRPr="0098319C" w:rsidRDefault="007E6AB8" w:rsidP="007E6AB8">
      <w:pPr>
        <w:pStyle w:val="paragraph"/>
        <w:spacing w:before="0" w:beforeAutospacing="0" w:after="0" w:afterAutospacing="0"/>
        <w:textAlignment w:val="baseline"/>
        <w:rPr>
          <w:rStyle w:val="eop"/>
          <w:rFonts w:ascii="Georgia" w:hAnsi="Georgia" w:cs="Calibri"/>
          <w:sz w:val="16"/>
          <w:szCs w:val="16"/>
          <w:shd w:val="clear" w:color="auto" w:fill="FFFFFF" w:themeFill="background1"/>
        </w:rPr>
      </w:pPr>
      <w:r w:rsidRPr="0098319C">
        <w:rPr>
          <w:rStyle w:val="normaltextrun"/>
          <w:rFonts w:ascii="Georgia" w:eastAsiaTheme="majorEastAsia" w:hAnsi="Georgia" w:cs="Calibri"/>
          <w:sz w:val="16"/>
          <w:szCs w:val="16"/>
          <w:shd w:val="clear" w:color="auto" w:fill="FFFFFF" w:themeFill="background1"/>
        </w:rPr>
        <w:t>History tells us that </w:t>
      </w:r>
      <w:r w:rsidRPr="0098319C">
        <w:rPr>
          <w:rStyle w:val="StyleUnderline"/>
          <w:rFonts w:ascii="Georgia" w:eastAsiaTheme="majorEastAsia" w:hAnsi="Georgia" w:cs="Calibri"/>
          <w:shd w:val="clear" w:color="auto" w:fill="FFFFFF" w:themeFill="background1"/>
        </w:rPr>
        <w:t>there’s nothing new or “astonishing” about the Republican Party’s recognition of the Court’s political importance.</w:t>
      </w:r>
      <w:r w:rsidRPr="0098319C">
        <w:rPr>
          <w:rStyle w:val="normaltextrun"/>
          <w:rFonts w:ascii="Georgia" w:eastAsiaTheme="majorEastAsia" w:hAnsi="Georgia" w:cs="Calibri"/>
          <w:sz w:val="16"/>
          <w:szCs w:val="16"/>
          <w:shd w:val="clear" w:color="auto" w:fill="FFFFFF" w:themeFill="background1"/>
        </w:rPr>
        <w:t> As government grows in size and scope, </w:t>
      </w:r>
      <w:r w:rsidRPr="0098319C">
        <w:rPr>
          <w:rStyle w:val="StyleUnderline"/>
          <w:rFonts w:ascii="Georgia" w:eastAsiaTheme="majorEastAsia" w:hAnsi="Georgia" w:cs="Calibri"/>
          <w:shd w:val="clear" w:color="auto" w:fill="FFFFFF" w:themeFill="background1"/>
        </w:rPr>
        <w:t>more controversies will come before the Court.</w:t>
      </w:r>
      <w:r w:rsidRPr="0098319C">
        <w:rPr>
          <w:rStyle w:val="normaltextrun"/>
          <w:rFonts w:ascii="Georgia" w:eastAsiaTheme="majorEastAsia" w:hAnsi="Georgia" w:cs="Calibri"/>
          <w:sz w:val="16"/>
          <w:szCs w:val="16"/>
          <w:shd w:val="clear" w:color="auto" w:fill="FFFFFF" w:themeFill="background1"/>
        </w:rPr>
        <w:t> In the last nine years alone, </w:t>
      </w:r>
      <w:r w:rsidRPr="0098319C">
        <w:rPr>
          <w:rStyle w:val="StyleUnderline"/>
          <w:rFonts w:ascii="Georgia" w:eastAsiaTheme="majorEastAsia" w:hAnsi="Georgia" w:cs="Calibri"/>
          <w:shd w:val="clear" w:color="auto" w:fill="FFFFFF" w:themeFill="background1"/>
        </w:rPr>
        <w:t>basic questions about the rights to practice religion freely, bear arms, choose whether to buy insurance, and engage in political speech were either narrowly upheld or denied.</w:t>
      </w:r>
      <w:r w:rsidRPr="0098319C">
        <w:rPr>
          <w:rStyle w:val="normaltextrun"/>
          <w:rFonts w:ascii="Georgia" w:eastAsiaTheme="majorEastAsia" w:hAnsi="Georgia" w:cs="Calibri"/>
          <w:sz w:val="16"/>
          <w:szCs w:val="16"/>
          <w:shd w:val="clear" w:color="auto" w:fill="FFFFFF" w:themeFill="background1"/>
        </w:rPr>
        <w:t> It should not be surprising that </w:t>
      </w:r>
      <w:r w:rsidRPr="0098319C">
        <w:rPr>
          <w:rStyle w:val="StyleUnderline"/>
          <w:rFonts w:ascii="Georgia" w:eastAsiaTheme="majorEastAsia" w:hAnsi="Georgia" w:cs="Calibri"/>
          <w:shd w:val="clear" w:color="auto" w:fill="FFFFFF" w:themeFill="background1"/>
        </w:rPr>
        <w:t>voters consider Court appointments when it is time to go to the polls.</w:t>
      </w:r>
      <w:r w:rsidRPr="0098319C">
        <w:rPr>
          <w:rStyle w:val="normaltextrun"/>
          <w:rFonts w:ascii="Georgia" w:eastAsiaTheme="majorEastAsia" w:hAnsi="Georgia" w:cs="Calibri"/>
          <w:sz w:val="16"/>
          <w:szCs w:val="16"/>
          <w:shd w:val="clear" w:color="auto" w:fill="FFFFFF" w:themeFill="background1"/>
        </w:rPr>
        <w:t> If Greenhouse and other liberal critics want the Supreme Court nomination process to float above the political fray, they should focus their energies on restraining the bloat and scope of government—the smaller it is, the less the Court will have to do.</w:t>
      </w:r>
      <w:r w:rsidRPr="0098319C">
        <w:rPr>
          <w:rStyle w:val="eop"/>
          <w:rFonts w:ascii="Georgia" w:hAnsi="Georgia" w:cs="Calibri"/>
          <w:sz w:val="16"/>
          <w:szCs w:val="16"/>
          <w:shd w:val="clear" w:color="auto" w:fill="FFFFFF" w:themeFill="background1"/>
        </w:rPr>
        <w:t> </w:t>
      </w:r>
    </w:p>
    <w:p w:rsidR="00211E68" w:rsidRPr="0098319C" w:rsidRDefault="00211E68" w:rsidP="007E6AB8">
      <w:pPr>
        <w:pStyle w:val="paragraph"/>
        <w:spacing w:before="0" w:beforeAutospacing="0" w:after="0" w:afterAutospacing="0"/>
        <w:textAlignment w:val="baseline"/>
        <w:rPr>
          <w:rStyle w:val="eop"/>
          <w:rFonts w:ascii="Georgia" w:hAnsi="Georgia" w:cs="Calibri"/>
          <w:sz w:val="16"/>
          <w:szCs w:val="16"/>
          <w:shd w:val="clear" w:color="auto" w:fill="FFFFFF" w:themeFill="background1"/>
        </w:rPr>
      </w:pPr>
    </w:p>
    <w:p w:rsidR="007E6AB8" w:rsidRPr="0098319C" w:rsidRDefault="007E6AB8" w:rsidP="007E6AB8">
      <w:pPr>
        <w:pStyle w:val="paragraph"/>
        <w:spacing w:before="0" w:beforeAutospacing="0" w:after="0" w:afterAutospacing="0"/>
        <w:textAlignment w:val="baseline"/>
        <w:rPr>
          <w:rFonts w:ascii="Georgia" w:hAnsi="Georgia" w:cs="Calibri"/>
          <w:sz w:val="18"/>
          <w:szCs w:val="18"/>
          <w:shd w:val="clear" w:color="auto" w:fill="FFFFFF" w:themeFill="background1"/>
        </w:rPr>
      </w:pPr>
    </w:p>
    <w:p w:rsidR="00AF76D0" w:rsidRPr="0098319C" w:rsidRDefault="00AF76D0" w:rsidP="00AF76D0">
      <w:pPr>
        <w:rPr>
          <w:shd w:val="clear" w:color="auto" w:fill="FFFFFF" w:themeFill="background1"/>
        </w:rPr>
      </w:pPr>
    </w:p>
    <w:p w:rsidR="008B4CFC" w:rsidRPr="0098319C" w:rsidRDefault="008B4CFC" w:rsidP="008B4CFC">
      <w:pPr>
        <w:rPr>
          <w:shd w:val="clear" w:color="auto" w:fill="FFFFFF" w:themeFill="background1"/>
        </w:rPr>
      </w:pPr>
    </w:p>
    <w:sectPr w:rsidR="008B4CFC" w:rsidRPr="0098319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w:panose1 w:val="0200050000000000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9165C65"/>
    <w:multiLevelType w:val="hybridMultilevel"/>
    <w:tmpl w:val="A2AC16C8"/>
    <w:lvl w:ilvl="0" w:tplc="FF70F7C2">
      <w:start w:val="3"/>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RibbonPointer" w:val="366590432"/>
    <w:docVar w:name="VerbatimMac" w:val="True"/>
    <w:docVar w:name="VerbatimVersion" w:val="5.0"/>
  </w:docVars>
  <w:rsids>
    <w:rsidRoot w:val="001966D3"/>
    <w:rsid w:val="000029E3"/>
    <w:rsid w:val="000029E8"/>
    <w:rsid w:val="00004225"/>
    <w:rsid w:val="000066CA"/>
    <w:rsid w:val="00007264"/>
    <w:rsid w:val="000076A9"/>
    <w:rsid w:val="000113B7"/>
    <w:rsid w:val="00013688"/>
    <w:rsid w:val="00013B18"/>
    <w:rsid w:val="00014FAD"/>
    <w:rsid w:val="00015D2A"/>
    <w:rsid w:val="0002490B"/>
    <w:rsid w:val="00026465"/>
    <w:rsid w:val="00030204"/>
    <w:rsid w:val="000312A0"/>
    <w:rsid w:val="0003396C"/>
    <w:rsid w:val="00035337"/>
    <w:rsid w:val="00043E93"/>
    <w:rsid w:val="00051335"/>
    <w:rsid w:val="00052FB1"/>
    <w:rsid w:val="00054276"/>
    <w:rsid w:val="000547B1"/>
    <w:rsid w:val="0006091E"/>
    <w:rsid w:val="000624F9"/>
    <w:rsid w:val="000638C1"/>
    <w:rsid w:val="00065510"/>
    <w:rsid w:val="00065FEE"/>
    <w:rsid w:val="00066E3C"/>
    <w:rsid w:val="00072718"/>
    <w:rsid w:val="0007381E"/>
    <w:rsid w:val="00076094"/>
    <w:rsid w:val="00077D72"/>
    <w:rsid w:val="0008785F"/>
    <w:rsid w:val="00090CBE"/>
    <w:rsid w:val="0009214F"/>
    <w:rsid w:val="00094608"/>
    <w:rsid w:val="00094B43"/>
    <w:rsid w:val="00094DEC"/>
    <w:rsid w:val="000A2D8A"/>
    <w:rsid w:val="000C579B"/>
    <w:rsid w:val="000C5E01"/>
    <w:rsid w:val="000D111B"/>
    <w:rsid w:val="000D26A6"/>
    <w:rsid w:val="000D2B90"/>
    <w:rsid w:val="000D5E78"/>
    <w:rsid w:val="000D6ED8"/>
    <w:rsid w:val="000D717B"/>
    <w:rsid w:val="000E2040"/>
    <w:rsid w:val="000F4B19"/>
    <w:rsid w:val="00100B28"/>
    <w:rsid w:val="00104BA3"/>
    <w:rsid w:val="0011032B"/>
    <w:rsid w:val="00111786"/>
    <w:rsid w:val="0011248C"/>
    <w:rsid w:val="00117316"/>
    <w:rsid w:val="001179B9"/>
    <w:rsid w:val="00117F74"/>
    <w:rsid w:val="001209B4"/>
    <w:rsid w:val="0012230A"/>
    <w:rsid w:val="00132A32"/>
    <w:rsid w:val="00132C29"/>
    <w:rsid w:val="0013638E"/>
    <w:rsid w:val="00144A66"/>
    <w:rsid w:val="001514A7"/>
    <w:rsid w:val="00160E45"/>
    <w:rsid w:val="0017459B"/>
    <w:rsid w:val="001761FC"/>
    <w:rsid w:val="00182655"/>
    <w:rsid w:val="001840F2"/>
    <w:rsid w:val="00185134"/>
    <w:rsid w:val="001856C6"/>
    <w:rsid w:val="00191B5F"/>
    <w:rsid w:val="00192487"/>
    <w:rsid w:val="00193416"/>
    <w:rsid w:val="00195073"/>
    <w:rsid w:val="0019668D"/>
    <w:rsid w:val="001966D3"/>
    <w:rsid w:val="001A1C17"/>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88D"/>
    <w:rsid w:val="002059BD"/>
    <w:rsid w:val="00207FD8"/>
    <w:rsid w:val="00210FAF"/>
    <w:rsid w:val="00211E68"/>
    <w:rsid w:val="00213B1E"/>
    <w:rsid w:val="00215284"/>
    <w:rsid w:val="002168F2"/>
    <w:rsid w:val="002206F1"/>
    <w:rsid w:val="0022589F"/>
    <w:rsid w:val="002343FE"/>
    <w:rsid w:val="00235F7B"/>
    <w:rsid w:val="0023632F"/>
    <w:rsid w:val="002502CF"/>
    <w:rsid w:val="0025031F"/>
    <w:rsid w:val="00254202"/>
    <w:rsid w:val="00256967"/>
    <w:rsid w:val="00267EBB"/>
    <w:rsid w:val="0027023B"/>
    <w:rsid w:val="00272F3F"/>
    <w:rsid w:val="00274EDB"/>
    <w:rsid w:val="0027729E"/>
    <w:rsid w:val="00284001"/>
    <w:rsid w:val="002843B2"/>
    <w:rsid w:val="00284ED6"/>
    <w:rsid w:val="0029011F"/>
    <w:rsid w:val="00290C5A"/>
    <w:rsid w:val="00290C92"/>
    <w:rsid w:val="0029647A"/>
    <w:rsid w:val="00296504"/>
    <w:rsid w:val="002A6A2F"/>
    <w:rsid w:val="002A75C4"/>
    <w:rsid w:val="002B5511"/>
    <w:rsid w:val="002B7ACF"/>
    <w:rsid w:val="002B7B6C"/>
    <w:rsid w:val="002C0E20"/>
    <w:rsid w:val="002D3E9C"/>
    <w:rsid w:val="002D498D"/>
    <w:rsid w:val="002E03ED"/>
    <w:rsid w:val="002E0643"/>
    <w:rsid w:val="002E3460"/>
    <w:rsid w:val="002E392E"/>
    <w:rsid w:val="002E6BBC"/>
    <w:rsid w:val="002F1BA9"/>
    <w:rsid w:val="002F6E74"/>
    <w:rsid w:val="003106B3"/>
    <w:rsid w:val="00311245"/>
    <w:rsid w:val="0031385D"/>
    <w:rsid w:val="003171AB"/>
    <w:rsid w:val="003223B2"/>
    <w:rsid w:val="00322A67"/>
    <w:rsid w:val="00330E13"/>
    <w:rsid w:val="00335A23"/>
    <w:rsid w:val="00340707"/>
    <w:rsid w:val="00341C61"/>
    <w:rsid w:val="003479D5"/>
    <w:rsid w:val="00351841"/>
    <w:rsid w:val="0035759C"/>
    <w:rsid w:val="003624A6"/>
    <w:rsid w:val="003632A7"/>
    <w:rsid w:val="003640D3"/>
    <w:rsid w:val="00364ADF"/>
    <w:rsid w:val="00365C8D"/>
    <w:rsid w:val="003670D9"/>
    <w:rsid w:val="00370B41"/>
    <w:rsid w:val="00371B27"/>
    <w:rsid w:val="003726C3"/>
    <w:rsid w:val="00375D2E"/>
    <w:rsid w:val="00383071"/>
    <w:rsid w:val="00383B19"/>
    <w:rsid w:val="00384CBC"/>
    <w:rsid w:val="003900B9"/>
    <w:rsid w:val="003933F9"/>
    <w:rsid w:val="00394EFC"/>
    <w:rsid w:val="00395864"/>
    <w:rsid w:val="00396557"/>
    <w:rsid w:val="00397316"/>
    <w:rsid w:val="003A20D4"/>
    <w:rsid w:val="003A248F"/>
    <w:rsid w:val="003A4D9C"/>
    <w:rsid w:val="003B1668"/>
    <w:rsid w:val="003C5F4C"/>
    <w:rsid w:val="003C685F"/>
    <w:rsid w:val="003D5EA8"/>
    <w:rsid w:val="003D7B28"/>
    <w:rsid w:val="003E305E"/>
    <w:rsid w:val="003E34DB"/>
    <w:rsid w:val="003E5302"/>
    <w:rsid w:val="003E5BF1"/>
    <w:rsid w:val="003F1562"/>
    <w:rsid w:val="003F2452"/>
    <w:rsid w:val="003F41EA"/>
    <w:rsid w:val="003F792F"/>
    <w:rsid w:val="003F7DF0"/>
    <w:rsid w:val="004039AF"/>
    <w:rsid w:val="00407AFF"/>
    <w:rsid w:val="0041155D"/>
    <w:rsid w:val="004170BF"/>
    <w:rsid w:val="0041756C"/>
    <w:rsid w:val="004270E3"/>
    <w:rsid w:val="004348DC"/>
    <w:rsid w:val="00434921"/>
    <w:rsid w:val="00442018"/>
    <w:rsid w:val="00446567"/>
    <w:rsid w:val="00447B10"/>
    <w:rsid w:val="00452EE4"/>
    <w:rsid w:val="00452F0B"/>
    <w:rsid w:val="004536D6"/>
    <w:rsid w:val="00457224"/>
    <w:rsid w:val="00460A4C"/>
    <w:rsid w:val="0047482C"/>
    <w:rsid w:val="00475436"/>
    <w:rsid w:val="0048047E"/>
    <w:rsid w:val="00482AF9"/>
    <w:rsid w:val="00490CAA"/>
    <w:rsid w:val="00492EBB"/>
    <w:rsid w:val="004963D6"/>
    <w:rsid w:val="00496BB2"/>
    <w:rsid w:val="004A4A51"/>
    <w:rsid w:val="004B37B4"/>
    <w:rsid w:val="004B72B4"/>
    <w:rsid w:val="004C0314"/>
    <w:rsid w:val="004C0D3D"/>
    <w:rsid w:val="004C213E"/>
    <w:rsid w:val="004C376C"/>
    <w:rsid w:val="004C657F"/>
    <w:rsid w:val="004D0262"/>
    <w:rsid w:val="004D17D8"/>
    <w:rsid w:val="004D1F54"/>
    <w:rsid w:val="004D52D8"/>
    <w:rsid w:val="004D7750"/>
    <w:rsid w:val="004E355B"/>
    <w:rsid w:val="004F0AD3"/>
    <w:rsid w:val="004F3F3C"/>
    <w:rsid w:val="004F597F"/>
    <w:rsid w:val="004F6838"/>
    <w:rsid w:val="005028E5"/>
    <w:rsid w:val="00503735"/>
    <w:rsid w:val="00510506"/>
    <w:rsid w:val="00516A88"/>
    <w:rsid w:val="00522065"/>
    <w:rsid w:val="005224F2"/>
    <w:rsid w:val="00533F1C"/>
    <w:rsid w:val="00536D8B"/>
    <w:rsid w:val="005379C3"/>
    <w:rsid w:val="00550423"/>
    <w:rsid w:val="005519C2"/>
    <w:rsid w:val="005523E0"/>
    <w:rsid w:val="0055320F"/>
    <w:rsid w:val="0055699B"/>
    <w:rsid w:val="0056020A"/>
    <w:rsid w:val="00563D3D"/>
    <w:rsid w:val="005659AA"/>
    <w:rsid w:val="005676E8"/>
    <w:rsid w:val="005737EE"/>
    <w:rsid w:val="00577C12"/>
    <w:rsid w:val="00580BFC"/>
    <w:rsid w:val="00581048"/>
    <w:rsid w:val="00581203"/>
    <w:rsid w:val="0058349C"/>
    <w:rsid w:val="00585FBE"/>
    <w:rsid w:val="005865A5"/>
    <w:rsid w:val="005870E8"/>
    <w:rsid w:val="0058789C"/>
    <w:rsid w:val="005A1457"/>
    <w:rsid w:val="005A3C1F"/>
    <w:rsid w:val="005A4D4E"/>
    <w:rsid w:val="005A7237"/>
    <w:rsid w:val="005B21FA"/>
    <w:rsid w:val="005B3166"/>
    <w:rsid w:val="005B3244"/>
    <w:rsid w:val="005B6EE8"/>
    <w:rsid w:val="005B7731"/>
    <w:rsid w:val="005C4515"/>
    <w:rsid w:val="005C4EDE"/>
    <w:rsid w:val="005C50D8"/>
    <w:rsid w:val="005C5602"/>
    <w:rsid w:val="005C74A6"/>
    <w:rsid w:val="005D3B4D"/>
    <w:rsid w:val="005D4F3A"/>
    <w:rsid w:val="005D615C"/>
    <w:rsid w:val="005E1860"/>
    <w:rsid w:val="005E3428"/>
    <w:rsid w:val="005E75F5"/>
    <w:rsid w:val="005F063B"/>
    <w:rsid w:val="005F192D"/>
    <w:rsid w:val="005F24C8"/>
    <w:rsid w:val="005F26AF"/>
    <w:rsid w:val="005F60DA"/>
    <w:rsid w:val="00607D6C"/>
    <w:rsid w:val="0061383D"/>
    <w:rsid w:val="00614D69"/>
    <w:rsid w:val="00617030"/>
    <w:rsid w:val="006175C7"/>
    <w:rsid w:val="00621301"/>
    <w:rsid w:val="0062173F"/>
    <w:rsid w:val="006235FB"/>
    <w:rsid w:val="00626A15"/>
    <w:rsid w:val="0063405F"/>
    <w:rsid w:val="006379E9"/>
    <w:rsid w:val="006438CB"/>
    <w:rsid w:val="00644D13"/>
    <w:rsid w:val="006502E8"/>
    <w:rsid w:val="006529B9"/>
    <w:rsid w:val="00654695"/>
    <w:rsid w:val="0065500A"/>
    <w:rsid w:val="00655217"/>
    <w:rsid w:val="0065727C"/>
    <w:rsid w:val="00674A78"/>
    <w:rsid w:val="00684333"/>
    <w:rsid w:val="00696A16"/>
    <w:rsid w:val="0069729F"/>
    <w:rsid w:val="006A13CD"/>
    <w:rsid w:val="006A4840"/>
    <w:rsid w:val="006A52A0"/>
    <w:rsid w:val="006A7E1D"/>
    <w:rsid w:val="006B0940"/>
    <w:rsid w:val="006B6F96"/>
    <w:rsid w:val="006B73B3"/>
    <w:rsid w:val="006C3A56"/>
    <w:rsid w:val="006C5342"/>
    <w:rsid w:val="006D13F4"/>
    <w:rsid w:val="006D6AED"/>
    <w:rsid w:val="006D7D40"/>
    <w:rsid w:val="006E6D0B"/>
    <w:rsid w:val="006E7162"/>
    <w:rsid w:val="006F0E66"/>
    <w:rsid w:val="006F126E"/>
    <w:rsid w:val="006F32C9"/>
    <w:rsid w:val="006F3834"/>
    <w:rsid w:val="006F5693"/>
    <w:rsid w:val="006F5D4C"/>
    <w:rsid w:val="006F6FEC"/>
    <w:rsid w:val="00717B01"/>
    <w:rsid w:val="00720091"/>
    <w:rsid w:val="007227D9"/>
    <w:rsid w:val="0072491F"/>
    <w:rsid w:val="00725598"/>
    <w:rsid w:val="00727A4C"/>
    <w:rsid w:val="007374A1"/>
    <w:rsid w:val="00737D4B"/>
    <w:rsid w:val="00741508"/>
    <w:rsid w:val="00747785"/>
    <w:rsid w:val="00750116"/>
    <w:rsid w:val="00750796"/>
    <w:rsid w:val="00752712"/>
    <w:rsid w:val="00753A84"/>
    <w:rsid w:val="007611F5"/>
    <w:rsid w:val="007619E4"/>
    <w:rsid w:val="00761E75"/>
    <w:rsid w:val="007644C6"/>
    <w:rsid w:val="0076495E"/>
    <w:rsid w:val="00765D40"/>
    <w:rsid w:val="00765FC8"/>
    <w:rsid w:val="00775694"/>
    <w:rsid w:val="00781833"/>
    <w:rsid w:val="0079263A"/>
    <w:rsid w:val="00793F46"/>
    <w:rsid w:val="00794757"/>
    <w:rsid w:val="007A06D0"/>
    <w:rsid w:val="007A1325"/>
    <w:rsid w:val="007A16C9"/>
    <w:rsid w:val="007A1A18"/>
    <w:rsid w:val="007A3BAF"/>
    <w:rsid w:val="007B3656"/>
    <w:rsid w:val="007B53D8"/>
    <w:rsid w:val="007C22C5"/>
    <w:rsid w:val="007C57E1"/>
    <w:rsid w:val="007C5811"/>
    <w:rsid w:val="007D2DF5"/>
    <w:rsid w:val="007D451A"/>
    <w:rsid w:val="007D5E3E"/>
    <w:rsid w:val="007D7596"/>
    <w:rsid w:val="007E242C"/>
    <w:rsid w:val="007E6631"/>
    <w:rsid w:val="007E6AB8"/>
    <w:rsid w:val="00803A12"/>
    <w:rsid w:val="00805417"/>
    <w:rsid w:val="00807310"/>
    <w:rsid w:val="00813C35"/>
    <w:rsid w:val="00815D2B"/>
    <w:rsid w:val="008266F9"/>
    <w:rsid w:val="008267E2"/>
    <w:rsid w:val="00826A9B"/>
    <w:rsid w:val="00834842"/>
    <w:rsid w:val="00834A68"/>
    <w:rsid w:val="00840E7B"/>
    <w:rsid w:val="00844E12"/>
    <w:rsid w:val="008536AF"/>
    <w:rsid w:val="00853D40"/>
    <w:rsid w:val="008564FC"/>
    <w:rsid w:val="00864E76"/>
    <w:rsid w:val="00866171"/>
    <w:rsid w:val="0086681E"/>
    <w:rsid w:val="0087165D"/>
    <w:rsid w:val="00872581"/>
    <w:rsid w:val="0087459D"/>
    <w:rsid w:val="0087680F"/>
    <w:rsid w:val="00876D81"/>
    <w:rsid w:val="00881D86"/>
    <w:rsid w:val="00883306"/>
    <w:rsid w:val="00887A77"/>
    <w:rsid w:val="008904F9"/>
    <w:rsid w:val="00890E4C"/>
    <w:rsid w:val="00890E74"/>
    <w:rsid w:val="00892798"/>
    <w:rsid w:val="00893BCB"/>
    <w:rsid w:val="0089418F"/>
    <w:rsid w:val="00897C29"/>
    <w:rsid w:val="008A1A9C"/>
    <w:rsid w:val="008A4633"/>
    <w:rsid w:val="008A582E"/>
    <w:rsid w:val="008B032E"/>
    <w:rsid w:val="008B2688"/>
    <w:rsid w:val="008B412C"/>
    <w:rsid w:val="008B496A"/>
    <w:rsid w:val="008B4CFC"/>
    <w:rsid w:val="008B6AF5"/>
    <w:rsid w:val="008C0FA2"/>
    <w:rsid w:val="008C2342"/>
    <w:rsid w:val="008C77B6"/>
    <w:rsid w:val="008D1B91"/>
    <w:rsid w:val="008D724A"/>
    <w:rsid w:val="008E7A3E"/>
    <w:rsid w:val="008F41FD"/>
    <w:rsid w:val="008F4479"/>
    <w:rsid w:val="008F4BA0"/>
    <w:rsid w:val="00901726"/>
    <w:rsid w:val="00904C28"/>
    <w:rsid w:val="0091418B"/>
    <w:rsid w:val="009147D0"/>
    <w:rsid w:val="00915950"/>
    <w:rsid w:val="00920E6A"/>
    <w:rsid w:val="00921CB4"/>
    <w:rsid w:val="00930FBD"/>
    <w:rsid w:val="00931816"/>
    <w:rsid w:val="00932C71"/>
    <w:rsid w:val="00934217"/>
    <w:rsid w:val="009371BB"/>
    <w:rsid w:val="009404D1"/>
    <w:rsid w:val="00942898"/>
    <w:rsid w:val="009509D5"/>
    <w:rsid w:val="009538F5"/>
    <w:rsid w:val="00957187"/>
    <w:rsid w:val="00960255"/>
    <w:rsid w:val="009603E1"/>
    <w:rsid w:val="00961C10"/>
    <w:rsid w:val="00961C9D"/>
    <w:rsid w:val="00963065"/>
    <w:rsid w:val="0097151F"/>
    <w:rsid w:val="00973777"/>
    <w:rsid w:val="00976E78"/>
    <w:rsid w:val="009775C0"/>
    <w:rsid w:val="00981F23"/>
    <w:rsid w:val="0098319C"/>
    <w:rsid w:val="00990634"/>
    <w:rsid w:val="00991733"/>
    <w:rsid w:val="00992078"/>
    <w:rsid w:val="00992BE3"/>
    <w:rsid w:val="0099318D"/>
    <w:rsid w:val="00997A6A"/>
    <w:rsid w:val="009A0306"/>
    <w:rsid w:val="009A1467"/>
    <w:rsid w:val="009A6464"/>
    <w:rsid w:val="009B69F5"/>
    <w:rsid w:val="009C2C08"/>
    <w:rsid w:val="009C5FF7"/>
    <w:rsid w:val="009C6292"/>
    <w:rsid w:val="009D15DB"/>
    <w:rsid w:val="009D3133"/>
    <w:rsid w:val="009D34A2"/>
    <w:rsid w:val="009D5079"/>
    <w:rsid w:val="009E160D"/>
    <w:rsid w:val="009E3263"/>
    <w:rsid w:val="009F1CBB"/>
    <w:rsid w:val="009F3305"/>
    <w:rsid w:val="009F6FB2"/>
    <w:rsid w:val="009F7E73"/>
    <w:rsid w:val="00A071C0"/>
    <w:rsid w:val="00A129BC"/>
    <w:rsid w:val="00A14D75"/>
    <w:rsid w:val="00A21B13"/>
    <w:rsid w:val="00A22670"/>
    <w:rsid w:val="00A24B35"/>
    <w:rsid w:val="00A271BA"/>
    <w:rsid w:val="00A27F86"/>
    <w:rsid w:val="00A431C6"/>
    <w:rsid w:val="00A5009F"/>
    <w:rsid w:val="00A52B9E"/>
    <w:rsid w:val="00A533BB"/>
    <w:rsid w:val="00A53DC7"/>
    <w:rsid w:val="00A54315"/>
    <w:rsid w:val="00A567A9"/>
    <w:rsid w:val="00A60FBC"/>
    <w:rsid w:val="00A621C2"/>
    <w:rsid w:val="00A65C0B"/>
    <w:rsid w:val="00A676F1"/>
    <w:rsid w:val="00A776BA"/>
    <w:rsid w:val="00A81FD2"/>
    <w:rsid w:val="00A8441A"/>
    <w:rsid w:val="00A8674A"/>
    <w:rsid w:val="00A878AF"/>
    <w:rsid w:val="00A96E24"/>
    <w:rsid w:val="00AA1375"/>
    <w:rsid w:val="00AA6CB1"/>
    <w:rsid w:val="00AA6F6E"/>
    <w:rsid w:val="00AB122B"/>
    <w:rsid w:val="00AB21B0"/>
    <w:rsid w:val="00AB284C"/>
    <w:rsid w:val="00AB48D3"/>
    <w:rsid w:val="00AB4AF3"/>
    <w:rsid w:val="00AB6211"/>
    <w:rsid w:val="00AC4651"/>
    <w:rsid w:val="00AC6BE4"/>
    <w:rsid w:val="00AE0243"/>
    <w:rsid w:val="00AE1BAD"/>
    <w:rsid w:val="00AE2124"/>
    <w:rsid w:val="00AE24BC"/>
    <w:rsid w:val="00AE3E3F"/>
    <w:rsid w:val="00AF2516"/>
    <w:rsid w:val="00AF2564"/>
    <w:rsid w:val="00AF4760"/>
    <w:rsid w:val="00AF4A7C"/>
    <w:rsid w:val="00AF55D4"/>
    <w:rsid w:val="00AF76D0"/>
    <w:rsid w:val="00B0505F"/>
    <w:rsid w:val="00B05C2D"/>
    <w:rsid w:val="00B10F8B"/>
    <w:rsid w:val="00B12933"/>
    <w:rsid w:val="00B12B88"/>
    <w:rsid w:val="00B137E0"/>
    <w:rsid w:val="00B13BC8"/>
    <w:rsid w:val="00B1426A"/>
    <w:rsid w:val="00B24662"/>
    <w:rsid w:val="00B3569C"/>
    <w:rsid w:val="00B43676"/>
    <w:rsid w:val="00B530DB"/>
    <w:rsid w:val="00B5602D"/>
    <w:rsid w:val="00B60125"/>
    <w:rsid w:val="00B605E1"/>
    <w:rsid w:val="00B60720"/>
    <w:rsid w:val="00B6656B"/>
    <w:rsid w:val="00B67705"/>
    <w:rsid w:val="00B71625"/>
    <w:rsid w:val="00B75C54"/>
    <w:rsid w:val="00B8710E"/>
    <w:rsid w:val="00B92A93"/>
    <w:rsid w:val="00BA17A8"/>
    <w:rsid w:val="00BA3C33"/>
    <w:rsid w:val="00BB0878"/>
    <w:rsid w:val="00BB1879"/>
    <w:rsid w:val="00BC0ABE"/>
    <w:rsid w:val="00BC30DB"/>
    <w:rsid w:val="00BC64FF"/>
    <w:rsid w:val="00BC7C37"/>
    <w:rsid w:val="00BD2244"/>
    <w:rsid w:val="00BD7C43"/>
    <w:rsid w:val="00BE6472"/>
    <w:rsid w:val="00BF29B8"/>
    <w:rsid w:val="00BF46EA"/>
    <w:rsid w:val="00C037B9"/>
    <w:rsid w:val="00C05BB5"/>
    <w:rsid w:val="00C07581"/>
    <w:rsid w:val="00C07769"/>
    <w:rsid w:val="00C07D05"/>
    <w:rsid w:val="00C10856"/>
    <w:rsid w:val="00C14634"/>
    <w:rsid w:val="00C14B57"/>
    <w:rsid w:val="00C203FA"/>
    <w:rsid w:val="00C244F5"/>
    <w:rsid w:val="00C3164F"/>
    <w:rsid w:val="00C31B5E"/>
    <w:rsid w:val="00C34D3E"/>
    <w:rsid w:val="00C35B37"/>
    <w:rsid w:val="00C3747A"/>
    <w:rsid w:val="00C37F29"/>
    <w:rsid w:val="00C429B8"/>
    <w:rsid w:val="00C4323D"/>
    <w:rsid w:val="00C56DCC"/>
    <w:rsid w:val="00C57075"/>
    <w:rsid w:val="00C70248"/>
    <w:rsid w:val="00C72AFE"/>
    <w:rsid w:val="00C81619"/>
    <w:rsid w:val="00CA013C"/>
    <w:rsid w:val="00CA6D6D"/>
    <w:rsid w:val="00CB72D7"/>
    <w:rsid w:val="00CC7A4E"/>
    <w:rsid w:val="00CD1359"/>
    <w:rsid w:val="00CD4C83"/>
    <w:rsid w:val="00D01EDC"/>
    <w:rsid w:val="00D078AA"/>
    <w:rsid w:val="00D10058"/>
    <w:rsid w:val="00D11978"/>
    <w:rsid w:val="00D15E30"/>
    <w:rsid w:val="00D16129"/>
    <w:rsid w:val="00D23B66"/>
    <w:rsid w:val="00D25DBD"/>
    <w:rsid w:val="00D26929"/>
    <w:rsid w:val="00D27469"/>
    <w:rsid w:val="00D30CBD"/>
    <w:rsid w:val="00D30D9E"/>
    <w:rsid w:val="00D310B5"/>
    <w:rsid w:val="00D3383E"/>
    <w:rsid w:val="00D33908"/>
    <w:rsid w:val="00D354F2"/>
    <w:rsid w:val="00D36C30"/>
    <w:rsid w:val="00D37C90"/>
    <w:rsid w:val="00D41328"/>
    <w:rsid w:val="00D43A8C"/>
    <w:rsid w:val="00D46B88"/>
    <w:rsid w:val="00D53072"/>
    <w:rsid w:val="00D61A4E"/>
    <w:rsid w:val="00D634EA"/>
    <w:rsid w:val="00D67D0D"/>
    <w:rsid w:val="00D7074C"/>
    <w:rsid w:val="00D713A1"/>
    <w:rsid w:val="00D72122"/>
    <w:rsid w:val="00D7414F"/>
    <w:rsid w:val="00D77956"/>
    <w:rsid w:val="00D80F0C"/>
    <w:rsid w:val="00D91E65"/>
    <w:rsid w:val="00D92077"/>
    <w:rsid w:val="00D951E2"/>
    <w:rsid w:val="00D9565A"/>
    <w:rsid w:val="00DB2337"/>
    <w:rsid w:val="00DB5F87"/>
    <w:rsid w:val="00DB699B"/>
    <w:rsid w:val="00DC0376"/>
    <w:rsid w:val="00DC099B"/>
    <w:rsid w:val="00DC2BE5"/>
    <w:rsid w:val="00DC4075"/>
    <w:rsid w:val="00DD4CD4"/>
    <w:rsid w:val="00DD65A2"/>
    <w:rsid w:val="00DD6770"/>
    <w:rsid w:val="00DD7D01"/>
    <w:rsid w:val="00DE0749"/>
    <w:rsid w:val="00DE1CE2"/>
    <w:rsid w:val="00DF1210"/>
    <w:rsid w:val="00DF31E9"/>
    <w:rsid w:val="00DF400D"/>
    <w:rsid w:val="00DF5C23"/>
    <w:rsid w:val="00E0144F"/>
    <w:rsid w:val="00E01DAD"/>
    <w:rsid w:val="00E02022"/>
    <w:rsid w:val="00E021DC"/>
    <w:rsid w:val="00E0328A"/>
    <w:rsid w:val="00E03F91"/>
    <w:rsid w:val="00E064EF"/>
    <w:rsid w:val="00E064F2"/>
    <w:rsid w:val="00E0717B"/>
    <w:rsid w:val="00E1017F"/>
    <w:rsid w:val="00E15598"/>
    <w:rsid w:val="00E15FA1"/>
    <w:rsid w:val="00E20531"/>
    <w:rsid w:val="00E20D65"/>
    <w:rsid w:val="00E353A2"/>
    <w:rsid w:val="00E36881"/>
    <w:rsid w:val="00E42E4C"/>
    <w:rsid w:val="00E47013"/>
    <w:rsid w:val="00E541F9"/>
    <w:rsid w:val="00E57B79"/>
    <w:rsid w:val="00E57DFC"/>
    <w:rsid w:val="00E63419"/>
    <w:rsid w:val="00E64496"/>
    <w:rsid w:val="00E70A8A"/>
    <w:rsid w:val="00E72115"/>
    <w:rsid w:val="00E8322E"/>
    <w:rsid w:val="00E903E0"/>
    <w:rsid w:val="00E91DA8"/>
    <w:rsid w:val="00EA1115"/>
    <w:rsid w:val="00EA39EB"/>
    <w:rsid w:val="00EA58CE"/>
    <w:rsid w:val="00EA7ADA"/>
    <w:rsid w:val="00EB33FF"/>
    <w:rsid w:val="00EB3D1A"/>
    <w:rsid w:val="00EB74F4"/>
    <w:rsid w:val="00EC2759"/>
    <w:rsid w:val="00EC7106"/>
    <w:rsid w:val="00ED0120"/>
    <w:rsid w:val="00ED3BBA"/>
    <w:rsid w:val="00ED4E12"/>
    <w:rsid w:val="00EE051B"/>
    <w:rsid w:val="00EE3BE2"/>
    <w:rsid w:val="00EE54B4"/>
    <w:rsid w:val="00EF1AD8"/>
    <w:rsid w:val="00EF2B5C"/>
    <w:rsid w:val="00EF7794"/>
    <w:rsid w:val="00F02046"/>
    <w:rsid w:val="00F053D8"/>
    <w:rsid w:val="00F07888"/>
    <w:rsid w:val="00F1313D"/>
    <w:rsid w:val="00F159B4"/>
    <w:rsid w:val="00F1671B"/>
    <w:rsid w:val="00F201E7"/>
    <w:rsid w:val="00F204E0"/>
    <w:rsid w:val="00F20B16"/>
    <w:rsid w:val="00F21C79"/>
    <w:rsid w:val="00F238C9"/>
    <w:rsid w:val="00F23CA5"/>
    <w:rsid w:val="00F277AA"/>
    <w:rsid w:val="00F31955"/>
    <w:rsid w:val="00F32114"/>
    <w:rsid w:val="00F34C06"/>
    <w:rsid w:val="00F36D54"/>
    <w:rsid w:val="00F43EA3"/>
    <w:rsid w:val="00F50C55"/>
    <w:rsid w:val="00F57FFB"/>
    <w:rsid w:val="00F601E6"/>
    <w:rsid w:val="00F73954"/>
    <w:rsid w:val="00F76A8A"/>
    <w:rsid w:val="00F80082"/>
    <w:rsid w:val="00F82201"/>
    <w:rsid w:val="00F93165"/>
    <w:rsid w:val="00F94060"/>
    <w:rsid w:val="00FA5524"/>
    <w:rsid w:val="00FA56F6"/>
    <w:rsid w:val="00FB329D"/>
    <w:rsid w:val="00FB4E9C"/>
    <w:rsid w:val="00FC27E3"/>
    <w:rsid w:val="00FC6607"/>
    <w:rsid w:val="00FC74C7"/>
    <w:rsid w:val="00FD451D"/>
    <w:rsid w:val="00FD5B22"/>
    <w:rsid w:val="00FE1B01"/>
    <w:rsid w:val="00FF59C5"/>
    <w:rsid w:val="00FF6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95F9685-9626-3A45-8DA3-618F9F2D1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28400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840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840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840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3"/>
    <w:unhideWhenUsed/>
    <w:qFormat/>
    <w:rsid w:val="002840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840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40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84001"/>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28400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84001"/>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1"/>
    <w:qFormat/>
    <w:rsid w:val="00284001"/>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textbold"/>
    <w:uiPriority w:val="20"/>
    <w:qFormat/>
    <w:rsid w:val="0028400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84001"/>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Char Char1"/>
    <w:basedOn w:val="DefaultParagraphFont"/>
    <w:uiPriority w:val="99"/>
    <w:unhideWhenUsed/>
    <w:rsid w:val="00284001"/>
    <w:rPr>
      <w:color w:val="auto"/>
      <w:u w:val="none"/>
    </w:rPr>
  </w:style>
  <w:style w:type="paragraph" w:styleId="DocumentMap">
    <w:name w:val="Document Map"/>
    <w:basedOn w:val="Normal"/>
    <w:link w:val="DocumentMapChar"/>
    <w:uiPriority w:val="99"/>
    <w:semiHidden/>
    <w:unhideWhenUsed/>
    <w:rsid w:val="00013B1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3B18"/>
    <w:rPr>
      <w:rFonts w:ascii="Lucida Grande" w:hAnsi="Lucida Grande" w:cs="Lucida Grande"/>
    </w:rPr>
  </w:style>
  <w:style w:type="paragraph" w:customStyle="1" w:styleId="textbold">
    <w:name w:val="text bold"/>
    <w:basedOn w:val="Normal"/>
    <w:link w:val="Emphasis"/>
    <w:autoRedefine/>
    <w:uiPriority w:val="20"/>
    <w:qFormat/>
    <w:rsid w:val="00921CB4"/>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rPr>
  </w:style>
  <w:style w:type="paragraph" w:styleId="NormalWeb">
    <w:name w:val="Normal (Web)"/>
    <w:basedOn w:val="Normal"/>
    <w:uiPriority w:val="99"/>
    <w:semiHidden/>
    <w:unhideWhenUsed/>
    <w:rsid w:val="003A20D4"/>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2C0E20"/>
  </w:style>
  <w:style w:type="character" w:customStyle="1" w:styleId="highlight2">
    <w:name w:val="highlight2"/>
    <w:basedOn w:val="DefaultParagraphFont"/>
    <w:rsid w:val="002C0E20"/>
    <w:rPr>
      <w:rFonts w:ascii="Arial" w:hAnsi="Arial"/>
      <w:b/>
      <w:sz w:val="19"/>
      <w:u w:val="thick"/>
      <w:bdr w:val="none" w:sz="0" w:space="0" w:color="auto"/>
      <w:shd w:val="clear" w:color="auto" w:fill="auto"/>
    </w:rPr>
  </w:style>
  <w:style w:type="paragraph" w:styleId="ListParagraph">
    <w:name w:val="List Paragraph"/>
    <w:basedOn w:val="Normal"/>
    <w:uiPriority w:val="34"/>
    <w:qFormat/>
    <w:rsid w:val="00D91E65"/>
    <w:pPr>
      <w:ind w:left="720"/>
      <w:contextualSpacing/>
    </w:pPr>
  </w:style>
  <w:style w:type="paragraph" w:customStyle="1" w:styleId="paragraph">
    <w:name w:val="paragraph"/>
    <w:basedOn w:val="Normal"/>
    <w:rsid w:val="007E6AB8"/>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7E6AB8"/>
  </w:style>
  <w:style w:type="character" w:customStyle="1" w:styleId="eop">
    <w:name w:val="eop"/>
    <w:basedOn w:val="DefaultParagraphFont"/>
    <w:rsid w:val="007E6AB8"/>
  </w:style>
  <w:style w:type="character" w:customStyle="1" w:styleId="TitleChar">
    <w:name w:val="Title Char"/>
    <w:aliases w:val="UNDERLINE Char,Cites and Cards Char,Bold Underlined Char,title Char,Block Heading Char,Read This Char"/>
    <w:basedOn w:val="DefaultParagraphFont"/>
    <w:link w:val="Title"/>
    <w:uiPriority w:val="1"/>
    <w:qFormat/>
    <w:rsid w:val="00794757"/>
    <w:rPr>
      <w:u w:val="single"/>
    </w:rPr>
  </w:style>
  <w:style w:type="paragraph" w:styleId="Title">
    <w:name w:val="Title"/>
    <w:aliases w:val="UNDERLINE,Cites and Cards,Bold Underlined,title,Block Heading,Read This"/>
    <w:basedOn w:val="Normal"/>
    <w:next w:val="Normal"/>
    <w:link w:val="TitleChar"/>
    <w:uiPriority w:val="1"/>
    <w:qFormat/>
    <w:rsid w:val="00794757"/>
    <w:pPr>
      <w:spacing w:after="0" w:line="240" w:lineRule="auto"/>
      <w:ind w:left="720"/>
      <w:outlineLvl w:val="0"/>
    </w:pPr>
    <w:rPr>
      <w:rFonts w:asciiTheme="minorHAnsi" w:eastAsiaTheme="minorEastAsia" w:hAnsiTheme="minorHAnsi"/>
      <w:sz w:val="24"/>
      <w:szCs w:val="24"/>
      <w:u w:val="single"/>
    </w:rPr>
  </w:style>
  <w:style w:type="character" w:customStyle="1" w:styleId="TitleChar1">
    <w:name w:val="Title Char1"/>
    <w:basedOn w:val="DefaultParagraphFont"/>
    <w:uiPriority w:val="10"/>
    <w:rsid w:val="0079475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ln.org/Reports/TerrorUnleashed.pdf" TargetMode="External"/><Relationship Id="rId117" Type="http://schemas.openxmlformats.org/officeDocument/2006/relationships/fontTable" Target="fontTable.xml"/><Relationship Id="rId21" Type="http://schemas.openxmlformats.org/officeDocument/2006/relationships/hyperlink" Target="https://wagner.nyu.edu/files/rudincenter/dynamic_pop_manhattan.pdf" TargetMode="External"/><Relationship Id="rId42" Type="http://schemas.openxmlformats.org/officeDocument/2006/relationships/hyperlink" Target="https://scholarlycommons.law.northwestern.edu/nulr/vol109/iss1/5/" TargetMode="External"/><Relationship Id="rId47" Type="http://schemas.openxmlformats.org/officeDocument/2006/relationships/hyperlink" Target="http://foreignpolicy.com/2017/03/15/trumps-deterrence-bounce-and-the-dangers-of-shock-jock-diplomacy/" TargetMode="External"/><Relationship Id="rId63" Type="http://schemas.openxmlformats.org/officeDocument/2006/relationships/hyperlink" Target="https://takecareblog.com/blog/the-travel-ban-and-inter-branch-conflict" TargetMode="External"/><Relationship Id="rId68" Type="http://schemas.openxmlformats.org/officeDocument/2006/relationships/hyperlink" Target="http://www.law.uci.edu/lawreview/vol4/no1/Coutin.pdf" TargetMode="External"/><Relationship Id="rId84" Type="http://schemas.openxmlformats.org/officeDocument/2006/relationships/hyperlink" Target="https://mic.com/articles/167047/what-does-vetting-mean-heres-what-the-us-process-for-screening-immigrants-and-refugees-looks-like" TargetMode="External"/><Relationship Id="rId89" Type="http://schemas.openxmlformats.org/officeDocument/2006/relationships/hyperlink" Target="https://www.uscis.gov/about-us/contact-us/national-customer-service-center" TargetMode="External"/><Relationship Id="rId112" Type="http://schemas.openxmlformats.org/officeDocument/2006/relationships/hyperlink" Target="https://www.washingtonpost.com/news/worldviews/wp/2018/06/28/the-u-s-supreme-court-is-highly-politicized-it-doesnt-have-to-be-that-way/?noredirect=on&amp;utm_term=.029881f224a2" TargetMode="External"/><Relationship Id="rId16" Type="http://schemas.openxmlformats.org/officeDocument/2006/relationships/hyperlink" Target="https://archive.org/stream/BrighterThanAThousandSuns-PersonalHistoryOfAtomicScientists/brightsun_djvu.txt" TargetMode="External"/><Relationship Id="rId107" Type="http://schemas.openxmlformats.org/officeDocument/2006/relationships/hyperlink" Target="https://www.justice.gov/eoir/file/880381/download" TargetMode="External"/><Relationship Id="rId11" Type="http://schemas.openxmlformats.org/officeDocument/2006/relationships/hyperlink" Target="http://foreignpolicy.com/2017/03/15/trumps-deterrence-bounce-and-the-dangers-of-shock-jock-diplomacy/" TargetMode="External"/><Relationship Id="rId32" Type="http://schemas.openxmlformats.org/officeDocument/2006/relationships/hyperlink" Target="http://www.willterroristsgonuclear.com/" TargetMode="External"/><Relationship Id="rId37" Type="http://schemas.openxmlformats.org/officeDocument/2006/relationships/hyperlink" Target="https://scholarlycommons.pacific.edu/cgi/viewcontent.cgi?article=1153&amp;context=facultyarticles)DH" TargetMode="External"/><Relationship Id="rId53" Type="http://schemas.openxmlformats.org/officeDocument/2006/relationships/hyperlink" Target="https://www.amazon.com/Injustices-Comforting-Comfortable-Afflicting-Afflicted/dp/1568585691" TargetMode="External"/><Relationship Id="rId58" Type="http://schemas.openxmlformats.org/officeDocument/2006/relationships/hyperlink" Target="https://www.google.com/url?sa=t&amp;rct=j&amp;q=&amp;esrc=s&amp;source=web&amp;cd=3&amp;cad=rja&amp;uact=8&amp;ved=0ahUKEwjIw-b07eHYAhUQSt8KHZYHBlgQFgg3MAI&amp;url=http%3A%2F%2Flawprofessors.typepad.com%2Fimmigration%2Ffiles%2Fplenaryandstatutorychanged.doc&amp;usg=AOvVaw240_PukyKYLo958WVUF8n8" TargetMode="External"/><Relationship Id="rId74" Type="http://schemas.openxmlformats.org/officeDocument/2006/relationships/hyperlink" Target="https://www.foreignaffairs.com/articles/united-states/2017-04-17/plot-against-american-foreign-policy" TargetMode="External"/><Relationship Id="rId79" Type="http://schemas.openxmlformats.org/officeDocument/2006/relationships/hyperlink" Target="http://www.aljazeera.com/indepth/opinion/2017/04/war-coming-north-korea-170426081658495.html" TargetMode="External"/><Relationship Id="rId102" Type="http://schemas.openxmlformats.org/officeDocument/2006/relationships/hyperlink" Target="http://www.politifact.com/truth-o-meter/statements/2018/jul/16/vladimir-putin/putins-pants-fire-claim-about-400-million-donation/" TargetMode="External"/><Relationship Id="rId5" Type="http://schemas.openxmlformats.org/officeDocument/2006/relationships/numbering" Target="numbering.xml"/><Relationship Id="rId90" Type="http://schemas.openxmlformats.org/officeDocument/2006/relationships/hyperlink" Target="https://www.uscis.gov/green-card/green-card-processes-and-procedures/green-card-processes-procedures" TargetMode="External"/><Relationship Id="rId95" Type="http://schemas.openxmlformats.org/officeDocument/2006/relationships/hyperlink" Target="http://www.scotusblog.com/2013/12/argument-preview-deference-to-agency-interpretations-of-the-immigration-laws/" TargetMode="External"/><Relationship Id="rId22" Type="http://schemas.openxmlformats.org/officeDocument/2006/relationships/hyperlink" Target="https://www.nti.org/media/pdfs/controlling-nuclear-warheads-and-materials-2003.pdf" TargetMode="External"/><Relationship Id="rId27" Type="http://schemas.openxmlformats.org/officeDocument/2006/relationships/hyperlink" Target="https://www.nytimes.com/interactive/2011/09/08/us/sept-11-reckoning/cost-graphic.html" TargetMode="External"/><Relationship Id="rId43" Type="http://schemas.openxmlformats.org/officeDocument/2006/relationships/hyperlink" Target="http://michiganlawreview.org/wp-content/uploads/2015/09/114MichLRevFI21_Kagan.pdf" TargetMode="External"/><Relationship Id="rId48" Type="http://schemas.openxmlformats.org/officeDocument/2006/relationships/hyperlink" Target="http://www.newyorker.com/news/daily-comment/the-war-powers-of-president-trump" TargetMode="External"/><Relationship Id="rId64" Type="http://schemas.openxmlformats.org/officeDocument/2006/relationships/hyperlink" Target="https://balkin.blogspot.com/2018/04/why-court-does-not-have-to-second-guess.html" TargetMode="External"/><Relationship Id="rId69" Type="http://schemas.openxmlformats.org/officeDocument/2006/relationships/hyperlink" Target="https://www.nytimes.com/2018/06/26/opinion/travel-ban-hawaii-supreme-court.html" TargetMode="External"/><Relationship Id="rId113" Type="http://schemas.openxmlformats.org/officeDocument/2006/relationships/hyperlink" Target="http://fox40.com/2017/04/10/trump-celebrates-supreme-court-success-with-gorsuch/)" TargetMode="External"/><Relationship Id="rId118" Type="http://schemas.openxmlformats.org/officeDocument/2006/relationships/theme" Target="theme/theme1.xml"/><Relationship Id="rId80" Type="http://schemas.openxmlformats.org/officeDocument/2006/relationships/hyperlink" Target="https://www.schneier.com/blog/archives/2005/12/the_security_th_1.html" TargetMode="External"/><Relationship Id="rId85" Type="http://schemas.openxmlformats.org/officeDocument/2006/relationships/hyperlink" Target="https://mic.com/articles/166963/read-the-full-text-of-trump-s-executive-order-targeting-muslims-immigrants-to-the-us" TargetMode="External"/><Relationship Id="rId12" Type="http://schemas.openxmlformats.org/officeDocument/2006/relationships/hyperlink" Target="https://thebulletin.org/effects-single-terrorist-nuclear-bomb11150" TargetMode="External"/><Relationship Id="rId17" Type="http://schemas.openxmlformats.org/officeDocument/2006/relationships/hyperlink" Target="https://e-reports-ext.llnl.gov/pdf/502248.pdf" TargetMode="External"/><Relationship Id="rId33" Type="http://schemas.openxmlformats.org/officeDocument/2006/relationships/hyperlink" Target="http://foreignpolicy.com/2009/10/22/the-day-after/" TargetMode="External"/><Relationship Id="rId38" Type="http://schemas.openxmlformats.org/officeDocument/2006/relationships/hyperlink" Target="http://www.preservearticles.com/2012071033180/the-relevance-of-international-law-in-promoting-global-peace-and-security.html" TargetMode="External"/><Relationship Id="rId59" Type="http://schemas.openxmlformats.org/officeDocument/2006/relationships/hyperlink" Target="http://www.scotusblog.com/2017/07/symposium-end-plenary-power/" TargetMode="External"/><Relationship Id="rId103" Type="http://schemas.openxmlformats.org/officeDocument/2006/relationships/hyperlink" Target="https://twitter.com/kenvogel/status/1018938605585207299" TargetMode="External"/><Relationship Id="rId108" Type="http://schemas.openxmlformats.org/officeDocument/2006/relationships/hyperlink" Target="https://today.yougov.com/topics/politics/articles-reports/2017/02/16/immigration-terrorism-courts-nation-divided" TargetMode="External"/><Relationship Id="rId54" Type="http://schemas.openxmlformats.org/officeDocument/2006/relationships/hyperlink" Target="https://thinkprogress.org/the-five-worst-supreme-court-justices-in-american-history-ranked-f725000b59e8/" TargetMode="External"/><Relationship Id="rId70" Type="http://schemas.openxmlformats.org/officeDocument/2006/relationships/hyperlink" Target="https://niskanencenter.org/blog/challenging-muslim-ban/" TargetMode="External"/><Relationship Id="rId75" Type="http://schemas.openxmlformats.org/officeDocument/2006/relationships/hyperlink" Target="http://irvingistrappedintheweb.blogspot.com/2015/03/how-congress-plenary-power-over.html" TargetMode="External"/><Relationship Id="rId91" Type="http://schemas.openxmlformats.org/officeDocument/2006/relationships/hyperlink" Target="https://www.uscis.gov/legal-resources/terrorism-related-inadmissability-grounds/terrorism-related-inadmissibility-grounds-trig)DH" TargetMode="External"/><Relationship Id="rId96" Type="http://schemas.openxmlformats.org/officeDocument/2006/relationships/hyperlink" Target="https://www.investigaction.net/en/america-has-quit-the-human-rights-business/"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rand.org/content/dam/rand/pubs/technical_reports/2006/RAND_TR391.pdf" TargetMode="External"/><Relationship Id="rId28" Type="http://schemas.openxmlformats.org/officeDocument/2006/relationships/hyperlink" Target="http://www.un.org/press/en/2005/sgsm9757.doc.htm" TargetMode="External"/><Relationship Id="rId49" Type="http://schemas.openxmlformats.org/officeDocument/2006/relationships/hyperlink" Target="https://www.nytimes.com/2017/02/21/us/politics/dhs-immigration-trump.html" TargetMode="External"/><Relationship Id="rId114" Type="http://schemas.openxmlformats.org/officeDocument/2006/relationships/hyperlink" Target="http://www.slate.com/articles/news_and_politics/jurisprudence/2017/05/neil_gorsuch_will_be_the_enduring_symbol_of_a_disastrous_presidency.html)" TargetMode="External"/><Relationship Id="rId10" Type="http://schemas.openxmlformats.org/officeDocument/2006/relationships/hyperlink" Target="http://michiganlawreview.org/wp-content/uploads/2015/09/114MichLRevFI21_Kagan.pdf" TargetMode="External"/><Relationship Id="rId31" Type="http://schemas.openxmlformats.org/officeDocument/2006/relationships/hyperlink" Target="https://cup.columbia.edu/book/annihilation-from-within/9780231139533" TargetMode="External"/><Relationship Id="rId44" Type="http://schemas.openxmlformats.org/officeDocument/2006/relationships/hyperlink" Target="http://michiganlawreview.org/wp-content/uploads/2015/09/114MichLRevFI21_Kagan.pdf" TargetMode="External"/><Relationship Id="rId52" Type="http://schemas.openxmlformats.org/officeDocument/2006/relationships/hyperlink" Target="https://scholar.google.com/scholar_case?case=7710874796308227066&amp;q=Chae+Chan+Ping+v.+United+States&amp;hl=en&amp;as_sdt=80000006" TargetMode="External"/><Relationship Id="rId60" Type="http://schemas.openxmlformats.org/officeDocument/2006/relationships/hyperlink" Target="https://www.justsecurity.org/28221/missing-constitutional-analyses-donald-trumps-muslim-immigration-ban/" TargetMode="External"/><Relationship Id="rId65" Type="http://schemas.openxmlformats.org/officeDocument/2006/relationships/hyperlink" Target="https://www.supremecourt.gov/DocketPDF/17/17-965/39755/20180323095217542_Cato%20Amicus%20Brief.pdf" TargetMode="External"/><Relationship Id="rId73" Type="http://schemas.openxmlformats.org/officeDocument/2006/relationships/hyperlink" Target="http://irvingistrappedintheweb.blogspot.com/2015/03/how-congress-plenary-power-over.html" TargetMode="External"/><Relationship Id="rId78" Type="http://schemas.openxmlformats.org/officeDocument/2006/relationships/hyperlink" Target="http://www.civiced.org/pdfs/GermanAmericanConf2011/Adler.pdf" TargetMode="External"/><Relationship Id="rId81" Type="http://schemas.openxmlformats.org/officeDocument/2006/relationships/hyperlink" Target="https://www.washingtonpost.com/opinions/the-potential-silver-lining-in-trumps-travel-ban/2017/07/05/fe913a54-61a0-11e7-84a1-a26b75ad39fe_story.html?utm_term=.6c5801e2cff7" TargetMode="External"/><Relationship Id="rId86" Type="http://schemas.openxmlformats.org/officeDocument/2006/relationships/hyperlink" Target="https://mic.com/articles/166838/trump-suspends-visas-here-s-a-full-list-of-countries-on-trump-s-visa-ban-list" TargetMode="External"/><Relationship Id="rId94" Type="http://schemas.openxmlformats.org/officeDocument/2006/relationships/hyperlink" Target="https://www.nytimes.com/2017/02/06/opinion/president-trumps-real-fear-the-courts.html?mtrref=www.google.com&amp;assetType=opinion" TargetMode="External"/><Relationship Id="rId99" Type="http://schemas.openxmlformats.org/officeDocument/2006/relationships/hyperlink" Target="http://arabcenterdc.org/policy_analyses/us-withdrawal-from-un-human-rights-council-has-little-to-do-with-human-rights/" TargetMode="External"/><Relationship Id="rId101" Type="http://schemas.openxmlformats.org/officeDocument/2006/relationships/hyperlink" Target="https://en.wikipedia.org/wiki/Godwin%27s_law" TargetMode="External"/><Relationship Id="rId4" Type="http://schemas.openxmlformats.org/officeDocument/2006/relationships/customXml" Target="../customXml/item4.xml"/><Relationship Id="rId9" Type="http://schemas.openxmlformats.org/officeDocument/2006/relationships/hyperlink" Target="http://michiganlawreview.org/wp-content/uploads/2015/09/114MichLRevFI21_Kagan.pdf" TargetMode="External"/><Relationship Id="rId13" Type="http://schemas.openxmlformats.org/officeDocument/2006/relationships/hyperlink" Target="http://thebulletin.org/william-j-perry-nuclear-war-and-nuclear-terrorism8961" TargetMode="External"/><Relationship Id="rId18" Type="http://schemas.openxmlformats.org/officeDocument/2006/relationships/hyperlink" Target="http://www.icanw.org/wp-content/uploads/2012/08/Unspeakable.pdf" TargetMode="External"/><Relationship Id="rId39" Type="http://schemas.openxmlformats.org/officeDocument/2006/relationships/hyperlink" Target="http://www.princeton.edu/politics/about/file-repository/public/Huth_Prorok_io.pdf" TargetMode="External"/><Relationship Id="rId109" Type="http://schemas.openxmlformats.org/officeDocument/2006/relationships/hyperlink" Target="https://www.cnn.com/2018/05/08/politics/gina-haspel-donald-trump-tweet/index.html" TargetMode="External"/><Relationship Id="rId34" Type="http://schemas.openxmlformats.org/officeDocument/2006/relationships/hyperlink" Target="https://www.jstor.org/stable/pdf/24590652.pdf?refreqid=excelsior%3A409adb264d951762759e590bfc76286a" TargetMode="External"/><Relationship Id="rId50" Type="http://schemas.openxmlformats.org/officeDocument/2006/relationships/hyperlink" Target="http://lawprofessors.typepad.com/immigration/2015/12/what-if-donald-trump-had-plenary-power-by-michael-kagan.html" TargetMode="External"/><Relationship Id="rId55" Type="http://schemas.openxmlformats.org/officeDocument/2006/relationships/hyperlink" Target="https://www.law.cornell.edu/supremecourt/text/163/537" TargetMode="External"/><Relationship Id="rId76" Type="http://schemas.openxmlformats.org/officeDocument/2006/relationships/hyperlink" Target="https://www.justsecurity.org/36834/trumps-immigration-restrictions-risk-violating-international-law-cutting-foreign-allies-support/" TargetMode="External"/><Relationship Id="rId97" Type="http://schemas.openxmlformats.org/officeDocument/2006/relationships/hyperlink" Target="https://lobelog.com/un-us-attack-on-syrian-civilians-violated-international-law/)DH" TargetMode="External"/><Relationship Id="rId104" Type="http://schemas.openxmlformats.org/officeDocument/2006/relationships/hyperlink" Target="https://www.nytimes.com/2018/07/18/world/europe/trump-intelligence-russian-election-meddling-.html" TargetMode="External"/><Relationship Id="rId7" Type="http://schemas.openxmlformats.org/officeDocument/2006/relationships/settings" Target="settings.xml"/><Relationship Id="rId71" Type="http://schemas.openxmlformats.org/officeDocument/2006/relationships/hyperlink" Target="https://academiccommons.columbia.edu/catalog/ac:170166" TargetMode="External"/><Relationship Id="rId92" Type="http://schemas.openxmlformats.org/officeDocument/2006/relationships/hyperlink" Target="https://abcnews.go.com/Politics/republicans-praise-gorsuch-democrats-cast-doubt-supreme-court/story?id=46267503" TargetMode="External"/><Relationship Id="rId2" Type="http://schemas.openxmlformats.org/officeDocument/2006/relationships/customXml" Target="../customXml/item2.xml"/><Relationship Id="rId29" Type="http://schemas.openxmlformats.org/officeDocument/2006/relationships/hyperlink" Target="http://www.laln.org/Reports/TerrorUnleashed.pdf" TargetMode="External"/><Relationship Id="rId24" Type="http://schemas.openxmlformats.org/officeDocument/2006/relationships/hyperlink" Target="https://www.ncbi.nlm.nih.gov/pmc/articles/PMC1122278/" TargetMode="External"/><Relationship Id="rId40" Type="http://schemas.openxmlformats.org/officeDocument/2006/relationships/hyperlink" Target="http://cns.miis.edu/npr/pdfs/72muell.pdf" TargetMode="External"/><Relationship Id="rId45" Type="http://schemas.openxmlformats.org/officeDocument/2006/relationships/hyperlink" Target="http://michiganlawreview.org/wp-content/uploads/2015/09/114MichLRevFI21_Kagan.pdf" TargetMode="External"/><Relationship Id="rId66" Type="http://schemas.openxmlformats.org/officeDocument/2006/relationships/hyperlink" Target="https://www.dallasnews.com/opinion/commentary/2018/06/26/trumps-muslim-ban-doesnt-violate-freedom-religion" TargetMode="External"/><Relationship Id="rId87" Type="http://schemas.openxmlformats.org/officeDocument/2006/relationships/hyperlink" Target="https://mic.com/articles/166984/the-aclu-took-trump-to-court-the-first-night-of-his-muslim-refugee-and-immigrant-ban" TargetMode="External"/><Relationship Id="rId110" Type="http://schemas.openxmlformats.org/officeDocument/2006/relationships/hyperlink" Target="http://www.pewresearch.org/fact-tank/2016/08/15/in-debates-voters-want-to-hear-most-about-terrorism-and-the-economy/" TargetMode="External"/><Relationship Id="rId115" Type="http://schemas.openxmlformats.org/officeDocument/2006/relationships/hyperlink" Target="https://www.washingtonpost.com/news/monkey-cage/wp/2017/06/28/controversial-supreme-court-decisions-change-public-opinion-in-part-because-the-media-mostly-report-on-them-uncritically/?utm_term=.1f70493a6084)" TargetMode="External"/><Relationship Id="rId61" Type="http://schemas.openxmlformats.org/officeDocument/2006/relationships/hyperlink" Target="https://www.justsecurity.org/58807/contrary-popular-belief-court-hold-travel-ban-lawful-anything-but-which-ruling-justice-kennedys-deference-presidents-enforcement-ban-indefensible/" TargetMode="External"/><Relationship Id="rId82" Type="http://schemas.openxmlformats.org/officeDocument/2006/relationships/hyperlink" Target="https://tennesseelawreviewdotcom.files.wordpress.com/2018/02/84-3-7.pdf" TargetMode="External"/><Relationship Id="rId19" Type="http://schemas.openxmlformats.org/officeDocument/2006/relationships/hyperlink" Target="https://dx.doi.org/10.1080/00963402.2017.1338003" TargetMode="External"/><Relationship Id="rId14" Type="http://schemas.openxmlformats.org/officeDocument/2006/relationships/hyperlink" Target="https://nuclearsecrecy.com/nukemap/" TargetMode="External"/><Relationship Id="rId30" Type="http://schemas.openxmlformats.org/officeDocument/2006/relationships/hyperlink" Target="http://www.laln.org/Reports/TerrorUnleashed.pdf" TargetMode="External"/><Relationship Id="rId35" Type="http://schemas.openxmlformats.org/officeDocument/2006/relationships/hyperlink" Target="https://www.dw.com/en/refugee-convention-of-1951-still-crucial-cornerstone-of-human-rights/a-19429093" TargetMode="External"/><Relationship Id="rId56" Type="http://schemas.openxmlformats.org/officeDocument/2006/relationships/hyperlink" Target="https://scholar.google.com/scholar_case?case=6419197193322400931&amp;hl=en&amp;as_sdt=6&amp;as_vis=1&amp;oi=scholarr" TargetMode="External"/><Relationship Id="rId77" Type="http://schemas.openxmlformats.org/officeDocument/2006/relationships/hyperlink" Target="https://www.nytimes.com/2017/01/29/us/donald-trump-perception-foreign-policy.html" TargetMode="External"/><Relationship Id="rId100" Type="http://schemas.openxmlformats.org/officeDocument/2006/relationships/hyperlink" Target="https://www.thenation.com/article/destroy-democracy-trump-putin-way/" TargetMode="External"/><Relationship Id="rId105" Type="http://schemas.openxmlformats.org/officeDocument/2006/relationships/hyperlink" Target="https://www.bloomberg.com/view/articles/2018-04-09/viktor-orban-s-vision-of-illiberal-democracy-is-here-to-stay" TargetMode="External"/><Relationship Id="rId8" Type="http://schemas.openxmlformats.org/officeDocument/2006/relationships/webSettings" Target="webSettings.xml"/><Relationship Id="rId51" Type="http://schemas.openxmlformats.org/officeDocument/2006/relationships/hyperlink" Target="https://thinkprogress.org/racist-legal-doctrine-trump-dcc378794c44/" TargetMode="External"/><Relationship Id="rId72" Type="http://schemas.openxmlformats.org/officeDocument/2006/relationships/hyperlink" Target="https://www.foreign.senate.gov/imo/media/doc/021617_Kasparov_%20Testimony.pdf" TargetMode="External"/><Relationship Id="rId93" Type="http://schemas.openxmlformats.org/officeDocument/2006/relationships/hyperlink" Target="https://www.vox.com/2018/6/26/17506046/travel-ban-supreme-court-why-trump-roberts" TargetMode="External"/><Relationship Id="rId98" Type="http://schemas.openxmlformats.org/officeDocument/2006/relationships/hyperlink" Target="https://consortiumnews.com/2018/07/06/supreme-court-ignored-international-law-in-upholding-muslim-ban/" TargetMode="External"/><Relationship Id="rId3" Type="http://schemas.openxmlformats.org/officeDocument/2006/relationships/customXml" Target="../customXml/item3.xml"/><Relationship Id="rId25" Type="http://schemas.openxmlformats.org/officeDocument/2006/relationships/hyperlink" Target="http://thebulletin.org/hibakusha-ban-treaty-and-future-generations11005" TargetMode="External"/><Relationship Id="rId46" Type="http://schemas.openxmlformats.org/officeDocument/2006/relationships/hyperlink" Target="http://theweek.com/articles/676915/federal-judges-have-obligation-check-trumps-immigration-orders" TargetMode="External"/><Relationship Id="rId67" Type="http://schemas.openxmlformats.org/officeDocument/2006/relationships/hyperlink" Target="https://scholarship.law.edu/cgi/viewcontent.cgi?article=1310&amp;context=lawreview" TargetMode="External"/><Relationship Id="rId116" Type="http://schemas.openxmlformats.org/officeDocument/2006/relationships/hyperlink" Target="https://www.city-journal.org/html/supreme-court-was-politicized-long-ago-15119.html)" TargetMode="External"/><Relationship Id="rId20" Type="http://schemas.openxmlformats.org/officeDocument/2006/relationships/hyperlink" Target="https://www.remm.nlm.gov/PlanningGuidanceNuclearDetonation.pdf" TargetMode="External"/><Relationship Id="rId41" Type="http://schemas.openxmlformats.org/officeDocument/2006/relationships/hyperlink" Target="http://wiredspace.wits.ac.za/bitstream/handle/10539/7301/MARR%2009.pdf" TargetMode="External"/><Relationship Id="rId62" Type="http://schemas.openxmlformats.org/officeDocument/2006/relationships/hyperlink" Target="https://balkin.blogspot.com/2017/12/state-hostility-to-religion-without.html" TargetMode="External"/><Relationship Id="rId83" Type="http://schemas.openxmlformats.org/officeDocument/2006/relationships/hyperlink" Target="https://digitalcommons.law.byu.edu/cgi/viewcontent.cgi?referer=&amp;httpsredir=1&amp;article=2933&amp;context=lawreview" TargetMode="External"/><Relationship Id="rId88" Type="http://schemas.openxmlformats.org/officeDocument/2006/relationships/hyperlink" Target="https://www.uscis.gov/greencard" TargetMode="External"/><Relationship Id="rId111" Type="http://schemas.openxmlformats.org/officeDocument/2006/relationships/hyperlink" Target="https://www.washingtonexaminer.com/opinion/supreme-court-nominee-brett-kavanaugh-neil-gorsuch-2-0-huge-accomplishment-trump" TargetMode="External"/><Relationship Id="rId15" Type="http://schemas.openxmlformats.org/officeDocument/2006/relationships/hyperlink" Target="http://fissilematerials.org/library/gla77.pdf" TargetMode="External"/><Relationship Id="rId36" Type="http://schemas.openxmlformats.org/officeDocument/2006/relationships/hyperlink" Target="http://auilr.org/wp-content/uploads/2016/02/Vol.-31.3-3_Hill_Final-Online-Version_v.9.2.2016.pdf)DH" TargetMode="External"/><Relationship Id="rId57" Type="http://schemas.openxmlformats.org/officeDocument/2006/relationships/hyperlink" Target="https://www.justsecurity.org/28221/missing-constitutional-analyses-donald-trumps-muslim-immigration-ban/" TargetMode="External"/><Relationship Id="rId106" Type="http://schemas.openxmlformats.org/officeDocument/2006/relationships/hyperlink" Target="https://phys.org/news/2015-09-democratic-peace-international-conflic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DFFE2DE-87B2-7E4F-9AE2-1B2F68CF9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C:\Users\malgo\AppData\Roaming\Microsoft\Templates\Debate.dotm</Template>
  <TotalTime>3</TotalTime>
  <Pages>278</Pages>
  <Words>159719</Words>
  <Characters>910404</Characters>
  <Application>Microsoft Office Word</Application>
  <DocSecurity>0</DocSecurity>
  <Lines>7586</Lines>
  <Paragraphs>2135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1067988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 Tsai</dc:creator>
  <cp:keywords>5.2</cp:keywords>
  <dc:description/>
  <cp:lastModifiedBy>Microsoft Office User</cp:lastModifiedBy>
  <cp:revision>4</cp:revision>
  <dcterms:created xsi:type="dcterms:W3CDTF">2018-07-22T20:37:00Z</dcterms:created>
  <dcterms:modified xsi:type="dcterms:W3CDTF">2018-07-29T00:01:00Z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