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9A8BA5" w14:textId="34C0EC95" w:rsidR="00A95652" w:rsidRDefault="00A95652" w:rsidP="00B55AD5"/>
    <w:p w14:paraId="6840E3F9" w14:textId="1C76AB1D" w:rsidR="0073478B" w:rsidRDefault="0073478B" w:rsidP="00B55AD5"/>
    <w:p w14:paraId="7F261634" w14:textId="6C9EDA6E" w:rsidR="0073478B" w:rsidRDefault="0073478B" w:rsidP="0073478B">
      <w:pPr>
        <w:pStyle w:val="Heading1"/>
      </w:pPr>
      <w:r>
        <w:t>Temporary CP’s – B</w:t>
      </w:r>
      <w:r w:rsidR="00D27325">
        <w:t>F</w:t>
      </w:r>
      <w:r>
        <w:t>H</w:t>
      </w:r>
      <w:r w:rsidR="00D27325">
        <w:t>P</w:t>
      </w:r>
      <w:r>
        <w:t>R</w:t>
      </w:r>
    </w:p>
    <w:p w14:paraId="68EFD8A0" w14:textId="35A5E8E0" w:rsidR="0073478B" w:rsidRDefault="0073478B" w:rsidP="0073478B"/>
    <w:p w14:paraId="38E3A20E" w14:textId="7300E5DD" w:rsidR="0073478B" w:rsidRDefault="0073478B" w:rsidP="0073478B">
      <w:pPr>
        <w:pStyle w:val="Heading2"/>
      </w:pPr>
      <w:r>
        <w:t xml:space="preserve">Notes </w:t>
      </w:r>
    </w:p>
    <w:p w14:paraId="047F3A83" w14:textId="1C61784D" w:rsidR="0073478B" w:rsidRDefault="00FB17F0" w:rsidP="0073478B">
      <w:r>
        <w:t>Parole</w:t>
      </w:r>
    </w:p>
    <w:p w14:paraId="6250D9A5" w14:textId="30934CEA" w:rsidR="00FB17F0" w:rsidRDefault="00FB17F0" w:rsidP="0073478B">
      <w:r>
        <w:t>Advanced Parole</w:t>
      </w:r>
    </w:p>
    <w:p w14:paraId="1DFA69B4" w14:textId="247D25E5" w:rsidR="00FB17F0" w:rsidRDefault="00FB17F0" w:rsidP="0073478B">
      <w:r>
        <w:t xml:space="preserve">Temporary Protected Status </w:t>
      </w:r>
    </w:p>
    <w:p w14:paraId="7D290940" w14:textId="795F0311" w:rsidR="00FB17F0" w:rsidRDefault="00FB17F0" w:rsidP="0073478B">
      <w:r>
        <w:t>Deferred Mandatory Departure</w:t>
      </w:r>
      <w:r w:rsidR="002C2E21">
        <w:t>/</w:t>
      </w:r>
      <w:r>
        <w:t>Deferred Enforced Departure</w:t>
      </w:r>
      <w:r w:rsidR="002C2E21">
        <w:t xml:space="preserve"> – temporary stay of removal granted to aliens from specific countries – different from TPS because based on President’s Constitutional Powers</w:t>
      </w:r>
    </w:p>
    <w:p w14:paraId="15635536" w14:textId="6B68E433" w:rsidR="00FB17F0" w:rsidRDefault="00FB17F0" w:rsidP="0073478B">
      <w:r>
        <w:t xml:space="preserve">Quasi-legal Status </w:t>
      </w:r>
      <w:r w:rsidR="002C2E21">
        <w:t xml:space="preserve">– </w:t>
      </w:r>
    </w:p>
    <w:p w14:paraId="08497941" w14:textId="267454F1" w:rsidR="002257BD" w:rsidRDefault="002257BD" w:rsidP="0073478B">
      <w:r>
        <w:t xml:space="preserve">Urgent Humanitarian Reason </w:t>
      </w:r>
    </w:p>
    <w:p w14:paraId="57EB60B7" w14:textId="569A8E47" w:rsidR="002257BD" w:rsidRDefault="002257BD" w:rsidP="0073478B">
      <w:r>
        <w:t>Significant Public Benefit</w:t>
      </w:r>
    </w:p>
    <w:p w14:paraId="02511DE7" w14:textId="09830835" w:rsidR="00D3041F" w:rsidRDefault="00304A21" w:rsidP="0073478B">
      <w:r>
        <w:t>Executive Discretion</w:t>
      </w:r>
    </w:p>
    <w:p w14:paraId="02DE87A3" w14:textId="77777777" w:rsidR="00304A21" w:rsidRDefault="00304A21" w:rsidP="0073478B"/>
    <w:p w14:paraId="78D9695C" w14:textId="7CF4CDCD" w:rsidR="00FB17F0" w:rsidRDefault="00FB17F0" w:rsidP="0073478B">
      <w:r>
        <w:t>---Theory</w:t>
      </w:r>
    </w:p>
    <w:p w14:paraId="56883C17" w14:textId="4376309F" w:rsidR="00D3041F" w:rsidRDefault="00D3041F" w:rsidP="0073478B"/>
    <w:p w14:paraId="28341DAD" w14:textId="72634E7C" w:rsidR="00D3041F" w:rsidRDefault="00D3041F" w:rsidP="0073478B"/>
    <w:p w14:paraId="66C6E6AD" w14:textId="77777777" w:rsidR="00D3041F" w:rsidRDefault="00D3041F" w:rsidP="0073478B"/>
    <w:p w14:paraId="052E9F4D" w14:textId="778C6FF5" w:rsidR="002257BD" w:rsidRDefault="002257BD" w:rsidP="0073478B">
      <w:r>
        <w:t xml:space="preserve">---Net Benefits </w:t>
      </w:r>
    </w:p>
    <w:p w14:paraId="61B00688" w14:textId="38F78B6A" w:rsidR="00D3041F" w:rsidRDefault="00D3041F" w:rsidP="0073478B"/>
    <w:p w14:paraId="0BAC2C97" w14:textId="6737507B" w:rsidR="00D3041F" w:rsidRDefault="00D3041F" w:rsidP="0073478B"/>
    <w:p w14:paraId="50175E4B" w14:textId="77777777" w:rsidR="00D3041F" w:rsidRDefault="00D3041F" w:rsidP="0073478B"/>
    <w:p w14:paraId="3D975B02" w14:textId="77777777" w:rsidR="00C25CB4" w:rsidRDefault="00C25CB4" w:rsidP="00C25CB4">
      <w:pPr>
        <w:pStyle w:val="Heading1"/>
      </w:pPr>
      <w:r>
        <w:t xml:space="preserve">General Temporary Counterplan </w:t>
      </w:r>
    </w:p>
    <w:p w14:paraId="728B235B" w14:textId="77777777" w:rsidR="00C25CB4" w:rsidRDefault="00C25CB4" w:rsidP="00C25CB4"/>
    <w:p w14:paraId="5ED84CC6" w14:textId="77777777" w:rsidR="00C25CB4" w:rsidRDefault="00C25CB4" w:rsidP="00C25CB4">
      <w:pPr>
        <w:pStyle w:val="Heading2"/>
      </w:pPr>
      <w:proofErr w:type="spellStart"/>
      <w:r>
        <w:t>Topshelf</w:t>
      </w:r>
      <w:proofErr w:type="spellEnd"/>
    </w:p>
    <w:p w14:paraId="2B06255E" w14:textId="77777777" w:rsidR="00C25CB4" w:rsidRDefault="00C25CB4" w:rsidP="00C25CB4">
      <w:pPr>
        <w:pStyle w:val="Heading3"/>
      </w:pPr>
      <w:r>
        <w:t>1NC</w:t>
      </w:r>
    </w:p>
    <w:p w14:paraId="25D44E08" w14:textId="1D047CE7" w:rsidR="00C25CB4" w:rsidRDefault="00C25CB4" w:rsidP="00C25CB4">
      <w:pPr>
        <w:pStyle w:val="Heading4"/>
      </w:pPr>
      <w:r>
        <w:t xml:space="preserve">The United States </w:t>
      </w:r>
      <w:r w:rsidR="000A030B">
        <w:t>f</w:t>
      </w:r>
      <w:r>
        <w:t xml:space="preserve">ederal </w:t>
      </w:r>
      <w:r w:rsidR="000A030B">
        <w:t>g</w:t>
      </w:r>
      <w:r>
        <w:t>overnment should</w:t>
      </w:r>
      <w:r w:rsidR="00026C83">
        <w:t xml:space="preserve"> create a</w:t>
      </w:r>
      <w:r>
        <w:t xml:space="preserve"> substantially expand</w:t>
      </w:r>
      <w:r w:rsidR="00026C83">
        <w:t>ed</w:t>
      </w:r>
      <w:r>
        <w:t xml:space="preserve"> temporary residency program for [insert group]. The United States </w:t>
      </w:r>
      <w:r w:rsidR="000A030B">
        <w:t>f</w:t>
      </w:r>
      <w:r>
        <w:t xml:space="preserve">ederal </w:t>
      </w:r>
      <w:r w:rsidR="000A030B">
        <w:t>g</w:t>
      </w:r>
      <w:r>
        <w:t xml:space="preserve">overnment should renew temporary residency </w:t>
      </w:r>
      <w:r w:rsidR="000A030B">
        <w:t xml:space="preserve">after five years for [ insert </w:t>
      </w:r>
      <w:proofErr w:type="gramStart"/>
      <w:r w:rsidR="000A030B">
        <w:t>group ]</w:t>
      </w:r>
      <w:proofErr w:type="gramEnd"/>
      <w:r>
        <w:t xml:space="preserve"> </w:t>
      </w:r>
      <w:r w:rsidR="000A030B">
        <w:t xml:space="preserve">on a year by year basis. </w:t>
      </w:r>
    </w:p>
    <w:p w14:paraId="5CC25C4D" w14:textId="77777777" w:rsidR="00C25CB4" w:rsidRPr="00F901C1" w:rsidRDefault="00C25CB4" w:rsidP="00C25CB4"/>
    <w:p w14:paraId="275BD62F" w14:textId="34579A61" w:rsidR="00C25CB4" w:rsidRDefault="00C25CB4" w:rsidP="00C25CB4">
      <w:pPr>
        <w:pStyle w:val="Heading4"/>
      </w:pPr>
      <w:r>
        <w:t>Temporary immigration programs solve nativist fears</w:t>
      </w:r>
      <w:r w:rsidR="003E11C2">
        <w:t xml:space="preserve">, avoids political backlash to permanent residency, </w:t>
      </w:r>
      <w:r w:rsidR="00311F96">
        <w:t>and</w:t>
      </w:r>
      <w:r w:rsidR="003E11C2">
        <w:t xml:space="preserve"> brain drain</w:t>
      </w:r>
    </w:p>
    <w:p w14:paraId="1FCA3B3B" w14:textId="77777777" w:rsidR="00311F96" w:rsidRPr="00311F96" w:rsidRDefault="00311F96" w:rsidP="00311F96"/>
    <w:p w14:paraId="0934853F" w14:textId="77777777" w:rsidR="00C25CB4" w:rsidRPr="00B238BC" w:rsidRDefault="00C25CB4" w:rsidP="00C25CB4">
      <w:pPr>
        <w:rPr>
          <w:rStyle w:val="Style13ptBold"/>
          <w:b w:val="0"/>
        </w:rPr>
      </w:pPr>
      <w:proofErr w:type="spellStart"/>
      <w:r>
        <w:rPr>
          <w:rStyle w:val="Style13ptBold"/>
        </w:rPr>
        <w:t>Faizer</w:t>
      </w:r>
      <w:proofErr w:type="spellEnd"/>
      <w:r>
        <w:rPr>
          <w:rStyle w:val="Style13ptBold"/>
        </w:rPr>
        <w:t xml:space="preserve">, 17 </w:t>
      </w:r>
      <w:r>
        <w:rPr>
          <w:rStyle w:val="Style13ptBold"/>
          <w:b w:val="0"/>
        </w:rPr>
        <w:t xml:space="preserve">[M. </w:t>
      </w:r>
      <w:proofErr w:type="spellStart"/>
      <w:r>
        <w:rPr>
          <w:rStyle w:val="Style13ptBold"/>
          <w:b w:val="0"/>
        </w:rPr>
        <w:t>Akram</w:t>
      </w:r>
      <w:proofErr w:type="spellEnd"/>
      <w:r>
        <w:rPr>
          <w:rStyle w:val="Style13ptBold"/>
          <w:b w:val="0"/>
        </w:rPr>
        <w:t xml:space="preserve"> </w:t>
      </w:r>
      <w:proofErr w:type="spellStart"/>
      <w:r>
        <w:rPr>
          <w:rStyle w:val="Style13ptBold"/>
          <w:b w:val="0"/>
        </w:rPr>
        <w:t>Faizer</w:t>
      </w:r>
      <w:proofErr w:type="spellEnd"/>
      <w:r>
        <w:rPr>
          <w:rStyle w:val="Style13ptBold"/>
          <w:b w:val="0"/>
        </w:rPr>
        <w:t>, Professor of Law at Lincoln Memorial University, “America First: Improving a Recalcitrant Immigration and Refugee Policy,” 84 Tenn. L. Rev. 933]</w:t>
      </w:r>
      <w:r w:rsidRPr="00F02CC2">
        <w:rPr>
          <w:rStyle w:val="Style13ptBold"/>
          <w:b w:val="0"/>
        </w:rPr>
        <w:t xml:space="preserve"> </w:t>
      </w:r>
      <w:r>
        <w:rPr>
          <w:rStyle w:val="Style13ptBold"/>
          <w:b w:val="0"/>
        </w:rPr>
        <w:t xml:space="preserve">-- </w:t>
      </w:r>
      <w:proofErr w:type="spellStart"/>
      <w:r>
        <w:rPr>
          <w:rStyle w:val="Style13ptBold"/>
          <w:b w:val="0"/>
        </w:rPr>
        <w:t>ef</w:t>
      </w:r>
      <w:proofErr w:type="spellEnd"/>
    </w:p>
    <w:p w14:paraId="3EE86FE5" w14:textId="77777777" w:rsidR="00C25CB4" w:rsidRPr="007A07CA" w:rsidRDefault="00C25CB4" w:rsidP="00C25CB4">
      <w:pPr>
        <w:rPr>
          <w:rStyle w:val="StyleUnderline"/>
        </w:rPr>
      </w:pPr>
      <w:r w:rsidRPr="000A030B">
        <w:rPr>
          <w:sz w:val="10"/>
        </w:rPr>
        <w:t xml:space="preserve">At the turn of the last century, my grandfather, Dr. Mohamed </w:t>
      </w:r>
      <w:proofErr w:type="spellStart"/>
      <w:r w:rsidRPr="000A030B">
        <w:rPr>
          <w:sz w:val="10"/>
        </w:rPr>
        <w:t>Casim</w:t>
      </w:r>
      <w:proofErr w:type="spellEnd"/>
      <w:r w:rsidRPr="000A030B">
        <w:rPr>
          <w:sz w:val="10"/>
        </w:rPr>
        <w:t xml:space="preserve"> Mohamed </w:t>
      </w:r>
      <w:proofErr w:type="spellStart"/>
      <w:r w:rsidRPr="000A030B">
        <w:rPr>
          <w:sz w:val="10"/>
        </w:rPr>
        <w:t>Kaleel</w:t>
      </w:r>
      <w:proofErr w:type="spellEnd"/>
      <w:r w:rsidRPr="000A030B">
        <w:rPr>
          <w:sz w:val="10"/>
        </w:rPr>
        <w:t xml:space="preserve">, traveled from his native Colombo, Ceylon, to the United Kingdom to study medicine at the venerable Edinburgh University. Upon graduation, he started practicing medicine in Dublin, Ireland, a city he truly loved. Notwithstanding the fact that the United Kingdom was the center of a clearly racist Empire where white Britons had superior rights to their colonial subordinates, the Empire afforded Dr. </w:t>
      </w:r>
      <w:proofErr w:type="spellStart"/>
      <w:r w:rsidRPr="000A030B">
        <w:rPr>
          <w:sz w:val="10"/>
        </w:rPr>
        <w:t>Kaleel</w:t>
      </w:r>
      <w:proofErr w:type="spellEnd"/>
      <w:r w:rsidRPr="000A030B">
        <w:rPr>
          <w:sz w:val="10"/>
        </w:rPr>
        <w:t xml:space="preserve"> freedom of movement and residency. It was the fear of a Japanese invasion of Ceylon and a concomitant need [*935] for doctors that prompted British authorities to ask him to return to Ceylon. Dr. </w:t>
      </w:r>
      <w:proofErr w:type="spellStart"/>
      <w:r w:rsidRPr="000A030B">
        <w:rPr>
          <w:sz w:val="10"/>
        </w:rPr>
        <w:t>Kaleel</w:t>
      </w:r>
      <w:proofErr w:type="spellEnd"/>
      <w:r w:rsidRPr="000A030B">
        <w:rPr>
          <w:sz w:val="10"/>
        </w:rPr>
        <w:t xml:space="preserve"> did so, met the woman who became his wife, subsequently advocated for Ceylon's independence from the U.K., and then served in Ceylon's first post-independence government as Health Minister. He eventually had ten children, many of whom, including my mother, migrated to first-world English-speaking democracies. Paradoxically, nearly a full century later, while racial discrimination is illegal in all first-world nations, n4 the citizens of these nations are increasingly unaccepting of global migrants. </w:t>
      </w:r>
      <w:r w:rsidRPr="00332823">
        <w:rPr>
          <w:rStyle w:val="Emphasis"/>
        </w:rPr>
        <w:t xml:space="preserve">This is evidenced by President Trump's advocacy of a </w:t>
      </w:r>
      <w:proofErr w:type="gramStart"/>
      <w:r w:rsidRPr="00332823">
        <w:rPr>
          <w:rStyle w:val="Emphasis"/>
        </w:rPr>
        <w:t>2,000 mile</w:t>
      </w:r>
      <w:proofErr w:type="gramEnd"/>
      <w:r w:rsidRPr="00332823">
        <w:rPr>
          <w:rStyle w:val="Emphasis"/>
        </w:rPr>
        <w:t xml:space="preserve"> border wall with Mexico n5 and the rise of anti-immigration populist parties throughout the developed world</w:t>
      </w:r>
      <w:r w:rsidRPr="000A030B">
        <w:rPr>
          <w:sz w:val="10"/>
        </w:rPr>
        <w:t>. n</w:t>
      </w:r>
      <w:r w:rsidRPr="00332823">
        <w:rPr>
          <w:rStyle w:val="StyleUnderline"/>
        </w:rPr>
        <w:t xml:space="preserve">6 </w:t>
      </w:r>
      <w:proofErr w:type="gramStart"/>
      <w:r w:rsidRPr="00332823">
        <w:rPr>
          <w:rStyle w:val="StyleUnderline"/>
        </w:rPr>
        <w:t>The</w:t>
      </w:r>
      <w:proofErr w:type="gramEnd"/>
      <w:r w:rsidRPr="00332823">
        <w:rPr>
          <w:rStyle w:val="StyleUnderline"/>
        </w:rPr>
        <w:t xml:space="preserve"> tragic plight of </w:t>
      </w:r>
      <w:r w:rsidRPr="000A030B">
        <w:rPr>
          <w:sz w:val="10"/>
        </w:rPr>
        <w:t>Syrian, Eritrean, and other</w:t>
      </w:r>
      <w:r w:rsidRPr="00332823">
        <w:rPr>
          <w:rStyle w:val="StyleUnderline"/>
        </w:rPr>
        <w:t xml:space="preserve"> refugees</w:t>
      </w:r>
      <w:r w:rsidRPr="000A030B">
        <w:rPr>
          <w:sz w:val="10"/>
        </w:rPr>
        <w:t xml:space="preserve"> n7</w:t>
      </w:r>
      <w:r w:rsidRPr="00332823">
        <w:rPr>
          <w:rStyle w:val="StyleUnderline"/>
        </w:rPr>
        <w:t xml:space="preserve"> and the rich-world's reluctance to accept them n8 demonstrates how migration from the developing world to mature democracies is </w:t>
      </w:r>
      <w:r w:rsidRPr="003E11C2">
        <w:rPr>
          <w:rStyle w:val="Emphasis"/>
        </w:rPr>
        <w:t>unwelcome</w:t>
      </w:r>
      <w:r w:rsidRPr="00332823">
        <w:rPr>
          <w:rStyle w:val="StyleUnderline"/>
        </w:rPr>
        <w:t xml:space="preserve">. </w:t>
      </w:r>
      <w:r w:rsidRPr="000A030B">
        <w:rPr>
          <w:sz w:val="10"/>
        </w:rPr>
        <w:t xml:space="preserve">Myanmar's genocide of its Rohingya Muslim minority and the refusal of other South and Southeast Asian nations to welcome them n9 demonstrates that persecution of migrants is not relegated to the global north. The dynamics behind the migratory surge, including war, collapsing state [*936] structures, economic dislocation, climate change, and an anticipated population explosion in the Middle East and sub-Saharan Africa, will not abate. Nor will the causes of rich-world recalcitrance, including Islamophobia, xenophobic authoritarianism, socio-economic and intergenerational immobility, income and wealth inequality and, most importantly, unconsented-to migration-based political and cultural changes. n10 I. AN ARGUMENT FOR CHANGING THE CURRENT RECALCITRANT IMMIGRATION POLICY TO PROVIDE TEMPORARY RESIDENCY FOR INTERNATIONAL MIGRANTS </w:t>
      </w:r>
      <w:r w:rsidRPr="00332823">
        <w:rPr>
          <w:rStyle w:val="StyleUnderline"/>
        </w:rPr>
        <w:t xml:space="preserve">In view of global demand, rich countries, including the U.S., have a humanitarian obligation to substantially increase the admission of </w:t>
      </w:r>
      <w:r w:rsidRPr="000A030B">
        <w:rPr>
          <w:sz w:val="10"/>
        </w:rPr>
        <w:t xml:space="preserve">international economic </w:t>
      </w:r>
      <w:r w:rsidRPr="00332823">
        <w:rPr>
          <w:rStyle w:val="StyleUnderline"/>
        </w:rPr>
        <w:t xml:space="preserve">migrants and refugees </w:t>
      </w:r>
      <w:r w:rsidRPr="000A030B">
        <w:rPr>
          <w:sz w:val="10"/>
        </w:rPr>
        <w:t>(collectively "migrants").</w:t>
      </w:r>
      <w:r w:rsidRPr="00332823">
        <w:rPr>
          <w:rStyle w:val="StyleUnderline"/>
        </w:rPr>
        <w:t xml:space="preserve"> This must be done in a manner that </w:t>
      </w:r>
      <w:r w:rsidRPr="003E11C2">
        <w:rPr>
          <w:rStyle w:val="Emphasis"/>
          <w:sz w:val="28"/>
          <w:szCs w:val="28"/>
        </w:rPr>
        <w:t>avoids a political backlash</w:t>
      </w:r>
      <w:r w:rsidRPr="000A030B">
        <w:rPr>
          <w:sz w:val="10"/>
          <w:szCs w:val="28"/>
        </w:rPr>
        <w:t xml:space="preserve"> </w:t>
      </w:r>
      <w:r w:rsidRPr="003E11C2">
        <w:rPr>
          <w:rStyle w:val="Emphasis"/>
          <w:sz w:val="28"/>
          <w:szCs w:val="28"/>
        </w:rPr>
        <w:t>or causes an uptick in social dislocation and nativism</w:t>
      </w:r>
      <w:r w:rsidRPr="00332823">
        <w:rPr>
          <w:rStyle w:val="StyleUnderline"/>
        </w:rPr>
        <w:t>.</w:t>
      </w:r>
      <w:r w:rsidRPr="000A030B">
        <w:rPr>
          <w:sz w:val="10"/>
        </w:rPr>
        <w:t xml:space="preserve"> </w:t>
      </w:r>
      <w:r w:rsidRPr="00332823">
        <w:rPr>
          <w:rStyle w:val="Emphasis"/>
        </w:rPr>
        <w:t xml:space="preserve">This will be exceedingly difficult and will require rethinking how rich-world nations approach </w:t>
      </w:r>
      <w:r w:rsidRPr="000A030B">
        <w:rPr>
          <w:sz w:val="10"/>
        </w:rPr>
        <w:t>the issue of</w:t>
      </w:r>
      <w:r w:rsidRPr="00332823">
        <w:rPr>
          <w:rStyle w:val="Emphasis"/>
        </w:rPr>
        <w:t xml:space="preserve"> global migration</w:t>
      </w:r>
      <w:r w:rsidRPr="000A030B">
        <w:rPr>
          <w:sz w:val="10"/>
        </w:rPr>
        <w:t xml:space="preserve">. </w:t>
      </w:r>
      <w:proofErr w:type="gramStart"/>
      <w:r w:rsidRPr="000A030B">
        <w:rPr>
          <w:sz w:val="10"/>
        </w:rPr>
        <w:t>As long as</w:t>
      </w:r>
      <w:proofErr w:type="gramEnd"/>
      <w:r w:rsidRPr="000A030B">
        <w:rPr>
          <w:sz w:val="10"/>
        </w:rPr>
        <w:t xml:space="preserve"> rich-countries continue to treat asylum and migration as a form of immigration, popular pressure will deprive policymakers of the ability to accommodate migrants at the needed level. </w:t>
      </w:r>
      <w:r w:rsidRPr="00AD2B34">
        <w:rPr>
          <w:rStyle w:val="StyleUnderline"/>
        </w:rPr>
        <w:t xml:space="preserve">My proposal is to recognize the </w:t>
      </w:r>
      <w:r w:rsidRPr="003E11C2">
        <w:rPr>
          <w:rStyle w:val="Emphasis"/>
        </w:rPr>
        <w:t>humanitarian imperative</w:t>
      </w:r>
      <w:r w:rsidRPr="00AD2B34">
        <w:rPr>
          <w:rStyle w:val="StyleUnderline"/>
        </w:rPr>
        <w:t xml:space="preserve"> of welcoming migrants and to foster support for such a disposition </w:t>
      </w:r>
      <w:r w:rsidRPr="003E11C2">
        <w:rPr>
          <w:rStyle w:val="Emphasis"/>
        </w:rPr>
        <w:t>by untethering migration from permanent residency</w:t>
      </w:r>
      <w:r w:rsidRPr="00AD2B34">
        <w:rPr>
          <w:rStyle w:val="StyleUnderline"/>
        </w:rPr>
        <w:t xml:space="preserve"> and eventual naturalization </w:t>
      </w:r>
      <w:r w:rsidRPr="00191F47">
        <w:rPr>
          <w:rStyle w:val="Emphasis"/>
        </w:rPr>
        <w:t>by means of a substantially expanded temporary residency program</w:t>
      </w:r>
      <w:r w:rsidRPr="00AD2B34">
        <w:rPr>
          <w:rStyle w:val="StyleUnderline"/>
        </w:rPr>
        <w:t>.</w:t>
      </w:r>
      <w:r w:rsidRPr="000A030B">
        <w:rPr>
          <w:sz w:val="10"/>
        </w:rPr>
        <w:t xml:space="preserve"> Rich-world governments will have political support to welcome far more migrants than is currently the case because the policy addresses the concerns of conservatives and nationalists who bemoan the cultural and political consequences of permanent international migration and strengthens the position of liberals and moderates who argue for humanitarian admission. </w:t>
      </w:r>
      <w:r w:rsidRPr="00AD2B34">
        <w:rPr>
          <w:rStyle w:val="StyleUnderline"/>
        </w:rPr>
        <w:t xml:space="preserve">The policy will </w:t>
      </w:r>
      <w:r w:rsidRPr="000A030B">
        <w:rPr>
          <w:sz w:val="10"/>
        </w:rPr>
        <w:t>improve overall global well-being because it will</w:t>
      </w:r>
      <w:r w:rsidRPr="00AD2B34">
        <w:rPr>
          <w:rStyle w:val="StyleUnderline"/>
        </w:rPr>
        <w:t xml:space="preserve"> lead to the admission of </w:t>
      </w:r>
      <w:r w:rsidRPr="003E11C2">
        <w:rPr>
          <w:rStyle w:val="Emphasis"/>
        </w:rPr>
        <w:t>far more temporary residents</w:t>
      </w:r>
      <w:r w:rsidRPr="00AD2B34">
        <w:rPr>
          <w:rStyle w:val="StyleUnderline"/>
        </w:rPr>
        <w:t xml:space="preserve"> and will protect the sending states of the developing world by </w:t>
      </w:r>
      <w:r w:rsidRPr="003E11C2">
        <w:rPr>
          <w:rStyle w:val="Emphasis"/>
        </w:rPr>
        <w:t>protecting them against an irrevocable loss of their most capable citizens</w:t>
      </w:r>
      <w:r w:rsidRPr="00AD2B34">
        <w:rPr>
          <w:rStyle w:val="StyleUnderline"/>
        </w:rPr>
        <w:t>.</w:t>
      </w:r>
      <w:r w:rsidRPr="000A030B">
        <w:rPr>
          <w:sz w:val="10"/>
        </w:rPr>
        <w:t xml:space="preserve"> Although</w:t>
      </w:r>
      <w:r w:rsidRPr="00503DB9">
        <w:rPr>
          <w:rStyle w:val="StyleUnderline"/>
        </w:rPr>
        <w:t xml:space="preserve"> admitting far greater numbers of temporary </w:t>
      </w:r>
      <w:proofErr w:type="gramStart"/>
      <w:r w:rsidRPr="00503DB9">
        <w:rPr>
          <w:rStyle w:val="StyleUnderline"/>
        </w:rPr>
        <w:t>residents</w:t>
      </w:r>
      <w:proofErr w:type="gramEnd"/>
      <w:r w:rsidRPr="00503DB9">
        <w:rPr>
          <w:rStyle w:val="StyleUnderline"/>
        </w:rPr>
        <w:t xml:space="preserve"> </w:t>
      </w:r>
      <w:r w:rsidRPr="000A030B">
        <w:rPr>
          <w:sz w:val="10"/>
        </w:rPr>
        <w:t>risks undermining social cohesion and creating a problematic tiered-system [*937] of residency by depriving migrants' U.S. born children of citizenship, it</w:t>
      </w:r>
      <w:r w:rsidRPr="00503DB9">
        <w:rPr>
          <w:rStyle w:val="StyleUnderline"/>
        </w:rPr>
        <w:t xml:space="preserve"> is a necessary requirement for </w:t>
      </w:r>
      <w:r w:rsidRPr="003E11C2">
        <w:rPr>
          <w:rStyle w:val="Emphasis"/>
        </w:rPr>
        <w:t>a bipartisan immigration compromise</w:t>
      </w:r>
      <w:r w:rsidRPr="00503DB9">
        <w:rPr>
          <w:rStyle w:val="StyleUnderline"/>
        </w:rPr>
        <w:t xml:space="preserve">. Much of the nativist opposition to immigration is caused by </w:t>
      </w:r>
      <w:r w:rsidRPr="003E11C2">
        <w:rPr>
          <w:rStyle w:val="Emphasis"/>
        </w:rPr>
        <w:t>economic insecurity</w:t>
      </w:r>
      <w:r w:rsidRPr="00503DB9">
        <w:rPr>
          <w:rStyle w:val="StyleUnderline"/>
        </w:rPr>
        <w:t>, inco</w:t>
      </w:r>
      <w:r w:rsidRPr="00AD2B34">
        <w:rPr>
          <w:rStyle w:val="StyleUnderline"/>
        </w:rPr>
        <w:t>me inequality, and socio-economic immobility within rich-world countries</w:t>
      </w:r>
      <w:r w:rsidRPr="000A030B">
        <w:rPr>
          <w:sz w:val="10"/>
        </w:rPr>
        <w:t xml:space="preserve">. n11 Therefore, advocates for migrant rights will also have to push for domestic political reforms in rich-world countries to encourage socio-economic and intergenerational mobility. These include labor market reforms, greater progressivity in the tax code, and ensuring access to high-quality public schooling, health care, and higher education as a citizenship right. The need for these reforms is beyond the scope of this paper and is addressed in my previous piece published in the Pennsylvania State Law Review. n12 President </w:t>
      </w:r>
      <w:r w:rsidRPr="00AD2B34">
        <w:rPr>
          <w:rStyle w:val="StyleUnderline"/>
        </w:rPr>
        <w:t xml:space="preserve">Trump's election was facilitated by the U.S. electorate's </w:t>
      </w:r>
      <w:r w:rsidRPr="003E11C2">
        <w:rPr>
          <w:rStyle w:val="Emphasis"/>
        </w:rPr>
        <w:t xml:space="preserve">backlash </w:t>
      </w:r>
      <w:r w:rsidRPr="00AD2B34">
        <w:rPr>
          <w:rStyle w:val="StyleUnderline"/>
        </w:rPr>
        <w:t>over the fact that the nation's demographics have changed dramatically due to the country's failure to address the permanent residency of illegal migrants, many of whose children have become citizens based on the country's provision of birthright citizenshi</w:t>
      </w:r>
      <w:r w:rsidRPr="003E11C2">
        <w:rPr>
          <w:rStyle w:val="StyleUnderline"/>
        </w:rPr>
        <w:t>p.</w:t>
      </w:r>
      <w:r w:rsidRPr="000A030B">
        <w:rPr>
          <w:sz w:val="10"/>
        </w:rPr>
        <w:t xml:space="preserve"> n13 President</w:t>
      </w:r>
      <w:r w:rsidRPr="00191F47">
        <w:rPr>
          <w:rStyle w:val="Emphasis"/>
        </w:rPr>
        <w:t xml:space="preserve"> Trump could address his supporters' concerns </w:t>
      </w:r>
      <w:r w:rsidRPr="000A030B">
        <w:rPr>
          <w:sz w:val="10"/>
        </w:rPr>
        <w:t xml:space="preserve">and provide for a far better alternative to the status quo </w:t>
      </w:r>
      <w:r w:rsidRPr="003E11C2">
        <w:rPr>
          <w:rStyle w:val="StyleUnderline"/>
        </w:rPr>
        <w:t>by adopting policies designed to</w:t>
      </w:r>
      <w:r w:rsidRPr="00026C83">
        <w:t xml:space="preserve"> </w:t>
      </w:r>
      <w:r w:rsidRPr="00191F47">
        <w:rPr>
          <w:rStyle w:val="Emphasis"/>
        </w:rPr>
        <w:t>encourage greater acceptance of</w:t>
      </w:r>
      <w:r w:rsidRPr="00026C83">
        <w:t xml:space="preserve"> </w:t>
      </w:r>
      <w:r w:rsidRPr="00A13C97">
        <w:rPr>
          <w:rStyle w:val="StyleUnderline"/>
        </w:rPr>
        <w:t>migrants in conjunction with stricter border and immigration enforcement</w:t>
      </w:r>
      <w:r w:rsidRPr="000A030B">
        <w:rPr>
          <w:sz w:val="10"/>
        </w:rPr>
        <w:t xml:space="preserve">. </w:t>
      </w:r>
      <w:r w:rsidRPr="00191F47">
        <w:rPr>
          <w:rStyle w:val="Emphasis"/>
        </w:rPr>
        <w:t>This is a needed change in view of the rise of right-wing populism as manifest by Trump's election</w:t>
      </w:r>
      <w:r w:rsidRPr="00503DB9">
        <w:rPr>
          <w:rStyle w:val="StyleUnderline"/>
        </w:rPr>
        <w:t xml:space="preserve">, </w:t>
      </w:r>
      <w:r w:rsidRPr="000A030B">
        <w:rPr>
          <w:sz w:val="10"/>
        </w:rPr>
        <w:t>the United Kingdom's Brexit vote to leave the European Union, Marine Le Pen's reaching the second round of the French Presidential election, the success of the far right AFD Party in Germany, and the growth of far-right political parties in other mature democracies. n14 It is, moreover, a necessary policy change should rich countries seek to fulfill their humanitarian obligation to accommodate the current international migratory surge and avoid becoming [*938] unwelcoming hostages to a fortress-like mentality that demeans the Enlightenment and the idea of global human rights. n15</w:t>
      </w:r>
    </w:p>
    <w:p w14:paraId="76196BE5" w14:textId="77777777" w:rsidR="00C25CB4" w:rsidRDefault="00C25CB4" w:rsidP="00C25CB4">
      <w:pPr>
        <w:rPr>
          <w:sz w:val="16"/>
        </w:rPr>
      </w:pPr>
    </w:p>
    <w:p w14:paraId="484D29E0" w14:textId="2C4EFE8E" w:rsidR="00C25CB4" w:rsidRDefault="00C25CB4" w:rsidP="00C25CB4">
      <w:pPr>
        <w:pStyle w:val="Heading3"/>
      </w:pPr>
      <w:r>
        <w:t>2NC – Solvency</w:t>
      </w:r>
    </w:p>
    <w:p w14:paraId="6D88694C" w14:textId="77777777" w:rsidR="00311F96" w:rsidRPr="00311F96" w:rsidRDefault="00311F96" w:rsidP="00311F96"/>
    <w:p w14:paraId="235A833C" w14:textId="7E4285AC" w:rsidR="00311F96" w:rsidRDefault="00C25CB4" w:rsidP="00C25CB4">
      <w:pPr>
        <w:pStyle w:val="Heading4"/>
      </w:pPr>
      <w:r>
        <w:t xml:space="preserve">The counterplan is necessary – it legitimizes immigration </w:t>
      </w:r>
      <w:r w:rsidR="00311F96">
        <w:t xml:space="preserve">and reduces the pressure for unauthorized immigration – results in a reduction of populism while building U.S. leadership </w:t>
      </w:r>
    </w:p>
    <w:p w14:paraId="534C4F9D" w14:textId="42F09A41" w:rsidR="00C25CB4" w:rsidRDefault="00C25CB4" w:rsidP="00C25CB4">
      <w:pPr>
        <w:pStyle w:val="Heading4"/>
      </w:pPr>
      <w:r>
        <w:t xml:space="preserve"> </w:t>
      </w:r>
    </w:p>
    <w:p w14:paraId="319720B0" w14:textId="77777777" w:rsidR="00C25CB4" w:rsidRPr="00B238BC" w:rsidRDefault="00C25CB4" w:rsidP="00C25CB4">
      <w:pPr>
        <w:rPr>
          <w:rStyle w:val="Style13ptBold"/>
          <w:b w:val="0"/>
        </w:rPr>
      </w:pPr>
      <w:proofErr w:type="spellStart"/>
      <w:r>
        <w:rPr>
          <w:rStyle w:val="Style13ptBold"/>
        </w:rPr>
        <w:t>Faizer</w:t>
      </w:r>
      <w:proofErr w:type="spellEnd"/>
      <w:r>
        <w:rPr>
          <w:rStyle w:val="Style13ptBold"/>
        </w:rPr>
        <w:t xml:space="preserve">, 17 </w:t>
      </w:r>
      <w:r>
        <w:rPr>
          <w:rStyle w:val="Style13ptBold"/>
          <w:b w:val="0"/>
        </w:rPr>
        <w:t xml:space="preserve">[M. </w:t>
      </w:r>
      <w:proofErr w:type="spellStart"/>
      <w:r>
        <w:rPr>
          <w:rStyle w:val="Style13ptBold"/>
          <w:b w:val="0"/>
        </w:rPr>
        <w:t>Akram</w:t>
      </w:r>
      <w:proofErr w:type="spellEnd"/>
      <w:r>
        <w:rPr>
          <w:rStyle w:val="Style13ptBold"/>
          <w:b w:val="0"/>
        </w:rPr>
        <w:t xml:space="preserve"> </w:t>
      </w:r>
      <w:proofErr w:type="spellStart"/>
      <w:r>
        <w:rPr>
          <w:rStyle w:val="Style13ptBold"/>
          <w:b w:val="0"/>
        </w:rPr>
        <w:t>Faizer</w:t>
      </w:r>
      <w:proofErr w:type="spellEnd"/>
      <w:r>
        <w:rPr>
          <w:rStyle w:val="Style13ptBold"/>
          <w:b w:val="0"/>
        </w:rPr>
        <w:t>, Professor of Law at Lincoln Memorial University, “America First: Improving a Recalcitrant Immigration and Refugee Policy,” 84 Tenn. L. Rev. 933]</w:t>
      </w:r>
      <w:r w:rsidRPr="00F02CC2">
        <w:rPr>
          <w:rStyle w:val="Style13ptBold"/>
          <w:b w:val="0"/>
        </w:rPr>
        <w:t xml:space="preserve"> </w:t>
      </w:r>
      <w:r>
        <w:rPr>
          <w:rStyle w:val="Style13ptBold"/>
          <w:b w:val="0"/>
        </w:rPr>
        <w:t xml:space="preserve">-- </w:t>
      </w:r>
      <w:proofErr w:type="spellStart"/>
      <w:r>
        <w:rPr>
          <w:rStyle w:val="Style13ptBold"/>
          <w:b w:val="0"/>
        </w:rPr>
        <w:t>ef</w:t>
      </w:r>
      <w:proofErr w:type="spellEnd"/>
    </w:p>
    <w:p w14:paraId="0DCDD3EF" w14:textId="26A92DF4" w:rsidR="00C25CB4" w:rsidRDefault="00C25CB4" w:rsidP="00C25CB4">
      <w:pPr>
        <w:rPr>
          <w:rStyle w:val="Emphasis"/>
        </w:rPr>
      </w:pPr>
      <w:r w:rsidRPr="00311F96">
        <w:rPr>
          <w:sz w:val="12"/>
        </w:rPr>
        <w:t xml:space="preserve">The U.S. has benefited from immigration in that its population is 72 million higher than it would be but for the enactment of the 1965 Immigration and Nationality Act. n46 </w:t>
      </w:r>
      <w:proofErr w:type="gramStart"/>
      <w:r w:rsidRPr="00311F96">
        <w:rPr>
          <w:sz w:val="12"/>
        </w:rPr>
        <w:t>The</w:t>
      </w:r>
      <w:proofErr w:type="gramEnd"/>
      <w:r w:rsidRPr="00311F96">
        <w:rPr>
          <w:sz w:val="12"/>
        </w:rPr>
        <w:t xml:space="preserve"> increased population has corresponded with increased racial and ethnic diversity. To illustrate, the proportion of non-Hispanic whites dropped from 84% in 1965 to 62% and, as of 2015, continues to fall, largely because the Hispanic and Asian populations have grown during this time frame from 4% and 1% to 15% and 6%, respectively. n47 </w:t>
      </w:r>
      <w:r w:rsidRPr="005410E3">
        <w:rPr>
          <w:rStyle w:val="StyleUnderline"/>
        </w:rPr>
        <w:t xml:space="preserve">Because of lower fertility in the native-born population, a full 88% of future U.S. population growth will be attributable to immigration and the descendants of these immigrants. </w:t>
      </w:r>
      <w:r w:rsidRPr="00311F96">
        <w:rPr>
          <w:sz w:val="12"/>
        </w:rPr>
        <w:t xml:space="preserve">n48 </w:t>
      </w:r>
      <w:r w:rsidRPr="008D3BCE">
        <w:rPr>
          <w:rStyle w:val="StyleUnderline"/>
        </w:rPr>
        <w:t xml:space="preserve">This, however, places pressure on a country's absorptive capacity to integrate newcomers, especially when </w:t>
      </w:r>
      <w:proofErr w:type="gramStart"/>
      <w:r w:rsidRPr="008D3BCE">
        <w:rPr>
          <w:rStyle w:val="StyleUnderline"/>
        </w:rPr>
        <w:t>the majority of</w:t>
      </w:r>
      <w:proofErr w:type="gramEnd"/>
      <w:r w:rsidRPr="008D3BCE">
        <w:rPr>
          <w:rStyle w:val="StyleUnderline"/>
        </w:rPr>
        <w:t xml:space="preserve"> the population is relatively stagnant with respect to both population and economic productivity and fears cultural and economic displacement. </w:t>
      </w:r>
      <w:r w:rsidRPr="00311F96">
        <w:rPr>
          <w:sz w:val="12"/>
        </w:rPr>
        <w:t xml:space="preserve">n49 </w:t>
      </w:r>
      <w:proofErr w:type="gramStart"/>
      <w:r w:rsidRPr="00311F96">
        <w:rPr>
          <w:sz w:val="12"/>
        </w:rPr>
        <w:t>For</w:t>
      </w:r>
      <w:proofErr w:type="gramEnd"/>
      <w:r w:rsidRPr="00311F96">
        <w:rPr>
          <w:sz w:val="12"/>
        </w:rPr>
        <w:t xml:space="preserve"> example, enactment of the 1986 Simpson-</w:t>
      </w:r>
      <w:proofErr w:type="spellStart"/>
      <w:r w:rsidRPr="00311F96">
        <w:rPr>
          <w:sz w:val="12"/>
        </w:rPr>
        <w:t>Mazzoli</w:t>
      </w:r>
      <w:proofErr w:type="spellEnd"/>
      <w:r w:rsidRPr="00311F96">
        <w:rPr>
          <w:sz w:val="12"/>
        </w:rPr>
        <w:t xml:space="preserve"> Immigration Reform and Control Act, n50 which regularized the status of previously illegal migrants, was facilitated by U.S. economic and population growth, which was 3.5% and 1.7% respectively, under the Reagan Presidency when Islamic fundamentalism and geopolitical [*944] instability were unheard-of problems to most western citizens. n51 </w:t>
      </w:r>
      <w:proofErr w:type="gramStart"/>
      <w:r w:rsidRPr="00311F96">
        <w:rPr>
          <w:sz w:val="12"/>
        </w:rPr>
        <w:t>The</w:t>
      </w:r>
      <w:proofErr w:type="gramEnd"/>
      <w:r w:rsidRPr="00311F96">
        <w:rPr>
          <w:sz w:val="12"/>
        </w:rPr>
        <w:t xml:space="preserve"> success of President Trump's populist xenophobia is, in turn, attributable to the fact that economic and population growth in post-financial-crisis America are 1.5% and .75%, respectively, in a period of geopolitical instability and fear of political Islam. n52 Furthermore, compared to other developed nations, the U.S. has very high levels of income inequality as measured by a GINI index of 45.0, n53 and socio-economic intergenerational immobility as evidenced by the fact that between 50% and 60% of Americans' relative income is explained by that of their parents. n54 These are far higher measures of inequality than in the </w:t>
      </w:r>
      <w:proofErr w:type="gramStart"/>
      <w:r w:rsidRPr="00311F96">
        <w:rPr>
          <w:sz w:val="12"/>
        </w:rPr>
        <w:t>U.S's</w:t>
      </w:r>
      <w:proofErr w:type="gramEnd"/>
      <w:r w:rsidRPr="00311F96">
        <w:rPr>
          <w:sz w:val="12"/>
        </w:rPr>
        <w:t xml:space="preserve"> northern neighbor, Canada, which has been lauded for an altogether more welcoming approach to migrants. n55 That said, unlike Canada, which is surrounded by the U.S. and three major oceans, the U.S. is the destination point of a major migratory route from Central America and Mexico, which explains the unauthorized immigration problem. n56 </w:t>
      </w:r>
      <w:proofErr w:type="gramStart"/>
      <w:r w:rsidRPr="008D3BCE">
        <w:rPr>
          <w:rStyle w:val="StyleUnderline"/>
        </w:rPr>
        <w:t>The</w:t>
      </w:r>
      <w:proofErr w:type="gramEnd"/>
      <w:r w:rsidRPr="008D3BCE">
        <w:rPr>
          <w:rStyle w:val="StyleUnderline"/>
        </w:rPr>
        <w:t xml:space="preserve"> 11 million unauthorized immigrants, in conjunction with the fear of Islamic extremism and domestic economic insecurity, are the obvious explanations for domestic disquiet over the issue</w:t>
      </w:r>
      <w:r w:rsidRPr="00311F96">
        <w:rPr>
          <w:sz w:val="12"/>
        </w:rPr>
        <w:t xml:space="preserve">. </w:t>
      </w:r>
      <w:r w:rsidRPr="008D3BCE">
        <w:rPr>
          <w:rStyle w:val="Emphasis"/>
        </w:rPr>
        <w:t>Less discussed is how the substantial in-migration of developing-world residents has changed the nation's political culture in a manner that arguably explains much of the backlash that resulted in President Trump's election</w:t>
      </w:r>
      <w:r w:rsidRPr="00311F96">
        <w:rPr>
          <w:sz w:val="12"/>
        </w:rPr>
        <w:t xml:space="preserve">. This is due to both the [*945] Immigration and Naturalization Act of 1965 n57 and the insufficiently-acknowledged migration incentives that have resulted in development of the above-referenced migration route. The former effectively ended preference for European immigrants and led to a marked uptick in racial minority immigration. n58 The latter is attributable to relatively strong economic performance in the U.S. compared to the economic and political crises that developed in Mexico and Central American in the 1980s. n59 To illustrate the political consequences, if the same proportion of white voters as compared to racial minority voters that voted for Jimmy Carter in his landslide loss to Ronald Reagan in 1980, voted for Barack Obama in 2012, the popular vote tally in the 2012 election would have been in Mitt Romney's favor. n60 Obama won reelection because the white vote fell from nearly 90% of the electorate in 1980 to approximately 73% in 2012 and continues to fall. n61 A full 73% of Asian Americans and 71% of Hispanics, who comprise 4.5% and 10% of the U.S. voting populations respectively, voted for President Obama in the 2012 presidential election. n62 This, in conjunction with the fact that African Americans overwhelmingly vote for the Democratic Party candidate, meant that President </w:t>
      </w:r>
      <w:r w:rsidRPr="003E11C2">
        <w:rPr>
          <w:rStyle w:val="StyleUnderline"/>
        </w:rPr>
        <w:t>Obama was able to win a decisive electoral college victory and earn more than 51%</w:t>
      </w:r>
      <w:r w:rsidRPr="00311F96">
        <w:rPr>
          <w:sz w:val="12"/>
        </w:rPr>
        <w:t xml:space="preserve"> [*946] </w:t>
      </w:r>
      <w:r w:rsidRPr="003E11C2">
        <w:rPr>
          <w:rStyle w:val="StyleUnderline"/>
        </w:rPr>
        <w:t>of the popular vote while winning only 39% of the white vote</w:t>
      </w:r>
      <w:r w:rsidRPr="00311F96">
        <w:rPr>
          <w:sz w:val="12"/>
        </w:rPr>
        <w:t xml:space="preserve">. n63 </w:t>
      </w:r>
      <w:r w:rsidRPr="00EA0615">
        <w:rPr>
          <w:rStyle w:val="StyleUnderline"/>
        </w:rPr>
        <w:t>This is a disquieting phenomenon for nativists and conservatives</w:t>
      </w:r>
      <w:r w:rsidRPr="00311F96">
        <w:rPr>
          <w:sz w:val="12"/>
        </w:rPr>
        <w:t>. n64</w:t>
      </w:r>
      <w:r w:rsidRPr="00EA0615">
        <w:rPr>
          <w:rStyle w:val="StyleUnderline"/>
        </w:rPr>
        <w:t xml:space="preserve"> Indeed, although much of</w:t>
      </w:r>
      <w:r w:rsidRPr="00311F96">
        <w:rPr>
          <w:sz w:val="12"/>
        </w:rPr>
        <w:t xml:space="preserve"> President </w:t>
      </w:r>
      <w:r w:rsidRPr="00EA0615">
        <w:rPr>
          <w:rStyle w:val="StyleUnderline"/>
        </w:rPr>
        <w:t>Trump's support is explained by his demotic characterization of unauthorized immigrants, it would be wrong to conclude that this fully explains his decisive electoral college win</w:t>
      </w:r>
      <w:r w:rsidRPr="00311F96">
        <w:rPr>
          <w:sz w:val="12"/>
        </w:rPr>
        <w:t xml:space="preserve">. n65 </w:t>
      </w:r>
      <w:r w:rsidRPr="00EA0615">
        <w:rPr>
          <w:rStyle w:val="StyleUnderline"/>
        </w:rPr>
        <w:t>His base expressed understandable disquiet over the previous failure of both major political parties to either enhance border security to prevent continued unauthorized immigration or repatriate the undocumented migrants living in the country</w:t>
      </w:r>
      <w:r w:rsidRPr="00311F96">
        <w:rPr>
          <w:sz w:val="12"/>
        </w:rPr>
        <w:t xml:space="preserve">. n66 </w:t>
      </w:r>
      <w:r w:rsidRPr="00EA0615">
        <w:rPr>
          <w:rStyle w:val="Emphasis"/>
        </w:rPr>
        <w:t>Mass migration has had serious political repercussions</w:t>
      </w:r>
      <w:r w:rsidRPr="00632E30">
        <w:rPr>
          <w:rStyle w:val="Emphasis"/>
        </w:rPr>
        <w:t xml:space="preserve">. A Pew </w:t>
      </w:r>
      <w:r w:rsidRPr="00A13C97">
        <w:rPr>
          <w:rStyle w:val="StyleUnderline"/>
        </w:rPr>
        <w:t>Research Center</w:t>
      </w:r>
      <w:r w:rsidRPr="00632E30">
        <w:rPr>
          <w:rStyle w:val="Emphasis"/>
        </w:rPr>
        <w:t xml:space="preserve"> study finds that half of Americans want immigration to be reduced and incorrectly blame immigrants for a disproportionate share of the nation's crime and economic problems.</w:t>
      </w:r>
      <w:r w:rsidRPr="00311F96">
        <w:rPr>
          <w:sz w:val="12"/>
        </w:rPr>
        <w:t xml:space="preserve"> n67 This is </w:t>
      </w:r>
      <w:proofErr w:type="gramStart"/>
      <w:r w:rsidRPr="00311F96">
        <w:rPr>
          <w:sz w:val="12"/>
        </w:rPr>
        <w:t>in spite of</w:t>
      </w:r>
      <w:proofErr w:type="gramEnd"/>
      <w:r w:rsidRPr="00311F96">
        <w:rPr>
          <w:sz w:val="12"/>
        </w:rPr>
        <w:t xml:space="preserve"> the fact non-immigrants have nearly two and three times the incarceration rate of unauthorized and legal immigrants, respectively. n68 </w:t>
      </w:r>
      <w:r w:rsidRPr="00632E30">
        <w:rPr>
          <w:rStyle w:val="StyleUnderline"/>
        </w:rPr>
        <w:t>These perceptions vary by immigrants' region of origin, with Americans most likely to hold negative views about immigrants from Latin America and the Middle East</w:t>
      </w:r>
      <w:r w:rsidRPr="00311F96">
        <w:rPr>
          <w:sz w:val="12"/>
        </w:rPr>
        <w:t xml:space="preserve">. n69 Amid the uproar regarding President [*947] Trump's recent Executive Orders n70 suspending the U.S.'s refugee resettlement program and temporarily banning the entry of individuals from six majority Muslim countries, the political culture has conveniently forgotten how ungenerous the Obama Administration and all rich countries are on this issue. n71 </w:t>
      </w:r>
      <w:proofErr w:type="gramStart"/>
      <w:r w:rsidRPr="00311F96">
        <w:rPr>
          <w:sz w:val="12"/>
        </w:rPr>
        <w:t>For</w:t>
      </w:r>
      <w:proofErr w:type="gramEnd"/>
      <w:r w:rsidRPr="00311F96">
        <w:rPr>
          <w:sz w:val="12"/>
        </w:rPr>
        <w:t xml:space="preserve"> example, the Obama Administration admitted only 85,000 refugees for the fiscal year ending in September 2016 and planned on admitting only 110,000 for fiscal year 2017, n72 both of which are negligible numbers in view of the scale of the international refugee problem -- e.g. there are an estimated 16 million refugees worldwide n73 and the United States alone is home to approximately 11 million undocumented or illegal economic migrants. n74 The Obama Administration's response to these problems, namely, a refusal to abide by its own "red line" and intervene to stop the Syrian Genocide n75 and a belatedly issued Presidential Executive Order to designate a large subset of undocumented residents as non-deportable, n76 has proven to be both unworkable and counterproductive. The refugee surge that is affecting Jordan, Lebanon, Turkey, and the European Union n77 is most likely caused by the effects of global climate change in conjunction with the political consequences brought about by the American-led invasion of Iraq in 2003 and the Obama Administration's decision to subsequently disengage from the Middle [*948] East. n78 </w:t>
      </w:r>
      <w:proofErr w:type="gramStart"/>
      <w:r w:rsidRPr="00CF1FF5">
        <w:rPr>
          <w:rStyle w:val="StyleUnderline"/>
        </w:rPr>
        <w:t>With</w:t>
      </w:r>
      <w:proofErr w:type="gramEnd"/>
      <w:r w:rsidRPr="00CF1FF5">
        <w:rPr>
          <w:rStyle w:val="StyleUnderline"/>
        </w:rPr>
        <w:t xml:space="preserve"> respect to unauthorized migration to the U.S., the Obama Administration's failure to obtain a bipartisan immigration compromise was largely attributable to the Democratic Party's failure to disentangle the demand for economic migration from the current immigration and naturalization paradigm as well as the Republican Party's reflexive nativism</w:t>
      </w:r>
      <w:r w:rsidRPr="00311F96">
        <w:rPr>
          <w:sz w:val="12"/>
        </w:rPr>
        <w:t xml:space="preserve">. This resulted in the issuance of an ineffective Executive Order on the issue, which was enjoined by the federal courts n79 and still had the parlous consequence of inciting a backlash on the right that facilitated Trump's election as President. </w:t>
      </w:r>
      <w:r w:rsidRPr="00311F96">
        <w:rPr>
          <w:rStyle w:val="StyleUnderline"/>
        </w:rPr>
        <w:t>How might the federal government have better anticipated and addressed the demand for unauthorized migrants?</w:t>
      </w:r>
      <w:r w:rsidRPr="00311F96">
        <w:rPr>
          <w:sz w:val="12"/>
        </w:rPr>
        <w:t xml:space="preserve"> My argument is that it could have forthrightly been addressed </w:t>
      </w:r>
      <w:r w:rsidRPr="00311F96">
        <w:rPr>
          <w:rStyle w:val="StyleUnderline"/>
        </w:rPr>
        <w:t xml:space="preserve">by </w:t>
      </w:r>
      <w:r w:rsidRPr="00311F96">
        <w:rPr>
          <w:rStyle w:val="Emphasis"/>
        </w:rPr>
        <w:t>a proactive temporary residency and worker program</w:t>
      </w:r>
      <w:r w:rsidRPr="00311F96">
        <w:rPr>
          <w:sz w:val="12"/>
        </w:rPr>
        <w:t xml:space="preserve">, used in conjunction with development assistance provision to the sending states of Mexico and Central America. </w:t>
      </w:r>
      <w:r w:rsidRPr="002F10D4">
        <w:rPr>
          <w:rStyle w:val="StyleUnderline"/>
        </w:rPr>
        <w:t xml:space="preserve">This would have </w:t>
      </w:r>
      <w:r w:rsidRPr="002F10D4">
        <w:rPr>
          <w:rStyle w:val="Emphasis"/>
        </w:rPr>
        <w:t>minimized the incentives for unauthorized migration</w:t>
      </w:r>
      <w:r w:rsidRPr="002F10D4">
        <w:rPr>
          <w:rStyle w:val="StyleUnderline"/>
        </w:rPr>
        <w:t xml:space="preserve">, </w:t>
      </w:r>
      <w:r w:rsidRPr="002F10D4">
        <w:rPr>
          <w:rStyle w:val="Emphasis"/>
        </w:rPr>
        <w:t>protected guest workers from the perils of undocumented status</w:t>
      </w:r>
      <w:r w:rsidRPr="002F10D4">
        <w:rPr>
          <w:rStyle w:val="StyleUnderline"/>
        </w:rPr>
        <w:t xml:space="preserve"> and ensured the public that migration-based </w:t>
      </w:r>
      <w:r w:rsidRPr="002F10D4">
        <w:rPr>
          <w:rStyle w:val="Emphasis"/>
        </w:rPr>
        <w:t>demographic changes are legitimate</w:t>
      </w:r>
      <w:r w:rsidRPr="00553BDD">
        <w:rPr>
          <w:rStyle w:val="StyleUnderline"/>
        </w:rPr>
        <w:t xml:space="preserve">. </w:t>
      </w:r>
      <w:r w:rsidRPr="0060797D">
        <w:rPr>
          <w:rStyle w:val="Emphasis"/>
        </w:rPr>
        <w:t xml:space="preserve">The fact that neither political party pushed for such a </w:t>
      </w:r>
      <w:proofErr w:type="gramStart"/>
      <w:r w:rsidRPr="0060797D">
        <w:rPr>
          <w:rStyle w:val="Emphasis"/>
        </w:rPr>
        <w:t>program,  all</w:t>
      </w:r>
      <w:proofErr w:type="gramEnd"/>
      <w:r w:rsidRPr="0060797D">
        <w:rPr>
          <w:rStyle w:val="Emphasis"/>
        </w:rPr>
        <w:t xml:space="preserve"> the while refusing to provide for either greater border enforcement or stepped-up deportation</w:t>
      </w:r>
      <w:r w:rsidRPr="00311F96">
        <w:rPr>
          <w:sz w:val="12"/>
        </w:rPr>
        <w:t xml:space="preserve">, </w:t>
      </w:r>
      <w:r w:rsidRPr="00311F96">
        <w:rPr>
          <w:rStyle w:val="StyleUnderline"/>
        </w:rPr>
        <w:t>facilitated the current</w:t>
      </w:r>
      <w:r w:rsidRPr="0060797D">
        <w:rPr>
          <w:rStyle w:val="Emphasis"/>
        </w:rPr>
        <w:t xml:space="preserve"> populist backlash</w:t>
      </w:r>
      <w:r w:rsidRPr="00D9397B">
        <w:rPr>
          <w:rStyle w:val="Emphasis"/>
        </w:rPr>
        <w:t>.</w:t>
      </w:r>
      <w:r>
        <w:rPr>
          <w:rStyle w:val="Emphasis"/>
        </w:rPr>
        <w:t xml:space="preserve"> </w:t>
      </w:r>
      <w:r w:rsidRPr="00311F96">
        <w:rPr>
          <w:sz w:val="12"/>
        </w:rPr>
        <w:t xml:space="preserve">Although the U.S. resettles more refugees than any other developed country n80 and has resettled more than 3 million persons since 1975, n81 its expected refugee resettlement number of 50,000 n82 this year is relatively minuscule and inadequate in view of the total number of refugees and displaced persons worldwide. The fact that a non-existent threat from Syrian refugees was seized upon by the President to </w:t>
      </w:r>
      <w:proofErr w:type="gramStart"/>
      <w:r w:rsidRPr="00311F96">
        <w:rPr>
          <w:sz w:val="12"/>
        </w:rPr>
        <w:t>temporarily suspend</w:t>
      </w:r>
      <w:proofErr w:type="gramEnd"/>
      <w:r w:rsidRPr="00311F96">
        <w:rPr>
          <w:sz w:val="12"/>
        </w:rPr>
        <w:t xml:space="preserve"> the U.S. Refugee Assistance Program n83 evidences that </w:t>
      </w:r>
      <w:r w:rsidRPr="00A13C97">
        <w:rPr>
          <w:rStyle w:val="StyleUnderline"/>
        </w:rPr>
        <w:t>the disquiet felt about Islam and unauthorized migration has superimposed itself onto the refugee [*949] crisis and demands a response</w:t>
      </w:r>
      <w:r w:rsidRPr="00311F96">
        <w:rPr>
          <w:sz w:val="12"/>
        </w:rPr>
        <w:t xml:space="preserve">. </w:t>
      </w:r>
      <w:r w:rsidRPr="0060797D">
        <w:rPr>
          <w:rStyle w:val="Emphasis"/>
        </w:rPr>
        <w:t xml:space="preserve">The response, however, should recognize that concerns about migration's consequences are legitimate </w:t>
      </w:r>
      <w:r w:rsidRPr="00311F96">
        <w:rPr>
          <w:rStyle w:val="StyleUnderline"/>
        </w:rPr>
        <w:t>while allowing for expanded migration</w:t>
      </w:r>
      <w:r w:rsidRPr="0060797D">
        <w:rPr>
          <w:rStyle w:val="Emphasis"/>
        </w:rPr>
        <w:t xml:space="preserve"> so that the U.S. can maintain its moral authority as the world's leading nation and fulfill its obligation to help with the problems confronting international migrants.</w:t>
      </w:r>
    </w:p>
    <w:p w14:paraId="4354A8A8" w14:textId="21D705A8" w:rsidR="00311F96" w:rsidRDefault="00311F96" w:rsidP="00C25CB4">
      <w:pPr>
        <w:rPr>
          <w:b/>
          <w:iCs/>
          <w:u w:val="single"/>
          <w:bdr w:val="single" w:sz="8" w:space="0" w:color="auto"/>
        </w:rPr>
      </w:pPr>
    </w:p>
    <w:p w14:paraId="5100C297" w14:textId="77777777" w:rsidR="00311F96" w:rsidRPr="004D7967" w:rsidRDefault="00311F96" w:rsidP="00C25CB4">
      <w:pPr>
        <w:rPr>
          <w:b/>
          <w:iCs/>
          <w:u w:val="single"/>
          <w:bdr w:val="single" w:sz="8" w:space="0" w:color="auto"/>
        </w:rPr>
      </w:pPr>
    </w:p>
    <w:p w14:paraId="2C48430E" w14:textId="77777777" w:rsidR="00C25CB4" w:rsidRDefault="00C25CB4" w:rsidP="00C25CB4">
      <w:pPr>
        <w:pStyle w:val="Heading2"/>
      </w:pPr>
      <w:r>
        <w:t>Net Benefit</w:t>
      </w:r>
    </w:p>
    <w:p w14:paraId="6DAC9A53" w14:textId="77777777" w:rsidR="009B704A" w:rsidRDefault="009B704A" w:rsidP="009B704A"/>
    <w:p w14:paraId="11A94A4E" w14:textId="77777777" w:rsidR="009B704A" w:rsidRDefault="009B704A" w:rsidP="009B704A"/>
    <w:p w14:paraId="26945865" w14:textId="77777777" w:rsidR="009B704A" w:rsidRDefault="009B704A" w:rsidP="009B704A">
      <w:r>
        <w:t xml:space="preserve">. </w:t>
      </w:r>
    </w:p>
    <w:p w14:paraId="6B4131A5" w14:textId="404A4C09" w:rsidR="00C25CB4" w:rsidRDefault="00C25CB4" w:rsidP="00C25CB4">
      <w:pPr>
        <w:pStyle w:val="Heading3"/>
      </w:pPr>
      <w:r>
        <w:t xml:space="preserve">Net Benefit – Repatriation – </w:t>
      </w:r>
      <w:r w:rsidR="00ED7017">
        <w:t>1NC/</w:t>
      </w:r>
      <w:r>
        <w:t xml:space="preserve">2NC/1NR  </w:t>
      </w:r>
    </w:p>
    <w:p w14:paraId="3E3D3ECF" w14:textId="77777777" w:rsidR="00ED7017" w:rsidRDefault="00ED7017" w:rsidP="00C25CB4">
      <w:pPr>
        <w:rPr>
          <w:rStyle w:val="Style13ptBold"/>
        </w:rPr>
      </w:pPr>
    </w:p>
    <w:p w14:paraId="0E398621" w14:textId="054C5262" w:rsidR="00ED7017" w:rsidRDefault="00ED7017" w:rsidP="00C25CB4">
      <w:pPr>
        <w:rPr>
          <w:rStyle w:val="Style13ptBold"/>
        </w:rPr>
      </w:pPr>
      <w:r>
        <w:rPr>
          <w:rStyle w:val="Style13ptBold"/>
        </w:rPr>
        <w:t xml:space="preserve">The counterplan solves and avoids backlash against immigrants, prevents exploitation of migrants, while providing short-term benefits to migrants and creating incentives for developed country solutions to climate and state failure </w:t>
      </w:r>
    </w:p>
    <w:p w14:paraId="77608C87" w14:textId="4E9F5501" w:rsidR="00C25CB4" w:rsidRPr="008E7FB6" w:rsidRDefault="00C25CB4" w:rsidP="00C25CB4">
      <w:pPr>
        <w:rPr>
          <w:bCs/>
          <w:sz w:val="26"/>
        </w:rPr>
      </w:pPr>
      <w:proofErr w:type="spellStart"/>
      <w:r>
        <w:rPr>
          <w:rStyle w:val="Style13ptBold"/>
        </w:rPr>
        <w:t>Faizer</w:t>
      </w:r>
      <w:proofErr w:type="spellEnd"/>
      <w:r>
        <w:rPr>
          <w:rStyle w:val="Style13ptBold"/>
        </w:rPr>
        <w:t xml:space="preserve">, 17 </w:t>
      </w:r>
      <w:r>
        <w:rPr>
          <w:rStyle w:val="Style13ptBold"/>
          <w:b w:val="0"/>
        </w:rPr>
        <w:t xml:space="preserve">[M. </w:t>
      </w:r>
      <w:proofErr w:type="spellStart"/>
      <w:r>
        <w:rPr>
          <w:rStyle w:val="Style13ptBold"/>
          <w:b w:val="0"/>
        </w:rPr>
        <w:t>Akram</w:t>
      </w:r>
      <w:proofErr w:type="spellEnd"/>
      <w:r>
        <w:rPr>
          <w:rStyle w:val="Style13ptBold"/>
          <w:b w:val="0"/>
        </w:rPr>
        <w:t xml:space="preserve"> </w:t>
      </w:r>
      <w:proofErr w:type="spellStart"/>
      <w:r>
        <w:rPr>
          <w:rStyle w:val="Style13ptBold"/>
          <w:b w:val="0"/>
        </w:rPr>
        <w:t>Faizer</w:t>
      </w:r>
      <w:proofErr w:type="spellEnd"/>
      <w:r>
        <w:rPr>
          <w:rStyle w:val="Style13ptBold"/>
          <w:b w:val="0"/>
        </w:rPr>
        <w:t>, Professor of Law at Lincoln Memorial University, “America First: Improving a Recalcitrant Immigration and Refugee Policy,” 84 Tenn. L. Rev. 933]</w:t>
      </w:r>
      <w:r w:rsidRPr="00F02CC2">
        <w:rPr>
          <w:rStyle w:val="Style13ptBold"/>
          <w:b w:val="0"/>
        </w:rPr>
        <w:t xml:space="preserve"> </w:t>
      </w:r>
      <w:r>
        <w:rPr>
          <w:rStyle w:val="Style13ptBold"/>
          <w:b w:val="0"/>
        </w:rPr>
        <w:t xml:space="preserve">-- </w:t>
      </w:r>
      <w:proofErr w:type="spellStart"/>
      <w:r>
        <w:rPr>
          <w:rStyle w:val="Style13ptBold"/>
          <w:b w:val="0"/>
        </w:rPr>
        <w:t>ef</w:t>
      </w:r>
      <w:proofErr w:type="spellEnd"/>
    </w:p>
    <w:p w14:paraId="4DFC1346" w14:textId="41636E9E" w:rsidR="00C25CB4" w:rsidRPr="00FF062B" w:rsidRDefault="00C25CB4" w:rsidP="00C25CB4">
      <w:pPr>
        <w:rPr>
          <w:sz w:val="16"/>
        </w:rPr>
      </w:pPr>
      <w:r w:rsidRPr="009022F4">
        <w:rPr>
          <w:rStyle w:val="StyleUnderline"/>
        </w:rPr>
        <w:t xml:space="preserve">The current paradigm of </w:t>
      </w:r>
      <w:r w:rsidRPr="00A13C97">
        <w:rPr>
          <w:rStyle w:val="Emphasis"/>
        </w:rPr>
        <w:t>granting permanent residency</w:t>
      </w:r>
      <w:r w:rsidRPr="009022F4">
        <w:rPr>
          <w:rStyle w:val="StyleUnderline"/>
        </w:rPr>
        <w:t xml:space="preserve"> to migrants has the effect of encouraging developed democracies </w:t>
      </w:r>
      <w:r w:rsidRPr="00A13C97">
        <w:rPr>
          <w:rStyle w:val="Emphasis"/>
        </w:rPr>
        <w:t>to prevent the entry of those most in need.</w:t>
      </w:r>
      <w:r w:rsidRPr="00CB1A27">
        <w:rPr>
          <w:rStyle w:val="StyleUnderline"/>
        </w:rPr>
        <w:t xml:space="preserve"> This is because </w:t>
      </w:r>
      <w:r w:rsidRPr="00A13C97">
        <w:rPr>
          <w:rStyle w:val="Emphasis"/>
        </w:rPr>
        <w:t>nativist opposition to migrants</w:t>
      </w:r>
      <w:r w:rsidRPr="00CB1A27">
        <w:rPr>
          <w:rStyle w:val="StyleUnderline"/>
        </w:rPr>
        <w:t>, which is legitimized by the political and cultural consequences of unauthorized migration and naturalization, is forcefully being effectuated to create a fortress-like approach to national sovereignty</w:t>
      </w:r>
      <w:r w:rsidRPr="00FF062B">
        <w:rPr>
          <w:sz w:val="16"/>
        </w:rPr>
        <w:t>. By stepping-up assistance to all migrants,</w:t>
      </w:r>
      <w:r w:rsidRPr="00CB1A27">
        <w:rPr>
          <w:rStyle w:val="Emphasis"/>
        </w:rPr>
        <w:t xml:space="preserve"> the U.S. can once again lead the community of nations </w:t>
      </w:r>
      <w:r w:rsidRPr="00FF062B">
        <w:rPr>
          <w:sz w:val="16"/>
        </w:rPr>
        <w:t xml:space="preserve">on an issue of compelling importance to global well-being. </w:t>
      </w:r>
      <w:r w:rsidRPr="00553BDD">
        <w:rPr>
          <w:rStyle w:val="StyleUnderline"/>
        </w:rPr>
        <w:t xml:space="preserve">This will </w:t>
      </w:r>
      <w:r w:rsidRPr="00A13C97">
        <w:rPr>
          <w:rStyle w:val="Emphasis"/>
        </w:rPr>
        <w:t>only be forthcoming</w:t>
      </w:r>
      <w:r w:rsidRPr="00553BDD">
        <w:rPr>
          <w:rStyle w:val="StyleUnderline"/>
        </w:rPr>
        <w:t xml:space="preserve"> if its citizens can be assured that allowing for greater migration </w:t>
      </w:r>
      <w:r w:rsidRPr="00A13C97">
        <w:rPr>
          <w:rStyle w:val="Emphasis"/>
        </w:rPr>
        <w:t>will not distort the political culture</w:t>
      </w:r>
      <w:r w:rsidRPr="00553BDD">
        <w:rPr>
          <w:rStyle w:val="StyleUnderline"/>
        </w:rPr>
        <w:t xml:space="preserve"> based on </w:t>
      </w:r>
      <w:r w:rsidRPr="00A13C97">
        <w:rPr>
          <w:rStyle w:val="Emphasis"/>
        </w:rPr>
        <w:t>migrant permanent residency</w:t>
      </w:r>
      <w:r w:rsidRPr="00553BDD">
        <w:rPr>
          <w:rStyle w:val="StyleUnderline"/>
        </w:rPr>
        <w:t>.</w:t>
      </w:r>
      <w:r w:rsidRPr="00FF062B">
        <w:rPr>
          <w:sz w:val="16"/>
        </w:rPr>
        <w:t xml:space="preserve"> </w:t>
      </w:r>
      <w:r w:rsidRPr="00A13C97">
        <w:rPr>
          <w:rStyle w:val="StyleUnderline"/>
        </w:rPr>
        <w:t>Migrants are to be issued</w:t>
      </w:r>
      <w:r w:rsidRPr="00FF062B">
        <w:rPr>
          <w:sz w:val="16"/>
        </w:rPr>
        <w:t xml:space="preserve"> five-year </w:t>
      </w:r>
      <w:r w:rsidRPr="00A13C97">
        <w:rPr>
          <w:rStyle w:val="StyleUnderline"/>
        </w:rPr>
        <w:t xml:space="preserve">temporary residency permits </w:t>
      </w:r>
      <w:r w:rsidRPr="00FF062B">
        <w:rPr>
          <w:sz w:val="16"/>
        </w:rPr>
        <w:t xml:space="preserve">that will allow them to live, work, and travel as is the case with refugees resettled in the U.S. under the Refugee Admissions Program. n153 </w:t>
      </w:r>
      <w:proofErr w:type="gramStart"/>
      <w:r w:rsidRPr="00ED7017">
        <w:rPr>
          <w:rStyle w:val="StyleUnderline"/>
        </w:rPr>
        <w:t>The</w:t>
      </w:r>
      <w:proofErr w:type="gramEnd"/>
      <w:r w:rsidRPr="00ED7017">
        <w:rPr>
          <w:rStyle w:val="StyleUnderline"/>
        </w:rPr>
        <w:t xml:space="preserve"> temporary residency permits are to be renewed for one-year periods only if the migrant can show good cause or a significant hardship if repatriated</w:t>
      </w:r>
      <w:r w:rsidRPr="00FF062B">
        <w:rPr>
          <w:sz w:val="16"/>
        </w:rPr>
        <w:t xml:space="preserve">. An obvious objection to this proposal is that it treats these individuals unequally compared to citizens and permanent residents. It also will require receiving states to devote more resources to deport unwilling migrants than is currently the case. However, all new policies meant to address a </w:t>
      </w:r>
      <w:proofErr w:type="gramStart"/>
      <w:r w:rsidRPr="00FF062B">
        <w:rPr>
          <w:sz w:val="16"/>
        </w:rPr>
        <w:t>particular set</w:t>
      </w:r>
      <w:proofErr w:type="gramEnd"/>
      <w:r w:rsidRPr="00FF062B">
        <w:rPr>
          <w:sz w:val="16"/>
        </w:rPr>
        <w:t xml:space="preserve"> of problems create new ones. Here, the problems engendered by the policy, though real, are altogether more defensible than the status quo. As we have seen, assuring migrants de jure equality has had the perverse consequence of preventing them from accessing developed countries and improving their living standards. Although repatriation is harsh, it does not violate the Refugee Convention's prohibition against refoulement because the Convention specifically authorizes repatriation to [*963] countries of origin when conditions are safe to do so. n154 </w:t>
      </w:r>
      <w:proofErr w:type="gramStart"/>
      <w:r w:rsidRPr="00ED7017">
        <w:rPr>
          <w:rStyle w:val="StyleUnderline"/>
        </w:rPr>
        <w:t>The</w:t>
      </w:r>
      <w:proofErr w:type="gramEnd"/>
      <w:r w:rsidRPr="00ED7017">
        <w:rPr>
          <w:rStyle w:val="StyleUnderline"/>
        </w:rPr>
        <w:t xml:space="preserve"> current paradigm of asylum-granting followed by permanent residency encourages states to disregard the Refugee Convention's purpose and spend great resources to prevent the entry of would-be refugee claimants</w:t>
      </w:r>
      <w:r w:rsidRPr="00FF062B">
        <w:rPr>
          <w:sz w:val="16"/>
        </w:rPr>
        <w:t xml:space="preserve">. Examples of this include not only President Trump's temporary suspension of the U.S. Refugee Assistance Program, but Australia's decision to process and house refugees in the Micronesian state of Nauru to prevent refugees from effectuating asylum claims on Australian territory n155 and France's creating of an artificial international zone within Paris's De Gaulle Airport to prevent asylum seekers from making claims on French soil. n156 A similar pattern is at play with respect to economic migrants. </w:t>
      </w:r>
      <w:r w:rsidRPr="00ED7017">
        <w:rPr>
          <w:rStyle w:val="Emphasis"/>
        </w:rPr>
        <w:t>The U.S.'s abject failure to address the issues of economic inequality and insecurity has led to the rise of populist, anti-immigration sentiment</w:t>
      </w:r>
      <w:r w:rsidRPr="00FF062B">
        <w:rPr>
          <w:sz w:val="16"/>
        </w:rPr>
        <w:t xml:space="preserve">. n157 Britain's failure to address the issue since the 1990s led to the Brexit vote to withdraw from the E.U. n158 and France's political polarization on the issue led to the evisceration of both major political parties and led Marine Le Pen succeeding to a run-off in the 2017 French Presidential election. n159 </w:t>
      </w:r>
      <w:proofErr w:type="gramStart"/>
      <w:r w:rsidRPr="00FF062B">
        <w:rPr>
          <w:sz w:val="16"/>
        </w:rPr>
        <w:t>The</w:t>
      </w:r>
      <w:proofErr w:type="gramEnd"/>
      <w:r w:rsidRPr="00FF062B">
        <w:rPr>
          <w:sz w:val="16"/>
        </w:rPr>
        <w:t xml:space="preserve"> rich-world is disregarding the obvious demand for migration and is harming global well-being by resorting to a fortress approach to avoid migration's demographic consequences</w:t>
      </w:r>
      <w:r w:rsidRPr="00553BDD">
        <w:rPr>
          <w:rStyle w:val="StyleUnderline"/>
        </w:rPr>
        <w:t xml:space="preserve">. The current cumbersome and outdated immigration laws have the effect of incentivizing the uncertainty, exploitation, </w:t>
      </w:r>
      <w:r w:rsidRPr="00ED7017">
        <w:rPr>
          <w:rStyle w:val="Emphasis"/>
        </w:rPr>
        <w:t>resentment, and backlash</w:t>
      </w:r>
      <w:r w:rsidRPr="00553BDD">
        <w:rPr>
          <w:rStyle w:val="StyleUnderline"/>
        </w:rPr>
        <w:t xml:space="preserve"> </w:t>
      </w:r>
      <w:r w:rsidRPr="00ED7017">
        <w:rPr>
          <w:rStyle w:val="Emphasis"/>
        </w:rPr>
        <w:t>against immigrants</w:t>
      </w:r>
      <w:r w:rsidRPr="00553BDD">
        <w:rPr>
          <w:rStyle w:val="StyleUnderline"/>
        </w:rPr>
        <w:t xml:space="preserve"> because it forces most of the world's </w:t>
      </w:r>
      <w:r w:rsidRPr="00ED7017">
        <w:rPr>
          <w:rStyle w:val="Emphasis"/>
        </w:rPr>
        <w:t>unskilled migrants and refugees into an unauthorized immigration paradigm</w:t>
      </w:r>
      <w:r w:rsidRPr="00553BDD">
        <w:rPr>
          <w:rStyle w:val="StyleUnderline"/>
        </w:rPr>
        <w:t>. This leaves them vulnerable to criminal and economic exploitation by unscrupulous employers and traffickers</w:t>
      </w:r>
      <w:r w:rsidRPr="00FF062B">
        <w:rPr>
          <w:sz w:val="16"/>
        </w:rPr>
        <w:t xml:space="preserve">. n160 [*964] </w:t>
      </w:r>
      <w:r w:rsidRPr="00CB1A27">
        <w:rPr>
          <w:rStyle w:val="StyleUnderline"/>
        </w:rPr>
        <w:t xml:space="preserve">Offering an expanded temporary residency program would provide </w:t>
      </w:r>
      <w:r w:rsidRPr="00ED7017">
        <w:rPr>
          <w:rStyle w:val="Emphasis"/>
        </w:rPr>
        <w:t>substantial benefits</w:t>
      </w:r>
      <w:r w:rsidRPr="00CB1A27">
        <w:rPr>
          <w:rStyle w:val="StyleUnderline"/>
        </w:rPr>
        <w:t xml:space="preserve"> for migrants, the receiving states, the sending states and overall global well-being.</w:t>
      </w:r>
      <w:r>
        <w:rPr>
          <w:rStyle w:val="StyleUnderline"/>
        </w:rPr>
        <w:t xml:space="preserve"> </w:t>
      </w:r>
      <w:r w:rsidRPr="00845574">
        <w:rPr>
          <w:rStyle w:val="StyleUnderline"/>
        </w:rPr>
        <w:t xml:space="preserve">A more generous approach to migrants, in conjunction with a plan for repatriation, will encourage developed nations to </w:t>
      </w:r>
      <w:r w:rsidRPr="00553BDD">
        <w:rPr>
          <w:rStyle w:val="Emphasis"/>
        </w:rPr>
        <w:t>spend greater resources addressing problems related to the Global Commons such as climate change, state failure and political instability in the developing worl</w:t>
      </w:r>
      <w:r w:rsidRPr="00ED7017">
        <w:rPr>
          <w:rStyle w:val="Emphasis"/>
        </w:rPr>
        <w:t>d</w:t>
      </w:r>
      <w:r w:rsidRPr="00FF062B">
        <w:rPr>
          <w:sz w:val="16"/>
        </w:rPr>
        <w:t xml:space="preserve">. </w:t>
      </w:r>
      <w:r w:rsidRPr="00553BDD">
        <w:rPr>
          <w:rStyle w:val="StyleUnderline"/>
        </w:rPr>
        <w:t>This is because rich nations seeking to safely repatriate migrants will be encouraged to devote necessary resources to address these problems</w:t>
      </w:r>
      <w:r w:rsidRPr="00FF062B">
        <w:rPr>
          <w:sz w:val="16"/>
        </w:rPr>
        <w:t>. Although superficially problematic, the repatriation requirement is a key component here because the current paradigm of limited asylum and permanent residency deters rich countries from the required international engagement level. For example, the U.S. and its European allies might have spent additional [*966] resources to address state failure in Libya and Syria if it did not fear the moral requirement to provide asylum with further involvement. The same applies with respect to economic migrants because the U.S. and other developed states would be forced to encourage economic development in sending-regions such as Central America and Mexico</w:t>
      </w:r>
      <w:r w:rsidRPr="00845574">
        <w:rPr>
          <w:rStyle w:val="Emphasis"/>
        </w:rPr>
        <w:t>. Should rich countries collectively agree to adopt a dramatically increased temporary residency program, they will, in effect, be forced to devote additional resources to democratization and economic development in the developing world</w:t>
      </w:r>
      <w:r w:rsidRPr="00FF062B">
        <w:rPr>
          <w:sz w:val="16"/>
        </w:rPr>
        <w:t xml:space="preserve">. For receiving states in Europe, Canada, and Australia, it will mean devotion of resources that are currently not spent. n171 For the U.S., it will most likely mean reallocation of resources from Israel and Turkey n172 to more vulnerable states with an emphasis on human development and job creation as opposed to military spending. </w:t>
      </w:r>
      <w:r w:rsidRPr="00845574">
        <w:rPr>
          <w:rStyle w:val="StyleUnderline"/>
        </w:rPr>
        <w:t>It will also require states to take a more proactive approach to climate change and its concomitants, including political instability and state failure.</w:t>
      </w:r>
      <w:r w:rsidRPr="00FF062B">
        <w:rPr>
          <w:sz w:val="16"/>
        </w:rPr>
        <w:t xml:space="preserve"> </w:t>
      </w:r>
      <w:r w:rsidRPr="00845574">
        <w:rPr>
          <w:rStyle w:val="StyleUnderline"/>
        </w:rPr>
        <w:t>Rich nations, including the U.S., however, have a moral obligation to take in a greater number of global migrants in view of the migratory surge and coming population bulge in the developing world</w:t>
      </w:r>
      <w:r w:rsidRPr="00FF062B">
        <w:rPr>
          <w:sz w:val="16"/>
        </w:rPr>
        <w:t>. n173 This will only be forthcoming with a repatriation requirement that will force rich countries to strategically prevent and address international crises.</w:t>
      </w:r>
    </w:p>
    <w:p w14:paraId="1E976F3B" w14:textId="3292E27B" w:rsidR="00ED7017" w:rsidRDefault="00ED7017" w:rsidP="00C25CB4">
      <w:pPr>
        <w:rPr>
          <w:sz w:val="12"/>
        </w:rPr>
      </w:pPr>
    </w:p>
    <w:p w14:paraId="5D980925" w14:textId="48CED450" w:rsidR="00ED7017" w:rsidRPr="00421BB6" w:rsidRDefault="00ED7017" w:rsidP="00ED7017">
      <w:pPr>
        <w:pStyle w:val="Heading4"/>
        <w:rPr>
          <w:rFonts w:cs="Arial"/>
          <w:sz w:val="28"/>
        </w:rPr>
      </w:pPr>
      <w:bookmarkStart w:id="0" w:name="_Hlk511984763"/>
      <w:r>
        <w:rPr>
          <w:rFonts w:cs="Arial"/>
          <w:sz w:val="28"/>
        </w:rPr>
        <w:t>Climate change l</w:t>
      </w:r>
      <w:r w:rsidRPr="00421BB6">
        <w:rPr>
          <w:rFonts w:cs="Arial"/>
          <w:sz w:val="28"/>
        </w:rPr>
        <w:t>eads to extinction</w:t>
      </w:r>
    </w:p>
    <w:p w14:paraId="2CA3B585" w14:textId="77777777" w:rsidR="00ED7017" w:rsidRPr="00421BB6" w:rsidRDefault="00ED7017" w:rsidP="00ED7017"/>
    <w:p w14:paraId="1F778A6E" w14:textId="77777777" w:rsidR="00ED7017" w:rsidRPr="00421BB6" w:rsidRDefault="00ED7017" w:rsidP="00ED7017">
      <w:pPr>
        <w:rPr>
          <w:rStyle w:val="Style13ptBold"/>
          <w:sz w:val="28"/>
        </w:rPr>
      </w:pPr>
      <w:proofErr w:type="spellStart"/>
      <w:r w:rsidRPr="00421BB6">
        <w:rPr>
          <w:rStyle w:val="Style13ptBold"/>
          <w:sz w:val="28"/>
        </w:rPr>
        <w:t>Mazo</w:t>
      </w:r>
      <w:proofErr w:type="spellEnd"/>
      <w:r w:rsidRPr="00421BB6">
        <w:rPr>
          <w:rStyle w:val="Style13ptBold"/>
          <w:sz w:val="28"/>
        </w:rPr>
        <w:t xml:space="preserve"> 10 – PhD in Paleoclimatology from UCLA</w:t>
      </w:r>
    </w:p>
    <w:p w14:paraId="48067301" w14:textId="77777777" w:rsidR="00ED7017" w:rsidRPr="00421BB6" w:rsidRDefault="00ED7017" w:rsidP="00ED7017">
      <w:r w:rsidRPr="00421BB6">
        <w:t xml:space="preserve">Jeffrey </w:t>
      </w:r>
      <w:proofErr w:type="spellStart"/>
      <w:r w:rsidRPr="00421BB6">
        <w:t>Mazo</w:t>
      </w:r>
      <w:proofErr w:type="spellEnd"/>
      <w:r w:rsidRPr="00421BB6">
        <w:t>, Managing Editor, Survival and Research Fellow for Environmental Security and Science Policy at the International Institute for Strategic Studies in London, 3-2010, “Climate Conflict: How global warming threatens security and what to do about it,” pg. 122</w:t>
      </w:r>
    </w:p>
    <w:p w14:paraId="3A76CD6C" w14:textId="77777777" w:rsidR="00ED7017" w:rsidRPr="001F294A" w:rsidRDefault="00ED7017" w:rsidP="00ED7017">
      <w:pPr>
        <w:rPr>
          <w:sz w:val="12"/>
        </w:rPr>
      </w:pPr>
      <w:r w:rsidRPr="001F294A">
        <w:rPr>
          <w:sz w:val="12"/>
        </w:rPr>
        <w:t>The best estimates for global warming to the end of the century range from 2.5-</w:t>
      </w:r>
      <w:proofErr w:type="gramStart"/>
      <w:r w:rsidRPr="001F294A">
        <w:rPr>
          <w:sz w:val="12"/>
        </w:rPr>
        <w:t>4.~</w:t>
      </w:r>
      <w:proofErr w:type="gramEnd"/>
      <w:r w:rsidRPr="001F294A">
        <w:rPr>
          <w:sz w:val="12"/>
        </w:rPr>
        <w:t xml:space="preserve">C above pre-industrial levels, depending on the scenario. Even in the best-case scenario, the low end of the likely range is </w:t>
      </w:r>
      <w:proofErr w:type="gramStart"/>
      <w:r w:rsidRPr="001F294A">
        <w:rPr>
          <w:sz w:val="12"/>
        </w:rPr>
        <w:t>1.goC</w:t>
      </w:r>
      <w:proofErr w:type="gramEnd"/>
      <w:r w:rsidRPr="001F294A">
        <w:rPr>
          <w:sz w:val="12"/>
        </w:rPr>
        <w:t>, and in the worst 'business as usual' projections, which actual emissions have been matching, the range of likely warming runs from 3.1--7.1°C. Even keeping emissions at constant 2000 levels (which have already been exceeded), global temperature would still be expected to reach 1.2°C (O'9""1.5°</w:t>
      </w:r>
      <w:proofErr w:type="gramStart"/>
      <w:r w:rsidRPr="001F294A">
        <w:rPr>
          <w:sz w:val="12"/>
        </w:rPr>
        <w:t>C)above</w:t>
      </w:r>
      <w:proofErr w:type="gramEnd"/>
      <w:r w:rsidRPr="001F294A">
        <w:rPr>
          <w:sz w:val="12"/>
        </w:rPr>
        <w:t xml:space="preserve"> pre-industrial levels by the end of the century." </w:t>
      </w:r>
      <w:r w:rsidRPr="00ED7017">
        <w:rPr>
          <w:rStyle w:val="IntenseEmphasis"/>
          <w:b/>
        </w:rPr>
        <w:t xml:space="preserve">Without early and severe reductions in emissions, the effects of climate change in the second half of the twenty-first century are likely to be </w:t>
      </w:r>
      <w:proofErr w:type="spellStart"/>
      <w:r w:rsidRPr="00ED7017">
        <w:rPr>
          <w:rStyle w:val="IntenseEmphasis"/>
          <w:b/>
        </w:rPr>
        <w:t>catastrophic</w:t>
      </w:r>
      <w:r w:rsidRPr="00ED7017">
        <w:rPr>
          <w:sz w:val="12"/>
        </w:rPr>
        <w:t>for</w:t>
      </w:r>
      <w:proofErr w:type="spellEnd"/>
      <w:r w:rsidRPr="00ED7017">
        <w:rPr>
          <w:sz w:val="12"/>
        </w:rPr>
        <w:t xml:space="preserve"> the stability and security of countries in the developing world - not to mention the associated human tragedy. </w:t>
      </w:r>
      <w:r w:rsidRPr="00ED7017">
        <w:rPr>
          <w:rStyle w:val="IntenseEmphasis"/>
          <w:b/>
        </w:rPr>
        <w:t xml:space="preserve">Climate change could </w:t>
      </w:r>
      <w:r w:rsidRPr="00ED7017">
        <w:rPr>
          <w:sz w:val="12"/>
        </w:rPr>
        <w:t xml:space="preserve">even </w:t>
      </w:r>
      <w:r w:rsidRPr="00ED7017">
        <w:rPr>
          <w:rStyle w:val="IntenseEmphasis"/>
          <w:b/>
        </w:rPr>
        <w:t>undermine</w:t>
      </w:r>
      <w:r w:rsidRPr="00ED7017">
        <w:rPr>
          <w:sz w:val="12"/>
        </w:rPr>
        <w:t xml:space="preserve"> the strength and stability of emerging and </w:t>
      </w:r>
      <w:r w:rsidRPr="00ED7017">
        <w:rPr>
          <w:rStyle w:val="IntenseEmphasis"/>
          <w:b/>
        </w:rPr>
        <w:t>advanced economies, beyond the knock-on effects on security of widespread state failure and collapse in developing countries</w:t>
      </w:r>
      <w:r w:rsidRPr="00ED7017">
        <w:rPr>
          <w:sz w:val="12"/>
        </w:rPr>
        <w:t xml:space="preserve">.' And although they have been condemned as melodramatic and alarmist, many informed observers believe that </w:t>
      </w:r>
      <w:r w:rsidRPr="00ED7017">
        <w:rPr>
          <w:rStyle w:val="IntenseEmphasis"/>
          <w:b/>
        </w:rPr>
        <w:t xml:space="preserve">unmitigated climate </w:t>
      </w:r>
      <w:proofErr w:type="spellStart"/>
      <w:r w:rsidRPr="00ED7017">
        <w:rPr>
          <w:rStyle w:val="IntenseEmphasis"/>
          <w:b/>
        </w:rPr>
        <w:t>change</w:t>
      </w:r>
      <w:r w:rsidRPr="00ED7017">
        <w:rPr>
          <w:sz w:val="12"/>
        </w:rPr>
        <w:t>beyond</w:t>
      </w:r>
      <w:proofErr w:type="spellEnd"/>
      <w:r w:rsidRPr="00ED7017">
        <w:rPr>
          <w:sz w:val="12"/>
        </w:rPr>
        <w:t xml:space="preserve"> the end of the century </w:t>
      </w:r>
      <w:r w:rsidRPr="00ED7017">
        <w:rPr>
          <w:rStyle w:val="IntenseEmphasis"/>
          <w:b/>
        </w:rPr>
        <w:t xml:space="preserve">could pose an existential threat to </w:t>
      </w:r>
      <w:proofErr w:type="spellStart"/>
      <w:r w:rsidRPr="00ED7017">
        <w:rPr>
          <w:rStyle w:val="IntenseEmphasis"/>
          <w:b/>
        </w:rPr>
        <w:t>civilisation</w:t>
      </w:r>
      <w:proofErr w:type="spellEnd"/>
      <w:r w:rsidRPr="00ED7017">
        <w:rPr>
          <w:sz w:val="12"/>
        </w:rPr>
        <w:t xml:space="preserve">." What is certain is that </w:t>
      </w:r>
      <w:r w:rsidRPr="00ED7017">
        <w:rPr>
          <w:rStyle w:val="IntenseEmphasis"/>
          <w:b/>
        </w:rPr>
        <w:t>there is no precedent in human experience for such rapid change or such climatic conditions</w:t>
      </w:r>
      <w:r w:rsidRPr="00ED7017">
        <w:rPr>
          <w:sz w:val="12"/>
        </w:rPr>
        <w:t xml:space="preserve">, and </w:t>
      </w:r>
      <w:r w:rsidRPr="00ED7017">
        <w:rPr>
          <w:rStyle w:val="IntenseEmphasis"/>
          <w:b/>
        </w:rPr>
        <w:t xml:space="preserve">even in the best case </w:t>
      </w:r>
      <w:proofErr w:type="spellStart"/>
      <w:r w:rsidRPr="00ED7017">
        <w:rPr>
          <w:rStyle w:val="IntenseEmphasis"/>
          <w:b/>
        </w:rPr>
        <w:t>adaptation</w:t>
      </w:r>
      <w:r w:rsidRPr="00ED7017">
        <w:rPr>
          <w:sz w:val="12"/>
        </w:rPr>
        <w:t>to</w:t>
      </w:r>
      <w:proofErr w:type="spellEnd"/>
      <w:r w:rsidRPr="00ED7017">
        <w:rPr>
          <w:sz w:val="12"/>
        </w:rPr>
        <w:t xml:space="preserve"> these extremes </w:t>
      </w:r>
      <w:r w:rsidRPr="00ED7017">
        <w:rPr>
          <w:rStyle w:val="IntenseEmphasis"/>
          <w:b/>
        </w:rPr>
        <w:t>would mean profound</w:t>
      </w:r>
      <w:r w:rsidRPr="00ED7017">
        <w:rPr>
          <w:sz w:val="12"/>
        </w:rPr>
        <w:t xml:space="preserve"> social, cultural and political </w:t>
      </w:r>
      <w:r w:rsidRPr="00ED7017">
        <w:rPr>
          <w:rStyle w:val="IntenseEmphasis"/>
          <w:b/>
        </w:rPr>
        <w:t>changes</w:t>
      </w:r>
      <w:r w:rsidRPr="00ED7017">
        <w:rPr>
          <w:sz w:val="12"/>
        </w:rPr>
        <w:t>.</w:t>
      </w:r>
    </w:p>
    <w:bookmarkEnd w:id="0"/>
    <w:p w14:paraId="53A55005" w14:textId="77777777" w:rsidR="00ED7017" w:rsidRPr="00421BB6" w:rsidRDefault="00ED7017" w:rsidP="00ED7017">
      <w:pPr>
        <w:pStyle w:val="Heading4"/>
        <w:rPr>
          <w:sz w:val="28"/>
        </w:rPr>
      </w:pPr>
      <w:r w:rsidRPr="00421BB6">
        <w:rPr>
          <w:sz w:val="28"/>
        </w:rPr>
        <w:t>State failure risks extinction</w:t>
      </w:r>
    </w:p>
    <w:p w14:paraId="07FBBAE5" w14:textId="77777777" w:rsidR="00ED7017" w:rsidRPr="00421BB6" w:rsidRDefault="00ED7017" w:rsidP="00ED7017"/>
    <w:p w14:paraId="5F3D85F5" w14:textId="77777777" w:rsidR="00ED7017" w:rsidRPr="00421BB6" w:rsidRDefault="00ED7017" w:rsidP="00ED7017">
      <w:pPr>
        <w:rPr>
          <w:rStyle w:val="ThickUnderlineCharChar"/>
          <w:sz w:val="16"/>
          <w:szCs w:val="16"/>
        </w:rPr>
      </w:pPr>
      <w:r w:rsidRPr="00421BB6">
        <w:rPr>
          <w:rStyle w:val="Style13ptBold"/>
          <w:sz w:val="28"/>
        </w:rPr>
        <w:t>The African Studies Centre et al 2K3</w:t>
      </w:r>
      <w:r w:rsidRPr="00421BB6">
        <w:t xml:space="preserve"> </w:t>
      </w:r>
      <w:r w:rsidRPr="00421BB6">
        <w:rPr>
          <w:sz w:val="16"/>
          <w:szCs w:val="16"/>
        </w:rPr>
        <w:t>(The Transnational Institute, The Center of Social Studies, Coimbra University, and The Peace Research Center – CIP-FUHEM, “Failed and Collapsed States in the International System,” December, found at: http://www.globalpolicy.org/nations/sovereign/failed/2003/12failedcollapsedstates.pdf)</w:t>
      </w:r>
    </w:p>
    <w:p w14:paraId="5648ECA2" w14:textId="77777777" w:rsidR="00ED7017" w:rsidRPr="00421BB6" w:rsidRDefault="00ED7017" w:rsidP="00ED7017">
      <w:pPr>
        <w:rPr>
          <w:sz w:val="12"/>
        </w:rPr>
      </w:pPr>
      <w:r w:rsidRPr="00421BB6">
        <w:rPr>
          <w:sz w:val="12"/>
        </w:rPr>
        <w:t xml:space="preserve">In the malign scenario of global </w:t>
      </w:r>
      <w:proofErr w:type="gramStart"/>
      <w:r w:rsidRPr="00421BB6">
        <w:rPr>
          <w:sz w:val="12"/>
        </w:rPr>
        <w:t>developments</w:t>
      </w:r>
      <w:proofErr w:type="gramEnd"/>
      <w:r w:rsidRPr="00421BB6">
        <w:rPr>
          <w:sz w:val="12"/>
        </w:rPr>
        <w:t xml:space="preserve"> the number of collapsed states would grow significantly. This would mean that several more countries in the world could not be held to account for respecting international agreements in various fields, be it commercial transactions, debt repayment, the possession and proliferation of weapons of mass destruction and the use of the national territory for criminal or terrorist activities. </w:t>
      </w:r>
      <w:r w:rsidRPr="00421BB6">
        <w:rPr>
          <w:rStyle w:val="ThickUnderlineCharChar"/>
          <w:b/>
          <w:u w:val="single"/>
        </w:rPr>
        <w:t xml:space="preserve">The increase in </w:t>
      </w:r>
      <w:r w:rsidRPr="00ED7017">
        <w:rPr>
          <w:rStyle w:val="ThickUnderlineCharChar"/>
          <w:b/>
          <w:u w:val="single"/>
        </w:rPr>
        <w:t xml:space="preserve">failed states would immediately lead to an increase in international migration, which could have a knock-on effect, first in </w:t>
      </w:r>
      <w:proofErr w:type="spellStart"/>
      <w:r w:rsidRPr="00ED7017">
        <w:rPr>
          <w:rStyle w:val="ThickUnderlineCharChar"/>
          <w:b/>
          <w:u w:val="single"/>
        </w:rPr>
        <w:t>neighbouring</w:t>
      </w:r>
      <w:proofErr w:type="spellEnd"/>
      <w:r w:rsidRPr="00ED7017">
        <w:rPr>
          <w:rStyle w:val="ThickUnderlineCharChar"/>
          <w:b/>
          <w:u w:val="single"/>
        </w:rPr>
        <w:t xml:space="preserve"> countries which, having similar politico-economic structures, could suffer increased destabilization and collapse as well</w:t>
      </w:r>
      <w:r w:rsidRPr="00ED7017">
        <w:rPr>
          <w:sz w:val="12"/>
        </w:rPr>
        <w:t xml:space="preserve">. Developments in West Africa during the last decade may serve as an example. </w:t>
      </w:r>
      <w:r w:rsidRPr="00ED7017">
        <w:rPr>
          <w:rStyle w:val="ThickUnderlineCharChar"/>
          <w:b/>
          <w:u w:val="single"/>
        </w:rPr>
        <w:t>Increased international migration would</w:t>
      </w:r>
      <w:r w:rsidRPr="00ED7017">
        <w:rPr>
          <w:sz w:val="12"/>
        </w:rPr>
        <w:t xml:space="preserve">, secondly, </w:t>
      </w:r>
      <w:r w:rsidRPr="00ED7017">
        <w:rPr>
          <w:rStyle w:val="ThickUnderlineCharChar"/>
          <w:b/>
          <w:u w:val="single"/>
        </w:rPr>
        <w:t xml:space="preserve">have serious implications for the Western world. In Europe it would put social relations between the population and immigrant communities under further pressure, polarizing politics. An increase in collapsed states would also endanger the security of Western states and societies. Health conditions could deteriorate as contagious diseases like Ebola or </w:t>
      </w:r>
      <w:proofErr w:type="spellStart"/>
      <w:r w:rsidRPr="00ED7017">
        <w:rPr>
          <w:rStyle w:val="ThickUnderlineCharChar"/>
          <w:b/>
          <w:u w:val="single"/>
        </w:rPr>
        <w:t>Sars</w:t>
      </w:r>
      <w:proofErr w:type="spellEnd"/>
      <w:r w:rsidRPr="00ED7017">
        <w:rPr>
          <w:rStyle w:val="ThickUnderlineCharChar"/>
          <w:b/>
          <w:u w:val="single"/>
        </w:rPr>
        <w:t xml:space="preserve"> would spread because of a lack of measures taken in collapsed areas. Weapons of mass destruction could come into the hands of various sorts of political entities, be they terrorist groups, political factions in control of part of a collapsed state or an aggressive political elite still in control of a national territory and intent on expansion</w:t>
      </w:r>
      <w:r w:rsidRPr="00ED7017">
        <w:rPr>
          <w:sz w:val="12"/>
        </w:rPr>
        <w:t xml:space="preserve">. Not only </w:t>
      </w:r>
      <w:r w:rsidRPr="00ED7017">
        <w:rPr>
          <w:rStyle w:val="ThickUnderlineCharChar"/>
          <w:b/>
          <w:u w:val="single"/>
        </w:rPr>
        <w:t>North Korea springs to mind</w:t>
      </w:r>
      <w:r w:rsidRPr="00ED7017">
        <w:rPr>
          <w:sz w:val="12"/>
        </w:rPr>
        <w:t xml:space="preserve">; one could very well imagine such states in (North) Africa. </w:t>
      </w:r>
      <w:r w:rsidRPr="00ED7017">
        <w:rPr>
          <w:rStyle w:val="ThickUnderlineCharChar"/>
          <w:b/>
          <w:u w:val="single"/>
        </w:rPr>
        <w:t>Since the multilateral system of control of such weapons would have ended in part because of the decision of the</w:t>
      </w:r>
      <w:r w:rsidRPr="00ED7017">
        <w:rPr>
          <w:rStyle w:val="ThickUnderlineCharChar"/>
        </w:rPr>
        <w:t xml:space="preserve"> </w:t>
      </w:r>
      <w:r w:rsidRPr="00ED7017">
        <w:rPr>
          <w:rStyle w:val="ThickUnderlineCharChar"/>
          <w:b/>
          <w:u w:val="single"/>
        </w:rPr>
        <w:t>U</w:t>
      </w:r>
      <w:r w:rsidRPr="00ED7017">
        <w:rPr>
          <w:sz w:val="12"/>
        </w:rPr>
        <w:t xml:space="preserve">nited </w:t>
      </w:r>
      <w:r w:rsidRPr="00ED7017">
        <w:rPr>
          <w:rStyle w:val="ThickUnderlineCharChar"/>
          <w:b/>
          <w:u w:val="single"/>
        </w:rPr>
        <w:t>S</w:t>
      </w:r>
      <w:r w:rsidRPr="00ED7017">
        <w:rPr>
          <w:rStyle w:val="ThickUnderlineCharChar"/>
        </w:rPr>
        <w:t>t</w:t>
      </w:r>
      <w:r w:rsidRPr="00ED7017">
        <w:rPr>
          <w:sz w:val="12"/>
        </w:rPr>
        <w:t xml:space="preserve">ates </w:t>
      </w:r>
      <w:r w:rsidRPr="00ED7017">
        <w:rPr>
          <w:rStyle w:val="ThickUnderlineCharChar"/>
          <w:b/>
          <w:u w:val="single"/>
        </w:rPr>
        <w:t>to try and check their spread through unilateral action</w:t>
      </w:r>
      <w:r w:rsidRPr="00ED7017">
        <w:rPr>
          <w:b/>
          <w:u w:val="single"/>
        </w:rPr>
        <w:t xml:space="preserve"> -</w:t>
      </w:r>
      <w:r w:rsidRPr="00ED7017">
        <w:rPr>
          <w:sz w:val="12"/>
        </w:rPr>
        <w:t xml:space="preserve"> a system that would inherently be more unstable than a multilateral, negotiated regime -</w:t>
      </w:r>
      <w:r w:rsidRPr="00ED7017">
        <w:rPr>
          <w:b/>
          <w:u w:val="single"/>
        </w:rPr>
        <w:t xml:space="preserve"> </w:t>
      </w:r>
      <w:r w:rsidRPr="00ED7017">
        <w:rPr>
          <w:rStyle w:val="ThickUnderlineCharChar"/>
          <w:b/>
          <w:u w:val="single"/>
        </w:rPr>
        <w:t>one could be faced with an arms race that would sooner or later result in the actual use of these weapons.</w:t>
      </w:r>
      <w:r w:rsidRPr="00421BB6">
        <w:rPr>
          <w:rStyle w:val="ThickUnderlineCharChar"/>
        </w:rPr>
        <w:t xml:space="preserve"> </w:t>
      </w:r>
      <w:r w:rsidRPr="00421BB6">
        <w:rPr>
          <w:sz w:val="12"/>
        </w:rPr>
        <w:t>In the malign scenario, relations between the US and Europe would also further deteriorate, in questions of a military nature as well as trade relations, thus undercutting any possible consensus on stemming the growth of collapsed states and the introduction of stable multilateral regimes towards matters like terrorism, nuclear weapons and international migration. Disagreement is already rife on a host of issues in these fields. At worst, even the Western members of the Westphalian system - especially those bordering on countries in the former Third World, i.e. the European states - could be faced with direct attacks on their national security.</w:t>
      </w:r>
    </w:p>
    <w:p w14:paraId="48075D6D" w14:textId="77777777" w:rsidR="00ED7017" w:rsidRPr="0075604E" w:rsidRDefault="00ED7017" w:rsidP="00C25CB4">
      <w:pPr>
        <w:rPr>
          <w:sz w:val="12"/>
        </w:rPr>
      </w:pPr>
    </w:p>
    <w:p w14:paraId="7DC34176" w14:textId="09CDE359" w:rsidR="00FF062B" w:rsidRDefault="00C25CB4" w:rsidP="00C25CB4">
      <w:pPr>
        <w:pStyle w:val="Heading3"/>
      </w:pPr>
      <w:r>
        <w:t>Net Benefit – Brain Drain</w:t>
      </w:r>
    </w:p>
    <w:p w14:paraId="5A7C4490" w14:textId="6FB7EB1A" w:rsidR="00C25CB4" w:rsidRDefault="00C25CB4" w:rsidP="00FF062B">
      <w:r>
        <w:t xml:space="preserve"> </w:t>
      </w:r>
    </w:p>
    <w:p w14:paraId="6C5F23DF" w14:textId="77777777" w:rsidR="00C25CB4" w:rsidRDefault="00C25CB4" w:rsidP="00C25CB4">
      <w:pPr>
        <w:pStyle w:val="Heading4"/>
      </w:pPr>
      <w:r>
        <w:t xml:space="preserve">Temporary resident status mitigates the effects of brain drain globally </w:t>
      </w:r>
    </w:p>
    <w:p w14:paraId="18F020DE" w14:textId="77777777" w:rsidR="00C25CB4" w:rsidRPr="00144BC1" w:rsidRDefault="00C25CB4" w:rsidP="00C25CB4">
      <w:pPr>
        <w:rPr>
          <w:bCs/>
          <w:sz w:val="26"/>
        </w:rPr>
      </w:pPr>
      <w:proofErr w:type="spellStart"/>
      <w:r>
        <w:rPr>
          <w:rStyle w:val="Style13ptBold"/>
        </w:rPr>
        <w:t>Faizer</w:t>
      </w:r>
      <w:proofErr w:type="spellEnd"/>
      <w:r>
        <w:rPr>
          <w:rStyle w:val="Style13ptBold"/>
        </w:rPr>
        <w:t xml:space="preserve">, 17 </w:t>
      </w:r>
      <w:r>
        <w:rPr>
          <w:rStyle w:val="Style13ptBold"/>
          <w:b w:val="0"/>
        </w:rPr>
        <w:t xml:space="preserve">[M. </w:t>
      </w:r>
      <w:proofErr w:type="spellStart"/>
      <w:r>
        <w:rPr>
          <w:rStyle w:val="Style13ptBold"/>
          <w:b w:val="0"/>
        </w:rPr>
        <w:t>Akram</w:t>
      </w:r>
      <w:proofErr w:type="spellEnd"/>
      <w:r>
        <w:rPr>
          <w:rStyle w:val="Style13ptBold"/>
          <w:b w:val="0"/>
        </w:rPr>
        <w:t xml:space="preserve"> </w:t>
      </w:r>
      <w:proofErr w:type="spellStart"/>
      <w:r>
        <w:rPr>
          <w:rStyle w:val="Style13ptBold"/>
          <w:b w:val="0"/>
        </w:rPr>
        <w:t>Faizer</w:t>
      </w:r>
      <w:proofErr w:type="spellEnd"/>
      <w:r>
        <w:rPr>
          <w:rStyle w:val="Style13ptBold"/>
          <w:b w:val="0"/>
        </w:rPr>
        <w:t>, Professor of Law at Lincoln Memorial University, “America First: Improving a Recalcitrant Immigration and Refugee Policy,” 84 Tenn. L. Rev. 933]</w:t>
      </w:r>
      <w:r w:rsidRPr="00F02CC2">
        <w:rPr>
          <w:rStyle w:val="Style13ptBold"/>
          <w:b w:val="0"/>
        </w:rPr>
        <w:t xml:space="preserve"> </w:t>
      </w:r>
      <w:r>
        <w:rPr>
          <w:rStyle w:val="Style13ptBold"/>
          <w:b w:val="0"/>
        </w:rPr>
        <w:t xml:space="preserve">-- </w:t>
      </w:r>
      <w:proofErr w:type="spellStart"/>
      <w:r>
        <w:rPr>
          <w:rStyle w:val="Style13ptBold"/>
          <w:b w:val="0"/>
        </w:rPr>
        <w:t>ef</w:t>
      </w:r>
      <w:proofErr w:type="spellEnd"/>
    </w:p>
    <w:p w14:paraId="4F29AC0E" w14:textId="77777777" w:rsidR="00C25CB4" w:rsidRDefault="00C25CB4" w:rsidP="00C25CB4">
      <w:pPr>
        <w:rPr>
          <w:sz w:val="16"/>
        </w:rPr>
      </w:pPr>
      <w:r w:rsidRPr="00D70742">
        <w:rPr>
          <w:rStyle w:val="Emphasis"/>
        </w:rPr>
        <w:t xml:space="preserve">Another benefit of granting </w:t>
      </w:r>
      <w:proofErr w:type="gramStart"/>
      <w:r w:rsidRPr="00D70742">
        <w:rPr>
          <w:rStyle w:val="Emphasis"/>
        </w:rPr>
        <w:t>migrants</w:t>
      </w:r>
      <w:proofErr w:type="gramEnd"/>
      <w:r w:rsidRPr="00D70742">
        <w:rPr>
          <w:rStyle w:val="Emphasis"/>
        </w:rPr>
        <w:t xml:space="preserve"> temporary status as opposed to permanent residency is that it would mitigate the baneful consequences of "brain drain" from the developing world.</w:t>
      </w:r>
      <w:r w:rsidRPr="00144BC1">
        <w:rPr>
          <w:sz w:val="16"/>
        </w:rPr>
        <w:t xml:space="preserve"> n174 An </w:t>
      </w:r>
      <w:proofErr w:type="spellStart"/>
      <w:proofErr w:type="gramStart"/>
      <w:r w:rsidRPr="00144BC1">
        <w:rPr>
          <w:sz w:val="16"/>
        </w:rPr>
        <w:t>everincreasing</w:t>
      </w:r>
      <w:proofErr w:type="spellEnd"/>
      <w:r w:rsidRPr="00144BC1">
        <w:rPr>
          <w:sz w:val="16"/>
        </w:rPr>
        <w:t xml:space="preserve">  [</w:t>
      </w:r>
      <w:proofErr w:type="gramEnd"/>
      <w:r w:rsidRPr="00144BC1">
        <w:rPr>
          <w:sz w:val="16"/>
        </w:rPr>
        <w:t xml:space="preserve">*967]  number of persons with post-secondary education from developing nations now live permanently in rich-world countries. n175 </w:t>
      </w:r>
      <w:proofErr w:type="gramStart"/>
      <w:r w:rsidRPr="00144BC1">
        <w:rPr>
          <w:sz w:val="16"/>
        </w:rPr>
        <w:t>To</w:t>
      </w:r>
      <w:proofErr w:type="gramEnd"/>
      <w:r w:rsidRPr="00144BC1">
        <w:rPr>
          <w:sz w:val="16"/>
        </w:rPr>
        <w:t xml:space="preserve"> illustrate, African countries lose 20,000 skilled personnel to the developed world each year. n176 That means that Africa is continuously losing people who might improve public health and foster economic development, democratization, and government accountability. </w:t>
      </w:r>
      <w:r w:rsidRPr="00144BC1">
        <w:rPr>
          <w:rStyle w:val="StyleUnderline"/>
        </w:rPr>
        <w:t>Although the solution to the brain-drain phenomenon is not simple and does not lie in closing off access to rich-world labor markets, it requires taking steps to ensure migrants remain invested in their countries of origin by providing them only temporary residency in developed nations as much as feasible.</w:t>
      </w:r>
      <w:r w:rsidRPr="00144BC1">
        <w:rPr>
          <w:sz w:val="16"/>
        </w:rPr>
        <w:t xml:space="preserve"> </w:t>
      </w:r>
      <w:r w:rsidRPr="00144BC1">
        <w:rPr>
          <w:rStyle w:val="StyleUnderline"/>
        </w:rPr>
        <w:t>To conjecture, Mexico's economy and democracy would be better placed today if the Mexicans who migrated to the U.S. in previous generations had remained invested in Mexico's development. T</w:t>
      </w:r>
      <w:r w:rsidRPr="00144BC1">
        <w:rPr>
          <w:sz w:val="16"/>
        </w:rPr>
        <w:t>he same could be said of North and West Africans in France and South Asians in the U.K. By limiting migrants to temporary visas, rich world governments can help foster democratization and economic development in the Global South that, in view of the population disparities between the Global North and South, would be an obvious improvement in global well-being.</w:t>
      </w:r>
    </w:p>
    <w:p w14:paraId="0CBA72E6" w14:textId="1DD6B222" w:rsidR="00C25CB4" w:rsidRPr="00144BC1" w:rsidRDefault="00A13C97" w:rsidP="00A13C97">
      <w:pPr>
        <w:pStyle w:val="Heading3"/>
      </w:pPr>
      <w:r>
        <w:t xml:space="preserve">Net Benefit – </w:t>
      </w:r>
      <w:proofErr w:type="spellStart"/>
      <w:r>
        <w:t>Ptix</w:t>
      </w:r>
      <w:proofErr w:type="spellEnd"/>
    </w:p>
    <w:p w14:paraId="67D6A4EA" w14:textId="77777777" w:rsidR="00C25CB4" w:rsidRDefault="00C25CB4" w:rsidP="00C25CB4">
      <w:pPr>
        <w:pStyle w:val="Heading4"/>
      </w:pPr>
      <w:r>
        <w:t xml:space="preserve">Temporary immigration is politically palpable </w:t>
      </w:r>
    </w:p>
    <w:p w14:paraId="30818A2A" w14:textId="77777777" w:rsidR="00C25CB4" w:rsidRPr="00BA5A87" w:rsidRDefault="00C25CB4" w:rsidP="00C25CB4">
      <w:pPr>
        <w:rPr>
          <w:rStyle w:val="Style13ptBold"/>
          <w:b w:val="0"/>
        </w:rPr>
      </w:pPr>
      <w:r>
        <w:rPr>
          <w:rStyle w:val="Style13ptBold"/>
        </w:rPr>
        <w:t xml:space="preserve">Cali and Cantore, 10 </w:t>
      </w:r>
      <w:r>
        <w:rPr>
          <w:rStyle w:val="Style13ptBold"/>
          <w:b w:val="0"/>
        </w:rPr>
        <w:t>[Massimiliano Cali, Researcher at the World Bank, Nicola Cantore, UN Industrial Development Researcher, “The Impact of Circular Migration on Source Countries A Simulation Exercise,” 2010, https://pdfs.semanticscholar.org/b489/8abdc0e5c42e207dc6f25fc904e9bb572f09.pdf]</w:t>
      </w:r>
    </w:p>
    <w:p w14:paraId="7296CFBD" w14:textId="60F619B7" w:rsidR="00C25CB4" w:rsidRDefault="00C25CB4" w:rsidP="00C25CB4">
      <w:pPr>
        <w:rPr>
          <w:sz w:val="16"/>
        </w:rPr>
      </w:pPr>
      <w:r w:rsidRPr="00824E64">
        <w:rPr>
          <w:sz w:val="16"/>
        </w:rPr>
        <w:t xml:space="preserve">Circular migration schemes are often thought of having the capacity to deliver the benefits of migration for source countries while accommodating the </w:t>
      </w:r>
      <w:proofErr w:type="spellStart"/>
      <w:r w:rsidRPr="00824E64">
        <w:rPr>
          <w:sz w:val="16"/>
        </w:rPr>
        <w:t>labour</w:t>
      </w:r>
      <w:proofErr w:type="spellEnd"/>
      <w:r w:rsidRPr="00824E64">
        <w:rPr>
          <w:sz w:val="16"/>
        </w:rPr>
        <w:t xml:space="preserve"> needs of receiving countries, without hurting the political sensitivities in those countries. Despite this, quantifications of the overall effects of such type of migration on home countries are scant. We use a global integrated assessment model </w:t>
      </w:r>
      <w:proofErr w:type="gramStart"/>
      <w:r w:rsidRPr="00824E64">
        <w:rPr>
          <w:sz w:val="16"/>
        </w:rPr>
        <w:t>in order to</w:t>
      </w:r>
      <w:proofErr w:type="gramEnd"/>
      <w:r w:rsidRPr="00824E64">
        <w:rPr>
          <w:sz w:val="16"/>
        </w:rPr>
        <w:t xml:space="preserve"> provide some quantification of the possible effects of different types of circular migration patterns and compare them with traditional permanent migration. We focus on the multiple channels through which migration may affect development outcomes in home countries and calibrate the model following recent empirical evidence on such effects </w:t>
      </w:r>
      <w:proofErr w:type="gramStart"/>
      <w:r w:rsidRPr="00824E64">
        <w:rPr>
          <w:sz w:val="16"/>
        </w:rPr>
        <w:t>in order to</w:t>
      </w:r>
      <w:proofErr w:type="gramEnd"/>
      <w:r w:rsidRPr="00824E64">
        <w:rPr>
          <w:sz w:val="16"/>
        </w:rPr>
        <w:t xml:space="preserve"> capture these effects. Our results suggest that migration (whether permanent or temporary) is generally beneficial for income per capita as well as poverty reduction in the home countries as it raises remittances, </w:t>
      </w:r>
      <w:proofErr w:type="spellStart"/>
      <w:r w:rsidRPr="00824E64">
        <w:rPr>
          <w:sz w:val="16"/>
        </w:rPr>
        <w:t>labour</w:t>
      </w:r>
      <w:proofErr w:type="spellEnd"/>
      <w:r w:rsidRPr="00824E64">
        <w:rPr>
          <w:sz w:val="16"/>
        </w:rPr>
        <w:t xml:space="preserve"> productivity, trade and foreign direct investment as well as provides incentives for human capital accumulation. These channels are likely to easily offset the negative impact on the skills’ base (‘brain drain’). In the simulations for four countries (Sierra Leone, Ghana, Vietnam and Moldova) circular migration </w:t>
      </w:r>
      <w:proofErr w:type="spellStart"/>
      <w:r w:rsidRPr="00824E64">
        <w:rPr>
          <w:sz w:val="16"/>
        </w:rPr>
        <w:t>programmes</w:t>
      </w:r>
      <w:proofErr w:type="spellEnd"/>
      <w:r w:rsidRPr="00824E64">
        <w:rPr>
          <w:sz w:val="16"/>
        </w:rPr>
        <w:t xml:space="preserve"> yield better outcomes than permanent migration due to the productivity gains induced in the home countries by returning migrants. There is convincing evidence that migration can be a powerful pro-development tool mainly as it directly increases the incomes of the migrants (who remain citizens of the source country even after migrating). For example, Clemens et al. (2008) show that an individual who moves from Nigeria to the US increases her earnings seven- to fifteen-fold and similar effects can be found for </w:t>
      </w:r>
      <w:proofErr w:type="gramStart"/>
      <w:r w:rsidRPr="00824E64">
        <w:rPr>
          <w:sz w:val="16"/>
        </w:rPr>
        <w:t>the majority of</w:t>
      </w:r>
      <w:proofErr w:type="gramEnd"/>
      <w:r w:rsidRPr="00824E64">
        <w:rPr>
          <w:sz w:val="16"/>
        </w:rPr>
        <w:t xml:space="preserve"> developing countries. </w:t>
      </w:r>
      <w:r w:rsidRPr="000D56AC">
        <w:rPr>
          <w:rStyle w:val="StyleUnderline"/>
        </w:rPr>
        <w:t>There are other more negative effects of migration for source countries such as the loss of skills, but on balance migration appears to raise welfare in sending countries</w:t>
      </w:r>
      <w:r w:rsidRPr="00824E64">
        <w:rPr>
          <w:sz w:val="16"/>
        </w:rPr>
        <w:t xml:space="preserve"> (</w:t>
      </w:r>
      <w:proofErr w:type="spellStart"/>
      <w:r w:rsidRPr="00824E64">
        <w:rPr>
          <w:sz w:val="16"/>
        </w:rPr>
        <w:t>Calì</w:t>
      </w:r>
      <w:proofErr w:type="spellEnd"/>
      <w:r w:rsidRPr="00824E64">
        <w:rPr>
          <w:sz w:val="16"/>
        </w:rPr>
        <w:t>, 2008</w:t>
      </w:r>
      <w:r w:rsidRPr="000D56AC">
        <w:rPr>
          <w:rStyle w:val="StyleUnderline"/>
        </w:rPr>
        <w:t xml:space="preserve">). </w:t>
      </w:r>
      <w:proofErr w:type="gramStart"/>
      <w:r w:rsidRPr="000D56AC">
        <w:rPr>
          <w:rStyle w:val="StyleUnderline"/>
        </w:rPr>
        <w:t>However</w:t>
      </w:r>
      <w:proofErr w:type="gramEnd"/>
      <w:r w:rsidRPr="000D56AC">
        <w:rPr>
          <w:rStyle w:val="StyleUnderline"/>
        </w:rPr>
        <w:t xml:space="preserve"> immigration policy in receiving countries is hardly concerned with the supposed impact of migration for source countries, and in fact raising restrictions to immigration has been a common policy response to the recent global financial crisis in Europe and elsewhere.</w:t>
      </w:r>
      <w:r w:rsidRPr="00824E64">
        <w:rPr>
          <w:sz w:val="16"/>
        </w:rPr>
        <w:t xml:space="preserve">2 This comes at the end of a period of increasingly adverse attitude towards immigration especially in high income countries. </w:t>
      </w:r>
      <w:r w:rsidRPr="000D56AC">
        <w:rPr>
          <w:rStyle w:val="Emphasis"/>
        </w:rPr>
        <w:t>Temporary migration schemes, including circular migration, have sometimes been advocated as a politically more palatable policy for receiving countries than permanent migration</w:t>
      </w:r>
      <w:r w:rsidRPr="00824E64">
        <w:rPr>
          <w:sz w:val="16"/>
        </w:rPr>
        <w:t xml:space="preserve">. </w:t>
      </w:r>
      <w:r w:rsidRPr="00F90C6B">
        <w:rPr>
          <w:rStyle w:val="StyleUnderline"/>
        </w:rPr>
        <w:t xml:space="preserve">These schemes, the argument goes, would deliver the benefits of migration for source countries while accommodating the </w:t>
      </w:r>
      <w:proofErr w:type="spellStart"/>
      <w:r w:rsidRPr="00F90C6B">
        <w:rPr>
          <w:rStyle w:val="StyleUnderline"/>
        </w:rPr>
        <w:t>labour</w:t>
      </w:r>
      <w:proofErr w:type="spellEnd"/>
      <w:r w:rsidRPr="00F90C6B">
        <w:rPr>
          <w:rStyle w:val="StyleUnderline"/>
        </w:rPr>
        <w:t xml:space="preserve"> needs of receiving countries, without hurting the political sensitivities in those countries</w:t>
      </w:r>
      <w:r w:rsidRPr="00824E64">
        <w:rPr>
          <w:sz w:val="16"/>
        </w:rPr>
        <w:t xml:space="preserve">. Unfortunately, quantifications of the overall effects of such type of migration on sending countries are scant to date, thus limiting the extent to which one </w:t>
      </w:r>
      <w:proofErr w:type="gramStart"/>
      <w:r w:rsidRPr="00824E64">
        <w:rPr>
          <w:sz w:val="16"/>
        </w:rPr>
        <w:t>is able to</w:t>
      </w:r>
      <w:proofErr w:type="gramEnd"/>
      <w:r w:rsidRPr="00824E64">
        <w:rPr>
          <w:sz w:val="16"/>
        </w:rPr>
        <w:t xml:space="preserve"> adequately evaluate this policy option. Winters (2002) provides an oft-quoted quantification of the potential benefits of temporary migration via a global computable general equilibrium (CGE) model. </w:t>
      </w:r>
      <w:r w:rsidRPr="00F90C6B">
        <w:rPr>
          <w:rStyle w:val="StyleUnderline"/>
        </w:rPr>
        <w:t xml:space="preserve">He estimates that an increase in developed countries’ quotas of temporary </w:t>
      </w:r>
      <w:proofErr w:type="gramStart"/>
      <w:r w:rsidRPr="00F90C6B">
        <w:rPr>
          <w:rStyle w:val="StyleUnderline"/>
        </w:rPr>
        <w:t>migrants</w:t>
      </w:r>
      <w:proofErr w:type="gramEnd"/>
      <w:r w:rsidRPr="00F90C6B">
        <w:rPr>
          <w:rStyle w:val="StyleUnderline"/>
        </w:rPr>
        <w:t xml:space="preserve"> equivalent to 3% of their </w:t>
      </w:r>
      <w:proofErr w:type="spellStart"/>
      <w:r w:rsidRPr="00F90C6B">
        <w:rPr>
          <w:rStyle w:val="StyleUnderline"/>
        </w:rPr>
        <w:t>labour</w:t>
      </w:r>
      <w:proofErr w:type="spellEnd"/>
      <w:r w:rsidRPr="00F90C6B">
        <w:rPr>
          <w:rStyle w:val="StyleUnderline"/>
        </w:rPr>
        <w:t xml:space="preserve"> force would raise world’s income by US$ 150 billion</w:t>
      </w:r>
      <w:r w:rsidRPr="00824E64">
        <w:rPr>
          <w:sz w:val="16"/>
        </w:rPr>
        <w:t>. The results are mainly driven by increase in income for the temporary migrants, who are employed more productively than in their home country. However, the impact of temporary migration in source countries is not an issue tackled by the model. Moreover, the simulation is performed only on the global economy and not on specific countries</w:t>
      </w:r>
      <w:r w:rsidRPr="00824E64">
        <w:rPr>
          <w:rStyle w:val="StyleUnderline"/>
        </w:rPr>
        <w:t xml:space="preserve">. This study aims to provide a quantification of the possible benefits and costs of circular migration for different source (developing) countries and regions by developing simulations </w:t>
      </w:r>
      <w:proofErr w:type="gramStart"/>
      <w:r w:rsidRPr="00824E64">
        <w:rPr>
          <w:rStyle w:val="StyleUnderline"/>
        </w:rPr>
        <w:t>on the basis of</w:t>
      </w:r>
      <w:proofErr w:type="gramEnd"/>
      <w:r w:rsidRPr="00824E64">
        <w:rPr>
          <w:rStyle w:val="StyleUnderline"/>
        </w:rPr>
        <w:t xml:space="preserve"> an integrated assessment model connecting social, economic and environmental dimensions.</w:t>
      </w:r>
      <w:r w:rsidRPr="00824E64">
        <w:rPr>
          <w:sz w:val="16"/>
        </w:rPr>
        <w:t xml:space="preserve"> </w:t>
      </w:r>
      <w:proofErr w:type="gramStart"/>
      <w:r w:rsidRPr="00824E64">
        <w:rPr>
          <w:sz w:val="16"/>
        </w:rPr>
        <w:t>In order to</w:t>
      </w:r>
      <w:proofErr w:type="gramEnd"/>
      <w:r w:rsidRPr="00824E64">
        <w:rPr>
          <w:sz w:val="16"/>
        </w:rPr>
        <w:t xml:space="preserve"> do so we first define and characterize circular migration in today’s policy context (section 2); then we identify the various mechanisms through which circular migration could affect the development of source countries (section three). We base the exercise on the review performed by </w:t>
      </w:r>
      <w:proofErr w:type="spellStart"/>
      <w:r w:rsidRPr="00824E64">
        <w:rPr>
          <w:sz w:val="16"/>
        </w:rPr>
        <w:t>Calì</w:t>
      </w:r>
      <w:proofErr w:type="spellEnd"/>
      <w:r w:rsidRPr="00824E64">
        <w:rPr>
          <w:sz w:val="16"/>
        </w:rPr>
        <w:t xml:space="preserve"> and </w:t>
      </w:r>
      <w:proofErr w:type="spellStart"/>
      <w:r w:rsidRPr="00824E64">
        <w:rPr>
          <w:sz w:val="16"/>
        </w:rPr>
        <w:t>te</w:t>
      </w:r>
      <w:proofErr w:type="spellEnd"/>
      <w:r w:rsidRPr="00824E64">
        <w:rPr>
          <w:sz w:val="16"/>
        </w:rPr>
        <w:t xml:space="preserve"> Velde (2009), who identify </w:t>
      </w:r>
      <w:proofErr w:type="gramStart"/>
      <w:r w:rsidRPr="00824E64">
        <w:rPr>
          <w:sz w:val="16"/>
        </w:rPr>
        <w:t>a number of</w:t>
      </w:r>
      <w:proofErr w:type="gramEnd"/>
      <w:r w:rsidRPr="00824E64">
        <w:rPr>
          <w:sz w:val="16"/>
        </w:rPr>
        <w:t xml:space="preserve"> such channels, including the impact on domestic capacity, remittances, </w:t>
      </w:r>
      <w:proofErr w:type="spellStart"/>
      <w:r w:rsidRPr="00824E64">
        <w:rPr>
          <w:sz w:val="16"/>
        </w:rPr>
        <w:t>labour</w:t>
      </w:r>
      <w:proofErr w:type="spellEnd"/>
      <w:r w:rsidRPr="00824E64">
        <w:rPr>
          <w:sz w:val="16"/>
        </w:rPr>
        <w:t xml:space="preserve"> markets, incentives for human capital formation (brain gain), trade and foreign direct investments, return migration. </w:t>
      </w:r>
      <w:r>
        <w:rPr>
          <w:sz w:val="16"/>
        </w:rPr>
        <w:t xml:space="preserve">We then aim to incorporate those channels into an integrated assessment model to simulate the effect of circular migration on development in source countries. The International Futures (IFs) developed by </w:t>
      </w:r>
      <w:proofErr w:type="spellStart"/>
      <w:r>
        <w:rPr>
          <w:sz w:val="16"/>
        </w:rPr>
        <w:t>Pardee</w:t>
      </w:r>
      <w:proofErr w:type="spellEnd"/>
      <w:r>
        <w:rPr>
          <w:sz w:val="16"/>
        </w:rPr>
        <w:t xml:space="preserve"> University is a particularly suitable tool for such an exercise. The model includes a detailed description of the economies of more than 100 countries over the world and allows modelling </w:t>
      </w:r>
      <w:proofErr w:type="gramStart"/>
      <w:r>
        <w:rPr>
          <w:sz w:val="16"/>
        </w:rPr>
        <w:t>a number of</w:t>
      </w:r>
      <w:proofErr w:type="gramEnd"/>
      <w:r>
        <w:rPr>
          <w:sz w:val="16"/>
        </w:rPr>
        <w:t xml:space="preserve"> different economic channels across countries (see section three). We model two different types of scenarios. In the first set of scenarios we modify only the net emigration rate for all countries. Then for a selected sample of countries (Ghana, Sierra Leone, Moldova and Vietnam) we modify a larger number of parameters to simulate the richer set of temporary migration impacts. Table 1 below provides an illustration of the expected effects of circular migration (assuming a skilled migration relatively to the source country’s population)</w:t>
      </w:r>
      <w:r w:rsidR="00FF062B">
        <w:rPr>
          <w:sz w:val="16"/>
        </w:rPr>
        <w:t xml:space="preserve"> </w:t>
      </w:r>
      <w:r>
        <w:rPr>
          <w:sz w:val="16"/>
        </w:rPr>
        <w:t xml:space="preserve">and the corresponding parameters to modify to simulate such effects. </w:t>
      </w:r>
    </w:p>
    <w:p w14:paraId="61186DC8" w14:textId="77777777" w:rsidR="00C25CB4" w:rsidRDefault="00C25CB4" w:rsidP="00C25CB4"/>
    <w:p w14:paraId="68D47CAB" w14:textId="77777777" w:rsidR="00C25CB4" w:rsidRDefault="00C25CB4" w:rsidP="00C25CB4">
      <w:pPr>
        <w:pStyle w:val="Heading1"/>
      </w:pPr>
      <w:r>
        <w:t>Parole Counterplan</w:t>
      </w:r>
    </w:p>
    <w:p w14:paraId="3ABFA1D6" w14:textId="77777777" w:rsidR="00C25CB4" w:rsidRDefault="00C25CB4" w:rsidP="00C25CB4">
      <w:pPr>
        <w:pStyle w:val="Heading2"/>
      </w:pPr>
      <w:proofErr w:type="spellStart"/>
      <w:r>
        <w:t>Topshelf</w:t>
      </w:r>
      <w:proofErr w:type="spellEnd"/>
    </w:p>
    <w:p w14:paraId="64B04FEE" w14:textId="77777777" w:rsidR="00C25CB4" w:rsidRDefault="00C25CB4" w:rsidP="00C25CB4">
      <w:pPr>
        <w:pStyle w:val="Heading3"/>
      </w:pPr>
      <w:r>
        <w:t>1NC</w:t>
      </w:r>
    </w:p>
    <w:p w14:paraId="5AF73859" w14:textId="2F9C4F7C" w:rsidR="00C25CB4" w:rsidRDefault="00C25CB4" w:rsidP="00C25CB4">
      <w:pPr>
        <w:pStyle w:val="Heading4"/>
      </w:pPr>
      <w:r>
        <w:t xml:space="preserve">The United States </w:t>
      </w:r>
      <w:r w:rsidR="00116FC8">
        <w:t>f</w:t>
      </w:r>
      <w:r>
        <w:t xml:space="preserve">ederal </w:t>
      </w:r>
      <w:r w:rsidR="00116FC8">
        <w:t>g</w:t>
      </w:r>
      <w:r>
        <w:t xml:space="preserve">overnment should grant parole status to [insert group of immigrants] for [X] years. Upon expiration, the United States </w:t>
      </w:r>
      <w:r w:rsidR="00116FC8">
        <w:t>f</w:t>
      </w:r>
      <w:r>
        <w:t xml:space="preserve">ederal </w:t>
      </w:r>
      <w:r w:rsidR="00116FC8">
        <w:t>g</w:t>
      </w:r>
      <w:r>
        <w:t xml:space="preserve">overnment should renew the parole status. </w:t>
      </w:r>
    </w:p>
    <w:p w14:paraId="593994D5" w14:textId="77777777" w:rsidR="00C25CB4" w:rsidRPr="008B09AD" w:rsidRDefault="00C25CB4" w:rsidP="00C25CB4"/>
    <w:p w14:paraId="110F9BCE" w14:textId="77777777" w:rsidR="00C25CB4" w:rsidRPr="00F9009E" w:rsidRDefault="00C25CB4" w:rsidP="00C25CB4">
      <w:pPr>
        <w:pStyle w:val="Heading4"/>
      </w:pPr>
      <w:r w:rsidRPr="00F9009E">
        <w:t>Parole solves – its legally sound, flexible, and insulated from congressional and judicial interference</w:t>
      </w:r>
    </w:p>
    <w:p w14:paraId="1ED8DAF2" w14:textId="77777777" w:rsidR="00C25CB4" w:rsidRPr="00F9009E" w:rsidRDefault="00C25CB4" w:rsidP="00C25CB4">
      <w:proofErr w:type="spellStart"/>
      <w:r w:rsidRPr="00F9009E">
        <w:rPr>
          <w:rStyle w:val="Style13ptBold"/>
        </w:rPr>
        <w:t>Benach</w:t>
      </w:r>
      <w:proofErr w:type="spellEnd"/>
      <w:r w:rsidRPr="00F9009E">
        <w:rPr>
          <w:rStyle w:val="Style13ptBold"/>
        </w:rPr>
        <w:t xml:space="preserve"> 15</w:t>
      </w:r>
      <w:r w:rsidRPr="00F9009E">
        <w:t xml:space="preserve"> – Immigration lawyer and founding partner of </w:t>
      </w:r>
      <w:proofErr w:type="spellStart"/>
      <w:r w:rsidRPr="00F9009E">
        <w:t>Benach</w:t>
      </w:r>
      <w:proofErr w:type="spellEnd"/>
      <w:r w:rsidRPr="00F9009E">
        <w:t xml:space="preserve"> Collopy. Awarded the Edith B. Lowenstein Award for Excellence in Advancing the Practice of Immigration Law by the American Immigration Lawyers Association (AILA) in 2017. (Ava, "Using Parole in Executive Action- </w:t>
      </w:r>
      <w:proofErr w:type="spellStart"/>
      <w:r w:rsidRPr="00F9009E">
        <w:t>Benach</w:t>
      </w:r>
      <w:proofErr w:type="spellEnd"/>
      <w:r w:rsidRPr="00F9009E">
        <w:t xml:space="preserve"> Collopy LLP," </w:t>
      </w:r>
      <w:proofErr w:type="spellStart"/>
      <w:r w:rsidRPr="00F9009E">
        <w:t>Benach</w:t>
      </w:r>
      <w:proofErr w:type="spellEnd"/>
      <w:r w:rsidRPr="00F9009E">
        <w:t xml:space="preserve"> Collopy LLP, 2-18-2015, </w:t>
      </w:r>
      <w:hyperlink r:id="rId6" w:history="1">
        <w:r w:rsidRPr="00F9009E">
          <w:rPr>
            <w:rStyle w:val="Hyperlink"/>
          </w:rPr>
          <w:t>http://www.benachcollopy.com/2015/02/hanen-parole-solve-administrations-executive-action-quandry/</w:t>
        </w:r>
      </w:hyperlink>
      <w:r w:rsidRPr="00F9009E">
        <w:t>) //</w:t>
      </w:r>
      <w:proofErr w:type="spellStart"/>
      <w:r w:rsidRPr="00F9009E">
        <w:t>S.He</w:t>
      </w:r>
      <w:proofErr w:type="spellEnd"/>
      <w:r w:rsidRPr="00F9009E">
        <w:t xml:space="preserve"> </w:t>
      </w:r>
    </w:p>
    <w:p w14:paraId="0B8DA6F1" w14:textId="1769CA00" w:rsidR="00C25CB4" w:rsidRDefault="00C25CB4" w:rsidP="00C25CB4">
      <w:pPr>
        <w:rPr>
          <w:rStyle w:val="StyleUnderline"/>
        </w:rPr>
      </w:pPr>
      <w:r w:rsidRPr="00F9009E">
        <w:rPr>
          <w:rStyle w:val="StyleUnderline"/>
        </w:rPr>
        <w:t>The Texas judge’s decision to enjoin the government</w:t>
      </w:r>
      <w:r w:rsidR="00026C83">
        <w:rPr>
          <w:rStyle w:val="StyleUnderline"/>
        </w:rPr>
        <w:t xml:space="preserve"> </w:t>
      </w:r>
      <w:r w:rsidRPr="00F9009E">
        <w:rPr>
          <w:rStyle w:val="StyleUnderline"/>
        </w:rPr>
        <w:t xml:space="preserve">from implementing </w:t>
      </w:r>
      <w:r w:rsidRPr="00026C83">
        <w:rPr>
          <w:sz w:val="12"/>
        </w:rPr>
        <w:t xml:space="preserve">DAPA and extended </w:t>
      </w:r>
      <w:r w:rsidRPr="00F9009E">
        <w:rPr>
          <w:rStyle w:val="StyleUnderline"/>
        </w:rPr>
        <w:t>DACA has brought the administration’s executive action program to a screeching halt</w:t>
      </w:r>
      <w:r w:rsidRPr="00026C83">
        <w:rPr>
          <w:sz w:val="12"/>
        </w:rPr>
        <w:t xml:space="preserve"> just as thousands were getting ready to file for extended DACA today, February 18, 2015.</w:t>
      </w:r>
      <w:r w:rsidR="00026C83" w:rsidRPr="00026C83">
        <w:rPr>
          <w:sz w:val="12"/>
        </w:rPr>
        <w:t xml:space="preserve"> </w:t>
      </w:r>
      <w:r w:rsidRPr="00026C83">
        <w:rPr>
          <w:sz w:val="12"/>
        </w:rPr>
        <w:t>Instead, people are trying to unearth the procedures for seeking a “stay of the stay” at the Fifth Circuit.</w:t>
      </w:r>
      <w:r w:rsidR="00026C83" w:rsidRPr="00026C83">
        <w:rPr>
          <w:sz w:val="12"/>
        </w:rPr>
        <w:t xml:space="preserve"> </w:t>
      </w:r>
      <w:r w:rsidRPr="00026C83">
        <w:rPr>
          <w:sz w:val="12"/>
        </w:rPr>
        <w:t>Media reports have already surfaced that the administration will not seek emergency review of the stay, raising the specter that the entire executive action program will be on hold for many months.</w:t>
      </w:r>
      <w:r w:rsidR="00026C83" w:rsidRPr="00026C83">
        <w:rPr>
          <w:sz w:val="12"/>
        </w:rPr>
        <w:t xml:space="preserve"> </w:t>
      </w:r>
      <w:r w:rsidRPr="00F9009E">
        <w:rPr>
          <w:rStyle w:val="StyleUnderline"/>
        </w:rPr>
        <w:t>Perhaps, there is a silver lining here.</w:t>
      </w:r>
      <w:r w:rsidR="00026C83">
        <w:rPr>
          <w:rStyle w:val="StyleUnderline"/>
        </w:rPr>
        <w:t xml:space="preserve"> </w:t>
      </w:r>
      <w:r w:rsidRPr="00F9009E">
        <w:rPr>
          <w:rStyle w:val="StyleUnderline"/>
        </w:rPr>
        <w:t>Perhaps, the administration gets a chance to revisit an option that was surely presented to it</w:t>
      </w:r>
      <w:r w:rsidRPr="00026C83">
        <w:rPr>
          <w:sz w:val="12"/>
        </w:rPr>
        <w:t>, but just as surely rejected by the administration as too far-reaching.</w:t>
      </w:r>
      <w:r w:rsidR="00026C83" w:rsidRPr="00026C83">
        <w:rPr>
          <w:sz w:val="12"/>
        </w:rPr>
        <w:t xml:space="preserve"> </w:t>
      </w:r>
      <w:r w:rsidRPr="00026C83">
        <w:rPr>
          <w:sz w:val="12"/>
        </w:rPr>
        <w:t xml:space="preserve">Ironically, </w:t>
      </w:r>
      <w:r w:rsidRPr="00F9009E">
        <w:rPr>
          <w:rStyle w:val="StyleUnderline"/>
        </w:rPr>
        <w:t xml:space="preserve">this alternative approach would have been on </w:t>
      </w:r>
      <w:r w:rsidRPr="00F9009E">
        <w:rPr>
          <w:rStyle w:val="Emphasis"/>
        </w:rPr>
        <w:t>far more solid legal ground</w:t>
      </w:r>
      <w:r w:rsidRPr="00F9009E">
        <w:rPr>
          <w:rStyle w:val="StyleUnderline"/>
        </w:rPr>
        <w:t xml:space="preserve"> than the expansion of deferred action.</w:t>
      </w:r>
      <w:r w:rsidR="00026C83">
        <w:rPr>
          <w:rStyle w:val="StyleUnderline"/>
        </w:rPr>
        <w:t xml:space="preserve"> </w:t>
      </w:r>
      <w:r w:rsidRPr="00F9009E">
        <w:rPr>
          <w:rStyle w:val="StyleUnderline"/>
        </w:rPr>
        <w:t>We are referring to “parole.”</w:t>
      </w:r>
      <w:r w:rsidR="00026C83">
        <w:rPr>
          <w:rStyle w:val="StyleUnderline"/>
        </w:rPr>
        <w:t xml:space="preserve"> </w:t>
      </w:r>
      <w:r w:rsidRPr="00F9009E">
        <w:rPr>
          <w:rStyle w:val="StyleUnderline"/>
        </w:rPr>
        <w:t>Parole is the authority to inspect and allow to enter any person that is ineligible for admission.</w:t>
      </w:r>
      <w:r w:rsidR="00026C83">
        <w:rPr>
          <w:rStyle w:val="StyleUnderline"/>
        </w:rPr>
        <w:t xml:space="preserve"> </w:t>
      </w:r>
      <w:r w:rsidRPr="00F9009E">
        <w:rPr>
          <w:rStyle w:val="Emphasis"/>
        </w:rPr>
        <w:t>Congress has granted the executive branch with broad discretionary parole authority</w:t>
      </w:r>
      <w:r w:rsidRPr="00F9009E">
        <w:rPr>
          <w:rStyle w:val="StyleUnderline"/>
        </w:rPr>
        <w:t>.</w:t>
      </w:r>
      <w:r w:rsidR="00026C83">
        <w:rPr>
          <w:rStyle w:val="StyleUnderline"/>
        </w:rPr>
        <w:t xml:space="preserve"> </w:t>
      </w:r>
      <w:r w:rsidRPr="00F9009E">
        <w:rPr>
          <w:rStyle w:val="StyleUnderline"/>
        </w:rPr>
        <w:t>Immigration &amp; Nationality Act</w:t>
      </w:r>
      <w:r w:rsidRPr="00026C83">
        <w:rPr>
          <w:sz w:val="12"/>
        </w:rPr>
        <w:t xml:space="preserve"> Sec. 212(d)(5)(A) </w:t>
      </w:r>
      <w:r w:rsidRPr="00F9009E">
        <w:rPr>
          <w:rStyle w:val="StyleUnderline"/>
        </w:rPr>
        <w:t xml:space="preserve">states that the Secretary of Homeland Security “may . . . in his discretion parole into the United States temporarily </w:t>
      </w:r>
      <w:r w:rsidRPr="00026C83">
        <w:rPr>
          <w:sz w:val="12"/>
        </w:rPr>
        <w:t xml:space="preserve">under such conditions as he may prescribe only on a case-by-case basis </w:t>
      </w:r>
      <w:r w:rsidRPr="00F9009E">
        <w:rPr>
          <w:rStyle w:val="StyleUnderline"/>
        </w:rPr>
        <w:t>for urgent humanitarian reasons or significant public benefit any alien applying for admission to the United States.”</w:t>
      </w:r>
      <w:r w:rsidR="00026C83">
        <w:rPr>
          <w:rStyle w:val="StyleUnderline"/>
        </w:rPr>
        <w:t xml:space="preserve"> </w:t>
      </w:r>
      <w:r w:rsidRPr="00F9009E">
        <w:rPr>
          <w:rStyle w:val="StyleUnderline"/>
        </w:rPr>
        <w:t xml:space="preserve">This authority would allow the administration to establish a procedure by which </w:t>
      </w:r>
      <w:r w:rsidRPr="00F9009E">
        <w:rPr>
          <w:rStyle w:val="Emphasis"/>
        </w:rPr>
        <w:t>individuals could apply for admission and seek parole.</w:t>
      </w:r>
      <w:r w:rsidR="00026C83">
        <w:rPr>
          <w:rStyle w:val="StyleUnderline"/>
        </w:rPr>
        <w:t xml:space="preserve"> </w:t>
      </w:r>
      <w:r w:rsidRPr="00F9009E">
        <w:rPr>
          <w:rStyle w:val="StyleUnderline"/>
        </w:rPr>
        <w:t>There is precedent for granting parole to individuals who are already in the United States.</w:t>
      </w:r>
      <w:r w:rsidR="00026C83" w:rsidRPr="00026C83">
        <w:rPr>
          <w:sz w:val="12"/>
        </w:rPr>
        <w:t xml:space="preserve"> </w:t>
      </w:r>
      <w:r w:rsidRPr="00026C83">
        <w:rPr>
          <w:sz w:val="12"/>
        </w:rPr>
        <w:t>This process is known as parole in place, which we discussed here in August.</w:t>
      </w:r>
      <w:r w:rsidR="00026C83" w:rsidRPr="00026C83">
        <w:rPr>
          <w:sz w:val="12"/>
        </w:rPr>
        <w:t xml:space="preserve"> </w:t>
      </w:r>
      <w:r w:rsidRPr="00026C83">
        <w:rPr>
          <w:sz w:val="12"/>
        </w:rPr>
        <w:t>It allows an individual already in the U.S. to present themselves for inspection and seek parole without leaving the country.</w:t>
      </w:r>
      <w:r w:rsidR="00026C83" w:rsidRPr="00026C83">
        <w:rPr>
          <w:sz w:val="12"/>
        </w:rPr>
        <w:t xml:space="preserve"> </w:t>
      </w:r>
      <w:r w:rsidRPr="00026C83">
        <w:rPr>
          <w:sz w:val="12"/>
        </w:rPr>
        <w:t>Most recently, parole in place has been used to allow the undocumented relatives of members and veterans of our Armed Forces to obtain lawful immigration status.</w:t>
      </w:r>
      <w:r w:rsidR="00026C83" w:rsidRPr="00026C83">
        <w:rPr>
          <w:sz w:val="12"/>
        </w:rPr>
        <w:t xml:space="preserve"> </w:t>
      </w:r>
      <w:r w:rsidRPr="00026C83">
        <w:rPr>
          <w:sz w:val="12"/>
        </w:rPr>
        <w:t>This option was likely rejected by the administration because once an individual has been paroled into the U.S., they are eligible to adjust status to permanent residence if they are the beneficiary of certain immigrant petitions.</w:t>
      </w:r>
      <w:r w:rsidR="00026C83" w:rsidRPr="00026C83">
        <w:rPr>
          <w:sz w:val="12"/>
        </w:rPr>
        <w:t xml:space="preserve"> </w:t>
      </w:r>
      <w:r w:rsidRPr="00026C83">
        <w:rPr>
          <w:sz w:val="12"/>
        </w:rPr>
        <w:t>By extending parole in place, the administration would have opened the door to permanent residence for thousands of undocumented individuals.</w:t>
      </w:r>
      <w:r w:rsidR="00026C83" w:rsidRPr="00026C83">
        <w:rPr>
          <w:sz w:val="12"/>
        </w:rPr>
        <w:t xml:space="preserve"> </w:t>
      </w:r>
      <w:r w:rsidRPr="00026C83">
        <w:rPr>
          <w:sz w:val="12"/>
        </w:rPr>
        <w:t>It is all but certain that the administration did not want to be accused of granting residence to these individuals.</w:t>
      </w:r>
      <w:r w:rsidR="00026C83" w:rsidRPr="00026C83">
        <w:rPr>
          <w:sz w:val="12"/>
        </w:rPr>
        <w:t xml:space="preserve"> </w:t>
      </w:r>
      <w:r w:rsidRPr="00026C83">
        <w:rPr>
          <w:sz w:val="12"/>
        </w:rPr>
        <w:t>Somehow, it was deemed more politically palatable to place individuals into quasi-limbo deferred action.</w:t>
      </w:r>
      <w:r w:rsidR="00026C83" w:rsidRPr="00026C83">
        <w:rPr>
          <w:sz w:val="12"/>
        </w:rPr>
        <w:t xml:space="preserve"> </w:t>
      </w:r>
      <w:r w:rsidRPr="00026C83">
        <w:rPr>
          <w:sz w:val="12"/>
        </w:rPr>
        <w:t>By shrinking the prize, the administration must have thought that they would have gotten less opposition.</w:t>
      </w:r>
      <w:r w:rsidR="00026C83" w:rsidRPr="00026C83">
        <w:rPr>
          <w:sz w:val="12"/>
        </w:rPr>
        <w:t xml:space="preserve"> </w:t>
      </w:r>
      <w:r w:rsidRPr="00026C83">
        <w:rPr>
          <w:sz w:val="12"/>
        </w:rPr>
        <w:t>How wrong they were again.</w:t>
      </w:r>
      <w:r w:rsidR="00026C83" w:rsidRPr="00026C83">
        <w:rPr>
          <w:sz w:val="12"/>
        </w:rPr>
        <w:t xml:space="preserve"> </w:t>
      </w:r>
      <w:r w:rsidRPr="00026C83">
        <w:rPr>
          <w:sz w:val="12"/>
        </w:rPr>
        <w:t>Congress is on the verge of shutting down the Department of Homeland Security over the administration’s executive action program</w:t>
      </w:r>
      <w:r w:rsidR="00026C83" w:rsidRPr="00026C83">
        <w:rPr>
          <w:sz w:val="12"/>
        </w:rPr>
        <w:t xml:space="preserve"> </w:t>
      </w:r>
      <w:r w:rsidRPr="00026C83">
        <w:rPr>
          <w:sz w:val="12"/>
        </w:rPr>
        <w:t>and, of course, 26 states have filed suit against executive action and convinced a judge to put a stop on the EA program.</w:t>
      </w:r>
      <w:r w:rsidR="00026C83" w:rsidRPr="00026C83">
        <w:rPr>
          <w:sz w:val="12"/>
        </w:rPr>
        <w:t xml:space="preserve"> </w:t>
      </w:r>
      <w:r w:rsidRPr="00F9009E">
        <w:rPr>
          <w:rStyle w:val="StyleUnderline"/>
        </w:rPr>
        <w:t>The irony is that paroling individuals into the U.S. would have been easier to defend legally than the deferred action program</w:t>
      </w:r>
      <w:r w:rsidRPr="00026C83">
        <w:rPr>
          <w:sz w:val="12"/>
        </w:rPr>
        <w:t xml:space="preserve"> has proven to be.</w:t>
      </w:r>
      <w:r w:rsidR="00026C83" w:rsidRPr="00026C83">
        <w:rPr>
          <w:sz w:val="12"/>
        </w:rPr>
        <w:t xml:space="preserve"> </w:t>
      </w:r>
      <w:r w:rsidRPr="00026C83">
        <w:rPr>
          <w:sz w:val="12"/>
        </w:rPr>
        <w:t>A key thread running through Judge Hanen’s decision is that Congress has passed no law giving the President broad authority to use deferred action this way.</w:t>
      </w:r>
      <w:r w:rsidR="00026C83" w:rsidRPr="00026C83">
        <w:rPr>
          <w:sz w:val="12"/>
        </w:rPr>
        <w:t xml:space="preserve"> </w:t>
      </w:r>
      <w:r w:rsidRPr="00026C83">
        <w:rPr>
          <w:sz w:val="12"/>
        </w:rPr>
        <w:t>Such a thing could not be said about parole.</w:t>
      </w:r>
      <w:r w:rsidR="00026C83" w:rsidRPr="00026C83">
        <w:rPr>
          <w:sz w:val="12"/>
        </w:rPr>
        <w:t xml:space="preserve"> </w:t>
      </w:r>
      <w:r w:rsidRPr="00026C83">
        <w:rPr>
          <w:sz w:val="12"/>
        </w:rPr>
        <w:t xml:space="preserve">As stated above, </w:t>
      </w:r>
      <w:r w:rsidRPr="00F9009E">
        <w:rPr>
          <w:rStyle w:val="StyleUnderline"/>
        </w:rPr>
        <w:t>Congress has given the executive broad authority to parole individuals into the United States.</w:t>
      </w:r>
      <w:r w:rsidR="00026C83">
        <w:rPr>
          <w:rStyle w:val="StyleUnderline"/>
        </w:rPr>
        <w:t xml:space="preserve"> </w:t>
      </w:r>
      <w:r w:rsidRPr="00F9009E">
        <w:rPr>
          <w:rStyle w:val="StyleUnderline"/>
        </w:rPr>
        <w:t>This authority is placed “in the discretion” of and “under such conditions as he may prescribe” the Secretary of Homeland Security.</w:t>
      </w:r>
      <w:r w:rsidR="00026C83">
        <w:rPr>
          <w:rStyle w:val="StyleUnderline"/>
        </w:rPr>
        <w:t xml:space="preserve"> </w:t>
      </w:r>
      <w:r w:rsidRPr="00F9009E">
        <w:rPr>
          <w:rStyle w:val="StyleUnderline"/>
        </w:rPr>
        <w:t xml:space="preserve">There are </w:t>
      </w:r>
      <w:r w:rsidRPr="00F9009E">
        <w:rPr>
          <w:rStyle w:val="Emphasis"/>
        </w:rPr>
        <w:t>multiple laws that insulate discretionary determinations from judicial review</w:t>
      </w:r>
      <w:r w:rsidRPr="00F9009E">
        <w:rPr>
          <w:rStyle w:val="StyleUnderline"/>
        </w:rPr>
        <w:t>.</w:t>
      </w:r>
      <w:r w:rsidR="00026C83">
        <w:rPr>
          <w:rStyle w:val="StyleUnderline"/>
        </w:rPr>
        <w:t xml:space="preserve"> </w:t>
      </w:r>
      <w:r w:rsidRPr="00F9009E">
        <w:rPr>
          <w:rStyle w:val="StyleUnderline"/>
        </w:rPr>
        <w:t>Congress</w:t>
      </w:r>
      <w:r w:rsidRPr="00026C83">
        <w:rPr>
          <w:sz w:val="12"/>
        </w:rPr>
        <w:t xml:space="preserve"> itself in INA 242(a)(2)(B) </w:t>
      </w:r>
      <w:r w:rsidRPr="00F9009E">
        <w:rPr>
          <w:rStyle w:val="StyleUnderline"/>
        </w:rPr>
        <w:t>stated that “</w:t>
      </w:r>
      <w:r w:rsidRPr="00F9009E">
        <w:rPr>
          <w:rStyle w:val="Emphasis"/>
        </w:rPr>
        <w:t>no court shall have jurisdiction to review</w:t>
      </w:r>
      <w:r w:rsidRPr="00F9009E">
        <w:rPr>
          <w:rStyle w:val="StyleUnderline"/>
        </w:rPr>
        <w:t xml:space="preserve"> . . . any other decision or action of the Secretary of Homeland Security for which is specified under this title to be in the discretion of the Secretary of Homeland Security.”</w:t>
      </w:r>
      <w:r w:rsidR="00026C83">
        <w:rPr>
          <w:rStyle w:val="StyleUnderline"/>
        </w:rPr>
        <w:t xml:space="preserve"> </w:t>
      </w:r>
      <w:r w:rsidRPr="00026C83">
        <w:rPr>
          <w:sz w:val="12"/>
        </w:rPr>
        <w:t>In addition, the Administrative Procedures Act (APA), which Judge Hanen used to stay executive action, contains an exclusion to review of “discretionary determinations.”</w:t>
      </w:r>
      <w:r w:rsidR="00026C83" w:rsidRPr="00026C83">
        <w:rPr>
          <w:sz w:val="12"/>
        </w:rPr>
        <w:t xml:space="preserve"> </w:t>
      </w:r>
      <w:r w:rsidRPr="00026C83">
        <w:rPr>
          <w:sz w:val="12"/>
        </w:rPr>
        <w:t xml:space="preserve">Finally, </w:t>
      </w:r>
      <w:r w:rsidRPr="00F9009E">
        <w:rPr>
          <w:rStyle w:val="StyleUnderline"/>
        </w:rPr>
        <w:t>terms such as “urgent humanitarian reasons” and “significant public benefit” are the types of determinations that the judiciary will</w:t>
      </w:r>
      <w:r w:rsidRPr="00026C83">
        <w:rPr>
          <w:sz w:val="12"/>
        </w:rPr>
        <w:t xml:space="preserve">, generally, </w:t>
      </w:r>
      <w:r w:rsidRPr="00F9009E">
        <w:rPr>
          <w:rStyle w:val="StyleUnderline"/>
        </w:rPr>
        <w:t xml:space="preserve">not review and will leave to the </w:t>
      </w:r>
      <w:proofErr w:type="spellStart"/>
      <w:r w:rsidRPr="00F9009E">
        <w:rPr>
          <w:rStyle w:val="StyleUnderline"/>
        </w:rPr>
        <w:t>the</w:t>
      </w:r>
      <w:proofErr w:type="spellEnd"/>
      <w:r w:rsidRPr="00F9009E">
        <w:rPr>
          <w:rStyle w:val="StyleUnderline"/>
        </w:rPr>
        <w:t xml:space="preserve"> determination of the administration.</w:t>
      </w:r>
      <w:r w:rsidR="00026C83">
        <w:rPr>
          <w:rStyle w:val="StyleUnderline"/>
        </w:rPr>
        <w:t xml:space="preserve"> </w:t>
      </w:r>
      <w:r w:rsidRPr="00026C83">
        <w:rPr>
          <w:sz w:val="12"/>
        </w:rPr>
        <w:t>Judge Hanen’s decision, while awful in many respects, is a result of a timid and feckless White House.</w:t>
      </w:r>
      <w:r w:rsidR="00026C83" w:rsidRPr="00026C83">
        <w:rPr>
          <w:sz w:val="12"/>
        </w:rPr>
        <w:t xml:space="preserve"> </w:t>
      </w:r>
      <w:r w:rsidRPr="00026C83">
        <w:rPr>
          <w:sz w:val="12"/>
        </w:rPr>
        <w:t>Unwilling to take the heat that would have likely accompanied a decision to create a system for parole, the administration relied upon a less defensible procedure of deferred action.</w:t>
      </w:r>
      <w:r w:rsidR="00026C83" w:rsidRPr="00026C83">
        <w:rPr>
          <w:sz w:val="12"/>
        </w:rPr>
        <w:t xml:space="preserve"> </w:t>
      </w:r>
      <w:r w:rsidRPr="00026C83">
        <w:rPr>
          <w:sz w:val="12"/>
        </w:rPr>
        <w:t xml:space="preserve">Of course, even though the administration thought it was turning down the heat by only providing for deferred action, the administration got a </w:t>
      </w:r>
      <w:proofErr w:type="gramStart"/>
      <w:r w:rsidRPr="00026C83">
        <w:rPr>
          <w:sz w:val="12"/>
        </w:rPr>
        <w:t>full on</w:t>
      </w:r>
      <w:proofErr w:type="gramEnd"/>
      <w:r w:rsidRPr="00026C83">
        <w:rPr>
          <w:sz w:val="12"/>
        </w:rPr>
        <w:t xml:space="preserve"> battle.</w:t>
      </w:r>
      <w:r w:rsidR="00026C83" w:rsidRPr="00026C83">
        <w:rPr>
          <w:sz w:val="12"/>
        </w:rPr>
        <w:t xml:space="preserve"> </w:t>
      </w:r>
      <w:r w:rsidRPr="00026C83">
        <w:rPr>
          <w:sz w:val="12"/>
        </w:rPr>
        <w:t>And somehow, despite the last six years of obstruction and bad faith by the opponents of the administration, the White House seems once again surprised by the vehemence of the opposition.</w:t>
      </w:r>
      <w:r w:rsidR="00026C83" w:rsidRPr="00026C83">
        <w:rPr>
          <w:sz w:val="12"/>
        </w:rPr>
        <w:t xml:space="preserve"> </w:t>
      </w:r>
      <w:r w:rsidRPr="00F9009E">
        <w:rPr>
          <w:rStyle w:val="StyleUnderline"/>
        </w:rPr>
        <w:t xml:space="preserve">Hopefully, the White House will </w:t>
      </w:r>
      <w:r w:rsidRPr="00F9009E">
        <w:rPr>
          <w:rStyle w:val="Emphasis"/>
        </w:rPr>
        <w:t>embrace the solution of parole</w:t>
      </w:r>
      <w:r w:rsidRPr="00F9009E">
        <w:rPr>
          <w:rStyle w:val="StyleUnderline"/>
        </w:rPr>
        <w:t xml:space="preserve"> and </w:t>
      </w:r>
      <w:r w:rsidRPr="00F9009E">
        <w:rPr>
          <w:rStyle w:val="Emphasis"/>
        </w:rPr>
        <w:t>have a bigger impact</w:t>
      </w:r>
      <w:r w:rsidRPr="00F9009E">
        <w:rPr>
          <w:rStyle w:val="StyleUnderline"/>
        </w:rPr>
        <w:t xml:space="preserve"> than they could have ever imagined.</w:t>
      </w:r>
    </w:p>
    <w:p w14:paraId="544A156F" w14:textId="77777777" w:rsidR="00C25CB4" w:rsidRDefault="00C25CB4" w:rsidP="00C25CB4">
      <w:pPr>
        <w:rPr>
          <w:rStyle w:val="StyleUnderline"/>
        </w:rPr>
      </w:pPr>
    </w:p>
    <w:p w14:paraId="392531C5" w14:textId="77777777" w:rsidR="00C25CB4" w:rsidRDefault="00C25CB4" w:rsidP="00C25CB4">
      <w:pPr>
        <w:pStyle w:val="Heading2"/>
      </w:pPr>
      <w:r>
        <w:t>Solvency</w:t>
      </w:r>
    </w:p>
    <w:p w14:paraId="62F3225D" w14:textId="77777777" w:rsidR="00C25CB4" w:rsidRDefault="00C25CB4" w:rsidP="00C25CB4">
      <w:pPr>
        <w:pStyle w:val="Heading3"/>
      </w:pPr>
      <w:r>
        <w:t xml:space="preserve">Solvency – General – 2NC/1NR </w:t>
      </w:r>
    </w:p>
    <w:p w14:paraId="247A34C9" w14:textId="77777777" w:rsidR="00C25CB4" w:rsidRPr="00D0439B" w:rsidRDefault="00C25CB4" w:rsidP="00C25CB4">
      <w:pPr>
        <w:pStyle w:val="Heading4"/>
        <w:rPr>
          <w:rStyle w:val="Style13ptBold"/>
          <w:b/>
        </w:rPr>
      </w:pPr>
      <w:r>
        <w:rPr>
          <w:rStyle w:val="Style13ptBold"/>
          <w:b/>
        </w:rPr>
        <w:t xml:space="preserve">Parole solves and isn’t a reduction in legal immigration. </w:t>
      </w:r>
    </w:p>
    <w:p w14:paraId="7F47C52D" w14:textId="77777777" w:rsidR="00C25CB4" w:rsidRPr="00DC228C" w:rsidRDefault="00C25CB4" w:rsidP="00C25CB4">
      <w:proofErr w:type="spellStart"/>
      <w:r w:rsidRPr="00F8108C">
        <w:rPr>
          <w:rStyle w:val="Style13ptBold"/>
        </w:rPr>
        <w:t>Endelman</w:t>
      </w:r>
      <w:proofErr w:type="spellEnd"/>
      <w:r w:rsidRPr="00F8108C">
        <w:rPr>
          <w:rStyle w:val="Style13ptBold"/>
        </w:rPr>
        <w:t xml:space="preserve"> &amp; Mehta 10</w:t>
      </w:r>
      <w:r>
        <w:t xml:space="preserve"> – Gary </w:t>
      </w:r>
      <w:proofErr w:type="spellStart"/>
      <w:r>
        <w:t>Endelman</w:t>
      </w:r>
      <w:proofErr w:type="spellEnd"/>
      <w:r>
        <w:t>, Cyrus Mehta, works at NY immigration Law Firm, 2010 (“COMPREHENSIVE IMMIGRATION REFORM THROUGH EXECUTIVE FIAT”, Insightful Immigration Blog, April 25</w:t>
      </w:r>
      <w:r w:rsidRPr="00E25B82">
        <w:rPr>
          <w:vertAlign w:val="superscript"/>
        </w:rPr>
        <w:t>th</w:t>
      </w:r>
      <w:r>
        <w:t xml:space="preserve">, Available online at </w:t>
      </w:r>
      <w:hyperlink r:id="rId7" w:history="1">
        <w:r w:rsidRPr="00EF5811">
          <w:rPr>
            <w:rStyle w:val="Hyperlink"/>
          </w:rPr>
          <w:t>http://blog.cyrusmehta.com/2010/04</w:t>
        </w:r>
      </w:hyperlink>
      <w:r>
        <w:t xml:space="preserve">, Accessed at 6/26/18, </w:t>
      </w:r>
      <w:proofErr w:type="spellStart"/>
      <w:r>
        <w:t>RKim</w:t>
      </w:r>
      <w:proofErr w:type="spellEnd"/>
      <w:r>
        <w:t xml:space="preserve">)  </w:t>
      </w:r>
    </w:p>
    <w:p w14:paraId="7F645E75" w14:textId="77777777" w:rsidR="00C25CB4" w:rsidRPr="00544D6A" w:rsidRDefault="00C25CB4" w:rsidP="00C25CB4">
      <w:pPr>
        <w:rPr>
          <w:sz w:val="10"/>
        </w:rPr>
      </w:pPr>
      <w:r w:rsidRPr="00544D6A">
        <w:rPr>
          <w:sz w:val="10"/>
        </w:rPr>
        <w:t xml:space="preserve">Likewise, </w:t>
      </w:r>
      <w:r w:rsidRPr="00544D6A">
        <w:rPr>
          <w:rStyle w:val="StyleUnderline"/>
        </w:rPr>
        <w:t xml:space="preserve">the beneficiary of an I-130 or I-140 petition who is outside the U.S. can also be paroled into the U.S. </w:t>
      </w:r>
      <w:r w:rsidRPr="00544D6A">
        <w:rPr>
          <w:sz w:val="10"/>
        </w:rPr>
        <w:t xml:space="preserve">before the priority date becomes current. The principal and the applicable derivatives would enjoy permission to work and travel regardless of whether they remained in nonimmigrant visa status. Even those who are undocumented or out of </w:t>
      </w:r>
      <w:proofErr w:type="gramStart"/>
      <w:r w:rsidRPr="00544D6A">
        <w:rPr>
          <w:sz w:val="10"/>
        </w:rPr>
        <w:t>status, but</w:t>
      </w:r>
      <w:proofErr w:type="gramEnd"/>
      <w:r w:rsidRPr="00544D6A">
        <w:rPr>
          <w:sz w:val="10"/>
        </w:rPr>
        <w:t xml:space="preserve"> are beneficiaries of approved I-130 and I-140 petitions, can be granted employment authorization and parole. </w:t>
      </w:r>
      <w:r w:rsidRPr="00544D6A">
        <w:rPr>
          <w:rStyle w:val="StyleUnderline"/>
        </w:rPr>
        <w:t xml:space="preserve">The retroactive grant of parole may also alleviate those who are subject to the three or </w:t>
      </w:r>
      <w:proofErr w:type="gramStart"/>
      <w:r w:rsidRPr="00544D6A">
        <w:rPr>
          <w:rStyle w:val="StyleUnderline"/>
        </w:rPr>
        <w:t>ten year</w:t>
      </w:r>
      <w:proofErr w:type="gramEnd"/>
      <w:r w:rsidRPr="00544D6A">
        <w:rPr>
          <w:rStyle w:val="StyleUnderline"/>
        </w:rPr>
        <w:t xml:space="preserve"> bars since INA § 212(a)(9)(B)(ii) defines “unlawful presence” as someone who is here “without being admitted or paroled.”</w:t>
      </w:r>
      <w:r w:rsidRPr="00544D6A">
        <w:rPr>
          <w:sz w:val="10"/>
        </w:rPr>
        <w:t xml:space="preserve"> </w:t>
      </w:r>
      <w:r w:rsidRPr="00544D6A">
        <w:rPr>
          <w:rStyle w:val="StyleUnderline"/>
        </w:rPr>
        <w:t>Parole</w:t>
      </w:r>
      <w:r w:rsidRPr="00544D6A">
        <w:rPr>
          <w:sz w:val="10"/>
        </w:rPr>
        <w:t xml:space="preserve">, therefore, </w:t>
      </w:r>
      <w:r w:rsidRPr="00544D6A">
        <w:rPr>
          <w:rStyle w:val="StyleUnderline"/>
        </w:rPr>
        <w:t xml:space="preserve">eliminates the </w:t>
      </w:r>
      <w:r w:rsidRPr="00985FB1">
        <w:rPr>
          <w:rStyle w:val="Emphasis"/>
        </w:rPr>
        <w:t>accrual of unlawful presence</w:t>
      </w:r>
      <w:r w:rsidRPr="00544D6A">
        <w:rPr>
          <w:rStyle w:val="StyleUnderline"/>
        </w:rPr>
        <w:t>.</w:t>
      </w:r>
    </w:p>
    <w:p w14:paraId="4888AC4F" w14:textId="77777777" w:rsidR="00C25CB4" w:rsidRPr="00544D6A" w:rsidRDefault="00C25CB4" w:rsidP="00C25CB4">
      <w:pPr>
        <w:rPr>
          <w:sz w:val="10"/>
        </w:rPr>
      </w:pPr>
      <w:r w:rsidRPr="00544D6A">
        <w:rPr>
          <w:rStyle w:val="StyleUnderline"/>
        </w:rPr>
        <w:t>While parole does not constitute an admission</w:t>
      </w:r>
      <w:r w:rsidRPr="00544D6A">
        <w:rPr>
          <w:sz w:val="10"/>
        </w:rPr>
        <w:t xml:space="preserve">, </w:t>
      </w:r>
      <w:r w:rsidRPr="00544D6A">
        <w:rPr>
          <w:rStyle w:val="StyleUnderline"/>
        </w:rPr>
        <w:t>one conceptual difficulty is whether parole can be granted to an individual who is already admitted on a nonimmigrant visa but has overstayed</w:t>
      </w:r>
      <w:r w:rsidRPr="00544D6A">
        <w:rPr>
          <w:sz w:val="10"/>
        </w:rPr>
        <w:t xml:space="preserve">. </w:t>
      </w:r>
      <w:r w:rsidRPr="00544D6A">
        <w:rPr>
          <w:rStyle w:val="StyleUnderline"/>
        </w:rPr>
        <w:t xml:space="preserve">Since parole is not considered admission, it can be </w:t>
      </w:r>
      <w:r w:rsidRPr="00985FB1">
        <w:rPr>
          <w:rStyle w:val="Emphasis"/>
        </w:rPr>
        <w:t>granted more readily to one who entered</w:t>
      </w:r>
      <w:r w:rsidRPr="00544D6A">
        <w:rPr>
          <w:sz w:val="10"/>
        </w:rPr>
        <w:t xml:space="preserve"> without inspection. On the other hand, it is possible for the Executive to rescind the grant of admission under INA §212(d)(5), and instead, replace it with the grant parole. As an example, an individual who was admitted in B-2 status and is the beneficiary of an I-130 petition but whose B-2 status has expired can be required to report to the Department of Homeland Security (DHS). who can retroactively rescind the grant of admission in B-2 status and instead be granted parole retroactively.</w:t>
      </w:r>
    </w:p>
    <w:p w14:paraId="3E472BA4" w14:textId="77777777" w:rsidR="00C25CB4" w:rsidRPr="00544D6A" w:rsidRDefault="00C25CB4" w:rsidP="00C25CB4">
      <w:pPr>
        <w:rPr>
          <w:sz w:val="10"/>
        </w:rPr>
      </w:pPr>
      <w:r w:rsidRPr="00544D6A">
        <w:rPr>
          <w:sz w:val="10"/>
        </w:rPr>
        <w:t xml:space="preserve">Historic Role </w:t>
      </w:r>
      <w:proofErr w:type="gramStart"/>
      <w:r w:rsidRPr="00544D6A">
        <w:rPr>
          <w:sz w:val="10"/>
        </w:rPr>
        <w:t>Of</w:t>
      </w:r>
      <w:proofErr w:type="gramEnd"/>
      <w:r w:rsidRPr="00544D6A">
        <w:rPr>
          <w:sz w:val="10"/>
        </w:rPr>
        <w:t xml:space="preserve"> Executive In Granting Immigration Benefits</w:t>
      </w:r>
    </w:p>
    <w:p w14:paraId="4B61FD5B" w14:textId="77777777" w:rsidR="00C25CB4" w:rsidRPr="00544D6A" w:rsidRDefault="00C25CB4" w:rsidP="00C25CB4">
      <w:pPr>
        <w:rPr>
          <w:rStyle w:val="StyleUnderline"/>
        </w:rPr>
      </w:pPr>
      <w:r w:rsidRPr="00544D6A">
        <w:rPr>
          <w:rStyle w:val="StyleUnderline"/>
        </w:rPr>
        <w:t>While the authors have proposed the use of parole</w:t>
      </w:r>
      <w:r w:rsidRPr="00544D6A">
        <w:rPr>
          <w:sz w:val="10"/>
        </w:rPr>
        <w:t xml:space="preserve"> and EAD benefits </w:t>
      </w:r>
      <w:r w:rsidRPr="00544D6A">
        <w:rPr>
          <w:rStyle w:val="StyleUnderline"/>
        </w:rPr>
        <w:t>to those who are beneficiaries of approved immigrant petitions and are on the path to permanent residency</w:t>
      </w:r>
      <w:r w:rsidRPr="00544D6A">
        <w:rPr>
          <w:sz w:val="10"/>
        </w:rPr>
        <w:t xml:space="preserve">, but for the crushing backlogs in the employment and family quotas, parole </w:t>
      </w:r>
      <w:r w:rsidRPr="00544D6A">
        <w:rPr>
          <w:rStyle w:val="StyleUnderline"/>
        </w:rPr>
        <w:t>and</w:t>
      </w:r>
      <w:r w:rsidRPr="00544D6A">
        <w:rPr>
          <w:sz w:val="10"/>
        </w:rPr>
        <w:t xml:space="preserve"> EAD </w:t>
      </w:r>
      <w:r w:rsidRPr="00544D6A">
        <w:rPr>
          <w:rStyle w:val="StyleUnderline"/>
        </w:rPr>
        <w:t>can</w:t>
      </w:r>
      <w:r w:rsidRPr="00544D6A">
        <w:rPr>
          <w:sz w:val="10"/>
        </w:rPr>
        <w:t xml:space="preserve"> also </w:t>
      </w:r>
      <w:r w:rsidRPr="00544D6A">
        <w:rPr>
          <w:rStyle w:val="StyleUnderline"/>
        </w:rPr>
        <w:t>be potentially granted to other non-citizens</w:t>
      </w:r>
      <w:r w:rsidRPr="00544D6A">
        <w:rPr>
          <w:sz w:val="10"/>
        </w:rPr>
        <w:t xml:space="preserve"> such as DREAM children or those who have paid taxes and are otherwise admissible. </w:t>
      </w:r>
      <w:r w:rsidRPr="00544D6A">
        <w:rPr>
          <w:rStyle w:val="StyleUnderline"/>
        </w:rPr>
        <w:t>The Executive’s use of parole</w:t>
      </w:r>
      <w:r w:rsidRPr="00544D6A">
        <w:rPr>
          <w:sz w:val="10"/>
        </w:rPr>
        <w:t xml:space="preserve">, </w:t>
      </w:r>
      <w:proofErr w:type="spellStart"/>
      <w:r w:rsidRPr="00544D6A">
        <w:rPr>
          <w:sz w:val="10"/>
        </w:rPr>
        <w:t>sua</w:t>
      </w:r>
      <w:proofErr w:type="spellEnd"/>
      <w:r w:rsidRPr="00544D6A">
        <w:rPr>
          <w:sz w:val="10"/>
        </w:rPr>
        <w:t xml:space="preserve"> sponte, </w:t>
      </w:r>
      <w:r w:rsidRPr="00544D6A">
        <w:rPr>
          <w:rStyle w:val="StyleUnderline"/>
        </w:rPr>
        <w:t>in such an expansive and aggressive fashion is hardly unique</w:t>
      </w:r>
      <w:r w:rsidRPr="00544D6A">
        <w:rPr>
          <w:sz w:val="10"/>
        </w:rPr>
        <w:t xml:space="preserve"> in post-World War II American history. </w:t>
      </w:r>
      <w:r w:rsidRPr="00544D6A">
        <w:rPr>
          <w:rStyle w:val="StyleUnderline"/>
        </w:rPr>
        <w:t>The rescue of Hungarian refugees</w:t>
      </w:r>
      <w:r w:rsidRPr="00544D6A">
        <w:rPr>
          <w:sz w:val="10"/>
        </w:rPr>
        <w:t xml:space="preserve"> after the abortive 1956 uprising </w:t>
      </w:r>
      <w:r w:rsidRPr="00544D6A">
        <w:rPr>
          <w:rStyle w:val="StyleUnderline"/>
        </w:rPr>
        <w:t>or the Vietnamese refugees</w:t>
      </w:r>
      <w:r w:rsidRPr="00544D6A">
        <w:rPr>
          <w:sz w:val="10"/>
        </w:rPr>
        <w:t xml:space="preserve"> </w:t>
      </w:r>
      <w:r w:rsidRPr="00544D6A">
        <w:rPr>
          <w:rStyle w:val="StyleUnderline"/>
        </w:rPr>
        <w:t>at various points of that conflict comes readily to mind. While these were dramatic</w:t>
      </w:r>
      <w:r w:rsidRPr="00544D6A">
        <w:rPr>
          <w:sz w:val="10"/>
        </w:rPr>
        <w:t xml:space="preserve"> examples of international crises, </w:t>
      </w:r>
      <w:r w:rsidRPr="00544D6A">
        <w:rPr>
          <w:rStyle w:val="StyleUnderline"/>
        </w:rPr>
        <w:t>the immigration situation in America today</w:t>
      </w:r>
      <w:r w:rsidRPr="00544D6A">
        <w:rPr>
          <w:sz w:val="10"/>
        </w:rPr>
        <w:t xml:space="preserve">, though more mundane, </w:t>
      </w:r>
      <w:r w:rsidRPr="00544D6A">
        <w:rPr>
          <w:rStyle w:val="StyleUnderline"/>
        </w:rPr>
        <w:t>is no less of a humanitarian emergency with human costs that are every bit as high and damage to the national interest no less long lasting. Even those who are in removal proceedings or have already been ordered removed</w:t>
      </w:r>
      <w:r w:rsidRPr="00544D6A">
        <w:rPr>
          <w:sz w:val="10"/>
        </w:rPr>
        <w:t xml:space="preserve">, and are beneficiaries of approved petitions, </w:t>
      </w:r>
      <w:r w:rsidRPr="00544D6A">
        <w:rPr>
          <w:rStyle w:val="StyleUnderline"/>
        </w:rPr>
        <w:t xml:space="preserve">will </w:t>
      </w:r>
      <w:r w:rsidRPr="00985FB1">
        <w:rPr>
          <w:rStyle w:val="Emphasis"/>
        </w:rPr>
        <w:t>need not wait an eternity for Congress to come to the rescue.</w:t>
      </w:r>
    </w:p>
    <w:p w14:paraId="0941708B" w14:textId="77777777" w:rsidR="00C25CB4" w:rsidRDefault="00C25CB4" w:rsidP="00C25CB4">
      <w:pPr>
        <w:pStyle w:val="Heading4"/>
      </w:pPr>
      <w:r>
        <w:t xml:space="preserve">Parole is under executive discretion, ensures best reasoning. </w:t>
      </w:r>
    </w:p>
    <w:p w14:paraId="2E8727DD" w14:textId="77777777" w:rsidR="00C25CB4" w:rsidRDefault="00C25CB4" w:rsidP="00C25CB4">
      <w:r w:rsidRPr="001776C4">
        <w:rPr>
          <w:rStyle w:val="Style13ptBold"/>
        </w:rPr>
        <w:t>Knight 7</w:t>
      </w:r>
      <w:r>
        <w:t xml:space="preserve"> – Chelsy L. Knight, Candidate for Juris Doctor at the University of Colorado School of Law, 2007 (“COMMENT AND CASENOTE: BEYOND AGENCY AUTHORITY: ADMINISTRATIVE ELIMINATION OF STATUTORY ELIGIBILITY FOR LAWFUL PERMANENT RESIDENCE”, University of Colorado Law Review, Winter, Available at Lexis Nexis, Accessed at 6/28/18, </w:t>
      </w:r>
      <w:proofErr w:type="spellStart"/>
      <w:r>
        <w:t>RKim</w:t>
      </w:r>
      <w:proofErr w:type="spellEnd"/>
      <w:r>
        <w:t xml:space="preserve">) </w:t>
      </w:r>
    </w:p>
    <w:p w14:paraId="121118F0" w14:textId="77777777" w:rsidR="00C25CB4" w:rsidRPr="00841FDB" w:rsidRDefault="00C25CB4" w:rsidP="00C25CB4">
      <w:pPr>
        <w:rPr>
          <w:sz w:val="12"/>
        </w:rPr>
      </w:pPr>
      <w:r w:rsidRPr="00841FDB">
        <w:rPr>
          <w:sz w:val="12"/>
        </w:rPr>
        <w:t>B. Why Parolees' Hardships Should Matter to Us: Parolees as a Deserving Class of Aliens</w:t>
      </w:r>
    </w:p>
    <w:p w14:paraId="34F665E3" w14:textId="77777777" w:rsidR="00C25CB4" w:rsidRPr="00841FDB" w:rsidRDefault="00C25CB4" w:rsidP="00C25CB4">
      <w:pPr>
        <w:rPr>
          <w:sz w:val="12"/>
        </w:rPr>
      </w:pPr>
      <w:r w:rsidRPr="0057210D">
        <w:rPr>
          <w:rStyle w:val="StyleUnderline"/>
        </w:rPr>
        <w:t>Parolees are often aliens who we see as deserving of a chance to stay in the United States</w:t>
      </w:r>
      <w:r w:rsidRPr="00841FDB">
        <w:rPr>
          <w:sz w:val="12"/>
        </w:rPr>
        <w:t xml:space="preserve">. </w:t>
      </w:r>
      <w:r w:rsidRPr="0057210D">
        <w:rPr>
          <w:rStyle w:val="StyleUnderline"/>
        </w:rPr>
        <w:t>The Attorney General</w:t>
      </w:r>
      <w:r w:rsidRPr="00841FDB">
        <w:rPr>
          <w:sz w:val="12"/>
        </w:rPr>
        <w:t xml:space="preserve"> n251 </w:t>
      </w:r>
      <w:r w:rsidRPr="0057210D">
        <w:rPr>
          <w:rStyle w:val="StyleUnderline"/>
        </w:rPr>
        <w:t>is authorized to parole aliens into the United States temporarily "for urgent humanitarian reasons or significant public benefit."</w:t>
      </w:r>
      <w:r w:rsidRPr="00841FDB">
        <w:rPr>
          <w:sz w:val="12"/>
        </w:rPr>
        <w:t xml:space="preserve"> n252 According to DHS regulations, </w:t>
      </w:r>
      <w:r w:rsidRPr="0057210D">
        <w:rPr>
          <w:rStyle w:val="StyleUnderline"/>
        </w:rPr>
        <w:t>aliens can only be paroled when "the aliens present neither a security risk nor a risk of absconding."</w:t>
      </w:r>
      <w:r w:rsidRPr="00841FDB">
        <w:rPr>
          <w:sz w:val="12"/>
        </w:rPr>
        <w:t xml:space="preserve"> n253 The regulations provide that al</w:t>
      </w:r>
      <w:r w:rsidRPr="00841FDB">
        <w:rPr>
          <w:rStyle w:val="StyleUnderline"/>
        </w:rPr>
        <w:t xml:space="preserve">iens who can be paroled include those who have serious medical conditions, n254 women who are pregnant, n255 aliens who are witnesses in judicial, administrative, or legislative hearings, n256 and other aliens "whose continued detention is not in the public interest." </w:t>
      </w:r>
      <w:r w:rsidRPr="00841FDB">
        <w:rPr>
          <w:sz w:val="12"/>
        </w:rPr>
        <w:t xml:space="preserve">n257 </w:t>
      </w:r>
      <w:r w:rsidRPr="00841FDB">
        <w:rPr>
          <w:rStyle w:val="StyleUnderline"/>
        </w:rPr>
        <w:t>An immigration official</w:t>
      </w:r>
      <w:r w:rsidRPr="00841FDB">
        <w:rPr>
          <w:sz w:val="12"/>
        </w:rPr>
        <w:t xml:space="preserve"> </w:t>
      </w:r>
      <w:r w:rsidRPr="00841FDB">
        <w:rPr>
          <w:rStyle w:val="StyleUnderline"/>
        </w:rPr>
        <w:t>acting for the Attorney General also has discretion to temporarily parole an alien whom he or she deems appropriate, n258 which includes aliens who arrive at ports of entry seeking admission but about whom some questions still remain as to admissibility. n259</w:t>
      </w:r>
      <w:r w:rsidRPr="00841FDB">
        <w:rPr>
          <w:sz w:val="12"/>
        </w:rPr>
        <w:t xml:space="preserve"> In making the decision of whom to parole, immigration officials consider the likelihood that the alien will appear at subsequent hearings and look to such factors as community ties, the alien's close relatives with known addresses, and agreement </w:t>
      </w:r>
      <w:proofErr w:type="gramStart"/>
      <w:r w:rsidRPr="00841FDB">
        <w:rPr>
          <w:sz w:val="12"/>
        </w:rPr>
        <w:t>to  [</w:t>
      </w:r>
      <w:proofErr w:type="gramEnd"/>
      <w:r w:rsidRPr="00841FDB">
        <w:rPr>
          <w:sz w:val="12"/>
        </w:rPr>
        <w:t>*342]  cooperate with the immigration process. n260</w:t>
      </w:r>
    </w:p>
    <w:p w14:paraId="6BAF7FDE" w14:textId="77777777" w:rsidR="00C25CB4" w:rsidRPr="00841FDB" w:rsidRDefault="00C25CB4" w:rsidP="00C25CB4">
      <w:pPr>
        <w:rPr>
          <w:sz w:val="12"/>
        </w:rPr>
      </w:pPr>
      <w:r w:rsidRPr="00841FDB">
        <w:rPr>
          <w:sz w:val="12"/>
        </w:rPr>
        <w:t xml:space="preserve">The </w:t>
      </w:r>
      <w:r w:rsidRPr="00841FDB">
        <w:rPr>
          <w:rStyle w:val="StyleUnderline"/>
        </w:rPr>
        <w:t>statute authorizing parole n261 and the regulations that are used in granting parole n262 both work to ensure that only those aliens who have a valid humanitarian or public interest reason to be in the country and who are not risks to the security of U.S. residents are paroled</w:t>
      </w:r>
      <w:r w:rsidRPr="00841FDB">
        <w:rPr>
          <w:sz w:val="12"/>
        </w:rPr>
        <w:t xml:space="preserve">. The regulations also contemplate that parolees will often be aliens who have community ties to the United States and family in this country, and who are willing to cooperate with the U.S. legal system. n263 </w:t>
      </w:r>
      <w:proofErr w:type="gramStart"/>
      <w:r w:rsidRPr="00841FDB">
        <w:rPr>
          <w:sz w:val="12"/>
        </w:rPr>
        <w:t>In</w:t>
      </w:r>
      <w:proofErr w:type="gramEnd"/>
      <w:r w:rsidRPr="00841FDB">
        <w:rPr>
          <w:sz w:val="12"/>
        </w:rPr>
        <w:t xml:space="preserve"> this way, </w:t>
      </w:r>
      <w:r w:rsidRPr="00841FDB">
        <w:rPr>
          <w:rStyle w:val="StyleUnderline"/>
        </w:rPr>
        <w:t>the only aliens who are paroled are ones who have great need to stay and who have family and community ties here, and who are willing to abide by the law</w:t>
      </w:r>
      <w:r w:rsidRPr="00841FDB">
        <w:rPr>
          <w:sz w:val="12"/>
        </w:rPr>
        <w:t>. n264 Thus, any regulations that categorically or effectively bar parolees from being able to adjust their status impose tremendous hardship on a class of aliens who have many positive characteristics and are likely deserving of being able to stay in the United States.</w:t>
      </w:r>
    </w:p>
    <w:p w14:paraId="46C94FA6" w14:textId="77777777" w:rsidR="00C25CB4" w:rsidRPr="002300AE" w:rsidRDefault="00C25CB4" w:rsidP="00C25CB4">
      <w:pPr>
        <w:rPr>
          <w:sz w:val="12"/>
        </w:rPr>
      </w:pPr>
      <w:r w:rsidRPr="00841FDB">
        <w:rPr>
          <w:sz w:val="12"/>
        </w:rPr>
        <w:t xml:space="preserve">As demonstrated by the story of Delia Bona, </w:t>
      </w:r>
      <w:r w:rsidRPr="00841FDB">
        <w:rPr>
          <w:rStyle w:val="StyleUnderline"/>
        </w:rPr>
        <w:t>parolees are often valuable members of the U.S. community.</w:t>
      </w:r>
      <w:r w:rsidRPr="00841FDB">
        <w:rPr>
          <w:sz w:val="12"/>
        </w:rPr>
        <w:t xml:space="preserve"> The </w:t>
      </w:r>
      <w:r w:rsidRPr="00841FDB">
        <w:rPr>
          <w:rStyle w:val="StyleUnderline"/>
        </w:rPr>
        <w:t>current DOJ and DHS policy on parolee adjustment results in severe consequences to parolees by hampering or barring their ability to become legal permanent residents.</w:t>
      </w:r>
      <w:r w:rsidRPr="00841FDB">
        <w:rPr>
          <w:sz w:val="12"/>
        </w:rPr>
        <w:t xml:space="preserve"> Because 8 C.F.R. §245.1(c)(8), as it applied to parolees, forced a valuable class of law-abiding people to leave the United States by denying them eligibility to adjust to legal permanent resident status, and thereby denying them relief from removal, the regulation did not comport with notions of fairness. These considerations should inform the agencies' decision on whether to implement the proposed regulations, as well as inform any subsequent court's review of the proposed regulations.</w:t>
      </w:r>
    </w:p>
    <w:p w14:paraId="340171A4" w14:textId="77777777" w:rsidR="00C25CB4" w:rsidRPr="00564680" w:rsidRDefault="00C25CB4" w:rsidP="00C25CB4">
      <w:pPr>
        <w:pStyle w:val="Heading4"/>
      </w:pPr>
      <w:r>
        <w:t xml:space="preserve">Executive authority over immigration produces more effective policies </w:t>
      </w:r>
    </w:p>
    <w:p w14:paraId="36716E5B" w14:textId="77777777" w:rsidR="00C25CB4" w:rsidRPr="00564680" w:rsidRDefault="00C25CB4" w:rsidP="00C25CB4">
      <w:pPr>
        <w:rPr>
          <w:bCs/>
          <w:sz w:val="26"/>
        </w:rPr>
      </w:pPr>
      <w:r>
        <w:rPr>
          <w:rStyle w:val="Style13ptBold"/>
        </w:rPr>
        <w:t xml:space="preserve">Rodriguez, 10 </w:t>
      </w:r>
      <w:r>
        <w:rPr>
          <w:rStyle w:val="Style13ptBold"/>
          <w:b w:val="0"/>
        </w:rPr>
        <w:t xml:space="preserve">[Christina Rodriguez, Professor of Law at </w:t>
      </w:r>
      <w:proofErr w:type="gramStart"/>
      <w:r>
        <w:rPr>
          <w:rStyle w:val="Style13ptBold"/>
          <w:b w:val="0"/>
        </w:rPr>
        <w:t>NYU,  “</w:t>
      </w:r>
      <w:proofErr w:type="gramEnd"/>
      <w:r>
        <w:rPr>
          <w:rStyle w:val="Style13ptBold"/>
          <w:b w:val="0"/>
        </w:rPr>
        <w:t>Constraint Through Delegation: The Case of Executive Control Over Immigration Policy, https://scholarship.law.duke.edu/cgi/viewcontent.cgi?article=1470&amp;context=dlj]</w:t>
      </w:r>
      <w:r w:rsidRPr="00F02CC2">
        <w:rPr>
          <w:rStyle w:val="Style13ptBold"/>
          <w:b w:val="0"/>
        </w:rPr>
        <w:t xml:space="preserve"> </w:t>
      </w:r>
      <w:r>
        <w:rPr>
          <w:rStyle w:val="Style13ptBold"/>
          <w:b w:val="0"/>
        </w:rPr>
        <w:t xml:space="preserve">-- </w:t>
      </w:r>
      <w:proofErr w:type="spellStart"/>
      <w:r>
        <w:rPr>
          <w:rStyle w:val="Style13ptBold"/>
          <w:b w:val="0"/>
        </w:rPr>
        <w:t>ef</w:t>
      </w:r>
      <w:proofErr w:type="spellEnd"/>
    </w:p>
    <w:p w14:paraId="38A3615D" w14:textId="77777777" w:rsidR="00C25CB4" w:rsidRPr="00DF11C0" w:rsidRDefault="00C25CB4" w:rsidP="00C25CB4">
      <w:pPr>
        <w:rPr>
          <w:rStyle w:val="Emphasis"/>
        </w:rPr>
      </w:pPr>
      <w:r w:rsidRPr="00DF11C0">
        <w:rPr>
          <w:sz w:val="16"/>
        </w:rPr>
        <w:t xml:space="preserve">Through dynamic interaction, the political branches have settled on a scheme of separated powers in the immigration context that leaves the formal authority to make core immigration policy decisions in the hands of Congress. As a practical matter, however, the executive exercises considerable authority of the same kind, but largely through nontransparent discretionary acts. </w:t>
      </w:r>
      <w:r w:rsidRPr="00DF11C0">
        <w:rPr>
          <w:rStyle w:val="StyleUnderline"/>
        </w:rPr>
        <w:t xml:space="preserve">In addition, the </w:t>
      </w:r>
      <w:r w:rsidRPr="00DF11C0">
        <w:rPr>
          <w:rStyle w:val="Emphasis"/>
        </w:rPr>
        <w:t>congressional monopoly on formal admissions decisions has produced an immigration regime slow to respond to changes</w:t>
      </w:r>
      <w:r w:rsidRPr="00DF11C0">
        <w:rPr>
          <w:rStyle w:val="StyleUnderline"/>
        </w:rPr>
        <w:t xml:space="preserve"> in demography, economy, and social structure, particularly across borders, in large part because of the difficulty of achieving legislative consensus in this arena</w:t>
      </w:r>
      <w:r w:rsidRPr="00DF11C0">
        <w:rPr>
          <w:sz w:val="16"/>
        </w:rPr>
        <w:t xml:space="preserve">. It is therefore time to rethink the allocation of power and to follow the lead of the Refugee Act of 1980 in delegating </w:t>
      </w:r>
      <w:proofErr w:type="spellStart"/>
      <w:r w:rsidRPr="00DF11C0">
        <w:rPr>
          <w:sz w:val="16"/>
        </w:rPr>
        <w:t>standardsetting</w:t>
      </w:r>
      <w:proofErr w:type="spellEnd"/>
      <w:r w:rsidRPr="00DF11C0">
        <w:rPr>
          <w:sz w:val="16"/>
        </w:rPr>
        <w:t xml:space="preserve"> power to the executive. </w:t>
      </w:r>
      <w:r w:rsidRPr="00DF11C0">
        <w:rPr>
          <w:rStyle w:val="StyleUnderline"/>
        </w:rPr>
        <w:t>Delegating power to the executive to manage the situation at hand through ex ante rule-like procedures would bring the lines of accountability into better view, regardless of the exact contours of that delegation</w:t>
      </w:r>
      <w:r w:rsidRPr="00DF11C0">
        <w:rPr>
          <w:sz w:val="16"/>
        </w:rPr>
        <w:t xml:space="preserve">. </w:t>
      </w:r>
      <w:r w:rsidRPr="00DF11C0">
        <w:rPr>
          <w:rStyle w:val="StyleUnderline"/>
        </w:rPr>
        <w:t>Delegation would thus help ensure that the exertion of executive power in the immigration arena serves defined purposes through transparent policymaking processes that produce measurable outcomes. I</w:t>
      </w:r>
      <w:r w:rsidRPr="00DF11C0">
        <w:rPr>
          <w:sz w:val="16"/>
        </w:rPr>
        <w:t xml:space="preserve">n addition, delegation could well make the admissions process more responsive to regulatory reality. </w:t>
      </w:r>
      <w:r w:rsidRPr="00DF11C0">
        <w:rPr>
          <w:rStyle w:val="StyleUnderline"/>
        </w:rPr>
        <w:t xml:space="preserve">Determining how to balance insulation of admissions decisions from the costs of the legislative process to promote data-based </w:t>
      </w:r>
      <w:proofErr w:type="spellStart"/>
      <w:r w:rsidRPr="00DF11C0">
        <w:rPr>
          <w:rStyle w:val="StyleUnderline"/>
        </w:rPr>
        <w:t>decisionmaking</w:t>
      </w:r>
      <w:proofErr w:type="spellEnd"/>
      <w:r w:rsidRPr="00DF11C0">
        <w:rPr>
          <w:rStyle w:val="StyleUnderline"/>
        </w:rPr>
        <w:t xml:space="preserve">, with promotion of accountability </w:t>
      </w:r>
      <w:proofErr w:type="gramStart"/>
      <w:r w:rsidRPr="00DF11C0">
        <w:rPr>
          <w:rStyle w:val="StyleUnderline"/>
        </w:rPr>
        <w:t>on the subject of whom</w:t>
      </w:r>
      <w:proofErr w:type="gramEnd"/>
      <w:r w:rsidRPr="00DF11C0">
        <w:rPr>
          <w:rStyle w:val="StyleUnderline"/>
        </w:rPr>
        <w:t xml:space="preserve"> to admit to the United States, will be a challenge</w:t>
      </w:r>
      <w:r w:rsidRPr="00DF11C0">
        <w:rPr>
          <w:sz w:val="16"/>
        </w:rPr>
        <w:t xml:space="preserve">. </w:t>
      </w:r>
      <w:r w:rsidRPr="00DF11C0">
        <w:rPr>
          <w:rStyle w:val="Emphasis"/>
        </w:rPr>
        <w:t xml:space="preserve">But the need for an institutional solution to the limitations of the current regime is clear, and scholars and lawmakers should take up the challenge of reimagining the allocation of </w:t>
      </w:r>
      <w:proofErr w:type="spellStart"/>
      <w:r w:rsidRPr="00DF11C0">
        <w:rPr>
          <w:rStyle w:val="Emphasis"/>
        </w:rPr>
        <w:t>decisionmaking</w:t>
      </w:r>
      <w:proofErr w:type="spellEnd"/>
      <w:r w:rsidRPr="00DF11C0">
        <w:rPr>
          <w:rStyle w:val="Emphasis"/>
        </w:rPr>
        <w:t xml:space="preserve"> authority to produce a more effective and transparent immigration policy.</w:t>
      </w:r>
    </w:p>
    <w:p w14:paraId="6EDB117C" w14:textId="77777777" w:rsidR="00C25CB4" w:rsidRDefault="00C25CB4" w:rsidP="00C25CB4">
      <w:pPr>
        <w:pStyle w:val="Heading4"/>
      </w:pPr>
      <w:r>
        <w:t xml:space="preserve">A new agency prevents congressional monopolization and ensures proper oversight </w:t>
      </w:r>
    </w:p>
    <w:p w14:paraId="653AC70B" w14:textId="77777777" w:rsidR="00C25CB4" w:rsidRPr="006C4928" w:rsidRDefault="00C25CB4" w:rsidP="00C25CB4">
      <w:pPr>
        <w:rPr>
          <w:bCs/>
          <w:sz w:val="26"/>
        </w:rPr>
      </w:pPr>
      <w:r>
        <w:rPr>
          <w:rStyle w:val="Style13ptBold"/>
        </w:rPr>
        <w:t xml:space="preserve">Rodriguez, 10 </w:t>
      </w:r>
      <w:r>
        <w:rPr>
          <w:rStyle w:val="Style13ptBold"/>
          <w:b w:val="0"/>
        </w:rPr>
        <w:t xml:space="preserve">[Christina Rodriguez, Professor of Law at </w:t>
      </w:r>
      <w:proofErr w:type="gramStart"/>
      <w:r>
        <w:rPr>
          <w:rStyle w:val="Style13ptBold"/>
          <w:b w:val="0"/>
        </w:rPr>
        <w:t>NYU,  “</w:t>
      </w:r>
      <w:proofErr w:type="gramEnd"/>
      <w:r>
        <w:rPr>
          <w:rStyle w:val="Style13ptBold"/>
          <w:b w:val="0"/>
        </w:rPr>
        <w:t>Constraint Through Delegation: The Case of Executive Control Over Immigration Policy, https://scholarship.law.duke.edu/cgi/viewcontent.cgi?article=1470&amp;context=dlj]</w:t>
      </w:r>
      <w:r w:rsidRPr="00F02CC2">
        <w:rPr>
          <w:rStyle w:val="Style13ptBold"/>
          <w:b w:val="0"/>
        </w:rPr>
        <w:t xml:space="preserve"> </w:t>
      </w:r>
      <w:r>
        <w:rPr>
          <w:rStyle w:val="Style13ptBold"/>
          <w:b w:val="0"/>
        </w:rPr>
        <w:t xml:space="preserve">-- </w:t>
      </w:r>
      <w:proofErr w:type="spellStart"/>
      <w:r>
        <w:rPr>
          <w:rStyle w:val="Style13ptBold"/>
          <w:b w:val="0"/>
        </w:rPr>
        <w:t>ef</w:t>
      </w:r>
      <w:proofErr w:type="spellEnd"/>
    </w:p>
    <w:p w14:paraId="1AF2DAB9" w14:textId="77777777" w:rsidR="00C25CB4" w:rsidRDefault="00C25CB4" w:rsidP="00C25CB4">
      <w:pPr>
        <w:rPr>
          <w:sz w:val="16"/>
        </w:rPr>
      </w:pPr>
      <w:r w:rsidRPr="002033AB">
        <w:rPr>
          <w:sz w:val="16"/>
        </w:rPr>
        <w:t xml:space="preserve">The inclusion of some of the so-called “police patrol”125 measures should be a threshold expectation. </w:t>
      </w:r>
      <w:r w:rsidRPr="006C4928">
        <w:rPr>
          <w:rStyle w:val="StyleUnderline"/>
        </w:rPr>
        <w:t>These measures could include regular reporting requirements to congressional committees and perhaps also to the Government Accountability Office (GAO), which could independently assess the agency’s interpretation of and response to the data it collects</w:t>
      </w:r>
      <w:r w:rsidRPr="006C4928">
        <w:rPr>
          <w:rStyle w:val="Emphasis"/>
        </w:rPr>
        <w:t>. Formal consultation requirements could promote good-faith engagement with congressional committees at a relatively low cost</w:t>
      </w:r>
      <w:r w:rsidRPr="002033AB">
        <w:rPr>
          <w:sz w:val="16"/>
        </w:rPr>
        <w:t xml:space="preserve">.126 Recent refugee consultation hearings reflect congressional awareness of and concern for the executive branch’s recent failures to reach the ceilings set by the president, as well as implementation challenges faced by the executive and caused by Congress’s own alterations to the statutory scheme, such as its enactment of the bar to refugee status for those who have provided “material support” to terrorists. As noted in Part II.B, scholars have criticized the congressional oversight process in the refugee system as being little more than ceremonial,127 or even as make-work. </w:t>
      </w:r>
      <w:r w:rsidRPr="006C4928">
        <w:rPr>
          <w:rStyle w:val="StyleUnderline"/>
        </w:rPr>
        <w:t>But even if these critiques are accurate, the formal consultation requirement at least has the virtue of bringing together multiple actors serving different constituencies to assess the executive branch’s recommendations.</w:t>
      </w:r>
      <w:r w:rsidRPr="002033AB">
        <w:rPr>
          <w:sz w:val="16"/>
        </w:rPr>
        <w:t xml:space="preserve"> </w:t>
      </w:r>
      <w:r w:rsidRPr="006C4928">
        <w:rPr>
          <w:rStyle w:val="Emphasis"/>
        </w:rPr>
        <w:t>The consultation also creates a public record identifying issues of concern and limitations in the workings of the bureaucracy So-called report-and-wait requirements similarly could provide Congress with a window into and an incentive to evaluate the executive’s determinations</w:t>
      </w:r>
      <w:r w:rsidRPr="002033AB">
        <w:rPr>
          <w:sz w:val="16"/>
        </w:rPr>
        <w:t xml:space="preserve">.129 </w:t>
      </w:r>
      <w:r w:rsidRPr="006C4928">
        <w:rPr>
          <w:rStyle w:val="StyleUnderline"/>
        </w:rPr>
        <w:t xml:space="preserve">These statutory provisions would build in time between the agency’s articulation of annual limits and their taking effect, giving Congress or the relevant committees the opportunity to review the standards and to act legislatively if objections arise.130 </w:t>
      </w:r>
      <w:r w:rsidRPr="002033AB">
        <w:rPr>
          <w:sz w:val="16"/>
        </w:rPr>
        <w:t xml:space="preserve">In a sense, such provisions only replicate the normal state of affairs, given that Congress always has the power to overturn agency action by passing legislation. But a report-and-wait provision can at least send a signal that a </w:t>
      </w:r>
      <w:proofErr w:type="gramStart"/>
      <w:r w:rsidRPr="002033AB">
        <w:rPr>
          <w:sz w:val="16"/>
        </w:rPr>
        <w:t>particular agency</w:t>
      </w:r>
      <w:proofErr w:type="gramEnd"/>
      <w:r w:rsidRPr="002033AB">
        <w:rPr>
          <w:sz w:val="16"/>
        </w:rPr>
        <w:t xml:space="preserve"> action deserves attention or scrutiny by expanding the ordinary thirty-day period before agency rules go into effect and providing Congress with more time to engage in review, before reliance interests set in. </w:t>
      </w:r>
    </w:p>
    <w:p w14:paraId="71BDA9FF" w14:textId="77777777" w:rsidR="00C25CB4" w:rsidRDefault="00C25CB4" w:rsidP="00C25CB4">
      <w:pPr>
        <w:rPr>
          <w:sz w:val="16"/>
        </w:rPr>
      </w:pPr>
    </w:p>
    <w:p w14:paraId="142F7DB9" w14:textId="77777777" w:rsidR="00C25CB4" w:rsidRPr="002033AB" w:rsidRDefault="00C25CB4" w:rsidP="00C25CB4">
      <w:pPr>
        <w:rPr>
          <w:sz w:val="16"/>
        </w:rPr>
      </w:pPr>
    </w:p>
    <w:p w14:paraId="7CF6CCD6" w14:textId="77777777" w:rsidR="00C25CB4" w:rsidRDefault="00C25CB4" w:rsidP="00C25CB4">
      <w:pPr>
        <w:pStyle w:val="Heading4"/>
      </w:pPr>
      <w:r>
        <w:t xml:space="preserve">Agency review of visa processes is sufficient </w:t>
      </w:r>
    </w:p>
    <w:p w14:paraId="231D3B82" w14:textId="77777777" w:rsidR="00C25CB4" w:rsidRPr="00C52AF1" w:rsidRDefault="00C25CB4" w:rsidP="00C25CB4">
      <w:pPr>
        <w:rPr>
          <w:bCs/>
          <w:sz w:val="26"/>
        </w:rPr>
      </w:pPr>
      <w:r>
        <w:rPr>
          <w:rStyle w:val="Style13ptBold"/>
        </w:rPr>
        <w:t xml:space="preserve">Rodriguez, 10 </w:t>
      </w:r>
      <w:r>
        <w:rPr>
          <w:rStyle w:val="Style13ptBold"/>
          <w:b w:val="0"/>
        </w:rPr>
        <w:t xml:space="preserve">[Christina Rodriguez, Professor of Law at </w:t>
      </w:r>
      <w:proofErr w:type="gramStart"/>
      <w:r>
        <w:rPr>
          <w:rStyle w:val="Style13ptBold"/>
          <w:b w:val="0"/>
        </w:rPr>
        <w:t>NYU,  “</w:t>
      </w:r>
      <w:proofErr w:type="gramEnd"/>
      <w:r>
        <w:rPr>
          <w:rStyle w:val="Style13ptBold"/>
          <w:b w:val="0"/>
        </w:rPr>
        <w:t>Constraint Through Delegation: The Case of Executive Control Over Immigration Policy, https://scholarship.law.duke.edu/cgi/viewcontent.cgi?article=1470&amp;context=dlj]</w:t>
      </w:r>
      <w:r w:rsidRPr="00F02CC2">
        <w:rPr>
          <w:rStyle w:val="Style13ptBold"/>
          <w:b w:val="0"/>
        </w:rPr>
        <w:t xml:space="preserve"> </w:t>
      </w:r>
      <w:r>
        <w:rPr>
          <w:rStyle w:val="Style13ptBold"/>
          <w:b w:val="0"/>
        </w:rPr>
        <w:t xml:space="preserve">-- </w:t>
      </w:r>
      <w:proofErr w:type="spellStart"/>
      <w:r>
        <w:rPr>
          <w:rStyle w:val="Style13ptBold"/>
          <w:b w:val="0"/>
        </w:rPr>
        <w:t>ef</w:t>
      </w:r>
      <w:proofErr w:type="spellEnd"/>
    </w:p>
    <w:p w14:paraId="3380B72E" w14:textId="77777777" w:rsidR="00C25CB4" w:rsidRDefault="00C25CB4" w:rsidP="00C25CB4">
      <w:pPr>
        <w:rPr>
          <w:sz w:val="16"/>
        </w:rPr>
      </w:pPr>
      <w:r w:rsidRPr="00C52AF1">
        <w:rPr>
          <w:sz w:val="16"/>
        </w:rPr>
        <w:t xml:space="preserve">The possibility of interest group participation inevitably raises the familiar problem of capture.142 Interests such as labor unions may wind up exerting considerable influence over the selection process, resulting in visa allocations that prioritize U.S. worker interests at the expense of economic growth, the reduction of illegality,143 or the very flexibility that should be the hallmark of the new regime. The same could hold true for employers, whose influence could result in an </w:t>
      </w:r>
      <w:proofErr w:type="spellStart"/>
      <w:r w:rsidRPr="00C52AF1">
        <w:rPr>
          <w:sz w:val="16"/>
        </w:rPr>
        <w:t>underprioritization</w:t>
      </w:r>
      <w:proofErr w:type="spellEnd"/>
      <w:r w:rsidRPr="00C52AF1">
        <w:rPr>
          <w:sz w:val="16"/>
        </w:rPr>
        <w:t xml:space="preserve"> of the interests of U.S. workers or the reduction of incentives to build up domestic capacity to address the needs of </w:t>
      </w:r>
      <w:proofErr w:type="gramStart"/>
      <w:r w:rsidRPr="00C52AF1">
        <w:rPr>
          <w:sz w:val="16"/>
        </w:rPr>
        <w:t>particular industries</w:t>
      </w:r>
      <w:proofErr w:type="gramEnd"/>
      <w:r w:rsidRPr="00417C4C">
        <w:rPr>
          <w:rStyle w:val="StyleUnderline"/>
        </w:rPr>
        <w:t>. The interests of future or potential migrants (as opposed to immigrants already present) and the general public’s interests are also easily obscured</w:t>
      </w:r>
      <w:r w:rsidRPr="00C52AF1">
        <w:rPr>
          <w:sz w:val="16"/>
        </w:rPr>
        <w:t xml:space="preserve">. Future migrants are neither territorially present nor sociologically part of the polity, and the </w:t>
      </w:r>
      <w:proofErr w:type="gramStart"/>
      <w:r w:rsidRPr="00C52AF1">
        <w:rPr>
          <w:sz w:val="16"/>
        </w:rPr>
        <w:t>general public</w:t>
      </w:r>
      <w:proofErr w:type="gramEnd"/>
      <w:r w:rsidRPr="00C52AF1">
        <w:rPr>
          <w:sz w:val="16"/>
        </w:rPr>
        <w:t xml:space="preserve"> is an incredibly diffuse entity, making it difficult for either interest to make an impact on the policymaking process. </w:t>
      </w:r>
      <w:r w:rsidRPr="00417C4C">
        <w:rPr>
          <w:rStyle w:val="StyleUnderline"/>
        </w:rPr>
        <w:t xml:space="preserve">The need to </w:t>
      </w:r>
      <w:proofErr w:type="gramStart"/>
      <w:r w:rsidRPr="00417C4C">
        <w:rPr>
          <w:rStyle w:val="StyleUnderline"/>
        </w:rPr>
        <w:t>take into account</w:t>
      </w:r>
      <w:proofErr w:type="gramEnd"/>
      <w:r w:rsidRPr="00417C4C">
        <w:rPr>
          <w:rStyle w:val="StyleUnderline"/>
        </w:rPr>
        <w:t xml:space="preserve"> these interests, particularly the broader public interest, and to avoid interest group dominance of the agency make some direct reporting to Congress important, though such reporting admittedly may not promise much, given that Congress and congressional committees will be influenced by interest groups as well</w:t>
      </w:r>
      <w:r w:rsidRPr="00C52AF1">
        <w:rPr>
          <w:sz w:val="16"/>
        </w:rPr>
        <w:t xml:space="preserve">. It is not obvious that the intrusion of politics and interest groups is wholly undesirable, however. </w:t>
      </w:r>
      <w:r w:rsidRPr="00417C4C">
        <w:rPr>
          <w:rStyle w:val="StyleUnderline"/>
        </w:rPr>
        <w:t>In reformulating the existing allocation of power toward the executive and thus toward insulation, legitimacy concerns ultimately demand some connection to public and political interests</w:t>
      </w:r>
      <w:r w:rsidRPr="00C52AF1">
        <w:rPr>
          <w:sz w:val="16"/>
        </w:rPr>
        <w:t xml:space="preserve">. Whether delegation functions as a constraint on the executive’s discretion and as a means of promoting greater dynamism in the immigration-selection system will depend on the ability of interested parties to hold the executive to account for its failure to act, and so imperfect public participation is preferable to a regime hidden from view. </w:t>
      </w:r>
      <w:r w:rsidRPr="00417C4C">
        <w:rPr>
          <w:rStyle w:val="StyleUnderline"/>
        </w:rPr>
        <w:t xml:space="preserve">The procedural requirements of the APA can also help ensure reasoned </w:t>
      </w:r>
      <w:proofErr w:type="spellStart"/>
      <w:r w:rsidRPr="00417C4C">
        <w:rPr>
          <w:rStyle w:val="StyleUnderline"/>
        </w:rPr>
        <w:t>decisionmaking</w:t>
      </w:r>
      <w:proofErr w:type="spellEnd"/>
      <w:r w:rsidRPr="00417C4C">
        <w:rPr>
          <w:rStyle w:val="StyleUnderline"/>
        </w:rPr>
        <w:t xml:space="preserve">, and judicial doctrines designed to ensure that agencies take account of the evidence before them and provide reasons for their actions have a role to play in this context. </w:t>
      </w:r>
      <w:r w:rsidRPr="00C52AF1">
        <w:rPr>
          <w:sz w:val="16"/>
        </w:rPr>
        <w:t xml:space="preserve">Importantly, however, the role of the judiciary should be limited to ensuring that the agency addresses public comments and follows APA procedures. </w:t>
      </w:r>
      <w:r w:rsidRPr="00417C4C">
        <w:rPr>
          <w:rStyle w:val="Emphasis"/>
        </w:rPr>
        <w:t>Courts should avoid hard look review of the agency’s processes, and Congress should preclude review of the substantive limits the agency sets, because such review would give rise to unnecessary and inappropriate complications</w:t>
      </w:r>
      <w:r w:rsidRPr="00C52AF1">
        <w:rPr>
          <w:sz w:val="16"/>
        </w:rPr>
        <w:t xml:space="preserve">.144 In addition, piling notice-and-comment rulemaking on top of report-and-wait provisions may make it difficult for the agency to complete its business each year. Ultimately, the value of each set of requirements provides further justification for creating a new agency, rather than relying on existing agencies, to balance speed with the need for oversight. Finally, the agency’s regime should include two other control mechanisms developed in the last few decades. </w:t>
      </w:r>
      <w:r w:rsidRPr="00DD3209">
        <w:rPr>
          <w:rStyle w:val="StyleUnderline"/>
        </w:rPr>
        <w:t>First, and more importantly, Congress should require a cost-benefit analysis,145 as well as a distributional analysis,146 of visa levels, with the relevant factors to be considered to include impacts on the wages of U.S. workers, measures of growth and job creation (or loss), and the enforcement costs incurred to prevent circumvention of the regime.</w:t>
      </w:r>
      <w:r w:rsidRPr="00C52AF1">
        <w:rPr>
          <w:sz w:val="16"/>
        </w:rPr>
        <w:t xml:space="preserve"> Requiring this analysis on a biennial basis only could reduce the agency’s workload, if workload develops as a concern. </w:t>
      </w:r>
    </w:p>
    <w:p w14:paraId="6C002817" w14:textId="77777777" w:rsidR="00C25CB4" w:rsidRDefault="00C25CB4" w:rsidP="00C25CB4">
      <w:pPr>
        <w:rPr>
          <w:sz w:val="16"/>
        </w:rPr>
      </w:pPr>
    </w:p>
    <w:p w14:paraId="5D0EE607" w14:textId="77777777" w:rsidR="00C25CB4" w:rsidRDefault="00C25CB4" w:rsidP="00C25CB4"/>
    <w:p w14:paraId="1F9B7522" w14:textId="77777777" w:rsidR="00C25CB4" w:rsidRDefault="00C25CB4" w:rsidP="00C25CB4">
      <w:pPr>
        <w:pStyle w:val="Heading3"/>
      </w:pPr>
      <w:r>
        <w:t xml:space="preserve">Solvency – Flexibility – 2NC/1NR </w:t>
      </w:r>
    </w:p>
    <w:p w14:paraId="29E963FB" w14:textId="77777777" w:rsidR="00C25CB4" w:rsidRPr="0012453E" w:rsidRDefault="00C25CB4" w:rsidP="00C25CB4">
      <w:pPr>
        <w:pStyle w:val="Heading4"/>
      </w:pPr>
      <w:r>
        <w:t>Temporary residence solves better – avoids tedious processing, long waits, and is flexible for adjustment</w:t>
      </w:r>
    </w:p>
    <w:p w14:paraId="79AD6AB9" w14:textId="77777777" w:rsidR="00C25CB4" w:rsidRDefault="00C25CB4" w:rsidP="00C25CB4">
      <w:proofErr w:type="spellStart"/>
      <w:r w:rsidRPr="0012453E">
        <w:rPr>
          <w:rStyle w:val="Style13ptBold"/>
        </w:rPr>
        <w:t>Batalova</w:t>
      </w:r>
      <w:proofErr w:type="spellEnd"/>
      <w:r w:rsidRPr="0012453E">
        <w:rPr>
          <w:rStyle w:val="Style13ptBold"/>
        </w:rPr>
        <w:t xml:space="preserve"> 06</w:t>
      </w:r>
      <w:r>
        <w:t xml:space="preserve"> – Senior Policy Analyst at MPI and Manager of the Migration Data Hub. (Jeanne, “The Growing Connection Between Temporary and Permanent Immigration Systems,” Migration Policy Institute, January 2016, No. 14, </w:t>
      </w:r>
      <w:hyperlink r:id="rId8" w:history="1">
        <w:r w:rsidRPr="00125CD7">
          <w:rPr>
            <w:rStyle w:val="Hyperlink"/>
          </w:rPr>
          <w:t>https://www.migrationpolicy.org/research/growing-connection-between-temporary-and-permanent-immigration-systems</w:t>
        </w:r>
      </w:hyperlink>
      <w:r>
        <w:t>) //</w:t>
      </w:r>
      <w:proofErr w:type="spellStart"/>
      <w:r>
        <w:t>S.He</w:t>
      </w:r>
      <w:proofErr w:type="spellEnd"/>
    </w:p>
    <w:p w14:paraId="0CE4338C" w14:textId="77777777" w:rsidR="00C25CB4" w:rsidRPr="00507119" w:rsidRDefault="00C25CB4" w:rsidP="00C25CB4">
      <w:pPr>
        <w:rPr>
          <w:rStyle w:val="StyleUnderline"/>
        </w:rPr>
      </w:pPr>
      <w:r w:rsidRPr="00507119">
        <w:rPr>
          <w:rStyle w:val="StyleUnderline"/>
        </w:rPr>
        <w:t xml:space="preserve">Flexibility of the temporary nonimmigrant system </w:t>
      </w:r>
    </w:p>
    <w:p w14:paraId="299A2A8C" w14:textId="77777777" w:rsidR="00C25CB4" w:rsidRPr="00C70B00" w:rsidRDefault="00C25CB4" w:rsidP="00C25CB4">
      <w:pPr>
        <w:rPr>
          <w:sz w:val="16"/>
        </w:rPr>
      </w:pPr>
      <w:r w:rsidRPr="00507119">
        <w:rPr>
          <w:rStyle w:val="StyleUnderline"/>
        </w:rPr>
        <w:t>Unlike the permanent immigration system,</w:t>
      </w:r>
      <w:r w:rsidRPr="00C70B00">
        <w:rPr>
          <w:sz w:val="16"/>
        </w:rPr>
        <w:t xml:space="preserve"> which almost seems to be set in stone, </w:t>
      </w:r>
      <w:r w:rsidRPr="00C70B00">
        <w:rPr>
          <w:rStyle w:val="Emphasis"/>
        </w:rPr>
        <w:t>amendments to the temporary system are much easier</w:t>
      </w:r>
      <w:r w:rsidRPr="00507119">
        <w:rPr>
          <w:rStyle w:val="StyleUnderline"/>
        </w:rPr>
        <w:t xml:space="preserve"> to make. For example, in response to US employers’ claims of skilled labor shortages</w:t>
      </w:r>
      <w:r w:rsidRPr="00C70B00">
        <w:rPr>
          <w:sz w:val="16"/>
        </w:rPr>
        <w:t xml:space="preserve"> during the high-tech boom of the late 1990s, </w:t>
      </w:r>
      <w:r w:rsidRPr="00507119">
        <w:rPr>
          <w:rStyle w:val="StyleUnderline"/>
        </w:rPr>
        <w:t>Congress substantially increased the number of H-1B temporary worker visas — from 65,000 to 195,000 visas</w:t>
      </w:r>
      <w:r w:rsidRPr="00C70B00">
        <w:rPr>
          <w:sz w:val="16"/>
        </w:rPr>
        <w:t xml:space="preserve"> for 2001, 2002, and 2003 </w:t>
      </w:r>
      <w:r w:rsidRPr="00C70B00">
        <w:rPr>
          <w:rStyle w:val="StyleUnderline"/>
        </w:rPr>
        <w:t>— by passing only one act.</w:t>
      </w:r>
      <w:r w:rsidRPr="00C70B00">
        <w:rPr>
          <w:sz w:val="16"/>
        </w:rPr>
        <w:t xml:space="preserve">10 </w:t>
      </w:r>
      <w:r w:rsidRPr="00C70B00">
        <w:rPr>
          <w:rStyle w:val="StyleUnderline"/>
        </w:rPr>
        <w:t xml:space="preserve">Another example is the creation of V visas. </w:t>
      </w:r>
      <w:proofErr w:type="gramStart"/>
      <w:r w:rsidRPr="00C70B00">
        <w:rPr>
          <w:rStyle w:val="StyleUnderline"/>
        </w:rPr>
        <w:t>In order to</w:t>
      </w:r>
      <w:proofErr w:type="gramEnd"/>
      <w:r w:rsidRPr="00C70B00">
        <w:rPr>
          <w:rStyle w:val="StyleUnderline"/>
        </w:rPr>
        <w:t xml:space="preserve"> address the severe backlogs in the availability of </w:t>
      </w:r>
      <w:proofErr w:type="spellStart"/>
      <w:r w:rsidRPr="00C70B00">
        <w:rPr>
          <w:rStyle w:val="StyleUnderline"/>
        </w:rPr>
        <w:t>familybased</w:t>
      </w:r>
      <w:proofErr w:type="spellEnd"/>
      <w:r w:rsidRPr="00C70B00">
        <w:rPr>
          <w:rStyle w:val="StyleUnderline"/>
        </w:rPr>
        <w:t xml:space="preserve"> visas for LPRs, Congress passed the Legal Immigration Family Equity (LIFE) Act,</w:t>
      </w:r>
      <w:r w:rsidRPr="00C70B00">
        <w:rPr>
          <w:sz w:val="16"/>
        </w:rPr>
        <w:t xml:space="preserve"> which provided a new visa to allow immediate family of LPRs who have been waiting more than three years for a green card to reunite and obtain work authorization. </w:t>
      </w:r>
      <w:r w:rsidRPr="00C70B00">
        <w:rPr>
          <w:rStyle w:val="StyleUnderline"/>
        </w:rPr>
        <w:t xml:space="preserve">The most recent change was the enactment of the E-3 visa. It was created in the spring of 2005 to provide Australian citizens access to temporary employment </w:t>
      </w:r>
      <w:r w:rsidRPr="00C70B00">
        <w:rPr>
          <w:sz w:val="16"/>
        </w:rPr>
        <w:t xml:space="preserve">as part of meeting US-Australia bilateral obligations. </w:t>
      </w:r>
      <w:r w:rsidRPr="00C70B00">
        <w:rPr>
          <w:rStyle w:val="StyleUnderline"/>
        </w:rPr>
        <w:t xml:space="preserve">These few examples illustrate the responsiveness of the temporary system in addressing the needs and interests of various political and economic actors. </w:t>
      </w:r>
      <w:r w:rsidRPr="00C70B00">
        <w:rPr>
          <w:rStyle w:val="Emphasis"/>
        </w:rPr>
        <w:t xml:space="preserve">Nowhere is this flexibility more apparent than </w:t>
      </w:r>
      <w:proofErr w:type="gramStart"/>
      <w:r w:rsidRPr="00C70B00">
        <w:rPr>
          <w:rStyle w:val="Emphasis"/>
        </w:rPr>
        <w:t>in the area of</w:t>
      </w:r>
      <w:proofErr w:type="gramEnd"/>
      <w:r w:rsidRPr="00C70B00">
        <w:rPr>
          <w:rStyle w:val="Emphasis"/>
        </w:rPr>
        <w:t xml:space="preserve"> labor markets</w:t>
      </w:r>
      <w:r w:rsidRPr="00C70B00">
        <w:rPr>
          <w:rStyle w:val="StyleUnderline"/>
        </w:rPr>
        <w:t>. American employers have increasingly come to rely on the temporary migration system to gain access to the foreign workers they need because it is a faster, more efficient route with more predictable outcomes than the permanent system.</w:t>
      </w:r>
      <w:r w:rsidRPr="00C70B00">
        <w:rPr>
          <w:sz w:val="16"/>
        </w:rPr>
        <w:t xml:space="preserve"> </w:t>
      </w:r>
      <w:proofErr w:type="gramStart"/>
      <w:r w:rsidRPr="00C70B00">
        <w:rPr>
          <w:sz w:val="16"/>
        </w:rPr>
        <w:t>This is why</w:t>
      </w:r>
      <w:proofErr w:type="gramEnd"/>
      <w:r w:rsidRPr="00C70B00">
        <w:rPr>
          <w:sz w:val="16"/>
        </w:rPr>
        <w:t xml:space="preserve">, for example, the H-1B visa program has become the main gateway for bringing professionals into the United States. </w:t>
      </w:r>
    </w:p>
    <w:p w14:paraId="1A5F088A" w14:textId="77777777" w:rsidR="00C25CB4" w:rsidRPr="00C70B00" w:rsidRDefault="00C25CB4" w:rsidP="00C25CB4">
      <w:pPr>
        <w:rPr>
          <w:rStyle w:val="StyleUnderline"/>
        </w:rPr>
      </w:pPr>
      <w:r w:rsidRPr="00C70B00">
        <w:rPr>
          <w:rStyle w:val="StyleUnderline"/>
        </w:rPr>
        <w:t>Two main factors explain why many employers choose to bring foreign employees to the United States on a temporary visa</w:t>
      </w:r>
      <w:r w:rsidRPr="00C70B00">
        <w:rPr>
          <w:sz w:val="16"/>
        </w:rPr>
        <w:t xml:space="preserve"> rather than wait for approval of a worker’s permanent visa. </w:t>
      </w:r>
      <w:r w:rsidRPr="00C70B00">
        <w:rPr>
          <w:rStyle w:val="StyleUnderline"/>
        </w:rPr>
        <w:t xml:space="preserve">The first is the </w:t>
      </w:r>
      <w:r w:rsidRPr="00C70B00">
        <w:rPr>
          <w:rStyle w:val="Emphasis"/>
        </w:rPr>
        <w:t>long delays in processing applications</w:t>
      </w:r>
      <w:r w:rsidRPr="00C70B00">
        <w:rPr>
          <w:rStyle w:val="StyleUnderline"/>
        </w:rPr>
        <w:t xml:space="preserve"> for permanent residence for employment-based immigrants at the US Department of Labor.</w:t>
      </w:r>
      <w:r w:rsidRPr="00C70B00">
        <w:rPr>
          <w:sz w:val="16"/>
        </w:rPr>
        <w:t xml:space="preserve"> Currently, it takes more than a year to process a labor certification application, which is a mandatory step in sponsoring most foreign workers for an employment-based immigrant visa. </w:t>
      </w:r>
      <w:r w:rsidRPr="00C70B00">
        <w:rPr>
          <w:rStyle w:val="StyleUnderline"/>
        </w:rPr>
        <w:t xml:space="preserve">The second has to do with the </w:t>
      </w:r>
      <w:r w:rsidRPr="00C70B00">
        <w:rPr>
          <w:rStyle w:val="Emphasis"/>
        </w:rPr>
        <w:t xml:space="preserve">low numbers of employment-sponsored permanent visas </w:t>
      </w:r>
      <w:r w:rsidRPr="00C70B00">
        <w:rPr>
          <w:rStyle w:val="StyleUnderline"/>
        </w:rPr>
        <w:t xml:space="preserve">available and </w:t>
      </w:r>
      <w:r w:rsidRPr="00C70B00">
        <w:rPr>
          <w:rStyle w:val="Emphasis"/>
        </w:rPr>
        <w:t>country limits</w:t>
      </w:r>
      <w:r w:rsidRPr="00C70B00">
        <w:rPr>
          <w:rStyle w:val="StyleUnderline"/>
        </w:rPr>
        <w:t xml:space="preserve"> on the total number of visas.</w:t>
      </w:r>
      <w:r w:rsidRPr="00C70B00">
        <w:rPr>
          <w:sz w:val="16"/>
        </w:rPr>
        <w:t xml:space="preserve"> In other words, even when all necessary documents are processed, </w:t>
      </w:r>
      <w:r w:rsidRPr="00C70B00">
        <w:rPr>
          <w:rStyle w:val="StyleUnderline"/>
        </w:rPr>
        <w:t>a foreign national may have to wait a long time for an employment-based permanent visa number to become available. This is especially relevant for nationals from certain countries such as China, India, or the Philippines.</w:t>
      </w:r>
      <w:r w:rsidRPr="00C70B00">
        <w:rPr>
          <w:sz w:val="16"/>
        </w:rPr>
        <w:t xml:space="preserve"> To employers who need quick access to workers, </w:t>
      </w:r>
      <w:r w:rsidRPr="00C70B00">
        <w:rPr>
          <w:rStyle w:val="StyleUnderline"/>
        </w:rPr>
        <w:t xml:space="preserve">a </w:t>
      </w:r>
      <w:r w:rsidRPr="00C70B00">
        <w:rPr>
          <w:rStyle w:val="Emphasis"/>
        </w:rPr>
        <w:t>wait of two to three years is not a viable</w:t>
      </w:r>
      <w:r w:rsidRPr="00C70B00">
        <w:rPr>
          <w:rStyle w:val="StyleUnderline"/>
        </w:rPr>
        <w:t xml:space="preserve"> option. </w:t>
      </w:r>
    </w:p>
    <w:p w14:paraId="4AD75B24" w14:textId="77777777" w:rsidR="00C25CB4" w:rsidRDefault="00C25CB4" w:rsidP="00C25CB4"/>
    <w:p w14:paraId="42D05915" w14:textId="77777777" w:rsidR="00C25CB4" w:rsidRPr="006E24C9" w:rsidRDefault="00C25CB4" w:rsidP="00C25CB4"/>
    <w:p w14:paraId="4DF64EC6" w14:textId="77777777" w:rsidR="00C25CB4" w:rsidRDefault="00C25CB4" w:rsidP="00C25CB4">
      <w:pPr>
        <w:pStyle w:val="Heading3"/>
      </w:pPr>
      <w:r>
        <w:t xml:space="preserve">Solvency – Enforcement – 2NC/1NR </w:t>
      </w:r>
    </w:p>
    <w:p w14:paraId="7D38DB17" w14:textId="77777777" w:rsidR="00C25CB4" w:rsidRDefault="00C25CB4" w:rsidP="00C25CB4">
      <w:pPr>
        <w:pStyle w:val="Heading4"/>
      </w:pPr>
      <w:r>
        <w:t xml:space="preserve">The </w:t>
      </w:r>
      <w:proofErr w:type="spellStart"/>
      <w:r>
        <w:t>Accardi</w:t>
      </w:r>
      <w:proofErr w:type="spellEnd"/>
      <w:r>
        <w:t xml:space="preserve"> rule ensures genuine self-enforcement and shields parole from external interference</w:t>
      </w:r>
    </w:p>
    <w:p w14:paraId="093A0768" w14:textId="77777777" w:rsidR="00C25CB4" w:rsidRDefault="00C25CB4" w:rsidP="00C25CB4">
      <w:r w:rsidRPr="003371B7">
        <w:rPr>
          <w:rStyle w:val="Style13ptBold"/>
        </w:rPr>
        <w:t>Magill 09</w:t>
      </w:r>
      <w:r>
        <w:t xml:space="preserve"> –</w:t>
      </w:r>
      <w:r w:rsidRPr="003371B7">
        <w:t xml:space="preserve"> </w:t>
      </w:r>
      <w:r>
        <w:t xml:space="preserve">the Richard E. Lang Professor of Law and Dean of Stanford Law School. (Elizabeth, “Agency Self-Regulation,” George Washington Law Review, Vol 77, 6-8-2009, </w:t>
      </w:r>
      <w:hyperlink r:id="rId9" w:history="1">
        <w:r w:rsidRPr="003D3E95">
          <w:rPr>
            <w:rStyle w:val="Hyperlink"/>
          </w:rPr>
          <w:t>https://papers.ssrn.com/sol3/papers.cfm?abstract_id=1416287</w:t>
        </w:r>
      </w:hyperlink>
      <w:r>
        <w:t>) //</w:t>
      </w:r>
      <w:proofErr w:type="spellStart"/>
      <w:proofErr w:type="gramStart"/>
      <w:r>
        <w:t>S.He</w:t>
      </w:r>
      <w:proofErr w:type="spellEnd"/>
      <w:proofErr w:type="gramEnd"/>
    </w:p>
    <w:p w14:paraId="123AD29D" w14:textId="77777777" w:rsidR="00C25CB4" w:rsidRPr="00C76D06" w:rsidRDefault="00C25CB4" w:rsidP="00C25CB4">
      <w:pPr>
        <w:rPr>
          <w:sz w:val="16"/>
        </w:rPr>
      </w:pPr>
      <w:r w:rsidRPr="008E1503">
        <w:rPr>
          <w:rStyle w:val="StyleUnderline"/>
        </w:rPr>
        <w:t xml:space="preserve">There are advantages to formalizing the agency policy in a self-regulatory measure. Some of those advantages are internal. The process of </w:t>
      </w:r>
      <w:proofErr w:type="gramStart"/>
      <w:r w:rsidRPr="008E1503">
        <w:rPr>
          <w:rStyle w:val="StyleUnderline"/>
        </w:rPr>
        <w:t>actually articulating</w:t>
      </w:r>
      <w:proofErr w:type="gramEnd"/>
      <w:r w:rsidRPr="008E1503">
        <w:rPr>
          <w:rStyle w:val="StyleUnderline"/>
        </w:rPr>
        <w:t xml:space="preserve"> the practice in writing may clarify the contours of the agency policy. </w:t>
      </w:r>
      <w:r w:rsidRPr="00C76D06">
        <w:rPr>
          <w:sz w:val="16"/>
        </w:rPr>
        <w:t xml:space="preserve">Some ambiguities that do not arise as the policy is followed as a matter of practice may come to the surface and be resolved when the agency decisionmakers anticipate the widest range of possible circumstances. </w:t>
      </w:r>
      <w:r w:rsidRPr="008E1503">
        <w:rPr>
          <w:rStyle w:val="StyleUnderline"/>
        </w:rPr>
        <w:t>Articulating the policy formally may also satisfy an internal need of certain bureaucrats by providing them with an explanation for their decisions.</w:t>
      </w:r>
      <w:r w:rsidRPr="00C76D06">
        <w:rPr>
          <w:sz w:val="16"/>
        </w:rPr>
        <w:t xml:space="preserve"> The bureaucrats and bureaucracies described in the tradition that starts with Max Weber—neutral, impersonal, expert—would prefer to enforce rules written down to an amorphous set of informal practices.110</w:t>
      </w:r>
    </w:p>
    <w:p w14:paraId="75AE7C7E" w14:textId="77777777" w:rsidR="00C25CB4" w:rsidRPr="00C76D06" w:rsidRDefault="00C25CB4" w:rsidP="00C25CB4">
      <w:pPr>
        <w:rPr>
          <w:sz w:val="16"/>
        </w:rPr>
      </w:pPr>
      <w:r w:rsidRPr="00C76D06">
        <w:rPr>
          <w:sz w:val="16"/>
        </w:rPr>
        <w:t xml:space="preserve">Formalizing the policy also provides external benefits. Although close observers of the agency will have known the earlier practice, a rule would publicize the policy in a broader way. </w:t>
      </w:r>
      <w:r w:rsidRPr="008E1503">
        <w:rPr>
          <w:rStyle w:val="StyleUnderline"/>
        </w:rPr>
        <w:t xml:space="preserve">More importantly, formalizing the policy </w:t>
      </w:r>
      <w:r w:rsidRPr="006F5096">
        <w:rPr>
          <w:rStyle w:val="Emphasis"/>
        </w:rPr>
        <w:t>evidences more commitment by the agency to the stability of the policy</w:t>
      </w:r>
      <w:r w:rsidRPr="008E1503">
        <w:rPr>
          <w:rStyle w:val="StyleUnderline"/>
        </w:rPr>
        <w:t xml:space="preserve">. </w:t>
      </w:r>
      <w:r w:rsidRPr="00C76D06">
        <w:rPr>
          <w:sz w:val="16"/>
        </w:rPr>
        <w:t>If the agency, for instance, chooses to promulgate the self-regulatory measure in a legislative rule, it is opting into judicial enforcement of the rule against the agency in the future and such commitment may induce desired reliance by external actors.111</w:t>
      </w:r>
    </w:p>
    <w:p w14:paraId="41EAD51A" w14:textId="77777777" w:rsidR="00C25CB4" w:rsidRPr="00C76D06" w:rsidRDefault="00C25CB4" w:rsidP="00C25CB4">
      <w:pPr>
        <w:rPr>
          <w:sz w:val="16"/>
        </w:rPr>
      </w:pPr>
      <w:r w:rsidRPr="00C76D06">
        <w:rPr>
          <w:sz w:val="16"/>
        </w:rPr>
        <w:t>It is not all up side, of course. Articulating the policy in writing requires information, and information is costly to acquire. The transparent nature of self-regulatory rules has a down-side as well. It calls attention to the policy, which increases the risk of a decisive objection from political principals or agency stakeholders. Sometimes flying below that radar is better. Nevertheless, sometimes an agency will prefer (public) self-constraint to greater freedom.</w:t>
      </w:r>
    </w:p>
    <w:p w14:paraId="68FE0C80" w14:textId="77777777" w:rsidR="00C25CB4" w:rsidRPr="00C76D06" w:rsidRDefault="00C25CB4" w:rsidP="00C25CB4">
      <w:pPr>
        <w:rPr>
          <w:sz w:val="16"/>
        </w:rPr>
      </w:pPr>
      <w:r w:rsidRPr="00C76D06">
        <w:rPr>
          <w:sz w:val="16"/>
        </w:rPr>
        <w:t>C. Entrenching Agency Policy Choice into the Future</w:t>
      </w:r>
    </w:p>
    <w:p w14:paraId="75328455" w14:textId="77777777" w:rsidR="00C25CB4" w:rsidRPr="00C76D06" w:rsidRDefault="00C25CB4" w:rsidP="00C25CB4">
      <w:pPr>
        <w:rPr>
          <w:sz w:val="16"/>
        </w:rPr>
      </w:pPr>
      <w:r w:rsidRPr="00C76D06">
        <w:rPr>
          <w:rStyle w:val="StyleUnderline"/>
        </w:rPr>
        <w:t>At a snapshot in time, then, an agency may choose to formalize limits on its own discretion for a variety of internal and external reasons. But another reason to adopt self-regulatory measures is to attempt to control policy choice in the future.</w:t>
      </w:r>
      <w:r w:rsidRPr="00C76D06">
        <w:rPr>
          <w:sz w:val="16"/>
        </w:rPr>
        <w:t>112 The attempt to entrench policy into a future administration is familiar from so-called “midnight” regulations.113</w:t>
      </w:r>
    </w:p>
    <w:p w14:paraId="2E0B980E" w14:textId="77777777" w:rsidR="00C25CB4" w:rsidRPr="00C76D06" w:rsidRDefault="00C25CB4" w:rsidP="00C25CB4">
      <w:pPr>
        <w:rPr>
          <w:sz w:val="16"/>
        </w:rPr>
      </w:pPr>
      <w:r w:rsidRPr="00C76D06">
        <w:rPr>
          <w:rStyle w:val="StyleUnderline"/>
        </w:rPr>
        <w:t>Self-regulatory measures are another way to entrench horizontally across time.</w:t>
      </w:r>
      <w:r w:rsidRPr="00C76D06">
        <w:rPr>
          <w:sz w:val="16"/>
        </w:rPr>
        <w:t xml:space="preserve"> An agency might embrace a </w:t>
      </w:r>
      <w:proofErr w:type="gramStart"/>
      <w:r w:rsidRPr="00C76D06">
        <w:rPr>
          <w:sz w:val="16"/>
        </w:rPr>
        <w:t>particular enforcement</w:t>
      </w:r>
      <w:proofErr w:type="gramEnd"/>
      <w:r w:rsidRPr="00C76D06">
        <w:rPr>
          <w:sz w:val="16"/>
        </w:rPr>
        <w:t xml:space="preserve"> strategy and formalize that approach in a legislative rule in order to impose the highest costs possible if and when a future agency wants to change the rule. </w:t>
      </w:r>
      <w:r w:rsidRPr="00C76D06">
        <w:rPr>
          <w:rStyle w:val="StyleUnderline"/>
        </w:rPr>
        <w:t xml:space="preserve">An agency could also entrench policy by adjusting procedure in such a way that </w:t>
      </w:r>
      <w:r w:rsidRPr="006F5096">
        <w:rPr>
          <w:rStyle w:val="Emphasis"/>
        </w:rPr>
        <w:t>change in the future would be difficult.</w:t>
      </w:r>
      <w:r w:rsidRPr="00C76D06">
        <w:rPr>
          <w:rStyle w:val="StyleUnderline"/>
        </w:rPr>
        <w:t xml:space="preserve"> A self-regulatory measure might create a process that involves so many key actors that the status quo bias would be great because it takes so many to agree to change policies</w:t>
      </w:r>
      <w:r w:rsidRPr="00C76D06">
        <w:rPr>
          <w:sz w:val="16"/>
        </w:rPr>
        <w:t xml:space="preserve"> or because the specific actors empowered under the regime will predictably hold </w:t>
      </w:r>
      <w:proofErr w:type="gramStart"/>
      <w:r w:rsidRPr="00C76D06">
        <w:rPr>
          <w:sz w:val="16"/>
        </w:rPr>
        <w:t>particular views</w:t>
      </w:r>
      <w:proofErr w:type="gramEnd"/>
      <w:r w:rsidRPr="00C76D06">
        <w:rPr>
          <w:sz w:val="16"/>
        </w:rPr>
        <w:t xml:space="preserve">. Whatever strategy is used, the agency’s ability to entrench its policy choice is facilitated by the </w:t>
      </w:r>
      <w:proofErr w:type="spellStart"/>
      <w:r w:rsidRPr="00C76D06">
        <w:rPr>
          <w:sz w:val="16"/>
        </w:rPr>
        <w:t>Accardi</w:t>
      </w:r>
      <w:proofErr w:type="spellEnd"/>
      <w:r w:rsidRPr="00C76D06">
        <w:rPr>
          <w:sz w:val="16"/>
        </w:rPr>
        <w:t xml:space="preserve"> principle, and the strength of the entrenchment will depend on the cost of undoing the policy in the future.114</w:t>
      </w:r>
    </w:p>
    <w:p w14:paraId="0DD52F93" w14:textId="77777777" w:rsidR="00C25CB4" w:rsidRPr="00C76D06" w:rsidRDefault="00C25CB4" w:rsidP="00C25CB4">
      <w:pPr>
        <w:rPr>
          <w:sz w:val="16"/>
        </w:rPr>
      </w:pPr>
      <w:r w:rsidRPr="00C76D06">
        <w:rPr>
          <w:sz w:val="16"/>
        </w:rPr>
        <w:t>D. Protecting Agency Autonomy Today</w:t>
      </w:r>
    </w:p>
    <w:p w14:paraId="468ECFC0" w14:textId="77777777" w:rsidR="00C25CB4" w:rsidRPr="00C76D06" w:rsidRDefault="00C25CB4" w:rsidP="00C25CB4">
      <w:pPr>
        <w:rPr>
          <w:rStyle w:val="StyleUnderline"/>
        </w:rPr>
      </w:pPr>
      <w:r w:rsidRPr="006F5096">
        <w:rPr>
          <w:rStyle w:val="Emphasis"/>
        </w:rPr>
        <w:t>Agencies may anticipate hostile political principals in the future</w:t>
      </w:r>
      <w:r w:rsidRPr="00C76D06">
        <w:rPr>
          <w:rStyle w:val="StyleUnderline"/>
        </w:rPr>
        <w:t xml:space="preserve">, and, as just discussed, they may try to make it difficult for those </w:t>
      </w:r>
      <w:proofErr w:type="spellStart"/>
      <w:r w:rsidRPr="00C76D06">
        <w:rPr>
          <w:rStyle w:val="StyleUnderline"/>
        </w:rPr>
        <w:t>asyet</w:t>
      </w:r>
      <w:proofErr w:type="spellEnd"/>
      <w:r w:rsidRPr="00C76D06">
        <w:rPr>
          <w:rStyle w:val="StyleUnderline"/>
        </w:rPr>
        <w:t>-unknown principals to change agency policy. But an agency may also wish to protect its policy choice from interference by today’s political principals.</w:t>
      </w:r>
      <w:r w:rsidRPr="00C76D06">
        <w:rPr>
          <w:sz w:val="16"/>
        </w:rPr>
        <w:t xml:space="preserve"> An agency can do so </w:t>
      </w:r>
      <w:proofErr w:type="gramStart"/>
      <w:r w:rsidRPr="00C76D06">
        <w:rPr>
          <w:sz w:val="16"/>
        </w:rPr>
        <w:t>as a result of</w:t>
      </w:r>
      <w:proofErr w:type="gramEnd"/>
      <w:r w:rsidRPr="00C76D06">
        <w:rPr>
          <w:sz w:val="16"/>
        </w:rPr>
        <w:t xml:space="preserve"> the same principle that allows it to entrench policy choice in the future</w:t>
      </w:r>
      <w:r w:rsidRPr="00C76D06">
        <w:rPr>
          <w:rStyle w:val="StyleUnderline"/>
        </w:rPr>
        <w:t xml:space="preserve">. It can rely on the </w:t>
      </w:r>
      <w:proofErr w:type="spellStart"/>
      <w:r w:rsidRPr="00C76D06">
        <w:rPr>
          <w:rStyle w:val="StyleUnderline"/>
        </w:rPr>
        <w:t>Accardi</w:t>
      </w:r>
      <w:proofErr w:type="spellEnd"/>
      <w:r w:rsidRPr="00C76D06">
        <w:rPr>
          <w:rStyle w:val="StyleUnderline"/>
        </w:rPr>
        <w:t xml:space="preserve"> principle—that it must follow its own rules—to its advantage. If an agency has adopted a rule that sets forth limits on its discretion, a political principal cannot pressure the agency to act inconsistently with that rule</w:t>
      </w:r>
      <w:r w:rsidRPr="00C76D06">
        <w:rPr>
          <w:sz w:val="16"/>
        </w:rPr>
        <w:t xml:space="preserve">.115 Imagine an agency rule that dictates that the agency </w:t>
      </w:r>
      <w:proofErr w:type="gramStart"/>
      <w:r w:rsidRPr="00C76D06">
        <w:rPr>
          <w:sz w:val="16"/>
        </w:rPr>
        <w:t>grant</w:t>
      </w:r>
      <w:proofErr w:type="gramEnd"/>
      <w:r w:rsidRPr="00C76D06">
        <w:rPr>
          <w:sz w:val="16"/>
        </w:rPr>
        <w:t xml:space="preserve"> licenses under certain conditions. Even if the President would like the agency to exercise its discretion in another way, the </w:t>
      </w:r>
      <w:proofErr w:type="spellStart"/>
      <w:r w:rsidRPr="00C76D06">
        <w:rPr>
          <w:sz w:val="16"/>
        </w:rPr>
        <w:t>Accardi</w:t>
      </w:r>
      <w:proofErr w:type="spellEnd"/>
      <w:r w:rsidRPr="00C76D06">
        <w:rPr>
          <w:sz w:val="16"/>
        </w:rPr>
        <w:t xml:space="preserve"> principle requires the agency to follow its rule.116 The same holds true for political pressure from Congress. Short of a statutory amendment, there is much that members of Congress can do to pressure an agency to act as the Members of Congress wish. </w:t>
      </w:r>
      <w:r w:rsidRPr="00C76D06">
        <w:rPr>
          <w:rStyle w:val="StyleUnderline"/>
        </w:rPr>
        <w:t xml:space="preserve">In </w:t>
      </w:r>
      <w:r w:rsidRPr="006F5096">
        <w:rPr>
          <w:rStyle w:val="Emphasis"/>
        </w:rPr>
        <w:t>the face of threats from key appropriators</w:t>
      </w:r>
      <w:r w:rsidRPr="00C76D06">
        <w:rPr>
          <w:rStyle w:val="StyleUnderline"/>
        </w:rPr>
        <w:t xml:space="preserve"> to act in a way that is inconsistent with the self-regulatory rule, for instance</w:t>
      </w:r>
      <w:r w:rsidRPr="006F5096">
        <w:rPr>
          <w:rStyle w:val="Emphasis"/>
        </w:rPr>
        <w:t>, an agency must follow its rule.</w:t>
      </w:r>
      <w:r w:rsidRPr="00C76D06">
        <w:rPr>
          <w:rStyle w:val="StyleUnderline"/>
        </w:rPr>
        <w:t xml:space="preserve"> </w:t>
      </w:r>
    </w:p>
    <w:p w14:paraId="6FC4DF2D" w14:textId="77777777" w:rsidR="00C25CB4" w:rsidRPr="00CD2F87" w:rsidRDefault="00C25CB4" w:rsidP="00C25CB4"/>
    <w:p w14:paraId="6EB2A6CC" w14:textId="77777777" w:rsidR="00C25CB4" w:rsidRDefault="00C25CB4" w:rsidP="00C25CB4">
      <w:pPr>
        <w:pStyle w:val="Heading3"/>
      </w:pPr>
      <w:r>
        <w:t>Solvency – Legal Liminality – 2NC/1NR</w:t>
      </w:r>
    </w:p>
    <w:p w14:paraId="56B5DE36" w14:textId="77777777" w:rsidR="00C25CB4" w:rsidRPr="00313021" w:rsidRDefault="00C25CB4" w:rsidP="00C25CB4">
      <w:pPr>
        <w:pStyle w:val="Heading4"/>
      </w:pPr>
      <w:r>
        <w:t>Legal liminality solves – provides legal rights and work permits without citizenship</w:t>
      </w:r>
    </w:p>
    <w:p w14:paraId="1A1AB26F" w14:textId="77777777" w:rsidR="00C25CB4" w:rsidRPr="0066272E" w:rsidRDefault="00C25CB4" w:rsidP="00C25CB4">
      <w:pPr>
        <w:rPr>
          <w:rStyle w:val="Style13ptBold"/>
        </w:rPr>
      </w:pPr>
      <w:proofErr w:type="spellStart"/>
      <w:r w:rsidRPr="0066272E">
        <w:rPr>
          <w:rStyle w:val="Style13ptBold"/>
        </w:rPr>
        <w:t>Cebulko</w:t>
      </w:r>
      <w:proofErr w:type="spellEnd"/>
      <w:r w:rsidRPr="0066272E">
        <w:rPr>
          <w:rStyle w:val="Style13ptBold"/>
        </w:rPr>
        <w:t xml:space="preserve"> 04</w:t>
      </w:r>
      <w:r>
        <w:t xml:space="preserve"> – Associate Professor of Sociology and Global Studies at Providence College. (Kara, “DOCUMENTED, UNDOCUMENTED, AND LIMINALLY LEGAL: Legal Status During the Transition to Adulthood for 1.5-Generation Brazilian Immigrants,” The Sociological Quarterly, 2014, </w:t>
      </w:r>
      <w:hyperlink r:id="rId10" w:history="1">
        <w:r w:rsidRPr="00125CD7">
          <w:rPr>
            <w:rStyle w:val="Hyperlink"/>
          </w:rPr>
          <w:t>https://onlinelibrary.wiley.com/doi/pdf/10.1111/tsq.12045</w:t>
        </w:r>
      </w:hyperlink>
      <w:r>
        <w:t>) //</w:t>
      </w:r>
      <w:proofErr w:type="spellStart"/>
      <w:proofErr w:type="gramStart"/>
      <w:r>
        <w:t>S.He</w:t>
      </w:r>
      <w:proofErr w:type="spellEnd"/>
      <w:proofErr w:type="gramEnd"/>
    </w:p>
    <w:p w14:paraId="0D3C069F" w14:textId="77777777" w:rsidR="00C25CB4" w:rsidRPr="00B830B1" w:rsidRDefault="00C25CB4" w:rsidP="00C25CB4">
      <w:pPr>
        <w:rPr>
          <w:rStyle w:val="Emphasis"/>
        </w:rPr>
      </w:pPr>
      <w:r w:rsidRPr="00B830B1">
        <w:rPr>
          <w:sz w:val="16"/>
        </w:rPr>
        <w:t xml:space="preserve">This article deconstructs the “illegal–legal” binary that characterizes much immigration scholarship. Using in-depth interviews with 42 1.5-generation Brazilian immigrants in young adulthood, I find that respondents discuss a distinct hierarchy with four categories of legal membership—undocumented, liminal legality, lawful permanent resident (LPR), and citizen— that affect their daily lives and incorporation. </w:t>
      </w:r>
      <w:proofErr w:type="spellStart"/>
      <w:r w:rsidRPr="00B830B1">
        <w:rPr>
          <w:rStyle w:val="StyleUnderline"/>
        </w:rPr>
        <w:t>Liminally</w:t>
      </w:r>
      <w:proofErr w:type="spellEnd"/>
      <w:r w:rsidRPr="00B830B1">
        <w:rPr>
          <w:rStyle w:val="StyleUnderline"/>
        </w:rPr>
        <w:t xml:space="preserve"> legal and LPR statuses </w:t>
      </w:r>
      <w:proofErr w:type="gramStart"/>
      <w:r w:rsidRPr="00B830B1">
        <w:rPr>
          <w:rStyle w:val="StyleUnderline"/>
        </w:rPr>
        <w:t>in particular challenge</w:t>
      </w:r>
      <w:proofErr w:type="gramEnd"/>
      <w:r w:rsidRPr="00B830B1">
        <w:rPr>
          <w:rStyle w:val="StyleUnderline"/>
        </w:rPr>
        <w:t xml:space="preserve"> this illegal–legal dichotomy. Liminal legality is an “in-between” status in which immigrants </w:t>
      </w:r>
      <w:r w:rsidRPr="00B830B1">
        <w:rPr>
          <w:rStyle w:val="Emphasis"/>
        </w:rPr>
        <w:t>possess social security numbers and work permits</w:t>
      </w:r>
      <w:r w:rsidRPr="00B830B1">
        <w:rPr>
          <w:rStyle w:val="StyleUnderline"/>
        </w:rPr>
        <w:t xml:space="preserve"> but have </w:t>
      </w:r>
      <w:r w:rsidRPr="00B830B1">
        <w:rPr>
          <w:rStyle w:val="Emphasis"/>
        </w:rPr>
        <w:t>no guarantee of eventual citizenship</w:t>
      </w:r>
      <w:r w:rsidRPr="00B830B1">
        <w:rPr>
          <w:rStyle w:val="StyleUnderline"/>
        </w:rPr>
        <w:t>.</w:t>
      </w:r>
      <w:r w:rsidRPr="00B830B1">
        <w:rPr>
          <w:sz w:val="16"/>
        </w:rPr>
        <w:t xml:space="preserve"> Without opportunities to regularize their status, both undocumented and </w:t>
      </w:r>
      <w:proofErr w:type="spellStart"/>
      <w:r w:rsidRPr="00B830B1">
        <w:rPr>
          <w:sz w:val="16"/>
        </w:rPr>
        <w:t>liminally</w:t>
      </w:r>
      <w:proofErr w:type="spellEnd"/>
      <w:r w:rsidRPr="00B830B1">
        <w:rPr>
          <w:sz w:val="16"/>
        </w:rPr>
        <w:t xml:space="preserve"> legal young adults face increased vulnerabilities to poverty and social exclusion. </w:t>
      </w:r>
      <w:proofErr w:type="spellStart"/>
      <w:r w:rsidRPr="00B830B1">
        <w:rPr>
          <w:rStyle w:val="Emphasis"/>
        </w:rPr>
        <w:t>Liminally</w:t>
      </w:r>
      <w:proofErr w:type="spellEnd"/>
      <w:r w:rsidRPr="00B830B1">
        <w:rPr>
          <w:rStyle w:val="Emphasis"/>
        </w:rPr>
        <w:t xml:space="preserve"> legal youth</w:t>
      </w:r>
      <w:r w:rsidRPr="00B830B1">
        <w:rPr>
          <w:sz w:val="16"/>
        </w:rPr>
        <w:t xml:space="preserve">, however, </w:t>
      </w:r>
      <w:r w:rsidRPr="00B830B1">
        <w:rPr>
          <w:rStyle w:val="Emphasis"/>
        </w:rPr>
        <w:t>are in better positions</w:t>
      </w:r>
      <w:r w:rsidRPr="00B830B1">
        <w:rPr>
          <w:rStyle w:val="StyleUnderline"/>
        </w:rPr>
        <w:t xml:space="preserve"> than their undocumented peers during early adulthood because of </w:t>
      </w:r>
      <w:r w:rsidRPr="00B830B1">
        <w:rPr>
          <w:rStyle w:val="Emphasis"/>
        </w:rPr>
        <w:t>state-delimited rights associated with their legal status.</w:t>
      </w:r>
    </w:p>
    <w:p w14:paraId="52D6C160" w14:textId="77777777" w:rsidR="00C25CB4" w:rsidRDefault="00C25CB4" w:rsidP="00C25CB4"/>
    <w:p w14:paraId="13C561E2" w14:textId="77777777" w:rsidR="00C25CB4" w:rsidRPr="00313021" w:rsidRDefault="00C25CB4" w:rsidP="00C25CB4">
      <w:pPr>
        <w:pStyle w:val="Heading4"/>
      </w:pPr>
      <w:r>
        <w:t>Liminality can be indefinite and doesn’t lead to permanent status</w:t>
      </w:r>
    </w:p>
    <w:p w14:paraId="1648E50F" w14:textId="77777777" w:rsidR="00C25CB4" w:rsidRPr="00647017" w:rsidRDefault="00C25CB4" w:rsidP="00C25CB4">
      <w:pPr>
        <w:rPr>
          <w:b/>
          <w:bCs/>
          <w:sz w:val="26"/>
        </w:rPr>
      </w:pPr>
      <w:proofErr w:type="spellStart"/>
      <w:r w:rsidRPr="0066272E">
        <w:rPr>
          <w:rStyle w:val="Style13ptBold"/>
        </w:rPr>
        <w:t>Cebulko</w:t>
      </w:r>
      <w:proofErr w:type="spellEnd"/>
      <w:r w:rsidRPr="0066272E">
        <w:rPr>
          <w:rStyle w:val="Style13ptBold"/>
        </w:rPr>
        <w:t xml:space="preserve"> 04</w:t>
      </w:r>
      <w:r>
        <w:t xml:space="preserve"> – Associate Professor of Sociology and Global Studies at Providence College. (Kara, “DOCUMENTED, UNDOCUMENTED, AND LIMINALLY LEGAL: Legal Status During the Transition to Adulthood for 1.5-Generation Brazilian Immigrants,” The Sociological Quarterly, 2014, </w:t>
      </w:r>
      <w:hyperlink r:id="rId11" w:history="1">
        <w:r w:rsidRPr="00125CD7">
          <w:rPr>
            <w:rStyle w:val="Hyperlink"/>
          </w:rPr>
          <w:t>https://onlinelibrary.wiley.com/doi/pdf/10.1111/tsq.12045</w:t>
        </w:r>
      </w:hyperlink>
      <w:r>
        <w:t>) //</w:t>
      </w:r>
      <w:proofErr w:type="spellStart"/>
      <w:proofErr w:type="gramStart"/>
      <w:r>
        <w:t>S.He</w:t>
      </w:r>
      <w:proofErr w:type="spellEnd"/>
      <w:proofErr w:type="gramEnd"/>
    </w:p>
    <w:p w14:paraId="05882EA5" w14:textId="77777777" w:rsidR="00C25CB4" w:rsidRPr="00647017" w:rsidRDefault="00C25CB4" w:rsidP="00C25CB4">
      <w:pPr>
        <w:rPr>
          <w:rStyle w:val="Emphasis"/>
        </w:rPr>
      </w:pPr>
      <w:r w:rsidRPr="00357B8A">
        <w:rPr>
          <w:sz w:val="16"/>
        </w:rPr>
        <w:t>In line with the literature on the socio-legal production of legal status, several scholars have demonstrated that binary legal statuses are problematic as immigration laws and policies produce gray areas of legality that are temporary and uncertain (</w:t>
      </w:r>
      <w:proofErr w:type="spellStart"/>
      <w:r w:rsidRPr="00357B8A">
        <w:rPr>
          <w:sz w:val="16"/>
        </w:rPr>
        <w:t>Calavita</w:t>
      </w:r>
      <w:proofErr w:type="spellEnd"/>
      <w:r w:rsidRPr="00357B8A">
        <w:rPr>
          <w:sz w:val="16"/>
        </w:rPr>
        <w:t xml:space="preserve"> 1998; Mountz et al. 2002; </w:t>
      </w:r>
      <w:proofErr w:type="spellStart"/>
      <w:r w:rsidRPr="00357B8A">
        <w:rPr>
          <w:sz w:val="16"/>
        </w:rPr>
        <w:t>Menjívar</w:t>
      </w:r>
      <w:proofErr w:type="spellEnd"/>
      <w:r w:rsidRPr="00357B8A">
        <w:rPr>
          <w:sz w:val="16"/>
        </w:rPr>
        <w:t xml:space="preserve"> 2006; Goldring, </w:t>
      </w:r>
      <w:proofErr w:type="spellStart"/>
      <w:r w:rsidRPr="00357B8A">
        <w:rPr>
          <w:sz w:val="16"/>
        </w:rPr>
        <w:t>Berinstein</w:t>
      </w:r>
      <w:proofErr w:type="spellEnd"/>
      <w:r w:rsidRPr="00357B8A">
        <w:rPr>
          <w:sz w:val="16"/>
        </w:rPr>
        <w:t xml:space="preserve">, and Bernhard 2009). For example, </w:t>
      </w:r>
      <w:proofErr w:type="spellStart"/>
      <w:r w:rsidRPr="00357B8A">
        <w:rPr>
          <w:sz w:val="16"/>
        </w:rPr>
        <w:t>Menjívar</w:t>
      </w:r>
      <w:proofErr w:type="spellEnd"/>
      <w:r w:rsidRPr="00357B8A">
        <w:rPr>
          <w:sz w:val="16"/>
        </w:rPr>
        <w:t xml:space="preserve"> (2006) shows how </w:t>
      </w:r>
      <w:r w:rsidRPr="00647017">
        <w:rPr>
          <w:rStyle w:val="StyleUnderline"/>
        </w:rPr>
        <w:t>various legal dispensations— including but not limited to Temporary Protected Status (TPS) and Deferred Enforced Departure—confer temporary legality to Guatemalan and Salvadoran immigrants.</w:t>
      </w:r>
      <w:r w:rsidRPr="00357B8A">
        <w:rPr>
          <w:sz w:val="16"/>
        </w:rPr>
        <w:t xml:space="preserve">7 </w:t>
      </w:r>
      <w:proofErr w:type="spellStart"/>
      <w:r w:rsidRPr="00357B8A">
        <w:rPr>
          <w:sz w:val="16"/>
        </w:rPr>
        <w:t>Menjívar</w:t>
      </w:r>
      <w:proofErr w:type="spellEnd"/>
      <w:r w:rsidRPr="00357B8A">
        <w:rPr>
          <w:sz w:val="16"/>
        </w:rPr>
        <w:t xml:space="preserve"> (2006) uses Turner’s (1967) concept of liminality and </w:t>
      </w:r>
      <w:proofErr w:type="spellStart"/>
      <w:r w:rsidRPr="00357B8A">
        <w:rPr>
          <w:sz w:val="16"/>
        </w:rPr>
        <w:t>Coutin’s</w:t>
      </w:r>
      <w:proofErr w:type="spellEnd"/>
      <w:r w:rsidRPr="00357B8A">
        <w:rPr>
          <w:sz w:val="16"/>
        </w:rPr>
        <w:t xml:space="preserve"> (2000) work on “legal nonexistence” to theorize </w:t>
      </w:r>
      <w:r w:rsidRPr="00647017">
        <w:rPr>
          <w:rStyle w:val="StyleUnderline"/>
        </w:rPr>
        <w:t xml:space="preserve">liminal legality as a </w:t>
      </w:r>
      <w:r w:rsidRPr="0085225C">
        <w:rPr>
          <w:rStyle w:val="Emphasis"/>
        </w:rPr>
        <w:t>gray area of legal limbo</w:t>
      </w:r>
      <w:r w:rsidRPr="00647017">
        <w:rPr>
          <w:rStyle w:val="StyleUnderline"/>
        </w:rPr>
        <w:t xml:space="preserve"> that has characteristics of both a documented and an undocumented status. Unlike “fully undocumented” immigrants, those in liminal legality have been granted work authorizations and thus can legally work in the United States</w:t>
      </w:r>
      <w:r w:rsidRPr="00357B8A">
        <w:rPr>
          <w:sz w:val="16"/>
        </w:rPr>
        <w:t xml:space="preserve">, but they continue to be denied access to most social services. </w:t>
      </w:r>
      <w:r w:rsidRPr="00647017">
        <w:rPr>
          <w:rStyle w:val="StyleUnderline"/>
        </w:rPr>
        <w:t xml:space="preserve">Moreover, liminal legality can </w:t>
      </w:r>
      <w:r w:rsidRPr="00647017">
        <w:rPr>
          <w:rStyle w:val="Emphasis"/>
        </w:rPr>
        <w:t xml:space="preserve">persist for an indefinite </w:t>
      </w:r>
      <w:proofErr w:type="gramStart"/>
      <w:r w:rsidRPr="00647017">
        <w:rPr>
          <w:rStyle w:val="Emphasis"/>
        </w:rPr>
        <w:t>period of time</w:t>
      </w:r>
      <w:proofErr w:type="gramEnd"/>
      <w:r w:rsidRPr="00647017">
        <w:rPr>
          <w:rStyle w:val="StyleUnderline"/>
        </w:rPr>
        <w:t xml:space="preserve"> and </w:t>
      </w:r>
      <w:r w:rsidRPr="00647017">
        <w:rPr>
          <w:rStyle w:val="Emphasis"/>
        </w:rPr>
        <w:t>does not</w:t>
      </w:r>
      <w:r w:rsidRPr="00647017">
        <w:rPr>
          <w:rStyle w:val="StyleUnderline"/>
        </w:rPr>
        <w:t xml:space="preserve"> necessarily </w:t>
      </w:r>
      <w:r w:rsidRPr="00647017">
        <w:rPr>
          <w:rStyle w:val="Emphasis"/>
        </w:rPr>
        <w:t>lead to permanent legal status.</w:t>
      </w:r>
    </w:p>
    <w:p w14:paraId="54721A46" w14:textId="77777777" w:rsidR="00C25CB4" w:rsidRPr="00313021" w:rsidRDefault="00C25CB4" w:rsidP="00C25CB4">
      <w:pPr>
        <w:pStyle w:val="Heading4"/>
      </w:pPr>
      <w:r>
        <w:t>Liminal legality confers rights and security from deportation</w:t>
      </w:r>
    </w:p>
    <w:p w14:paraId="3866E152" w14:textId="77777777" w:rsidR="00C25CB4" w:rsidRPr="00647017" w:rsidRDefault="00C25CB4" w:rsidP="00C25CB4">
      <w:pPr>
        <w:rPr>
          <w:b/>
          <w:bCs/>
          <w:sz w:val="26"/>
        </w:rPr>
      </w:pPr>
      <w:proofErr w:type="spellStart"/>
      <w:r w:rsidRPr="0066272E">
        <w:rPr>
          <w:rStyle w:val="Style13ptBold"/>
        </w:rPr>
        <w:t>Cebulko</w:t>
      </w:r>
      <w:proofErr w:type="spellEnd"/>
      <w:r w:rsidRPr="0066272E">
        <w:rPr>
          <w:rStyle w:val="Style13ptBold"/>
        </w:rPr>
        <w:t xml:space="preserve"> 04</w:t>
      </w:r>
      <w:r>
        <w:t xml:space="preserve"> – Associate Professor of Sociology and Global Studies at Providence College. (Kara, “DOCUMENTED, UNDOCUMENTED, AND LIMINALLY LEGAL: Legal Status During the Transition to Adulthood for 1.5-Generation Brazilian Immigrants,” The Sociological Quarterly, 2014, </w:t>
      </w:r>
      <w:hyperlink r:id="rId12" w:history="1">
        <w:r w:rsidRPr="00125CD7">
          <w:rPr>
            <w:rStyle w:val="Hyperlink"/>
          </w:rPr>
          <w:t>https://onlinelibrary.wiley.com/doi/pdf/10.1111/tsq.12045</w:t>
        </w:r>
      </w:hyperlink>
      <w:r>
        <w:t>) //</w:t>
      </w:r>
      <w:proofErr w:type="spellStart"/>
      <w:proofErr w:type="gramStart"/>
      <w:r>
        <w:t>S.He</w:t>
      </w:r>
      <w:proofErr w:type="spellEnd"/>
      <w:proofErr w:type="gramEnd"/>
    </w:p>
    <w:p w14:paraId="5DDEE439" w14:textId="77777777" w:rsidR="00C25CB4" w:rsidRDefault="00C25CB4" w:rsidP="00C25CB4">
      <w:r w:rsidRPr="00647017">
        <w:rPr>
          <w:sz w:val="16"/>
        </w:rPr>
        <w:t>President Obama’s speech echoes two recent advances in sociological inquiry. First, President Obama affirms claims that legal status is a new form of social stratification (</w:t>
      </w:r>
      <w:proofErr w:type="spellStart"/>
      <w:r w:rsidRPr="00647017">
        <w:rPr>
          <w:sz w:val="16"/>
        </w:rPr>
        <w:t>Menjívar</w:t>
      </w:r>
      <w:proofErr w:type="spellEnd"/>
      <w:r w:rsidRPr="00647017">
        <w:rPr>
          <w:sz w:val="16"/>
        </w:rPr>
        <w:t xml:space="preserve"> 2006; Massey 2007). For example, unauthorized youth, as he notes, are subject to deportation, whereas American citizens are not. Second, by insisting that DACA is not a path to citizenship, the president affirms a </w:t>
      </w:r>
      <w:r w:rsidRPr="00647017">
        <w:rPr>
          <w:rStyle w:val="StyleUnderline"/>
        </w:rPr>
        <w:t>growing literature</w:t>
      </w:r>
      <w:r w:rsidRPr="00647017">
        <w:rPr>
          <w:sz w:val="16"/>
        </w:rPr>
        <w:t xml:space="preserve"> that </w:t>
      </w:r>
      <w:r w:rsidRPr="00647017">
        <w:rPr>
          <w:rStyle w:val="StyleUnderline"/>
        </w:rPr>
        <w:t>holds that legal status involves gray areas of legal membership</w:t>
      </w:r>
      <w:r w:rsidRPr="00647017">
        <w:rPr>
          <w:sz w:val="16"/>
        </w:rPr>
        <w:t xml:space="preserve"> (</w:t>
      </w:r>
      <w:proofErr w:type="spellStart"/>
      <w:r w:rsidRPr="00647017">
        <w:rPr>
          <w:sz w:val="16"/>
        </w:rPr>
        <w:t>Calavita</w:t>
      </w:r>
      <w:proofErr w:type="spellEnd"/>
      <w:r w:rsidRPr="00647017">
        <w:rPr>
          <w:sz w:val="16"/>
        </w:rPr>
        <w:t xml:space="preserve"> 1998; Mountz et al. 2002; </w:t>
      </w:r>
      <w:proofErr w:type="spellStart"/>
      <w:r w:rsidRPr="00647017">
        <w:rPr>
          <w:sz w:val="16"/>
        </w:rPr>
        <w:t>Menjívar</w:t>
      </w:r>
      <w:proofErr w:type="spellEnd"/>
      <w:r w:rsidRPr="00647017">
        <w:rPr>
          <w:sz w:val="16"/>
        </w:rPr>
        <w:t xml:space="preserve"> 2006). </w:t>
      </w:r>
      <w:r w:rsidRPr="00647017">
        <w:rPr>
          <w:rStyle w:val="StyleUnderline"/>
        </w:rPr>
        <w:t>For example, DACA grants certain eligible unauthorized 1.5- generation immigrants</w:t>
      </w:r>
      <w:r w:rsidRPr="00647017">
        <w:rPr>
          <w:sz w:val="16"/>
        </w:rPr>
        <w:t>—those who were born abroad but migrated as children—</w:t>
      </w:r>
      <w:r w:rsidRPr="00647017">
        <w:rPr>
          <w:rStyle w:val="StyleUnderline"/>
        </w:rPr>
        <w:t xml:space="preserve">a type of </w:t>
      </w:r>
      <w:r w:rsidRPr="0085225C">
        <w:rPr>
          <w:rStyle w:val="Emphasis"/>
        </w:rPr>
        <w:t xml:space="preserve">quasi-legal or </w:t>
      </w:r>
      <w:proofErr w:type="spellStart"/>
      <w:r w:rsidRPr="0085225C">
        <w:rPr>
          <w:rStyle w:val="Emphasis"/>
        </w:rPr>
        <w:t>liminally</w:t>
      </w:r>
      <w:proofErr w:type="spellEnd"/>
      <w:r w:rsidRPr="0085225C">
        <w:rPr>
          <w:rStyle w:val="Emphasis"/>
        </w:rPr>
        <w:t xml:space="preserve"> legal status</w:t>
      </w:r>
      <w:r w:rsidRPr="00647017">
        <w:rPr>
          <w:sz w:val="16"/>
        </w:rPr>
        <w:t xml:space="preserve"> (</w:t>
      </w:r>
      <w:proofErr w:type="spellStart"/>
      <w:r w:rsidRPr="00647017">
        <w:rPr>
          <w:sz w:val="16"/>
        </w:rPr>
        <w:t>Menjívar</w:t>
      </w:r>
      <w:proofErr w:type="spellEnd"/>
      <w:r w:rsidRPr="00647017">
        <w:rPr>
          <w:sz w:val="16"/>
        </w:rPr>
        <w:t xml:space="preserve"> 2006).2 </w:t>
      </w:r>
      <w:r w:rsidRPr="00647017">
        <w:rPr>
          <w:rStyle w:val="StyleUnderline"/>
        </w:rPr>
        <w:t>Unlike a “fully undocumented” status, liminal legality is characterized by the possession of valid government</w:t>
      </w:r>
      <w:r>
        <w:rPr>
          <w:rStyle w:val="StyleUnderline"/>
        </w:rPr>
        <w:t>-</w:t>
      </w:r>
      <w:r w:rsidRPr="00647017">
        <w:rPr>
          <w:rStyle w:val="StyleUnderline"/>
        </w:rPr>
        <w:t xml:space="preserve">issued </w:t>
      </w:r>
      <w:r w:rsidRPr="0085225C">
        <w:rPr>
          <w:rStyle w:val="Emphasis"/>
        </w:rPr>
        <w:t>documents that confer legal rights</w:t>
      </w:r>
      <w:r w:rsidRPr="00647017">
        <w:rPr>
          <w:rStyle w:val="StyleUnderline"/>
        </w:rPr>
        <w:t xml:space="preserve"> (e.g., </w:t>
      </w:r>
      <w:r w:rsidRPr="0085225C">
        <w:rPr>
          <w:rStyle w:val="Emphasis"/>
        </w:rPr>
        <w:t>work authorization</w:t>
      </w:r>
      <w:r w:rsidRPr="00647017">
        <w:rPr>
          <w:rStyle w:val="StyleUnderline"/>
        </w:rPr>
        <w:t xml:space="preserve">) and partial </w:t>
      </w:r>
      <w:r w:rsidRPr="0085225C">
        <w:rPr>
          <w:rStyle w:val="Emphasis"/>
        </w:rPr>
        <w:t>security from deportation</w:t>
      </w:r>
      <w:r w:rsidRPr="0085225C">
        <w:rPr>
          <w:sz w:val="16"/>
        </w:rPr>
        <w:t>.3 At the same time, those in liminal legality are denied guaranteed lawful permanent residence, citizenship, and the rights and benefits those statuses confer, including (for 1.5-generation youth) access to federal financial aid for college and, in many states, in-state tuition</w:t>
      </w:r>
      <w:r w:rsidRPr="0085225C">
        <w:t>.4</w:t>
      </w:r>
    </w:p>
    <w:p w14:paraId="4AE64BF4" w14:textId="77777777" w:rsidR="00C25CB4" w:rsidRPr="008F7584" w:rsidRDefault="00C25CB4" w:rsidP="00C25CB4">
      <w:pPr>
        <w:pStyle w:val="Heading3"/>
      </w:pPr>
      <w:r>
        <w:t xml:space="preserve">Solvency – LPR Sucks – 2NC/1NR  </w:t>
      </w:r>
    </w:p>
    <w:p w14:paraId="7FFCA308" w14:textId="77777777" w:rsidR="00C25CB4" w:rsidRDefault="00C25CB4" w:rsidP="00C25CB4">
      <w:pPr>
        <w:pStyle w:val="Heading4"/>
      </w:pPr>
      <w:r>
        <w:t xml:space="preserve">Current INA mechanisms make it difficult for authorized aliens to gain LPR status </w:t>
      </w:r>
    </w:p>
    <w:p w14:paraId="1A07707B" w14:textId="77777777" w:rsidR="00C25CB4" w:rsidRPr="004E7EFD" w:rsidRDefault="00C25CB4" w:rsidP="00C25CB4">
      <w:pPr>
        <w:rPr>
          <w:rStyle w:val="Style13ptBold"/>
          <w:b w:val="0"/>
        </w:rPr>
      </w:pPr>
      <w:r>
        <w:rPr>
          <w:rStyle w:val="Style13ptBold"/>
        </w:rPr>
        <w:t xml:space="preserve">Bruno, 13 </w:t>
      </w:r>
      <w:r>
        <w:rPr>
          <w:rStyle w:val="Style13ptBold"/>
          <w:b w:val="0"/>
        </w:rPr>
        <w:t>[Andorra Bruno, Specialist in Immigration Policy, “</w:t>
      </w:r>
      <w:proofErr w:type="spellStart"/>
      <w:r>
        <w:rPr>
          <w:rStyle w:val="Style13ptBold"/>
          <w:b w:val="0"/>
        </w:rPr>
        <w:t>Unathorized</w:t>
      </w:r>
      <w:proofErr w:type="spellEnd"/>
      <w:r>
        <w:rPr>
          <w:rStyle w:val="Style13ptBold"/>
          <w:b w:val="0"/>
        </w:rPr>
        <w:t xml:space="preserve"> Aliens: Policy Options for Providing Targeted Immigration Relief,” </w:t>
      </w:r>
      <w:hyperlink r:id="rId13" w:history="1">
        <w:r w:rsidRPr="002301DD">
          <w:rPr>
            <w:rStyle w:val="Hyperlink"/>
            <w:sz w:val="26"/>
          </w:rPr>
          <w:t>https://fas.org/sgp/crs/homesec/R42958.pdf</w:t>
        </w:r>
      </w:hyperlink>
      <w:r>
        <w:rPr>
          <w:rStyle w:val="Style13ptBold"/>
          <w:b w:val="0"/>
        </w:rPr>
        <w:t xml:space="preserve">] -- </w:t>
      </w:r>
      <w:proofErr w:type="spellStart"/>
      <w:r>
        <w:rPr>
          <w:rStyle w:val="Style13ptBold"/>
          <w:b w:val="0"/>
        </w:rPr>
        <w:t>ef</w:t>
      </w:r>
      <w:proofErr w:type="spellEnd"/>
    </w:p>
    <w:p w14:paraId="2A72DADA" w14:textId="77777777" w:rsidR="00C25CB4" w:rsidRDefault="00C25CB4" w:rsidP="00C25CB4">
      <w:pPr>
        <w:rPr>
          <w:sz w:val="16"/>
        </w:rPr>
      </w:pPr>
      <w:r w:rsidRPr="00B346FA">
        <w:rPr>
          <w:rStyle w:val="StyleUnderline"/>
        </w:rPr>
        <w:t>The INA prescribes pathways through which a foreign national can obtain legal temporary status and legal permanent status while in the United States</w:t>
      </w:r>
      <w:r w:rsidRPr="008F7584">
        <w:rPr>
          <w:sz w:val="16"/>
        </w:rPr>
        <w:t xml:space="preserve">. Nonimmigrants comprise the main category of legal temporary admissions. They include tourists, foreign students, and temporary workers, among others. Immigrants, synonymous with legal permanent residents, comprise the main category of legal permanent admissions. They consist primarily of family-based admissions (foreign nationals admitted </w:t>
      </w:r>
      <w:proofErr w:type="gramStart"/>
      <w:r w:rsidRPr="008F7584">
        <w:rPr>
          <w:sz w:val="16"/>
        </w:rPr>
        <w:t>on the basis of</w:t>
      </w:r>
      <w:proofErr w:type="gramEnd"/>
      <w:r w:rsidRPr="008F7584">
        <w:rPr>
          <w:sz w:val="16"/>
        </w:rPr>
        <w:t xml:space="preserve"> family ties) and employment-based admissions (foreign nationals admitted on the basis of employment ties or abilities). </w:t>
      </w:r>
      <w:r w:rsidRPr="00B346FA">
        <w:rPr>
          <w:rStyle w:val="StyleUnderline"/>
        </w:rPr>
        <w:t xml:space="preserve">Also included among permanent admissions are humanitarian cases, such as individuals granted asylum </w:t>
      </w:r>
      <w:proofErr w:type="gramStart"/>
      <w:r w:rsidRPr="00B346FA">
        <w:rPr>
          <w:rStyle w:val="StyleUnderline"/>
        </w:rPr>
        <w:t>on the basis of</w:t>
      </w:r>
      <w:proofErr w:type="gramEnd"/>
      <w:r w:rsidRPr="00B346FA">
        <w:rPr>
          <w:rStyle w:val="StyleUnderline"/>
        </w:rPr>
        <w:t xml:space="preserve"> persecution claims. Foreign nationals in the United States—whether legally present or illegally present—who want to become LPRs and who are not eligible for humanitarian relief may lack the requisite family or employment relationships to obtain LPR status under the permanent family-based or employment-based immigration systems. In addition, the INA includes mechanisms, such as the grounds of inadmissibility, that may bar an unauthorized alien with the requisite ties from obtaining legal immigration status</w:t>
      </w:r>
      <w:r w:rsidRPr="008F7584">
        <w:rPr>
          <w:sz w:val="16"/>
        </w:rPr>
        <w:t xml:space="preserve">. </w:t>
      </w:r>
      <w:proofErr w:type="gramStart"/>
      <w:r w:rsidRPr="008F7584">
        <w:rPr>
          <w:sz w:val="16"/>
        </w:rPr>
        <w:t>In order to</w:t>
      </w:r>
      <w:proofErr w:type="gramEnd"/>
      <w:r w:rsidRPr="008F7584">
        <w:rPr>
          <w:sz w:val="16"/>
        </w:rPr>
        <w:t xml:space="preserve"> be eligible for a nonimmigrant or immigrant visa and for admission to the United States, a foreign national must be found to be admissible to the country. </w:t>
      </w:r>
      <w:r w:rsidRPr="00B346FA">
        <w:rPr>
          <w:rStyle w:val="StyleUnderline"/>
        </w:rPr>
        <w:t>The INA enumerates grounds of inadmissibility—grounds upon which aliens are ineligible for visas and admission. They include health-related grounds and security- and terrorism-related grounds as well as grounds concerning illegal entrants, public charge (the likelihood that an alien will require public support), and other issues</w:t>
      </w:r>
      <w:r w:rsidRPr="008F7584">
        <w:rPr>
          <w:sz w:val="16"/>
        </w:rPr>
        <w:t xml:space="preserve">. Some grounds of inadmissibility may be waived, as specified in the INA. Selected grounds of inadmissibility, including those related to illegal entrants and illegal presence in the United States, are discussed separately below (see “Admissibility”). </w:t>
      </w:r>
    </w:p>
    <w:p w14:paraId="1342B191" w14:textId="77777777" w:rsidR="00C25CB4" w:rsidRDefault="00C25CB4" w:rsidP="00C25CB4">
      <w:pPr>
        <w:rPr>
          <w:sz w:val="16"/>
        </w:rPr>
      </w:pPr>
    </w:p>
    <w:p w14:paraId="00A2CF63" w14:textId="77777777" w:rsidR="00C25CB4" w:rsidRDefault="00C25CB4" w:rsidP="00C25CB4">
      <w:pPr>
        <w:rPr>
          <w:sz w:val="16"/>
        </w:rPr>
      </w:pPr>
    </w:p>
    <w:p w14:paraId="00FAB5ED" w14:textId="77777777" w:rsidR="00C25CB4" w:rsidRPr="008F7584" w:rsidRDefault="00C25CB4" w:rsidP="00C25CB4">
      <w:pPr>
        <w:rPr>
          <w:sz w:val="16"/>
        </w:rPr>
      </w:pPr>
    </w:p>
    <w:p w14:paraId="2D21F7FA" w14:textId="77777777" w:rsidR="00C25CB4" w:rsidRDefault="00C25CB4" w:rsidP="00C25CB4">
      <w:pPr>
        <w:pStyle w:val="Heading3"/>
        <w:spacing w:before="240"/>
      </w:pPr>
      <w:r>
        <w:t xml:space="preserve">Solvency – DREAM Act – 2NC/1NR </w:t>
      </w:r>
    </w:p>
    <w:p w14:paraId="0B32FD9D" w14:textId="77777777" w:rsidR="00C25CB4" w:rsidRPr="007F419D" w:rsidRDefault="00C25CB4" w:rsidP="00C25CB4">
      <w:pPr>
        <w:pStyle w:val="Heading4"/>
        <w:rPr>
          <w:rStyle w:val="Style13ptBold"/>
          <w:b/>
        </w:rPr>
      </w:pPr>
      <w:r w:rsidRPr="007F419D">
        <w:rPr>
          <w:rStyle w:val="Style13ptBold"/>
          <w:b/>
        </w:rPr>
        <w:t xml:space="preserve">Parole </w:t>
      </w:r>
      <w:r>
        <w:rPr>
          <w:rStyle w:val="Style13ptBold"/>
          <w:b/>
        </w:rPr>
        <w:t xml:space="preserve">should be done to help dreamers. </w:t>
      </w:r>
    </w:p>
    <w:p w14:paraId="3E381550" w14:textId="77777777" w:rsidR="00C25CB4" w:rsidRDefault="00C25CB4" w:rsidP="00C25CB4">
      <w:proofErr w:type="spellStart"/>
      <w:r w:rsidRPr="00DA0CA3">
        <w:rPr>
          <w:rStyle w:val="Style13ptBold"/>
        </w:rPr>
        <w:t>Endelman</w:t>
      </w:r>
      <w:proofErr w:type="spellEnd"/>
      <w:r w:rsidRPr="00DA0CA3">
        <w:rPr>
          <w:rStyle w:val="Style13ptBold"/>
        </w:rPr>
        <w:t xml:space="preserve"> &amp; Mehta 10</w:t>
      </w:r>
      <w:r>
        <w:t xml:space="preserve"> – Gary </w:t>
      </w:r>
      <w:proofErr w:type="spellStart"/>
      <w:r>
        <w:t>Endelman</w:t>
      </w:r>
      <w:proofErr w:type="spellEnd"/>
      <w:r>
        <w:t xml:space="preserve"> and Cyrus D. Mehta, 2010 (“PING HOPE ALIVE: PRESIDENT OBAMA CAN USE HIS EXECUTIVE POWER UNTIL CONGRESS PASSES THE DREAM ACT</w:t>
      </w:r>
      <w:r>
        <w:tab/>
        <w:t>”, December 19</w:t>
      </w:r>
      <w:r w:rsidRPr="001F04B8">
        <w:rPr>
          <w:vertAlign w:val="superscript"/>
        </w:rPr>
        <w:t>th</w:t>
      </w:r>
      <w:r>
        <w:t xml:space="preserve">, Available online at http://blog.cyrusmehta.com/2010/12/keeping-hope-alive-president-obama-can-use-his-executive-power-until-congress-passes-the-dream-act.html, Accessed at 6/28/18, </w:t>
      </w:r>
      <w:proofErr w:type="spellStart"/>
      <w:r>
        <w:t>RKim</w:t>
      </w:r>
      <w:proofErr w:type="spellEnd"/>
      <w:r>
        <w:t xml:space="preserve">) </w:t>
      </w:r>
    </w:p>
    <w:p w14:paraId="089672C6" w14:textId="77777777" w:rsidR="00C25CB4" w:rsidRPr="007F419D" w:rsidRDefault="00C25CB4" w:rsidP="00C25CB4">
      <w:pPr>
        <w:rPr>
          <w:sz w:val="8"/>
        </w:rPr>
      </w:pPr>
      <w:r w:rsidRPr="007F419D">
        <w:rPr>
          <w:sz w:val="8"/>
        </w:rPr>
        <w:t xml:space="preserve">We demonstrated in our article Tyranny of Priority Dates, http://scr.bi/i0Lqkz, that </w:t>
      </w:r>
      <w:r w:rsidRPr="00487F3C">
        <w:rPr>
          <w:rStyle w:val="StyleUnderline"/>
        </w:rPr>
        <w:t xml:space="preserve">it is possible for the Executive to </w:t>
      </w:r>
      <w:r w:rsidRPr="007F419D">
        <w:rPr>
          <w:rStyle w:val="Emphasis"/>
        </w:rPr>
        <w:t>legalize the status of non-citizens without Congressional intervention</w:t>
      </w:r>
      <w:r w:rsidRPr="007F419D">
        <w:rPr>
          <w:sz w:val="8"/>
        </w:rPr>
        <w:t xml:space="preserve"> to achieve something close to CIR. </w:t>
      </w:r>
      <w:r w:rsidRPr="00487F3C">
        <w:rPr>
          <w:rStyle w:val="StyleUnderline"/>
        </w:rPr>
        <w:t xml:space="preserve">Our proposal for administrative solutions has become </w:t>
      </w:r>
      <w:proofErr w:type="gramStart"/>
      <w:r w:rsidRPr="00487F3C">
        <w:rPr>
          <w:rStyle w:val="StyleUnderline"/>
        </w:rPr>
        <w:t>all the more</w:t>
      </w:r>
      <w:proofErr w:type="gramEnd"/>
      <w:r w:rsidRPr="00487F3C">
        <w:rPr>
          <w:rStyle w:val="StyleUnderline"/>
        </w:rPr>
        <w:t xml:space="preserve"> relevant now that Congress has not passed the DREAM Act. </w:t>
      </w:r>
      <w:r w:rsidRPr="007F419D">
        <w:rPr>
          <w:sz w:val="8"/>
        </w:rPr>
        <w:t xml:space="preserve">DREAMERS must still lobby the administration for relief, which is </w:t>
      </w:r>
      <w:proofErr w:type="gramStart"/>
      <w:r w:rsidRPr="007F419D">
        <w:rPr>
          <w:sz w:val="8"/>
        </w:rPr>
        <w:t>has the ability to</w:t>
      </w:r>
      <w:proofErr w:type="gramEnd"/>
      <w:r w:rsidRPr="007F419D">
        <w:rPr>
          <w:sz w:val="8"/>
        </w:rPr>
        <w:t xml:space="preserve"> grant without going to Congress. Yes, </w:t>
      </w:r>
      <w:r w:rsidRPr="00487F3C">
        <w:rPr>
          <w:rStyle w:val="StyleUnderline"/>
        </w:rPr>
        <w:t>the President does indeed have power to grant benefits administratively</w:t>
      </w:r>
      <w:r w:rsidRPr="007F419D">
        <w:rPr>
          <w:sz w:val="8"/>
        </w:rPr>
        <w:t xml:space="preserve">, </w:t>
      </w:r>
      <w:r w:rsidRPr="00487F3C">
        <w:rPr>
          <w:rStyle w:val="StyleUnderline"/>
        </w:rPr>
        <w:t>such as</w:t>
      </w:r>
      <w:r w:rsidRPr="007F419D">
        <w:rPr>
          <w:sz w:val="8"/>
        </w:rPr>
        <w:t xml:space="preserve"> </w:t>
      </w:r>
      <w:r w:rsidRPr="00CE5B18">
        <w:rPr>
          <w:rStyle w:val="StyleUnderline"/>
        </w:rPr>
        <w:t>parole</w:t>
      </w:r>
      <w:r w:rsidRPr="007F419D">
        <w:rPr>
          <w:sz w:val="8"/>
        </w:rPr>
        <w:t xml:space="preserve"> and employment authorization. </w:t>
      </w:r>
      <w:r w:rsidRPr="00487F3C">
        <w:rPr>
          <w:rStyle w:val="StyleUnderline"/>
        </w:rPr>
        <w:t>The Executive, under INA § 212(d)(5), has the authority to grant</w:t>
      </w:r>
      <w:r w:rsidRPr="007F419D">
        <w:rPr>
          <w:sz w:val="8"/>
        </w:rPr>
        <w:t xml:space="preserve"> </w:t>
      </w:r>
      <w:r w:rsidRPr="00CE5B18">
        <w:rPr>
          <w:rStyle w:val="StyleUnderline"/>
        </w:rPr>
        <w:t>parole</w:t>
      </w:r>
      <w:r w:rsidRPr="007F419D">
        <w:rPr>
          <w:sz w:val="8"/>
        </w:rPr>
        <w:t xml:space="preserve"> </w:t>
      </w:r>
      <w:r w:rsidRPr="00487F3C">
        <w:rPr>
          <w:rStyle w:val="StyleUnderline"/>
        </w:rPr>
        <w:t>for urgent humanitarian reasons or significant public benefits</w:t>
      </w:r>
      <w:r w:rsidRPr="007F419D">
        <w:rPr>
          <w:sz w:val="8"/>
        </w:rPr>
        <w:t xml:space="preserve">. http://cyrusmehta.blogspot.com/2010/04/comprehensive-immigration-reform.html. </w:t>
      </w:r>
      <w:r w:rsidRPr="00487F3C">
        <w:rPr>
          <w:rStyle w:val="StyleUnderline"/>
        </w:rPr>
        <w:t xml:space="preserve">Talented and dedicated DREAMERS who go to college, serve in the military or perform work of national importance </w:t>
      </w:r>
      <w:r w:rsidRPr="007F419D">
        <w:rPr>
          <w:sz w:val="8"/>
        </w:rPr>
        <w:t xml:space="preserve">under civilian direction </w:t>
      </w:r>
      <w:r w:rsidRPr="00487F3C">
        <w:rPr>
          <w:rStyle w:val="StyleUnderline"/>
        </w:rPr>
        <w:t>are ideal candidates for invoking § 212(d)(5) under “urgent humanitarian reasons or significant public benefits.”</w:t>
      </w:r>
      <w:r w:rsidRPr="007F419D">
        <w:rPr>
          <w:sz w:val="8"/>
        </w:rPr>
        <w:t xml:space="preserve"> Similarly, </w:t>
      </w:r>
      <w:r w:rsidRPr="00487F3C">
        <w:rPr>
          <w:rStyle w:val="StyleUnderline"/>
        </w:rPr>
        <w:t>the Executive has the authority to grant employment authorization under INA §274A(h)(3), which defines the term “unauthorized alien” as one who is not “(A) an alien lawfully admitted for permanent residence, or</w:t>
      </w:r>
      <w:r w:rsidRPr="007F419D">
        <w:rPr>
          <w:sz w:val="8"/>
        </w:rPr>
        <w:t xml:space="preserve"> (B) </w:t>
      </w:r>
      <w:r w:rsidRPr="00487F3C">
        <w:rPr>
          <w:rStyle w:val="StyleUnderline"/>
        </w:rPr>
        <w:t>authorized to be so employed by this Act or</w:t>
      </w:r>
      <w:r w:rsidRPr="007F419D">
        <w:rPr>
          <w:sz w:val="8"/>
        </w:rPr>
        <w:t xml:space="preserve"> by the </w:t>
      </w:r>
      <w:r w:rsidRPr="00487F3C">
        <w:rPr>
          <w:rStyle w:val="StyleUnderline"/>
        </w:rPr>
        <w:t>Attorney General</w:t>
      </w:r>
      <w:r w:rsidRPr="007F419D">
        <w:rPr>
          <w:sz w:val="8"/>
        </w:rPr>
        <w:t xml:space="preserve">.” Under sub paragraph (B), </w:t>
      </w:r>
      <w:r w:rsidRPr="007F419D">
        <w:rPr>
          <w:rStyle w:val="Emphasis"/>
        </w:rPr>
        <w:t>the USCIS may grant an EAD to DREAM kids who inadvertently fell out of status</w:t>
      </w:r>
      <w:r w:rsidRPr="007F419D">
        <w:rPr>
          <w:sz w:val="8"/>
        </w:rPr>
        <w:t xml:space="preserve"> for no fault of their own and who only know America as their country.</w:t>
      </w:r>
    </w:p>
    <w:p w14:paraId="0EBDC37D" w14:textId="77777777" w:rsidR="00C25CB4" w:rsidRPr="007F419D" w:rsidRDefault="00C25CB4" w:rsidP="00C25CB4">
      <w:pPr>
        <w:rPr>
          <w:sz w:val="8"/>
        </w:rPr>
      </w:pPr>
      <w:r w:rsidRPr="00487F3C">
        <w:rPr>
          <w:rStyle w:val="StyleUnderline"/>
        </w:rPr>
        <w:t>The Executive’s use of</w:t>
      </w:r>
      <w:r w:rsidRPr="007F419D">
        <w:rPr>
          <w:sz w:val="8"/>
        </w:rPr>
        <w:t xml:space="preserve"> </w:t>
      </w:r>
      <w:r w:rsidRPr="00CE5B18">
        <w:rPr>
          <w:rStyle w:val="StyleUnderline"/>
        </w:rPr>
        <w:t>parole</w:t>
      </w:r>
      <w:r w:rsidRPr="007F419D">
        <w:rPr>
          <w:sz w:val="8"/>
        </w:rPr>
        <w:t xml:space="preserve">, </w:t>
      </w:r>
      <w:proofErr w:type="spellStart"/>
      <w:r w:rsidRPr="007F419D">
        <w:rPr>
          <w:sz w:val="8"/>
        </w:rPr>
        <w:t>sua</w:t>
      </w:r>
      <w:proofErr w:type="spellEnd"/>
      <w:r w:rsidRPr="007F419D">
        <w:rPr>
          <w:sz w:val="8"/>
        </w:rPr>
        <w:t xml:space="preserve"> sponte, in such an expansive and aggressive fashion </w:t>
      </w:r>
      <w:r w:rsidRPr="00487F3C">
        <w:rPr>
          <w:rStyle w:val="StyleUnderline"/>
        </w:rPr>
        <w:t>is hardly unique in post-World War II American history.</w:t>
      </w:r>
      <w:r w:rsidRPr="007F419D">
        <w:rPr>
          <w:sz w:val="8"/>
        </w:rPr>
        <w:t xml:space="preserve"> The </w:t>
      </w:r>
      <w:r w:rsidRPr="00487F3C">
        <w:rPr>
          <w:rStyle w:val="StyleUnderline"/>
        </w:rPr>
        <w:t>rescue of Hungarian refugees</w:t>
      </w:r>
      <w:r w:rsidRPr="007F419D">
        <w:rPr>
          <w:sz w:val="8"/>
        </w:rPr>
        <w:t xml:space="preserve"> after the abortive 1956 uprising </w:t>
      </w:r>
      <w:r w:rsidRPr="00487F3C">
        <w:rPr>
          <w:rStyle w:val="StyleUnderline"/>
        </w:rPr>
        <w:t>or the Vietnamese refugees</w:t>
      </w:r>
      <w:r w:rsidRPr="007F419D">
        <w:rPr>
          <w:sz w:val="8"/>
        </w:rPr>
        <w:t xml:space="preserve"> at various points of that conflict </w:t>
      </w:r>
      <w:r w:rsidRPr="00487F3C">
        <w:rPr>
          <w:rStyle w:val="StyleUnderline"/>
        </w:rPr>
        <w:t>comes readily to mind</w:t>
      </w:r>
      <w:r w:rsidRPr="007F419D">
        <w:rPr>
          <w:sz w:val="8"/>
        </w:rPr>
        <w:t xml:space="preserve">. While these were dramatic examples of international crises, </w:t>
      </w:r>
      <w:r w:rsidRPr="00487F3C">
        <w:rPr>
          <w:rStyle w:val="StyleUnderline"/>
        </w:rPr>
        <w:t>the immigration situation in America today</w:t>
      </w:r>
      <w:r w:rsidRPr="007F419D">
        <w:rPr>
          <w:sz w:val="8"/>
        </w:rPr>
        <w:t xml:space="preserve">, though more mundane, </w:t>
      </w:r>
      <w:r w:rsidRPr="00487F3C">
        <w:rPr>
          <w:rStyle w:val="StyleUnderline"/>
        </w:rPr>
        <w:t>is no less of a humanitarian emergency with human costs that are every bit as high and damage to the national interest no less long lasting. DREAM kids need not wait an eternity</w:t>
      </w:r>
      <w:r w:rsidRPr="007F419D">
        <w:rPr>
          <w:sz w:val="8"/>
        </w:rPr>
        <w:t xml:space="preserve"> for Congress to come to the rescue.</w:t>
      </w:r>
    </w:p>
    <w:p w14:paraId="210156AC" w14:textId="77777777" w:rsidR="00C25CB4" w:rsidRPr="007F419D" w:rsidRDefault="00C25CB4" w:rsidP="00C25CB4">
      <w:pPr>
        <w:rPr>
          <w:sz w:val="8"/>
        </w:rPr>
      </w:pPr>
      <w:r w:rsidRPr="007F419D">
        <w:rPr>
          <w:sz w:val="8"/>
        </w:rPr>
        <w:t xml:space="preserve">The government has always had the ability to institute Deferred Action, which is a discretionary act not to prosecute or to deport a </w:t>
      </w:r>
      <w:proofErr w:type="gramStart"/>
      <w:r w:rsidRPr="007F419D">
        <w:rPr>
          <w:sz w:val="8"/>
        </w:rPr>
        <w:t>particular alien</w:t>
      </w:r>
      <w:proofErr w:type="gramEnd"/>
      <w:r w:rsidRPr="007F419D">
        <w:rPr>
          <w:sz w:val="8"/>
        </w:rPr>
        <w:t xml:space="preserve">. Deferred Action is purely discretionary. They are both informal ways to allow continued presence in the United States. The INA never mentions deferred action. Neither does deferred action depends upon regulation. Deferred action is not mentioned in Title 8 of the Code of Federal Regulations but only in the old, and now inapplicable, Operations Instructions. The exercise of prosecutorial discretion to grant deferred action status is an expression of limited enforcement resources in the administration of the immigration law. It makes no sense to deport DREAM kids who have been educated in the US, and who have the potential to enhance the US through their hard work, creativity and determination to succeed. Giving these kids a chance will also help the economy by generating more taxable earnings and will also reduce the </w:t>
      </w:r>
      <w:proofErr w:type="spellStart"/>
      <w:r w:rsidRPr="007F419D">
        <w:rPr>
          <w:sz w:val="8"/>
        </w:rPr>
        <w:t>budged</w:t>
      </w:r>
      <w:proofErr w:type="spellEnd"/>
      <w:r w:rsidRPr="007F419D">
        <w:rPr>
          <w:sz w:val="8"/>
        </w:rPr>
        <w:t xml:space="preserve"> deficit by over $2.2 billion over a </w:t>
      </w:r>
      <w:proofErr w:type="gramStart"/>
      <w:r w:rsidRPr="007F419D">
        <w:rPr>
          <w:sz w:val="8"/>
        </w:rPr>
        <w:t>10 year</w:t>
      </w:r>
      <w:proofErr w:type="gramEnd"/>
      <w:r w:rsidRPr="007F419D">
        <w:rPr>
          <w:sz w:val="8"/>
        </w:rPr>
        <w:t xml:space="preserve"> period, http://immigrationpolicy.org/just-facts/dream-act-supporting-us-economy-creating-opportunities-immigrant-students.</w:t>
      </w:r>
    </w:p>
    <w:p w14:paraId="4B66CA2B" w14:textId="77777777" w:rsidR="00C25CB4" w:rsidRPr="007F419D" w:rsidRDefault="00C25CB4" w:rsidP="00C25CB4">
      <w:pPr>
        <w:rPr>
          <w:sz w:val="8"/>
        </w:rPr>
      </w:pPr>
      <w:r w:rsidRPr="007F419D">
        <w:rPr>
          <w:sz w:val="8"/>
        </w:rPr>
        <w:t>Deferred Action has also been applied to battered spouse and children self-petitioners who had approved I-360 petitions under the Violence Against Women Act, so that they could remain in the United States and obtain work authorization. In 2006, Congress, in recognition of this informal practice, codified at INA § 204(a)(1)(k) the grant of employment authorization to VAWA self-petitioners. Deferred Action has also been granted to U visa applicants. More recently, and prior to the passage of INA § 204(l), the DHS provided interim relief to surviving spouses of deceased American citizens and their children who were married for less than two years at the time of the citizen’s death. Mr. Neufeld’s memo, issued on June 15, 2009, provides extraordinary relief to spouses whose citizen spouses died regardless of whether the I-130 petitions were approved, pending or even not filed. Such beneficiaries may request deferred action and obtain an EAD. Then, on October 28, 2009, Congress amended the statute, and created § 204(l) to allow, inter alia, a widow who was married less than two years at the time of the citizen’s death to apply for permanent residence.</w:t>
      </w:r>
    </w:p>
    <w:p w14:paraId="4166AA9D" w14:textId="77777777" w:rsidR="00C25CB4" w:rsidRPr="007F419D" w:rsidRDefault="00C25CB4" w:rsidP="00C25CB4">
      <w:pPr>
        <w:rPr>
          <w:sz w:val="8"/>
        </w:rPr>
      </w:pPr>
      <w:r w:rsidRPr="007F419D">
        <w:rPr>
          <w:sz w:val="8"/>
        </w:rPr>
        <w:t xml:space="preserve">How about parole in place? Unaccompanied minors brought as young children to the United States without inspection deserve such relief. </w:t>
      </w:r>
      <w:proofErr w:type="gramStart"/>
      <w:r w:rsidRPr="007F419D">
        <w:rPr>
          <w:sz w:val="8"/>
        </w:rPr>
        <w:t>Take a look</w:t>
      </w:r>
      <w:proofErr w:type="gramEnd"/>
      <w:r w:rsidRPr="007F419D">
        <w:rPr>
          <w:sz w:val="8"/>
        </w:rPr>
        <w:t xml:space="preserve"> at Section 235(a)(1) of the INA. Know what it says? It reminds us that these DREAMERS who are physically in this country without formal inspection or legal admission can be deemed to be applicants for admission. That is how “</w:t>
      </w:r>
      <w:r w:rsidRPr="007F419D">
        <w:rPr>
          <w:rStyle w:val="StyleUnderline"/>
          <w:sz w:val="8"/>
          <w:u w:val="none"/>
        </w:rPr>
        <w:t>parole</w:t>
      </w:r>
      <w:r w:rsidRPr="007F419D">
        <w:rPr>
          <w:sz w:val="8"/>
        </w:rPr>
        <w:t xml:space="preserve"> in place” works. By indulging in the legal fiction that these DREAMERS are </w:t>
      </w:r>
      <w:proofErr w:type="gramStart"/>
      <w:r w:rsidRPr="007F419D">
        <w:rPr>
          <w:sz w:val="8"/>
        </w:rPr>
        <w:t>actually knocking</w:t>
      </w:r>
      <w:proofErr w:type="gramEnd"/>
      <w:r w:rsidRPr="007F419D">
        <w:rPr>
          <w:sz w:val="8"/>
        </w:rPr>
        <w:t xml:space="preserve"> at the golden door and asking to be let in, the Obama Administration can make them eligible for adjustment of status to legal permanent </w:t>
      </w:r>
      <w:proofErr w:type="spellStart"/>
      <w:r w:rsidRPr="007F419D">
        <w:rPr>
          <w:sz w:val="8"/>
        </w:rPr>
        <w:t>residen</w:t>
      </w:r>
      <w:proofErr w:type="spellEnd"/>
      <w:r w:rsidRPr="007F419D">
        <w:rPr>
          <w:sz w:val="8"/>
        </w:rPr>
        <w:t xml:space="preserve"> (if they qualify as immediate relatives, such as a spouse of a US citizen) through expansion of the </w:t>
      </w:r>
      <w:r w:rsidRPr="007F419D">
        <w:rPr>
          <w:rStyle w:val="StyleUnderline"/>
          <w:sz w:val="8"/>
          <w:u w:val="none"/>
        </w:rPr>
        <w:t>parole</w:t>
      </w:r>
      <w:r w:rsidRPr="007F419D">
        <w:rPr>
          <w:sz w:val="8"/>
        </w:rPr>
        <w:t xml:space="preserve"> mechanism. The USCIS informally allows spouses of military personnel who would otherwise be unable to adjust under INA § 245(a) if they were neither “inspected and admitted or </w:t>
      </w:r>
      <w:r w:rsidRPr="007F419D">
        <w:rPr>
          <w:rStyle w:val="StyleUnderline"/>
          <w:sz w:val="8"/>
          <w:u w:val="none"/>
        </w:rPr>
        <w:t>parole</w:t>
      </w:r>
      <w:r w:rsidRPr="007F419D">
        <w:rPr>
          <w:sz w:val="8"/>
        </w:rPr>
        <w:t>d” to apply for “</w:t>
      </w:r>
      <w:r w:rsidRPr="007F419D">
        <w:rPr>
          <w:rStyle w:val="StyleUnderline"/>
          <w:sz w:val="8"/>
          <w:u w:val="none"/>
        </w:rPr>
        <w:t>parole</w:t>
      </w:r>
      <w:r w:rsidRPr="007F419D">
        <w:rPr>
          <w:sz w:val="8"/>
        </w:rPr>
        <w:t xml:space="preserve"> in place.” This administrative solution, where a non-citizen is fictitiously </w:t>
      </w:r>
      <w:r w:rsidRPr="007F419D">
        <w:rPr>
          <w:rStyle w:val="StyleUnderline"/>
          <w:sz w:val="8"/>
          <w:u w:val="none"/>
        </w:rPr>
        <w:t>parole</w:t>
      </w:r>
      <w:r w:rsidRPr="007F419D">
        <w:rPr>
          <w:sz w:val="8"/>
        </w:rPr>
        <w:t>d, and thus rendered eligible for adjustment as an immediate relative of a US citizen under § 245, allows our troops to concentrate in the battlefield without being distracted about whether their spouses can or cannot remain in the US.</w:t>
      </w:r>
    </w:p>
    <w:p w14:paraId="1AAC1E75" w14:textId="77777777" w:rsidR="00C25CB4" w:rsidRPr="007F419D" w:rsidRDefault="00C25CB4" w:rsidP="00C25CB4">
      <w:pPr>
        <w:rPr>
          <w:sz w:val="8"/>
        </w:rPr>
      </w:pPr>
      <w:r w:rsidRPr="007F419D">
        <w:rPr>
          <w:sz w:val="8"/>
        </w:rPr>
        <w:t xml:space="preserve">Moreover, as suggested in The Tyranny of Priority Dates, </w:t>
      </w:r>
      <w:r w:rsidRPr="007F419D">
        <w:rPr>
          <w:rStyle w:val="Emphasis"/>
        </w:rPr>
        <w:t>there is nothing to prevent the administration from granting similar parole benefits to undocumented non-citizens in the United States</w:t>
      </w:r>
      <w:r w:rsidRPr="007F419D">
        <w:rPr>
          <w:sz w:val="8"/>
        </w:rPr>
        <w:t xml:space="preserve">, along with employment authorization, who are waiting for their priority dates to become current or who meet certain sympathetic criteria such as DREAM children. </w:t>
      </w:r>
      <w:r w:rsidRPr="007F419D">
        <w:rPr>
          <w:rStyle w:val="Emphasis"/>
        </w:rPr>
        <w:t>The President can achieve something close to the DREAM Act and even Comprehensive Immigration Reform without going through Congress and without violating the Separation of Powers doctrine.</w:t>
      </w:r>
      <w:r w:rsidRPr="007F419D">
        <w:rPr>
          <w:sz w:val="8"/>
        </w:rPr>
        <w:t xml:space="preserve"> While </w:t>
      </w:r>
      <w:r w:rsidRPr="002B1BAD">
        <w:rPr>
          <w:rStyle w:val="StyleUnderline"/>
        </w:rPr>
        <w:t>some may argue that there is no express Congressional authorization for the Executive to enact such measures</w:t>
      </w:r>
      <w:r w:rsidRPr="007F419D">
        <w:rPr>
          <w:sz w:val="8"/>
        </w:rPr>
        <w:t xml:space="preserve">, </w:t>
      </w:r>
      <w:r w:rsidRPr="002B1BAD">
        <w:rPr>
          <w:rStyle w:val="StyleUnderline"/>
        </w:rPr>
        <w:t>the President may act within a “twilight zone” i</w:t>
      </w:r>
      <w:r w:rsidRPr="007F419D">
        <w:rPr>
          <w:sz w:val="8"/>
        </w:rPr>
        <w:t>n which he may have concurrent authority with Congress. See Youngstown Sheet &amp; Tube Co. v. Sawyer, 343 U.S. 579, 635 (1952) (Jackson, J., concurring).</w:t>
      </w:r>
    </w:p>
    <w:p w14:paraId="581924AD" w14:textId="77777777" w:rsidR="00C25CB4" w:rsidRDefault="00C25CB4" w:rsidP="00C25CB4">
      <w:pPr>
        <w:pStyle w:val="Heading3"/>
      </w:pPr>
      <w:r>
        <w:t xml:space="preserve">Solvency – EB5 – 2NC/1NR </w:t>
      </w:r>
    </w:p>
    <w:p w14:paraId="57A0E733" w14:textId="77777777" w:rsidR="00C25CB4" w:rsidRPr="00922287" w:rsidRDefault="00C25CB4" w:rsidP="00C25CB4">
      <w:pPr>
        <w:pStyle w:val="Heading4"/>
        <w:rPr>
          <w:rStyle w:val="Style13ptBold"/>
          <w:b/>
        </w:rPr>
      </w:pPr>
      <w:r>
        <w:rPr>
          <w:rStyle w:val="Style13ptBold"/>
          <w:b/>
        </w:rPr>
        <w:t xml:space="preserve">EB5 parole is good. </w:t>
      </w:r>
    </w:p>
    <w:p w14:paraId="52D26E03" w14:textId="77777777" w:rsidR="00C25CB4" w:rsidRPr="00161817" w:rsidRDefault="00C25CB4" w:rsidP="00C25CB4">
      <w:proofErr w:type="spellStart"/>
      <w:r w:rsidRPr="00922287">
        <w:rPr>
          <w:rStyle w:val="Style13ptBold"/>
        </w:rPr>
        <w:t>Wolfsdorf</w:t>
      </w:r>
      <w:proofErr w:type="spellEnd"/>
      <w:r w:rsidRPr="00922287">
        <w:rPr>
          <w:rStyle w:val="Style13ptBold"/>
        </w:rPr>
        <w:t xml:space="preserve"> &amp; Barnett 18</w:t>
      </w:r>
      <w:r>
        <w:t xml:space="preserve"> – Bernard </w:t>
      </w:r>
      <w:proofErr w:type="spellStart"/>
      <w:r>
        <w:t>Wolfsdorf</w:t>
      </w:r>
      <w:proofErr w:type="spellEnd"/>
      <w:r>
        <w:t xml:space="preserve">, American immigration lawyer and the past President of the American Immigration Lawyers Association, Joseph Barnett, partner at </w:t>
      </w:r>
      <w:proofErr w:type="spellStart"/>
      <w:r>
        <w:t>Wolfsdorf</w:t>
      </w:r>
      <w:proofErr w:type="spellEnd"/>
      <w:r>
        <w:t xml:space="preserve"> Rosenthal LLP, 2018 (“Solutions to the Chinese EB-5 Visa Backlog”, </w:t>
      </w:r>
      <w:proofErr w:type="spellStart"/>
      <w:r>
        <w:t>Wolfsdorf</w:t>
      </w:r>
      <w:proofErr w:type="spellEnd"/>
      <w:r>
        <w:t xml:space="preserve"> LLP, May 25</w:t>
      </w:r>
      <w:r w:rsidRPr="00192BB3">
        <w:rPr>
          <w:vertAlign w:val="superscript"/>
        </w:rPr>
        <w:t>th</w:t>
      </w:r>
      <w:r>
        <w:t xml:space="preserve">, Available online at </w:t>
      </w:r>
      <w:hyperlink r:id="rId14" w:history="1">
        <w:r w:rsidRPr="00B471A6">
          <w:rPr>
            <w:rStyle w:val="Hyperlink"/>
          </w:rPr>
          <w:t>https://wolfsdorf.com/solutions-to-the-chinese-eb-5-visa-backlog/</w:t>
        </w:r>
      </w:hyperlink>
      <w:r>
        <w:t xml:space="preserve">, Accessed at 6/29/18, </w:t>
      </w:r>
      <w:proofErr w:type="spellStart"/>
      <w:r>
        <w:t>RKim</w:t>
      </w:r>
      <w:proofErr w:type="spellEnd"/>
      <w:r>
        <w:t xml:space="preserve">) </w:t>
      </w:r>
    </w:p>
    <w:p w14:paraId="6DD344CD" w14:textId="77777777" w:rsidR="00C25CB4" w:rsidRPr="00A10725" w:rsidRDefault="00C25CB4" w:rsidP="00C25CB4">
      <w:pPr>
        <w:rPr>
          <w:rStyle w:val="StyleUnderline"/>
        </w:rPr>
      </w:pPr>
      <w:r w:rsidRPr="00A10725">
        <w:rPr>
          <w:sz w:val="10"/>
        </w:rPr>
        <w:t xml:space="preserve">B. Allowing Chart B – Date </w:t>
      </w:r>
      <w:proofErr w:type="gramStart"/>
      <w:r w:rsidRPr="00A10725">
        <w:rPr>
          <w:sz w:val="10"/>
        </w:rPr>
        <w:t>For</w:t>
      </w:r>
      <w:proofErr w:type="gramEnd"/>
      <w:r w:rsidRPr="00A10725">
        <w:rPr>
          <w:sz w:val="10"/>
        </w:rPr>
        <w:t xml:space="preserve"> Filing (DFF) Cutoff Date to File Form I-485 Application for Adjustment; </w:t>
      </w:r>
      <w:r w:rsidRPr="00A10725">
        <w:rPr>
          <w:rStyle w:val="StyleUnderline"/>
        </w:rPr>
        <w:t>Granting Parole and Employment Authorization for persons with Approved Forms I-526</w:t>
      </w:r>
    </w:p>
    <w:p w14:paraId="5D0352E6" w14:textId="77777777" w:rsidR="00C25CB4" w:rsidRPr="00A10725" w:rsidRDefault="00C25CB4" w:rsidP="00C25CB4">
      <w:pPr>
        <w:rPr>
          <w:sz w:val="10"/>
        </w:rPr>
      </w:pPr>
      <w:r w:rsidRPr="00A10725">
        <w:rPr>
          <w:sz w:val="10"/>
        </w:rPr>
        <w:t xml:space="preserve">In October 2015 and November 2015, USCIS allowed persons in the U.S. to file adjustment of status applications thereby providing the benefit of a work and travel permit to certain classes of EB-5 applicants with approved petitions based on the more generous Chart B, the Date </w:t>
      </w:r>
      <w:proofErr w:type="gramStart"/>
      <w:r w:rsidRPr="00A10725">
        <w:rPr>
          <w:sz w:val="10"/>
        </w:rPr>
        <w:t>For</w:t>
      </w:r>
      <w:proofErr w:type="gramEnd"/>
      <w:r w:rsidRPr="00A10725">
        <w:rPr>
          <w:sz w:val="10"/>
        </w:rPr>
        <w:t xml:space="preserve"> Filing. Allowing Chart B softens the visa backlog blow by allowing earlier ability to live and work in the U.S.</w:t>
      </w:r>
    </w:p>
    <w:p w14:paraId="63902715" w14:textId="77777777" w:rsidR="00C25CB4" w:rsidRPr="00A10725" w:rsidRDefault="00C25CB4" w:rsidP="00C25CB4">
      <w:pPr>
        <w:rPr>
          <w:rStyle w:val="StyleUnderline"/>
        </w:rPr>
      </w:pPr>
      <w:r w:rsidRPr="00A10725">
        <w:rPr>
          <w:sz w:val="10"/>
        </w:rPr>
        <w:t xml:space="preserve">C. </w:t>
      </w:r>
      <w:r w:rsidRPr="00A10725">
        <w:rPr>
          <w:rStyle w:val="StyleUnderline"/>
        </w:rPr>
        <w:t>Parole for Entrepreneurs</w:t>
      </w:r>
    </w:p>
    <w:p w14:paraId="2C382F31" w14:textId="77777777" w:rsidR="00C25CB4" w:rsidRPr="00A10725" w:rsidRDefault="00C25CB4" w:rsidP="00C25CB4">
      <w:pPr>
        <w:rPr>
          <w:rStyle w:val="StyleUnderline"/>
        </w:rPr>
      </w:pPr>
      <w:r w:rsidRPr="00381069">
        <w:rPr>
          <w:rStyle w:val="Emphasis"/>
        </w:rPr>
        <w:t>While the Obama Administration’s version of the entrepreneur parole regulation has recently been withdrawn, it makes sense for USCIS to consider parole for investors</w:t>
      </w:r>
      <w:r w:rsidRPr="00A10725">
        <w:rPr>
          <w:rStyle w:val="StyleUnderline"/>
        </w:rPr>
        <w:t xml:space="preserve"> that need to enter to inspect investment opportunities</w:t>
      </w:r>
      <w:r w:rsidRPr="00A10725">
        <w:rPr>
          <w:sz w:val="10"/>
        </w:rPr>
        <w:t xml:space="preserve">, especially for direct cases, </w:t>
      </w:r>
      <w:r w:rsidRPr="00A10725">
        <w:rPr>
          <w:rStyle w:val="StyleUnderline"/>
        </w:rPr>
        <w:t>where they may need to manage the business. Otherwise, a painstakingly prepared and compliant</w:t>
      </w:r>
      <w:r w:rsidRPr="00A10725">
        <w:rPr>
          <w:sz w:val="10"/>
        </w:rPr>
        <w:t xml:space="preserve"> EB-5 </w:t>
      </w:r>
      <w:r w:rsidRPr="00A10725">
        <w:rPr>
          <w:rStyle w:val="StyleUnderline"/>
        </w:rPr>
        <w:t>business plan may never be implemented to create U.S. jobs.</w:t>
      </w:r>
    </w:p>
    <w:p w14:paraId="0277271F" w14:textId="77777777" w:rsidR="00C25CB4" w:rsidRPr="00A858B5" w:rsidRDefault="00C25CB4" w:rsidP="00C25CB4">
      <w:pPr>
        <w:pStyle w:val="Heading4"/>
      </w:pPr>
      <w:r>
        <w:t xml:space="preserve">IEP mechanism is key to innovation and growth. </w:t>
      </w:r>
    </w:p>
    <w:p w14:paraId="30248C35" w14:textId="77777777" w:rsidR="00C25CB4" w:rsidRDefault="00C25CB4" w:rsidP="00C25CB4">
      <w:r w:rsidRPr="00B9572F">
        <w:rPr>
          <w:rStyle w:val="Style13ptBold"/>
        </w:rPr>
        <w:t xml:space="preserve">Stone &amp; </w:t>
      </w:r>
      <w:proofErr w:type="spellStart"/>
      <w:r w:rsidRPr="00B9572F">
        <w:rPr>
          <w:rStyle w:val="Style13ptBold"/>
        </w:rPr>
        <w:t>Franchett</w:t>
      </w:r>
      <w:proofErr w:type="spellEnd"/>
      <w:r w:rsidRPr="00B9572F">
        <w:rPr>
          <w:rStyle w:val="Style13ptBold"/>
        </w:rPr>
        <w:t xml:space="preserve"> 18 </w:t>
      </w:r>
      <w:r>
        <w:t xml:space="preserve">– Lincoln Stone, Certified Specialist in Immigration and Nationality Law as recognized by the State Bar of California Board of Legal Specialization, Michele </w:t>
      </w:r>
      <w:proofErr w:type="spellStart"/>
      <w:r>
        <w:t>Franchett</w:t>
      </w:r>
      <w:proofErr w:type="spellEnd"/>
      <w:r>
        <w:t xml:space="preserve">, partner at Stone </w:t>
      </w:r>
      <w:proofErr w:type="spellStart"/>
      <w:r>
        <w:t>Grzegorek</w:t>
      </w:r>
      <w:proofErr w:type="spellEnd"/>
      <w:r>
        <w:t xml:space="preserve"> &amp; Gonzalez LLPM, 2018 (“Parole for Entrepreneurs: A Pathway Under A Cloud of Uncertainty”, SGG LLP, April 5th, Available online at </w:t>
      </w:r>
      <w:hyperlink r:id="rId15" w:history="1">
        <w:r w:rsidRPr="001C1D88">
          <w:rPr>
            <w:rStyle w:val="Hyperlink"/>
          </w:rPr>
          <w:t>https://www.sggimmigration.com/parole-for-entrepreneurs-a-pathway-under-cloud-of-uncertainty/</w:t>
        </w:r>
      </w:hyperlink>
      <w:r>
        <w:t xml:space="preserve">, Accessed at 6/28/18, </w:t>
      </w:r>
      <w:proofErr w:type="spellStart"/>
      <w:r>
        <w:t>RKim</w:t>
      </w:r>
      <w:proofErr w:type="spellEnd"/>
      <w:r>
        <w:t xml:space="preserve">) </w:t>
      </w:r>
    </w:p>
    <w:p w14:paraId="05238CB9" w14:textId="77777777" w:rsidR="00C25CB4" w:rsidRPr="00A858B5" w:rsidRDefault="00C25CB4" w:rsidP="00C25CB4">
      <w:pPr>
        <w:rPr>
          <w:sz w:val="8"/>
        </w:rPr>
      </w:pPr>
      <w:r w:rsidRPr="00A858B5">
        <w:rPr>
          <w:sz w:val="8"/>
        </w:rPr>
        <w:t xml:space="preserve">The </w:t>
      </w:r>
      <w:r w:rsidRPr="00A858B5">
        <w:rPr>
          <w:rStyle w:val="StyleUnderline"/>
        </w:rPr>
        <w:t>Obama</w:t>
      </w:r>
      <w:r w:rsidRPr="00A858B5">
        <w:rPr>
          <w:sz w:val="8"/>
        </w:rPr>
        <w:t xml:space="preserve"> Administration only belatedly </w:t>
      </w:r>
      <w:r w:rsidRPr="00A858B5">
        <w:rPr>
          <w:rStyle w:val="StyleUnderline"/>
        </w:rPr>
        <w:t>went with “Plan B”,</w:t>
      </w:r>
      <w:r w:rsidRPr="00A858B5">
        <w:rPr>
          <w:sz w:val="8"/>
        </w:rPr>
        <w:t xml:space="preserve"> promulgating regulations for an immigration status to benefit immigrant founders in startup companies.  Lacking the mandate from Congress</w:t>
      </w:r>
      <w:r w:rsidRPr="00A858B5">
        <w:rPr>
          <w:rStyle w:val="StyleUnderline"/>
        </w:rPr>
        <w:t>,</w:t>
      </w:r>
      <w:r w:rsidRPr="00A858B5">
        <w:rPr>
          <w:sz w:val="8"/>
        </w:rPr>
        <w:t xml:space="preserve"> however, the regulation </w:t>
      </w:r>
      <w:r w:rsidRPr="00A858B5">
        <w:rPr>
          <w:rStyle w:val="StyleUnderline"/>
        </w:rPr>
        <w:t>provides</w:t>
      </w:r>
      <w:r w:rsidRPr="00A858B5">
        <w:rPr>
          <w:sz w:val="8"/>
        </w:rPr>
        <w:t xml:space="preserve"> not a visa for the founder but </w:t>
      </w:r>
      <w:r w:rsidRPr="00A858B5">
        <w:rPr>
          <w:rStyle w:val="StyleUnderline"/>
        </w:rPr>
        <w:t>parole</w:t>
      </w:r>
      <w:r w:rsidRPr="00A858B5">
        <w:rPr>
          <w:sz w:val="8"/>
        </w:rPr>
        <w:t xml:space="preserve">, </w:t>
      </w:r>
      <w:r w:rsidRPr="00A858B5">
        <w:rPr>
          <w:rStyle w:val="StyleUnderline"/>
        </w:rPr>
        <w:t xml:space="preserve">specifically </w:t>
      </w:r>
      <w:r w:rsidRPr="005A4669">
        <w:rPr>
          <w:rStyle w:val="Emphasis"/>
        </w:rPr>
        <w:t>international entrepreneur parole (IEP)</w:t>
      </w:r>
      <w:r w:rsidRPr="00A858B5">
        <w:rPr>
          <w:rStyle w:val="StyleUnderline"/>
        </w:rPr>
        <w:t>.</w:t>
      </w:r>
      <w:r w:rsidRPr="00A858B5">
        <w:rPr>
          <w:sz w:val="8"/>
        </w:rPr>
        <w:t xml:space="preserve">  The requirements for earning IEP look a lot like the requirements for a startup visa that appeared in several versions of the startup visa bills that Congress had repeatedly failed to enact.  IEP requires proof of the following:</w:t>
      </w:r>
    </w:p>
    <w:p w14:paraId="3FDA59EB" w14:textId="77777777" w:rsidR="00C25CB4" w:rsidRPr="00A858B5" w:rsidRDefault="00C25CB4" w:rsidP="00C25CB4">
      <w:pPr>
        <w:rPr>
          <w:sz w:val="8"/>
        </w:rPr>
      </w:pPr>
      <w:r w:rsidRPr="00A858B5">
        <w:rPr>
          <w:sz w:val="8"/>
        </w:rPr>
        <w:t>The applicant holds a significant ownership interest (at least 10%);</w:t>
      </w:r>
    </w:p>
    <w:p w14:paraId="36B85581" w14:textId="77777777" w:rsidR="00C25CB4" w:rsidRPr="00A858B5" w:rsidRDefault="00C25CB4" w:rsidP="00C25CB4">
      <w:pPr>
        <w:rPr>
          <w:sz w:val="8"/>
        </w:rPr>
      </w:pPr>
      <w:r w:rsidRPr="00A858B5">
        <w:rPr>
          <w:sz w:val="8"/>
        </w:rPr>
        <w:t>The applicant will have an active and central role in the operations and is well-positioned to substantially assist the entity with the growth and success of its business;</w:t>
      </w:r>
    </w:p>
    <w:p w14:paraId="58B4F421" w14:textId="77777777" w:rsidR="00C25CB4" w:rsidRPr="00A858B5" w:rsidRDefault="00C25CB4" w:rsidP="00C25CB4">
      <w:pPr>
        <w:rPr>
          <w:sz w:val="8"/>
        </w:rPr>
      </w:pPr>
      <w:r w:rsidRPr="00A858B5">
        <w:rPr>
          <w:sz w:val="8"/>
        </w:rPr>
        <w:t>The entity was formed in the United States within the 5 years immediately preceding the filing date of the initial parole request; and</w:t>
      </w:r>
    </w:p>
    <w:p w14:paraId="31066DA8" w14:textId="77777777" w:rsidR="00C25CB4" w:rsidRPr="00A858B5" w:rsidRDefault="00C25CB4" w:rsidP="00C25CB4">
      <w:pPr>
        <w:rPr>
          <w:sz w:val="8"/>
        </w:rPr>
      </w:pPr>
      <w:r w:rsidRPr="00A858B5">
        <w:rPr>
          <w:sz w:val="8"/>
        </w:rPr>
        <w:t>The startup has:</w:t>
      </w:r>
    </w:p>
    <w:p w14:paraId="5EA98D70" w14:textId="77777777" w:rsidR="00C25CB4" w:rsidRPr="00A858B5" w:rsidRDefault="00C25CB4" w:rsidP="00C25CB4">
      <w:pPr>
        <w:rPr>
          <w:sz w:val="8"/>
        </w:rPr>
      </w:pPr>
      <w:r w:rsidRPr="00A858B5">
        <w:rPr>
          <w:sz w:val="8"/>
        </w:rPr>
        <w:t>Received a qualified investment of $250,000 or more from qualified investors within the 18 months immediately preceding the filing of an application for initial parole; or</w:t>
      </w:r>
    </w:p>
    <w:p w14:paraId="29A3DF80" w14:textId="77777777" w:rsidR="00C25CB4" w:rsidRPr="00A858B5" w:rsidRDefault="00C25CB4" w:rsidP="00C25CB4">
      <w:pPr>
        <w:rPr>
          <w:sz w:val="8"/>
        </w:rPr>
      </w:pPr>
      <w:r w:rsidRPr="00A858B5">
        <w:rPr>
          <w:sz w:val="8"/>
        </w:rPr>
        <w:t>Received, within the 18 months immediately preceding the filing of an application for initial parole, at least $100,000 in qualified government awards or grants; or</w:t>
      </w:r>
    </w:p>
    <w:p w14:paraId="0EC1F4DD" w14:textId="77777777" w:rsidR="00C25CB4" w:rsidRPr="00A858B5" w:rsidRDefault="00C25CB4" w:rsidP="00C25CB4">
      <w:pPr>
        <w:rPr>
          <w:sz w:val="8"/>
        </w:rPr>
      </w:pPr>
      <w:r w:rsidRPr="00A858B5">
        <w:rPr>
          <w:sz w:val="8"/>
        </w:rPr>
        <w:t xml:space="preserve">Has partially satisfied one or </w:t>
      </w:r>
      <w:proofErr w:type="gramStart"/>
      <w:r w:rsidRPr="00A858B5">
        <w:rPr>
          <w:sz w:val="8"/>
        </w:rPr>
        <w:t>both of the above</w:t>
      </w:r>
      <w:proofErr w:type="gramEnd"/>
      <w:r w:rsidRPr="00A858B5">
        <w:rPr>
          <w:sz w:val="8"/>
        </w:rPr>
        <w:t xml:space="preserve"> criteria, in addition to other reliable and compelling evidence of the startup entity’s substantial potential for rapid growth and job creation.</w:t>
      </w:r>
    </w:p>
    <w:p w14:paraId="41DB8113" w14:textId="77777777" w:rsidR="00C25CB4" w:rsidRPr="00A858B5" w:rsidRDefault="00C25CB4" w:rsidP="00C25CB4">
      <w:pPr>
        <w:rPr>
          <w:sz w:val="8"/>
        </w:rPr>
      </w:pPr>
      <w:r w:rsidRPr="00A858B5">
        <w:rPr>
          <w:sz w:val="8"/>
        </w:rPr>
        <w:t>As for the startup validating factors, “qualified investors” are U.S. persons or entities that regularly made substantial investments (totaling at least $600,000 over 5 years) in startups that subsequently exhibited substantial growth in revenue or job creation.  This means revenues of at least $500,000 and 20% annual growth, or at least 2 entities that each created at least 5 jobs.  The government award track fits in well with the competitive Small Business Innovation Research (SBIR) program that awards Phase 1 grantees $100,000 for doing research that is considered vital and has potential for commercialization.</w:t>
      </w:r>
    </w:p>
    <w:p w14:paraId="1CF397FC" w14:textId="77777777" w:rsidR="00C25CB4" w:rsidRPr="00A858B5" w:rsidRDefault="00C25CB4" w:rsidP="00C25CB4">
      <w:pPr>
        <w:rPr>
          <w:sz w:val="8"/>
        </w:rPr>
      </w:pPr>
      <w:r w:rsidRPr="005A4669">
        <w:rPr>
          <w:rStyle w:val="Emphasis"/>
        </w:rPr>
        <w:t>The benefits of IEP are substantial</w:t>
      </w:r>
      <w:r w:rsidRPr="00A858B5">
        <w:rPr>
          <w:sz w:val="8"/>
        </w:rPr>
        <w:t xml:space="preserve">, albeit not permanent.  They are a </w:t>
      </w:r>
      <w:r w:rsidRPr="00A858B5">
        <w:rPr>
          <w:rStyle w:val="StyleUnderline"/>
        </w:rPr>
        <w:t>grant of parole</w:t>
      </w:r>
      <w:r w:rsidRPr="00A858B5">
        <w:rPr>
          <w:sz w:val="8"/>
        </w:rPr>
        <w:t xml:space="preserve"> of 30 months, with the possibility of another </w:t>
      </w:r>
      <w:proofErr w:type="gramStart"/>
      <w:r w:rsidRPr="00A858B5">
        <w:rPr>
          <w:sz w:val="8"/>
        </w:rPr>
        <w:t>30 month</w:t>
      </w:r>
      <w:proofErr w:type="gramEnd"/>
      <w:r w:rsidRPr="00A858B5">
        <w:rPr>
          <w:sz w:val="8"/>
        </w:rPr>
        <w:t xml:space="preserve"> parole grant (totaling as much as 5 years) </w:t>
      </w:r>
      <w:r w:rsidRPr="00A858B5">
        <w:rPr>
          <w:rStyle w:val="StyleUnderline"/>
        </w:rPr>
        <w:t>based on the same startup entity.</w:t>
      </w:r>
      <w:r w:rsidRPr="00A858B5">
        <w:rPr>
          <w:sz w:val="8"/>
        </w:rPr>
        <w:t xml:space="preserve">  Work authorization commences immediately, using just the passport and I-94 indicating parole status.  </w:t>
      </w:r>
      <w:r w:rsidRPr="00A858B5">
        <w:rPr>
          <w:rStyle w:val="StyleUnderline"/>
        </w:rPr>
        <w:t>Spouse and children also may be granted parole, and the spouse may apply for a work permit based on the parole status.</w:t>
      </w:r>
      <w:r w:rsidRPr="00A858B5">
        <w:rPr>
          <w:sz w:val="8"/>
        </w:rPr>
        <w:t xml:space="preserve">  As of March 2018, USCIS is presently accepting applications for IEP on Form I-941.</w:t>
      </w:r>
    </w:p>
    <w:p w14:paraId="481A6F78" w14:textId="77777777" w:rsidR="00C25CB4" w:rsidRPr="001B5390" w:rsidRDefault="00C25CB4" w:rsidP="00C25CB4">
      <w:pPr>
        <w:rPr>
          <w:b/>
          <w:u w:val="single"/>
        </w:rPr>
      </w:pPr>
      <w:r w:rsidRPr="00A858B5">
        <w:rPr>
          <w:sz w:val="8"/>
        </w:rPr>
        <w:t xml:space="preserve">All told, </w:t>
      </w:r>
      <w:r w:rsidRPr="00A858B5">
        <w:rPr>
          <w:rStyle w:val="StyleUnderline"/>
        </w:rPr>
        <w:t xml:space="preserve">IEP could serve as a </w:t>
      </w:r>
      <w:r w:rsidRPr="005A4669">
        <w:rPr>
          <w:rStyle w:val="Emphasis"/>
        </w:rPr>
        <w:t>critical bridge for an innovator who desires to commercialize a technology and build a business</w:t>
      </w:r>
      <w:r w:rsidRPr="00A858B5">
        <w:rPr>
          <w:rStyle w:val="StyleUnderline"/>
        </w:rPr>
        <w:t xml:space="preserve"> in the United States.</w:t>
      </w:r>
      <w:r w:rsidRPr="00A858B5">
        <w:rPr>
          <w:sz w:val="8"/>
        </w:rPr>
        <w:t xml:space="preserve">  Possible strategies for a foreign student include moving from STEM-based practical training, to IEP, then possibly to a more robust visa category such as the E-2 visa for investors from treaty countries.  This </w:t>
      </w:r>
      <w:r w:rsidRPr="00A858B5">
        <w:rPr>
          <w:rStyle w:val="StyleUnderline"/>
        </w:rPr>
        <w:t>pathway could be sturdy enough to carry an innovator through the lengthy period of identifying a technology, completing the feasibility phase, and developing a business model that supports</w:t>
      </w:r>
      <w:r w:rsidRPr="00A858B5">
        <w:rPr>
          <w:sz w:val="8"/>
        </w:rPr>
        <w:t xml:space="preserve"> business startup </w:t>
      </w:r>
      <w:r w:rsidRPr="00A858B5">
        <w:rPr>
          <w:rStyle w:val="StyleUnderline"/>
        </w:rPr>
        <w:t>and even could attract further venture capital.</w:t>
      </w:r>
    </w:p>
    <w:p w14:paraId="39332F07" w14:textId="77777777" w:rsidR="00C25CB4" w:rsidRDefault="00C25CB4" w:rsidP="00C25CB4">
      <w:pPr>
        <w:pStyle w:val="Heading4"/>
      </w:pPr>
      <w:r>
        <w:t>IER solves investment and business innovation</w:t>
      </w:r>
    </w:p>
    <w:p w14:paraId="7B9FF09D" w14:textId="77777777" w:rsidR="00C25CB4" w:rsidRDefault="00C25CB4" w:rsidP="00C25CB4">
      <w:r w:rsidRPr="001F1AB1">
        <w:rPr>
          <w:rStyle w:val="Style13ptBold"/>
        </w:rPr>
        <w:t xml:space="preserve">Field </w:t>
      </w:r>
      <w:r>
        <w:rPr>
          <w:rStyle w:val="Style13ptBold"/>
        </w:rPr>
        <w:t>5/31</w:t>
      </w:r>
      <w:r>
        <w:t xml:space="preserve"> – Associate Editor at Entrepreneur. (Hayden, "The International Entrepreneur Rule Wasn't Perfect, but the Trump Administration Killing It Sends the Wrong Message, Experts Say," Entrepreneur, 5-31-2018, </w:t>
      </w:r>
      <w:hyperlink r:id="rId16" w:history="1">
        <w:r w:rsidRPr="00125CD7">
          <w:rPr>
            <w:rStyle w:val="Hyperlink"/>
          </w:rPr>
          <w:t>https://www.entrepreneur.com/article/314258</w:t>
        </w:r>
      </w:hyperlink>
      <w:r>
        <w:t>) //</w:t>
      </w:r>
      <w:proofErr w:type="spellStart"/>
      <w:proofErr w:type="gramStart"/>
      <w:r>
        <w:t>S.He</w:t>
      </w:r>
      <w:proofErr w:type="spellEnd"/>
      <w:proofErr w:type="gramEnd"/>
    </w:p>
    <w:p w14:paraId="41DEA568" w14:textId="77777777" w:rsidR="00C25CB4" w:rsidRPr="00D42D33" w:rsidRDefault="00C25CB4" w:rsidP="00C25CB4">
      <w:pPr>
        <w:rPr>
          <w:rStyle w:val="StyleUnderline"/>
        </w:rPr>
      </w:pPr>
      <w:r w:rsidRPr="00D42D33">
        <w:rPr>
          <w:sz w:val="16"/>
        </w:rPr>
        <w:t xml:space="preserve">Despite </w:t>
      </w:r>
      <w:r w:rsidRPr="00D42D33">
        <w:rPr>
          <w:rStyle w:val="StyleUnderline"/>
        </w:rPr>
        <w:t xml:space="preserve">the </w:t>
      </w:r>
      <w:r w:rsidRPr="00D42D33">
        <w:rPr>
          <w:rStyle w:val="Emphasis"/>
        </w:rPr>
        <w:t>IER’s</w:t>
      </w:r>
      <w:r w:rsidRPr="00D42D33">
        <w:rPr>
          <w:sz w:val="16"/>
        </w:rPr>
        <w:t xml:space="preserve"> shortcomings, some experts believe it’s </w:t>
      </w:r>
      <w:r w:rsidRPr="00D42D33">
        <w:rPr>
          <w:rStyle w:val="Emphasis"/>
        </w:rPr>
        <w:t>a step in the right direction</w:t>
      </w:r>
      <w:r w:rsidRPr="00D42D33">
        <w:rPr>
          <w:rStyle w:val="StyleUnderline"/>
        </w:rPr>
        <w:t xml:space="preserve"> for the United States to make foreign-born entrepreneurs feel welcome.</w:t>
      </w:r>
    </w:p>
    <w:p w14:paraId="157C4FB0" w14:textId="77777777" w:rsidR="00C25CB4" w:rsidRPr="00D42D33" w:rsidRDefault="00C25CB4" w:rsidP="00C25CB4">
      <w:pPr>
        <w:rPr>
          <w:sz w:val="16"/>
        </w:rPr>
      </w:pPr>
      <w:r w:rsidRPr="00D42D33">
        <w:rPr>
          <w:sz w:val="16"/>
        </w:rPr>
        <w:t xml:space="preserve">“The United States is one of only two or three industrial economies in the world that does not have a designated visa category explicitly designed for foreign-born entrepreneurs who want to come to the United States to launch their businesses,” says John Dearie, founder and president of the Center for American Entrepreneurship (CAE). </w:t>
      </w:r>
      <w:r w:rsidRPr="00D42D33">
        <w:rPr>
          <w:rStyle w:val="StyleUnderline"/>
        </w:rPr>
        <w:t>Many other countries have overhauled immigration laws</w:t>
      </w:r>
      <w:r w:rsidRPr="00D42D33">
        <w:rPr>
          <w:sz w:val="16"/>
        </w:rPr>
        <w:t xml:space="preserve"> in recent years to “roll out the red carpet” </w:t>
      </w:r>
      <w:r w:rsidRPr="00D42D33">
        <w:rPr>
          <w:rStyle w:val="StyleUnderline"/>
        </w:rPr>
        <w:t xml:space="preserve">for immigrant </w:t>
      </w:r>
      <w:proofErr w:type="gramStart"/>
      <w:r w:rsidRPr="00D42D33">
        <w:rPr>
          <w:rStyle w:val="StyleUnderline"/>
        </w:rPr>
        <w:t>entrepreneurs in particular, and</w:t>
      </w:r>
      <w:proofErr w:type="gramEnd"/>
      <w:r w:rsidRPr="00D42D33">
        <w:rPr>
          <w:rStyle w:val="StyleUnderline"/>
        </w:rPr>
        <w:t xml:space="preserve"> the U.S.’s stricter rules could close the country off to potential new businesses. When it comes to an individual with a viable business idea, private investment to back it up and the intent to create jobs, “</w:t>
      </w:r>
      <w:r w:rsidRPr="00D42D33">
        <w:rPr>
          <w:rStyle w:val="Emphasis"/>
        </w:rPr>
        <w:t>there’s no other immigrant category of greater economic value</w:t>
      </w:r>
      <w:r w:rsidRPr="00D42D33">
        <w:rPr>
          <w:rStyle w:val="StyleUnderline"/>
        </w:rPr>
        <w:t xml:space="preserve">,” </w:t>
      </w:r>
      <w:r w:rsidRPr="00D42D33">
        <w:rPr>
          <w:sz w:val="16"/>
        </w:rPr>
        <w:t>Dearie says.</w:t>
      </w:r>
    </w:p>
    <w:p w14:paraId="5D09E2A9" w14:textId="77777777" w:rsidR="00C25CB4" w:rsidRPr="00D42D33" w:rsidRDefault="00C25CB4" w:rsidP="00C25CB4">
      <w:pPr>
        <w:rPr>
          <w:sz w:val="16"/>
        </w:rPr>
      </w:pPr>
      <w:r w:rsidRPr="00D42D33">
        <w:rPr>
          <w:sz w:val="16"/>
        </w:rPr>
        <w:t xml:space="preserve">Indeed, </w:t>
      </w:r>
      <w:r w:rsidRPr="00D42D33">
        <w:rPr>
          <w:rStyle w:val="StyleUnderline"/>
        </w:rPr>
        <w:t>more than half of the nation’s billion-dollar startups have an immigrant co-founder</w:t>
      </w:r>
      <w:r w:rsidRPr="00D42D33">
        <w:rPr>
          <w:sz w:val="16"/>
        </w:rPr>
        <w:t xml:space="preserve">, according to data from the Ewing Marion Kauffman Foundation. </w:t>
      </w:r>
      <w:r w:rsidRPr="00D42D33">
        <w:rPr>
          <w:rStyle w:val="StyleUnderline"/>
        </w:rPr>
        <w:t>Immigrants are also nearly twice as likely as native-born Americans to start businesses</w:t>
      </w:r>
      <w:r w:rsidRPr="00D42D33">
        <w:rPr>
          <w:sz w:val="16"/>
        </w:rPr>
        <w:t xml:space="preserve"> -- a statistic that has held true for the past several years.</w:t>
      </w:r>
    </w:p>
    <w:p w14:paraId="5F49516C" w14:textId="77777777" w:rsidR="00C25CB4" w:rsidRDefault="00C25CB4" w:rsidP="00C25CB4">
      <w:pPr>
        <w:rPr>
          <w:rStyle w:val="StyleUnderline"/>
        </w:rPr>
      </w:pPr>
      <w:r w:rsidRPr="00D42D33">
        <w:rPr>
          <w:rStyle w:val="StyleUnderline"/>
        </w:rPr>
        <w:t xml:space="preserve">“The decision by the current administration </w:t>
      </w:r>
      <w:r w:rsidRPr="00D42D33">
        <w:rPr>
          <w:rStyle w:val="Emphasis"/>
        </w:rPr>
        <w:t>to rescind the IER sends the absolute wrong message</w:t>
      </w:r>
      <w:r w:rsidRPr="00D42D33">
        <w:rPr>
          <w:rStyle w:val="StyleUnderline"/>
        </w:rPr>
        <w:t xml:space="preserve"> at the wrong time,</w:t>
      </w:r>
      <w:r w:rsidRPr="00D42D33">
        <w:rPr>
          <w:sz w:val="16"/>
        </w:rPr>
        <w:t>” says Larry Jacob, vice president of public affairs at the Kauffman Foundation. “</w:t>
      </w:r>
      <w:r w:rsidRPr="00D42D33">
        <w:rPr>
          <w:rStyle w:val="StyleUnderline"/>
        </w:rPr>
        <w:t xml:space="preserve">When </w:t>
      </w:r>
      <w:r w:rsidRPr="00D42D33">
        <w:rPr>
          <w:rStyle w:val="Emphasis"/>
        </w:rPr>
        <w:t>entrepreneurship has been in a decades-long decline</w:t>
      </w:r>
      <w:r w:rsidRPr="00D42D33">
        <w:rPr>
          <w:rStyle w:val="StyleUnderline"/>
        </w:rPr>
        <w:t>, we need more dreamers, doers and makers in our country.”</w:t>
      </w:r>
    </w:p>
    <w:p w14:paraId="1AC588E2" w14:textId="77777777" w:rsidR="00C25CB4" w:rsidRPr="001F1AB1" w:rsidRDefault="00C25CB4" w:rsidP="00C25CB4">
      <w:pPr>
        <w:pStyle w:val="Heading4"/>
      </w:pPr>
      <w:r>
        <w:t xml:space="preserve">Explanation of Field thing done above… </w:t>
      </w:r>
    </w:p>
    <w:p w14:paraId="2721081D" w14:textId="77777777" w:rsidR="00C25CB4" w:rsidRPr="00B15C43" w:rsidRDefault="00C25CB4" w:rsidP="00C25CB4">
      <w:r w:rsidRPr="001F1AB1">
        <w:rPr>
          <w:rStyle w:val="Style13ptBold"/>
        </w:rPr>
        <w:t xml:space="preserve">Field </w:t>
      </w:r>
      <w:r>
        <w:rPr>
          <w:rStyle w:val="Style13ptBold"/>
        </w:rPr>
        <w:t>5/31</w:t>
      </w:r>
      <w:r>
        <w:t xml:space="preserve"> – Associate Editor at Entrepreneur. (Hayden, "The International Entrepreneur Rule Wasn't Perfect, but the Trump Administration Killing It Sends the Wrong Message, Experts Say," Entrepreneur, 5-31-2018, </w:t>
      </w:r>
      <w:hyperlink r:id="rId17" w:history="1">
        <w:r w:rsidRPr="00125CD7">
          <w:rPr>
            <w:rStyle w:val="Hyperlink"/>
          </w:rPr>
          <w:t>https://www.entrepreneur.com/article/314258</w:t>
        </w:r>
      </w:hyperlink>
      <w:r>
        <w:t>) //</w:t>
      </w:r>
      <w:proofErr w:type="spellStart"/>
      <w:proofErr w:type="gramStart"/>
      <w:r>
        <w:t>S.He</w:t>
      </w:r>
      <w:proofErr w:type="spellEnd"/>
      <w:proofErr w:type="gramEnd"/>
    </w:p>
    <w:p w14:paraId="39411B59" w14:textId="77777777" w:rsidR="00C25CB4" w:rsidRPr="00DA2D44" w:rsidRDefault="00C25CB4" w:rsidP="00C25CB4">
      <w:pPr>
        <w:rPr>
          <w:rStyle w:val="StyleUnderline"/>
        </w:rPr>
      </w:pPr>
      <w:r w:rsidRPr="00515622">
        <w:rPr>
          <w:rStyle w:val="StyleUnderline"/>
        </w:rPr>
        <w:t>In 2017, America’s top 500 companies brought home $12.1 trillion in revenue</w:t>
      </w:r>
      <w:r w:rsidRPr="00DA2D44">
        <w:rPr>
          <w:sz w:val="16"/>
        </w:rPr>
        <w:t xml:space="preserve">, and </w:t>
      </w:r>
      <w:r w:rsidRPr="00515622">
        <w:rPr>
          <w:rStyle w:val="StyleUnderline"/>
        </w:rPr>
        <w:t>more than 40 percent of those earnings came from companies founded by immigrants</w:t>
      </w:r>
      <w:r w:rsidRPr="00DA2D44">
        <w:rPr>
          <w:sz w:val="16"/>
        </w:rPr>
        <w:t xml:space="preserve"> or their children. </w:t>
      </w:r>
      <w:r w:rsidRPr="00DA2D44">
        <w:rPr>
          <w:rStyle w:val="StyleUnderline"/>
        </w:rPr>
        <w:t>That same group founded more than half the top 25 firms on the annual Fortune 500 list, headquartering their companies in 33 of the 50 states and employing more than 12.8 million people worldwide.</w:t>
      </w:r>
    </w:p>
    <w:p w14:paraId="11C304DE" w14:textId="77777777" w:rsidR="00C25CB4" w:rsidRPr="00DA2D44" w:rsidRDefault="00C25CB4" w:rsidP="00C25CB4">
      <w:pPr>
        <w:rPr>
          <w:sz w:val="16"/>
        </w:rPr>
      </w:pPr>
      <w:r w:rsidRPr="00DA2D44">
        <w:rPr>
          <w:rStyle w:val="StyleUnderline"/>
        </w:rPr>
        <w:t>Despite these successes, it’s not easy for foreign-born entrepreneurs to launch businesses in the United States</w:t>
      </w:r>
      <w:r w:rsidRPr="00DA2D44">
        <w:rPr>
          <w:sz w:val="16"/>
        </w:rPr>
        <w:t>. And one controversial new development in laws regarding immigrant entrepreneurs is decried by some, while others deem it necessary.</w:t>
      </w:r>
    </w:p>
    <w:p w14:paraId="019E82D5" w14:textId="77777777" w:rsidR="00C25CB4" w:rsidRPr="00DA2D44" w:rsidRDefault="00C25CB4" w:rsidP="00C25CB4">
      <w:pPr>
        <w:rPr>
          <w:sz w:val="16"/>
        </w:rPr>
      </w:pPr>
      <w:r w:rsidRPr="00DA2D44">
        <w:rPr>
          <w:rStyle w:val="StyleUnderline"/>
        </w:rPr>
        <w:t>Here’s the rundown: The Department of Homeland Security has now formally proposed to remove the International Entrepreneur Rule (IER),</w:t>
      </w:r>
      <w:r w:rsidRPr="00DA2D44">
        <w:rPr>
          <w:sz w:val="16"/>
        </w:rPr>
        <w:t xml:space="preserve"> an executive order by the Obama administration set to go into effect in June 2017. </w:t>
      </w:r>
      <w:r w:rsidRPr="00DA2D44">
        <w:rPr>
          <w:rStyle w:val="StyleUnderline"/>
        </w:rPr>
        <w:t>The department stated</w:t>
      </w:r>
      <w:r w:rsidRPr="00DA2D44">
        <w:rPr>
          <w:sz w:val="16"/>
        </w:rPr>
        <w:t xml:space="preserve"> in a release </w:t>
      </w:r>
      <w:r w:rsidRPr="00DA2D44">
        <w:rPr>
          <w:rStyle w:val="StyleUnderline"/>
        </w:rPr>
        <w:t xml:space="preserve">that the rule “represents an overly </w:t>
      </w:r>
      <w:r w:rsidRPr="00DA2D44">
        <w:rPr>
          <w:rStyle w:val="Emphasis"/>
        </w:rPr>
        <w:t>broad interpretation of parole authority</w:t>
      </w:r>
      <w:r w:rsidRPr="00DA2D44">
        <w:rPr>
          <w:sz w:val="16"/>
        </w:rPr>
        <w:t>, lacks sufficient protections for U.S. workers and investors and is not the appropriate vehicle for attracting and retaining international entrepreneurs.” (As the rule was never put into place, the entrepreneurs involved in the companies mentioned above came to the U.S. through other avenues.)</w:t>
      </w:r>
    </w:p>
    <w:p w14:paraId="390DD21D" w14:textId="77777777" w:rsidR="00C25CB4" w:rsidRPr="00DA2D44" w:rsidRDefault="00C25CB4" w:rsidP="00C25CB4">
      <w:pPr>
        <w:rPr>
          <w:rStyle w:val="StyleUnderline"/>
        </w:rPr>
      </w:pPr>
      <w:r w:rsidRPr="00DA2D44">
        <w:rPr>
          <w:rStyle w:val="StyleUnderline"/>
        </w:rPr>
        <w:t>The much-debated IER program</w:t>
      </w:r>
      <w:r w:rsidRPr="00DA2D44">
        <w:rPr>
          <w:sz w:val="16"/>
        </w:rPr>
        <w:t xml:space="preserve">, due to take effect in June 2017, </w:t>
      </w:r>
      <w:r w:rsidRPr="00DA2D44">
        <w:rPr>
          <w:rStyle w:val="StyleUnderline"/>
        </w:rPr>
        <w:t xml:space="preserve">was enacted to allow more entrepreneurs to immigrate to the U.S. to start their businesses. To qualify, an entrepreneur needed to have an </w:t>
      </w:r>
      <w:r w:rsidRPr="00DA2D44">
        <w:rPr>
          <w:rStyle w:val="Emphasis"/>
        </w:rPr>
        <w:t>ownership stake of at least 10 percent</w:t>
      </w:r>
      <w:r w:rsidRPr="00DA2D44">
        <w:rPr>
          <w:rStyle w:val="StyleUnderline"/>
        </w:rPr>
        <w:t xml:space="preserve"> in their company, as well as garner at least </w:t>
      </w:r>
      <w:r w:rsidRPr="00DA2D44">
        <w:rPr>
          <w:rStyle w:val="Emphasis"/>
        </w:rPr>
        <w:t>$250,000 from a qualified investor</w:t>
      </w:r>
      <w:r w:rsidRPr="00DA2D44">
        <w:rPr>
          <w:rStyle w:val="StyleUnderline"/>
        </w:rPr>
        <w:t xml:space="preserve"> or at least $100,000 via a qualified government award or grant</w:t>
      </w:r>
      <w:r w:rsidRPr="00DA2D44">
        <w:rPr>
          <w:sz w:val="16"/>
        </w:rPr>
        <w:t xml:space="preserve">, says Douglas </w:t>
      </w:r>
      <w:proofErr w:type="spellStart"/>
      <w:r w:rsidRPr="00DA2D44">
        <w:rPr>
          <w:sz w:val="16"/>
        </w:rPr>
        <w:t>Ligor</w:t>
      </w:r>
      <w:proofErr w:type="spellEnd"/>
      <w:r w:rsidRPr="00DA2D44">
        <w:rPr>
          <w:sz w:val="16"/>
        </w:rPr>
        <w:t xml:space="preserve">, a senior behavioral and social scientist at RAND Corporation, a nonprofit global policy think tank (and a former employee at the Department of Homeland Security). </w:t>
      </w:r>
      <w:r w:rsidRPr="00DA2D44">
        <w:rPr>
          <w:rStyle w:val="StyleUnderline"/>
        </w:rPr>
        <w:t>The program</w:t>
      </w:r>
      <w:r w:rsidRPr="00DA2D44">
        <w:rPr>
          <w:sz w:val="16"/>
        </w:rPr>
        <w:t xml:space="preserve">’s pros included the fact that it </w:t>
      </w:r>
      <w:r w:rsidRPr="00DA2D44">
        <w:rPr>
          <w:rStyle w:val="StyleUnderline"/>
        </w:rPr>
        <w:t>lowered the financial threshold often required for entrepreneurs immigrating to the U.S.</w:t>
      </w:r>
    </w:p>
    <w:p w14:paraId="624266DF" w14:textId="77777777" w:rsidR="00C25CB4" w:rsidRPr="00D42D33" w:rsidRDefault="00C25CB4" w:rsidP="00C25CB4">
      <w:pPr>
        <w:rPr>
          <w:rStyle w:val="StyleUnderline"/>
        </w:rPr>
      </w:pPr>
    </w:p>
    <w:p w14:paraId="28715121" w14:textId="77777777" w:rsidR="00C25CB4" w:rsidRPr="00F9009E" w:rsidRDefault="00C25CB4" w:rsidP="00C25CB4">
      <w:pPr>
        <w:pStyle w:val="Heading3"/>
      </w:pPr>
      <w:r>
        <w:t xml:space="preserve">Solvency – Economy – 2NC/1NR </w:t>
      </w:r>
    </w:p>
    <w:p w14:paraId="1E4229D8" w14:textId="77777777" w:rsidR="00C25CB4" w:rsidRPr="00F9009E" w:rsidRDefault="00C25CB4" w:rsidP="00C25CB4">
      <w:r w:rsidRPr="00F9009E">
        <w:t xml:space="preserve">***Not a great card after reading through the whole article – probably concludes </w:t>
      </w:r>
      <w:proofErr w:type="spellStart"/>
      <w:r w:rsidRPr="00F9009E">
        <w:t>aff</w:t>
      </w:r>
      <w:proofErr w:type="spellEnd"/>
    </w:p>
    <w:p w14:paraId="6B4C088D" w14:textId="77777777" w:rsidR="00C25CB4" w:rsidRPr="00F9009E" w:rsidRDefault="00C25CB4" w:rsidP="00C25CB4">
      <w:pPr>
        <w:pStyle w:val="Heading4"/>
      </w:pPr>
      <w:r w:rsidRPr="00F9009E">
        <w:t>Parole solves innovation by attracting entrepreneurs to the US</w:t>
      </w:r>
    </w:p>
    <w:p w14:paraId="5EF0F531" w14:textId="77777777" w:rsidR="00C25CB4" w:rsidRPr="00F9009E" w:rsidRDefault="00C25CB4" w:rsidP="00C25CB4">
      <w:r w:rsidRPr="00F9009E">
        <w:rPr>
          <w:rStyle w:val="Style13ptBold"/>
        </w:rPr>
        <w:t>Paparelli 17</w:t>
      </w:r>
      <w:r w:rsidRPr="00F9009E">
        <w:t xml:space="preserve"> – partner in the Business Immigration Practice Group of Seyfarth Shaw LLP.  A Certified Immigration Law Specialist. (Angelo, "Trump Administration Should Offer Better Immigration Options for Entrepreneurs," Nation Of </w:t>
      </w:r>
      <w:proofErr w:type="spellStart"/>
      <w:r w:rsidRPr="00F9009E">
        <w:t>Immigrators</w:t>
      </w:r>
      <w:proofErr w:type="spellEnd"/>
      <w:r w:rsidRPr="00F9009E">
        <w:t xml:space="preserve">, 8-14-2017, </w:t>
      </w:r>
      <w:hyperlink r:id="rId18" w:history="1">
        <w:r w:rsidRPr="00F9009E">
          <w:rPr>
            <w:rStyle w:val="Hyperlink"/>
          </w:rPr>
          <w:t>https://www.nationofimmigrators.com/immigration-regulations/trump-administration-should-offer-better-immigration-options-for-entrepreneurs-dont-throw-out-the-entrepreneurial-baby-with-the-parole-bathwater/</w:t>
        </w:r>
      </w:hyperlink>
      <w:r w:rsidRPr="00F9009E">
        <w:t>) //</w:t>
      </w:r>
      <w:proofErr w:type="spellStart"/>
      <w:r w:rsidRPr="00F9009E">
        <w:t>S.He</w:t>
      </w:r>
      <w:proofErr w:type="spellEnd"/>
    </w:p>
    <w:p w14:paraId="5CFB4F43" w14:textId="77777777" w:rsidR="00C25CB4" w:rsidRPr="00F9009E" w:rsidRDefault="00C25CB4" w:rsidP="00C25CB4">
      <w:pPr>
        <w:rPr>
          <w:rStyle w:val="StyleUnderline"/>
        </w:rPr>
      </w:pPr>
      <w:r w:rsidRPr="00F9009E">
        <w:rPr>
          <w:rStyle w:val="StyleUnderline"/>
        </w:rPr>
        <w:t>Should the Administration</w:t>
      </w:r>
      <w:r w:rsidRPr="00F9009E">
        <w:rPr>
          <w:sz w:val="16"/>
        </w:rPr>
        <w:t xml:space="preserve"> nevertheless proceed, however, to </w:t>
      </w:r>
      <w:r w:rsidRPr="00F9009E">
        <w:rPr>
          <w:rStyle w:val="StyleUnderline"/>
        </w:rPr>
        <w:t>revoke the International Entrepreneur Final Regulation</w:t>
      </w:r>
      <w:r w:rsidRPr="00F9009E">
        <w:rPr>
          <w:sz w:val="16"/>
        </w:rPr>
        <w:t xml:space="preserve"> I urge that </w:t>
      </w:r>
      <w:r w:rsidRPr="00F9009E">
        <w:rPr>
          <w:rStyle w:val="StyleUnderline"/>
        </w:rPr>
        <w:t>the revocation be simultaneously replaced by the issuance of an Executive Order or the adoption of binding policy to be incorporated into the USCIS Policy Manual that would more generously incentivize foreign and domestic entrepreneurs</w:t>
      </w:r>
      <w:r w:rsidRPr="00F9009E">
        <w:rPr>
          <w:sz w:val="16"/>
        </w:rPr>
        <w:t xml:space="preserve"> and their joint-venture partners who in good faith endeavor </w:t>
      </w:r>
      <w:r w:rsidRPr="00F9009E">
        <w:rPr>
          <w:rStyle w:val="StyleUnderline"/>
        </w:rPr>
        <w:t>to create desirable jobs for American workers.</w:t>
      </w:r>
    </w:p>
    <w:p w14:paraId="301C9DD9" w14:textId="77777777" w:rsidR="00C25CB4" w:rsidRPr="00F9009E" w:rsidRDefault="00C25CB4" w:rsidP="00C25CB4">
      <w:pPr>
        <w:rPr>
          <w:sz w:val="16"/>
        </w:rPr>
      </w:pPr>
      <w:r w:rsidRPr="00F9009E">
        <w:rPr>
          <w:sz w:val="16"/>
        </w:rPr>
        <w:t xml:space="preserve">Thus, </w:t>
      </w:r>
      <w:r w:rsidRPr="00F9009E">
        <w:rPr>
          <w:rStyle w:val="StyleUnderline"/>
        </w:rPr>
        <w:t xml:space="preserve">I offer the following suggestions for </w:t>
      </w:r>
      <w:r w:rsidRPr="00F9009E">
        <w:rPr>
          <w:rStyle w:val="Emphasis"/>
        </w:rPr>
        <w:t>inclusion in an Executive Order</w:t>
      </w:r>
      <w:r w:rsidRPr="00F9009E">
        <w:rPr>
          <w:rStyle w:val="StyleUnderline"/>
        </w:rPr>
        <w:t xml:space="preserve"> or a new chapter on international entrepreneurs in the USCIS Policy Manual</w:t>
      </w:r>
      <w:r w:rsidRPr="00F9009E">
        <w:rPr>
          <w:sz w:val="16"/>
        </w:rPr>
        <w:t>, and ultimately, in a proposed and final regulation following public notice and an opportunity to comment.</w:t>
      </w:r>
    </w:p>
    <w:p w14:paraId="54E065DF" w14:textId="77777777" w:rsidR="00C25CB4" w:rsidRPr="00F9009E" w:rsidRDefault="00C25CB4" w:rsidP="00C25CB4">
      <w:pPr>
        <w:rPr>
          <w:sz w:val="16"/>
        </w:rPr>
      </w:pPr>
      <w:r w:rsidRPr="00F9009E">
        <w:rPr>
          <w:rStyle w:val="Emphasis"/>
        </w:rPr>
        <w:t xml:space="preserve">Parole authority under the Final Regulation </w:t>
      </w:r>
      <w:r w:rsidRPr="00F9009E">
        <w:rPr>
          <w:sz w:val="16"/>
        </w:rPr>
        <w:t>– because of the inherent limitations and restrictions of parole admission – is at best a less than optimal</w:t>
      </w:r>
      <w:r w:rsidRPr="00F9009E">
        <w:rPr>
          <w:rStyle w:val="StyleUnderline"/>
        </w:rPr>
        <w:t xml:space="preserve"> way to attract and enable entrepreneurs to innovate in the United States. Parole offers </w:t>
      </w:r>
      <w:r w:rsidRPr="00F9009E">
        <w:rPr>
          <w:rStyle w:val="Emphasis"/>
        </w:rPr>
        <w:t>no direct path to a work visa or permanent resident status</w:t>
      </w:r>
      <w:r w:rsidRPr="00F9009E">
        <w:rPr>
          <w:rStyle w:val="StyleUnderline"/>
        </w:rPr>
        <w:t xml:space="preserve">, and a grant of parole is an unreviewable discretionary decision offering finite benefits. </w:t>
      </w:r>
      <w:r w:rsidRPr="00F9009E">
        <w:rPr>
          <w:sz w:val="16"/>
        </w:rPr>
        <w:t>Parole is not a nonimmigrant status within the existing authority of the Immigration and Nationality Act for employment-based foreign citizens seeking to come to the United States. A better and likely more successful regulation encouraging foreign entrepreneurs and innovators to cast their lots with the United States should be based upon existing authority under the Immigration and Nationality Act (INA) for the importation of employment-based workers.</w:t>
      </w:r>
    </w:p>
    <w:p w14:paraId="3FB10643" w14:textId="77777777" w:rsidR="00C25CB4" w:rsidRPr="00F9009E" w:rsidRDefault="00C25CB4" w:rsidP="00C25CB4"/>
    <w:p w14:paraId="054A018C" w14:textId="77777777" w:rsidR="00C25CB4" w:rsidRDefault="00C25CB4" w:rsidP="00C25CB4">
      <w:pPr>
        <w:pStyle w:val="Heading3"/>
      </w:pPr>
      <w:r>
        <w:t>Solvency – High-Skilled – 2NC/1NR</w:t>
      </w:r>
    </w:p>
    <w:p w14:paraId="032A1D19" w14:textId="77777777" w:rsidR="00C25CB4" w:rsidRPr="00EB4419" w:rsidRDefault="00C25CB4" w:rsidP="00C25CB4">
      <w:pPr>
        <w:pStyle w:val="Heading4"/>
      </w:pPr>
      <w:r>
        <w:t>The CP solves – it grants parole to inventors, researchers, and startups to enhance US tech developments</w:t>
      </w:r>
    </w:p>
    <w:p w14:paraId="01AAF545" w14:textId="77777777" w:rsidR="00C25CB4" w:rsidRPr="003B7A19" w:rsidRDefault="00C25CB4" w:rsidP="00C25CB4">
      <w:r w:rsidRPr="0032230F">
        <w:rPr>
          <w:rStyle w:val="Style13ptBold"/>
        </w:rPr>
        <w:t>Johnson 14</w:t>
      </w:r>
      <w:r>
        <w:t xml:space="preserve"> – Secretary at the DHS (Charles, “Policies Supporting Skilled Businesses and Workers,” Department of Homeland Security, 11-20-14, </w:t>
      </w:r>
      <w:hyperlink r:id="rId19" w:history="1">
        <w:r w:rsidRPr="00125CD7">
          <w:rPr>
            <w:rStyle w:val="Hyperlink"/>
          </w:rPr>
          <w:t>https://www.dhs.gov/sites/default/files/publications/14_1120_memo_business_actions.pdf</w:t>
        </w:r>
      </w:hyperlink>
      <w:r>
        <w:t>) //</w:t>
      </w:r>
      <w:proofErr w:type="spellStart"/>
      <w:r>
        <w:t>S.He</w:t>
      </w:r>
      <w:proofErr w:type="spellEnd"/>
    </w:p>
    <w:p w14:paraId="168FF97D" w14:textId="77777777" w:rsidR="00C25CB4" w:rsidRPr="003C5AB1" w:rsidRDefault="00C25CB4" w:rsidP="00C25CB4">
      <w:pPr>
        <w:rPr>
          <w:sz w:val="16"/>
        </w:rPr>
      </w:pPr>
      <w:r w:rsidRPr="003C5AB1">
        <w:rPr>
          <w:rStyle w:val="StyleUnderline"/>
        </w:rPr>
        <w:t>To enhance opportunities for foreign inventors, researchers, and founders of start-up enterprises wishing to conduct research and development and create jobs in the United States, I</w:t>
      </w:r>
      <w:r w:rsidRPr="003C5AB1">
        <w:rPr>
          <w:sz w:val="16"/>
        </w:rPr>
        <w:t xml:space="preserve"> hereby </w:t>
      </w:r>
      <w:r w:rsidRPr="003C5AB1">
        <w:rPr>
          <w:rStyle w:val="StyleUnderline"/>
        </w:rPr>
        <w:t xml:space="preserve">direct USCIS to implement </w:t>
      </w:r>
      <w:r w:rsidRPr="003C5AB1">
        <w:rPr>
          <w:sz w:val="16"/>
        </w:rPr>
        <w:t>two</w:t>
      </w:r>
      <w:r w:rsidRPr="003C5AB1">
        <w:rPr>
          <w:rStyle w:val="StyleUnderline"/>
        </w:rPr>
        <w:t xml:space="preserve"> administrative improvements to our employment-based immigration system:</w:t>
      </w:r>
      <w:r w:rsidRPr="003C5AB1">
        <w:rPr>
          <w:sz w:val="16"/>
        </w:rPr>
        <w:t xml:space="preserve"> </w:t>
      </w:r>
    </w:p>
    <w:p w14:paraId="2C62FB56" w14:textId="77777777" w:rsidR="00C25CB4" w:rsidRPr="003C5AB1" w:rsidRDefault="00C25CB4" w:rsidP="00C25CB4">
      <w:pPr>
        <w:rPr>
          <w:sz w:val="16"/>
        </w:rPr>
      </w:pPr>
      <w:r w:rsidRPr="003C5AB1">
        <w:rPr>
          <w:sz w:val="16"/>
        </w:rPr>
        <w:t xml:space="preserve">First, the "national interest waiver" provided in section 203(b)(2)(B) of the Immigration and Nationality Act (INA) permits certain non-citizens with advanced degrees or exceptional ability to seek green cards without employer sponsorship if their admission is in the national interest. 5 This waiver is underutilized and there is limited guidance with respect to its invocation. I hereby direct USCIS to issue guidance or regulations to clarify the standard by which a national interest waiver can be granted, with the aim </w:t>
      </w:r>
      <w:proofErr w:type="spellStart"/>
      <w:r w:rsidRPr="003C5AB1">
        <w:rPr>
          <w:sz w:val="16"/>
        </w:rPr>
        <w:t>ofpromoting</w:t>
      </w:r>
      <w:proofErr w:type="spellEnd"/>
      <w:r w:rsidRPr="003C5AB1">
        <w:rPr>
          <w:sz w:val="16"/>
        </w:rPr>
        <w:t xml:space="preserve"> its greater use for the benefit </w:t>
      </w:r>
      <w:proofErr w:type="spellStart"/>
      <w:r w:rsidRPr="003C5AB1">
        <w:rPr>
          <w:sz w:val="16"/>
        </w:rPr>
        <w:t>ofthe</w:t>
      </w:r>
      <w:proofErr w:type="spellEnd"/>
      <w:r w:rsidRPr="003C5AB1">
        <w:rPr>
          <w:sz w:val="16"/>
        </w:rPr>
        <w:t xml:space="preserve"> U.S economy. </w:t>
      </w:r>
    </w:p>
    <w:p w14:paraId="6C50D6AB" w14:textId="77777777" w:rsidR="00C25CB4" w:rsidRPr="003C5AB1" w:rsidRDefault="00C25CB4" w:rsidP="00C25CB4">
      <w:pPr>
        <w:rPr>
          <w:sz w:val="16"/>
        </w:rPr>
      </w:pPr>
      <w:r w:rsidRPr="003C5AB1">
        <w:rPr>
          <w:sz w:val="16"/>
        </w:rPr>
        <w:t xml:space="preserve">Second, </w:t>
      </w:r>
      <w:r w:rsidRPr="003C5AB1">
        <w:rPr>
          <w:rStyle w:val="StyleUnderline"/>
        </w:rPr>
        <w:t>pursuant to the "</w:t>
      </w:r>
      <w:r w:rsidRPr="003C5AB1">
        <w:rPr>
          <w:rStyle w:val="Emphasis"/>
        </w:rPr>
        <w:t>significant public benefit" parole authority</w:t>
      </w:r>
      <w:r w:rsidRPr="003C5AB1">
        <w:rPr>
          <w:sz w:val="16"/>
        </w:rPr>
        <w:t xml:space="preserve"> under section 212(d)(5) </w:t>
      </w:r>
      <w:proofErr w:type="spellStart"/>
      <w:r w:rsidRPr="003C5AB1">
        <w:rPr>
          <w:sz w:val="16"/>
        </w:rPr>
        <w:t>ofthe</w:t>
      </w:r>
      <w:proofErr w:type="spellEnd"/>
      <w:r w:rsidRPr="003C5AB1">
        <w:rPr>
          <w:sz w:val="16"/>
        </w:rPr>
        <w:t xml:space="preserve"> INA, 6 </w:t>
      </w:r>
      <w:r w:rsidRPr="003C5AB1">
        <w:rPr>
          <w:rStyle w:val="StyleUnderline"/>
        </w:rPr>
        <w:t xml:space="preserve">USCIS should propose a program that will permit DHS to </w:t>
      </w:r>
      <w:r w:rsidRPr="003C5AB1">
        <w:rPr>
          <w:rStyle w:val="Emphasis"/>
        </w:rPr>
        <w:t>grant parole status</w:t>
      </w:r>
      <w:r w:rsidRPr="003C5AB1">
        <w:rPr>
          <w:rStyle w:val="StyleUnderline"/>
        </w:rPr>
        <w:t xml:space="preserve">, on a case-by-case basis, </w:t>
      </w:r>
      <w:r w:rsidRPr="003C5AB1">
        <w:rPr>
          <w:rStyle w:val="Emphasis"/>
        </w:rPr>
        <w:t>to inventors, researchers, and founders of start-up enterprises</w:t>
      </w:r>
      <w:r w:rsidRPr="003C5AB1">
        <w:rPr>
          <w:rStyle w:val="StyleUnderline"/>
        </w:rPr>
        <w:t xml:space="preserve"> who may not yet qualify for a national interest waiver, but</w:t>
      </w:r>
      <w:r w:rsidRPr="003C5AB1">
        <w:rPr>
          <w:sz w:val="16"/>
        </w:rPr>
        <w:t xml:space="preserve"> who have been awarded substantial U.S. investor financing or otherwise </w:t>
      </w:r>
      <w:r w:rsidRPr="003C5AB1">
        <w:rPr>
          <w:rStyle w:val="StyleUnderline"/>
        </w:rPr>
        <w:t xml:space="preserve">hold the promise of innovation and job creation through the </w:t>
      </w:r>
      <w:r w:rsidRPr="003C5AB1">
        <w:rPr>
          <w:rStyle w:val="Emphasis"/>
        </w:rPr>
        <w:t>development of new technologies</w:t>
      </w:r>
      <w:r w:rsidRPr="003C5AB1">
        <w:rPr>
          <w:rStyle w:val="StyleUnderline"/>
        </w:rPr>
        <w:t xml:space="preserve"> or the pursuit of </w:t>
      </w:r>
      <w:r w:rsidRPr="003C5AB1">
        <w:rPr>
          <w:rStyle w:val="Emphasis"/>
        </w:rPr>
        <w:t>cutting-edge research</w:t>
      </w:r>
      <w:r w:rsidRPr="003C5AB1">
        <w:rPr>
          <w:rStyle w:val="StyleUnderline"/>
        </w:rPr>
        <w:t>. Parole in this type of circumstance would allow these individuals to temporarily pursue research and development of</w:t>
      </w:r>
      <w:r>
        <w:rPr>
          <w:rStyle w:val="StyleUnderline"/>
        </w:rPr>
        <w:t xml:space="preserve"> </w:t>
      </w:r>
      <w:r w:rsidRPr="003C5AB1">
        <w:rPr>
          <w:rStyle w:val="StyleUnderline"/>
        </w:rPr>
        <w:t>promising new ideas and businesses in the United States, rather than abroad.</w:t>
      </w:r>
      <w:r w:rsidRPr="003C5AB1">
        <w:rPr>
          <w:sz w:val="16"/>
        </w:rPr>
        <w:t xml:space="preserve"> This regulation will include income and resource thresholds to ensure that individuals eligible for parole under this program will not be eligible for federal public benefits or premium tax credits under the Health Insurance Marketplace </w:t>
      </w:r>
      <w:proofErr w:type="spellStart"/>
      <w:r w:rsidRPr="003C5AB1">
        <w:rPr>
          <w:sz w:val="16"/>
        </w:rPr>
        <w:t>ofthe</w:t>
      </w:r>
      <w:proofErr w:type="spellEnd"/>
      <w:r w:rsidRPr="003C5AB1">
        <w:rPr>
          <w:sz w:val="16"/>
        </w:rPr>
        <w:t xml:space="preserve"> Affordable Care Act.</w:t>
      </w:r>
    </w:p>
    <w:p w14:paraId="7448503C" w14:textId="77777777" w:rsidR="00C25CB4" w:rsidRDefault="00C25CB4" w:rsidP="00C25CB4">
      <w:pPr>
        <w:pStyle w:val="Heading3"/>
      </w:pPr>
      <w:r>
        <w:t xml:space="preserve">Solvency – Humanitarian – 2NC/1NR </w:t>
      </w:r>
    </w:p>
    <w:p w14:paraId="153B0037" w14:textId="77777777" w:rsidR="00C25CB4" w:rsidRDefault="00C25CB4" w:rsidP="00C25CB4">
      <w:pPr>
        <w:pStyle w:val="Heading4"/>
      </w:pPr>
      <w:r>
        <w:t xml:space="preserve">Humanitarian parole solves. </w:t>
      </w:r>
    </w:p>
    <w:p w14:paraId="1383FF8C" w14:textId="77777777" w:rsidR="00C25CB4" w:rsidRDefault="00C25CB4" w:rsidP="00C25CB4">
      <w:r w:rsidRPr="00177C46">
        <w:rPr>
          <w:rStyle w:val="Style13ptBold"/>
        </w:rPr>
        <w:t>Reitz 11</w:t>
      </w:r>
      <w:r>
        <w:t xml:space="preserve"> – Whitney A. Reitz, the USCIS International Operations Division as the Branch Chief for Programs, 2011 (“Reflections on the Special Humanitarian Parole Program for Haitian Orphans”, New York Law School Review, Available online at Lexis Nexis, Accessed at 6/29/18, </w:t>
      </w:r>
      <w:proofErr w:type="spellStart"/>
      <w:r>
        <w:t>RKim</w:t>
      </w:r>
      <w:proofErr w:type="spellEnd"/>
      <w:r>
        <w:t xml:space="preserve">) </w:t>
      </w:r>
    </w:p>
    <w:p w14:paraId="49EF4EDD" w14:textId="77777777" w:rsidR="00C25CB4" w:rsidRPr="001B5390" w:rsidRDefault="00C25CB4" w:rsidP="00C25CB4">
      <w:pPr>
        <w:rPr>
          <w:b/>
          <w:u w:val="single"/>
        </w:rPr>
      </w:pPr>
      <w:r w:rsidRPr="00911549">
        <w:rPr>
          <w:sz w:val="8"/>
        </w:rPr>
        <w:t xml:space="preserve">Let me conclude with a hopeful thought. </w:t>
      </w:r>
      <w:r w:rsidRPr="00911549">
        <w:rPr>
          <w:rStyle w:val="StyleUnderline"/>
        </w:rPr>
        <w:t>The Special Humanitarian Parole Program for Haitian Orphans was the first program of its kind,</w:t>
      </w:r>
      <w:r w:rsidRPr="00911549">
        <w:rPr>
          <w:sz w:val="8"/>
        </w:rPr>
        <w:t xml:space="preserve"> </w:t>
      </w:r>
      <w:r w:rsidRPr="00911549">
        <w:rPr>
          <w:rStyle w:val="StyleUnderline"/>
        </w:rPr>
        <w:t>and it can become an important precedent</w:t>
      </w:r>
      <w:r w:rsidRPr="00911549">
        <w:rPr>
          <w:sz w:val="8"/>
        </w:rPr>
        <w:t xml:space="preserve">. </w:t>
      </w:r>
      <w:r w:rsidRPr="001B3680">
        <w:rPr>
          <w:rStyle w:val="Emphasis"/>
        </w:rPr>
        <w:t>In a humanitarian crisis, we can use the parole authority established by U.S. immigration law</w:t>
      </w:r>
      <w:r w:rsidRPr="00911549">
        <w:rPr>
          <w:sz w:val="8"/>
        </w:rPr>
        <w:t xml:space="preserve"> n6 as part of the immediate relief effort </w:t>
      </w:r>
      <w:r w:rsidRPr="00911549">
        <w:rPr>
          <w:rStyle w:val="StyleUnderline"/>
        </w:rPr>
        <w:t xml:space="preserve">to bring people </w:t>
      </w:r>
      <w:r w:rsidRPr="00911549">
        <w:rPr>
          <w:sz w:val="8"/>
        </w:rPr>
        <w:t>already on a path to permanent immigration</w:t>
      </w:r>
      <w:r w:rsidRPr="00911549">
        <w:rPr>
          <w:rStyle w:val="StyleUnderline"/>
        </w:rPr>
        <w:t xml:space="preserve"> out of harm's way.</w:t>
      </w:r>
      <w:r w:rsidRPr="00911549">
        <w:rPr>
          <w:sz w:val="8"/>
        </w:rPr>
        <w:t xml:space="preserve"> </w:t>
      </w:r>
      <w:r w:rsidRPr="00911549">
        <w:rPr>
          <w:rStyle w:val="StyleUnderline"/>
        </w:rPr>
        <w:t>The discretionary authority to admit certain aliens to the United States under humanitarian parole is vested in DHS, with USCIS taking the lead</w:t>
      </w:r>
      <w:r w:rsidRPr="00911549">
        <w:rPr>
          <w:sz w:val="8"/>
        </w:rPr>
        <w:t xml:space="preserve"> </w:t>
      </w:r>
      <w:r w:rsidRPr="00911549">
        <w:rPr>
          <w:rStyle w:val="StyleUnderline"/>
        </w:rPr>
        <w:t>on considering humanitarian parole applications</w:t>
      </w:r>
      <w:r w:rsidRPr="00911549">
        <w:rPr>
          <w:sz w:val="8"/>
        </w:rPr>
        <w:t xml:space="preserve"> in response to emergent humanitarian situations. USCIS crafted the Special Humanitarian Parole Program for Haitian Orphans in this context, essentially defining a class of individuals who could qualify for humanitarian parole based on a set of specific eligibility requirements. </w:t>
      </w:r>
      <w:r w:rsidRPr="00911549">
        <w:rPr>
          <w:rStyle w:val="StyleUnderline"/>
        </w:rPr>
        <w:t xml:space="preserve">The program fell within the scope and intent of parole </w:t>
      </w:r>
      <w:proofErr w:type="gramStart"/>
      <w:r w:rsidRPr="00911549">
        <w:rPr>
          <w:rStyle w:val="StyleUnderline"/>
        </w:rPr>
        <w:t>authority, but</w:t>
      </w:r>
      <w:proofErr w:type="gramEnd"/>
      <w:r w:rsidRPr="00911549">
        <w:rPr>
          <w:rStyle w:val="StyleUnderline"/>
        </w:rPr>
        <w:t xml:space="preserve"> approached its application in a new and powerful way by crafting this group definition.</w:t>
      </w:r>
    </w:p>
    <w:p w14:paraId="7CB1462E" w14:textId="77777777" w:rsidR="00C25CB4" w:rsidRPr="00911549" w:rsidRDefault="00C25CB4" w:rsidP="00C25CB4">
      <w:pPr>
        <w:rPr>
          <w:sz w:val="8"/>
        </w:rPr>
      </w:pPr>
      <w:r w:rsidRPr="00911549">
        <w:rPr>
          <w:sz w:val="8"/>
        </w:rPr>
        <w:t xml:space="preserve"> [*798</w:t>
      </w:r>
      <w:proofErr w:type="gramStart"/>
      <w:r w:rsidRPr="00911549">
        <w:rPr>
          <w:sz w:val="8"/>
        </w:rPr>
        <w:t xml:space="preserve">]  </w:t>
      </w:r>
      <w:r w:rsidRPr="00911549">
        <w:rPr>
          <w:rStyle w:val="StyleUnderline"/>
        </w:rPr>
        <w:t>The</w:t>
      </w:r>
      <w:proofErr w:type="gramEnd"/>
      <w:r w:rsidRPr="00911549">
        <w:rPr>
          <w:rStyle w:val="StyleUnderline"/>
        </w:rPr>
        <w:t xml:space="preserve"> best of what is possible in America</w:t>
      </w:r>
      <w:r w:rsidRPr="00911549">
        <w:rPr>
          <w:sz w:val="8"/>
        </w:rPr>
        <w:t xml:space="preserve">, as one of the only countries in the world that embraces large-scale immigration, </w:t>
      </w:r>
      <w:r w:rsidRPr="00911549">
        <w:rPr>
          <w:rStyle w:val="StyleUnderline"/>
        </w:rPr>
        <w:t>can become part of our response to tragedy going forward. Some might argue that using parole authority</w:t>
      </w:r>
      <w:r w:rsidRPr="00911549">
        <w:rPr>
          <w:sz w:val="8"/>
        </w:rPr>
        <w:t xml:space="preserve"> in this way </w:t>
      </w:r>
      <w:r w:rsidRPr="00911549">
        <w:rPr>
          <w:rStyle w:val="StyleUnderline"/>
        </w:rPr>
        <w:t>violates the principle that parole is not meant to be used in lieu of regular immigration tracks. That is not what happened and is not what I am proposing. Rather, a discretionary authority can be used to provide life-saving humanitarian relief</w:t>
      </w:r>
      <w:r w:rsidRPr="00911549">
        <w:rPr>
          <w:sz w:val="8"/>
        </w:rPr>
        <w:t xml:space="preserve"> for well-defined and identifiable groups in </w:t>
      </w:r>
      <w:proofErr w:type="gramStart"/>
      <w:r w:rsidRPr="00911549">
        <w:rPr>
          <w:sz w:val="8"/>
        </w:rPr>
        <w:t>an emergency situation</w:t>
      </w:r>
      <w:proofErr w:type="gramEnd"/>
      <w:r w:rsidRPr="00911549">
        <w:rPr>
          <w:sz w:val="8"/>
        </w:rPr>
        <w:t xml:space="preserve">, </w:t>
      </w:r>
      <w:r w:rsidRPr="00911549">
        <w:rPr>
          <w:rStyle w:val="StyleUnderline"/>
        </w:rPr>
        <w:t>not to circumvent regular immigration processing.</w:t>
      </w:r>
      <w:r w:rsidRPr="00911549">
        <w:rPr>
          <w:sz w:val="8"/>
        </w:rPr>
        <w:t xml:space="preserve"> Consideration of whether the beneficiaries will be able to obtain a regular immigration status after they are paroled in the United States comes into play because, if they are already on the path to an immigration status, it is more likely that documents and records of their identity exist (through processing in their country of origin or in the U.S. immigration system) and will therefore allow us to identify them with confidence, even </w:t>
      </w:r>
      <w:proofErr w:type="gramStart"/>
      <w:r w:rsidRPr="00911549">
        <w:rPr>
          <w:sz w:val="8"/>
        </w:rPr>
        <w:t>in the midst of</w:t>
      </w:r>
      <w:proofErr w:type="gramEnd"/>
      <w:r w:rsidRPr="00911549">
        <w:rPr>
          <w:sz w:val="8"/>
        </w:rPr>
        <w:t xml:space="preserve"> the emergency. In addition, </w:t>
      </w:r>
      <w:r w:rsidRPr="00911549">
        <w:rPr>
          <w:rStyle w:val="StyleUnderline"/>
        </w:rPr>
        <w:t>when granting parole to a class of individuals who are unlikely to be able to return to their country of origin in the near term, we must consider whether there will be a downstream option for them to regularize their immigration status</w:t>
      </w:r>
      <w:r w:rsidRPr="00911549">
        <w:rPr>
          <w:sz w:val="8"/>
        </w:rPr>
        <w:t xml:space="preserve"> in the United States.</w:t>
      </w:r>
    </w:p>
    <w:p w14:paraId="37DE4102" w14:textId="77777777" w:rsidR="00C25CB4" w:rsidRPr="00FA2086" w:rsidRDefault="00C25CB4" w:rsidP="00C25CB4">
      <w:pPr>
        <w:rPr>
          <w:rStyle w:val="Emphasis"/>
        </w:rPr>
      </w:pPr>
      <w:r w:rsidRPr="00911549">
        <w:rPr>
          <w:sz w:val="8"/>
        </w:rPr>
        <w:t xml:space="preserve">The </w:t>
      </w:r>
      <w:r w:rsidRPr="00911549">
        <w:rPr>
          <w:rStyle w:val="StyleUnderline"/>
        </w:rPr>
        <w:t>lessons from the Special Humanitarian Parole Program for Haitian Orphans are bright and straightforward: in crafting such a program</w:t>
      </w:r>
      <w:r w:rsidRPr="00911549">
        <w:rPr>
          <w:sz w:val="8"/>
        </w:rPr>
        <w:t xml:space="preserve"> to benefit a group in response to a humanitarian emergency, we need to know who the intended beneficiaries are; we need to know how we can verify their identities and status; we need to be prepared to run a sprint followed by a marathon because such a program demands that degree of effort; and we need to allow the fences to fall and work together as human beings responding to the crying need of our fellow creatures. </w:t>
      </w:r>
      <w:r w:rsidRPr="00FA2086">
        <w:rPr>
          <w:rStyle w:val="Emphasis"/>
        </w:rPr>
        <w:t>Parole authority provides us with an invaluable tool. Our humanitarian spirit provides us with a motive. The lives we touch will be our validation.</w:t>
      </w:r>
    </w:p>
    <w:p w14:paraId="6470AB96" w14:textId="77777777" w:rsidR="00C25CB4" w:rsidRDefault="00C25CB4" w:rsidP="00C25CB4">
      <w:pPr>
        <w:pStyle w:val="Heading3"/>
      </w:pPr>
      <w:r>
        <w:t xml:space="preserve">Solvency – LGBTQ+ – 2NC/1NR </w:t>
      </w:r>
    </w:p>
    <w:p w14:paraId="51738CBB" w14:textId="77777777" w:rsidR="00C25CB4" w:rsidRPr="0094631B" w:rsidRDefault="00C25CB4" w:rsidP="00C25CB4">
      <w:pPr>
        <w:pStyle w:val="Heading4"/>
      </w:pPr>
      <w:r>
        <w:t xml:space="preserve">LGBTQ+ parole is best. </w:t>
      </w:r>
    </w:p>
    <w:p w14:paraId="58EAC9B5" w14:textId="77777777" w:rsidR="00C25CB4" w:rsidRDefault="00C25CB4" w:rsidP="00C25CB4">
      <w:proofErr w:type="spellStart"/>
      <w:r w:rsidRPr="00567FD7">
        <w:rPr>
          <w:rStyle w:val="Style13ptBold"/>
        </w:rPr>
        <w:t>Jarecki</w:t>
      </w:r>
      <w:proofErr w:type="spellEnd"/>
      <w:r w:rsidRPr="00567FD7">
        <w:rPr>
          <w:rStyle w:val="Style13ptBold"/>
        </w:rPr>
        <w:t xml:space="preserve"> 14</w:t>
      </w:r>
      <w:r>
        <w:t xml:space="preserve"> – Michael R. </w:t>
      </w:r>
      <w:proofErr w:type="spellStart"/>
      <w:r>
        <w:t>Jarecki</w:t>
      </w:r>
      <w:proofErr w:type="spellEnd"/>
      <w:r>
        <w:t>, AILA Chicago Chapter Treasurer and Member, 2014 (“THE UNITED STATES MUST DO BETTER FOR SAME-SEX PARTNERS OF ASYLUM GRANTEES”, Think Immigration August 29</w:t>
      </w:r>
      <w:r w:rsidRPr="00C157E6">
        <w:rPr>
          <w:vertAlign w:val="superscript"/>
        </w:rPr>
        <w:t>th</w:t>
      </w:r>
      <w:r>
        <w:t xml:space="preserve">, Available online at </w:t>
      </w:r>
      <w:hyperlink r:id="rId20" w:history="1">
        <w:r w:rsidRPr="00B471A6">
          <w:rPr>
            <w:rStyle w:val="Hyperlink"/>
          </w:rPr>
          <w:t>http://thinkimmigration.org/blog/2014/08/29/the-united-states-must-do-better-for-same-sex-partners-of-asylum-grantees/</w:t>
        </w:r>
      </w:hyperlink>
      <w:r>
        <w:t xml:space="preserve">, Accessed at 6/29/18, </w:t>
      </w:r>
      <w:proofErr w:type="spellStart"/>
      <w:r>
        <w:t>RKim</w:t>
      </w:r>
      <w:proofErr w:type="spellEnd"/>
      <w:r>
        <w:t xml:space="preserve">) </w:t>
      </w:r>
    </w:p>
    <w:p w14:paraId="4249148C" w14:textId="77777777" w:rsidR="00C25CB4" w:rsidRPr="0094631B" w:rsidRDefault="00C25CB4" w:rsidP="00C25CB4">
      <w:pPr>
        <w:rPr>
          <w:sz w:val="10"/>
        </w:rPr>
      </w:pPr>
      <w:r w:rsidRPr="00935F09">
        <w:rPr>
          <w:rStyle w:val="StyleUnderline"/>
        </w:rPr>
        <w:t>The harsh reality, however, is that both DOS and the Department of Homeland Security (DHS), up until now, are ignoring the very urgent need of same-sex partners and are denying tourist visas and humanitarian parole in even the most compelling of cases.</w:t>
      </w:r>
      <w:r w:rsidRPr="0094631B">
        <w:rPr>
          <w:sz w:val="10"/>
        </w:rPr>
        <w:t xml:space="preserve"> A policy change on this issue is needed from each agency that adjudicates cases involving LGBT applicants, including DOS and DHS. Until the United States addresses this issue, there are untold LGBT individuals who are subjected to the fear of harm or actual violence because of who they are. This hole in the law, while probably unintended, continues to do nothing more than support the forced separation of families.</w:t>
      </w:r>
    </w:p>
    <w:p w14:paraId="08A61900" w14:textId="77777777" w:rsidR="00C25CB4" w:rsidRPr="0094631B" w:rsidRDefault="00C25CB4" w:rsidP="00C25CB4">
      <w:pPr>
        <w:rPr>
          <w:sz w:val="10"/>
        </w:rPr>
      </w:pPr>
      <w:r w:rsidRPr="00935F09">
        <w:rPr>
          <w:rStyle w:val="StyleUnderline"/>
        </w:rPr>
        <w:t>The only current legal options that exist for same-sex partners of asylees</w:t>
      </w:r>
      <w:r w:rsidRPr="0094631B">
        <w:rPr>
          <w:sz w:val="10"/>
        </w:rPr>
        <w:t xml:space="preserve"> </w:t>
      </w:r>
      <w:r w:rsidRPr="00935F09">
        <w:rPr>
          <w:rStyle w:val="StyleUnderline"/>
        </w:rPr>
        <w:t>are through either</w:t>
      </w:r>
      <w:r w:rsidRPr="0094631B">
        <w:rPr>
          <w:sz w:val="10"/>
        </w:rPr>
        <w:t xml:space="preserve"> a tourist </w:t>
      </w:r>
      <w:r w:rsidRPr="00935F09">
        <w:rPr>
          <w:rStyle w:val="StyleUnderline"/>
        </w:rPr>
        <w:t>visa or humanitarian parole</w:t>
      </w:r>
      <w:r w:rsidRPr="0094631B">
        <w:rPr>
          <w:sz w:val="10"/>
        </w:rPr>
        <w:t>. A tourist visa through DOS would allow a same-sex partner to marry in the United States, facilitating the pursuit of an immigrant visa once the asylee becomes a permanent resident. Even then, no immediate immigrant visa would be available to the partner due to visa retrogression, further complicating the goal of family unification. However, anecdotal reports suggest that tourist visas to the United States are being denied citing INA § 214(b), which may be proper under the law but seemingly unfair under the circumstances.</w:t>
      </w:r>
    </w:p>
    <w:p w14:paraId="6719DC2E" w14:textId="77777777" w:rsidR="00C25CB4" w:rsidRDefault="00C25CB4" w:rsidP="00C25CB4">
      <w:pPr>
        <w:rPr>
          <w:rStyle w:val="StyleUnderline"/>
        </w:rPr>
      </w:pPr>
      <w:r w:rsidRPr="00935F09">
        <w:rPr>
          <w:rStyle w:val="StyleUnderline"/>
        </w:rPr>
        <w:t>Another viable option is for the same-sex partner to seek humanitarian parole through DHS</w:t>
      </w:r>
      <w:r w:rsidRPr="0094631B">
        <w:rPr>
          <w:sz w:val="10"/>
        </w:rPr>
        <w:t xml:space="preserve">. With § 214(b) in mind, </w:t>
      </w:r>
      <w:r w:rsidRPr="00935F09">
        <w:rPr>
          <w:rStyle w:val="StyleUnderline"/>
        </w:rPr>
        <w:t>this may be a more appropriate route.</w:t>
      </w:r>
      <w:r w:rsidRPr="0094631B">
        <w:rPr>
          <w:sz w:val="10"/>
        </w:rPr>
        <w:t xml:space="preserve"> Yet, DHS has denied such requests by same-sex partners of asylees, closing the door of legal possibilities for those couples. </w:t>
      </w:r>
      <w:r w:rsidRPr="00935F09">
        <w:rPr>
          <w:rStyle w:val="StyleUnderline"/>
        </w:rPr>
        <w:t>Humanitarian parole, while discretionary, should be a suitable option in these cases, especially since the law limits the use of follow-to-join to married spouses, not partners, and tourist visas raise immigrant intent issues for the same-sex partners of asylees.</w:t>
      </w:r>
    </w:p>
    <w:p w14:paraId="6620BFFA" w14:textId="77777777" w:rsidR="00C25CB4" w:rsidRPr="00A10725" w:rsidRDefault="00C25CB4" w:rsidP="00C25CB4">
      <w:pPr>
        <w:rPr>
          <w:rStyle w:val="StyleUnderline"/>
        </w:rPr>
      </w:pPr>
    </w:p>
    <w:p w14:paraId="1171CFE9" w14:textId="77777777" w:rsidR="00C25CB4" w:rsidRDefault="00C25CB4" w:rsidP="00C25CB4">
      <w:pPr>
        <w:pStyle w:val="Heading3"/>
      </w:pPr>
      <w:r>
        <w:t xml:space="preserve">Solvency – Nurses – 2NC/1NR </w:t>
      </w:r>
    </w:p>
    <w:p w14:paraId="5641DB4F" w14:textId="77777777" w:rsidR="00C25CB4" w:rsidRPr="00F91B87" w:rsidRDefault="00C25CB4" w:rsidP="00C25CB4">
      <w:pPr>
        <w:pStyle w:val="Heading4"/>
      </w:pPr>
      <w:r>
        <w:t xml:space="preserve">Congress can authorize the DOL to set “critical shortage” visas for nurses – makes them eligible for short-term visas and avoids taking native jobs through permanent visa increases </w:t>
      </w:r>
    </w:p>
    <w:p w14:paraId="37875259" w14:textId="77777777" w:rsidR="00C25CB4" w:rsidRPr="00794E3F" w:rsidRDefault="00C25CB4" w:rsidP="00C25CB4">
      <w:hyperlink r:id="rId21" w:history="1">
        <w:r w:rsidRPr="00794E3F">
          <w:rPr>
            <w:rStyle w:val="Style13ptBold"/>
          </w:rPr>
          <w:t>Lim</w:t>
        </w:r>
      </w:hyperlink>
      <w:r w:rsidRPr="00794E3F">
        <w:rPr>
          <w:rStyle w:val="Style13ptBold"/>
        </w:rPr>
        <w:t xml:space="preserve"> and </w:t>
      </w:r>
      <w:proofErr w:type="spellStart"/>
      <w:r w:rsidRPr="00794E3F">
        <w:rPr>
          <w:rStyle w:val="Style13ptBold"/>
        </w:rPr>
        <w:t>Schaitkin</w:t>
      </w:r>
      <w:proofErr w:type="spellEnd"/>
      <w:r w:rsidRPr="00794E3F">
        <w:rPr>
          <w:rStyle w:val="Style13ptBold"/>
        </w:rPr>
        <w:t xml:space="preserve"> 16 </w:t>
      </w:r>
      <w:r>
        <w:t xml:space="preserve">– Diane Lim, Principal Economist for The Conference Board, former Vice President of Economic Research at the Committee for Economic Development, adjunct professor at George Washington University and Georgetown University, member of the advisory board of the Frank Batten School of Leadership and Public Policy at the University of Virginia, Ph.D. in economics from the University of Virginia, and Brian </w:t>
      </w:r>
      <w:proofErr w:type="spellStart"/>
      <w:r>
        <w:t>Schaitkin</w:t>
      </w:r>
      <w:proofErr w:type="spellEnd"/>
      <w:r>
        <w:t xml:space="preserve">,  Senior Economist in U.S. Economic Outlook &amp; Labor Markets at The Conference Board, former research analyst for the Global Indicators Research Institute program, MA from </w:t>
      </w:r>
      <w:proofErr w:type="spellStart"/>
      <w:r>
        <w:t>Katholieke</w:t>
      </w:r>
      <w:proofErr w:type="spellEnd"/>
      <w:r>
        <w:t xml:space="preserve"> </w:t>
      </w:r>
      <w:proofErr w:type="spellStart"/>
      <w:r>
        <w:t>Universiteit</w:t>
      </w:r>
      <w:proofErr w:type="spellEnd"/>
      <w:r>
        <w:t xml:space="preserve"> of Leuven, 2016 (“Miracle Cure? Why We Should Open the Door to More Foreign-Trained Nurses,” </w:t>
      </w:r>
      <w:r>
        <w:rPr>
          <w:i/>
        </w:rPr>
        <w:t xml:space="preserve">The Conference Board, </w:t>
      </w:r>
      <w:r>
        <w:t>August 26</w:t>
      </w:r>
      <w:r w:rsidRPr="00794E3F">
        <w:rPr>
          <w:vertAlign w:val="superscript"/>
        </w:rPr>
        <w:t>th</w:t>
      </w:r>
      <w:r>
        <w:t xml:space="preserve">, Available Online At </w:t>
      </w:r>
      <w:hyperlink r:id="rId22" w:history="1">
        <w:r w:rsidRPr="001C206A">
          <w:rPr>
            <w:rStyle w:val="Hyperlink"/>
          </w:rPr>
          <w:t>https://www.conference-board.org/blog/postdetail.cfm?post=5258</w:t>
        </w:r>
      </w:hyperlink>
      <w:r>
        <w:t>, Accessed 6-26-2018)</w:t>
      </w:r>
    </w:p>
    <w:p w14:paraId="5D6EE258" w14:textId="77777777" w:rsidR="00C25CB4" w:rsidRPr="001B5390" w:rsidRDefault="00C25CB4" w:rsidP="00C25CB4">
      <w:pPr>
        <w:rPr>
          <w:b/>
          <w:u w:val="single"/>
        </w:rPr>
      </w:pPr>
      <w:r w:rsidRPr="00811FB2">
        <w:rPr>
          <w:sz w:val="14"/>
        </w:rPr>
        <w:t xml:space="preserve">Security First </w:t>
      </w:r>
      <w:r w:rsidRPr="00E3671D">
        <w:rPr>
          <w:rStyle w:val="StyleUnderline"/>
        </w:rPr>
        <w:t>Following</w:t>
      </w:r>
      <w:r w:rsidRPr="00811FB2">
        <w:rPr>
          <w:sz w:val="14"/>
        </w:rPr>
        <w:t xml:space="preserve"> the </w:t>
      </w:r>
      <w:r w:rsidRPr="00E3671D">
        <w:rPr>
          <w:rStyle w:val="StyleUnderline"/>
        </w:rPr>
        <w:t>September 11th attacks, visa processing for employment-based visas slowed as new security measures were implemented</w:t>
      </w:r>
      <w:r w:rsidRPr="00811FB2">
        <w:rPr>
          <w:sz w:val="14"/>
        </w:rPr>
        <w:t xml:space="preserve">. </w:t>
      </w:r>
      <w:r w:rsidRPr="00E3671D">
        <w:rPr>
          <w:rStyle w:val="StyleUnderline"/>
        </w:rPr>
        <w:t>Because each country is limited to 7%</w:t>
      </w:r>
      <w:r w:rsidRPr="00811FB2">
        <w:rPr>
          <w:sz w:val="14"/>
        </w:rPr>
        <w:t xml:space="preserve"> of the entire pool of 140,000 such visas awarded annually, </w:t>
      </w:r>
      <w:r w:rsidRPr="00E3671D">
        <w:rPr>
          <w:rStyle w:val="StyleUnderline"/>
        </w:rPr>
        <w:t>four large immigrant sending countries, India, China, Mexico, and The Philippines began experiencing long backlogs</w:t>
      </w:r>
      <w:r w:rsidRPr="00811FB2">
        <w:rPr>
          <w:sz w:val="14"/>
        </w:rPr>
        <w:t xml:space="preserve">. As </w:t>
      </w:r>
      <w:r w:rsidRPr="00E3671D">
        <w:rPr>
          <w:rStyle w:val="StyleUnderline"/>
        </w:rPr>
        <w:t>of August 2016, the employment-based visa category for skilled workers</w:t>
      </w:r>
      <w:r w:rsidRPr="00811FB2">
        <w:rPr>
          <w:sz w:val="14"/>
        </w:rPr>
        <w:t xml:space="preserve"> including nurses (EB-3) </w:t>
      </w:r>
      <w:r w:rsidRPr="00E3671D">
        <w:rPr>
          <w:rStyle w:val="StyleUnderline"/>
        </w:rPr>
        <w:t>had a 12-year wait for Indian immigrants, a 7-year wait for Filipinos immigrants, and a 6 ½- year wait for Chinese immigrants</w:t>
      </w:r>
      <w:r w:rsidRPr="00811FB2">
        <w:rPr>
          <w:sz w:val="14"/>
        </w:rPr>
        <w:t xml:space="preserve"> (more info in the State Department’s visa bulletin). These per-country waiting lists group nurses with all other skilled occupations; in other words, there is no prioritization of nursing as a high-shortage occupation.3 H-1 “ABCs”: When the Visa matters Just as importantly, nurses have limited access to temporary work visas. Given the rapidly changing level of domestic nurse supply, having immigrants work temporarily in the US is a valuable supply management tool. </w:t>
      </w:r>
      <w:r w:rsidRPr="00E3671D">
        <w:rPr>
          <w:rStyle w:val="Emphasis"/>
        </w:rPr>
        <w:t>H-1B skilled worker visas are essentially off limits to nurses, because a four year/bachelor’s degree is not a requirement to obtaining a nursing license</w:t>
      </w:r>
      <w:r w:rsidRPr="00811FB2">
        <w:rPr>
          <w:sz w:val="14"/>
        </w:rPr>
        <w:t xml:space="preserve">, while it is the minimum standard for all foreign employees admitted under the H-1B program. The 1989 Immigration Nursing Relief Act created an H-1A temporary worker visa, available to sponsoring health care institutions who could demonstrate that their employment of IENs would not adversely affect wages and employment opportunities for already practicing nurses and that were taking steps to reduce future dependence on IENs.4 These visas had an initial admission period of three years with a possibility of extension up to five or six years. </w:t>
      </w:r>
      <w:proofErr w:type="gramStart"/>
      <w:r w:rsidRPr="00811FB2">
        <w:rPr>
          <w:sz w:val="14"/>
        </w:rPr>
        <w:t>As a result of</w:t>
      </w:r>
      <w:proofErr w:type="gramEnd"/>
      <w:r w:rsidRPr="00811FB2">
        <w:rPr>
          <w:sz w:val="14"/>
        </w:rPr>
        <w:t xml:space="preserve"> these requirements, H-1As were most often used to alleviate nursing shortages in the least desirable locations. When this legislation expired in 1997, Congress created a new H-1C category as part of the Health Professions Shortage Area Nursing Relief Act of 1997.5 These visas were limited to just 500 per year and placed onerous requirements on hospitals seeking to use the program. Participating hospitals had to be certified by the Department of Labor that they </w:t>
      </w:r>
      <w:proofErr w:type="gramStart"/>
      <w:r w:rsidRPr="00811FB2">
        <w:rPr>
          <w:sz w:val="14"/>
        </w:rPr>
        <w:t>were located in</w:t>
      </w:r>
      <w:proofErr w:type="gramEnd"/>
      <w:r w:rsidRPr="00811FB2">
        <w:rPr>
          <w:sz w:val="14"/>
        </w:rPr>
        <w:t xml:space="preserve"> an area with a shortage of health professionals. Only 14 hospitals ever succeeded in using the program resulting in paltry admissions numbers before the program was discontinued in 2009. Still, an expanded and more flexible temporary visa program modeled based on the intended purposes of the H-1C program could play a key role in alleviating future shortages. More “home grown” nurses, but still not enough </w:t>
      </w:r>
      <w:proofErr w:type="gramStart"/>
      <w:r w:rsidRPr="00811FB2">
        <w:rPr>
          <w:sz w:val="14"/>
        </w:rPr>
        <w:t>The</w:t>
      </w:r>
      <w:proofErr w:type="gramEnd"/>
      <w:r w:rsidRPr="00811FB2">
        <w:rPr>
          <w:sz w:val="14"/>
        </w:rPr>
        <w:t xml:space="preserve"> supply of US-educated nurses has been growing steadily over the past few decades. This is, in part, due to programs like Western Pennsylvania’s Tri-County Health Care Industry Partnership in which government agencies, health care providers, and school systems collaborated to bring more workers into the health care industry and to retain them.6 </w:t>
      </w:r>
      <w:r w:rsidRPr="00763AE3">
        <w:rPr>
          <w:rStyle w:val="StyleUnderline"/>
        </w:rPr>
        <w:t>However, a Georgetown University analysis determined that the “active supply” of nurses (i.e., working, not just qualified to work) in the US will fail to keep pace with demand</w:t>
      </w:r>
      <w:r w:rsidRPr="00811FB2">
        <w:rPr>
          <w:sz w:val="14"/>
        </w:rPr>
        <w:t xml:space="preserve">—producing a shortfall of nearly 200,000 nursing professionals by 2020.7 At the same time that the aging of our population creates more demand for nurses, it also reduces supply through the retirement of the aging nursing workforce. The Georgetown study found that nursing professionals over the age of 40 now make up </w:t>
      </w:r>
      <w:proofErr w:type="gramStart"/>
      <w:r w:rsidRPr="00811FB2">
        <w:rPr>
          <w:sz w:val="14"/>
        </w:rPr>
        <w:t>the majority of</w:t>
      </w:r>
      <w:proofErr w:type="gramEnd"/>
      <w:r w:rsidRPr="00811FB2">
        <w:rPr>
          <w:sz w:val="14"/>
        </w:rPr>
        <w:t xml:space="preserve"> workers in the field, accounting for 62 percent of all RNs and 59 percent of all LPNs. Aging affects the pipeline of young, new nurses, as well, because nurses who are educators are older and more experienced than nurses on average. The supply of nursing educators has been additionally challenged due to the shift in educational settings out of hospitals and into colleges and universities, where salaries are typically lower. The most experienced nurses previously could combine teaching with their clinical work, and now with more of an either-or choice, they are less inclined to teach at all. Thus, the aging nursing workforce, and the decline in nursing </w:t>
      </w:r>
      <w:proofErr w:type="gramStart"/>
      <w:r w:rsidRPr="00811FB2">
        <w:rPr>
          <w:sz w:val="14"/>
        </w:rPr>
        <w:t>educators in particular, is</w:t>
      </w:r>
      <w:proofErr w:type="gramEnd"/>
      <w:r w:rsidRPr="00811FB2">
        <w:rPr>
          <w:sz w:val="14"/>
        </w:rPr>
        <w:t xml:space="preserve"> a serious binding constraint on our capacity to generate more “home grown” supply. As a result, US demand for nurses is likely to far outpace supply going forward. </w:t>
      </w:r>
      <w:r w:rsidRPr="00763AE3">
        <w:rPr>
          <w:rStyle w:val="StyleUnderline"/>
        </w:rPr>
        <w:t>Meanwhile, other countries—such as the Philippines, again —are producing more nurses than they need.</w:t>
      </w:r>
      <w:r>
        <w:rPr>
          <w:rStyle w:val="StyleUnderline"/>
        </w:rPr>
        <w:t xml:space="preserve"> </w:t>
      </w:r>
      <w:r w:rsidRPr="00811FB2">
        <w:rPr>
          <w:sz w:val="14"/>
        </w:rPr>
        <w:t xml:space="preserve">Occupation-specific immigration policy as a complementary solution </w:t>
      </w:r>
      <w:r w:rsidRPr="00B13925">
        <w:rPr>
          <w:rStyle w:val="StyleUnderline"/>
        </w:rPr>
        <w:t>Efforts to use immigration policy to maintain a stable supply of nurses illustrate the limitations of a one size fits all approach to immigration policy</w:t>
      </w:r>
      <w:r w:rsidRPr="00811FB2">
        <w:rPr>
          <w:sz w:val="14"/>
        </w:rPr>
        <w:t xml:space="preserve">. Labor market demands fluctuate rapidly for different occupations and in different geographies. It is questionable, for example, whether an H-1B system that has primarily been a vehicle for IT workers to come to the US serves the economy well, given that labor shortage risks in many of these occupations is not expected to be especially high. </w:t>
      </w:r>
      <w:r w:rsidRPr="00B13925">
        <w:rPr>
          <w:rStyle w:val="StyleUnderline"/>
        </w:rPr>
        <w:t xml:space="preserve">For nursing, the reduction in </w:t>
      </w:r>
      <w:r w:rsidRPr="00BC4393">
        <w:rPr>
          <w:rStyle w:val="Emphasis"/>
        </w:rPr>
        <w:t>permanent visas</w:t>
      </w:r>
      <w:r w:rsidRPr="00B13925">
        <w:rPr>
          <w:rStyle w:val="StyleUnderline"/>
        </w:rPr>
        <w:t xml:space="preserve"> allocated to IENs has encouraged </w:t>
      </w:r>
      <w:r w:rsidRPr="0083404D">
        <w:rPr>
          <w:rStyle w:val="Emphasis"/>
        </w:rPr>
        <w:t>more native-born workers to enter the field</w:t>
      </w:r>
      <w:r w:rsidRPr="00811FB2">
        <w:rPr>
          <w:sz w:val="14"/>
        </w:rPr>
        <w:t xml:space="preserve">. </w:t>
      </w:r>
      <w:r w:rsidRPr="00B13925">
        <w:rPr>
          <w:rStyle w:val="StyleUnderline"/>
        </w:rPr>
        <w:t>Yet</w:t>
      </w:r>
      <w:r w:rsidRPr="00811FB2">
        <w:rPr>
          <w:sz w:val="14"/>
        </w:rPr>
        <w:t xml:space="preserve">, all </w:t>
      </w:r>
      <w:r w:rsidRPr="00B13925">
        <w:rPr>
          <w:rStyle w:val="Emphasis"/>
        </w:rPr>
        <w:t>signs indicate that this growth in supply will hardly be able to keep up with rising demand.</w:t>
      </w:r>
      <w:r w:rsidRPr="00811FB2">
        <w:rPr>
          <w:sz w:val="14"/>
        </w:rPr>
        <w:t xml:space="preserve"> </w:t>
      </w:r>
      <w:r w:rsidRPr="00B13925">
        <w:rPr>
          <w:rStyle w:val="Emphasis"/>
        </w:rPr>
        <w:t>An adaptable, easily-utilized temporary visa program is needed to alleviate such shortages,</w:t>
      </w:r>
      <w:r w:rsidRPr="00811FB2">
        <w:rPr>
          <w:sz w:val="14"/>
        </w:rPr>
        <w:t xml:space="preserve"> </w:t>
      </w:r>
      <w:r w:rsidRPr="00B13925">
        <w:rPr>
          <w:rStyle w:val="StyleUnderline"/>
        </w:rPr>
        <w:t>especially in locations that have the greatest difficulty attracting nurses</w:t>
      </w:r>
      <w:r w:rsidRPr="00811FB2">
        <w:rPr>
          <w:sz w:val="14"/>
        </w:rPr>
        <w:t xml:space="preserve">. There are certainly drawbacks to occupation-specific immigration policy. Future labor market demand is difficult to forecast, and it is challenging to design targeted policies that are resilient and responsive enough to the inevitable changes in economic conditions. In addition, stakeholders would lobby intensively to encourage occupation-specific regulation that best serves their special interests. It is probably best therefore to limit specific accommodations to a select group of occupations. </w:t>
      </w:r>
      <w:r w:rsidRPr="00586639">
        <w:rPr>
          <w:rStyle w:val="StyleUnderline"/>
        </w:rPr>
        <w:t>Perhaps Congress could authorize the US Department of Labor (USDOL) to certify occupations as facing “critical shortages” and allow the USDOL to allocate a set number of “critical shortage” visas annually.  Nursing would certainly receive a healthy number of such visas.</w:t>
      </w:r>
    </w:p>
    <w:p w14:paraId="01EE24C9" w14:textId="77777777" w:rsidR="00C25CB4" w:rsidRDefault="00C25CB4" w:rsidP="00C25CB4">
      <w:pPr>
        <w:pStyle w:val="Heading3"/>
      </w:pPr>
      <w:r>
        <w:t xml:space="preserve">Solvency – Refugees – 2NC/1NR </w:t>
      </w:r>
    </w:p>
    <w:p w14:paraId="2805EC31" w14:textId="77777777" w:rsidR="00C25CB4" w:rsidRPr="00F9009E" w:rsidRDefault="00C25CB4" w:rsidP="00C25CB4">
      <w:pPr>
        <w:pStyle w:val="Heading4"/>
      </w:pPr>
      <w:r w:rsidRPr="00F9009E">
        <w:br/>
      </w:r>
      <w:r>
        <w:t>Solves refugees</w:t>
      </w:r>
    </w:p>
    <w:p w14:paraId="0642DDFC" w14:textId="77777777" w:rsidR="00C25CB4" w:rsidRDefault="00C25CB4" w:rsidP="00C25CB4">
      <w:proofErr w:type="spellStart"/>
      <w:r w:rsidRPr="00F9009E">
        <w:rPr>
          <w:rStyle w:val="Style13ptBold"/>
        </w:rPr>
        <w:t>Bacso</w:t>
      </w:r>
      <w:proofErr w:type="spellEnd"/>
      <w:r w:rsidRPr="00F9009E">
        <w:rPr>
          <w:rStyle w:val="Style13ptBold"/>
        </w:rPr>
        <w:t xml:space="preserve"> 09 </w:t>
      </w:r>
      <w:r w:rsidRPr="00F9009E">
        <w:t xml:space="preserve">– Judge Advocate for the United States Army at U.S. Army Corps of Engineers. (Kenneth, "Don't worry, we'll take care of you: immigration of local nationals assisting the United States in overseas contingency operations," The Free Library, 2009 Judge Advocate General's School, 10-6-2009, </w:t>
      </w:r>
      <w:hyperlink r:id="rId23" w:history="1">
        <w:r w:rsidRPr="00F9009E">
          <w:rPr>
            <w:rStyle w:val="Hyperlink"/>
          </w:rPr>
          <w:t>https://www.thefreelibrary.com/Don%27t+worry%2c+we%27ll+take+care+of+you%3a+immigration+of+local+nationals...-a0212767032</w:t>
        </w:r>
      </w:hyperlink>
      <w:r w:rsidRPr="00F9009E">
        <w:t>) //</w:t>
      </w:r>
      <w:proofErr w:type="spellStart"/>
      <w:r w:rsidRPr="00F9009E">
        <w:t>S.He</w:t>
      </w:r>
      <w:proofErr w:type="spellEnd"/>
    </w:p>
    <w:p w14:paraId="4E4AD048" w14:textId="77777777" w:rsidR="00C25CB4" w:rsidRPr="00841B4D" w:rsidRDefault="00C25CB4" w:rsidP="00C25CB4">
      <w:pPr>
        <w:rPr>
          <w:sz w:val="16"/>
        </w:rPr>
      </w:pPr>
      <w:r w:rsidRPr="00841B4D">
        <w:rPr>
          <w:rStyle w:val="StyleUnderline"/>
        </w:rPr>
        <w:t xml:space="preserve">Local nationals </w:t>
      </w:r>
      <w:r w:rsidRPr="00841B4D">
        <w:rPr>
          <w:sz w:val="16"/>
        </w:rPr>
        <w:t xml:space="preserve">who have put themselves and their families </w:t>
      </w:r>
      <w:r w:rsidRPr="00841B4D">
        <w:rPr>
          <w:rStyle w:val="StyleUnderline"/>
        </w:rPr>
        <w:t>in danger</w:t>
      </w:r>
      <w:r w:rsidRPr="00841B4D">
        <w:rPr>
          <w:sz w:val="16"/>
        </w:rPr>
        <w:t xml:space="preserve"> by associating with U.S. forces </w:t>
      </w:r>
      <w:r w:rsidRPr="00841B4D">
        <w:rPr>
          <w:rStyle w:val="StyleUnderline"/>
        </w:rPr>
        <w:t>have various avenues for immigration to the United States.</w:t>
      </w:r>
      <w:r w:rsidRPr="00841B4D">
        <w:rPr>
          <w:sz w:val="16"/>
        </w:rPr>
        <w:t xml:space="preserve"> Three options, discussed in the primer, include refugee resettlement and asylum, parole, and two special programs created for specific categories of Iraqis and Afghans. </w:t>
      </w:r>
    </w:p>
    <w:p w14:paraId="27253BCA" w14:textId="77777777" w:rsidR="00C25CB4" w:rsidRDefault="00C25CB4" w:rsidP="00C25CB4">
      <w:pPr>
        <w:rPr>
          <w:sz w:val="16"/>
        </w:rPr>
      </w:pPr>
      <w:r w:rsidRPr="00841B4D">
        <w:rPr>
          <w:rStyle w:val="StyleUnderline"/>
        </w:rPr>
        <w:t xml:space="preserve">The </w:t>
      </w:r>
      <w:r w:rsidRPr="00841B4D">
        <w:rPr>
          <w:rStyle w:val="Emphasis"/>
        </w:rPr>
        <w:t>refugee resettlement process is demanding</w:t>
      </w:r>
      <w:r w:rsidRPr="00841B4D">
        <w:rPr>
          <w:rStyle w:val="StyleUnderline"/>
        </w:rPr>
        <w:t xml:space="preserve"> and should be </w:t>
      </w:r>
      <w:r w:rsidRPr="00BC790E">
        <w:rPr>
          <w:rStyle w:val="Emphasis"/>
        </w:rPr>
        <w:t>the option of last resort</w:t>
      </w:r>
      <w:r w:rsidRPr="00841B4D">
        <w:rPr>
          <w:rStyle w:val="StyleUnderline"/>
        </w:rPr>
        <w:t>.</w:t>
      </w:r>
      <w:r w:rsidRPr="00841B4D">
        <w:rPr>
          <w:sz w:val="16"/>
        </w:rPr>
        <w:t xml:space="preserve"> Once in the United States, refugees fortunate enough to </w:t>
      </w:r>
      <w:proofErr w:type="gramStart"/>
      <w:r w:rsidRPr="00841B4D">
        <w:rPr>
          <w:sz w:val="16"/>
        </w:rPr>
        <w:t>gain entry into</w:t>
      </w:r>
      <w:proofErr w:type="gramEnd"/>
      <w:r w:rsidRPr="00841B4D">
        <w:rPr>
          <w:sz w:val="16"/>
        </w:rPr>
        <w:t xml:space="preserve"> the United States may avail themselves of the asylum application process. </w:t>
      </w:r>
      <w:r w:rsidRPr="00841B4D">
        <w:rPr>
          <w:rStyle w:val="Emphasis"/>
        </w:rPr>
        <w:t>Parole represents a second option</w:t>
      </w:r>
      <w:r w:rsidRPr="00841B4D">
        <w:rPr>
          <w:rStyle w:val="StyleUnderline"/>
        </w:rPr>
        <w:t xml:space="preserve">. Parole differs significantly from the other options discussed in this primer because it is not intended to be a method of immigration at all; rather, </w:t>
      </w:r>
      <w:r w:rsidRPr="00841B4D">
        <w:rPr>
          <w:rStyle w:val="Emphasis"/>
        </w:rPr>
        <w:t>it serves as temporary authorization</w:t>
      </w:r>
      <w:r w:rsidRPr="00841B4D">
        <w:rPr>
          <w:rStyle w:val="StyleUnderline"/>
        </w:rPr>
        <w:t xml:space="preserve"> for an individual to enter the United States for a fixed </w:t>
      </w:r>
      <w:proofErr w:type="gramStart"/>
      <w:r w:rsidRPr="00841B4D">
        <w:rPr>
          <w:rStyle w:val="StyleUnderline"/>
        </w:rPr>
        <w:t>period of time</w:t>
      </w:r>
      <w:proofErr w:type="gramEnd"/>
      <w:r w:rsidRPr="00841B4D">
        <w:rPr>
          <w:rStyle w:val="StyleUnderline"/>
        </w:rPr>
        <w:t xml:space="preserve">. </w:t>
      </w:r>
      <w:r w:rsidRPr="00841B4D">
        <w:rPr>
          <w:rStyle w:val="Emphasis"/>
        </w:rPr>
        <w:t>Humanitarian parole may justify helping local nationals</w:t>
      </w:r>
      <w:r w:rsidRPr="00841B4D">
        <w:rPr>
          <w:rStyle w:val="StyleUnderline"/>
        </w:rPr>
        <w:t xml:space="preserve"> </w:t>
      </w:r>
      <w:r w:rsidRPr="00841B4D">
        <w:rPr>
          <w:sz w:val="16"/>
        </w:rPr>
        <w:t>with serious medical needs that cannot be addressed in their home country, while</w:t>
      </w:r>
      <w:r w:rsidRPr="00841B4D">
        <w:rPr>
          <w:rStyle w:val="StyleUnderline"/>
        </w:rPr>
        <w:t xml:space="preserve"> significant public benefit parole may be invoked to assist local nationals in immediate danger and in need of evacuation</w:t>
      </w:r>
      <w:r w:rsidRPr="00841B4D">
        <w:rPr>
          <w:sz w:val="16"/>
        </w:rPr>
        <w:t xml:space="preserve"> from their country of nationality. </w:t>
      </w:r>
    </w:p>
    <w:p w14:paraId="5A7381DB" w14:textId="77777777" w:rsidR="00C25CB4" w:rsidRDefault="00C25CB4" w:rsidP="00C25CB4">
      <w:pPr>
        <w:pStyle w:val="Heading3"/>
        <w:spacing w:before="240"/>
      </w:pPr>
      <w:r>
        <w:t xml:space="preserve">Solvency – Syria – 2NC/1NR </w:t>
      </w:r>
    </w:p>
    <w:p w14:paraId="1C49A7B8" w14:textId="77777777" w:rsidR="00C25CB4" w:rsidRPr="008915DD" w:rsidRDefault="00C25CB4" w:rsidP="00C25CB4">
      <w:pPr>
        <w:pStyle w:val="Heading4"/>
      </w:pPr>
      <w:r>
        <w:t xml:space="preserve">We should issue parole for Syrians. </w:t>
      </w:r>
    </w:p>
    <w:p w14:paraId="50B40CAB" w14:textId="77777777" w:rsidR="00C25CB4" w:rsidRPr="00F62CAE" w:rsidRDefault="00C25CB4" w:rsidP="00C25CB4">
      <w:pPr>
        <w:ind w:left="720" w:hanging="720"/>
      </w:pPr>
      <w:r w:rsidRPr="00601363">
        <w:rPr>
          <w:rStyle w:val="Style13ptBold"/>
        </w:rPr>
        <w:t>Schiff 15</w:t>
      </w:r>
      <w:r>
        <w:t xml:space="preserve"> – Adam Schiff, California Representative, 2015 (“Over Sixty Members of Congress Urge Obama Administration to Extend Humanitarian Parole to 20,000 Syrians”, Schiff House, November 4th, Available online at </w:t>
      </w:r>
      <w:hyperlink r:id="rId24" w:history="1">
        <w:r w:rsidRPr="001C1D88">
          <w:rPr>
            <w:rStyle w:val="Hyperlink"/>
          </w:rPr>
          <w:t>https://schiff.house.gov/news/press-releases/over-sixty-members-of-congress-urge-obama-administration-to-extend-humanitarian-parole-to-20000-syrians</w:t>
        </w:r>
      </w:hyperlink>
      <w:r>
        <w:t xml:space="preserve">, Accessed at 6/28/18, </w:t>
      </w:r>
      <w:proofErr w:type="spellStart"/>
      <w:r>
        <w:t>RKim</w:t>
      </w:r>
      <w:proofErr w:type="spellEnd"/>
      <w:r>
        <w:t xml:space="preserve">) </w:t>
      </w:r>
    </w:p>
    <w:p w14:paraId="2656D942" w14:textId="77777777" w:rsidR="00C25CB4" w:rsidRPr="00A71E05" w:rsidRDefault="00C25CB4" w:rsidP="00C25CB4">
      <w:pPr>
        <w:rPr>
          <w:rStyle w:val="StyleUnderline"/>
        </w:rPr>
      </w:pPr>
      <w:r w:rsidRPr="00682B6F">
        <w:rPr>
          <w:rStyle w:val="StyleUnderline"/>
        </w:rPr>
        <w:t>We</w:t>
      </w:r>
      <w:r w:rsidRPr="008915DD">
        <w:rPr>
          <w:rFonts w:asciiTheme="minorHAnsi" w:hAnsiTheme="minorHAnsi" w:cstheme="minorBidi"/>
          <w:sz w:val="10"/>
        </w:rPr>
        <w:t xml:space="preserve"> write today to </w:t>
      </w:r>
      <w:r w:rsidRPr="00682B6F">
        <w:rPr>
          <w:rStyle w:val="StyleUnderline"/>
        </w:rPr>
        <w:t xml:space="preserve">encourage you to </w:t>
      </w:r>
      <w:r w:rsidRPr="008915DD">
        <w:rPr>
          <w:rStyle w:val="Emphasis"/>
        </w:rPr>
        <w:t>extend humanitarian parole to the more than 20,000 Syrians</w:t>
      </w:r>
      <w:r w:rsidRPr="00A71E05">
        <w:rPr>
          <w:rStyle w:val="StyleUnderline"/>
        </w:rPr>
        <w:t xml:space="preserve"> who have approved immigrant visa petitions but are currently waiting in the visa backlog.</w:t>
      </w:r>
      <w:r w:rsidRPr="008915DD">
        <w:rPr>
          <w:rFonts w:asciiTheme="minorHAnsi" w:hAnsiTheme="minorHAnsi" w:cstheme="minorBidi"/>
          <w:sz w:val="10"/>
        </w:rPr>
        <w:t xml:space="preserve"> </w:t>
      </w:r>
      <w:r w:rsidRPr="00A71E05">
        <w:rPr>
          <w:rStyle w:val="StyleUnderline"/>
        </w:rPr>
        <w:t>These Syrians</w:t>
      </w:r>
      <w:r w:rsidRPr="008915DD">
        <w:rPr>
          <w:rFonts w:asciiTheme="minorHAnsi" w:hAnsiTheme="minorHAnsi" w:cstheme="minorBidi"/>
          <w:sz w:val="10"/>
        </w:rPr>
        <w:t>—who have already been screened and vetted by the Department of Homeland Security and who have U.S. citizen and lawful permanent resident family members within the United States—</w:t>
      </w:r>
      <w:r w:rsidRPr="00A71E05">
        <w:rPr>
          <w:rStyle w:val="StyleUnderline"/>
        </w:rPr>
        <w:t>can be admitted if your Administration exercises its authority under humanitarian parole.</w:t>
      </w:r>
    </w:p>
    <w:p w14:paraId="6CD98A59" w14:textId="77777777" w:rsidR="00C25CB4" w:rsidRPr="008915DD" w:rsidRDefault="00C25CB4" w:rsidP="00C25CB4">
      <w:pPr>
        <w:rPr>
          <w:rFonts w:asciiTheme="minorHAnsi" w:hAnsiTheme="minorHAnsi" w:cstheme="minorBidi"/>
          <w:sz w:val="10"/>
        </w:rPr>
      </w:pPr>
      <w:r w:rsidRPr="008915DD">
        <w:rPr>
          <w:rFonts w:asciiTheme="minorHAnsi" w:hAnsiTheme="minorHAnsi" w:cstheme="minorBidi"/>
          <w:sz w:val="10"/>
        </w:rPr>
        <w:t>The Syrian civil war is well into its fourth year with no end in sight. Hundreds of thousands of civilians have been killed, more than 7 million people are internally displaced within Syria, and more than 4 million have sought safety in nearby countries. Unable to safely return to their home country, hundreds of thousands of Syrians have fled to Europe by any means possible; an unknown number have died along the way, including countless children. Furthermore, members of religious minority groups who fear persecution by the growing threat of ISIL -- such as a substantial number from the Christian community -- have also been among the millions who have been displaced.</w:t>
      </w:r>
    </w:p>
    <w:p w14:paraId="709D5C35" w14:textId="77777777" w:rsidR="00C25CB4" w:rsidRPr="002F63B6" w:rsidRDefault="00C25CB4" w:rsidP="00C25CB4">
      <w:pPr>
        <w:rPr>
          <w:rStyle w:val="Emphasis"/>
        </w:rPr>
      </w:pPr>
      <w:r w:rsidRPr="00A71E05">
        <w:rPr>
          <w:rStyle w:val="StyleUnderline"/>
        </w:rPr>
        <w:t>As European leaders struggle to cope with the influx of refugees, we strongly believe that the United States must be part of a comprehensive solution to the crisis.</w:t>
      </w:r>
      <w:r w:rsidRPr="008915DD">
        <w:rPr>
          <w:rFonts w:asciiTheme="minorHAnsi" w:hAnsiTheme="minorHAnsi" w:cstheme="minorBidi"/>
          <w:sz w:val="10"/>
        </w:rPr>
        <w:t xml:space="preserve"> The United States has already taken steps to alleviate the crisis by providing more than $4 billion for humanitarian and refugee assistance in the region. Furthermore, we are encouraged by the Administration’s decision to increase the fiscal year 2016 refugee visa cap and pledge to admit at least 10,000 Syrian refugees next year, as well as its decision to grant temporary protected status to Syrians already inside of the United States. However, </w:t>
      </w:r>
      <w:r w:rsidRPr="002F63B6">
        <w:rPr>
          <w:rStyle w:val="Emphasis"/>
        </w:rPr>
        <w:t>more can be done immediately to protect innocent victims of the war in Syria.</w:t>
      </w:r>
    </w:p>
    <w:p w14:paraId="5FE76266" w14:textId="77777777" w:rsidR="00C25CB4" w:rsidRPr="008915DD" w:rsidRDefault="00C25CB4" w:rsidP="00C25CB4">
      <w:pPr>
        <w:rPr>
          <w:rFonts w:asciiTheme="minorHAnsi" w:hAnsiTheme="minorHAnsi" w:cstheme="minorBidi"/>
          <w:sz w:val="10"/>
        </w:rPr>
      </w:pPr>
      <w:r w:rsidRPr="00A71E05">
        <w:rPr>
          <w:rStyle w:val="StyleUnderline"/>
        </w:rPr>
        <w:t>We</w:t>
      </w:r>
      <w:r w:rsidRPr="008915DD">
        <w:rPr>
          <w:rFonts w:asciiTheme="minorHAnsi" w:hAnsiTheme="minorHAnsi" w:cstheme="minorBidi"/>
          <w:sz w:val="10"/>
        </w:rPr>
        <w:t xml:space="preserve"> strongly </w:t>
      </w:r>
      <w:r w:rsidRPr="00A71E05">
        <w:rPr>
          <w:rStyle w:val="StyleUnderline"/>
        </w:rPr>
        <w:t>urge you to extend humanitarian parole to</w:t>
      </w:r>
      <w:r w:rsidRPr="008915DD">
        <w:rPr>
          <w:rFonts w:asciiTheme="minorHAnsi" w:hAnsiTheme="minorHAnsi" w:cstheme="minorBidi"/>
          <w:sz w:val="10"/>
        </w:rPr>
        <w:t xml:space="preserve"> the 20,730 </w:t>
      </w:r>
      <w:r w:rsidRPr="00A71E05">
        <w:rPr>
          <w:rStyle w:val="StyleUnderline"/>
        </w:rPr>
        <w:t>Syrians</w:t>
      </w:r>
      <w:r w:rsidRPr="008915DD">
        <w:rPr>
          <w:rFonts w:asciiTheme="minorHAnsi" w:hAnsiTheme="minorHAnsi" w:cstheme="minorBidi"/>
          <w:sz w:val="10"/>
        </w:rPr>
        <w:t xml:space="preserve"> who are the beneficiaries of already approved immigrant visa petitions but for whom no visa is available. </w:t>
      </w:r>
      <w:r w:rsidRPr="00A71E05">
        <w:rPr>
          <w:rStyle w:val="StyleUnderline"/>
        </w:rPr>
        <w:t>Utilizing your authority to extend humanitarian parole to Syrians is consistent with</w:t>
      </w:r>
      <w:r w:rsidRPr="008915DD">
        <w:rPr>
          <w:rFonts w:asciiTheme="minorHAnsi" w:hAnsiTheme="minorHAnsi" w:cstheme="minorBidi"/>
          <w:sz w:val="10"/>
        </w:rPr>
        <w:t xml:space="preserve"> your Administration’s </w:t>
      </w:r>
      <w:r w:rsidRPr="00A71E05">
        <w:rPr>
          <w:rStyle w:val="StyleUnderline"/>
        </w:rPr>
        <w:t>decision to parole Haitian orphans</w:t>
      </w:r>
      <w:r w:rsidRPr="008915DD">
        <w:rPr>
          <w:rFonts w:asciiTheme="minorHAnsi" w:hAnsiTheme="minorHAnsi" w:cstheme="minorBidi"/>
          <w:sz w:val="10"/>
        </w:rPr>
        <w:t xml:space="preserve"> following the 2010 earthquake </w:t>
      </w:r>
      <w:r w:rsidRPr="00A71E05">
        <w:rPr>
          <w:rStyle w:val="StyleUnderline"/>
        </w:rPr>
        <w:t>and</w:t>
      </w:r>
      <w:r w:rsidRPr="008915DD">
        <w:rPr>
          <w:rFonts w:asciiTheme="minorHAnsi" w:hAnsiTheme="minorHAnsi" w:cstheme="minorBidi"/>
          <w:sz w:val="10"/>
        </w:rPr>
        <w:t xml:space="preserve">, most recently, </w:t>
      </w:r>
      <w:r w:rsidRPr="00A71E05">
        <w:rPr>
          <w:rStyle w:val="StyleUnderline"/>
        </w:rPr>
        <w:t>to parole the family members of Filipino World War II veterans.</w:t>
      </w:r>
      <w:r w:rsidRPr="008915DD">
        <w:rPr>
          <w:rFonts w:asciiTheme="minorHAnsi" w:hAnsiTheme="minorHAnsi" w:cstheme="minorBidi"/>
          <w:sz w:val="10"/>
        </w:rPr>
        <w:t xml:space="preserve"> While paroling these individuals would be extraordinary, the magnitude of the humanitarian crisis demands such a response.</w:t>
      </w:r>
    </w:p>
    <w:p w14:paraId="4AB6DAB7" w14:textId="77777777" w:rsidR="00C25CB4" w:rsidRPr="00000F89" w:rsidRDefault="00C25CB4" w:rsidP="00C25CB4">
      <w:pPr>
        <w:pStyle w:val="Heading3"/>
      </w:pPr>
      <w:r w:rsidRPr="00000F89">
        <w:t xml:space="preserve">AT: Permutation Do Both – 2NC/1NR  </w:t>
      </w:r>
    </w:p>
    <w:p w14:paraId="63F17B64" w14:textId="77777777" w:rsidR="00C25CB4" w:rsidRPr="00000F89" w:rsidRDefault="00C25CB4" w:rsidP="00C25CB4">
      <w:pPr>
        <w:pStyle w:val="Heading4"/>
      </w:pPr>
      <w:r w:rsidRPr="00000F89">
        <w:t>Dual action takes out solvency and links to the net benefits</w:t>
      </w:r>
    </w:p>
    <w:p w14:paraId="42178E29" w14:textId="77777777" w:rsidR="00C25CB4" w:rsidRPr="00000F89" w:rsidRDefault="00C25CB4" w:rsidP="00C25CB4">
      <w:r w:rsidRPr="00000F89">
        <w:rPr>
          <w:b/>
        </w:rPr>
        <w:t xml:space="preserve">Hamilton ‘3 </w:t>
      </w:r>
      <w:r w:rsidRPr="00000F89">
        <w:t xml:space="preserve">(Testimony of the Honorable Lee H. </w:t>
      </w:r>
      <w:proofErr w:type="gramStart"/>
      <w:r w:rsidRPr="00000F89">
        <w:t>Hamilton  Before</w:t>
      </w:r>
      <w:proofErr w:type="gramEnd"/>
      <w:r w:rsidRPr="00000F89">
        <w:t xml:space="preserve"> the Select Committee on Homeland Security, Subcommittee on Rules September 9, 2003</w:t>
      </w:r>
      <w:r>
        <w:t xml:space="preserve">, </w:t>
      </w:r>
      <w:proofErr w:type="spellStart"/>
      <w:r>
        <w:t>RKim</w:t>
      </w:r>
      <w:proofErr w:type="spellEnd"/>
    </w:p>
    <w:p w14:paraId="1CB584C7" w14:textId="77777777" w:rsidR="00C25CB4" w:rsidRPr="00000F89" w:rsidRDefault="00C25CB4" w:rsidP="00C25CB4"/>
    <w:p w14:paraId="7AB37D83" w14:textId="77777777" w:rsidR="00C25CB4" w:rsidRPr="001B5390" w:rsidRDefault="00C25CB4" w:rsidP="00C25CB4">
      <w:pPr>
        <w:rPr>
          <w:b/>
          <w:u w:val="single"/>
        </w:rPr>
      </w:pPr>
      <w:r w:rsidRPr="00000F89">
        <w:rPr>
          <w:sz w:val="12"/>
        </w:rPr>
        <w:t xml:space="preserve">Third, </w:t>
      </w:r>
      <w:r w:rsidRPr="001B5390">
        <w:rPr>
          <w:b/>
          <w:u w:val="single"/>
        </w:rPr>
        <w:t xml:space="preserve">Congress needs to simplify the process of oversight.   Overlapping jurisdiction </w:t>
      </w:r>
      <w:proofErr w:type="gramStart"/>
      <w:r w:rsidRPr="001B5390">
        <w:rPr>
          <w:b/>
          <w:u w:val="single"/>
        </w:rPr>
        <w:t>sows</w:t>
      </w:r>
      <w:proofErr w:type="gramEnd"/>
      <w:r w:rsidRPr="001B5390">
        <w:rPr>
          <w:b/>
          <w:u w:val="single"/>
        </w:rPr>
        <w:t xml:space="preserve"> confusion in the executive branch</w:t>
      </w:r>
      <w:r w:rsidRPr="00000F89">
        <w:rPr>
          <w:sz w:val="12"/>
        </w:rPr>
        <w:t xml:space="preserve">. If there is no Standing Committee on Homeland Security, then </w:t>
      </w:r>
      <w:r w:rsidRPr="001B5390">
        <w:rPr>
          <w:b/>
          <w:u w:val="single"/>
        </w:rPr>
        <w:t xml:space="preserve">DHS officials will spend excessive time testifying in front of multiple committees with oversight and jurisdictional responsibilities.   </w:t>
      </w:r>
      <w:r w:rsidRPr="00000F89">
        <w:rPr>
          <w:sz w:val="12"/>
        </w:rPr>
        <w:t xml:space="preserve">Indeed, this has already been the case. </w:t>
      </w:r>
      <w:r w:rsidRPr="001B5390">
        <w:rPr>
          <w:b/>
          <w:u w:val="single"/>
        </w:rPr>
        <w:t xml:space="preserve">DHS officials have been pulled in different </w:t>
      </w:r>
      <w:proofErr w:type="gramStart"/>
      <w:r w:rsidRPr="001B5390">
        <w:rPr>
          <w:b/>
          <w:u w:val="single"/>
        </w:rPr>
        <w:t>directions</w:t>
      </w:r>
      <w:r w:rsidRPr="00000F89">
        <w:rPr>
          <w:sz w:val="12"/>
        </w:rPr>
        <w:t>, and</w:t>
      </w:r>
      <w:proofErr w:type="gramEnd"/>
      <w:r w:rsidRPr="00000F89">
        <w:rPr>
          <w:sz w:val="12"/>
        </w:rPr>
        <w:t xml:space="preserve"> have not testified in front of the Select Committee with the same focus that they would if it had primary legislative and oversight jurisdiction.  </w:t>
      </w:r>
      <w:r w:rsidRPr="001B5390">
        <w:rPr>
          <w:b/>
          <w:u w:val="single"/>
        </w:rPr>
        <w:t>Overlapping jurisdiction saps time that DHS officials need to do the important work of implementing DHS’s goals</w:t>
      </w:r>
      <w:r w:rsidRPr="00000F89">
        <w:rPr>
          <w:sz w:val="12"/>
        </w:rPr>
        <w:t>, and denies them the benefit of informed Congressional consultation. It will greatly help and simplify the enormous tasks confronting the Secretary of Homeland Security if he understands clearly the key members of Congress with whom he must consult and work. Congress can make a significant contribution to the implementation of DHS and its policies by simplifying this overlapping committee structure.   4)</w:t>
      </w:r>
      <w:r w:rsidRPr="00000F89">
        <w:rPr>
          <w:sz w:val="12"/>
        </w:rPr>
        <w:tab/>
        <w:t xml:space="preserve">Set Priorities and Streamline Budgeting   Fourth, Congress needs a Committee that can assist DHS in setting priorities and streamlining the budget for homeland security.   </w:t>
      </w:r>
      <w:r w:rsidRPr="001B5390">
        <w:rPr>
          <w:b/>
          <w:u w:val="single"/>
        </w:rPr>
        <w:t>The primary difficulty of protecting the homeland is setting priorities. There are an infinite number of targets, a wide array of terrorist methods, and a seemingly endless list of areas and entities that demand resources</w:t>
      </w:r>
      <w:r w:rsidRPr="00000F89">
        <w:rPr>
          <w:sz w:val="12"/>
        </w:rPr>
        <w:t xml:space="preserve">. Congress can help DHS set clear priorities so that the right resources are channeled to the right people at the right time to get the job done.  </w:t>
      </w:r>
      <w:r w:rsidRPr="001B5390">
        <w:rPr>
          <w:b/>
          <w:u w:val="single"/>
        </w:rPr>
        <w:t xml:space="preserve"> Multiple committees with jurisdiction and oversight are likely to have different – even conflicting – priorities for DHS agencies</w:t>
      </w:r>
      <w:r w:rsidRPr="00000F89">
        <w:rPr>
          <w:sz w:val="12"/>
        </w:rPr>
        <w:t xml:space="preserve">. </w:t>
      </w:r>
      <w:r w:rsidRPr="001B5390">
        <w:rPr>
          <w:b/>
          <w:u w:val="single"/>
        </w:rPr>
        <w:t>This will complicate an already complicated task</w:t>
      </w:r>
      <w:r w:rsidRPr="00000F89">
        <w:rPr>
          <w:sz w:val="12"/>
        </w:rPr>
        <w:t xml:space="preserve">. Creating a single committee will have the opposite effect, enabling the House to convey clear, focused priorities for homeland security.   Just as DHS needs focused priorities, </w:t>
      </w:r>
      <w:r w:rsidRPr="001B5390">
        <w:rPr>
          <w:b/>
          <w:u w:val="single"/>
        </w:rPr>
        <w:t>homeland security demands a streamlined budgeting process</w:t>
      </w:r>
      <w:r w:rsidRPr="00000F89">
        <w:rPr>
          <w:sz w:val="12"/>
        </w:rPr>
        <w:t xml:space="preserve">. A fragmented committee structure lends itself to poorly defined priorities and poorly allocated resources. Consolidating the authorization of expenditures for emergency-responders within a Standing Committee will ensure that appropriations are more suited to the prioritized demands of homeland security.   Logic of a Standing </w:t>
      </w:r>
      <w:proofErr w:type="gramStart"/>
      <w:r w:rsidRPr="00000F89">
        <w:rPr>
          <w:sz w:val="12"/>
        </w:rPr>
        <w:t>Committee  Each</w:t>
      </w:r>
      <w:proofErr w:type="gramEnd"/>
      <w:r w:rsidRPr="00000F89">
        <w:rPr>
          <w:sz w:val="12"/>
        </w:rPr>
        <w:t xml:space="preserve"> of these arguments points to the basic logic of creating a Standing Committee on Homeland Security: homeland security is a matter of the utmost seriousness; </w:t>
      </w:r>
      <w:r w:rsidRPr="001B5390">
        <w:rPr>
          <w:b/>
          <w:u w:val="single"/>
        </w:rPr>
        <w:t xml:space="preserve">homeland security is a long-term issue; homeland security demands that government navigate a complex maze of policy choices in the most efficient manner possible. </w:t>
      </w:r>
    </w:p>
    <w:p w14:paraId="52E305C5" w14:textId="77777777" w:rsidR="00C25CB4" w:rsidRPr="001B5390" w:rsidRDefault="00C25CB4" w:rsidP="00C25CB4">
      <w:pPr>
        <w:rPr>
          <w:b/>
          <w:u w:val="single"/>
        </w:rPr>
      </w:pPr>
    </w:p>
    <w:p w14:paraId="6A614815" w14:textId="77777777" w:rsidR="00C25CB4" w:rsidRDefault="00C25CB4" w:rsidP="00C25CB4">
      <w:pPr>
        <w:pStyle w:val="Heading3"/>
      </w:pPr>
      <w:r>
        <w:t>AT: Uncertainty – 2NC/1NR</w:t>
      </w:r>
    </w:p>
    <w:p w14:paraId="31172E96" w14:textId="77777777" w:rsidR="00C25CB4" w:rsidRDefault="00C25CB4" w:rsidP="00C25CB4">
      <w:pPr>
        <w:pStyle w:val="Heading4"/>
      </w:pPr>
      <w:r>
        <w:t xml:space="preserve">Parole is binding – the </w:t>
      </w:r>
      <w:proofErr w:type="spellStart"/>
      <w:r>
        <w:t>Accardi</w:t>
      </w:r>
      <w:proofErr w:type="spellEnd"/>
      <w:r>
        <w:t xml:space="preserve"> doctrine means parolees cannot be deported </w:t>
      </w:r>
    </w:p>
    <w:p w14:paraId="61630BFA" w14:textId="77777777" w:rsidR="00C25CB4" w:rsidRDefault="00C25CB4" w:rsidP="00C25CB4">
      <w:r w:rsidRPr="003371B7">
        <w:rPr>
          <w:rStyle w:val="Style13ptBold"/>
        </w:rPr>
        <w:t>Magill 09</w:t>
      </w:r>
      <w:r>
        <w:t xml:space="preserve"> –</w:t>
      </w:r>
      <w:r w:rsidRPr="003371B7">
        <w:t xml:space="preserve"> </w:t>
      </w:r>
      <w:r>
        <w:t xml:space="preserve">the Richard E. Lang Professor of Law and Dean of Stanford Law School. (Elizabeth, “Agency Self-Regulation,” George Washington Law Review, Vol 77, 6-8-2009, </w:t>
      </w:r>
      <w:hyperlink r:id="rId25" w:history="1">
        <w:r w:rsidRPr="003D3E95">
          <w:rPr>
            <w:rStyle w:val="Hyperlink"/>
          </w:rPr>
          <w:t>https://papers.ssrn.com/sol3/papers.cfm?abstract_id=1416287</w:t>
        </w:r>
      </w:hyperlink>
      <w:r>
        <w:t>) //</w:t>
      </w:r>
      <w:proofErr w:type="spellStart"/>
      <w:proofErr w:type="gramStart"/>
      <w:r>
        <w:t>S.He</w:t>
      </w:r>
      <w:proofErr w:type="spellEnd"/>
      <w:proofErr w:type="gramEnd"/>
    </w:p>
    <w:p w14:paraId="2FCF6DB5" w14:textId="77777777" w:rsidR="00C25CB4" w:rsidRPr="008E1503" w:rsidRDefault="00C25CB4" w:rsidP="00C25CB4">
      <w:pPr>
        <w:rPr>
          <w:sz w:val="14"/>
        </w:rPr>
      </w:pPr>
      <w:r w:rsidRPr="008E1503">
        <w:rPr>
          <w:sz w:val="14"/>
        </w:rPr>
        <w:t xml:space="preserve">Accepting all of this, </w:t>
      </w:r>
      <w:r w:rsidRPr="001E5E1A">
        <w:rPr>
          <w:rStyle w:val="StyleUnderline"/>
        </w:rPr>
        <w:t>an agency does have some limited capacity to make credible commitments</w:t>
      </w:r>
      <w:r w:rsidRPr="008E1503">
        <w:rPr>
          <w:sz w:val="14"/>
        </w:rPr>
        <w:t xml:space="preserve">.42 </w:t>
      </w:r>
      <w:r w:rsidRPr="008E1503">
        <w:rPr>
          <w:rStyle w:val="StyleUnderline"/>
        </w:rPr>
        <w:t>There are no doubt a variety of interesting reasons for this, such as an agency’s ability to discern and rely on stable allocations of political, institutional, or economic power.</w:t>
      </w:r>
      <w:r w:rsidRPr="008E1503">
        <w:rPr>
          <w:sz w:val="14"/>
        </w:rPr>
        <w:t>43 Here this Article focuses on o</w:t>
      </w:r>
      <w:r w:rsidRPr="008E1503">
        <w:rPr>
          <w:rStyle w:val="StyleUnderline"/>
        </w:rPr>
        <w:t>ne formal, legal reason why agencies can commit to the stability of their policy over time. This is due to the operation of an administrative law doctrine</w:t>
      </w:r>
      <w:r w:rsidRPr="008E1503">
        <w:rPr>
          <w:sz w:val="14"/>
        </w:rPr>
        <w:t xml:space="preserve"> that goes by different names but will be </w:t>
      </w:r>
      <w:r w:rsidRPr="008E1503">
        <w:rPr>
          <w:rStyle w:val="StyleUnderline"/>
        </w:rPr>
        <w:t>called</w:t>
      </w:r>
      <w:r w:rsidRPr="008E1503">
        <w:rPr>
          <w:sz w:val="14"/>
        </w:rPr>
        <w:t xml:space="preserve"> </w:t>
      </w:r>
      <w:r w:rsidRPr="008E1503">
        <w:rPr>
          <w:rStyle w:val="StyleUnderline"/>
        </w:rPr>
        <w:t xml:space="preserve">here the </w:t>
      </w:r>
      <w:proofErr w:type="spellStart"/>
      <w:r w:rsidRPr="008E1503">
        <w:rPr>
          <w:rStyle w:val="StyleUnderline"/>
        </w:rPr>
        <w:t>Accardi</w:t>
      </w:r>
      <w:proofErr w:type="spellEnd"/>
      <w:r w:rsidRPr="008E1503">
        <w:rPr>
          <w:rStyle w:val="StyleUnderline"/>
        </w:rPr>
        <w:t xml:space="preserve"> principle.</w:t>
      </w:r>
      <w:r w:rsidRPr="008E1503">
        <w:rPr>
          <w:sz w:val="14"/>
        </w:rPr>
        <w:t xml:space="preserve">44 The complexities of that doctrine will be explored shortly, but consider now a simple statement of it: </w:t>
      </w:r>
      <w:r w:rsidRPr="008E1503">
        <w:rPr>
          <w:rStyle w:val="Emphasis"/>
        </w:rPr>
        <w:t>an agency has an obligation to follow its own rules</w:t>
      </w:r>
      <w:r w:rsidRPr="008E1503">
        <w:rPr>
          <w:sz w:val="14"/>
        </w:rPr>
        <w:t xml:space="preserve">.45 From the perspective of permitting an agency to credibly commit to future action, the most important feature of that doctrine is that its enforcement is not up to the agency, but is rather up to the courts.46 It is true that the courts only enforce the </w:t>
      </w:r>
      <w:proofErr w:type="spellStart"/>
      <w:r w:rsidRPr="008E1503">
        <w:rPr>
          <w:sz w:val="14"/>
        </w:rPr>
        <w:t>Accardi</w:t>
      </w:r>
      <w:proofErr w:type="spellEnd"/>
      <w:r w:rsidRPr="008E1503">
        <w:rPr>
          <w:sz w:val="14"/>
        </w:rPr>
        <w:t xml:space="preserve"> doctrine if a proper party comes along and brings a timely challenge to an agency’s failure to abide by its own rules, but if that occurs, </w:t>
      </w:r>
      <w:r w:rsidRPr="008E1503">
        <w:rPr>
          <w:rStyle w:val="StyleUnderline"/>
        </w:rPr>
        <w:t xml:space="preserve">a </w:t>
      </w:r>
      <w:r w:rsidRPr="008E1503">
        <w:rPr>
          <w:rStyle w:val="Emphasis"/>
        </w:rPr>
        <w:t>court can invalidate agency action that does not comply</w:t>
      </w:r>
      <w:r w:rsidRPr="008E1503">
        <w:rPr>
          <w:rStyle w:val="StyleUnderline"/>
        </w:rPr>
        <w:t xml:space="preserve"> with existing rules. And all relevant parties proceed in the shadow of that possibility. Thus, if an agency chooses to embed its self-regulatory measure in a rule, it can rely on the fact that a court will require it to adhere to that rule in the future.</w:t>
      </w:r>
      <w:r w:rsidRPr="008E1503">
        <w:rPr>
          <w:sz w:val="14"/>
        </w:rPr>
        <w:t xml:space="preserve"> This doctrine gives the agency some capacity to make credible commitments.</w:t>
      </w:r>
    </w:p>
    <w:p w14:paraId="43B08435" w14:textId="77777777" w:rsidR="00C25CB4" w:rsidRPr="008E1503" w:rsidRDefault="00C25CB4" w:rsidP="00C25CB4">
      <w:pPr>
        <w:rPr>
          <w:sz w:val="14"/>
        </w:rPr>
      </w:pPr>
      <w:r w:rsidRPr="008E1503">
        <w:rPr>
          <w:sz w:val="14"/>
        </w:rPr>
        <w:t xml:space="preserve">The problem of a government agent promising adherence to a policy in the future is that the government agent (or her successor), absent some effective enforcement mechanism, can thereafter ignore the promise.47 Government can say today that it will respect contract rights, but tomorrow it can exercise its coercive powers in ways that ignore them. </w:t>
      </w:r>
      <w:r w:rsidRPr="008E1503">
        <w:rPr>
          <w:rStyle w:val="StyleUnderline"/>
        </w:rPr>
        <w:t xml:space="preserve">The availability of an effective </w:t>
      </w:r>
      <w:proofErr w:type="gramStart"/>
      <w:r w:rsidRPr="008E1503">
        <w:rPr>
          <w:rStyle w:val="StyleUnderline"/>
        </w:rPr>
        <w:t>third party</w:t>
      </w:r>
      <w:proofErr w:type="gramEnd"/>
      <w:r w:rsidRPr="008E1503">
        <w:rPr>
          <w:rStyle w:val="StyleUnderline"/>
        </w:rPr>
        <w:t xml:space="preserve"> enforcer of the original promise permits the agent to back it with some level of credibility and thus induces whatever behavior the original promise was intended to facilitate</w:t>
      </w:r>
      <w:r w:rsidRPr="008E1503">
        <w:rPr>
          <w:sz w:val="14"/>
        </w:rPr>
        <w:t xml:space="preserve">.48 </w:t>
      </w:r>
      <w:r w:rsidRPr="008E1503">
        <w:rPr>
          <w:rStyle w:val="StyleUnderline"/>
        </w:rPr>
        <w:t xml:space="preserve">And an </w:t>
      </w:r>
      <w:r w:rsidRPr="008E1503">
        <w:rPr>
          <w:rStyle w:val="Emphasis"/>
        </w:rPr>
        <w:t xml:space="preserve">effective third party enforcer of self-regulation is what the </w:t>
      </w:r>
      <w:proofErr w:type="spellStart"/>
      <w:r w:rsidRPr="008E1503">
        <w:rPr>
          <w:rStyle w:val="Emphasis"/>
        </w:rPr>
        <w:t>Accardi</w:t>
      </w:r>
      <w:proofErr w:type="spellEnd"/>
      <w:r w:rsidRPr="008E1503">
        <w:rPr>
          <w:rStyle w:val="Emphasis"/>
        </w:rPr>
        <w:t xml:space="preserve"> doctrine provides</w:t>
      </w:r>
      <w:r w:rsidRPr="008E1503">
        <w:rPr>
          <w:sz w:val="14"/>
        </w:rPr>
        <w:t>. An agency can say today that it will only bring certain cases and not others, and, if the doctrine applies, parties can rely on the fact that a court will force the agency to follow it in the future.</w:t>
      </w:r>
    </w:p>
    <w:p w14:paraId="65CCBBB8" w14:textId="77777777" w:rsidR="00C25CB4" w:rsidRPr="008E1503" w:rsidRDefault="00C25CB4" w:rsidP="00C25CB4">
      <w:pPr>
        <w:rPr>
          <w:sz w:val="14"/>
        </w:rPr>
      </w:pPr>
      <w:r w:rsidRPr="008E1503">
        <w:rPr>
          <w:rStyle w:val="StyleUnderline"/>
        </w:rPr>
        <w:t xml:space="preserve">The </w:t>
      </w:r>
      <w:proofErr w:type="spellStart"/>
      <w:r w:rsidRPr="008E1503">
        <w:rPr>
          <w:rStyle w:val="StyleUnderline"/>
        </w:rPr>
        <w:t>Accardi</w:t>
      </w:r>
      <w:proofErr w:type="spellEnd"/>
      <w:r w:rsidRPr="008E1503">
        <w:rPr>
          <w:rStyle w:val="StyleUnderline"/>
        </w:rPr>
        <w:t xml:space="preserve"> doctrine provides third party enforcement of a particular status quo baseline that the agency must follow—namely, the existing rules that limit the agency’s discretion.</w:t>
      </w:r>
      <w:r w:rsidRPr="008E1503">
        <w:rPr>
          <w:sz w:val="14"/>
        </w:rPr>
        <w:t xml:space="preserve"> It is worth noting that it would be possible for the regime to be otherwise. It could be that every time a new administration begins its tenure, the prior administration’s self-regulatory measures would not bind the new administration, or at least not be judicially enforceable by the courts. The new administration would start from scratch, as it were. Such a regime would have obvious advantages in terms of electoral responsiveness, but at a cost to stability. Regardless, it is not the regime we have.</w:t>
      </w:r>
    </w:p>
    <w:p w14:paraId="7A4A7335" w14:textId="77777777" w:rsidR="00C25CB4" w:rsidRDefault="00C25CB4" w:rsidP="00C25CB4"/>
    <w:p w14:paraId="1532B1A4" w14:textId="77777777" w:rsidR="00C25CB4" w:rsidRDefault="00C25CB4" w:rsidP="00C25CB4"/>
    <w:p w14:paraId="54D59DF2" w14:textId="77777777" w:rsidR="00C25CB4" w:rsidRPr="00000F89" w:rsidRDefault="00C25CB4" w:rsidP="00C25CB4">
      <w:pPr>
        <w:pStyle w:val="Heading4"/>
      </w:pPr>
      <w:r w:rsidRPr="00000F89">
        <w:t>Attorney General immigration rule-making solves consistency, binding precedent, and uniformity</w:t>
      </w:r>
    </w:p>
    <w:p w14:paraId="22191DB0" w14:textId="77777777" w:rsidR="00C25CB4" w:rsidRPr="00000F89" w:rsidRDefault="00C25CB4" w:rsidP="00C25CB4">
      <w:r w:rsidRPr="00000F89">
        <w:rPr>
          <w:rStyle w:val="Style13ptBold"/>
        </w:rPr>
        <w:t>Trice 10</w:t>
      </w:r>
      <w:r w:rsidRPr="00000F89">
        <w:t xml:space="preserve"> – (ADJUDICATION BY FIAT: THE NEED </w:t>
      </w:r>
      <w:proofErr w:type="gramStart"/>
      <w:r w:rsidRPr="00000F89">
        <w:t>FOR  PROCEDURAL</w:t>
      </w:r>
      <w:proofErr w:type="gramEnd"/>
      <w:r w:rsidRPr="00000F89">
        <w:t xml:space="preserve"> SAFEGUARDS IN  ATTORNEY GENERAL REVIEW OF  BOARD OF IMMIGRATION  APPEALS DECISIONS  LAURA S. TRICE*  *Copyright 2010 by Laura S. Trice. J.D., 2010, New York University School of </w:t>
      </w:r>
      <w:proofErr w:type="gramStart"/>
      <w:r w:rsidRPr="00000F89">
        <w:t>Law;  M.A.</w:t>
      </w:r>
      <w:proofErr w:type="gramEnd"/>
      <w:r w:rsidRPr="00000F89">
        <w:t>, 2006, Yale University; B.A., 2000, Williams College</w:t>
      </w:r>
      <w:r>
        <w:t xml:space="preserve">, </w:t>
      </w:r>
      <w:proofErr w:type="spellStart"/>
      <w:r>
        <w:t>RKim</w:t>
      </w:r>
      <w:proofErr w:type="spellEnd"/>
    </w:p>
    <w:p w14:paraId="3894BB6F" w14:textId="77777777" w:rsidR="00C25CB4" w:rsidRPr="00000F89" w:rsidRDefault="00C25CB4" w:rsidP="00C25CB4">
      <w:pPr>
        <w:rPr>
          <w:rStyle w:val="underline"/>
        </w:rPr>
      </w:pPr>
    </w:p>
    <w:p w14:paraId="3CE76AA4" w14:textId="77777777" w:rsidR="00C25CB4" w:rsidRPr="00000F89" w:rsidRDefault="00C25CB4" w:rsidP="00C25C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sz w:val="12"/>
          <w:szCs w:val="24"/>
        </w:rPr>
      </w:pPr>
      <w:r w:rsidRPr="00000F89">
        <w:rPr>
          <w:sz w:val="12"/>
        </w:rPr>
        <w:t xml:space="preserve">For the </w:t>
      </w:r>
      <w:proofErr w:type="gramStart"/>
      <w:r w:rsidRPr="00000F89">
        <w:rPr>
          <w:sz w:val="12"/>
        </w:rPr>
        <w:t>vast majority</w:t>
      </w:r>
      <w:proofErr w:type="gramEnd"/>
      <w:r w:rsidRPr="00000F89">
        <w:rPr>
          <w:sz w:val="12"/>
        </w:rPr>
        <w:t xml:space="preserve"> of noncitizens undergoing removal proceed-  </w:t>
      </w:r>
      <w:proofErr w:type="spellStart"/>
      <w:r w:rsidRPr="00000F89">
        <w:rPr>
          <w:sz w:val="12"/>
        </w:rPr>
        <w:t>ings</w:t>
      </w:r>
      <w:proofErr w:type="spellEnd"/>
      <w:r w:rsidRPr="00000F89">
        <w:rPr>
          <w:sz w:val="12"/>
        </w:rPr>
        <w:t>, the BIA represents the highest level of administrative appeals.  After an initial decision by an immigration judge, either party—</w:t>
      </w:r>
      <w:proofErr w:type="gramStart"/>
      <w:r w:rsidRPr="00000F89">
        <w:rPr>
          <w:sz w:val="12"/>
        </w:rPr>
        <w:t>the  respondent</w:t>
      </w:r>
      <w:proofErr w:type="gramEnd"/>
      <w:r w:rsidRPr="00000F89">
        <w:rPr>
          <w:sz w:val="12"/>
        </w:rPr>
        <w:t xml:space="preserve"> immigrant or DHS—may appeal the decision to the BIA,  and an immigrant may seek review of an adverse decision in a federal  court of appeals. However, federal regulations permit the Attorney General to intervene in the administrative appeals process by </w:t>
      </w:r>
      <w:proofErr w:type="spellStart"/>
      <w:r w:rsidRPr="00000F89">
        <w:rPr>
          <w:sz w:val="12"/>
        </w:rPr>
        <w:t>certi</w:t>
      </w:r>
      <w:proofErr w:type="spellEnd"/>
      <w:r w:rsidRPr="00000F89">
        <w:rPr>
          <w:sz w:val="12"/>
        </w:rPr>
        <w:t xml:space="preserve">-  </w:t>
      </w:r>
      <w:proofErr w:type="spellStart"/>
      <w:r w:rsidRPr="00000F89">
        <w:rPr>
          <w:sz w:val="12"/>
        </w:rPr>
        <w:t>fying</w:t>
      </w:r>
      <w:proofErr w:type="spellEnd"/>
      <w:r w:rsidRPr="00000F89">
        <w:rPr>
          <w:sz w:val="12"/>
        </w:rPr>
        <w:t xml:space="preserve"> a BIA decision to himself or accepting referral of a BIA decision  by DHS or the Board itself.14 Once a case has been referred, the BIA  decision is no longer final and cannot be reviewed by a federal court  or relied on as precedent;</w:t>
      </w:r>
      <w:r w:rsidRPr="00000F89">
        <w:rPr>
          <w:rStyle w:val="underline"/>
        </w:rPr>
        <w:t xml:space="preserve">15 the decision issued by the Attorney Gen-  </w:t>
      </w:r>
      <w:proofErr w:type="spellStart"/>
      <w:r w:rsidRPr="00000F89">
        <w:rPr>
          <w:rStyle w:val="underline"/>
        </w:rPr>
        <w:t>eral</w:t>
      </w:r>
      <w:proofErr w:type="spellEnd"/>
      <w:r w:rsidRPr="00000F89">
        <w:rPr>
          <w:rStyle w:val="underline"/>
        </w:rPr>
        <w:t xml:space="preserve"> becomes the final agency decision and serves as precedent  binding on future cases</w:t>
      </w:r>
      <w:r w:rsidRPr="00000F89">
        <w:rPr>
          <w:sz w:val="12"/>
        </w:rPr>
        <w:t xml:space="preserve">.16  That the Attorney General should retain power to review BIA  decisions is not unreasonable: The BIA is part of the Department of  Justice and therefore is subject to oversight by the Attorney General.  Moreover, the BIA is not independently authorized by statute, but is  rather the creation of the agency head—the Attorney General—who  established the BIA through regulations and appoints the fifteen-  member Board.17 Thus, although it exercises independent judgment in  resolving appeals within its jurisdiction,18 </w:t>
      </w:r>
      <w:r w:rsidRPr="00000F89">
        <w:rPr>
          <w:rStyle w:val="underline"/>
        </w:rPr>
        <w:t xml:space="preserve">the power exercised by the  BIA in reviewing administrative adjudications originates in the  Attorney General and is subject to his oversight and control.19 Nor is agency head review in itself a controversial practice.  Agency head or secretarial review of administrative adjudication is </w:t>
      </w:r>
      <w:proofErr w:type="gramStart"/>
      <w:r w:rsidRPr="00000F89">
        <w:rPr>
          <w:rStyle w:val="underline"/>
        </w:rPr>
        <w:t>an  accepted</w:t>
      </w:r>
      <w:proofErr w:type="gramEnd"/>
      <w:r w:rsidRPr="00000F89">
        <w:rPr>
          <w:rStyle w:val="underline"/>
        </w:rPr>
        <w:t xml:space="preserve"> and relatively common arrangement within the administrative state.20 Generally, agency head review is seen as a means of main-  </w:t>
      </w:r>
      <w:proofErr w:type="spellStart"/>
      <w:r w:rsidRPr="00000F89">
        <w:rPr>
          <w:rStyle w:val="underline"/>
        </w:rPr>
        <w:t>taining</w:t>
      </w:r>
      <w:proofErr w:type="spellEnd"/>
      <w:r w:rsidRPr="00000F89">
        <w:rPr>
          <w:rStyle w:val="underline"/>
        </w:rPr>
        <w:t xml:space="preserve"> agency control over policy and achieving consistency and  coherence in agency adjudications.21  Agency head review also permits executive branch control and  provides for oversight of adjudicative policy decisions by a politically  accountable official. Although we expect the BIA itself to function </w:t>
      </w:r>
      <w:proofErr w:type="gramStart"/>
      <w:r w:rsidRPr="00000F89">
        <w:rPr>
          <w:rStyle w:val="underline"/>
        </w:rPr>
        <w:t>as  a</w:t>
      </w:r>
      <w:proofErr w:type="gramEnd"/>
      <w:r w:rsidRPr="00000F89">
        <w:rPr>
          <w:rStyle w:val="underline"/>
        </w:rPr>
        <w:t xml:space="preserve"> neutral adjudicatory body, the Department of Justice should be able  to respond to changes in the executive administration; agency head  review is one means of facilitating responsive policy changes</w:t>
      </w:r>
      <w:r w:rsidRPr="00000F89">
        <w:rPr>
          <w:sz w:val="12"/>
        </w:rPr>
        <w:t xml:space="preserve">. With ret-  </w:t>
      </w:r>
      <w:proofErr w:type="spellStart"/>
      <w:r w:rsidRPr="00000F89">
        <w:rPr>
          <w:sz w:val="12"/>
        </w:rPr>
        <w:t>roactive</w:t>
      </w:r>
      <w:proofErr w:type="spellEnd"/>
      <w:r w:rsidRPr="00000F89">
        <w:rPr>
          <w:sz w:val="12"/>
        </w:rPr>
        <w:t xml:space="preserve"> effect and without the cumbersome notice-and-comment pro-  </w:t>
      </w:r>
      <w:proofErr w:type="spellStart"/>
      <w:r w:rsidRPr="00000F89">
        <w:rPr>
          <w:sz w:val="12"/>
        </w:rPr>
        <w:t>cess</w:t>
      </w:r>
      <w:proofErr w:type="spellEnd"/>
      <w:r w:rsidRPr="00000F89">
        <w:rPr>
          <w:sz w:val="12"/>
        </w:rPr>
        <w:t xml:space="preserve"> required for rulemaking, Attorney General review can be a  particularly efficient means of reversing course and implementing a  new administration’s policies.22 However, it is this very efficiency—  the Attorney General’s ability to swiftly and unilaterally reverse pre-  </w:t>
      </w:r>
      <w:proofErr w:type="spellStart"/>
      <w:r w:rsidRPr="00000F89">
        <w:rPr>
          <w:sz w:val="12"/>
        </w:rPr>
        <w:t>cedent</w:t>
      </w:r>
      <w:proofErr w:type="spellEnd"/>
      <w:r w:rsidRPr="00000F89">
        <w:rPr>
          <w:sz w:val="12"/>
        </w:rPr>
        <w:t xml:space="preserve"> and impose new legal standards—that makes the certification  power a potentially dangerous tool and counsels in favor of strong  procedural safeguards.23   It is difficult to overstate the sweeping impact of Attorney  General decisions. Although the Attorney General rarely exercises his  authority to review BIA decisions,24 averaging only about 1.7 certified  decisions annually between 1999 and 2009,25 </w:t>
      </w:r>
      <w:r w:rsidRPr="00000F89">
        <w:rPr>
          <w:rStyle w:val="underline"/>
        </w:rPr>
        <w:t xml:space="preserve">the majority of his decisions produce significant changes in the law that directly affect whole  classes of immigrants in removal proceedings.26 The certification pro-  </w:t>
      </w:r>
      <w:proofErr w:type="spellStart"/>
      <w:r w:rsidRPr="00000F89">
        <w:rPr>
          <w:rStyle w:val="underline"/>
        </w:rPr>
        <w:t>cess</w:t>
      </w:r>
      <w:proofErr w:type="spellEnd"/>
      <w:r w:rsidRPr="00000F89">
        <w:rPr>
          <w:rStyle w:val="underline"/>
        </w:rPr>
        <w:t xml:space="preserve"> is quite different from the routine, case-by-case review conducted  by the BIA; it is a selective policymaking device that allows the  Attorney General to assert control over the BIA and effect profound  changes in legal doctrine.</w:t>
      </w:r>
      <w:r w:rsidRPr="00000F89">
        <w:rPr>
          <w:sz w:val="12"/>
        </w:rPr>
        <w:t xml:space="preserve">  The regulation authorizing Attorney General review does not  specify when or under what circumstances certification is </w:t>
      </w:r>
      <w:proofErr w:type="spellStart"/>
      <w:r w:rsidRPr="00000F89">
        <w:rPr>
          <w:sz w:val="12"/>
        </w:rPr>
        <w:t>appro</w:t>
      </w:r>
      <w:proofErr w:type="spellEnd"/>
      <w:r w:rsidRPr="00000F89">
        <w:rPr>
          <w:sz w:val="12"/>
        </w:rPr>
        <w:t xml:space="preserve">-  priate.27 In practice, however, the certification power is used most </w:t>
      </w:r>
      <w:proofErr w:type="spellStart"/>
      <w:r w:rsidRPr="00000F89">
        <w:rPr>
          <w:sz w:val="12"/>
        </w:rPr>
        <w:t>fre</w:t>
      </w:r>
      <w:proofErr w:type="spellEnd"/>
      <w:r w:rsidRPr="00000F89">
        <w:rPr>
          <w:sz w:val="12"/>
        </w:rPr>
        <w:t xml:space="preserve">-  </w:t>
      </w:r>
      <w:proofErr w:type="spellStart"/>
      <w:r w:rsidRPr="00000F89">
        <w:rPr>
          <w:sz w:val="12"/>
        </w:rPr>
        <w:t>quently</w:t>
      </w:r>
      <w:proofErr w:type="spellEnd"/>
      <w:r w:rsidRPr="00000F89">
        <w:rPr>
          <w:sz w:val="12"/>
        </w:rPr>
        <w:t xml:space="preserve"> to announce new or changed legal rules or to advance policy  goals of the Attorney General.28 The power has been used to recon-  sider and reverse longstanding BIA precedent;29 to reverse new BIA  precedent;30 to reverse a </w:t>
      </w:r>
      <w:proofErr w:type="spellStart"/>
      <w:r w:rsidRPr="00000F89">
        <w:rPr>
          <w:sz w:val="12"/>
        </w:rPr>
        <w:t>nonprecedent</w:t>
      </w:r>
      <w:proofErr w:type="spellEnd"/>
      <w:r w:rsidRPr="00000F89">
        <w:rPr>
          <w:sz w:val="12"/>
        </w:rPr>
        <w:t xml:space="preserve"> BIA decision and set a </w:t>
      </w:r>
      <w:proofErr w:type="spellStart"/>
      <w:r w:rsidRPr="00000F89">
        <w:rPr>
          <w:sz w:val="12"/>
        </w:rPr>
        <w:t>prece</w:t>
      </w:r>
      <w:proofErr w:type="spellEnd"/>
      <w:r w:rsidRPr="00000F89">
        <w:rPr>
          <w:sz w:val="12"/>
        </w:rPr>
        <w:t xml:space="preserve">- </w:t>
      </w:r>
      <w:proofErr w:type="spellStart"/>
      <w:r w:rsidRPr="00000F89">
        <w:rPr>
          <w:sz w:val="12"/>
        </w:rPr>
        <w:t>dential</w:t>
      </w:r>
      <w:proofErr w:type="spellEnd"/>
      <w:r w:rsidRPr="00000F89">
        <w:rPr>
          <w:sz w:val="12"/>
        </w:rPr>
        <w:t xml:space="preserve"> standard for evaluating an issue;31 to vacate BIA precedent so  that the issue may be resolved through another policy mechanism;32  and to articulate an agency position in response to a request for  briefing by a federal court of appeals.33 </w:t>
      </w:r>
      <w:r w:rsidRPr="00000F89">
        <w:rPr>
          <w:rStyle w:val="underline"/>
        </w:rPr>
        <w:t xml:space="preserve">Most striking, perhaps, is the  use of the certification power to articulate a uniform agency position  in the face of a circuit split.34 When confronted with a split in circuit  precedent, the BIA defers to the federal courts of appeals and follows  the law of a given circuit in cases arising within that circuit, even if the  BIA disagrees with that particular court’s precedent.35 The Attorney  General, in contrast, has actually reached out to resolve circuit splits  from below,36 operating as a kind of administrative Supreme Court  and asserting that his position merits Chevron deference by federal  courts.37   Substantively, the Attorney General tends to use the certification  power to articulate new legal rules that affect broad classes of </w:t>
      </w:r>
      <w:proofErr w:type="spellStart"/>
      <w:r w:rsidRPr="00000F89">
        <w:rPr>
          <w:rStyle w:val="underline"/>
        </w:rPr>
        <w:t>nonci</w:t>
      </w:r>
      <w:proofErr w:type="spellEnd"/>
      <w:r w:rsidRPr="00000F89">
        <w:rPr>
          <w:rStyle w:val="underline"/>
        </w:rPr>
        <w:t xml:space="preserve">-  </w:t>
      </w:r>
      <w:proofErr w:type="spellStart"/>
      <w:r w:rsidRPr="00000F89">
        <w:rPr>
          <w:rStyle w:val="underline"/>
        </w:rPr>
        <w:t>tizens</w:t>
      </w:r>
      <w:proofErr w:type="spellEnd"/>
      <w:r w:rsidRPr="00000F89">
        <w:rPr>
          <w:rStyle w:val="underline"/>
        </w:rPr>
        <w:t xml:space="preserve"> and directly impact their chances of remaining in the country or  securing effective representation in immigration court. Attorney Gen-  </w:t>
      </w:r>
      <w:proofErr w:type="spellStart"/>
      <w:r w:rsidRPr="00000F89">
        <w:rPr>
          <w:rStyle w:val="underline"/>
        </w:rPr>
        <w:t>eral</w:t>
      </w:r>
      <w:proofErr w:type="spellEnd"/>
      <w:r w:rsidRPr="00000F89">
        <w:rPr>
          <w:rStyle w:val="underline"/>
        </w:rPr>
        <w:t xml:space="preserve"> decisions have determined critically important legal issues</w:t>
      </w:r>
      <w:r w:rsidRPr="00000F89">
        <w:rPr>
          <w:sz w:val="12"/>
        </w:rPr>
        <w:t xml:space="preserve"> such  as: the standard for determining whether a conviction constitutes a  crime involving moral turpitude;38 the retroactivity of amendments to  the Immigration and Nationality Act (INA);39 the right to effective  assistance of counsel in removal proceedings;40 whether an expunged  state conviction constitutes a “conviction” for purposes of the INA;41  and the meaning of “particularly serious crime.”42 Given that the  immigration courts decide more than 250,000 cases annually,43 these  categorical rulings by the Attorney General likely affect thousands of  immigrants every year.  </w:t>
      </w:r>
    </w:p>
    <w:p w14:paraId="14F2DCD6" w14:textId="77777777" w:rsidR="00C25CB4" w:rsidRPr="00000F89" w:rsidRDefault="00C25CB4" w:rsidP="00C25CB4">
      <w:pPr>
        <w:rPr>
          <w:sz w:val="12"/>
        </w:rPr>
      </w:pPr>
    </w:p>
    <w:p w14:paraId="440ECD9E" w14:textId="77777777" w:rsidR="00C25CB4" w:rsidRPr="00000F89" w:rsidRDefault="00C25CB4" w:rsidP="00C25CB4">
      <w:pPr>
        <w:pStyle w:val="Heading4"/>
      </w:pPr>
      <w:r w:rsidRPr="00000F89">
        <w:t>Agency rule making solves predictability and credibility</w:t>
      </w:r>
    </w:p>
    <w:p w14:paraId="06F2F201" w14:textId="77777777" w:rsidR="00C25CB4" w:rsidRPr="00000F89" w:rsidRDefault="00C25CB4" w:rsidP="00C25CB4">
      <w:r w:rsidRPr="00000F89">
        <w:rPr>
          <w:rStyle w:val="Style13ptBold"/>
        </w:rPr>
        <w:t xml:space="preserve">Magill 9 </w:t>
      </w:r>
      <w:r>
        <w:rPr>
          <w:rStyle w:val="Style13ptBold"/>
        </w:rPr>
        <w:t>–</w:t>
      </w:r>
      <w:r w:rsidRPr="00000F89">
        <w:rPr>
          <w:rStyle w:val="Style13ptBold"/>
        </w:rPr>
        <w:t xml:space="preserve"> </w:t>
      </w:r>
      <w:r w:rsidRPr="00000F89">
        <w:t>(</w:t>
      </w:r>
      <w:proofErr w:type="gramStart"/>
      <w:r w:rsidRPr="00000F89">
        <w:t>Foreword  Agency</w:t>
      </w:r>
      <w:proofErr w:type="gramEnd"/>
      <w:r w:rsidRPr="00000F89">
        <w:t xml:space="preserve"> Self-Regulation  Elizabeth Magill is the Joseph Weintraub-Bank of America Distinguished Professor of Law, Horace W. Goldsmith Research Professor, University of Virginia School of Law. June2009 Vol. 77 No. 4</w:t>
      </w:r>
      <w:r>
        <w:t xml:space="preserve">, </w:t>
      </w:r>
      <w:proofErr w:type="spellStart"/>
      <w:r>
        <w:t>RKim</w:t>
      </w:r>
      <w:proofErr w:type="spellEnd"/>
      <w:r>
        <w:t>)</w:t>
      </w:r>
    </w:p>
    <w:p w14:paraId="313ACE68" w14:textId="77777777" w:rsidR="00C25CB4" w:rsidRPr="00000F89" w:rsidRDefault="00C25CB4" w:rsidP="00C25CB4"/>
    <w:p w14:paraId="380D2E8B" w14:textId="77777777" w:rsidR="00C25CB4" w:rsidRPr="00000F89" w:rsidRDefault="00C25CB4" w:rsidP="00C25CB4">
      <w:pPr>
        <w:rPr>
          <w:rFonts w:ascii="Times-Roman" w:hAnsi="Times-Roman"/>
          <w:u w:val="single"/>
        </w:rPr>
      </w:pPr>
      <w:r w:rsidRPr="001B5390">
        <w:rPr>
          <w:b/>
          <w:u w:val="single"/>
        </w:rPr>
        <w:t xml:space="preserve">Accepting all of this, an agency does have some limited </w:t>
      </w:r>
      <w:proofErr w:type="gramStart"/>
      <w:r w:rsidRPr="001B5390">
        <w:rPr>
          <w:b/>
          <w:u w:val="single"/>
        </w:rPr>
        <w:t>capacity  to</w:t>
      </w:r>
      <w:proofErr w:type="gramEnd"/>
      <w:r w:rsidRPr="001B5390">
        <w:rPr>
          <w:b/>
          <w:u w:val="single"/>
        </w:rPr>
        <w:t xml:space="preserve"> make credible commitments.42 There are no doubt a variety of in-  </w:t>
      </w:r>
      <w:proofErr w:type="spellStart"/>
      <w:r w:rsidRPr="001B5390">
        <w:rPr>
          <w:b/>
          <w:u w:val="single"/>
        </w:rPr>
        <w:t>teresting</w:t>
      </w:r>
      <w:proofErr w:type="spellEnd"/>
      <w:r w:rsidRPr="001B5390">
        <w:rPr>
          <w:b/>
          <w:u w:val="single"/>
        </w:rPr>
        <w:t xml:space="preserve"> reasons for this, such as an agency’s ability to discern and  rely on stable allocations of political, institutional, or economic  power.43 Here this Article focuses on one formal, legal reason why  agencies can commit to the stability of their policy over time. This </w:t>
      </w:r>
      <w:proofErr w:type="gramStart"/>
      <w:r w:rsidRPr="001B5390">
        <w:rPr>
          <w:b/>
          <w:u w:val="single"/>
        </w:rPr>
        <w:t>is  due</w:t>
      </w:r>
      <w:proofErr w:type="gramEnd"/>
      <w:r w:rsidRPr="001B5390">
        <w:rPr>
          <w:b/>
          <w:u w:val="single"/>
        </w:rPr>
        <w:t xml:space="preserve"> to the operation of an administrative law doctrine that goes by  different names but will be called here the </w:t>
      </w:r>
      <w:proofErr w:type="spellStart"/>
      <w:r w:rsidRPr="001B5390">
        <w:rPr>
          <w:b/>
          <w:u w:val="single"/>
        </w:rPr>
        <w:t>Accardi</w:t>
      </w:r>
      <w:proofErr w:type="spellEnd"/>
      <w:r w:rsidRPr="001B5390">
        <w:rPr>
          <w:b/>
          <w:u w:val="single"/>
        </w:rPr>
        <w:t xml:space="preserve"> principle. The   complexities of that doctrine will be explored shortly, but consider  now a simple statement of it: an agency has an obligation to follow its  own rules.45 </w:t>
      </w:r>
      <w:r w:rsidRPr="00000F89">
        <w:rPr>
          <w:sz w:val="12"/>
        </w:rPr>
        <w:t xml:space="preserve">From the perspective of permitting an agency to credibly  commit to future action, the most important feature of that doctrine is  that its enforcement is not up to the agency, but is rather up to the  courts.46 It is true that the courts only enforce the </w:t>
      </w:r>
      <w:proofErr w:type="spellStart"/>
      <w:r w:rsidRPr="00000F89">
        <w:rPr>
          <w:sz w:val="12"/>
        </w:rPr>
        <w:t>Accardi</w:t>
      </w:r>
      <w:proofErr w:type="spellEnd"/>
      <w:r w:rsidRPr="00000F89">
        <w:rPr>
          <w:sz w:val="12"/>
        </w:rPr>
        <w:t xml:space="preserve"> doctrine if  a proper party comes along and brings a timely challenge to an  agency’s failure to abide by its own rules, but if that occurs</w:t>
      </w:r>
      <w:r w:rsidRPr="001B5390">
        <w:rPr>
          <w:b/>
          <w:u w:val="single"/>
        </w:rPr>
        <w:t xml:space="preserve">, a court  can invalidate agency action that does not comply with existing rules.  And all relevant parties proceed in the shadow of that possibility.  Thus, if an agency chooses to embed its self-regulatory measure in </w:t>
      </w:r>
      <w:proofErr w:type="gramStart"/>
      <w:r w:rsidRPr="001B5390">
        <w:rPr>
          <w:b/>
          <w:u w:val="single"/>
        </w:rPr>
        <w:t>a  rule</w:t>
      </w:r>
      <w:proofErr w:type="gramEnd"/>
      <w:r w:rsidRPr="001B5390">
        <w:rPr>
          <w:b/>
          <w:u w:val="single"/>
        </w:rPr>
        <w:t xml:space="preserve">, it can rely on the fact that a court will require it to adhere to that  rule in the future. This doctrine gives the agency some capacity </w:t>
      </w:r>
      <w:proofErr w:type="gramStart"/>
      <w:r w:rsidRPr="001B5390">
        <w:rPr>
          <w:b/>
          <w:u w:val="single"/>
        </w:rPr>
        <w:t>to  make</w:t>
      </w:r>
      <w:proofErr w:type="gramEnd"/>
      <w:r w:rsidRPr="001B5390">
        <w:rPr>
          <w:b/>
          <w:u w:val="single"/>
        </w:rPr>
        <w:t xml:space="preserve"> credible commitments.  </w:t>
      </w:r>
      <w:r w:rsidRPr="00000F89">
        <w:rPr>
          <w:sz w:val="12"/>
        </w:rPr>
        <w:t xml:space="preserve">The problem of a government agent promising adherence to </w:t>
      </w:r>
      <w:proofErr w:type="gramStart"/>
      <w:r w:rsidRPr="00000F89">
        <w:rPr>
          <w:sz w:val="12"/>
        </w:rPr>
        <w:t>a  policy</w:t>
      </w:r>
      <w:proofErr w:type="gramEnd"/>
      <w:r w:rsidRPr="00000F89">
        <w:rPr>
          <w:sz w:val="12"/>
        </w:rPr>
        <w:t xml:space="preserve"> in the future is that the government agent (or her successor),  absent some effective enforcement mechanism, can thereafter ignore  the promise.47 Government can say today that it will respect contract  rights, but tomorrow it can exercise its coercive powers in ways that  ignore them. The availability of an effective third party enforcer </w:t>
      </w:r>
      <w:proofErr w:type="gramStart"/>
      <w:r w:rsidRPr="00000F89">
        <w:rPr>
          <w:sz w:val="12"/>
        </w:rPr>
        <w:t>of  the</w:t>
      </w:r>
      <w:proofErr w:type="gramEnd"/>
      <w:r w:rsidRPr="00000F89">
        <w:rPr>
          <w:sz w:val="12"/>
        </w:rPr>
        <w:t xml:space="preserve"> original promise permits the agent to back it with some level of  credibility and thus induces whatever behavior the original promise  was intended to facilitate.48 And an effective third party enforcer of  self-regulation is what the </w:t>
      </w:r>
      <w:proofErr w:type="spellStart"/>
      <w:r w:rsidRPr="00000F89">
        <w:rPr>
          <w:sz w:val="12"/>
        </w:rPr>
        <w:t>Accardi</w:t>
      </w:r>
      <w:proofErr w:type="spellEnd"/>
      <w:r w:rsidRPr="00000F89">
        <w:rPr>
          <w:sz w:val="12"/>
        </w:rPr>
        <w:t xml:space="preserve"> doctrine provides. An agency </w:t>
      </w:r>
      <w:proofErr w:type="gramStart"/>
      <w:r w:rsidRPr="00000F89">
        <w:rPr>
          <w:sz w:val="12"/>
        </w:rPr>
        <w:t>can  say</w:t>
      </w:r>
      <w:proofErr w:type="gramEnd"/>
      <w:r w:rsidRPr="00000F89">
        <w:rPr>
          <w:sz w:val="12"/>
        </w:rPr>
        <w:t xml:space="preserve"> today that it will only bring certain cases and not others, and, if the  doctrine applies</w:t>
      </w:r>
      <w:r w:rsidRPr="001B5390">
        <w:rPr>
          <w:b/>
          <w:u w:val="single"/>
        </w:rPr>
        <w:t xml:space="preserve">, parties can rely on the fact that a court will force the  agency to follow it in the future.  The </w:t>
      </w:r>
      <w:proofErr w:type="spellStart"/>
      <w:r w:rsidRPr="001B5390">
        <w:rPr>
          <w:b/>
          <w:u w:val="single"/>
        </w:rPr>
        <w:t>Accardi</w:t>
      </w:r>
      <w:proofErr w:type="spellEnd"/>
      <w:r w:rsidRPr="001B5390">
        <w:rPr>
          <w:b/>
          <w:u w:val="single"/>
        </w:rPr>
        <w:t xml:space="preserve"> doctrine provides third party enforcement of a par-  </w:t>
      </w:r>
      <w:proofErr w:type="spellStart"/>
      <w:r w:rsidRPr="001B5390">
        <w:rPr>
          <w:b/>
          <w:u w:val="single"/>
        </w:rPr>
        <w:t>ticular</w:t>
      </w:r>
      <w:proofErr w:type="spellEnd"/>
      <w:r w:rsidRPr="001B5390">
        <w:rPr>
          <w:b/>
          <w:u w:val="single"/>
        </w:rPr>
        <w:t xml:space="preserve"> status quo baseline that the agency must follow—namely, </w:t>
      </w:r>
      <w:proofErr w:type="gramStart"/>
      <w:r w:rsidRPr="001B5390">
        <w:rPr>
          <w:b/>
          <w:u w:val="single"/>
        </w:rPr>
        <w:t>the  existing</w:t>
      </w:r>
      <w:proofErr w:type="gramEnd"/>
      <w:r w:rsidRPr="001B5390">
        <w:rPr>
          <w:b/>
          <w:u w:val="single"/>
        </w:rPr>
        <w:t xml:space="preserve"> rules that limit the agency’s discretion. It is worth noting that it would be possible for the regime to be otherwise. It could be </w:t>
      </w:r>
      <w:proofErr w:type="gramStart"/>
      <w:r w:rsidRPr="001B5390">
        <w:rPr>
          <w:b/>
          <w:u w:val="single"/>
        </w:rPr>
        <w:t>that  every</w:t>
      </w:r>
      <w:proofErr w:type="gramEnd"/>
      <w:r w:rsidRPr="001B5390">
        <w:rPr>
          <w:b/>
          <w:u w:val="single"/>
        </w:rPr>
        <w:t xml:space="preserve"> time a new administration begins its tenure, the prior </w:t>
      </w:r>
      <w:proofErr w:type="spellStart"/>
      <w:r w:rsidRPr="001B5390">
        <w:rPr>
          <w:b/>
          <w:u w:val="single"/>
        </w:rPr>
        <w:t>adminis</w:t>
      </w:r>
      <w:proofErr w:type="spellEnd"/>
      <w:r w:rsidRPr="001B5390">
        <w:rPr>
          <w:b/>
          <w:u w:val="single"/>
        </w:rPr>
        <w:t xml:space="preserve">-  </w:t>
      </w:r>
      <w:proofErr w:type="spellStart"/>
      <w:r w:rsidRPr="001B5390">
        <w:rPr>
          <w:b/>
          <w:u w:val="single"/>
        </w:rPr>
        <w:t>tration’s</w:t>
      </w:r>
      <w:proofErr w:type="spellEnd"/>
      <w:r w:rsidRPr="001B5390">
        <w:rPr>
          <w:b/>
          <w:u w:val="single"/>
        </w:rPr>
        <w:t xml:space="preserve"> self-regulatory measures would not bind the new </w:t>
      </w:r>
      <w:proofErr w:type="spellStart"/>
      <w:r w:rsidRPr="001B5390">
        <w:rPr>
          <w:b/>
          <w:u w:val="single"/>
        </w:rPr>
        <w:t>administra</w:t>
      </w:r>
      <w:proofErr w:type="spellEnd"/>
      <w:r w:rsidRPr="001B5390">
        <w:rPr>
          <w:b/>
          <w:u w:val="single"/>
        </w:rPr>
        <w:t xml:space="preserve">-  </w:t>
      </w:r>
      <w:proofErr w:type="spellStart"/>
      <w:r w:rsidRPr="001B5390">
        <w:rPr>
          <w:b/>
          <w:u w:val="single"/>
        </w:rPr>
        <w:t>tion</w:t>
      </w:r>
      <w:proofErr w:type="spellEnd"/>
      <w:r w:rsidRPr="001B5390">
        <w:rPr>
          <w:b/>
          <w:u w:val="single"/>
        </w:rPr>
        <w:t xml:space="preserve">, or at least not be judicially enforceable by the courts. The </w:t>
      </w:r>
      <w:proofErr w:type="gramStart"/>
      <w:r w:rsidRPr="001B5390">
        <w:rPr>
          <w:b/>
          <w:u w:val="single"/>
        </w:rPr>
        <w:t>new  administration</w:t>
      </w:r>
      <w:proofErr w:type="gramEnd"/>
      <w:r w:rsidRPr="001B5390">
        <w:rPr>
          <w:b/>
          <w:u w:val="single"/>
        </w:rPr>
        <w:t xml:space="preserve"> would start from scratch, as it were. Such a </w:t>
      </w:r>
      <w:proofErr w:type="gramStart"/>
      <w:r w:rsidRPr="001B5390">
        <w:rPr>
          <w:b/>
          <w:u w:val="single"/>
        </w:rPr>
        <w:t>regime  would</w:t>
      </w:r>
      <w:proofErr w:type="gramEnd"/>
      <w:r w:rsidRPr="001B5390">
        <w:rPr>
          <w:b/>
          <w:u w:val="single"/>
        </w:rPr>
        <w:t xml:space="preserve"> have obvious advantages in terms of electoral responsiveness,  but at a cost to stability. Regardless, it is not the regime we have. </w:t>
      </w:r>
    </w:p>
    <w:p w14:paraId="6CBF5E43" w14:textId="77777777" w:rsidR="00C25CB4" w:rsidRPr="00000F89" w:rsidRDefault="00C25CB4" w:rsidP="00C25CB4">
      <w:pPr>
        <w:rPr>
          <w:rFonts w:ascii="Times-Roman" w:hAnsi="Times-Roman"/>
        </w:rPr>
      </w:pPr>
    </w:p>
    <w:p w14:paraId="04903365" w14:textId="77777777" w:rsidR="00C25CB4" w:rsidRPr="00000F89" w:rsidRDefault="00C25CB4" w:rsidP="00C25CB4">
      <w:pPr>
        <w:pStyle w:val="Heading4"/>
      </w:pPr>
      <w:r w:rsidRPr="00000F89">
        <w:t>Agency rule making solves signal, compliance, and consistency</w:t>
      </w:r>
    </w:p>
    <w:p w14:paraId="2B105155" w14:textId="77777777" w:rsidR="00C25CB4" w:rsidRPr="00000F89" w:rsidRDefault="00C25CB4" w:rsidP="00C25CB4">
      <w:r w:rsidRPr="00000F89">
        <w:rPr>
          <w:rStyle w:val="Style13ptBold"/>
        </w:rPr>
        <w:t xml:space="preserve">Magill 9 </w:t>
      </w:r>
      <w:r>
        <w:rPr>
          <w:rStyle w:val="Style13ptBold"/>
        </w:rPr>
        <w:t>–</w:t>
      </w:r>
      <w:r w:rsidRPr="00000F89">
        <w:rPr>
          <w:rStyle w:val="Style13ptBold"/>
        </w:rPr>
        <w:t xml:space="preserve"> </w:t>
      </w:r>
      <w:r w:rsidRPr="00000F89">
        <w:t>(</w:t>
      </w:r>
      <w:proofErr w:type="gramStart"/>
      <w:r w:rsidRPr="00000F89">
        <w:t>Foreword  Agency</w:t>
      </w:r>
      <w:proofErr w:type="gramEnd"/>
      <w:r w:rsidRPr="00000F89">
        <w:t xml:space="preserve"> Self-Regulation  Elizabeth Magill is the Joseph Weintraub-Bank of America Distinguished Professor of Law, Horace W. Goldsmith Research Professor, University of Virginia School of Law. June2009 Vol. 77 No. 4</w:t>
      </w:r>
      <w:r>
        <w:t xml:space="preserve">, </w:t>
      </w:r>
      <w:proofErr w:type="spellStart"/>
      <w:r>
        <w:t>RKim</w:t>
      </w:r>
      <w:proofErr w:type="spellEnd"/>
      <w:r>
        <w:t>)</w:t>
      </w:r>
    </w:p>
    <w:p w14:paraId="2C0CE0BA" w14:textId="77777777" w:rsidR="00C25CB4" w:rsidRPr="00000F89" w:rsidRDefault="00C25CB4" w:rsidP="00C25CB4">
      <w:pPr>
        <w:rPr>
          <w:rFonts w:ascii="Times-Roman" w:hAnsi="Times-Roman"/>
        </w:rPr>
      </w:pPr>
    </w:p>
    <w:p w14:paraId="051617EA" w14:textId="77777777" w:rsidR="00C25CB4" w:rsidRPr="00000F89" w:rsidRDefault="00C25CB4" w:rsidP="00C25CB4">
      <w:pPr>
        <w:rPr>
          <w:sz w:val="12"/>
        </w:rPr>
      </w:pPr>
      <w:r w:rsidRPr="00000F89">
        <w:rPr>
          <w:sz w:val="12"/>
        </w:rPr>
        <w:t xml:space="preserve">There are advantages to formalizing the agency policy in a self-  regulatory measure. Some of those advantages are internal. The pro-  </w:t>
      </w:r>
      <w:proofErr w:type="spellStart"/>
      <w:r w:rsidRPr="00000F89">
        <w:rPr>
          <w:sz w:val="12"/>
        </w:rPr>
        <w:t>cess</w:t>
      </w:r>
      <w:proofErr w:type="spellEnd"/>
      <w:r w:rsidRPr="00000F89">
        <w:rPr>
          <w:sz w:val="12"/>
        </w:rPr>
        <w:t xml:space="preserve"> of </w:t>
      </w:r>
      <w:proofErr w:type="gramStart"/>
      <w:r w:rsidRPr="00000F89">
        <w:rPr>
          <w:sz w:val="12"/>
        </w:rPr>
        <w:t xml:space="preserve">actually </w:t>
      </w:r>
      <w:r w:rsidRPr="001B5390">
        <w:rPr>
          <w:b/>
          <w:u w:val="single"/>
        </w:rPr>
        <w:t>articulating</w:t>
      </w:r>
      <w:proofErr w:type="gramEnd"/>
      <w:r w:rsidRPr="001B5390">
        <w:rPr>
          <w:b/>
          <w:u w:val="single"/>
        </w:rPr>
        <w:t xml:space="preserve"> the practice in writing may clarify the con-  tours of the agency policy. Some ambiguities that do not arise as </w:t>
      </w:r>
      <w:proofErr w:type="gramStart"/>
      <w:r w:rsidRPr="001B5390">
        <w:rPr>
          <w:b/>
          <w:u w:val="single"/>
        </w:rPr>
        <w:t>the  policy</w:t>
      </w:r>
      <w:proofErr w:type="gramEnd"/>
      <w:r w:rsidRPr="001B5390">
        <w:rPr>
          <w:b/>
          <w:u w:val="single"/>
        </w:rPr>
        <w:t xml:space="preserve"> is followed as a matter of practice may come to the surface and  be resolved</w:t>
      </w:r>
      <w:r w:rsidRPr="00000F89">
        <w:rPr>
          <w:sz w:val="12"/>
        </w:rPr>
        <w:t xml:space="preserve"> when the agency decisionmakers </w:t>
      </w:r>
      <w:r w:rsidRPr="001B5390">
        <w:rPr>
          <w:b/>
          <w:u w:val="single"/>
        </w:rPr>
        <w:t xml:space="preserve">anticipate the widest  range of possible circumstances. Articulating the policy formally </w:t>
      </w:r>
      <w:proofErr w:type="gramStart"/>
      <w:r w:rsidRPr="001B5390">
        <w:rPr>
          <w:b/>
          <w:u w:val="single"/>
        </w:rPr>
        <w:t>may  also</w:t>
      </w:r>
      <w:proofErr w:type="gramEnd"/>
      <w:r w:rsidRPr="001B5390">
        <w:rPr>
          <w:b/>
          <w:u w:val="single"/>
        </w:rPr>
        <w:t xml:space="preserve"> satisfy an internal need of certain bureaucrats by providing them  with an explanation for their decisions</w:t>
      </w:r>
      <w:r w:rsidRPr="00000F89">
        <w:rPr>
          <w:sz w:val="12"/>
        </w:rPr>
        <w:t xml:space="preserve">. The bureaucrats and bureau-  </w:t>
      </w:r>
      <w:proofErr w:type="spellStart"/>
      <w:r w:rsidRPr="00000F89">
        <w:rPr>
          <w:sz w:val="12"/>
        </w:rPr>
        <w:t>cracies</w:t>
      </w:r>
      <w:proofErr w:type="spellEnd"/>
      <w:r w:rsidRPr="00000F89">
        <w:rPr>
          <w:sz w:val="12"/>
        </w:rPr>
        <w:t xml:space="preserve"> described in the tradition that starts with Max Weber—</w:t>
      </w:r>
      <w:proofErr w:type="gramStart"/>
      <w:r w:rsidRPr="00000F89">
        <w:rPr>
          <w:sz w:val="12"/>
        </w:rPr>
        <w:t>neutral,  impersonal</w:t>
      </w:r>
      <w:proofErr w:type="gramEnd"/>
      <w:r w:rsidRPr="00000F89">
        <w:rPr>
          <w:sz w:val="12"/>
        </w:rPr>
        <w:t xml:space="preserve">, expert—would prefer to enforce rules written down to an  amorphous set of informal practices.110  </w:t>
      </w:r>
      <w:r w:rsidRPr="001B5390">
        <w:rPr>
          <w:b/>
          <w:u w:val="single"/>
        </w:rPr>
        <w:t xml:space="preserve">Formalizing the policy also provides external benefits. </w:t>
      </w:r>
      <w:proofErr w:type="gramStart"/>
      <w:r w:rsidRPr="001B5390">
        <w:rPr>
          <w:b/>
          <w:u w:val="single"/>
        </w:rPr>
        <w:t>Although  close</w:t>
      </w:r>
      <w:proofErr w:type="gramEnd"/>
      <w:r w:rsidRPr="001B5390">
        <w:rPr>
          <w:b/>
          <w:u w:val="single"/>
        </w:rPr>
        <w:t xml:space="preserve"> observers of the agency will have known the earlier practice, a  rule would publicize the policy in a broader way. More </w:t>
      </w:r>
      <w:proofErr w:type="gramStart"/>
      <w:r w:rsidRPr="001B5390">
        <w:rPr>
          <w:b/>
          <w:u w:val="single"/>
        </w:rPr>
        <w:t>importantly,  formalizing</w:t>
      </w:r>
      <w:proofErr w:type="gramEnd"/>
      <w:r w:rsidRPr="001B5390">
        <w:rPr>
          <w:b/>
          <w:u w:val="single"/>
        </w:rPr>
        <w:t xml:space="preserve"> the policy evidences more commitment by the agency to  the stability of the policy. If the agency, for instance, chooses to pro-  </w:t>
      </w:r>
      <w:proofErr w:type="spellStart"/>
      <w:r w:rsidRPr="001B5390">
        <w:rPr>
          <w:b/>
          <w:u w:val="single"/>
        </w:rPr>
        <w:t>mulgate</w:t>
      </w:r>
      <w:proofErr w:type="spellEnd"/>
      <w:r w:rsidRPr="001B5390">
        <w:rPr>
          <w:b/>
          <w:u w:val="single"/>
        </w:rPr>
        <w:t xml:space="preserve"> the self-regulatory measure in a legislative rule, it is </w:t>
      </w:r>
      <w:proofErr w:type="gramStart"/>
      <w:r w:rsidRPr="001B5390">
        <w:rPr>
          <w:b/>
          <w:u w:val="single"/>
        </w:rPr>
        <w:t>opting  into</w:t>
      </w:r>
      <w:proofErr w:type="gramEnd"/>
      <w:r w:rsidRPr="001B5390">
        <w:rPr>
          <w:b/>
          <w:u w:val="single"/>
        </w:rPr>
        <w:t xml:space="preserve"> judicial enforcement of the rule against the agency in the future  and such commitment may induce desired reliance by external  actors</w:t>
      </w:r>
      <w:r w:rsidRPr="00000F89">
        <w:rPr>
          <w:sz w:val="12"/>
        </w:rPr>
        <w:t xml:space="preserve">.111  It is not all up side, of course. Articulating the policy in </w:t>
      </w:r>
      <w:proofErr w:type="gramStart"/>
      <w:r w:rsidRPr="00000F89">
        <w:rPr>
          <w:sz w:val="12"/>
        </w:rPr>
        <w:t>writing  requires</w:t>
      </w:r>
      <w:proofErr w:type="gramEnd"/>
      <w:r w:rsidRPr="00000F89">
        <w:rPr>
          <w:sz w:val="12"/>
        </w:rPr>
        <w:t xml:space="preserve"> information, and information is costly to acquire. The trans-  parent nature of self-regulatory rules has a down-side as well. It </w:t>
      </w:r>
      <w:proofErr w:type="gramStart"/>
      <w:r w:rsidRPr="00000F89">
        <w:rPr>
          <w:sz w:val="12"/>
        </w:rPr>
        <w:t>calls  attention</w:t>
      </w:r>
      <w:proofErr w:type="gramEnd"/>
      <w:r w:rsidRPr="00000F89">
        <w:rPr>
          <w:sz w:val="12"/>
        </w:rPr>
        <w:t xml:space="preserve"> to the policy, which increases the risk of a decisive objection  from political principals or agency stakeholders. Sometimes flying be-  low that radar is better. Nevertheless, sometimes an agency will pre-  </w:t>
      </w:r>
      <w:proofErr w:type="spellStart"/>
      <w:r w:rsidRPr="00000F89">
        <w:rPr>
          <w:sz w:val="12"/>
        </w:rPr>
        <w:t>fer</w:t>
      </w:r>
      <w:proofErr w:type="spellEnd"/>
      <w:r w:rsidRPr="00000F89">
        <w:rPr>
          <w:sz w:val="12"/>
        </w:rPr>
        <w:t xml:space="preserve"> (public) self-constraint to greater freedom.  C. Entrenching Agency Policy Choice into the </w:t>
      </w:r>
      <w:proofErr w:type="gramStart"/>
      <w:r w:rsidRPr="00000F89">
        <w:rPr>
          <w:sz w:val="12"/>
        </w:rPr>
        <w:t>Future  At</w:t>
      </w:r>
      <w:proofErr w:type="gramEnd"/>
      <w:r w:rsidRPr="00000F89">
        <w:rPr>
          <w:sz w:val="12"/>
        </w:rPr>
        <w:t xml:space="preserve"> a snapshot in time, then, an agency may choose to formalize  limits on its own discretion for a variety of internal and external rea-  sons. But another reason to adopt self-regulatory measures is to at-  tempt to control policy choice in the future.112 The attempt </w:t>
      </w:r>
      <w:proofErr w:type="gramStart"/>
      <w:r w:rsidRPr="00000F89">
        <w:rPr>
          <w:sz w:val="12"/>
        </w:rPr>
        <w:t>to  entrench</w:t>
      </w:r>
      <w:proofErr w:type="gramEnd"/>
      <w:r w:rsidRPr="00000F89">
        <w:rPr>
          <w:sz w:val="12"/>
        </w:rPr>
        <w:t xml:space="preserve"> policy into a future administration is familiar from so-called  “midnight” regulations.113  Self-regulatory measures are another way to entrench horizon-  tally across time. An agency might embrace a particular </w:t>
      </w:r>
      <w:proofErr w:type="gramStart"/>
      <w:r w:rsidRPr="00000F89">
        <w:rPr>
          <w:sz w:val="12"/>
        </w:rPr>
        <w:t>enforcement  strategy</w:t>
      </w:r>
      <w:proofErr w:type="gramEnd"/>
      <w:r w:rsidRPr="00000F89">
        <w:rPr>
          <w:sz w:val="12"/>
        </w:rPr>
        <w:t xml:space="preserve"> and formalize that approach in a legislative rule in order to  impose the highest costs possible if and when a future agency wants to  change the rule. An agency could also entrench policy by </w:t>
      </w:r>
      <w:proofErr w:type="gramStart"/>
      <w:r w:rsidRPr="00000F89">
        <w:rPr>
          <w:sz w:val="12"/>
        </w:rPr>
        <w:t>adjusting  procedure</w:t>
      </w:r>
      <w:proofErr w:type="gramEnd"/>
      <w:r w:rsidRPr="00000F89">
        <w:rPr>
          <w:sz w:val="12"/>
        </w:rPr>
        <w:t xml:space="preserve"> in such a way that change in the future would be difficult.  A self-regulatory measure might create a process that involves </w:t>
      </w:r>
      <w:proofErr w:type="gramStart"/>
      <w:r w:rsidRPr="00000F89">
        <w:rPr>
          <w:sz w:val="12"/>
        </w:rPr>
        <w:t>so  many</w:t>
      </w:r>
      <w:proofErr w:type="gramEnd"/>
      <w:r w:rsidRPr="00000F89">
        <w:rPr>
          <w:sz w:val="12"/>
        </w:rPr>
        <w:t xml:space="preserve"> key actors that the status quo bias would be great because it  takes so many to agree to change policies or because the specific ac-  tors empowered under the regime will predictably hold particular  views. Whatever strategy is used, the agency’s ability to entrench </w:t>
      </w:r>
      <w:proofErr w:type="gramStart"/>
      <w:r w:rsidRPr="00000F89">
        <w:rPr>
          <w:sz w:val="12"/>
        </w:rPr>
        <w:t>its  policy</w:t>
      </w:r>
      <w:proofErr w:type="gramEnd"/>
      <w:r w:rsidRPr="00000F89">
        <w:rPr>
          <w:sz w:val="12"/>
        </w:rPr>
        <w:t xml:space="preserve"> choice is facilitated by the </w:t>
      </w:r>
      <w:proofErr w:type="spellStart"/>
      <w:r w:rsidRPr="00000F89">
        <w:rPr>
          <w:sz w:val="12"/>
        </w:rPr>
        <w:t>Accardi</w:t>
      </w:r>
      <w:proofErr w:type="spellEnd"/>
      <w:r w:rsidRPr="00000F89">
        <w:rPr>
          <w:sz w:val="12"/>
        </w:rPr>
        <w:t xml:space="preserve"> principle, and the strength of  the entrenchment will depend on the cost of undoing the policy in the  future.114  D. Protecting Agency Autonomy Today  Agencies may anticipate hostile political principals in the future,  and, as just discussed, they may try to make it difficult for those as-  yet-unknown principals to change agency policy. But an agency </w:t>
      </w:r>
      <w:proofErr w:type="gramStart"/>
      <w:r w:rsidRPr="00000F89">
        <w:rPr>
          <w:sz w:val="12"/>
        </w:rPr>
        <w:t>may  also</w:t>
      </w:r>
      <w:proofErr w:type="gramEnd"/>
      <w:r w:rsidRPr="00000F89">
        <w:rPr>
          <w:sz w:val="12"/>
        </w:rPr>
        <w:t xml:space="preserve"> wish to protect its policy choice from interference by today’s po-  </w:t>
      </w:r>
      <w:proofErr w:type="spellStart"/>
      <w:r w:rsidRPr="00000F89">
        <w:rPr>
          <w:sz w:val="12"/>
        </w:rPr>
        <w:t>litical</w:t>
      </w:r>
      <w:proofErr w:type="spellEnd"/>
      <w:r w:rsidRPr="00000F89">
        <w:rPr>
          <w:sz w:val="12"/>
        </w:rPr>
        <w:t xml:space="preserve"> principals. An agency can do so as a result of the same </w:t>
      </w:r>
      <w:proofErr w:type="gramStart"/>
      <w:r w:rsidRPr="00000F89">
        <w:rPr>
          <w:sz w:val="12"/>
        </w:rPr>
        <w:t>principle  that</w:t>
      </w:r>
      <w:proofErr w:type="gramEnd"/>
      <w:r w:rsidRPr="00000F89">
        <w:rPr>
          <w:sz w:val="12"/>
        </w:rPr>
        <w:t xml:space="preserve"> allows it to entrench policy choice in the future. It can rely on </w:t>
      </w:r>
      <w:proofErr w:type="gramStart"/>
      <w:r w:rsidRPr="00000F89">
        <w:rPr>
          <w:sz w:val="12"/>
        </w:rPr>
        <w:t xml:space="preserve">the  </w:t>
      </w:r>
      <w:proofErr w:type="spellStart"/>
      <w:r w:rsidRPr="00000F89">
        <w:rPr>
          <w:sz w:val="12"/>
        </w:rPr>
        <w:t>Accardi</w:t>
      </w:r>
      <w:proofErr w:type="spellEnd"/>
      <w:proofErr w:type="gramEnd"/>
      <w:r w:rsidRPr="00000F89">
        <w:rPr>
          <w:sz w:val="12"/>
        </w:rPr>
        <w:t xml:space="preserve"> principle—that it must follow its own rules—to its advantage.  </w:t>
      </w:r>
      <w:r w:rsidRPr="001B5390">
        <w:rPr>
          <w:b/>
          <w:u w:val="single"/>
        </w:rPr>
        <w:t xml:space="preserve">If an agency has adopted a rule that sets forth limits on its discretion, </w:t>
      </w:r>
      <w:proofErr w:type="gramStart"/>
      <w:r w:rsidRPr="001B5390">
        <w:rPr>
          <w:b/>
          <w:u w:val="single"/>
        </w:rPr>
        <w:t>a  political</w:t>
      </w:r>
      <w:proofErr w:type="gramEnd"/>
      <w:r w:rsidRPr="001B5390">
        <w:rPr>
          <w:b/>
          <w:u w:val="single"/>
        </w:rPr>
        <w:t xml:space="preserve"> principal cannot pressure the agency to act inconsistently</w:t>
      </w:r>
      <w:r w:rsidRPr="00000F89">
        <w:rPr>
          <w:sz w:val="12"/>
        </w:rPr>
        <w:t xml:space="preserve">  with that rule.115 Imagine an agency rule that dictates that the agency  grant licenses under certain conditions. Even if the President </w:t>
      </w:r>
      <w:proofErr w:type="gramStart"/>
      <w:r w:rsidRPr="00000F89">
        <w:rPr>
          <w:sz w:val="12"/>
        </w:rPr>
        <w:t>would  like</w:t>
      </w:r>
      <w:proofErr w:type="gramEnd"/>
      <w:r w:rsidRPr="00000F89">
        <w:rPr>
          <w:sz w:val="12"/>
        </w:rPr>
        <w:t xml:space="preserve"> the agency to exercise its discretion in another way, the </w:t>
      </w:r>
      <w:proofErr w:type="spellStart"/>
      <w:r w:rsidRPr="00000F89">
        <w:rPr>
          <w:sz w:val="12"/>
        </w:rPr>
        <w:t>Accardi</w:t>
      </w:r>
      <w:proofErr w:type="spellEnd"/>
      <w:r w:rsidRPr="00000F89">
        <w:rPr>
          <w:sz w:val="12"/>
        </w:rPr>
        <w:t xml:space="preserve">  principle requires the agency to follow its rule.116 The same holds true  for political pressure from Congress. Short of a statutory </w:t>
      </w:r>
      <w:proofErr w:type="gramStart"/>
      <w:r w:rsidRPr="00000F89">
        <w:rPr>
          <w:sz w:val="12"/>
        </w:rPr>
        <w:t>amendment,  there</w:t>
      </w:r>
      <w:proofErr w:type="gramEnd"/>
      <w:r w:rsidRPr="00000F89">
        <w:rPr>
          <w:sz w:val="12"/>
        </w:rPr>
        <w:t xml:space="preserve"> is much that members of Congress can do to pressure an agency  to act as the Members of Congress wish. In the face of threats </w:t>
      </w:r>
      <w:proofErr w:type="gramStart"/>
      <w:r w:rsidRPr="00000F89">
        <w:rPr>
          <w:sz w:val="12"/>
        </w:rPr>
        <w:t>from  key</w:t>
      </w:r>
      <w:proofErr w:type="gramEnd"/>
      <w:r w:rsidRPr="00000F89">
        <w:rPr>
          <w:sz w:val="12"/>
        </w:rPr>
        <w:t xml:space="preserve"> appropriators to act in a way that is inconsistent with the self-  regulatory rule, for instance, an agency must follow its rule. </w:t>
      </w:r>
    </w:p>
    <w:p w14:paraId="3BA02567" w14:textId="77777777" w:rsidR="00C25CB4" w:rsidRPr="00000F89" w:rsidRDefault="00C25CB4" w:rsidP="00C25CB4"/>
    <w:p w14:paraId="09C7BF81" w14:textId="77777777" w:rsidR="00C25CB4" w:rsidRPr="00000F89" w:rsidRDefault="00C25CB4" w:rsidP="00C25CB4"/>
    <w:p w14:paraId="4F0A7E98" w14:textId="77777777" w:rsidR="00C25CB4" w:rsidRPr="00000F89" w:rsidRDefault="00C25CB4" w:rsidP="00C25CB4">
      <w:pPr>
        <w:pStyle w:val="Heading4"/>
      </w:pPr>
      <w:r w:rsidRPr="00000F89">
        <w:t>Executive orders send a comparatively stronger signal</w:t>
      </w:r>
    </w:p>
    <w:p w14:paraId="60A7790A" w14:textId="77777777" w:rsidR="00C25CB4" w:rsidRPr="00000F89" w:rsidRDefault="00C25CB4" w:rsidP="00C25CB4">
      <w:proofErr w:type="spellStart"/>
      <w:r w:rsidRPr="00000F89">
        <w:rPr>
          <w:b/>
        </w:rPr>
        <w:t>Sovacool</w:t>
      </w:r>
      <w:proofErr w:type="spellEnd"/>
      <w:r w:rsidRPr="00000F89">
        <w:rPr>
          <w:b/>
        </w:rPr>
        <w:t xml:space="preserve"> ‘9</w:t>
      </w:r>
      <w:r>
        <w:rPr>
          <w:b/>
        </w:rPr>
        <w:t xml:space="preserve"> </w:t>
      </w:r>
      <w:proofErr w:type="gramStart"/>
      <w:r>
        <w:rPr>
          <w:b/>
        </w:rPr>
        <w:t xml:space="preserve">– </w:t>
      </w:r>
      <w:r w:rsidRPr="00000F89">
        <w:t xml:space="preserve"> (</w:t>
      </w:r>
      <w:proofErr w:type="gramEnd"/>
      <w:r w:rsidRPr="00000F89">
        <w:t xml:space="preserve">Dr. Benjamin K. </w:t>
      </w:r>
      <w:proofErr w:type="spellStart"/>
      <w:r w:rsidRPr="00000F89">
        <w:t>Sovacool</w:t>
      </w:r>
      <w:proofErr w:type="spellEnd"/>
      <w:r w:rsidRPr="00000F89">
        <w:t xml:space="preserve">, Research Fellow in the Energy Governance Program at the Centre on Asia and Globalization, Assistant Professor at the Lee </w:t>
      </w:r>
      <w:proofErr w:type="spellStart"/>
      <w:r w:rsidRPr="00000F89">
        <w:t>Kuan</w:t>
      </w:r>
      <w:proofErr w:type="spellEnd"/>
      <w:r w:rsidRPr="00000F89">
        <w:t xml:space="preserve"> Yew School of Public Policy at the National University of Singapore, 2009, Preventing National Electricity-Water Crisis Areas in the United States, Columbia journal of environmental law, 34 Colum. J. </w:t>
      </w:r>
      <w:proofErr w:type="spellStart"/>
      <w:r w:rsidRPr="00000F89">
        <w:t>Envtl</w:t>
      </w:r>
      <w:proofErr w:type="spellEnd"/>
      <w:r w:rsidRPr="00000F89">
        <w:t>. L. 333, ln</w:t>
      </w:r>
      <w:r>
        <w:t xml:space="preserve">, </w:t>
      </w:r>
      <w:proofErr w:type="spellStart"/>
      <w:r>
        <w:t>Rkim</w:t>
      </w:r>
      <w:proofErr w:type="spellEnd"/>
    </w:p>
    <w:p w14:paraId="13DB5D16" w14:textId="77777777" w:rsidR="00C25CB4" w:rsidRPr="00000F89" w:rsidRDefault="00C25CB4" w:rsidP="00C25CB4"/>
    <w:p w14:paraId="618ED069" w14:textId="77777777" w:rsidR="00C25CB4" w:rsidRPr="00000F89" w:rsidRDefault="00C25CB4" w:rsidP="00C25CB4">
      <w:pPr>
        <w:rPr>
          <w:sz w:val="14"/>
        </w:rPr>
      </w:pPr>
      <w:r w:rsidRPr="00000F89">
        <w:rPr>
          <w:rStyle w:val="underline"/>
        </w:rPr>
        <w:t>Executive Orders can often send a stronger signal—both domestically and globally—than either legislation or court action. The Office of the President holds deep symbolic meaning</w:t>
      </w:r>
      <w:r w:rsidRPr="00000F89">
        <w:rPr>
          <w:sz w:val="14"/>
        </w:rPr>
        <w:t xml:space="preserve"> for many Americans. Presidential action can influence public opinion, especially since most citizens perceive the President as the paradigmatic leader of the country as the Commander-in-Chief of its armed forces.299 </w:t>
      </w:r>
      <w:r w:rsidRPr="00000F89">
        <w:rPr>
          <w:rStyle w:val="underline"/>
        </w:rPr>
        <w:t>Presidential leadership, coupled with its frequent monopoly of media attention, means that presidential action brings with it an enhanced level of effectiveness.300 Moreover, presidential action often has greater international significance. The President and cabinet officials meet with foreign leaders and officials far more frequently than do agents of Congress or the courts, and they do so in smaller and less-public settings, meaning that their actions are more likely to influence the global agenda</w:t>
      </w:r>
      <w:r w:rsidRPr="00000F89">
        <w:rPr>
          <w:sz w:val="14"/>
        </w:rPr>
        <w:t xml:space="preserve">.301 In this type of a situation, when entrenched interests and shortsightedness have bogged down policymaking, Presidential action can promote progressive change and justice. Thomas Jefferson issued an Executive Order in 1803 to complete the Louisiana Purchase; President Lincoln issued an Executive Order in 1863 to free the slaves (an action later known as the “Emancipation Proclamation”); President Truman used an Executive Order to force the racial integration of the armed forces; President Eisenhower used one to force all federal contractors to post public notice of their nondiscrimination in hiring; Presidents Kennedy and Johnson used Executive Orders to require affirmative action in federal contracting and to ban racial discrimination in federal housing; and President Nixon used an Executive Order to create the EPA.302 In each of these circumstances, </w:t>
      </w:r>
      <w:r w:rsidRPr="00000F89">
        <w:rPr>
          <w:rStyle w:val="underline"/>
        </w:rPr>
        <w:t>Executive Orders were used to cut through partisanship and implement important and needed changes</w:t>
      </w:r>
      <w:r w:rsidRPr="00000F89">
        <w:rPr>
          <w:sz w:val="14"/>
        </w:rPr>
        <w:t xml:space="preserve">. Furthermore, such Executive Orders often catalyzed media and public attention to the degree that they later persuaded Congress to endorse with eventual legislation. Bruce N. Reed, a special advisor to President Clinton, put it succinctly by stating that “in our experience, when the administration takes executive action, it not only leads to results while the political process is stuck in neutral, but it often spurs Congress to follow suit.”303 Analogously, </w:t>
      </w:r>
      <w:r w:rsidRPr="00000F89">
        <w:rPr>
          <w:rStyle w:val="underline"/>
        </w:rPr>
        <w:t>Executive Orders, notes two political scientists, “facilitate innovations in the legislative process, codify ideological commitments, and drive social change.”304</w:t>
      </w:r>
      <w:r w:rsidRPr="00000F89">
        <w:rPr>
          <w:sz w:val="14"/>
        </w:rPr>
        <w:t xml:space="preserve"> </w:t>
      </w:r>
    </w:p>
    <w:p w14:paraId="3EDE278F" w14:textId="77777777" w:rsidR="00C25CB4" w:rsidRPr="00000F89" w:rsidRDefault="00C25CB4" w:rsidP="00C25CB4"/>
    <w:p w14:paraId="6BA06380" w14:textId="77777777" w:rsidR="00C25CB4" w:rsidRPr="00000F89" w:rsidRDefault="00C25CB4" w:rsidP="00C25CB4">
      <w:pPr>
        <w:pStyle w:val="Heading4"/>
      </w:pPr>
      <w:r w:rsidRPr="00000F89">
        <w:t>Only presidential action can send the best signal</w:t>
      </w:r>
    </w:p>
    <w:p w14:paraId="03161B71" w14:textId="77777777" w:rsidR="00C25CB4" w:rsidRPr="00000F89" w:rsidRDefault="00C25CB4" w:rsidP="00C25CB4">
      <w:r w:rsidRPr="00000F89">
        <w:rPr>
          <w:b/>
        </w:rPr>
        <w:t>Singer ‘8</w:t>
      </w:r>
      <w:r w:rsidRPr="00000F89">
        <w:t xml:space="preserve"> (Copyright (c) 2008 The American Academy of Political and Social Science The Annals of The American Academy of Political and Social Science  July, 2008  618 Annals 212  LENGTH: 5022 words  IN THIS ISSUE: TERRORISM: WHAT THE NEXT PRESIDENT WILL FACE; SPECIAL EDITOR: RICHARD A. CLARKE: SECTION FOUR: OVERALL U.S. STRATEGY: To Win the "War on Terror," We Must First Win the "War of Ideas": Here's How  NAME: By HADY AMR and P. W SINGER  BIO: Hady Amr is a foreign policy fellow at the </w:t>
      </w:r>
      <w:proofErr w:type="spellStart"/>
      <w:r w:rsidRPr="00000F89">
        <w:t>Saban</w:t>
      </w:r>
      <w:proofErr w:type="spellEnd"/>
      <w:r w:rsidRPr="00000F89">
        <w:t xml:space="preserve"> Center for Middle East Policy at the Brookings Institution and director of the Brookings Doha Center in Qatar. He is the author of the Brookings analysis paper "The Need to Communicate: How to Improve U.S. Public Diplomacy with the Islamic World." He has served at the U.S. Department of Defense Near East South Asia Center for Strategic Studies and was senior advisor to the World Economic Forum on Islamic-Western Relations.  P. W. Singer is senior fellow and director of the 21st Century Defense Initiative at the Brookings Institution. He was previously the founding director of the Project on U.S. Relations with the Islamic World. He is the author of Corporate Warriors: The Rise of the Privatized Military Industry (2003), Children at War (2005), and Wired for War (2008)</w:t>
      </w:r>
      <w:r>
        <w:t xml:space="preserve">, </w:t>
      </w:r>
      <w:proofErr w:type="spellStart"/>
      <w:r>
        <w:t>RKim</w:t>
      </w:r>
      <w:proofErr w:type="spellEnd"/>
    </w:p>
    <w:p w14:paraId="02276DEF" w14:textId="77777777" w:rsidR="00C25CB4" w:rsidRPr="00000F89" w:rsidRDefault="00C25CB4" w:rsidP="00C25CB4"/>
    <w:p w14:paraId="3DB11FED" w14:textId="77777777" w:rsidR="00C25CB4" w:rsidRPr="00000F89" w:rsidRDefault="00C25CB4" w:rsidP="00C25CB4">
      <w:pPr>
        <w:rPr>
          <w:sz w:val="12"/>
        </w:rPr>
      </w:pPr>
      <w:r w:rsidRPr="00000F89">
        <w:rPr>
          <w:rStyle w:val="underline"/>
        </w:rPr>
        <w:t>Much of the recent U.S. crash in credibility and standing in the Muslim world has focused on the actions of the current administration, with President Bush cited by name in various regional public polls, as well as conversations with key leaders. Fair or not, this focus on President Bush does present a limited window for his successor. The next president will have a unique opportunity to personally "reboot" the relationship between the United States and Muslim populations--and should seize upon it.</w:t>
      </w:r>
      <w:r w:rsidRPr="00000F89">
        <w:rPr>
          <w:sz w:val="12"/>
        </w:rPr>
        <w:t xml:space="preserve">  As a sign of the importance of relations with the Muslim world to our long-term security, full consideration should be given to including stops in Muslim states in the new president's first international trip. There, the president could deliver a major policy address outlining goals and revealing a vision of future relations between the United States and the Muslim world, and could meet with forward-looking leaders, civil society reformers, and youth.  </w:t>
      </w:r>
      <w:r w:rsidRPr="00000F89">
        <w:rPr>
          <w:rStyle w:val="underline"/>
        </w:rPr>
        <w:t>Continual presidential effort will be needed after the new administration's initial weeks and months. According to the Pentagon's Defense Science Board, "Only White House leadership . . . can bring about the sweeping [communications] reforms that are required," and "nothing shapes U.S. policies and global perceptions . . . more than the President's statements" (U.S. Department of Defense 2004, 3). Given the importance of the war of ideas to the battle against terrorism and the risks of a greater, long-term rift between the United States and the Islamic world, the next administration should make efforts to bring the president into personal contact with reform</w:t>
      </w:r>
      <w:r w:rsidRPr="00000F89">
        <w:rPr>
          <w:sz w:val="12"/>
        </w:rPr>
        <w:t xml:space="preserve"> and civil society leaders. These efforts include hosting delegations at the White House to demonstrate respect and bolster both parties' standing as well as understanding of each other.</w:t>
      </w:r>
    </w:p>
    <w:p w14:paraId="4F22971E" w14:textId="77777777" w:rsidR="00C25CB4" w:rsidRPr="00000F89" w:rsidRDefault="00C25CB4" w:rsidP="00C25CB4"/>
    <w:p w14:paraId="7D0C2BCB" w14:textId="77777777" w:rsidR="00C25CB4" w:rsidRDefault="00C25CB4" w:rsidP="00C25CB4"/>
    <w:p w14:paraId="56F8F90A" w14:textId="77777777" w:rsidR="00C25CB4" w:rsidRDefault="00C25CB4" w:rsidP="00C25CB4"/>
    <w:p w14:paraId="2876DCDC" w14:textId="77777777" w:rsidR="00C25CB4" w:rsidRPr="0083766C" w:rsidRDefault="00C25CB4" w:rsidP="00C25CB4">
      <w:pPr>
        <w:pStyle w:val="Heading3"/>
      </w:pPr>
      <w:r>
        <w:t xml:space="preserve">AT: Evade Process – 2NC/1NR </w:t>
      </w:r>
    </w:p>
    <w:p w14:paraId="7303B0CC" w14:textId="77777777" w:rsidR="00C25CB4" w:rsidRPr="0083766C" w:rsidRDefault="00C25CB4" w:rsidP="00C25CB4">
      <w:pPr>
        <w:pStyle w:val="Heading4"/>
      </w:pPr>
      <w:r>
        <w:t xml:space="preserve">The process wasn’t evaded. </w:t>
      </w:r>
    </w:p>
    <w:p w14:paraId="6FA269E2" w14:textId="77777777" w:rsidR="00C25CB4" w:rsidRPr="0083766C" w:rsidRDefault="00C25CB4" w:rsidP="00C25CB4">
      <w:pPr>
        <w:rPr>
          <w:rStyle w:val="StyleUnderline"/>
          <w:u w:val="none"/>
        </w:rPr>
      </w:pPr>
      <w:r w:rsidRPr="001776C4">
        <w:rPr>
          <w:rStyle w:val="Style13ptBold"/>
        </w:rPr>
        <w:t>Knight 7</w:t>
      </w:r>
      <w:r>
        <w:t xml:space="preserve"> – Chelsy L. Knight, Candidate for Juris Doctor at the University of Colorado School of Law, 2007 (“COMMENT AND CASENOTE: BEYOND AGENCY AUTHORITY: ADMINISTRATIVE ELIMINATION OF STATUTORY ELIGIBILITY FOR LAWFUL PERMANENT RESIDENCE”, University of Colorado Law Review, Winter, Available at Lexis Nexis, Accessed at 6/28/18, </w:t>
      </w:r>
      <w:proofErr w:type="spellStart"/>
      <w:r>
        <w:t>RKim</w:t>
      </w:r>
      <w:proofErr w:type="spellEnd"/>
      <w:r>
        <w:t xml:space="preserve">) </w:t>
      </w:r>
    </w:p>
    <w:p w14:paraId="44C4F2F8" w14:textId="77777777" w:rsidR="00C25CB4" w:rsidRPr="00B43166" w:rsidRDefault="00C25CB4" w:rsidP="00C25CB4">
      <w:pPr>
        <w:rPr>
          <w:rStyle w:val="StyleUnderline"/>
        </w:rPr>
      </w:pPr>
      <w:r w:rsidRPr="00B43166">
        <w:rPr>
          <w:rStyle w:val="StyleUnderline"/>
        </w:rPr>
        <w:t>1. Parolees Have Not "Attempted to Evade the Consular Visa Process"</w:t>
      </w:r>
    </w:p>
    <w:p w14:paraId="52A9F546" w14:textId="77777777" w:rsidR="00C25CB4" w:rsidRPr="001B5390" w:rsidRDefault="00C25CB4" w:rsidP="00C25CB4">
      <w:pPr>
        <w:rPr>
          <w:b/>
          <w:u w:val="single"/>
        </w:rPr>
      </w:pPr>
      <w:r w:rsidRPr="002451CE">
        <w:rPr>
          <w:rStyle w:val="StyleUnderline"/>
        </w:rPr>
        <w:t>The agencies should not assume that parolees "have attempted to evade the consular visa process" or have been in a position in which they "could have and should have sought and obtained an immigrant visa</w:t>
      </w:r>
      <w:r w:rsidRPr="00677E82">
        <w:rPr>
          <w:sz w:val="10"/>
        </w:rPr>
        <w:t xml:space="preserve">  [*332]  from a consular officer abroad, rather than arriving at a port-of-entry." n188 </w:t>
      </w:r>
      <w:r w:rsidRPr="002451CE">
        <w:rPr>
          <w:rStyle w:val="StyleUnderline"/>
        </w:rPr>
        <w:t>On the contrary, parole is only granted by the favorable discretion of the Secretary of DHS "for urgent humanitarian reasons or significant public benefit."</w:t>
      </w:r>
      <w:r w:rsidRPr="00677E82">
        <w:rPr>
          <w:sz w:val="10"/>
        </w:rPr>
        <w:t xml:space="preserve"> n189 Thus, </w:t>
      </w:r>
      <w:r w:rsidRPr="002451CE">
        <w:rPr>
          <w:rStyle w:val="StyleUnderline"/>
        </w:rPr>
        <w:t>as the American Immigration Law Foundation ("AILF") n190 pointed out</w:t>
      </w:r>
      <w:r w:rsidRPr="00677E82">
        <w:rPr>
          <w:sz w:val="10"/>
        </w:rPr>
        <w:t xml:space="preserve"> in comments it </w:t>
      </w:r>
      <w:r w:rsidRPr="002451CE">
        <w:rPr>
          <w:rStyle w:val="StyleUnderline"/>
        </w:rPr>
        <w:t>submitted to the agencies on the proposed regulations, "the very fact that the individual was granted parole in the discretion of the government indicates that the individual had a legitimate humanitarian or public interest reason for seeking entry into the United States" and, thus</w:t>
      </w:r>
      <w:r w:rsidRPr="00677E82">
        <w:rPr>
          <w:sz w:val="10"/>
        </w:rPr>
        <w:t xml:space="preserve">, that </w:t>
      </w:r>
      <w:r w:rsidRPr="002451CE">
        <w:rPr>
          <w:rStyle w:val="StyleUnderline"/>
        </w:rPr>
        <w:t>the purpose of the individual's coming to the U.S. was this recognized humanitarian or public interest, not any attempt to circumvent the visa process. n191</w:t>
      </w:r>
    </w:p>
    <w:p w14:paraId="5D336ED2" w14:textId="77777777" w:rsidR="00C25CB4" w:rsidRPr="001B5390" w:rsidRDefault="00C25CB4" w:rsidP="00C25CB4">
      <w:pPr>
        <w:rPr>
          <w:b/>
          <w:u w:val="single"/>
        </w:rPr>
      </w:pPr>
      <w:r w:rsidRPr="002451CE">
        <w:rPr>
          <w:rStyle w:val="StyleUnderline"/>
        </w:rPr>
        <w:t xml:space="preserve">One need only look to the factual circumstances surrounding situations of parolees to see that this group of aliens did not enter the United States attempting to evade the consular visa process. </w:t>
      </w:r>
      <w:r w:rsidRPr="00677E82">
        <w:rPr>
          <w:sz w:val="10"/>
        </w:rPr>
        <w:t xml:space="preserve">"Parole has </w:t>
      </w:r>
      <w:r w:rsidRPr="002451CE">
        <w:rPr>
          <w:rStyle w:val="StyleUnderline"/>
        </w:rPr>
        <w:t>most often been granted to aliens fleeing unsettled conditions in their own country, when refugee status has not been granted for whatever reason."</w:t>
      </w:r>
      <w:r w:rsidRPr="00677E82">
        <w:rPr>
          <w:sz w:val="10"/>
        </w:rPr>
        <w:t xml:space="preserve"> n192 Parole is also </w:t>
      </w:r>
      <w:r w:rsidRPr="002451CE">
        <w:rPr>
          <w:rStyle w:val="StyleUnderline"/>
        </w:rPr>
        <w:t xml:space="preserve">granted in </w:t>
      </w:r>
      <w:proofErr w:type="gramStart"/>
      <w:r w:rsidRPr="002451CE">
        <w:rPr>
          <w:rStyle w:val="StyleUnderline"/>
        </w:rPr>
        <w:t>a number of</w:t>
      </w:r>
      <w:proofErr w:type="gramEnd"/>
      <w:r w:rsidRPr="002451CE">
        <w:rPr>
          <w:rStyle w:val="StyleUnderline"/>
        </w:rPr>
        <w:t xml:space="preserve"> other circumstances that have nothing to do with an alien's attempt to evade the traditional consular visa process</w:t>
      </w:r>
      <w:r w:rsidRPr="00677E82">
        <w:rPr>
          <w:sz w:val="10"/>
        </w:rPr>
        <w:t xml:space="preserve">, such as when Delia Bona was granted parole after being evacuated to the United States at the military's insistence. n193 Thus, </w:t>
      </w:r>
      <w:r w:rsidRPr="002451CE">
        <w:rPr>
          <w:rStyle w:val="StyleUnderline"/>
        </w:rPr>
        <w:t>the assertion that parolees are typically aliens who attempted to circumvent the traditional immigration process is incorrect.</w:t>
      </w:r>
    </w:p>
    <w:p w14:paraId="192F59D0" w14:textId="77777777" w:rsidR="00C25CB4" w:rsidRPr="00637543" w:rsidRDefault="00C25CB4" w:rsidP="00C25CB4">
      <w:pPr>
        <w:pStyle w:val="Heading3"/>
      </w:pPr>
      <w:r w:rsidRPr="00637543">
        <w:t>AT: Hurts Process</w:t>
      </w:r>
      <w:r>
        <w:t xml:space="preserve"> – 2NC/1NR</w:t>
      </w:r>
    </w:p>
    <w:p w14:paraId="48954D24" w14:textId="77777777" w:rsidR="00C25CB4" w:rsidRPr="0083766C" w:rsidRDefault="00C25CB4" w:rsidP="00C25CB4">
      <w:pPr>
        <w:pStyle w:val="Heading4"/>
      </w:pPr>
      <w:r>
        <w:t xml:space="preserve">It doesn’t harm the process. </w:t>
      </w:r>
    </w:p>
    <w:p w14:paraId="22BD29FC" w14:textId="77777777" w:rsidR="00C25CB4" w:rsidRPr="00791A46" w:rsidRDefault="00C25CB4" w:rsidP="00C25CB4">
      <w:pPr>
        <w:rPr>
          <w:rStyle w:val="StyleUnderline"/>
          <w:u w:val="none"/>
        </w:rPr>
      </w:pPr>
      <w:r w:rsidRPr="001776C4">
        <w:rPr>
          <w:rStyle w:val="Style13ptBold"/>
        </w:rPr>
        <w:t>Knight 7</w:t>
      </w:r>
      <w:r>
        <w:t xml:space="preserve"> – Chelsy L. Knight, Candidate for Juris Doctor at the University of Colorado School of Law, 2007 (“COMMENT AND CASENOTE: BEYOND AGENCY AUTHORITY: ADMINISTRATIVE ELIMINATION OF STATUTORY ELIGIBILITY FOR LAWFUL PERMANENT RESIDENCE”, University of Colorado Law Review, Winter, Available at Lexis Nexis, Accessed at 6/28/18, </w:t>
      </w:r>
      <w:proofErr w:type="spellStart"/>
      <w:r>
        <w:t>RKim</w:t>
      </w:r>
      <w:proofErr w:type="spellEnd"/>
      <w:r>
        <w:t xml:space="preserve">) </w:t>
      </w:r>
    </w:p>
    <w:p w14:paraId="4E005C19" w14:textId="77777777" w:rsidR="00C25CB4" w:rsidRPr="001B5390" w:rsidRDefault="00C25CB4" w:rsidP="00C25CB4">
      <w:pPr>
        <w:rPr>
          <w:b/>
          <w:u w:val="single"/>
        </w:rPr>
      </w:pPr>
      <w:r w:rsidRPr="00637543">
        <w:rPr>
          <w:sz w:val="12"/>
        </w:rPr>
        <w:t xml:space="preserve">2. </w:t>
      </w:r>
      <w:r w:rsidRPr="00637543">
        <w:rPr>
          <w:rStyle w:val="StyleUnderline"/>
        </w:rPr>
        <w:t>Parolee</w:t>
      </w:r>
      <w:r w:rsidRPr="00637543">
        <w:rPr>
          <w:sz w:val="12"/>
        </w:rPr>
        <w:t xml:space="preserve"> Adjustment </w:t>
      </w:r>
      <w:r w:rsidRPr="00637543">
        <w:rPr>
          <w:rStyle w:val="StyleUnderline"/>
        </w:rPr>
        <w:t>Does Not Harm the Integrity of the Visa Issuance Process</w:t>
      </w:r>
    </w:p>
    <w:p w14:paraId="7EDA03B8" w14:textId="77777777" w:rsidR="00C25CB4" w:rsidRPr="00637543" w:rsidRDefault="00C25CB4" w:rsidP="00C25CB4">
      <w:pPr>
        <w:rPr>
          <w:sz w:val="12"/>
        </w:rPr>
      </w:pPr>
      <w:r w:rsidRPr="00637543">
        <w:rPr>
          <w:sz w:val="12"/>
        </w:rPr>
        <w:t xml:space="preserve">The </w:t>
      </w:r>
      <w:r w:rsidRPr="001B5390">
        <w:rPr>
          <w:b/>
          <w:u w:val="single"/>
        </w:rPr>
        <w:t>agencies' second major assertion underlying their justification for the proposed rules</w:t>
      </w:r>
      <w:r w:rsidRPr="00637543">
        <w:rPr>
          <w:sz w:val="12"/>
        </w:rPr>
        <w:t xml:space="preserve">, </w:t>
      </w:r>
      <w:r w:rsidRPr="00637543">
        <w:rPr>
          <w:rStyle w:val="StyleUnderline"/>
        </w:rPr>
        <w:t>that allowing parolees to adjust status would somehow harm the integrity of the visa issuance process, is not true.</w:t>
      </w:r>
      <w:r w:rsidRPr="00637543">
        <w:rPr>
          <w:sz w:val="12"/>
        </w:rPr>
        <w:t xml:space="preserve"> The </w:t>
      </w:r>
      <w:r w:rsidRPr="00637543">
        <w:rPr>
          <w:rStyle w:val="StyleUnderline"/>
        </w:rPr>
        <w:t>agencies provided no proof for this assertion and "have failed altogether to explain how the adjustment of this category of non-citizens affects the visa process - either positively or negatively - to any greater degree than the adjustment of any other eligible category of non-citizen."</w:t>
      </w:r>
      <w:r w:rsidRPr="00637543">
        <w:rPr>
          <w:sz w:val="12"/>
        </w:rPr>
        <w:t xml:space="preserve"> n194 By </w:t>
      </w:r>
      <w:proofErr w:type="gramStart"/>
      <w:r w:rsidRPr="00637543">
        <w:rPr>
          <w:sz w:val="12"/>
        </w:rPr>
        <w:t>exempting  [</w:t>
      </w:r>
      <w:proofErr w:type="gramEnd"/>
      <w:r w:rsidRPr="00637543">
        <w:rPr>
          <w:sz w:val="12"/>
        </w:rPr>
        <w:t xml:space="preserve">*333]  parolees from consular processing, </w:t>
      </w:r>
      <w:r w:rsidRPr="00637543">
        <w:rPr>
          <w:rStyle w:val="StyleUnderline"/>
        </w:rPr>
        <w:t xml:space="preserve">Congress did not intend to limit their access to adjustment. </w:t>
      </w:r>
      <w:r w:rsidRPr="00637543">
        <w:rPr>
          <w:sz w:val="12"/>
        </w:rPr>
        <w:t>n195 Moreover, until 1997, when 8 C.F.R. §245.1(c)(8) was promulgated, the agencies never claimed that restrictions on parolee adjustment were needed to maintain the integrity of the visa process. n196 "The agencies' blanket statement that the visa process needs further protections now, without any basis or proof for this necessity, fails to provide even minimal justification for these serious restrictions on arriving aliens." n197</w:t>
      </w:r>
    </w:p>
    <w:p w14:paraId="0CCDA57B" w14:textId="77777777" w:rsidR="00C25CB4" w:rsidRPr="00637543" w:rsidRDefault="00C25CB4" w:rsidP="00C25CB4">
      <w:pPr>
        <w:rPr>
          <w:sz w:val="12"/>
        </w:rPr>
      </w:pPr>
      <w:r w:rsidRPr="00637543">
        <w:rPr>
          <w:sz w:val="12"/>
        </w:rPr>
        <w:t>If anything, further restrictions on arriving aliens will place added burdens on the visa process. Consulates will be forced to deal with increased numbers of cases seeking to consular process, resulting in delays and pressure to quickly process cases. Additionally, many arriving aliens are asylum applicants who had no way to obtain consular process in their home country. Placing restrictions on them in the name of preserving the visa process is likely to have no effect at all on the integrity of the system. n198</w:t>
      </w:r>
    </w:p>
    <w:p w14:paraId="48520812" w14:textId="77777777" w:rsidR="00C25CB4" w:rsidRDefault="00C25CB4" w:rsidP="00C25CB4">
      <w:pPr>
        <w:rPr>
          <w:rStyle w:val="StyleUnderline"/>
        </w:rPr>
      </w:pPr>
      <w:r w:rsidRPr="00637543">
        <w:rPr>
          <w:sz w:val="12"/>
        </w:rPr>
        <w:t xml:space="preserve">Thus, </w:t>
      </w:r>
      <w:r w:rsidRPr="00637543">
        <w:rPr>
          <w:rStyle w:val="StyleUnderline"/>
        </w:rPr>
        <w:t>the proposed regulations are based upon factually incorrect assumptions, just as the now-repealed regulation was based on the incorrect belief that parolees were not in removal proceedings. n199</w:t>
      </w:r>
    </w:p>
    <w:p w14:paraId="0E0C70B6" w14:textId="77777777" w:rsidR="00C25CB4" w:rsidRPr="00727711" w:rsidRDefault="00C25CB4" w:rsidP="00C25CB4">
      <w:pPr>
        <w:pStyle w:val="Heading3"/>
      </w:pPr>
      <w:r>
        <w:t>AT: Rollback – 2NC/1NR</w:t>
      </w:r>
    </w:p>
    <w:p w14:paraId="0E4CA540" w14:textId="77777777" w:rsidR="00C25CB4" w:rsidRPr="000D5C51" w:rsidRDefault="00C25CB4" w:rsidP="00C25CB4">
      <w:pPr>
        <w:pStyle w:val="Heading4"/>
      </w:pPr>
      <w:r>
        <w:t xml:space="preserve">Republicans LOVE Trump – they won’t deny him. </w:t>
      </w:r>
    </w:p>
    <w:p w14:paraId="2D6C4565" w14:textId="77777777" w:rsidR="00C25CB4" w:rsidRDefault="00C25CB4" w:rsidP="00C25CB4">
      <w:proofErr w:type="spellStart"/>
      <w:r w:rsidRPr="00805F2C">
        <w:rPr>
          <w:rStyle w:val="Style13ptBold"/>
        </w:rPr>
        <w:t>Yglesias</w:t>
      </w:r>
      <w:proofErr w:type="spellEnd"/>
      <w:r w:rsidRPr="00805F2C">
        <w:rPr>
          <w:rStyle w:val="Style13ptBold"/>
        </w:rPr>
        <w:t xml:space="preserve"> 18</w:t>
      </w:r>
      <w:r>
        <w:t xml:space="preserve"> – Matthew </w:t>
      </w:r>
      <w:proofErr w:type="spellStart"/>
      <w:r>
        <w:t>Yglesias</w:t>
      </w:r>
      <w:proofErr w:type="spellEnd"/>
      <w:r>
        <w:t>, 2018 (“Congressional Republicans think Donald Trump’s sloth and ignorance is a feature, not a bug”, January 16</w:t>
      </w:r>
      <w:r w:rsidRPr="005721A3">
        <w:rPr>
          <w:vertAlign w:val="superscript"/>
        </w:rPr>
        <w:t>th</w:t>
      </w:r>
      <w:r>
        <w:t xml:space="preserve">, Available online at </w:t>
      </w:r>
      <w:hyperlink r:id="rId26" w:history="1">
        <w:r w:rsidRPr="00B471A6">
          <w:rPr>
            <w:rStyle w:val="Hyperlink"/>
          </w:rPr>
          <w:t>https://www.vox.com/policy-and-politics/2018/1/16/16883290/donald-trump-congress-fitness-policy-immigration</w:t>
        </w:r>
      </w:hyperlink>
      <w:r>
        <w:t xml:space="preserve">, Accessed at 6/29/18, </w:t>
      </w:r>
      <w:proofErr w:type="spellStart"/>
      <w:r>
        <w:t>RKim</w:t>
      </w:r>
      <w:proofErr w:type="spellEnd"/>
      <w:r>
        <w:t xml:space="preserve">) </w:t>
      </w:r>
    </w:p>
    <w:p w14:paraId="2DAEEF90" w14:textId="77777777" w:rsidR="00C25CB4" w:rsidRPr="00DD5514" w:rsidRDefault="00C25CB4" w:rsidP="00C25CB4">
      <w:pPr>
        <w:rPr>
          <w:sz w:val="10"/>
        </w:rPr>
      </w:pPr>
      <w:r w:rsidRPr="00DD5514">
        <w:rPr>
          <w:sz w:val="10"/>
        </w:rPr>
        <w:t>Over the course of approximately one year in office, Donald Trump has made it clear that he possesses no hidden depths and is exactly as lazy, ignorant, and unprepared to be president as he appeared to be on the 2016 campaign trail.</w:t>
      </w:r>
    </w:p>
    <w:p w14:paraId="2B291FCF" w14:textId="77777777" w:rsidR="00C25CB4" w:rsidRPr="001B5390" w:rsidRDefault="00C25CB4" w:rsidP="00C25CB4">
      <w:pPr>
        <w:rPr>
          <w:b/>
          <w:u w:val="single"/>
        </w:rPr>
      </w:pPr>
      <w:r w:rsidRPr="00F7416A">
        <w:rPr>
          <w:rStyle w:val="StyleUnderline"/>
        </w:rPr>
        <w:t>He’s</w:t>
      </w:r>
      <w:r w:rsidRPr="00DD5514">
        <w:rPr>
          <w:sz w:val="10"/>
        </w:rPr>
        <w:t xml:space="preserve"> also </w:t>
      </w:r>
      <w:r w:rsidRPr="00F7416A">
        <w:rPr>
          <w:rStyle w:val="StyleUnderline"/>
        </w:rPr>
        <w:t>amassed a level of support from Republican officials that he never had as a candidate, turning once-fierce opponents into strong supporters and utterly quieting the significant doubts that GOP leaders in Congress once held about him.</w:t>
      </w:r>
    </w:p>
    <w:p w14:paraId="63B62063" w14:textId="77777777" w:rsidR="00C25CB4" w:rsidRPr="00F7416A" w:rsidRDefault="00C25CB4" w:rsidP="00C25CB4">
      <w:pPr>
        <w:rPr>
          <w:rStyle w:val="StyleUnderline"/>
        </w:rPr>
      </w:pPr>
      <w:r w:rsidRPr="00F7416A">
        <w:rPr>
          <w:rStyle w:val="StyleUnderline"/>
        </w:rPr>
        <w:t>It’s not a coincidence. Conservatives embrace Trump not despite his inability to conduct the functions of his office in a satisfactory manner, but because of it.</w:t>
      </w:r>
    </w:p>
    <w:p w14:paraId="5D056E26" w14:textId="77777777" w:rsidR="00C25CB4" w:rsidRPr="00BB2B2E" w:rsidRDefault="00C25CB4" w:rsidP="00C25CB4">
      <w:pPr>
        <w:rPr>
          <w:sz w:val="10"/>
        </w:rPr>
      </w:pPr>
      <w:r w:rsidRPr="000D5C51">
        <w:rPr>
          <w:rStyle w:val="StyleUnderline"/>
        </w:rPr>
        <w:t>Trump performs symbolic politics that meets the</w:t>
      </w:r>
      <w:r w:rsidRPr="00DD5514">
        <w:rPr>
          <w:sz w:val="10"/>
        </w:rPr>
        <w:t xml:space="preserve"> emotional and representational </w:t>
      </w:r>
      <w:r w:rsidRPr="000D5C51">
        <w:rPr>
          <w:rStyle w:val="StyleUnderline"/>
        </w:rPr>
        <w:t>needs of the Republican base</w:t>
      </w:r>
      <w:r w:rsidRPr="00DD5514">
        <w:rPr>
          <w:sz w:val="10"/>
        </w:rPr>
        <w:t xml:space="preserve">, </w:t>
      </w:r>
      <w:r w:rsidRPr="000D5C51">
        <w:rPr>
          <w:rStyle w:val="StyleUnderline"/>
        </w:rPr>
        <w:t xml:space="preserve">and his laziness and ignorance have removed what GOP leaders most feared about candidate Trump </w:t>
      </w:r>
      <w:r w:rsidRPr="00DD5514">
        <w:rPr>
          <w:sz w:val="10"/>
        </w:rPr>
        <w:t>— the possibility that he would govern in an ideologically heterodox or moderate manner.</w:t>
      </w:r>
    </w:p>
    <w:p w14:paraId="345F8F22" w14:textId="77777777" w:rsidR="00C25CB4" w:rsidRDefault="00C25CB4" w:rsidP="00C25CB4">
      <w:pPr>
        <w:pStyle w:val="Heading4"/>
      </w:pPr>
      <w:r>
        <w:t xml:space="preserve">Republicans will stick with Trump no matter what – won’t rollback the CP. </w:t>
      </w:r>
    </w:p>
    <w:p w14:paraId="5102D155" w14:textId="77777777" w:rsidR="00C25CB4" w:rsidRDefault="00C25CB4" w:rsidP="00C25CB4">
      <w:r w:rsidRPr="00345912">
        <w:rPr>
          <w:rStyle w:val="Style13ptBold"/>
        </w:rPr>
        <w:t>Bouie 18</w:t>
      </w:r>
      <w:r>
        <w:t xml:space="preserve"> – </w:t>
      </w:r>
      <w:proofErr w:type="spellStart"/>
      <w:r>
        <w:t>Jamelle</w:t>
      </w:r>
      <w:proofErr w:type="spellEnd"/>
      <w:r>
        <w:t xml:space="preserve"> Bouie, 2018 (“Why Do Republicans Keep Defending Donald Trump?”, Slate, January 8</w:t>
      </w:r>
      <w:r w:rsidRPr="00A872C5">
        <w:rPr>
          <w:vertAlign w:val="superscript"/>
        </w:rPr>
        <w:t>th</w:t>
      </w:r>
      <w:r>
        <w:t xml:space="preserve">, Available online at </w:t>
      </w:r>
      <w:hyperlink r:id="rId27" w:history="1">
        <w:r w:rsidRPr="00B471A6">
          <w:rPr>
            <w:rStyle w:val="Hyperlink"/>
          </w:rPr>
          <w:t>https://slate.com/news-and-politics/2018/01/why-do-republicans-keep-defending-donald-trump.html</w:t>
        </w:r>
      </w:hyperlink>
      <w:r>
        <w:t xml:space="preserve">, Accessed at 6/29/18, </w:t>
      </w:r>
      <w:proofErr w:type="spellStart"/>
      <w:r>
        <w:t>RKim</w:t>
      </w:r>
      <w:proofErr w:type="spellEnd"/>
      <w:r>
        <w:t xml:space="preserve">) </w:t>
      </w:r>
    </w:p>
    <w:p w14:paraId="74259CBE" w14:textId="77777777" w:rsidR="00C25CB4" w:rsidRPr="006E6917" w:rsidRDefault="00C25CB4" w:rsidP="00C25CB4">
      <w:pPr>
        <w:rPr>
          <w:rStyle w:val="StyleUnderline"/>
        </w:rPr>
      </w:pPr>
      <w:r w:rsidRPr="006E6917">
        <w:rPr>
          <w:rStyle w:val="StyleUnderline"/>
        </w:rPr>
        <w:t>The past week has revealed a new principle in American politics: As President Trump grows more unhinged, his allies in Congress grow evermore committed to his administration.</w:t>
      </w:r>
    </w:p>
    <w:p w14:paraId="61FB1052" w14:textId="77777777" w:rsidR="00C25CB4" w:rsidRPr="006E6917" w:rsidRDefault="00C25CB4" w:rsidP="00C25CB4">
      <w:pPr>
        <w:rPr>
          <w:sz w:val="10"/>
        </w:rPr>
      </w:pPr>
      <w:r w:rsidRPr="006E6917">
        <w:rPr>
          <w:rStyle w:val="StyleUnderline"/>
        </w:rPr>
        <w:t>The new year began where the last one left off, with a spate of alarming outbursts</w:t>
      </w:r>
      <w:r w:rsidRPr="006E6917">
        <w:rPr>
          <w:sz w:val="10"/>
        </w:rPr>
        <w:t xml:space="preserve"> and transgressions. </w:t>
      </w:r>
      <w:r w:rsidRPr="006E6917">
        <w:rPr>
          <w:rStyle w:val="StyleUnderline"/>
        </w:rPr>
        <w:t>There was the president’s social media brinksmanship with North Korean dictator Kim Jong-un</w:t>
      </w:r>
      <w:r w:rsidRPr="006E6917">
        <w:rPr>
          <w:sz w:val="10"/>
        </w:rPr>
        <w:t xml:space="preserve"> about the size of his “nuclear button.” “Will someone from his depleted and food starved regime please inform him that I too have a Nuclear Button, but it is a much better &amp; more powerful one than his, and my Button works!” Trump wrote on Twitter. Given high tensions between the United States and North Korea, it was a dangerous move that further inflamed the situation.</w:t>
      </w:r>
    </w:p>
    <w:p w14:paraId="77ADF7D2" w14:textId="77777777" w:rsidR="00C25CB4" w:rsidRPr="006E6917" w:rsidRDefault="00C25CB4" w:rsidP="00C25CB4">
      <w:pPr>
        <w:rPr>
          <w:sz w:val="10"/>
        </w:rPr>
      </w:pPr>
      <w:r w:rsidRPr="006E6917">
        <w:rPr>
          <w:sz w:val="10"/>
        </w:rPr>
        <w:t>The public was just beginning to absorb the consequences of that rhetoric when Michael Wolff gave us a distressing glimpse into the Oval Office with Fire and Fury: Inside the Trump White House. It is the portrait of a White House dedicated to pacifying a plainly unqualified president with childlike demands for attention and praise. Wolff, a longtime business writer with a checkered relationship to the truth, is an unreliable narrator, and his claims should be taken with appropriate caution. Still, he paints a picture that fits what we already know about the president, whose ignorance, impulsiveness, and disordered thinking is present in speeches, press conferences, and interviews.</w:t>
      </w:r>
    </w:p>
    <w:p w14:paraId="680931EA" w14:textId="77777777" w:rsidR="00C25CB4" w:rsidRPr="006E6917" w:rsidRDefault="00C25CB4" w:rsidP="00C25CB4">
      <w:pPr>
        <w:rPr>
          <w:sz w:val="10"/>
        </w:rPr>
      </w:pPr>
      <w:r w:rsidRPr="006E6917">
        <w:rPr>
          <w:sz w:val="10"/>
        </w:rPr>
        <w:t xml:space="preserve">Soon after Wolff’s revelations, the New York Times detailed President Trump’s effort to stop Attorney General Jeff Sessions from recusing himself in the Justice Department’s investigation into potential “collusion” between the Trump campaign and the Russian government. Trump pressed his counsel, Donald </w:t>
      </w:r>
      <w:proofErr w:type="spellStart"/>
      <w:r w:rsidRPr="006E6917">
        <w:rPr>
          <w:sz w:val="10"/>
        </w:rPr>
        <w:t>McGahn</w:t>
      </w:r>
      <w:proofErr w:type="spellEnd"/>
      <w:r w:rsidRPr="006E6917">
        <w:rPr>
          <w:sz w:val="10"/>
        </w:rPr>
        <w:t>, to lobby Sessions to intervene on his behalf, a choice that stems from Trump’s belief that Eric Holder had protected President Obama from legal scrutiny while he served as attorney general. Legal scholars believe Trump’s actions may constitute obstruction of justice, the offense that ensnared Richard Nixon during the Watergate scandal.</w:t>
      </w:r>
    </w:p>
    <w:p w14:paraId="43CCDD50" w14:textId="77777777" w:rsidR="00C25CB4" w:rsidRPr="006E6917" w:rsidRDefault="00C25CB4" w:rsidP="00C25CB4">
      <w:pPr>
        <w:rPr>
          <w:sz w:val="10"/>
        </w:rPr>
      </w:pPr>
      <w:r w:rsidRPr="006E6917">
        <w:rPr>
          <w:sz w:val="10"/>
        </w:rPr>
        <w:t>As if to confirm the suspicions about his capacities, President Trump spent Saturday morning bragging about his mental prowess. “Actually, throughout my life, my two greatest assets have been mental stability and being, like, really smart,” said the president, adding that “I think that would qualify as not smart, but genius….and a very stable genius at that!”</w:t>
      </w:r>
    </w:p>
    <w:p w14:paraId="255310D8" w14:textId="77777777" w:rsidR="00C25CB4" w:rsidRPr="006E6917" w:rsidRDefault="00C25CB4" w:rsidP="00C25CB4">
      <w:pPr>
        <w:rPr>
          <w:rStyle w:val="StyleUnderline"/>
        </w:rPr>
      </w:pPr>
      <w:r w:rsidRPr="006E6917">
        <w:rPr>
          <w:sz w:val="10"/>
        </w:rPr>
        <w:t xml:space="preserve">Here was Trump inaugurating his second year as president with behavior demonstrating how unfit he is for the job. </w:t>
      </w:r>
      <w:r w:rsidRPr="006E6917">
        <w:rPr>
          <w:rStyle w:val="StyleUnderline"/>
        </w:rPr>
        <w:t xml:space="preserve">And because Democrats are out of power in Congress, the responsibility for addressing </w:t>
      </w:r>
      <w:proofErr w:type="gramStart"/>
      <w:r w:rsidRPr="006E6917">
        <w:rPr>
          <w:rStyle w:val="StyleUnderline"/>
        </w:rPr>
        <w:t>this falls</w:t>
      </w:r>
      <w:proofErr w:type="gramEnd"/>
      <w:r w:rsidRPr="006E6917">
        <w:rPr>
          <w:rStyle w:val="StyleUnderline"/>
        </w:rPr>
        <w:t xml:space="preserve"> to Republicans, who reacted not with concern but with apologetics.</w:t>
      </w:r>
    </w:p>
    <w:p w14:paraId="7EB9EC95" w14:textId="77777777" w:rsidR="00C25CB4" w:rsidRPr="001B5390" w:rsidRDefault="00C25CB4" w:rsidP="00C25CB4">
      <w:pPr>
        <w:rPr>
          <w:b/>
          <w:u w:val="single"/>
        </w:rPr>
      </w:pPr>
      <w:r w:rsidRPr="006E6917">
        <w:rPr>
          <w:sz w:val="10"/>
        </w:rPr>
        <w:t>“</w:t>
      </w:r>
      <w:r w:rsidRPr="006E6917">
        <w:rPr>
          <w:rStyle w:val="StyleUnderline"/>
        </w:rPr>
        <w:t>I feel an obligation to help him where I can</w:t>
      </w:r>
      <w:r w:rsidRPr="006E6917">
        <w:rPr>
          <w:sz w:val="10"/>
        </w:rPr>
        <w:t>,” said Sen. Lindsey Graham on NBC’s Meet the Press. “</w:t>
      </w:r>
      <w:r w:rsidRPr="006E6917">
        <w:rPr>
          <w:rStyle w:val="StyleUnderline"/>
        </w:rPr>
        <w:t>I’ve enjoyed working with him. I don’t think he’s crazy. I think he’s had a very successful 2017. And I want to help him where I can. And we should all want him to be successful. He’s got a lot on his plate.”</w:t>
      </w:r>
    </w:p>
    <w:p w14:paraId="3DB60039" w14:textId="77777777" w:rsidR="00C25CB4" w:rsidRPr="006E6917" w:rsidRDefault="00C25CB4" w:rsidP="00C25CB4">
      <w:pPr>
        <w:rPr>
          <w:sz w:val="10"/>
        </w:rPr>
      </w:pPr>
      <w:r w:rsidRPr="006E6917">
        <w:rPr>
          <w:rStyle w:val="StyleUnderline"/>
        </w:rPr>
        <w:t>Graham’s positive words for the president are a complete reversal from two years ago,</w:t>
      </w:r>
      <w:r w:rsidRPr="006E6917">
        <w:rPr>
          <w:sz w:val="10"/>
        </w:rPr>
        <w:t xml:space="preserve"> when he described Trump as a “race-baiting, xenophobic, religious bigot.” And it was just this past summer when Graham blasted him for “dividing Americans.” In recent months, however, the South Carolina senator has become friendly, even obsequious toward the president. Another Trump critic, Sen. Bob Corker of Tennessee, also seemed to soften his stance toward the president in recent days. He joined Trump for a trip to his home state on Monday, and Politico reports that he’s begun to “mend fences” with the president. House Republicans, meanwhile, continue to run interference for Trump in the face of the FBI’s investigation into his campaign, in addition to taking steps to conclude the House’s own inquiry into the question of Russian involvement in the 2016 race.</w:t>
      </w:r>
    </w:p>
    <w:p w14:paraId="0A335A5C" w14:textId="77777777" w:rsidR="00C25CB4" w:rsidRPr="006E6917" w:rsidRDefault="00C25CB4" w:rsidP="00C25CB4">
      <w:pPr>
        <w:rPr>
          <w:sz w:val="10"/>
        </w:rPr>
      </w:pPr>
      <w:r w:rsidRPr="006E6917">
        <w:rPr>
          <w:sz w:val="10"/>
        </w:rPr>
        <w:t>What accounts for this allegiance?</w:t>
      </w:r>
    </w:p>
    <w:p w14:paraId="6F1E321E" w14:textId="77777777" w:rsidR="00C25CB4" w:rsidRPr="001B5390" w:rsidRDefault="00C25CB4" w:rsidP="00C25CB4">
      <w:pPr>
        <w:rPr>
          <w:b/>
          <w:u w:val="single"/>
        </w:rPr>
      </w:pPr>
      <w:r w:rsidRPr="006E6917">
        <w:rPr>
          <w:sz w:val="10"/>
        </w:rPr>
        <w:t xml:space="preserve">The most obvious answer is simple partisanship: </w:t>
      </w:r>
      <w:r w:rsidRPr="006E6917">
        <w:rPr>
          <w:rStyle w:val="StyleUnderline"/>
        </w:rPr>
        <w:t>President Trump is the leader of the Republican Party, and as we approach midterm elections, even disgruntled Republicans have a reason to keep good relations with the White House.</w:t>
      </w:r>
    </w:p>
    <w:p w14:paraId="747599AA" w14:textId="77777777" w:rsidR="00C25CB4" w:rsidRPr="006E6917" w:rsidRDefault="00C25CB4" w:rsidP="00C25CB4">
      <w:pPr>
        <w:rPr>
          <w:sz w:val="10"/>
        </w:rPr>
      </w:pPr>
      <w:r w:rsidRPr="006E6917">
        <w:rPr>
          <w:sz w:val="10"/>
        </w:rPr>
        <w:t>The problem with this explanation is that Trump is brutally unpopular, and his antics have alienated voters across the political spectrum. Doug Jones’ victory this past month in the Alabama Senate race would not have been possible without a substantial decline in Republican turnout.</w:t>
      </w:r>
    </w:p>
    <w:p w14:paraId="5E94F6D5" w14:textId="77777777" w:rsidR="00C25CB4" w:rsidRPr="006E6917" w:rsidRDefault="00C25CB4" w:rsidP="00C25CB4">
      <w:pPr>
        <w:rPr>
          <w:sz w:val="10"/>
        </w:rPr>
      </w:pPr>
      <w:r w:rsidRPr="006E6917">
        <w:rPr>
          <w:sz w:val="10"/>
        </w:rPr>
        <w:t>Some of that was disgust or exhaustion with the Republican nominee, Roy Moore, and some of it was similar feelings toward the president. In exit polls, Trump had an even split of approval and disapproval, a remarkable outcome in a state that backed him by a margin of 25 points. The rational play for worried Republicans would be to back away from the president. But they’ve done just the opposite.</w:t>
      </w:r>
    </w:p>
    <w:p w14:paraId="13CE2EC3" w14:textId="77777777" w:rsidR="00C25CB4" w:rsidRPr="006E6917" w:rsidRDefault="00C25CB4" w:rsidP="00C25CB4">
      <w:pPr>
        <w:rPr>
          <w:sz w:val="10"/>
        </w:rPr>
      </w:pPr>
      <w:r w:rsidRPr="006E6917">
        <w:rPr>
          <w:sz w:val="10"/>
        </w:rPr>
        <w:t xml:space="preserve">Alternatively, it’s possible that </w:t>
      </w:r>
      <w:r w:rsidRPr="006E6917">
        <w:rPr>
          <w:rStyle w:val="StyleUnderline"/>
        </w:rPr>
        <w:t>Republicans are holding on, and digging in, with the hope of saving their policy agenda.</w:t>
      </w:r>
      <w:r w:rsidRPr="006E6917">
        <w:rPr>
          <w:sz w:val="10"/>
        </w:rPr>
        <w:t xml:space="preserve"> The longer the investigations drag on, the more likely the administration is embroiled in a truly fatal scandal, thus scuttling Republican plans for 2018 and beyond.</w:t>
      </w:r>
    </w:p>
    <w:p w14:paraId="67E49919" w14:textId="77777777" w:rsidR="00C25CB4" w:rsidRPr="00000F89" w:rsidRDefault="00C25CB4" w:rsidP="00C25CB4">
      <w:pPr>
        <w:pStyle w:val="Heading4"/>
      </w:pPr>
      <w:r w:rsidRPr="00000F89">
        <w:t xml:space="preserve">Congress won’t rollback – will let executive </w:t>
      </w:r>
      <w:proofErr w:type="gramStart"/>
      <w:r w:rsidRPr="00000F89">
        <w:t>take action</w:t>
      </w:r>
      <w:proofErr w:type="gramEnd"/>
    </w:p>
    <w:p w14:paraId="47D23F01" w14:textId="77777777" w:rsidR="00C25CB4" w:rsidRPr="00000F89" w:rsidRDefault="00C25CB4" w:rsidP="00C25CB4">
      <w:r w:rsidRPr="00000F89">
        <w:rPr>
          <w:b/>
        </w:rPr>
        <w:t>Cleburne ‘9</w:t>
      </w:r>
      <w:r w:rsidRPr="00000F89">
        <w:t xml:space="preserve"> </w:t>
      </w:r>
      <w:r w:rsidRPr="00000F89">
        <w:tab/>
        <w:t xml:space="preserve">(Patrick Cleburne, Congress, </w:t>
      </w:r>
      <w:proofErr w:type="spellStart"/>
      <w:r w:rsidRPr="00000F89">
        <w:t>Shmongress</w:t>
      </w:r>
      <w:proofErr w:type="spellEnd"/>
      <w:r w:rsidRPr="00000F89">
        <w:t xml:space="preserve"> - Amnesty: Yes We Can!, </w:t>
      </w:r>
      <w:hyperlink r:id="rId28" w:history="1">
        <w:r w:rsidRPr="00874E16">
          <w:rPr>
            <w:rStyle w:val="Hyperlink"/>
          </w:rPr>
          <w:t>http://blog.vdare.com/archives/2009/02/25/congressshmongress-amnesty-yes-we-can/</w:t>
        </w:r>
      </w:hyperlink>
      <w:r>
        <w:t xml:space="preserve">, </w:t>
      </w:r>
      <w:proofErr w:type="spellStart"/>
      <w:r>
        <w:t>rkIM</w:t>
      </w:r>
      <w:proofErr w:type="spellEnd"/>
      <w:r>
        <w:t xml:space="preserve">) </w:t>
      </w:r>
    </w:p>
    <w:p w14:paraId="67C7EAEB" w14:textId="77777777" w:rsidR="00C25CB4" w:rsidRPr="00000F89" w:rsidRDefault="00C25CB4" w:rsidP="00C25CB4"/>
    <w:p w14:paraId="7B8C263D" w14:textId="77777777" w:rsidR="00C25CB4" w:rsidRPr="00000F89" w:rsidRDefault="00C25CB4" w:rsidP="00C25CB4">
      <w:pPr>
        <w:rPr>
          <w:sz w:val="12"/>
        </w:rPr>
      </w:pPr>
      <w:proofErr w:type="gramStart"/>
      <w:r w:rsidRPr="00000F89">
        <w:rPr>
          <w:sz w:val="12"/>
        </w:rPr>
        <w:t xml:space="preserve">Actually, </w:t>
      </w:r>
      <w:r w:rsidRPr="001B5390">
        <w:rPr>
          <w:b/>
          <w:u w:val="single"/>
        </w:rPr>
        <w:t>the</w:t>
      </w:r>
      <w:proofErr w:type="gramEnd"/>
      <w:r w:rsidRPr="001B5390">
        <w:rPr>
          <w:b/>
          <w:u w:val="single"/>
        </w:rPr>
        <w:t xml:space="preserve"> plan</w:t>
      </w:r>
      <w:r w:rsidRPr="00000F89">
        <w:rPr>
          <w:sz w:val="12"/>
        </w:rPr>
        <w:t xml:space="preserve"> is even more fiendish than </w:t>
      </w:r>
      <w:proofErr w:type="spellStart"/>
      <w:r w:rsidRPr="00000F89">
        <w:rPr>
          <w:sz w:val="12"/>
        </w:rPr>
        <w:t>Federale</w:t>
      </w:r>
      <w:proofErr w:type="spellEnd"/>
      <w:r w:rsidRPr="00000F89">
        <w:rPr>
          <w:sz w:val="12"/>
        </w:rPr>
        <w:t xml:space="preserve"> says. As the authors gloat in the penultimate paragraph, it </w:t>
      </w:r>
      <w:r w:rsidRPr="001B5390">
        <w:rPr>
          <w:b/>
          <w:u w:val="single"/>
        </w:rPr>
        <w:t>would face Congress with a fait accompli, which would need positive Congressional action to overturn</w:t>
      </w:r>
      <w:r w:rsidRPr="00000F89">
        <w:rPr>
          <w:sz w:val="12"/>
        </w:rPr>
        <w:t>: If Congress wants to overturn such executive action, it can do so. Likewise, if it supports the President, it can stay its hand. Either way, Congress is expressing its will, whether through positive action in the form of legislation or negative action in the form of silent acquiescence…</w:t>
      </w:r>
      <w:proofErr w:type="gramStart"/>
      <w:r w:rsidRPr="00000F89">
        <w:rPr>
          <w:sz w:val="12"/>
        </w:rPr>
        <w:t xml:space="preserve">In reality, </w:t>
      </w:r>
      <w:r w:rsidRPr="001B5390">
        <w:rPr>
          <w:b/>
          <w:u w:val="single"/>
        </w:rPr>
        <w:t>we</w:t>
      </w:r>
      <w:proofErr w:type="gramEnd"/>
      <w:r w:rsidRPr="001B5390">
        <w:rPr>
          <w:b/>
          <w:u w:val="single"/>
        </w:rPr>
        <w:t xml:space="preserve"> all know that there are 40 votes in the Senate to uphold such regulatory initiative. Congress will be more than content to allow the President to take the lead and solve what it has manifestly been powerless to solve</w:t>
      </w:r>
      <w:r w:rsidRPr="00000F89">
        <w:rPr>
          <w:sz w:val="12"/>
        </w:rPr>
        <w:t>. (VDARE.com emphasis.)</w:t>
      </w:r>
    </w:p>
    <w:p w14:paraId="4AA3EF71" w14:textId="77777777" w:rsidR="00C25CB4" w:rsidRPr="00F9009E" w:rsidRDefault="00C25CB4" w:rsidP="00C25CB4">
      <w:pPr>
        <w:pStyle w:val="Heading3"/>
      </w:pPr>
      <w:r w:rsidRPr="00F9009E">
        <w:t xml:space="preserve">AT: </w:t>
      </w:r>
      <w:proofErr w:type="spellStart"/>
      <w:r>
        <w:t>Strikedown</w:t>
      </w:r>
      <w:proofErr w:type="spellEnd"/>
      <w:r>
        <w:t xml:space="preserve"> – 2NC/1NR </w:t>
      </w:r>
    </w:p>
    <w:p w14:paraId="0E259081" w14:textId="77777777" w:rsidR="00C25CB4" w:rsidRPr="00F9009E" w:rsidRDefault="00C25CB4" w:rsidP="00C25CB4">
      <w:pPr>
        <w:pStyle w:val="Heading4"/>
      </w:pPr>
      <w:r w:rsidRPr="00F9009E">
        <w:t>Won’t be struck down – tons of parole programs exist already</w:t>
      </w:r>
    </w:p>
    <w:p w14:paraId="52255F28" w14:textId="77777777" w:rsidR="00C25CB4" w:rsidRPr="00F9009E" w:rsidRDefault="00C25CB4" w:rsidP="00C25CB4">
      <w:pPr>
        <w:rPr>
          <w:rStyle w:val="StyleUnderline"/>
          <w:u w:val="none"/>
        </w:rPr>
      </w:pPr>
      <w:r w:rsidRPr="00F9009E">
        <w:rPr>
          <w:rStyle w:val="Style13ptBold"/>
        </w:rPr>
        <w:t>Grassley et al 15</w:t>
      </w:r>
      <w:r w:rsidRPr="00F9009E">
        <w:t xml:space="preserve"> - Chairman, Committee on the Judiciary (Charles Grassley, "Administration’s Immigration Parole Practices Exceed Congressional Authorization," Department of Homeland Security, 11-4-2015, </w:t>
      </w:r>
      <w:r w:rsidRPr="00F9009E">
        <w:rPr>
          <w:rStyle w:val="Hyperlink"/>
        </w:rPr>
        <w:t>https://www.grassley.senate.gov/news/news-releases/administration%E2%80%99s-immigration-parole-practices-exceed-congressional-authorization</w:t>
      </w:r>
      <w:r w:rsidRPr="00F9009E">
        <w:t>) //</w:t>
      </w:r>
      <w:proofErr w:type="spellStart"/>
      <w:proofErr w:type="gramStart"/>
      <w:r w:rsidRPr="00F9009E">
        <w:t>S.He</w:t>
      </w:r>
      <w:proofErr w:type="spellEnd"/>
      <w:proofErr w:type="gramEnd"/>
      <w:r w:rsidRPr="00F9009E">
        <w:t xml:space="preserve"> </w:t>
      </w:r>
    </w:p>
    <w:p w14:paraId="7EC06781" w14:textId="77777777" w:rsidR="00C25CB4" w:rsidRPr="00F9009E" w:rsidRDefault="00C25CB4" w:rsidP="00C25CB4">
      <w:pPr>
        <w:rPr>
          <w:sz w:val="16"/>
        </w:rPr>
      </w:pPr>
      <w:r w:rsidRPr="00F9009E">
        <w:rPr>
          <w:rStyle w:val="StyleUnderline"/>
        </w:rPr>
        <w:t>Despite</w:t>
      </w:r>
      <w:r w:rsidRPr="00F9009E">
        <w:rPr>
          <w:sz w:val="16"/>
        </w:rPr>
        <w:t xml:space="preserve"> this history, and the unambiguous expression of </w:t>
      </w:r>
      <w:r w:rsidRPr="00F9009E">
        <w:rPr>
          <w:rStyle w:val="StyleUnderline"/>
        </w:rPr>
        <w:t>Congressional intent that parole should be used only in a very limited set of circumstances,</w:t>
      </w:r>
      <w:r w:rsidRPr="00F9009E">
        <w:rPr>
          <w:sz w:val="16"/>
        </w:rPr>
        <w:t xml:space="preserve"> it is disturbing that</w:t>
      </w:r>
      <w:r w:rsidRPr="00F9009E">
        <w:rPr>
          <w:rStyle w:val="StyleUnderline"/>
        </w:rPr>
        <w:t xml:space="preserve"> the Administration has expanded the use of parole and ignored the Congressional intent</w:t>
      </w:r>
      <w:r w:rsidRPr="00F9009E">
        <w:rPr>
          <w:sz w:val="16"/>
        </w:rPr>
        <w:t xml:space="preserve"> on the use of this authority.  Indeed, with each parole program implemented by this Administration, further damage is caused to the Constitutional authority of the United States Congress to establish a uniform set of immigration laws.  </w:t>
      </w:r>
      <w:r w:rsidRPr="00F9009E">
        <w:rPr>
          <w:rStyle w:val="StyleUnderline"/>
        </w:rPr>
        <w:t>We note</w:t>
      </w:r>
      <w:r w:rsidRPr="00F9009E">
        <w:rPr>
          <w:sz w:val="16"/>
        </w:rPr>
        <w:t xml:space="preserve"> with </w:t>
      </w:r>
      <w:proofErr w:type="gramStart"/>
      <w:r w:rsidRPr="00F9009E">
        <w:rPr>
          <w:sz w:val="16"/>
        </w:rPr>
        <w:t>particular concern</w:t>
      </w:r>
      <w:proofErr w:type="gramEnd"/>
      <w:r w:rsidRPr="00F9009E">
        <w:rPr>
          <w:sz w:val="16"/>
        </w:rPr>
        <w:t xml:space="preserve"> </w:t>
      </w:r>
      <w:r w:rsidRPr="00F9009E">
        <w:rPr>
          <w:rStyle w:val="StyleUnderline"/>
        </w:rPr>
        <w:t>the proliferation in recent years of new parole programs that effectively create entirely new visa categories</w:t>
      </w:r>
      <w:r w:rsidRPr="00F9009E">
        <w:rPr>
          <w:sz w:val="16"/>
        </w:rPr>
        <w:t xml:space="preserve"> and repeat all the abuses that triggered the IIRIRA reforms in the first place:</w:t>
      </w:r>
    </w:p>
    <w:p w14:paraId="364FC83C" w14:textId="77777777" w:rsidR="00C25CB4" w:rsidRPr="00F9009E" w:rsidRDefault="00C25CB4" w:rsidP="00C25CB4">
      <w:pPr>
        <w:rPr>
          <w:sz w:val="16"/>
        </w:rPr>
      </w:pPr>
      <w:r w:rsidRPr="00F9009E">
        <w:rPr>
          <w:sz w:val="16"/>
        </w:rPr>
        <w:t>•    </w:t>
      </w:r>
      <w:r w:rsidRPr="00F9009E">
        <w:rPr>
          <w:rStyle w:val="Emphasis"/>
        </w:rPr>
        <w:t>Parole for Filipino Caregivers of Elderly Family Members</w:t>
      </w:r>
      <w:r w:rsidRPr="00F9009E">
        <w:rPr>
          <w:rStyle w:val="StyleUnderline"/>
        </w:rPr>
        <w:t xml:space="preserve">. </w:t>
      </w:r>
      <w:r w:rsidRPr="00F9009E">
        <w:rPr>
          <w:sz w:val="16"/>
        </w:rPr>
        <w:t> In July 2015, the White House announced that the Department will create a parole program to allow certain family members of Filipino-American World War II veterans to request parole to come to the United States to provide support and care to their Filipino veteran family members who are U.S. citizens or Lawful Permanent Residents. </w:t>
      </w:r>
    </w:p>
    <w:p w14:paraId="2DC16FC1" w14:textId="77777777" w:rsidR="00C25CB4" w:rsidRPr="00F9009E" w:rsidRDefault="00C25CB4" w:rsidP="00C25CB4">
      <w:pPr>
        <w:rPr>
          <w:sz w:val="16"/>
        </w:rPr>
      </w:pPr>
      <w:r w:rsidRPr="00F9009E">
        <w:rPr>
          <w:sz w:val="16"/>
        </w:rPr>
        <w:t>•    </w:t>
      </w:r>
      <w:r w:rsidRPr="00F9009E">
        <w:rPr>
          <w:rStyle w:val="Emphasis"/>
        </w:rPr>
        <w:t>Parole for Entrepreneurs</w:t>
      </w:r>
      <w:r w:rsidRPr="00F9009E">
        <w:rPr>
          <w:sz w:val="16"/>
        </w:rPr>
        <w:t>.  In May 2015, the Department published its annual Unified Agenda of regulations.   Included in the list of regulations the Department announced it would be working on this year is a regulation that would establish a parole program for so-called entrepreneurs: </w:t>
      </w:r>
    </w:p>
    <w:p w14:paraId="70E8FD4D" w14:textId="77777777" w:rsidR="00C25CB4" w:rsidRPr="00F9009E" w:rsidRDefault="00C25CB4" w:rsidP="00C25CB4">
      <w:pPr>
        <w:rPr>
          <w:rStyle w:val="StyleUnderline"/>
        </w:rPr>
      </w:pPr>
      <w:r w:rsidRPr="00F9009E">
        <w:rPr>
          <w:sz w:val="16"/>
        </w:rPr>
        <w:t xml:space="preserve">The Department of Homeland Security is proposing to establish a program that would allow consideration for parole into the United States, on a case-by-case basis, of certain inventors, researchers, and entrepreneurs who will establish a U.S. start-up entity, and who have been awarded substantial U.S. investor financing or otherwise hold the promise of innovation and job creation through the development of new technologies or the pursuit of cutting edge research. </w:t>
      </w:r>
      <w:r w:rsidRPr="00F9009E">
        <w:rPr>
          <w:rStyle w:val="StyleUnderline"/>
        </w:rPr>
        <w:t>Based on investment, job-creation, and other factors, the entrepreneur may be eligible for temporary parole. </w:t>
      </w:r>
    </w:p>
    <w:p w14:paraId="354A6A09" w14:textId="77777777" w:rsidR="00C25CB4" w:rsidRPr="00F9009E" w:rsidRDefault="00C25CB4" w:rsidP="00C25CB4">
      <w:pPr>
        <w:rPr>
          <w:sz w:val="16"/>
        </w:rPr>
      </w:pPr>
      <w:r w:rsidRPr="00F9009E">
        <w:rPr>
          <w:rStyle w:val="StyleUnderline"/>
        </w:rPr>
        <w:t>The White House elaborated</w:t>
      </w:r>
      <w:r w:rsidRPr="00F9009E">
        <w:rPr>
          <w:sz w:val="16"/>
        </w:rPr>
        <w:t xml:space="preserve"> on this proposed parole program in July 2015, </w:t>
      </w:r>
      <w:r w:rsidRPr="00F9009E">
        <w:rPr>
          <w:rStyle w:val="StyleUnderline"/>
        </w:rPr>
        <w:t>saying the Department would implement,</w:t>
      </w:r>
      <w:r w:rsidRPr="00F9009E">
        <w:rPr>
          <w:sz w:val="16"/>
        </w:rPr>
        <w:t xml:space="preserve"> “consistent with … existing parole authority</w:t>
      </w:r>
      <w:r w:rsidRPr="00F9009E">
        <w:rPr>
          <w:rStyle w:val="StyleUnderline"/>
        </w:rPr>
        <w:t>, a parole program for entrepreneurs who would provide a ‘significant public benefit</w:t>
      </w:r>
      <w:r w:rsidRPr="00F9009E">
        <w:rPr>
          <w:sz w:val="16"/>
        </w:rPr>
        <w:t>,’ for example, because they have been awarded substantial U.S. investor financing or otherwise hold the promise of innovation and job creation through the development of new technologies.” </w:t>
      </w:r>
    </w:p>
    <w:p w14:paraId="02D2A6E0" w14:textId="77777777" w:rsidR="00C25CB4" w:rsidRPr="00F9009E" w:rsidRDefault="00C25CB4" w:rsidP="00C25CB4">
      <w:pPr>
        <w:rPr>
          <w:rStyle w:val="StyleUnderline"/>
        </w:rPr>
      </w:pPr>
      <w:r w:rsidRPr="00F9009E">
        <w:rPr>
          <w:sz w:val="16"/>
        </w:rPr>
        <w:t>•    </w:t>
      </w:r>
      <w:r w:rsidRPr="00F9009E">
        <w:rPr>
          <w:rStyle w:val="Emphasis"/>
        </w:rPr>
        <w:t>Parole for Central American Minors</w:t>
      </w:r>
      <w:r w:rsidRPr="00F9009E">
        <w:rPr>
          <w:rStyle w:val="StyleUnderline"/>
        </w:rPr>
        <w:t>. In November 2014, the Administration announced a parole program for minors in Central America found to be ineligible for refugee status and with parents “lawfully resident</w:t>
      </w:r>
      <w:r w:rsidRPr="00F9009E">
        <w:rPr>
          <w:sz w:val="16"/>
        </w:rPr>
        <w:t xml:space="preserve">” (a term that includes DACA or other deferred action recipients) in the United States.  Recent press reports indicate that of the applications fully adjudicated for this program to date, </w:t>
      </w:r>
      <w:r w:rsidRPr="00F9009E">
        <w:rPr>
          <w:rStyle w:val="StyleUnderline"/>
        </w:rPr>
        <w:t>a shocking 84% of all applicants were approved to be paroled into the United States.  </w:t>
      </w:r>
    </w:p>
    <w:p w14:paraId="66589D6A" w14:textId="77777777" w:rsidR="00C25CB4" w:rsidRPr="00F9009E" w:rsidRDefault="00C25CB4" w:rsidP="00C25CB4">
      <w:pPr>
        <w:rPr>
          <w:sz w:val="16"/>
        </w:rPr>
      </w:pPr>
      <w:r w:rsidRPr="00F9009E">
        <w:rPr>
          <w:sz w:val="16"/>
        </w:rPr>
        <w:t>•    </w:t>
      </w:r>
      <w:r w:rsidRPr="00F9009E">
        <w:rPr>
          <w:rStyle w:val="Emphasis"/>
        </w:rPr>
        <w:t>Haitian Family Reunification Parole Program</w:t>
      </w:r>
      <w:r w:rsidRPr="00F9009E">
        <w:rPr>
          <w:rStyle w:val="StyleUnderline"/>
        </w:rPr>
        <w:t>. The Administration announced</w:t>
      </w:r>
      <w:r w:rsidRPr="00F9009E">
        <w:rPr>
          <w:sz w:val="16"/>
        </w:rPr>
        <w:t xml:space="preserve"> on October 17, 2014, </w:t>
      </w:r>
      <w:r w:rsidRPr="00F9009E">
        <w:rPr>
          <w:rStyle w:val="StyleUnderline"/>
        </w:rPr>
        <w:t>that it would implement a “Haitian Family Reunification Parole Program” (HFRP) that would allow certain family members of U.S. citizens and lawful permanent residents in Haiti to be paroled into the United States years before their immigrant visas are available.”</w:t>
      </w:r>
      <w:r w:rsidRPr="00F9009E">
        <w:rPr>
          <w:sz w:val="16"/>
        </w:rPr>
        <w:t xml:space="preserve">   USCIS anticipates conducting approximately 5,000 HFRP program interviews annually. </w:t>
      </w:r>
    </w:p>
    <w:p w14:paraId="709BD4A2" w14:textId="77777777" w:rsidR="00C25CB4" w:rsidRPr="00F9009E" w:rsidRDefault="00C25CB4" w:rsidP="00C25CB4">
      <w:pPr>
        <w:rPr>
          <w:sz w:val="16"/>
        </w:rPr>
      </w:pPr>
      <w:r w:rsidRPr="00F9009E">
        <w:rPr>
          <w:sz w:val="16"/>
        </w:rPr>
        <w:t>On March 27, 2013, 73 members of the House of Representatives sent Secretary of Homeland Security Napolitano a letter requesting that a similar mass-parole program be created for Syrians with approved immigrant petitions.  </w:t>
      </w:r>
    </w:p>
    <w:p w14:paraId="253935A0" w14:textId="77777777" w:rsidR="00C25CB4" w:rsidRPr="00F9009E" w:rsidRDefault="00C25CB4" w:rsidP="00C25CB4">
      <w:pPr>
        <w:rPr>
          <w:sz w:val="16"/>
        </w:rPr>
      </w:pPr>
      <w:r w:rsidRPr="00F9009E">
        <w:rPr>
          <w:sz w:val="16"/>
        </w:rPr>
        <w:t>•    </w:t>
      </w:r>
      <w:r w:rsidRPr="00F9009E">
        <w:rPr>
          <w:rStyle w:val="Emphasis"/>
        </w:rPr>
        <w:t>Advance Parole for DACA Recipients</w:t>
      </w:r>
      <w:r w:rsidRPr="00F9009E">
        <w:rPr>
          <w:rStyle w:val="StyleUnderline"/>
        </w:rPr>
        <w:t>: The administration offers “advance parole” to recipients of executive amnesty under the Deferred Action for Childhood Arrivals (DACA) program.</w:t>
      </w:r>
      <w:r w:rsidRPr="00F9009E">
        <w:rPr>
          <w:sz w:val="16"/>
        </w:rPr>
        <w:t xml:space="preserve">  When the DACA recipients return, they are paroled into the country and are thereby rendered eligible to adjust to lawful permanent resident status if they otherwise qualify for one of the existing immigrant visa categories.  After 5 years as a permanent resident, a person may apply for U.S. citizenship.</w:t>
      </w:r>
    </w:p>
    <w:p w14:paraId="1ECB0ED2" w14:textId="77777777" w:rsidR="00C25CB4" w:rsidRDefault="00C25CB4" w:rsidP="00C25CB4">
      <w:r w:rsidRPr="00F9009E">
        <w:rPr>
          <w:sz w:val="16"/>
        </w:rPr>
        <w:t>•    </w:t>
      </w:r>
      <w:r w:rsidRPr="00F9009E">
        <w:rPr>
          <w:rStyle w:val="Emphasis"/>
        </w:rPr>
        <w:t>Parole for Russian and Chinese Tourists to the CNMI</w:t>
      </w:r>
      <w:r w:rsidRPr="00F9009E">
        <w:rPr>
          <w:rStyle w:val="StyleUnderline"/>
        </w:rPr>
        <w:t>.  In October 2009, the Department announced that all Russian and Chinese visitors for business or pleasure would be paroled</w:t>
      </w:r>
      <w:r w:rsidRPr="00F9009E">
        <w:rPr>
          <w:sz w:val="16"/>
        </w:rPr>
        <w:t xml:space="preserve"> – on a "case-by-case" basis – into the Commonwealth of the Northern Mariana Islands (CNMI).   On November 15, 2011, then-Secretary Napolitano approved a policy change that allows CBP to exercise parole authority “on a case-by-case basis” to permit Russian (but not Chinese) nationals to travel to Guam visa-free. </w:t>
      </w:r>
      <w:r w:rsidRPr="00F9009E">
        <w:t xml:space="preserve"> </w:t>
      </w:r>
    </w:p>
    <w:p w14:paraId="6F046401" w14:textId="77777777" w:rsidR="00C25CB4" w:rsidRPr="00EE4845" w:rsidRDefault="00C25CB4" w:rsidP="00C25CB4">
      <w:pPr>
        <w:pStyle w:val="Heading4"/>
      </w:pPr>
      <w:r>
        <w:t xml:space="preserve">Parole isn’t encompassed in the PPD and is solely from the executive.  </w:t>
      </w:r>
    </w:p>
    <w:p w14:paraId="167D72C7" w14:textId="77777777" w:rsidR="00C25CB4" w:rsidRDefault="00C25CB4" w:rsidP="00C25CB4">
      <w:proofErr w:type="spellStart"/>
      <w:r w:rsidRPr="00F07DEB">
        <w:rPr>
          <w:rStyle w:val="Style13ptBold"/>
        </w:rPr>
        <w:t>Arandes</w:t>
      </w:r>
      <w:proofErr w:type="spellEnd"/>
      <w:r w:rsidRPr="00F07DEB">
        <w:rPr>
          <w:rStyle w:val="Style13ptBold"/>
        </w:rPr>
        <w:t xml:space="preserve"> 11</w:t>
      </w:r>
      <w:r>
        <w:t xml:space="preserve"> – LAURA J. ARANDES, 2011 (“LIFE WITHOUT PAROLE: AN IMMIGRATION FRAMEWORK APPLIED TO POTENTIALLY INDEFINITE DETENTION AT GUANTANAMO BAY”, NYU Law, April 18</w:t>
      </w:r>
      <w:r w:rsidRPr="009731C1">
        <w:rPr>
          <w:vertAlign w:val="superscript"/>
        </w:rPr>
        <w:t>th</w:t>
      </w:r>
      <w:r>
        <w:t xml:space="preserve">, Available online at </w:t>
      </w:r>
      <w:hyperlink r:id="rId29" w:history="1">
        <w:r w:rsidRPr="00EF5811">
          <w:rPr>
            <w:rStyle w:val="Hyperlink"/>
          </w:rPr>
          <w:t>http://www.nyulawreview.org/sites/default/files/pdf/NYULawReview-86-4-Arandes.pdf</w:t>
        </w:r>
      </w:hyperlink>
      <w:r>
        <w:t xml:space="preserve">, Accessed at 6/26/18, </w:t>
      </w:r>
      <w:proofErr w:type="spellStart"/>
      <w:r>
        <w:t>RKim</w:t>
      </w:r>
      <w:proofErr w:type="spellEnd"/>
      <w:r>
        <w:t xml:space="preserve">) </w:t>
      </w:r>
    </w:p>
    <w:p w14:paraId="65A8EBDF" w14:textId="77777777" w:rsidR="00C25CB4" w:rsidRPr="00EE4845" w:rsidRDefault="00C25CB4" w:rsidP="00C25CB4">
      <w:pPr>
        <w:rPr>
          <w:rStyle w:val="StyleUnderline"/>
        </w:rPr>
      </w:pPr>
      <w:r w:rsidRPr="00EE4845">
        <w:rPr>
          <w:sz w:val="10"/>
        </w:rPr>
        <w:t xml:space="preserve">A. </w:t>
      </w:r>
      <w:r w:rsidRPr="00EE4845">
        <w:rPr>
          <w:rStyle w:val="StyleUnderline"/>
        </w:rPr>
        <w:t>Parole as a Separation-of-Powers Tool</w:t>
      </w:r>
    </w:p>
    <w:p w14:paraId="1C6DB0F7" w14:textId="77777777" w:rsidR="00C25CB4" w:rsidRPr="00EE4845" w:rsidRDefault="00C25CB4" w:rsidP="00C25CB4">
      <w:pPr>
        <w:rPr>
          <w:sz w:val="10"/>
        </w:rPr>
      </w:pPr>
      <w:r w:rsidRPr="00EE4845">
        <w:rPr>
          <w:sz w:val="10"/>
        </w:rPr>
        <w:t xml:space="preserve">As described in Part I.B, </w:t>
      </w:r>
      <w:r w:rsidRPr="00EE4845">
        <w:rPr>
          <w:rStyle w:val="StyleUnderline"/>
        </w:rPr>
        <w:t xml:space="preserve">the parole power is related to immigration but should not be considered part of the “admissions” scheme. </w:t>
      </w:r>
      <w:r w:rsidRPr="00EE4845">
        <w:rPr>
          <w:sz w:val="10"/>
        </w:rPr>
        <w:t xml:space="preserve">The </w:t>
      </w:r>
      <w:r w:rsidRPr="00EE4845">
        <w:rPr>
          <w:rStyle w:val="StyleUnderline"/>
        </w:rPr>
        <w:t>precedent</w:t>
      </w:r>
      <w:r w:rsidRPr="00EE4845">
        <w:rPr>
          <w:sz w:val="10"/>
        </w:rPr>
        <w:t xml:space="preserve"> discussed in Part II.B </w:t>
      </w:r>
      <w:r w:rsidRPr="00EE4845">
        <w:rPr>
          <w:rStyle w:val="StyleUnderline"/>
        </w:rPr>
        <w:t>supports this conclusion, demonstrating that the judiciary does not conceive of the parole power as unreviewable in the way it treats other substantive admissions determinations.</w:t>
      </w:r>
      <w:r w:rsidRPr="00EE4845">
        <w:rPr>
          <w:sz w:val="10"/>
        </w:rPr>
        <w:t xml:space="preserve"> This underscores the importance of the utter confusion of the judges and litigants in Part II.A regarding the nature of the remedy requested.</w:t>
      </w:r>
    </w:p>
    <w:p w14:paraId="372ABD3C" w14:textId="77777777" w:rsidR="00C25CB4" w:rsidRPr="00EE4845" w:rsidRDefault="00C25CB4" w:rsidP="00C25CB4">
      <w:pPr>
        <w:rPr>
          <w:sz w:val="10"/>
        </w:rPr>
      </w:pPr>
      <w:r w:rsidRPr="00EE4845">
        <w:rPr>
          <w:sz w:val="10"/>
        </w:rPr>
        <w:t xml:space="preserve">The facts in the cases discussed above demonstrate that courts grant the parole remedy182 when there has been executive misconduct. The court in Wang I was explicitly critical of the prosecution’s conduct regarding both Wang’s original parole into the United States and later attempts to deport him.183 In Walters v. Reno, Judge Reinhardt upheld the parole of individuals whose procedural due process rights had been violated by INS policy.184 Immigration officials removed Singh and Fong despite their judicial stays of deportation.185 The Assistant United States Attorney failed to keep his promise to the court to notify it before Dennis was deported.186 In comparison, </w:t>
      </w:r>
      <w:proofErr w:type="spellStart"/>
      <w:r w:rsidRPr="00EE4845">
        <w:rPr>
          <w:sz w:val="10"/>
        </w:rPr>
        <w:t>Zalawadia</w:t>
      </w:r>
      <w:proofErr w:type="spellEnd"/>
      <w:r w:rsidRPr="00EE4845">
        <w:rPr>
          <w:sz w:val="10"/>
        </w:rPr>
        <w:t xml:space="preserve"> was not a victim of executive malfeasance. His deportation was based on a then-lawful but later overturned interpretation of the law.187 This pattern suggests two conclusions. First, as discussed above, it supports the idea that </w:t>
      </w:r>
      <w:r w:rsidRPr="00EE4845">
        <w:rPr>
          <w:rStyle w:val="Emphasis"/>
        </w:rPr>
        <w:t>the parole power is not encompassed in the admissions power or subject to the plenary power doctrine.</w:t>
      </w:r>
      <w:r w:rsidRPr="00EE4845">
        <w:rPr>
          <w:sz w:val="10"/>
        </w:rPr>
        <w:t xml:space="preserve"> Second, </w:t>
      </w:r>
      <w:r w:rsidRPr="00EE4845">
        <w:rPr>
          <w:rStyle w:val="StyleUnderline"/>
        </w:rPr>
        <w:t>the judiciary does not interfere with parole determinations lightly</w:t>
      </w:r>
      <w:r w:rsidRPr="00EE4845">
        <w:rPr>
          <w:sz w:val="10"/>
        </w:rPr>
        <w:t xml:space="preserve">. Rather, the </w:t>
      </w:r>
      <w:r w:rsidRPr="00EE4845">
        <w:rPr>
          <w:rStyle w:val="StyleUnderline"/>
        </w:rPr>
        <w:t>cases display a</w:t>
      </w:r>
      <w:r w:rsidRPr="00EE4845">
        <w:rPr>
          <w:sz w:val="10"/>
        </w:rPr>
        <w:t xml:space="preserve"> hesitation reflecting an </w:t>
      </w:r>
      <w:r w:rsidRPr="00EE4845">
        <w:rPr>
          <w:rStyle w:val="StyleUnderline"/>
        </w:rPr>
        <w:t>acknowledgment that</w:t>
      </w:r>
      <w:r w:rsidRPr="00EE4845">
        <w:rPr>
          <w:sz w:val="10"/>
        </w:rPr>
        <w:t>, traditionally,</w:t>
      </w:r>
      <w:r w:rsidRPr="00EE4845">
        <w:rPr>
          <w:rStyle w:val="StyleUnderline"/>
        </w:rPr>
        <w:t xml:space="preserve"> </w:t>
      </w:r>
      <w:r w:rsidRPr="00EE4845">
        <w:rPr>
          <w:rStyle w:val="Emphasis"/>
        </w:rPr>
        <w:t>parole has been entrusted to executive discretion.</w:t>
      </w:r>
      <w:r w:rsidRPr="00EE4845">
        <w:rPr>
          <w:rStyle w:val="StyleUnderline"/>
        </w:rPr>
        <w:t xml:space="preserve"> </w:t>
      </w:r>
      <w:r w:rsidRPr="00EE4845">
        <w:rPr>
          <w:sz w:val="10"/>
        </w:rPr>
        <w:t>Regardless of the immigration plenary power framework, courts have hesitated to interfere in such areas of administrative power. Thus, courts are hesitant to grant parole, not because of the plenary power doctrine, but because of broader separation-of-powers concerns.188</w:t>
      </w:r>
    </w:p>
    <w:p w14:paraId="7DAA87E7" w14:textId="77777777" w:rsidR="00C25CB4" w:rsidRDefault="00C25CB4" w:rsidP="00C25CB4">
      <w:pPr>
        <w:pStyle w:val="Heading4"/>
      </w:pPr>
      <w:r>
        <w:t xml:space="preserve">No link – The counterplan acts in a “twilight zone”. </w:t>
      </w:r>
    </w:p>
    <w:p w14:paraId="122C9258" w14:textId="77777777" w:rsidR="00C25CB4" w:rsidRDefault="00C25CB4" w:rsidP="00C25CB4">
      <w:proofErr w:type="spellStart"/>
      <w:r w:rsidRPr="00F8108C">
        <w:rPr>
          <w:rStyle w:val="Style13ptBold"/>
        </w:rPr>
        <w:t>Endelman</w:t>
      </w:r>
      <w:proofErr w:type="spellEnd"/>
      <w:r w:rsidRPr="00F8108C">
        <w:rPr>
          <w:rStyle w:val="Style13ptBold"/>
        </w:rPr>
        <w:t xml:space="preserve"> &amp; Mehta 10</w:t>
      </w:r>
      <w:r>
        <w:t xml:space="preserve"> – Gary </w:t>
      </w:r>
      <w:proofErr w:type="spellStart"/>
      <w:r>
        <w:t>Endelman</w:t>
      </w:r>
      <w:proofErr w:type="spellEnd"/>
      <w:r>
        <w:t>, Cyrus Mehta, works at NY immigration Law Firm, 2010 (“COMPREHENSIVE IMMIGRATION REFORM THROUGH EXECUTIVE FIAT”, Insightful Immigration Blog, April 25</w:t>
      </w:r>
      <w:r w:rsidRPr="00E25B82">
        <w:rPr>
          <w:vertAlign w:val="superscript"/>
        </w:rPr>
        <w:t>th</w:t>
      </w:r>
      <w:r>
        <w:t xml:space="preserve">, Available online at </w:t>
      </w:r>
      <w:hyperlink r:id="rId30" w:history="1">
        <w:r w:rsidRPr="00EF5811">
          <w:rPr>
            <w:rStyle w:val="Hyperlink"/>
          </w:rPr>
          <w:t>http://blog.cyrusmehta.com/2010/04</w:t>
        </w:r>
      </w:hyperlink>
      <w:r>
        <w:t xml:space="preserve">, Accessed at 6/26/18, </w:t>
      </w:r>
      <w:proofErr w:type="spellStart"/>
      <w:r>
        <w:t>RKim</w:t>
      </w:r>
      <w:proofErr w:type="spellEnd"/>
      <w:r>
        <w:t xml:space="preserve">)  </w:t>
      </w:r>
    </w:p>
    <w:p w14:paraId="52F70353" w14:textId="77777777" w:rsidR="00C25CB4" w:rsidRPr="001B5390" w:rsidRDefault="00C25CB4" w:rsidP="00C25CB4">
      <w:pPr>
        <w:rPr>
          <w:b/>
          <w:u w:val="single"/>
        </w:rPr>
      </w:pPr>
      <w:r w:rsidRPr="0038282A">
        <w:rPr>
          <w:rStyle w:val="StyleUnderline"/>
        </w:rPr>
        <w:t>No Violation of Separation of Powers</w:t>
      </w:r>
    </w:p>
    <w:p w14:paraId="69475A52" w14:textId="77777777" w:rsidR="00C25CB4" w:rsidRPr="00BC55F5" w:rsidRDefault="00C25CB4" w:rsidP="00C25CB4">
      <w:pPr>
        <w:rPr>
          <w:sz w:val="12"/>
        </w:rPr>
      </w:pPr>
      <w:r w:rsidRPr="0038282A">
        <w:rPr>
          <w:rStyle w:val="StyleUnderline"/>
        </w:rPr>
        <w:t>While some may argue that there is no express Congressional authorization for the Executive to enact</w:t>
      </w:r>
      <w:r w:rsidRPr="00BC55F5">
        <w:rPr>
          <w:sz w:val="12"/>
        </w:rPr>
        <w:t xml:space="preserve"> such measures, </w:t>
      </w:r>
      <w:r w:rsidRPr="0038282A">
        <w:rPr>
          <w:rStyle w:val="StyleUnderline"/>
        </w:rPr>
        <w:t xml:space="preserve">the President </w:t>
      </w:r>
      <w:r w:rsidRPr="00D0439B">
        <w:rPr>
          <w:rStyle w:val="Emphasis"/>
        </w:rPr>
        <w:t>may act within a “twilight zone” in which he may have concurrent authority with Congress.</w:t>
      </w:r>
      <w:r w:rsidRPr="00BC55F5">
        <w:rPr>
          <w:sz w:val="12"/>
        </w:rPr>
        <w:t xml:space="preserve"> See Youngstown Sheet &amp; Tube Co. v. Sawyer, 343 U.S. 579, 635 (1952) (Jackson, J., concurring). </w:t>
      </w:r>
      <w:r w:rsidRPr="0038282A">
        <w:rPr>
          <w:rStyle w:val="StyleUnderline"/>
        </w:rPr>
        <w:t xml:space="preserve">Unlike Youngstown Sheet and Tube Co. v. Sawyer, </w:t>
      </w:r>
      <w:r w:rsidRPr="00BC55F5">
        <w:rPr>
          <w:sz w:val="12"/>
        </w:rPr>
        <w:t xml:space="preserve">where the Supreme Court held that the President could not seize a steel mill to resolve a labor dispute without Congressional authorization, </w:t>
      </w:r>
      <w:r w:rsidRPr="0038282A">
        <w:rPr>
          <w:rStyle w:val="StyleUnderline"/>
        </w:rPr>
        <w:t xml:space="preserve">the Executive under our proposal is well </w:t>
      </w:r>
      <w:r w:rsidRPr="00D0439B">
        <w:rPr>
          <w:rStyle w:val="Emphasis"/>
        </w:rPr>
        <w:t>acting within Congressional authorization</w:t>
      </w:r>
      <w:r w:rsidRPr="0038282A">
        <w:rPr>
          <w:rStyle w:val="StyleUnderline"/>
        </w:rPr>
        <w:t>.</w:t>
      </w:r>
      <w:r w:rsidRPr="00BC55F5">
        <w:rPr>
          <w:sz w:val="12"/>
        </w:rPr>
        <w:t xml:space="preserve"> In his famous concurring opinion, Justice Jackson reminded us that, however meritorious, separation of powers itself was not without limit: “While the Constitution diffuses power the better to secure liberty, it also contemplates that practice will integrate the dispersed powers into a workable government. It enjoins upon its branches separateness but interdependence, autonomy but reciprocity.” Id. at 635. Although President Truman did not have authorization to seize the mill to prosecute the Korean War, Justice Jackson laid a three-pronged test to determine whether the President violated the Separation of Powers clause. First, </w:t>
      </w:r>
      <w:r w:rsidRPr="0038282A">
        <w:rPr>
          <w:rStyle w:val="StyleUnderline"/>
        </w:rPr>
        <w:t xml:space="preserve">where the President has express or implied authorization by Congress, his authority would be at its maximum. </w:t>
      </w:r>
      <w:r w:rsidRPr="00BC55F5">
        <w:rPr>
          <w:sz w:val="12"/>
        </w:rPr>
        <w:t xml:space="preserve">Second, </w:t>
      </w:r>
      <w:r w:rsidRPr="0038282A">
        <w:rPr>
          <w:rStyle w:val="StyleUnderline"/>
        </w:rPr>
        <w:t>where the President acts in the absence of congressional authority or a denial of authority, the President may still act constitutionally within a “twilight zone” in which he may have concurrent authority with Congress, or in which its</w:t>
      </w:r>
      <w:r w:rsidRPr="00BC55F5">
        <w:rPr>
          <w:sz w:val="12"/>
        </w:rPr>
        <w:t xml:space="preserve"> distribution is </w:t>
      </w:r>
      <w:r w:rsidRPr="0038282A">
        <w:rPr>
          <w:rStyle w:val="StyleUnderline"/>
        </w:rPr>
        <w:t>uncertain</w:t>
      </w:r>
      <w:r w:rsidRPr="00BC55F5">
        <w:rPr>
          <w:sz w:val="12"/>
        </w:rPr>
        <w:t xml:space="preserve">. Under the second prong, </w:t>
      </w:r>
      <w:r w:rsidRPr="0038282A">
        <w:rPr>
          <w:rStyle w:val="StyleUnderline"/>
        </w:rPr>
        <w:t>Congressional inertia may enable, if not invite, measures of independent presidential authority.</w:t>
      </w:r>
      <w:r w:rsidRPr="00BC55F5">
        <w:rPr>
          <w:sz w:val="12"/>
        </w:rPr>
        <w:t xml:space="preserve"> Finally, under the third prong, where the President acts in a way that is incompatible with an express or implied will of Congress, the President’s power is at its lowest and is vulnerable to being unconstitutional.</w:t>
      </w:r>
    </w:p>
    <w:p w14:paraId="7160ED74" w14:textId="77777777" w:rsidR="00C25CB4" w:rsidRPr="00AA71BF" w:rsidRDefault="00C25CB4" w:rsidP="00C25CB4">
      <w:pPr>
        <w:rPr>
          <w:sz w:val="12"/>
        </w:rPr>
      </w:pPr>
      <w:r w:rsidRPr="0038282A">
        <w:rPr>
          <w:rStyle w:val="StyleUnderline"/>
        </w:rPr>
        <w:t>Under our proposal, the President is likely acting under either prong one or two</w:t>
      </w:r>
      <w:r w:rsidRPr="00BC55F5">
        <w:rPr>
          <w:sz w:val="12"/>
        </w:rPr>
        <w:t xml:space="preserve"> of Justice Jackson’s tripartite test. We have shown that INA § 212(d)(5), which Congress enacted, authorizes the Executive to grant interim benefits for “urgent humanitarian reasons” or “significant public benefits.” Moreover, INA § 274A(h)(3)(B) provides </w:t>
      </w:r>
      <w:r w:rsidRPr="00BC55F5">
        <w:rPr>
          <w:rStyle w:val="StyleUnderline"/>
        </w:rPr>
        <w:t>authority to the Executive to grant employment authorization</w:t>
      </w:r>
      <w:r w:rsidRPr="00BC55F5">
        <w:rPr>
          <w:sz w:val="12"/>
        </w:rPr>
        <w:t xml:space="preserve">. </w:t>
      </w:r>
      <w:r w:rsidRPr="00BC55F5">
        <w:rPr>
          <w:rStyle w:val="StyleUnderline"/>
        </w:rPr>
        <w:t>Even if such authority is implied and not express, Congress has not overtly prohibited its exertion</w:t>
      </w:r>
      <w:r w:rsidRPr="00BC55F5">
        <w:rPr>
          <w:sz w:val="12"/>
        </w:rPr>
        <w:t xml:space="preserve"> but displayed a passive acquiescence that reinforces its constitutional legitimacy. Operating in Justice Jackson’s “twilight zone,” </w:t>
      </w:r>
      <w:r w:rsidRPr="00BC55F5">
        <w:rPr>
          <w:rStyle w:val="StyleUnderline"/>
        </w:rPr>
        <w:t xml:space="preserve">such </w:t>
      </w:r>
      <w:r w:rsidRPr="00D0439B">
        <w:rPr>
          <w:rStyle w:val="Emphasis"/>
        </w:rPr>
        <w:t>constructive ambiguity creates the opportunity for reform through Executive initiative</w:t>
      </w:r>
      <w:r w:rsidRPr="00BC55F5">
        <w:rPr>
          <w:sz w:val="12"/>
        </w:rPr>
        <w:t xml:space="preserve">. From this, we must conclude that, </w:t>
      </w:r>
      <w:r w:rsidRPr="00BC55F5">
        <w:rPr>
          <w:rStyle w:val="StyleUnderline"/>
        </w:rPr>
        <w:t>had Congress not enacted INA § 212(d)(5), the President could not act by fiat to broaden or diversify its application</w:t>
      </w:r>
      <w:r w:rsidRPr="00BC55F5">
        <w:rPr>
          <w:sz w:val="12"/>
        </w:rPr>
        <w:t xml:space="preserve"> beyond the adjustment context. In terms of EAD issuance, Congress has rarely spoken on this except via INA § 274A(h)(3)(B), so that many instances of EAD issuance are purely an act of executive discretion justified by that one statutory provision. Furthermore, INA § 103(3) confers powers on the Secretary of Homeland Security to “establish such regulations, prescribe such forms or bonds, reports, entries and other papers; issue such instructions; and perform such other acts as he deems necessary for carrying out his authority under the provisions of this Act.”</w:t>
      </w:r>
    </w:p>
    <w:p w14:paraId="2E826A09" w14:textId="77777777" w:rsidR="00C25CB4" w:rsidRPr="00363BC6" w:rsidRDefault="00C25CB4" w:rsidP="00C25CB4">
      <w:pPr>
        <w:pStyle w:val="Heading4"/>
      </w:pPr>
      <w:r>
        <w:t xml:space="preserve">No </w:t>
      </w:r>
      <w:proofErr w:type="spellStart"/>
      <w:r>
        <w:t>strikedown</w:t>
      </w:r>
      <w:proofErr w:type="spellEnd"/>
      <w:r>
        <w:t xml:space="preserve"> – precedent proves. </w:t>
      </w:r>
    </w:p>
    <w:p w14:paraId="5C2AAE83" w14:textId="77777777" w:rsidR="00C25CB4" w:rsidRPr="00331D2A" w:rsidRDefault="00C25CB4" w:rsidP="00C25CB4">
      <w:r w:rsidRPr="001776C4">
        <w:rPr>
          <w:rStyle w:val="Style13ptBold"/>
        </w:rPr>
        <w:t>Knight 7</w:t>
      </w:r>
      <w:r>
        <w:t xml:space="preserve"> – Chelsy L. Knight, Candidate for Juris Doctor at the University of Colorado School of Law, 2007 (“COMMENT AND CASENOTE: BEYOND AGENCY AUTHORITY: ADMINISTRATIVE ELIMINATION OF STATUTORY ELIGIBILITY FOR LAWFUL PERMANENT RESIDENCE”, University of Colorado Law Review, Winter, Available at Lexis Nexis, Accessed at 6/28/18, </w:t>
      </w:r>
      <w:proofErr w:type="spellStart"/>
      <w:r>
        <w:t>RKim</w:t>
      </w:r>
      <w:proofErr w:type="spellEnd"/>
      <w:r>
        <w:t xml:space="preserve">) </w:t>
      </w:r>
    </w:p>
    <w:p w14:paraId="6C75D039" w14:textId="77777777" w:rsidR="00C25CB4" w:rsidRPr="00331D2A" w:rsidRDefault="00C25CB4" w:rsidP="00C25CB4">
      <w:pPr>
        <w:rPr>
          <w:sz w:val="12"/>
        </w:rPr>
      </w:pPr>
      <w:r w:rsidRPr="00331D2A">
        <w:rPr>
          <w:sz w:val="12"/>
        </w:rPr>
        <w:t>D. Did the Attorney General Abuse His Discretion?</w:t>
      </w:r>
    </w:p>
    <w:p w14:paraId="7EC2057A" w14:textId="77777777" w:rsidR="00C25CB4" w:rsidRPr="00331D2A" w:rsidRDefault="00C25CB4" w:rsidP="00C25CB4">
      <w:pPr>
        <w:rPr>
          <w:sz w:val="12"/>
        </w:rPr>
      </w:pPr>
      <w:r w:rsidRPr="0082798B">
        <w:rPr>
          <w:rStyle w:val="StyleUnderline"/>
        </w:rPr>
        <w:t>A</w:t>
      </w:r>
      <w:r w:rsidRPr="00331D2A">
        <w:rPr>
          <w:sz w:val="12"/>
        </w:rPr>
        <w:t xml:space="preserve"> fourth </w:t>
      </w:r>
      <w:r w:rsidRPr="0082798B">
        <w:rPr>
          <w:rStyle w:val="StyleUnderline"/>
        </w:rPr>
        <w:t>possibility confronting courts considering the validity of a regulation restricting parolee adjustment is that the Chevron analysis does not apply, and</w:t>
      </w:r>
      <w:r w:rsidRPr="00331D2A">
        <w:rPr>
          <w:sz w:val="12"/>
        </w:rPr>
        <w:t xml:space="preserve"> that </w:t>
      </w:r>
      <w:r w:rsidRPr="0082798B">
        <w:rPr>
          <w:rStyle w:val="StyleUnderline"/>
        </w:rPr>
        <w:t xml:space="preserve">the Attorney General's discretion </w:t>
      </w:r>
      <w:r w:rsidRPr="00331D2A">
        <w:rPr>
          <w:sz w:val="12"/>
        </w:rPr>
        <w:t xml:space="preserve">in promulgating the regulation </w:t>
      </w:r>
      <w:r w:rsidRPr="0082798B">
        <w:rPr>
          <w:rStyle w:val="StyleUnderline"/>
        </w:rPr>
        <w:t>should be reviewed only for whether it is reasonably related to the statute.</w:t>
      </w:r>
      <w:r w:rsidRPr="00331D2A">
        <w:rPr>
          <w:sz w:val="12"/>
        </w:rPr>
        <w:t xml:space="preserve"> n96 </w:t>
      </w:r>
      <w:r w:rsidRPr="0082798B">
        <w:rPr>
          <w:rStyle w:val="StyleUnderline"/>
        </w:rPr>
        <w:t>This approach emphasizes</w:t>
      </w:r>
      <w:r w:rsidRPr="00331D2A">
        <w:rPr>
          <w:sz w:val="12"/>
        </w:rPr>
        <w:t xml:space="preserve"> the </w:t>
      </w:r>
      <w:r w:rsidRPr="0082798B">
        <w:rPr>
          <w:rStyle w:val="StyleUnderline"/>
        </w:rPr>
        <w:t>wide discretion given by statute to the Attorney General, rather than addressing ambiguity in the statutory language</w:t>
      </w:r>
      <w:r w:rsidRPr="00331D2A">
        <w:rPr>
          <w:sz w:val="12"/>
        </w:rPr>
        <w:t xml:space="preserve">, as is done in a Chevron analysis. </w:t>
      </w:r>
      <w:r w:rsidRPr="0082798B">
        <w:rPr>
          <w:rStyle w:val="StyleUnderline"/>
        </w:rPr>
        <w:t>While the Eighth Circuit did not characterize this approach as a Chevron analysis, it seems closely related to the second prong</w:t>
      </w:r>
      <w:r w:rsidRPr="00331D2A">
        <w:rPr>
          <w:sz w:val="12"/>
        </w:rPr>
        <w:t xml:space="preserve"> of Chevron. n97</w:t>
      </w:r>
    </w:p>
    <w:p w14:paraId="74591360" w14:textId="77777777" w:rsidR="00C25CB4" w:rsidRPr="00331D2A" w:rsidRDefault="00C25CB4" w:rsidP="00C25CB4">
      <w:pPr>
        <w:rPr>
          <w:sz w:val="12"/>
        </w:rPr>
      </w:pPr>
      <w:r w:rsidRPr="0082798B">
        <w:rPr>
          <w:rStyle w:val="StyleUnderline"/>
        </w:rPr>
        <w:t xml:space="preserve">In </w:t>
      </w:r>
      <w:proofErr w:type="spellStart"/>
      <w:r w:rsidRPr="0082798B">
        <w:rPr>
          <w:rStyle w:val="StyleUnderline"/>
        </w:rPr>
        <w:t>Mouelle</w:t>
      </w:r>
      <w:proofErr w:type="spellEnd"/>
      <w:r w:rsidRPr="0082798B">
        <w:rPr>
          <w:rStyle w:val="StyleUnderline"/>
        </w:rPr>
        <w:t xml:space="preserve"> v. Gonzales</w:t>
      </w:r>
      <w:r w:rsidRPr="00331D2A">
        <w:rPr>
          <w:sz w:val="12"/>
        </w:rPr>
        <w:t xml:space="preserve">, n98 </w:t>
      </w:r>
      <w:r w:rsidRPr="0082798B">
        <w:rPr>
          <w:rStyle w:val="StyleUnderline"/>
        </w:rPr>
        <w:t>the Eighth Circuit determined</w:t>
      </w:r>
      <w:r w:rsidRPr="00331D2A">
        <w:rPr>
          <w:sz w:val="12"/>
        </w:rPr>
        <w:t xml:space="preserve"> that </w:t>
      </w:r>
      <w:r w:rsidRPr="0082798B">
        <w:rPr>
          <w:rStyle w:val="StyleUnderline"/>
        </w:rPr>
        <w:t>the now-repealed regulation could not properly be evaluated under the first step of Chevron</w:t>
      </w:r>
      <w:r w:rsidRPr="00331D2A">
        <w:rPr>
          <w:sz w:val="12"/>
        </w:rPr>
        <w:t>, "</w:t>
      </w:r>
      <w:r w:rsidRPr="0082798B">
        <w:rPr>
          <w:rStyle w:val="StyleUnderline"/>
        </w:rPr>
        <w:t>given the discretionary nature of the relief available under</w:t>
      </w:r>
      <w:r w:rsidRPr="00331D2A">
        <w:rPr>
          <w:sz w:val="12"/>
        </w:rPr>
        <w:t xml:space="preserve"> </w:t>
      </w:r>
      <w:r w:rsidRPr="0082798B">
        <w:rPr>
          <w:rStyle w:val="StyleUnderline"/>
        </w:rPr>
        <w:t>8 U.S.C. 1255(a) [INA §245(a)]."</w:t>
      </w:r>
      <w:r w:rsidRPr="00331D2A">
        <w:rPr>
          <w:sz w:val="12"/>
        </w:rPr>
        <w:t xml:space="preserve"> n99 The court emphasized that INA §245(a) "clearly and unambiguously states that adjustment of status is a discretionary decision." n100 This </w:t>
      </w:r>
      <w:r w:rsidRPr="00CE6C7E">
        <w:rPr>
          <w:rStyle w:val="StyleUnderline"/>
        </w:rPr>
        <w:t>case was not appropriate for Chevron</w:t>
      </w:r>
      <w:r w:rsidRPr="00331D2A">
        <w:rPr>
          <w:sz w:val="12"/>
        </w:rPr>
        <w:t xml:space="preserve"> analysis </w:t>
      </w:r>
      <w:r w:rsidRPr="00CE6C7E">
        <w:rPr>
          <w:rStyle w:val="StyleUnderline"/>
        </w:rPr>
        <w:t>because "the regulation at issue [did] not purport to interpret  [*321]  statutory eligibility standards, but rather rested on the discretionary authority that Congress explicitly gave the Attorney General to grant</w:t>
      </w:r>
      <w:r w:rsidRPr="00331D2A">
        <w:rPr>
          <w:sz w:val="12"/>
        </w:rPr>
        <w:t xml:space="preserve"> adjustment-of-status relief." n101 The Eighth Circuit determined that the regulation was valid "as a rule-based exercise of the Attorney General's discretion to allow status adjustments." n102</w:t>
      </w:r>
    </w:p>
    <w:p w14:paraId="18494609" w14:textId="77777777" w:rsidR="00C25CB4" w:rsidRPr="00331D2A" w:rsidRDefault="00C25CB4" w:rsidP="00C25CB4">
      <w:pPr>
        <w:rPr>
          <w:sz w:val="12"/>
        </w:rPr>
      </w:pPr>
      <w:r w:rsidRPr="00CE6C7E">
        <w:rPr>
          <w:rStyle w:val="StyleUnderline"/>
        </w:rPr>
        <w:t>After determining</w:t>
      </w:r>
      <w:r w:rsidRPr="00331D2A">
        <w:rPr>
          <w:sz w:val="12"/>
        </w:rPr>
        <w:t xml:space="preserve"> that the </w:t>
      </w:r>
      <w:r w:rsidRPr="00CE6C7E">
        <w:rPr>
          <w:rStyle w:val="StyleUnderline"/>
        </w:rPr>
        <w:t>regulation was not contrary to the statute</w:t>
      </w:r>
      <w:r w:rsidRPr="00331D2A">
        <w:rPr>
          <w:sz w:val="12"/>
        </w:rPr>
        <w:t xml:space="preserve">, the </w:t>
      </w:r>
      <w:r w:rsidRPr="00CE6C7E">
        <w:rPr>
          <w:rStyle w:val="StyleUnderline"/>
        </w:rPr>
        <w:t>Eighth Circuit assessed the reasonableness of the regulation</w:t>
      </w:r>
      <w:r w:rsidRPr="00331D2A">
        <w:rPr>
          <w:sz w:val="12"/>
        </w:rPr>
        <w:t xml:space="preserve">. n103 Because allowing applications for adjustment of status during removal proceedings would "necessarily lengthen removal proceedings," and because "expediency was one of the goals of the 1996 amendments to the Immigration and Nationality Act," the </w:t>
      </w:r>
      <w:r w:rsidRPr="00CE6C7E">
        <w:rPr>
          <w:rStyle w:val="StyleUnderline"/>
        </w:rPr>
        <w:t>court concluded that the Attorney General's reasons</w:t>
      </w:r>
      <w:r w:rsidRPr="00331D2A">
        <w:rPr>
          <w:sz w:val="12"/>
        </w:rPr>
        <w:t xml:space="preserve"> for promulgating the regulation </w:t>
      </w:r>
      <w:r w:rsidRPr="00CE6C7E">
        <w:rPr>
          <w:rStyle w:val="StyleUnderline"/>
        </w:rPr>
        <w:t xml:space="preserve">were valid </w:t>
      </w:r>
      <w:proofErr w:type="gramStart"/>
      <w:r w:rsidRPr="00CE6C7E">
        <w:rPr>
          <w:rStyle w:val="StyleUnderline"/>
        </w:rPr>
        <w:t>in light of</w:t>
      </w:r>
      <w:proofErr w:type="gramEnd"/>
      <w:r w:rsidRPr="00CE6C7E">
        <w:rPr>
          <w:rStyle w:val="StyleUnderline"/>
        </w:rPr>
        <w:t xml:space="preserve"> the legislature's intent.</w:t>
      </w:r>
      <w:r w:rsidRPr="00331D2A">
        <w:rPr>
          <w:sz w:val="12"/>
        </w:rPr>
        <w:t xml:space="preserve"> n104</w:t>
      </w:r>
    </w:p>
    <w:p w14:paraId="4E1079FF" w14:textId="77777777" w:rsidR="00C25CB4" w:rsidRPr="002300AE" w:rsidRDefault="00C25CB4" w:rsidP="00C25CB4">
      <w:pPr>
        <w:rPr>
          <w:sz w:val="12"/>
        </w:rPr>
      </w:pPr>
      <w:r w:rsidRPr="00331D2A">
        <w:rPr>
          <w:sz w:val="12"/>
        </w:rPr>
        <w:t xml:space="preserve">The Fifth Circuit agreed that </w:t>
      </w:r>
      <w:r w:rsidRPr="00CE6C7E">
        <w:rPr>
          <w:rStyle w:val="StyleUnderline"/>
        </w:rPr>
        <w:t>the regulation was "a valid exercise of the discretion granted by Congress to the Attorney General"</w:t>
      </w:r>
      <w:r w:rsidRPr="00331D2A">
        <w:rPr>
          <w:sz w:val="12"/>
        </w:rPr>
        <w:t xml:space="preserve"> </w:t>
      </w:r>
      <w:r w:rsidRPr="00CE6C7E">
        <w:rPr>
          <w:rStyle w:val="StyleUnderline"/>
        </w:rPr>
        <w:t>and that the regulation was not contrary to the INA.</w:t>
      </w:r>
      <w:r w:rsidRPr="00331D2A">
        <w:rPr>
          <w:sz w:val="12"/>
        </w:rPr>
        <w:t xml:space="preserve"> n105 Much of the Fifth Circuit's decision hinged on its conclusion that inadequate evidence existed to show that most parolees were subject to removal proceedings. n106 This factual conclusion undergirded the </w:t>
      </w:r>
      <w:proofErr w:type="spellStart"/>
      <w:r w:rsidRPr="00331D2A">
        <w:rPr>
          <w:sz w:val="12"/>
        </w:rPr>
        <w:t>Succar</w:t>
      </w:r>
      <w:proofErr w:type="spellEnd"/>
      <w:r w:rsidRPr="00331D2A">
        <w:rPr>
          <w:sz w:val="12"/>
        </w:rPr>
        <w:t xml:space="preserve"> and Zheng lines of cases. n107</w:t>
      </w:r>
    </w:p>
    <w:p w14:paraId="6925045A" w14:textId="77777777" w:rsidR="00C25CB4" w:rsidRDefault="00C25CB4" w:rsidP="00C25CB4">
      <w:pPr>
        <w:pStyle w:val="Heading4"/>
      </w:pPr>
      <w:r>
        <w:t>The INA grants the executive broad discretion over parole, and the courts defer</w:t>
      </w:r>
    </w:p>
    <w:p w14:paraId="4C24CCEE" w14:textId="77777777" w:rsidR="00C25CB4" w:rsidRPr="00FE279D" w:rsidRDefault="00C25CB4" w:rsidP="00C25CB4">
      <w:pPr>
        <w:rPr>
          <w:b/>
          <w:bCs/>
          <w:sz w:val="26"/>
        </w:rPr>
      </w:pPr>
      <w:r>
        <w:rPr>
          <w:rStyle w:val="Style13ptBold"/>
        </w:rPr>
        <w:t>Manuel and Garcia 14</w:t>
      </w:r>
      <w:r>
        <w:t xml:space="preserve"> – Legislative Attorneys for CRS (Kate and Michael, “Executive Discretion as to Immigration: Legal Overview,” Congressional Research Service, November 10, 2014, </w:t>
      </w:r>
      <w:hyperlink r:id="rId31" w:history="1">
        <w:r w:rsidRPr="00D41253">
          <w:rPr>
            <w:rStyle w:val="Hyperlink"/>
          </w:rPr>
          <w:t>https://fas.org/sgp/crs/homesec/R43782.pdf</w:t>
        </w:r>
      </w:hyperlink>
      <w:r>
        <w:t>) //</w:t>
      </w:r>
      <w:proofErr w:type="spellStart"/>
      <w:proofErr w:type="gramStart"/>
      <w:r>
        <w:t>S.He</w:t>
      </w:r>
      <w:proofErr w:type="spellEnd"/>
      <w:proofErr w:type="gramEnd"/>
    </w:p>
    <w:p w14:paraId="3AD6B74E" w14:textId="77777777" w:rsidR="00C25CB4" w:rsidRPr="004646DA" w:rsidRDefault="00C25CB4" w:rsidP="00C25CB4">
      <w:pPr>
        <w:rPr>
          <w:sz w:val="16"/>
        </w:rPr>
      </w:pPr>
      <w:r w:rsidRPr="004646DA">
        <w:rPr>
          <w:rStyle w:val="StyleUnderline"/>
        </w:rPr>
        <w:t>Executive discretion over immigration matters is informed</w:t>
      </w:r>
      <w:r w:rsidRPr="004646DA">
        <w:rPr>
          <w:sz w:val="16"/>
        </w:rPr>
        <w:t xml:space="preserve"> (and, in some instances, circumscribed) </w:t>
      </w:r>
      <w:r w:rsidRPr="004646DA">
        <w:rPr>
          <w:rStyle w:val="StyleUnderline"/>
        </w:rPr>
        <w:t>by statutory delegations of authority and constitutional considerations.</w:t>
      </w:r>
      <w:r w:rsidRPr="004646DA">
        <w:rPr>
          <w:sz w:val="16"/>
        </w:rPr>
        <w:t xml:space="preserve"> </w:t>
      </w:r>
      <w:r w:rsidRPr="004646DA">
        <w:rPr>
          <w:rStyle w:val="StyleUnderline"/>
        </w:rPr>
        <w:t xml:space="preserve">In some cases, a </w:t>
      </w:r>
      <w:proofErr w:type="gramStart"/>
      <w:r w:rsidRPr="004646DA">
        <w:rPr>
          <w:rStyle w:val="StyleUnderline"/>
        </w:rPr>
        <w:t>particular immigration</w:t>
      </w:r>
      <w:proofErr w:type="gramEnd"/>
      <w:r w:rsidRPr="004646DA">
        <w:rPr>
          <w:rStyle w:val="StyleUnderline"/>
        </w:rPr>
        <w:t xml:space="preserve"> policy or initiative might be premised on multiple sources of discretionary authority.</w:t>
      </w:r>
      <w:r w:rsidRPr="004646DA">
        <w:rPr>
          <w:sz w:val="16"/>
        </w:rPr>
        <w:t xml:space="preserve"> These sources include the following:</w:t>
      </w:r>
    </w:p>
    <w:p w14:paraId="5A42F3F1" w14:textId="77777777" w:rsidR="00C25CB4" w:rsidRPr="004646DA" w:rsidRDefault="00C25CB4" w:rsidP="00C25CB4">
      <w:pPr>
        <w:rPr>
          <w:sz w:val="16"/>
        </w:rPr>
      </w:pPr>
      <w:r w:rsidRPr="004646DA">
        <w:rPr>
          <w:sz w:val="16"/>
        </w:rPr>
        <w:t xml:space="preserve">• </w:t>
      </w:r>
      <w:r w:rsidRPr="004646DA">
        <w:rPr>
          <w:rStyle w:val="StyleUnderline"/>
        </w:rPr>
        <w:t xml:space="preserve">Express delegations of discretionary authority by statute. In some instances, the </w:t>
      </w:r>
      <w:r w:rsidRPr="004646DA">
        <w:rPr>
          <w:rStyle w:val="Emphasis"/>
        </w:rPr>
        <w:t>INA grants the Executive broad discretion to provide certain forms of relief or benefits</w:t>
      </w:r>
      <w:r w:rsidRPr="004646DA">
        <w:rPr>
          <w:rStyle w:val="StyleUnderline"/>
        </w:rPr>
        <w:t xml:space="preserve"> (e.g., work authorization or temporary protected status) to foreign nationals</w:t>
      </w:r>
      <w:r w:rsidRPr="004646DA">
        <w:rPr>
          <w:sz w:val="16"/>
        </w:rPr>
        <w:t xml:space="preserve">. In other instances, the INA permits immigration authorities to waive the application of requirements which would otherwise render an alien ineligible for </w:t>
      </w:r>
      <w:proofErr w:type="gramStart"/>
      <w:r w:rsidRPr="004646DA">
        <w:rPr>
          <w:sz w:val="16"/>
        </w:rPr>
        <w:t>particular immigration</w:t>
      </w:r>
      <w:proofErr w:type="gramEnd"/>
      <w:r w:rsidRPr="004646DA">
        <w:rPr>
          <w:sz w:val="16"/>
        </w:rPr>
        <w:t xml:space="preserve"> benefits. </w:t>
      </w:r>
      <w:r w:rsidRPr="004646DA">
        <w:rPr>
          <w:rStyle w:val="StyleUnderline"/>
        </w:rPr>
        <w:t xml:space="preserve">The </w:t>
      </w:r>
      <w:r w:rsidRPr="004646DA">
        <w:rPr>
          <w:rStyle w:val="Emphasis"/>
        </w:rPr>
        <w:t>INA also gives the Executive broad “parole” authority</w:t>
      </w:r>
      <w:r w:rsidRPr="004646DA">
        <w:rPr>
          <w:rStyle w:val="StyleUnderline"/>
        </w:rPr>
        <w:t xml:space="preserve">, under which immigration officials may sometimes permit aliens to physically enter or remain in the country without such entry or presence constituting “admission” for immigration purposes. </w:t>
      </w:r>
      <w:r w:rsidRPr="004646DA">
        <w:rPr>
          <w:sz w:val="16"/>
        </w:rPr>
        <w:t>Any exercises of such statutory authority must be consistent with the terms of the delegation (although the executive branch might have some discretion in interpreting the statute, as discussed below).</w:t>
      </w:r>
    </w:p>
    <w:p w14:paraId="55953EC3" w14:textId="77777777" w:rsidR="00C25CB4" w:rsidRPr="004646DA" w:rsidRDefault="00C25CB4" w:rsidP="00C25CB4">
      <w:pPr>
        <w:rPr>
          <w:sz w:val="16"/>
        </w:rPr>
      </w:pPr>
      <w:r w:rsidRPr="004646DA">
        <w:rPr>
          <w:sz w:val="16"/>
        </w:rPr>
        <w:t xml:space="preserve">• </w:t>
      </w:r>
      <w:r w:rsidRPr="004646DA">
        <w:rPr>
          <w:rStyle w:val="StyleUnderline"/>
        </w:rPr>
        <w:t xml:space="preserve">Prosecutorial or enforcement discretion deriving from the Executive’s independent constitutional authority. The </w:t>
      </w:r>
      <w:r w:rsidRPr="004646DA">
        <w:rPr>
          <w:rStyle w:val="Emphasis"/>
        </w:rPr>
        <w:t>Executive is generally recognized as possessing some degree of independent authority</w:t>
      </w:r>
      <w:r w:rsidRPr="004646DA">
        <w:rPr>
          <w:rStyle w:val="StyleUnderline"/>
        </w:rPr>
        <w:t xml:space="preserve"> in assessing whether to prosecute apparent violations of federal law. </w:t>
      </w:r>
      <w:r w:rsidRPr="004646DA">
        <w:rPr>
          <w:sz w:val="16"/>
        </w:rPr>
        <w:t xml:space="preserve">However, specific statutory mandates could </w:t>
      </w:r>
      <w:proofErr w:type="gramStart"/>
      <w:r w:rsidRPr="004646DA">
        <w:rPr>
          <w:sz w:val="16"/>
        </w:rPr>
        <w:t>be seen as</w:t>
      </w:r>
      <w:proofErr w:type="gramEnd"/>
      <w:r w:rsidRPr="004646DA">
        <w:rPr>
          <w:sz w:val="16"/>
        </w:rPr>
        <w:t xml:space="preserve"> limiting the Executive’s discretion to take particular actions (e.g., by requiring that certain aliens be detained pending removal proceedings). The express adoption of a policy that constitutes an abdication of a statutory duty could also be found to be impermissible, but it might be difficult for a court to assess the degree of nonenforcement that would entail an “abdication.”</w:t>
      </w:r>
    </w:p>
    <w:p w14:paraId="5995B35A" w14:textId="77777777" w:rsidR="00C25CB4" w:rsidRDefault="00C25CB4" w:rsidP="00C25CB4">
      <w:pPr>
        <w:rPr>
          <w:sz w:val="16"/>
        </w:rPr>
      </w:pPr>
      <w:r w:rsidRPr="004646DA">
        <w:rPr>
          <w:sz w:val="16"/>
        </w:rPr>
        <w:t xml:space="preserve">• </w:t>
      </w:r>
      <w:r w:rsidRPr="004646DA">
        <w:rPr>
          <w:rStyle w:val="Emphasis"/>
        </w:rPr>
        <w:t>Discretion in interpreting and applying immigration law</w:t>
      </w:r>
      <w:r w:rsidRPr="004646DA">
        <w:rPr>
          <w:rStyle w:val="StyleUnderline"/>
        </w:rPr>
        <w:t xml:space="preserve">. The Supreme Court has found that some </w:t>
      </w:r>
      <w:r w:rsidRPr="004646DA">
        <w:rPr>
          <w:rStyle w:val="Emphasis"/>
        </w:rPr>
        <w:t>deference may be owed to agency regulations</w:t>
      </w:r>
      <w:r w:rsidRPr="004646DA">
        <w:rPr>
          <w:sz w:val="16"/>
        </w:rPr>
        <w:t xml:space="preserve"> (or adjudications) </w:t>
      </w:r>
      <w:r w:rsidRPr="004646DA">
        <w:rPr>
          <w:rStyle w:val="StyleUnderline"/>
        </w:rPr>
        <w:t>which construe statutes that are “silent or ambiguous” as to specific issues.</w:t>
      </w:r>
      <w:r w:rsidRPr="004646DA">
        <w:rPr>
          <w:sz w:val="16"/>
        </w:rPr>
        <w:t xml:space="preserve"> The executive branch may also be afforded deference in less formal interpretations of statutes and in interpreting its own regulations. However, agency interpretations must conform to the “unambiguously expressed intent of Congress.” </w:t>
      </w:r>
    </w:p>
    <w:p w14:paraId="5F0E6ED7" w14:textId="77777777" w:rsidR="00C25CB4" w:rsidRDefault="00C25CB4" w:rsidP="00C25CB4">
      <w:pPr>
        <w:pStyle w:val="Heading3"/>
      </w:pPr>
      <w:r>
        <w:t xml:space="preserve">AT: Can’t Travel </w:t>
      </w:r>
    </w:p>
    <w:p w14:paraId="47BF2491" w14:textId="77777777" w:rsidR="00C25CB4" w:rsidRPr="00B60E63" w:rsidRDefault="00C25CB4" w:rsidP="00C25CB4">
      <w:pPr>
        <w:pStyle w:val="Heading4"/>
      </w:pPr>
      <w:r w:rsidRPr="00BB65BD">
        <w:t>Can travel on advanced parole- avoids visas</w:t>
      </w:r>
    </w:p>
    <w:p w14:paraId="0AEAAF30" w14:textId="77777777" w:rsidR="00C25CB4" w:rsidRPr="001B5390" w:rsidRDefault="00C25CB4" w:rsidP="00C25CB4">
      <w:pPr>
        <w:rPr>
          <w:b/>
          <w:u w:val="single"/>
        </w:rPr>
      </w:pPr>
      <w:r w:rsidRPr="00F4277F">
        <w:rPr>
          <w:rStyle w:val="Style13ptBold"/>
        </w:rPr>
        <w:t>Seventh Circuit Court ’10</w:t>
      </w:r>
      <w:r w:rsidRPr="00BB65BD">
        <w:rPr>
          <w:b/>
        </w:rPr>
        <w:t xml:space="preserve"> </w:t>
      </w:r>
      <w:r w:rsidRPr="00BB65BD">
        <w:t xml:space="preserve">(Sabri I. </w:t>
      </w:r>
      <w:proofErr w:type="spellStart"/>
      <w:r w:rsidRPr="00BB65BD">
        <w:t>Samirah</w:t>
      </w:r>
      <w:proofErr w:type="spellEnd"/>
      <w:r w:rsidRPr="00BB65BD">
        <w:t xml:space="preserve"> v. Erich. Holder, Jr., Attorney General (7th Cir. 12/03/2010)     December 09, </w:t>
      </w:r>
      <w:proofErr w:type="gramStart"/>
      <w:r w:rsidRPr="00BB65BD">
        <w:t>2010  ARGUED</w:t>
      </w:r>
      <w:proofErr w:type="gramEnd"/>
      <w:r w:rsidRPr="00BB65BD">
        <w:t xml:space="preserve"> SEPTEMBER 8, 2010  Before POSNER, MANION, and HAMILTON, Circuit Judges. </w:t>
      </w:r>
    </w:p>
    <w:p w14:paraId="684F761D" w14:textId="77777777" w:rsidR="00C25CB4" w:rsidRPr="001B5390" w:rsidRDefault="00C25CB4" w:rsidP="00C25CB4">
      <w:pPr>
        <w:rPr>
          <w:b/>
          <w:u w:val="single"/>
        </w:rPr>
      </w:pPr>
    </w:p>
    <w:p w14:paraId="4B7320C8" w14:textId="77777777" w:rsidR="00C25CB4" w:rsidRPr="001B5390" w:rsidRDefault="00C25CB4" w:rsidP="00C25CB4">
      <w:pPr>
        <w:rPr>
          <w:b/>
          <w:u w:val="single"/>
        </w:rPr>
      </w:pPr>
      <w:r w:rsidRPr="001B5390">
        <w:rPr>
          <w:b/>
          <w:u w:val="single"/>
        </w:rPr>
        <w:t>In December 2002 the immigration service granted the plaintiff advance parole (it didn't have to, but it did), and having done so sent him a travel document (Form I-512L) authorizing "a transportation line to accept the named bearer on board for travel to the United States without liability . . . for bringing an alien who does not have a visa." The form, which thus is a substitute for a visa, goes on to explain that its purpose is to enable the bearer to return to the United States "to await the adjudication of his application for adjustment of status." An application for adjustment of status cannot be filed by someone who is not in the United States, 8 U.S.C. § 1255(</w:t>
      </w:r>
      <w:proofErr w:type="spellStart"/>
      <w:r w:rsidRPr="001B5390">
        <w:rPr>
          <w:b/>
          <w:u w:val="single"/>
        </w:rPr>
        <w:t>i</w:t>
      </w:r>
      <w:proofErr w:type="spellEnd"/>
      <w:r w:rsidRPr="001B5390">
        <w:rPr>
          <w:b/>
          <w:u w:val="single"/>
        </w:rPr>
        <w:t>); 8 C.F.R. § 245.1(a), and the application is deemed abandoned if the applicant leaves the country without having been granted advance parole. 8 C.F.R. §§ 245.2(a)(4)(ii)(A)-(B).</w:t>
      </w:r>
    </w:p>
    <w:p w14:paraId="1ABD883A" w14:textId="77777777" w:rsidR="00C25CB4" w:rsidRPr="004646DA" w:rsidRDefault="00C25CB4" w:rsidP="00C25CB4">
      <w:pPr>
        <w:rPr>
          <w:sz w:val="16"/>
        </w:rPr>
      </w:pPr>
    </w:p>
    <w:p w14:paraId="741FDE4D" w14:textId="77777777" w:rsidR="00C25CB4" w:rsidRDefault="00C25CB4" w:rsidP="00C25CB4">
      <w:pPr>
        <w:pStyle w:val="Heading2"/>
      </w:pPr>
      <w:r>
        <w:t>Permutation</w:t>
      </w:r>
    </w:p>
    <w:p w14:paraId="05A029E3" w14:textId="77777777" w:rsidR="00C25CB4" w:rsidRPr="008125FF" w:rsidRDefault="00C25CB4" w:rsidP="00C25CB4">
      <w:pPr>
        <w:pStyle w:val="Heading3"/>
        <w:rPr>
          <w:highlight w:val="cyan"/>
        </w:rPr>
      </w:pPr>
      <w:r>
        <w:t xml:space="preserve">AT: Permutation Do the Counterplan – </w:t>
      </w:r>
      <w:r w:rsidRPr="008125FF">
        <w:rPr>
          <w:highlight w:val="cyan"/>
        </w:rPr>
        <w:t xml:space="preserve">2NC/1NR </w:t>
      </w:r>
    </w:p>
    <w:p w14:paraId="6C738AF5" w14:textId="77777777" w:rsidR="00C25CB4" w:rsidRDefault="00C25CB4" w:rsidP="00C25CB4">
      <w:pPr>
        <w:pStyle w:val="Heading4"/>
      </w:pPr>
      <w:r w:rsidRPr="008125FF">
        <w:rPr>
          <w:highlight w:val="cyan"/>
        </w:rPr>
        <w:t>[INSERT “Legal Immigration” = admission to LPR]</w:t>
      </w:r>
    </w:p>
    <w:p w14:paraId="27A6BA43" w14:textId="77777777" w:rsidR="00C25CB4" w:rsidRPr="003B391C" w:rsidRDefault="00C25CB4" w:rsidP="00C25CB4">
      <w:pPr>
        <w:pStyle w:val="Heading4"/>
      </w:pPr>
      <w:r>
        <w:t xml:space="preserve">The counterplan is </w:t>
      </w:r>
      <w:r w:rsidRPr="00B84E3A">
        <w:rPr>
          <w:u w:val="single"/>
        </w:rPr>
        <w:t>temporary</w:t>
      </w:r>
      <w:r>
        <w:t xml:space="preserve"> and </w:t>
      </w:r>
      <w:r w:rsidRPr="00B84E3A">
        <w:rPr>
          <w:u w:val="single"/>
        </w:rPr>
        <w:t>not an admission</w:t>
      </w:r>
      <w:r w:rsidRPr="00B84E3A">
        <w:t>.</w:t>
      </w:r>
    </w:p>
    <w:p w14:paraId="42446D7D" w14:textId="77777777" w:rsidR="00C25CB4" w:rsidRPr="00897170" w:rsidRDefault="00C25CB4" w:rsidP="00C25CB4">
      <w:r w:rsidRPr="00897170">
        <w:rPr>
          <w:rStyle w:val="Style13ptBold"/>
        </w:rPr>
        <w:t>USCIS No Date</w:t>
      </w:r>
      <w:r>
        <w:t xml:space="preserve"> – USCIS, No Date (“Humanitarian or Significant Public Benefit Parole for Individuals Outside the United States”, USCIS, No Date, Available online at </w:t>
      </w:r>
      <w:hyperlink r:id="rId32" w:history="1">
        <w:r w:rsidRPr="00202AA9">
          <w:rPr>
            <w:rStyle w:val="Hyperlink"/>
          </w:rPr>
          <w:t>https://www.uscis.gov/humanitarian/humanitarian-or-significant-public-benefit-parole-individuals-outside-united-states</w:t>
        </w:r>
      </w:hyperlink>
      <w:r>
        <w:t xml:space="preserve">, Accessed at 6/24/18, </w:t>
      </w:r>
      <w:proofErr w:type="spellStart"/>
      <w:r>
        <w:t>RKim</w:t>
      </w:r>
      <w:proofErr w:type="spellEnd"/>
      <w:r>
        <w:t xml:space="preserve">) </w:t>
      </w:r>
    </w:p>
    <w:p w14:paraId="56292362" w14:textId="77777777" w:rsidR="00C25CB4" w:rsidRPr="00191C1C" w:rsidRDefault="00C25CB4" w:rsidP="00C25CB4">
      <w:pPr>
        <w:rPr>
          <w:sz w:val="10"/>
        </w:rPr>
      </w:pPr>
      <w:r w:rsidRPr="00191C1C">
        <w:rPr>
          <w:sz w:val="10"/>
        </w:rPr>
        <w:t xml:space="preserve">USCIS uses its discretion to authorize parole. </w:t>
      </w:r>
      <w:r w:rsidRPr="00515502">
        <w:rPr>
          <w:rStyle w:val="StyleUnderline"/>
        </w:rPr>
        <w:t xml:space="preserve">Parole allows an individual, who may be inadmissible or otherwise ineligible for admission into the United States, to be paroled into the United States for a </w:t>
      </w:r>
      <w:r w:rsidRPr="00515502">
        <w:rPr>
          <w:rStyle w:val="Emphasis"/>
        </w:rPr>
        <w:t>temporary period</w:t>
      </w:r>
      <w:r w:rsidRPr="00515502">
        <w:rPr>
          <w:rStyle w:val="StyleUnderline"/>
        </w:rPr>
        <w:t>.</w:t>
      </w:r>
      <w:r w:rsidRPr="00191C1C">
        <w:rPr>
          <w:sz w:val="10"/>
        </w:rPr>
        <w:t xml:space="preserve"> The Immigration and Nationality Act (INA) allows the secretary of Homeland Security to use their discretion to parole any foreign national applying for admission into the United States temporarily for urgent humanitarian reasons or significant public benefit. (See INA section 212(d)(5)).</w:t>
      </w:r>
    </w:p>
    <w:p w14:paraId="033F51AE" w14:textId="77777777" w:rsidR="00C25CB4" w:rsidRPr="008125FF" w:rsidRDefault="00C25CB4" w:rsidP="00C25CB4">
      <w:pPr>
        <w:rPr>
          <w:sz w:val="10"/>
        </w:rPr>
      </w:pPr>
      <w:r w:rsidRPr="00515502">
        <w:rPr>
          <w:rStyle w:val="StyleUnderline"/>
        </w:rPr>
        <w:t xml:space="preserve">An individual who is paroled into the U.S. has </w:t>
      </w:r>
      <w:r w:rsidRPr="00515502">
        <w:rPr>
          <w:rStyle w:val="Emphasis"/>
        </w:rPr>
        <w:t>not been formally admitted</w:t>
      </w:r>
      <w:r w:rsidRPr="00515502">
        <w:rPr>
          <w:rStyle w:val="StyleUnderline"/>
        </w:rPr>
        <w:t xml:space="preserve"> into the United States for purposes of immigration law.</w:t>
      </w:r>
    </w:p>
    <w:p w14:paraId="2F2D22FB" w14:textId="77777777" w:rsidR="00C25CB4" w:rsidRPr="005209D2" w:rsidRDefault="00C25CB4" w:rsidP="00C25CB4">
      <w:pPr>
        <w:pStyle w:val="Heading4"/>
      </w:pPr>
      <w:r>
        <w:t xml:space="preserve">CP doesn’t create permanent residence or affect legal immigration. </w:t>
      </w:r>
    </w:p>
    <w:p w14:paraId="71A3B573" w14:textId="77777777" w:rsidR="00C25CB4" w:rsidRPr="00905598" w:rsidRDefault="00C25CB4" w:rsidP="00C25CB4">
      <w:r w:rsidRPr="006D7904">
        <w:rPr>
          <w:rStyle w:val="Style13ptBold"/>
        </w:rPr>
        <w:t>U.S DOS No Date</w:t>
      </w:r>
      <w:r>
        <w:t xml:space="preserve"> – U.S Department of State, No Date (“Visitor Visa”, No Date, Available online at </w:t>
      </w:r>
      <w:hyperlink r:id="rId33" w:history="1">
        <w:r w:rsidRPr="007A032A">
          <w:rPr>
            <w:rStyle w:val="Hyperlink"/>
          </w:rPr>
          <w:t>https://travel.state.gov/content/travel/en/us-visas/tourism-visit/visitor.html</w:t>
        </w:r>
      </w:hyperlink>
      <w:r>
        <w:t xml:space="preserve">, Accessed at 5/11/18, </w:t>
      </w:r>
      <w:proofErr w:type="spellStart"/>
      <w:r>
        <w:t>RKim</w:t>
      </w:r>
      <w:proofErr w:type="spellEnd"/>
      <w:r>
        <w:t xml:space="preserve">) </w:t>
      </w:r>
    </w:p>
    <w:p w14:paraId="3074EB73" w14:textId="77777777" w:rsidR="00C25CB4" w:rsidRPr="0036727A" w:rsidRDefault="00C25CB4" w:rsidP="00C25CB4">
      <w:pPr>
        <w:rPr>
          <w:sz w:val="12"/>
        </w:rPr>
      </w:pPr>
      <w:r w:rsidRPr="00F151DE">
        <w:rPr>
          <w:sz w:val="12"/>
        </w:rPr>
        <w:t xml:space="preserve">Overview Generally, </w:t>
      </w:r>
      <w:r w:rsidRPr="003F454D">
        <w:rPr>
          <w:rStyle w:val="StyleUnderline"/>
        </w:rPr>
        <w:t xml:space="preserve">a citizen of a foreign country who wishes to enter the United States must first obtain a visa, </w:t>
      </w:r>
      <w:r w:rsidRPr="00A62A7C">
        <w:rPr>
          <w:rStyle w:val="Emphasis"/>
        </w:rPr>
        <w:t>either a nonimmigrant visa for a temporary stay, or an immigrant visa for permanent residence.</w:t>
      </w:r>
      <w:r w:rsidRPr="00F151DE">
        <w:rPr>
          <w:sz w:val="12"/>
        </w:rPr>
        <w:t xml:space="preserve"> </w:t>
      </w:r>
      <w:r w:rsidRPr="003F454D">
        <w:rPr>
          <w:rStyle w:val="StyleUnderline"/>
        </w:rPr>
        <w:t>Visitor visas are nonimmigrant visas for persons who want to enter the United States temporarily for business</w:t>
      </w:r>
      <w:r w:rsidRPr="00F151DE">
        <w:rPr>
          <w:sz w:val="12"/>
        </w:rPr>
        <w:t xml:space="preserve"> (visa category B-1), for </w:t>
      </w:r>
      <w:r w:rsidRPr="003F454D">
        <w:rPr>
          <w:rStyle w:val="StyleUnderline"/>
        </w:rPr>
        <w:t>tourism</w:t>
      </w:r>
      <w:r w:rsidRPr="00F151DE">
        <w:rPr>
          <w:sz w:val="12"/>
        </w:rPr>
        <w:t xml:space="preserve"> (visa category B-2), </w:t>
      </w:r>
      <w:r w:rsidRPr="003F454D">
        <w:rPr>
          <w:rStyle w:val="StyleUnderline"/>
        </w:rPr>
        <w:t>or for a combination of both purposes</w:t>
      </w:r>
      <w:r w:rsidRPr="00F151DE">
        <w:rPr>
          <w:sz w:val="12"/>
        </w:rPr>
        <w:t xml:space="preserve"> (B-1/B-2). Here are some examples of activities permitted with a visitor visa: </w:t>
      </w:r>
      <w:r w:rsidRPr="00A62A7C">
        <w:rPr>
          <w:rStyle w:val="Emphasis"/>
        </w:rPr>
        <w:t>Business</w:t>
      </w:r>
      <w:r w:rsidRPr="00F151DE">
        <w:rPr>
          <w:sz w:val="12"/>
        </w:rPr>
        <w:t xml:space="preserve"> (B-1) </w:t>
      </w:r>
      <w:r w:rsidRPr="003F454D">
        <w:rPr>
          <w:rStyle w:val="StyleUnderline"/>
        </w:rPr>
        <w:t>Consult with business associates</w:t>
      </w:r>
      <w:r>
        <w:rPr>
          <w:rStyle w:val="StyleUnderline"/>
        </w:rPr>
        <w:t xml:space="preserve"> </w:t>
      </w:r>
      <w:r w:rsidRPr="003F454D">
        <w:rPr>
          <w:rStyle w:val="StyleUnderline"/>
        </w:rPr>
        <w:t xml:space="preserve">Attend a scientific, </w:t>
      </w:r>
      <w:r w:rsidRPr="00A62A7C">
        <w:rPr>
          <w:rStyle w:val="Emphasis"/>
        </w:rPr>
        <w:t xml:space="preserve">educational, professional, or business convention </w:t>
      </w:r>
      <w:r w:rsidRPr="003F454D">
        <w:rPr>
          <w:rStyle w:val="StyleUnderline"/>
        </w:rPr>
        <w:t>or conference</w:t>
      </w:r>
      <w:r>
        <w:rPr>
          <w:rStyle w:val="StyleUnderline"/>
        </w:rPr>
        <w:t xml:space="preserve"> </w:t>
      </w:r>
      <w:r w:rsidRPr="003F454D">
        <w:rPr>
          <w:rStyle w:val="StyleUnderline"/>
        </w:rPr>
        <w:t>Settle an estate</w:t>
      </w:r>
      <w:r>
        <w:rPr>
          <w:rStyle w:val="StyleUnderline"/>
        </w:rPr>
        <w:t xml:space="preserve"> </w:t>
      </w:r>
      <w:r w:rsidRPr="003F454D">
        <w:rPr>
          <w:rStyle w:val="StyleUnderline"/>
        </w:rPr>
        <w:t>Negotiate a contract</w:t>
      </w:r>
      <w:r>
        <w:rPr>
          <w:rStyle w:val="StyleUnderline"/>
        </w:rPr>
        <w:t xml:space="preserve"> </w:t>
      </w:r>
      <w:r w:rsidRPr="00F151DE">
        <w:rPr>
          <w:sz w:val="12"/>
        </w:rPr>
        <w:t xml:space="preserve">Learn more about Business Travel to the United States (PDF - 362 KB) on a visitor visa. </w:t>
      </w:r>
      <w:r w:rsidRPr="00A62A7C">
        <w:rPr>
          <w:rStyle w:val="Emphasis"/>
        </w:rPr>
        <w:t>Tourism</w:t>
      </w:r>
      <w:r w:rsidRPr="00F151DE">
        <w:rPr>
          <w:sz w:val="12"/>
        </w:rPr>
        <w:t xml:space="preserve"> (B-2) Tourism </w:t>
      </w:r>
      <w:r w:rsidRPr="003F454D">
        <w:rPr>
          <w:rStyle w:val="StyleUnderline"/>
        </w:rPr>
        <w:t>Vacation</w:t>
      </w:r>
      <w:r w:rsidRPr="00F151DE">
        <w:rPr>
          <w:sz w:val="12"/>
        </w:rPr>
        <w:t xml:space="preserve"> (holiday) </w:t>
      </w:r>
      <w:r w:rsidRPr="003F454D">
        <w:rPr>
          <w:rStyle w:val="StyleUnderline"/>
        </w:rPr>
        <w:t xml:space="preserve">Visit with friends or </w:t>
      </w:r>
      <w:proofErr w:type="gramStart"/>
      <w:r w:rsidRPr="003F454D">
        <w:rPr>
          <w:rStyle w:val="StyleUnderline"/>
        </w:rPr>
        <w:t>relatives</w:t>
      </w:r>
      <w:proofErr w:type="gramEnd"/>
      <w:r>
        <w:rPr>
          <w:rStyle w:val="StyleUnderline"/>
        </w:rPr>
        <w:t xml:space="preserve"> </w:t>
      </w:r>
      <w:r w:rsidRPr="00A62A7C">
        <w:rPr>
          <w:rStyle w:val="Emphasis"/>
        </w:rPr>
        <w:t>Medical treatment</w:t>
      </w:r>
      <w:r>
        <w:rPr>
          <w:rStyle w:val="StyleUnderline"/>
        </w:rPr>
        <w:t xml:space="preserve"> </w:t>
      </w:r>
      <w:r w:rsidRPr="003F454D">
        <w:rPr>
          <w:rStyle w:val="StyleUnderline"/>
        </w:rPr>
        <w:t xml:space="preserve">Participation in </w:t>
      </w:r>
      <w:r w:rsidRPr="00A62A7C">
        <w:rPr>
          <w:rStyle w:val="Emphasis"/>
        </w:rPr>
        <w:t>social events</w:t>
      </w:r>
      <w:r w:rsidRPr="00F151DE">
        <w:rPr>
          <w:sz w:val="12"/>
        </w:rPr>
        <w:t xml:space="preserve"> hosted by fraternal, social, or service organizations </w:t>
      </w:r>
      <w:r w:rsidRPr="003F454D">
        <w:rPr>
          <w:rStyle w:val="StyleUnderline"/>
        </w:rPr>
        <w:t>Participation by amateurs in musical, sports, or similar events or contests</w:t>
      </w:r>
      <w:r w:rsidRPr="00F151DE">
        <w:rPr>
          <w:sz w:val="12"/>
        </w:rPr>
        <w:t xml:space="preserve">, if not being paid for participating </w:t>
      </w:r>
      <w:r w:rsidRPr="003F454D">
        <w:rPr>
          <w:rStyle w:val="StyleUnderline"/>
        </w:rPr>
        <w:t>Enrollment in a short recreational course of study</w:t>
      </w:r>
      <w:r w:rsidRPr="00F151DE">
        <w:rPr>
          <w:sz w:val="12"/>
        </w:rPr>
        <w:t xml:space="preserve">, not for credit toward a degree (for example, a two-day cooking class while on vacation) </w:t>
      </w:r>
    </w:p>
    <w:p w14:paraId="10795932" w14:textId="77777777" w:rsidR="00C25CB4" w:rsidRPr="00F9009E" w:rsidRDefault="00C25CB4" w:rsidP="00C25CB4">
      <w:pPr>
        <w:pStyle w:val="Heading4"/>
      </w:pPr>
      <w:r w:rsidRPr="00F9009E">
        <w:br/>
        <w:t>The CP competes – doesn’t confer immigration status and only affords temporary residence</w:t>
      </w:r>
    </w:p>
    <w:p w14:paraId="1A5F9268" w14:textId="77777777" w:rsidR="00C25CB4" w:rsidRPr="00F9009E" w:rsidRDefault="00C25CB4" w:rsidP="00C25CB4">
      <w:proofErr w:type="spellStart"/>
      <w:r w:rsidRPr="00F9009E">
        <w:rPr>
          <w:rStyle w:val="Style13ptBold"/>
        </w:rPr>
        <w:t>Bacso</w:t>
      </w:r>
      <w:proofErr w:type="spellEnd"/>
      <w:r w:rsidRPr="00F9009E">
        <w:rPr>
          <w:rStyle w:val="Style13ptBold"/>
        </w:rPr>
        <w:t xml:space="preserve"> 09 </w:t>
      </w:r>
      <w:r w:rsidRPr="00F9009E">
        <w:t xml:space="preserve">– Judge Advocate for the United States Army at U.S. Army Corps of Engineers. (Kenneth, "Don't worry, we'll take care of you: immigration of local nationals assisting the United States in overseas contingency operations," The Free Library, 2009 Judge Advocate General's School, 10-6-2009, </w:t>
      </w:r>
      <w:hyperlink r:id="rId34" w:history="1">
        <w:r w:rsidRPr="00F9009E">
          <w:rPr>
            <w:rStyle w:val="Hyperlink"/>
          </w:rPr>
          <w:t>https://www.thefreelibrary.com/Don%27t+worry%2c+we%27ll+take+care+of+you%3a+immigration+of+local+nationals...-a0212767032</w:t>
        </w:r>
      </w:hyperlink>
      <w:r w:rsidRPr="00F9009E">
        <w:t>) //</w:t>
      </w:r>
      <w:proofErr w:type="spellStart"/>
      <w:r w:rsidRPr="00F9009E">
        <w:t>S.He</w:t>
      </w:r>
      <w:proofErr w:type="spellEnd"/>
    </w:p>
    <w:p w14:paraId="5F805EF2" w14:textId="77777777" w:rsidR="00C25CB4" w:rsidRDefault="00C25CB4" w:rsidP="00C25CB4">
      <w:r w:rsidRPr="00F9009E">
        <w:rPr>
          <w:sz w:val="16"/>
        </w:rPr>
        <w:t>III. Parole </w:t>
      </w:r>
      <w:r w:rsidRPr="00F9009E">
        <w:rPr>
          <w:sz w:val="16"/>
        </w:rPr>
        <w:br/>
      </w:r>
      <w:r w:rsidRPr="00F9009E">
        <w:rPr>
          <w:rStyle w:val="StyleUnderline"/>
        </w:rPr>
        <w:t xml:space="preserve">While refugee resettlement and asylum are relatively common in the context of immigration, parole is a relatively unfamiliar concept. Nevertheless, parole can be a useful tool for judge advocates assisting local nationals in imminent danger because it can </w:t>
      </w:r>
      <w:r w:rsidRPr="00F9009E">
        <w:rPr>
          <w:rStyle w:val="Emphasis"/>
        </w:rPr>
        <w:t>allow individuals to gain physical presence in the United States very quickly</w:t>
      </w:r>
      <w:r w:rsidRPr="00F9009E">
        <w:rPr>
          <w:rStyle w:val="StyleUnderline"/>
        </w:rPr>
        <w:t>.</w:t>
      </w:r>
      <w:r w:rsidRPr="00F9009E">
        <w:rPr>
          <w:sz w:val="16"/>
        </w:rPr>
        <w:t xml:space="preserve"> (46) </w:t>
      </w:r>
      <w:r w:rsidRPr="00F9009E">
        <w:rPr>
          <w:rStyle w:val="StyleUnderline"/>
        </w:rPr>
        <w:br/>
      </w:r>
      <w:r w:rsidRPr="00F9009E">
        <w:rPr>
          <w:sz w:val="16"/>
        </w:rPr>
        <w:t>A. Parole Generally </w:t>
      </w:r>
      <w:r w:rsidRPr="00F9009E">
        <w:rPr>
          <w:sz w:val="16"/>
        </w:rPr>
        <w:br/>
      </w:r>
      <w:r w:rsidRPr="00F9009E">
        <w:rPr>
          <w:rStyle w:val="StyleUnderline"/>
        </w:rPr>
        <w:t>Parole is the discretionary authority of the Attorney General to allow an individual to enter the United States.</w:t>
      </w:r>
      <w:r w:rsidRPr="00F9009E">
        <w:rPr>
          <w:sz w:val="16"/>
        </w:rPr>
        <w:t xml:space="preserve"> (47) Although parole may enable an individual to enter the United States, </w:t>
      </w:r>
      <w:r w:rsidRPr="00F9009E">
        <w:rPr>
          <w:rStyle w:val="StyleUnderline"/>
        </w:rPr>
        <w:t xml:space="preserve">parole does </w:t>
      </w:r>
      <w:r w:rsidRPr="00F9009E">
        <w:rPr>
          <w:rStyle w:val="Emphasis"/>
        </w:rPr>
        <w:t>not confer any immigration status</w:t>
      </w:r>
      <w:r w:rsidRPr="00F9009E">
        <w:rPr>
          <w:rStyle w:val="StyleUnderline"/>
        </w:rPr>
        <w:t xml:space="preserve"> on the individual.</w:t>
      </w:r>
      <w:r w:rsidRPr="00F9009E">
        <w:rPr>
          <w:sz w:val="16"/>
        </w:rPr>
        <w:t xml:space="preserve"> (48) </w:t>
      </w:r>
      <w:r w:rsidRPr="00F9009E">
        <w:rPr>
          <w:rStyle w:val="StyleUnderline"/>
        </w:rPr>
        <w:t xml:space="preserve">Parole simply provides physical entry into the United States for a fixed </w:t>
      </w:r>
      <w:proofErr w:type="gramStart"/>
      <w:r w:rsidRPr="00F9009E">
        <w:rPr>
          <w:rStyle w:val="StyleUnderline"/>
        </w:rPr>
        <w:t>period of time</w:t>
      </w:r>
      <w:proofErr w:type="gramEnd"/>
      <w:r w:rsidRPr="00F9009E">
        <w:rPr>
          <w:rStyle w:val="StyleUnderline"/>
        </w:rPr>
        <w:t>.</w:t>
      </w:r>
      <w:r w:rsidRPr="00F9009E">
        <w:rPr>
          <w:sz w:val="16"/>
        </w:rPr>
        <w:t xml:space="preserve"> (49) </w:t>
      </w:r>
      <w:r w:rsidRPr="00F9009E">
        <w:rPr>
          <w:rStyle w:val="StyleUnderline"/>
        </w:rPr>
        <w:t xml:space="preserve">When parole is no longer necessary or when the fixed </w:t>
      </w:r>
      <w:proofErr w:type="gramStart"/>
      <w:r w:rsidRPr="00F9009E">
        <w:rPr>
          <w:rStyle w:val="StyleUnderline"/>
        </w:rPr>
        <w:t>period of time</w:t>
      </w:r>
      <w:proofErr w:type="gramEnd"/>
      <w:r w:rsidRPr="00F9009E">
        <w:rPr>
          <w:rStyle w:val="StyleUnderline"/>
        </w:rPr>
        <w:t xml:space="preserve"> has expired, the </w:t>
      </w:r>
      <w:r w:rsidRPr="00F9009E">
        <w:rPr>
          <w:rStyle w:val="Emphasis"/>
        </w:rPr>
        <w:t>parolee is expected to return to his home country</w:t>
      </w:r>
      <w:r w:rsidRPr="00F9009E">
        <w:rPr>
          <w:rStyle w:val="StyleUnderline"/>
        </w:rPr>
        <w:t>.</w:t>
      </w:r>
      <w:r w:rsidRPr="00F9009E">
        <w:rPr>
          <w:sz w:val="16"/>
        </w:rPr>
        <w:t xml:space="preserve"> (50) Furthermore, parole is expressly not intended to serve </w:t>
      </w:r>
      <w:proofErr w:type="gramStart"/>
      <w:r w:rsidRPr="00F9009E">
        <w:rPr>
          <w:sz w:val="16"/>
        </w:rPr>
        <w:t>as a way to</w:t>
      </w:r>
      <w:proofErr w:type="gramEnd"/>
      <w:r w:rsidRPr="00F9009E">
        <w:rPr>
          <w:sz w:val="16"/>
        </w:rPr>
        <w:t xml:space="preserve"> bypass the normal refugee resettlement process</w:t>
      </w:r>
      <w:r w:rsidRPr="00F9009E">
        <w:rPr>
          <w:rStyle w:val="StyleUnderline"/>
        </w:rPr>
        <w:t>.</w:t>
      </w:r>
      <w:r w:rsidRPr="00F9009E">
        <w:rPr>
          <w:sz w:val="16"/>
        </w:rPr>
        <w:t xml:space="preserve"> An alien cannot be paroled into the United States unless "compelling reasons in the public interest with respect to that particular alien require that the alien be paroled into the United States rather than be admitted as a refugee." (51) </w:t>
      </w:r>
      <w:r w:rsidRPr="00F9009E">
        <w:rPr>
          <w:sz w:val="16"/>
        </w:rPr>
        <w:br/>
      </w:r>
      <w:r w:rsidRPr="00F9009E">
        <w:rPr>
          <w:rStyle w:val="StyleUnderline"/>
        </w:rPr>
        <w:t xml:space="preserve">Parole is a short-term solution </w:t>
      </w:r>
      <w:r w:rsidRPr="00F9009E">
        <w:rPr>
          <w:sz w:val="16"/>
        </w:rPr>
        <w:t xml:space="preserve">with potentially serious long-term drawbacks. </w:t>
      </w:r>
      <w:r w:rsidRPr="00F9009E">
        <w:rPr>
          <w:rStyle w:val="StyleUnderline"/>
        </w:rPr>
        <w:t xml:space="preserve">Parole can transfer an individual to the safety of the United States relatively quickly, but </w:t>
      </w:r>
      <w:r w:rsidRPr="00F9009E">
        <w:rPr>
          <w:rStyle w:val="Emphasis"/>
        </w:rPr>
        <w:t>it is temporary,</w:t>
      </w:r>
      <w:r w:rsidRPr="00F9009E">
        <w:rPr>
          <w:sz w:val="16"/>
        </w:rPr>
        <w:t xml:space="preserve"> and parolees may lack adequate support once they reach the United States. (52) Prudent planning with a long-term view is essential. </w:t>
      </w:r>
      <w:r w:rsidRPr="00F9009E">
        <w:rPr>
          <w:sz w:val="16"/>
        </w:rPr>
        <w:br/>
      </w:r>
      <w:r w:rsidRPr="00F9009E">
        <w:rPr>
          <w:rStyle w:val="StyleUnderline"/>
        </w:rPr>
        <w:t xml:space="preserve">Two discretionary theories support admission by parole. (53) Humanitarian parole may be warranted when an "urgent humanitarian reason" exists to support a foreign national's entry into the United States. Alternatively, significant public benefit parole may be warranted when a "significant public benefit" may be achieved by bringing an individual to the United States. </w:t>
      </w:r>
      <w:r w:rsidRPr="00F9009E">
        <w:rPr>
          <w:sz w:val="16"/>
        </w:rPr>
        <w:t>Judge advocates may draw on both theories when assisting local nationals in an overseas contingency operation. </w:t>
      </w:r>
      <w:r w:rsidRPr="00F9009E">
        <w:br/>
      </w:r>
    </w:p>
    <w:p w14:paraId="5AC74879" w14:textId="77777777" w:rsidR="00C25CB4" w:rsidRPr="00C96837" w:rsidRDefault="00C25CB4" w:rsidP="00C25CB4">
      <w:pPr>
        <w:pStyle w:val="Heading4"/>
        <w:rPr>
          <w:rStyle w:val="Style13ptBold"/>
          <w:b/>
        </w:rPr>
      </w:pPr>
      <w:r w:rsidRPr="00C96837">
        <w:rPr>
          <w:rStyle w:val="Style13ptBold"/>
          <w:b/>
        </w:rPr>
        <w:t>It’s not immigration or an admission</w:t>
      </w:r>
    </w:p>
    <w:p w14:paraId="2A342CA4" w14:textId="77777777" w:rsidR="00C25CB4" w:rsidRPr="00CE0A91" w:rsidRDefault="00C25CB4" w:rsidP="00C25CB4">
      <w:r w:rsidRPr="00C96837">
        <w:rPr>
          <w:rStyle w:val="Style13ptBold"/>
        </w:rPr>
        <w:t>Manuel &amp; Garcia 14</w:t>
      </w:r>
      <w:r>
        <w:t xml:space="preserve"> – Kate M. Manuel, Legislative Attorney, Michael John Garcia, Legislative Attorney, 2014 (“Executive Discretion as to Immigration: Legal Overview”, CRS, November 10</w:t>
      </w:r>
      <w:r w:rsidRPr="00826852">
        <w:rPr>
          <w:vertAlign w:val="superscript"/>
        </w:rPr>
        <w:t>th</w:t>
      </w:r>
      <w:r>
        <w:t xml:space="preserve">, Available online at </w:t>
      </w:r>
      <w:hyperlink r:id="rId35" w:history="1">
        <w:r w:rsidRPr="00202AA9">
          <w:rPr>
            <w:rStyle w:val="Hyperlink"/>
          </w:rPr>
          <w:t>https://fas.org/sgp/crs/homesec/R43782.pdf</w:t>
        </w:r>
      </w:hyperlink>
      <w:r>
        <w:t xml:space="preserve">, Accessed at 6/24/18, </w:t>
      </w:r>
      <w:proofErr w:type="spellStart"/>
      <w:r>
        <w:t>RKim</w:t>
      </w:r>
      <w:proofErr w:type="spellEnd"/>
      <w:r>
        <w:t xml:space="preserve">) </w:t>
      </w:r>
    </w:p>
    <w:p w14:paraId="2EA14B86" w14:textId="77777777" w:rsidR="00C25CB4" w:rsidRDefault="00C25CB4" w:rsidP="00C25CB4">
      <w:pPr>
        <w:rPr>
          <w:sz w:val="12"/>
        </w:rPr>
      </w:pPr>
      <w:r w:rsidRPr="00285244">
        <w:rPr>
          <w:rStyle w:val="StyleUnderline"/>
        </w:rPr>
        <w:t>While not typically characterized as a waiver</w:t>
      </w:r>
      <w:r w:rsidRPr="00285244">
        <w:rPr>
          <w:sz w:val="12"/>
        </w:rPr>
        <w:t xml:space="preserve">, </w:t>
      </w:r>
      <w:r w:rsidRPr="00285244">
        <w:rPr>
          <w:rStyle w:val="StyleUnderline"/>
        </w:rPr>
        <w:t>INA</w:t>
      </w:r>
      <w:r w:rsidRPr="00285244">
        <w:rPr>
          <w:sz w:val="12"/>
        </w:rPr>
        <w:t xml:space="preserve"> §212(d)(5) </w:t>
      </w:r>
      <w:r w:rsidRPr="00285244">
        <w:rPr>
          <w:rStyle w:val="StyleUnderline"/>
        </w:rPr>
        <w:t>gives immigration officials broad discretion to permit aliens to enter or remain in the United States</w:t>
      </w:r>
      <w:r w:rsidRPr="00285244">
        <w:rPr>
          <w:sz w:val="12"/>
        </w:rPr>
        <w:t xml:space="preserve">, </w:t>
      </w:r>
      <w:r w:rsidRPr="00285244">
        <w:rPr>
          <w:rStyle w:val="StyleUnderline"/>
        </w:rPr>
        <w:t>at least temporarily</w:t>
      </w:r>
      <w:r w:rsidRPr="00285244">
        <w:rPr>
          <w:sz w:val="12"/>
        </w:rPr>
        <w:t xml:space="preserve">, </w:t>
      </w:r>
      <w:r w:rsidRPr="00285244">
        <w:rPr>
          <w:rStyle w:val="StyleUnderline"/>
        </w:rPr>
        <w:t>notwithstanding the fact that the alien may otherwise be inadmissible</w:t>
      </w:r>
      <w:r w:rsidRPr="00285244">
        <w:rPr>
          <w:sz w:val="12"/>
        </w:rPr>
        <w:t xml:space="preserve">. As previously discussed, the INA authorizes immigration officials to waive certain grounds of inadmissibility, and thereby permit excludable aliens to be admitted into the United States as immigrants or nonimmigrants. In contrast, </w:t>
      </w:r>
      <w:r w:rsidRPr="00285244">
        <w:rPr>
          <w:rStyle w:val="StyleUnderline"/>
        </w:rPr>
        <w:t xml:space="preserve">the parole of an alien into the United States does not constitute “admission” for immigration purposes. </w:t>
      </w:r>
      <w:r w:rsidRPr="00285244">
        <w:rPr>
          <w:sz w:val="12"/>
        </w:rPr>
        <w:t>Despite the paroled alien’s physical presence in the country, the alien is “still in theory of law at the boundary line” of the United States,59 and has not been conferred with legal immigration status. Nonetheless, some aliens who obtain parole may be able to adjust to lawful permanent resident (LPR) status while present in the United States (provided they are not covered by a ground of inadmissibility, or any applicable ground of inadmissibility is waived).60 Aliens granted parole may also, under current regulations, be granted work authorization.61</w:t>
      </w:r>
    </w:p>
    <w:p w14:paraId="7CDB1324" w14:textId="77777777" w:rsidR="00C25CB4" w:rsidRPr="009B3DCB" w:rsidRDefault="00C25CB4" w:rsidP="00C25CB4">
      <w:pPr>
        <w:pStyle w:val="Heading4"/>
      </w:pPr>
      <w:r>
        <w:t xml:space="preserve">Distinction between visas and granting status </w:t>
      </w:r>
    </w:p>
    <w:p w14:paraId="7B7A4682" w14:textId="77777777" w:rsidR="00C25CB4" w:rsidRDefault="00C25CB4" w:rsidP="00C25CB4">
      <w:r w:rsidRPr="006431A5">
        <w:rPr>
          <w:rStyle w:val="Style13ptBold"/>
        </w:rPr>
        <w:t>Papa 5</w:t>
      </w:r>
      <w:r>
        <w:t xml:space="preserve"> – Jeff Papa, immigration and Governmental Services Attorney, 2018 (“BASIC OPTIONS IN THE NON-IMMIGRANT BUSINESS CONTEXT”, McKinney Law, No Date, Available online at </w:t>
      </w:r>
      <w:hyperlink r:id="rId36" w:history="1">
        <w:r w:rsidRPr="001C1D88">
          <w:rPr>
            <w:rStyle w:val="Hyperlink"/>
          </w:rPr>
          <w:t>https://mckinneylaw.iu.edu/iiclr/pdf/vol15p279.pdf</w:t>
        </w:r>
      </w:hyperlink>
      <w:r>
        <w:t xml:space="preserve">, Accessed at 6/28/18, </w:t>
      </w:r>
      <w:proofErr w:type="spellStart"/>
      <w:r>
        <w:t>RKim</w:t>
      </w:r>
      <w:proofErr w:type="spellEnd"/>
      <w:r>
        <w:t xml:space="preserve">) </w:t>
      </w:r>
    </w:p>
    <w:p w14:paraId="1CEFE1F0" w14:textId="77777777" w:rsidR="00C25CB4" w:rsidRPr="006A4CC0" w:rsidRDefault="00C25CB4" w:rsidP="00C25CB4">
      <w:pPr>
        <w:rPr>
          <w:sz w:val="12"/>
        </w:rPr>
      </w:pPr>
      <w:r w:rsidRPr="00314497">
        <w:rPr>
          <w:rStyle w:val="StyleUnderline"/>
        </w:rPr>
        <w:t>When discussing non-immigrant classifications, it is easy to confuse the concepts of status and visa</w:t>
      </w:r>
      <w:r w:rsidRPr="006A4CC0">
        <w:rPr>
          <w:sz w:val="12"/>
        </w:rPr>
        <w:t xml:space="preserve">. In common parlance, many people refer to the authorization for a foreign individual to be present or to work in the United States as a "visa." This usage is </w:t>
      </w:r>
      <w:proofErr w:type="gramStart"/>
      <w:r w:rsidRPr="006A4CC0">
        <w:rPr>
          <w:sz w:val="12"/>
        </w:rPr>
        <w:t>incorrect, and</w:t>
      </w:r>
      <w:proofErr w:type="gramEnd"/>
      <w:r w:rsidRPr="006A4CC0">
        <w:rPr>
          <w:sz w:val="12"/>
        </w:rPr>
        <w:t xml:space="preserve"> should be replaced with the term "status." A visa can be thought of as an entry document needed to enter the United States at an airport, land border post, or seaport,7 while status is the underlying permission to be in or work in the United States.8</w:t>
      </w:r>
    </w:p>
    <w:p w14:paraId="39BB7FA4" w14:textId="77777777" w:rsidR="00C25CB4" w:rsidRPr="006A4CC0" w:rsidRDefault="00C25CB4" w:rsidP="00C25CB4">
      <w:pPr>
        <w:rPr>
          <w:sz w:val="12"/>
        </w:rPr>
      </w:pPr>
      <w:r w:rsidRPr="00314497">
        <w:rPr>
          <w:rStyle w:val="StyleUnderline"/>
        </w:rPr>
        <w:t>In most cases, status is granted by the CIS</w:t>
      </w:r>
      <w:r w:rsidRPr="006A4CC0">
        <w:rPr>
          <w:sz w:val="12"/>
        </w:rPr>
        <w:t xml:space="preserve">. This means that </w:t>
      </w:r>
      <w:r w:rsidRPr="00314497">
        <w:rPr>
          <w:rStyle w:val="StyleUnderline"/>
        </w:rPr>
        <w:t xml:space="preserve">the CIS has authorized an individual to be present, or to work in the United States. </w:t>
      </w:r>
      <w:r w:rsidRPr="006A4CC0">
        <w:rPr>
          <w:sz w:val="12"/>
        </w:rPr>
        <w:t>9 If the individual is already present in the United States in a status that allows for change to another status, the authorization from CIS converts the person's status, and that individual may take up activity in accordance with the new status on its effective date.' 0 Additionally, an individual in the United States who receives an extension of his or her current status may remain in the United States for the duration of the extension without the need for a visa."</w:t>
      </w:r>
    </w:p>
    <w:p w14:paraId="691C8D0B" w14:textId="77777777" w:rsidR="00C25CB4" w:rsidRPr="006A4CC0" w:rsidRDefault="00C25CB4" w:rsidP="00C25CB4">
      <w:pPr>
        <w:rPr>
          <w:sz w:val="12"/>
        </w:rPr>
      </w:pPr>
      <w:r w:rsidRPr="00314497">
        <w:rPr>
          <w:rStyle w:val="StyleUnderline"/>
        </w:rPr>
        <w:t>A visa, on the other hand, is a document that allows an individual to enter the United States.' 2 Unlike status,</w:t>
      </w:r>
      <w:r w:rsidRPr="006A4CC0">
        <w:rPr>
          <w:sz w:val="12"/>
        </w:rPr>
        <w:t xml:space="preserve"> which is approved by the CIS, </w:t>
      </w:r>
      <w:r w:rsidRPr="00314497">
        <w:rPr>
          <w:rStyle w:val="StyleUnderline"/>
        </w:rPr>
        <w:t>visas are issued by the DOS.</w:t>
      </w:r>
      <w:r w:rsidRPr="006A4CC0">
        <w:rPr>
          <w:sz w:val="12"/>
        </w:rPr>
        <w:t xml:space="preserve"> 13 In other words, a person already </w:t>
      </w:r>
      <w:proofErr w:type="gramStart"/>
      <w:r w:rsidRPr="006A4CC0">
        <w:rPr>
          <w:sz w:val="12"/>
        </w:rPr>
        <w:t>present</w:t>
      </w:r>
      <w:proofErr w:type="gramEnd"/>
      <w:r w:rsidRPr="006A4CC0">
        <w:rPr>
          <w:sz w:val="12"/>
        </w:rPr>
        <w:t xml:space="preserve"> in the United States who has been authorized by the CIS to change status or to extend their current status would not need a visa unless travel out of the United States is planned. Authorization from the CIS grants that person status to remain and act in accordance with that new or extended status.' 4</w:t>
      </w:r>
    </w:p>
    <w:p w14:paraId="075BD05E" w14:textId="77777777" w:rsidR="00C25CB4" w:rsidRDefault="00C25CB4" w:rsidP="00C25CB4">
      <w:pPr>
        <w:rPr>
          <w:sz w:val="12"/>
        </w:rPr>
      </w:pPr>
      <w:r w:rsidRPr="00314497">
        <w:rPr>
          <w:rStyle w:val="StyleUnderline"/>
        </w:rPr>
        <w:t>If, however, CIS approves a status for a person outside the United States, that person must present the status approval to a U.S. Consulate abroad</w:t>
      </w:r>
      <w:r w:rsidRPr="006A4CC0">
        <w:rPr>
          <w:sz w:val="12"/>
        </w:rPr>
        <w:t xml:space="preserve"> (normally in his or her home country) in order to obtain a visa prior to entering the United States.15 T</w:t>
      </w:r>
      <w:r w:rsidRPr="00314497">
        <w:rPr>
          <w:rStyle w:val="StyleUnderline"/>
        </w:rPr>
        <w:t>his also applies to persons who obtain an approval but are not eligible to change status in the United States, and to those with a legal status in the United States who decide to travel out of the United States but do not currently have a valid visa for reentering the United States; such individuals must also obtain a visa before returning to the United States 16</w:t>
      </w:r>
      <w:r w:rsidRPr="006A4CC0">
        <w:rPr>
          <w:sz w:val="12"/>
        </w:rPr>
        <w:t xml:space="preserve"> Also, it is important to note that not only does a visa need to be current (not expired) for entry into the United States, but it must be in the same category as the status approved by the CIS as well. 17</w:t>
      </w:r>
    </w:p>
    <w:p w14:paraId="685552CE" w14:textId="77777777" w:rsidR="00C25CB4" w:rsidRPr="00557F0A" w:rsidRDefault="00C25CB4" w:rsidP="00C25CB4">
      <w:pPr>
        <w:pStyle w:val="Heading4"/>
      </w:pPr>
      <w:r>
        <w:t xml:space="preserve">Immigrant (permanent) v nonimmigrant (temporary) </w:t>
      </w:r>
    </w:p>
    <w:p w14:paraId="2C568C91" w14:textId="77777777" w:rsidR="00C25CB4" w:rsidRPr="00557F0A" w:rsidRDefault="00C25CB4" w:rsidP="00C25CB4">
      <w:r w:rsidRPr="006431A5">
        <w:rPr>
          <w:rStyle w:val="Style13ptBold"/>
        </w:rPr>
        <w:t>Papa 5</w:t>
      </w:r>
      <w:r>
        <w:t xml:space="preserve"> – Jeff Papa, immigration and Governmental Services Attorney, 2018 (“BASIC OPTIONS IN THE NON-IMMIGRANT BUSINESS CONTEXT”, McKinney Law, No Date, Available online at </w:t>
      </w:r>
      <w:hyperlink r:id="rId37" w:history="1">
        <w:r w:rsidRPr="001C1D88">
          <w:rPr>
            <w:rStyle w:val="Hyperlink"/>
          </w:rPr>
          <w:t>https://mckinneylaw.iu.edu/iiclr/pdf/vol15p279.pdf</w:t>
        </w:r>
      </w:hyperlink>
      <w:r>
        <w:t xml:space="preserve">, Accessed at 6/28/18, </w:t>
      </w:r>
      <w:proofErr w:type="spellStart"/>
      <w:r>
        <w:t>RKim</w:t>
      </w:r>
      <w:proofErr w:type="spellEnd"/>
      <w:r>
        <w:t xml:space="preserve">) </w:t>
      </w:r>
    </w:p>
    <w:p w14:paraId="0F5B6774" w14:textId="77777777" w:rsidR="00C25CB4" w:rsidRPr="008B6FFD" w:rsidRDefault="00C25CB4" w:rsidP="00C25CB4">
      <w:pPr>
        <w:rPr>
          <w:sz w:val="14"/>
        </w:rPr>
      </w:pPr>
      <w:r w:rsidRPr="008B6FFD">
        <w:rPr>
          <w:sz w:val="14"/>
        </w:rPr>
        <w:t xml:space="preserve">IV. </w:t>
      </w:r>
      <w:r w:rsidRPr="008B6FFD">
        <w:rPr>
          <w:rStyle w:val="Emphasis"/>
        </w:rPr>
        <w:t>NON-IMMIGRANT VERSUS IMMIGRANT</w:t>
      </w:r>
    </w:p>
    <w:p w14:paraId="409C7946" w14:textId="77777777" w:rsidR="00C25CB4" w:rsidRPr="005642D2" w:rsidRDefault="00C25CB4" w:rsidP="00C25CB4">
      <w:pPr>
        <w:rPr>
          <w:rStyle w:val="Emphasis"/>
        </w:rPr>
      </w:pPr>
      <w:r w:rsidRPr="00534242">
        <w:rPr>
          <w:rStyle w:val="StyleUnderline"/>
        </w:rPr>
        <w:t>Immigration law is</w:t>
      </w:r>
      <w:r w:rsidRPr="008B6FFD">
        <w:rPr>
          <w:sz w:val="14"/>
        </w:rPr>
        <w:t xml:space="preserve"> generally </w:t>
      </w:r>
      <w:r w:rsidRPr="00534242">
        <w:rPr>
          <w:rStyle w:val="StyleUnderline"/>
        </w:rPr>
        <w:t>divided into two broad categories of aliens seeking to enter the United States</w:t>
      </w:r>
      <w:r w:rsidRPr="008B6FFD">
        <w:rPr>
          <w:sz w:val="14"/>
        </w:rPr>
        <w:t xml:space="preserve">. </w:t>
      </w:r>
      <w:r w:rsidRPr="00534242">
        <w:rPr>
          <w:rStyle w:val="StyleUnderline"/>
        </w:rPr>
        <w:t>These categories are Non-Immigrant and Immigrant</w:t>
      </w:r>
      <w:r w:rsidRPr="008B6FFD">
        <w:rPr>
          <w:sz w:val="14"/>
        </w:rPr>
        <w:t xml:space="preserve">. </w:t>
      </w:r>
      <w:r w:rsidRPr="00534242">
        <w:rPr>
          <w:rStyle w:val="StyleUnderline"/>
        </w:rPr>
        <w:t>Aliens seeking to enter and remain indefinitely</w:t>
      </w:r>
      <w:r w:rsidRPr="008B6FFD">
        <w:rPr>
          <w:sz w:val="14"/>
        </w:rPr>
        <w:t xml:space="preserve"> in the United States </w:t>
      </w:r>
      <w:r w:rsidRPr="00534242">
        <w:rPr>
          <w:rStyle w:val="StyleUnderline"/>
        </w:rPr>
        <w:t xml:space="preserve">are classified as persons with </w:t>
      </w:r>
      <w:r w:rsidRPr="005642D2">
        <w:rPr>
          <w:rStyle w:val="Emphasis"/>
        </w:rPr>
        <w:t>immigrant intent</w:t>
      </w:r>
      <w:r w:rsidRPr="00534242">
        <w:rPr>
          <w:rStyle w:val="StyleUnderline"/>
        </w:rPr>
        <w:t>, and</w:t>
      </w:r>
      <w:r w:rsidRPr="008B6FFD">
        <w:rPr>
          <w:sz w:val="14"/>
        </w:rPr>
        <w:t xml:space="preserve"> they </w:t>
      </w:r>
      <w:r w:rsidRPr="00534242">
        <w:rPr>
          <w:rStyle w:val="StyleUnderline"/>
        </w:rPr>
        <w:t>must seek an</w:t>
      </w:r>
      <w:r w:rsidRPr="008B6FFD">
        <w:rPr>
          <w:sz w:val="14"/>
        </w:rPr>
        <w:t xml:space="preserve"> </w:t>
      </w:r>
      <w:r w:rsidRPr="00534242">
        <w:rPr>
          <w:rStyle w:val="StyleUnderline"/>
        </w:rPr>
        <w:t>appropriate</w:t>
      </w:r>
      <w:r w:rsidRPr="008B6FFD">
        <w:rPr>
          <w:sz w:val="14"/>
        </w:rPr>
        <w:t xml:space="preserve"> </w:t>
      </w:r>
      <w:r w:rsidRPr="00534242">
        <w:rPr>
          <w:rStyle w:val="StyleUnderline"/>
        </w:rPr>
        <w:t>status</w:t>
      </w:r>
      <w:r w:rsidRPr="008B6FFD">
        <w:rPr>
          <w:sz w:val="14"/>
        </w:rPr>
        <w:t xml:space="preserve"> </w:t>
      </w:r>
      <w:r w:rsidRPr="00534242">
        <w:rPr>
          <w:rStyle w:val="StyleUnderline"/>
        </w:rPr>
        <w:t>in</w:t>
      </w:r>
      <w:r w:rsidRPr="008B6FFD">
        <w:rPr>
          <w:sz w:val="14"/>
        </w:rPr>
        <w:t xml:space="preserve"> an </w:t>
      </w:r>
      <w:r w:rsidRPr="00534242">
        <w:rPr>
          <w:rStyle w:val="StyleUnderline"/>
        </w:rPr>
        <w:t xml:space="preserve">immigrant classification. </w:t>
      </w:r>
      <w:r w:rsidRPr="005642D2">
        <w:rPr>
          <w:rStyle w:val="Emphasis"/>
        </w:rPr>
        <w:t>Aliens applying for temporary status in the United States normally must seek a non-immigrant classification.2 °</w:t>
      </w:r>
    </w:p>
    <w:p w14:paraId="4DE54BBE" w14:textId="77777777" w:rsidR="00C25CB4" w:rsidRPr="001776C4" w:rsidRDefault="00C25CB4" w:rsidP="00C25CB4">
      <w:pPr>
        <w:pStyle w:val="Heading4"/>
      </w:pPr>
      <w:r>
        <w:t xml:space="preserve">Parolee’s not admitted </w:t>
      </w:r>
    </w:p>
    <w:p w14:paraId="7097A5A4" w14:textId="77777777" w:rsidR="00C25CB4" w:rsidRPr="00331D2A" w:rsidRDefault="00C25CB4" w:rsidP="00C25CB4">
      <w:r w:rsidRPr="001776C4">
        <w:rPr>
          <w:rStyle w:val="Style13ptBold"/>
        </w:rPr>
        <w:t>Knight 7</w:t>
      </w:r>
      <w:r>
        <w:t xml:space="preserve"> – Chelsy L. Knight, Candidate for Juris Doctor at the University of Colorado School of Law, 2007 (“COMMENT AND CASENOTE: BEYOND AGENCY AUTHORITY: ADMINISTRATIVE ELIMINATION OF STATUTORY ELIGIBILITY FOR LAWFUL PERMANENT RESIDENCE”, University of Colorado Law Review, Winter, Available at Lexis Nexis, Accessed at 6/28/18, </w:t>
      </w:r>
      <w:proofErr w:type="spellStart"/>
      <w:r>
        <w:t>RKim</w:t>
      </w:r>
      <w:proofErr w:type="spellEnd"/>
      <w:r>
        <w:t xml:space="preserve">) </w:t>
      </w:r>
    </w:p>
    <w:p w14:paraId="04BA7AD2" w14:textId="77777777" w:rsidR="00C25CB4" w:rsidRPr="001B5390" w:rsidRDefault="00C25CB4" w:rsidP="00C25CB4">
      <w:pPr>
        <w:rPr>
          <w:b/>
          <w:u w:val="single"/>
        </w:rPr>
      </w:pPr>
      <w:r w:rsidRPr="00DC6128">
        <w:rPr>
          <w:rStyle w:val="StyleUnderline"/>
        </w:rPr>
        <w:t>I. he Legal Debate Surrounding Parolee Adjustment</w:t>
      </w:r>
    </w:p>
    <w:p w14:paraId="01066FAF" w14:textId="77777777" w:rsidR="00C25CB4" w:rsidRPr="00DC6128" w:rsidRDefault="00C25CB4" w:rsidP="00C25CB4">
      <w:pPr>
        <w:rPr>
          <w:sz w:val="12"/>
        </w:rPr>
      </w:pPr>
      <w:r w:rsidRPr="00DC6128">
        <w:rPr>
          <w:rStyle w:val="StyleUnderline"/>
        </w:rPr>
        <w:t>Congress provided for parolee adjustment of status at the discretion of the Attorney General in INA §245(a)</w:t>
      </w:r>
      <w:r w:rsidRPr="00DC6128">
        <w:rPr>
          <w:sz w:val="12"/>
        </w:rPr>
        <w:t>. n28 Congress also required that most, if not all, parolees be in removal proceedings at any given time, as the following explanation demonstrates.</w:t>
      </w:r>
    </w:p>
    <w:p w14:paraId="6EF73230" w14:textId="77777777" w:rsidR="00C25CB4" w:rsidRPr="00F62542" w:rsidRDefault="00C25CB4" w:rsidP="00C25CB4">
      <w:pPr>
        <w:rPr>
          <w:sz w:val="12"/>
        </w:rPr>
      </w:pPr>
      <w:r w:rsidRPr="00B11BBC">
        <w:rPr>
          <w:rStyle w:val="Emphasis"/>
        </w:rPr>
        <w:t>An alien who is currently paroled is not considered "admitted" to the United States</w:t>
      </w:r>
      <w:r w:rsidRPr="00BB5921">
        <w:rPr>
          <w:rStyle w:val="StyleUnderline"/>
        </w:rPr>
        <w:t>.</w:t>
      </w:r>
      <w:r w:rsidRPr="00DC6128">
        <w:rPr>
          <w:sz w:val="12"/>
        </w:rPr>
        <w:t xml:space="preserve"> n29 </w:t>
      </w:r>
      <w:r w:rsidRPr="00BB5921">
        <w:rPr>
          <w:rStyle w:val="StyleUnderline"/>
        </w:rPr>
        <w:t>INA §235(a)(1) n30 provides that</w:t>
      </w:r>
      <w:r w:rsidRPr="00DC6128">
        <w:rPr>
          <w:sz w:val="12"/>
        </w:rPr>
        <w:t xml:space="preserve"> "an alien present in the United States who has not been admitted ... shall be deemed for purposes of this chapter an applicant for admission." n31 Thus, </w:t>
      </w:r>
      <w:r w:rsidRPr="00BB5921">
        <w:rPr>
          <w:rStyle w:val="StyleUnderline"/>
        </w:rPr>
        <w:t>a parolee who is necessarily present in the United States but not considered admitted, is considered an "applicant for admission."</w:t>
      </w:r>
      <w:r w:rsidRPr="00DC6128">
        <w:rPr>
          <w:sz w:val="12"/>
        </w:rPr>
        <w:t xml:space="preserve"> n32 </w:t>
      </w:r>
      <w:r w:rsidRPr="00BB5921">
        <w:rPr>
          <w:rStyle w:val="StyleUnderline"/>
        </w:rPr>
        <w:t>Parolees are also considered to be "arriving aliens,"</w:t>
      </w:r>
      <w:r w:rsidRPr="00DC6128">
        <w:rPr>
          <w:sz w:val="12"/>
        </w:rPr>
        <w:t xml:space="preserve"> a term with a similar definition to that of  [*313]  "applicants for admission." n33 INA §235 states that aliens who are applicants for admission are to be detained for an INA §240 n34 proceeding, which is a removal proceeding conducted for the purpose of "deciding the inadmissibility or deportability of an alien," n35 if "the examining immigration officer determines that [the] alien seeking admission is not clearly and beyond a doubt entitled to be admitted." n36 Unless it is "clear and beyond a doubt" that an applicant for admission (including all parolees) is entitled to be admitted, that applicant for admission will be placed in a removal proceeding. n37</w:t>
      </w:r>
    </w:p>
    <w:p w14:paraId="1C4D3C53" w14:textId="77777777" w:rsidR="00C25CB4" w:rsidRDefault="00C25CB4" w:rsidP="00C25CB4">
      <w:pPr>
        <w:pStyle w:val="Heading2"/>
      </w:pPr>
      <w:r>
        <w:t xml:space="preserve">Net Benefit </w:t>
      </w:r>
    </w:p>
    <w:p w14:paraId="7B7131BC" w14:textId="77777777" w:rsidR="00C25CB4" w:rsidRDefault="00C25CB4" w:rsidP="00C25CB4">
      <w:pPr>
        <w:pStyle w:val="Heading3"/>
      </w:pPr>
      <w:r>
        <w:t>Net Benefit – Politics – 2NC/1NR</w:t>
      </w:r>
    </w:p>
    <w:p w14:paraId="408DF408" w14:textId="77777777" w:rsidR="00C25CB4" w:rsidRPr="00F04DF7" w:rsidRDefault="00C25CB4" w:rsidP="00C25CB4">
      <w:pPr>
        <w:pStyle w:val="Heading4"/>
      </w:pPr>
      <w:r>
        <w:t>Trump has issued significant executive orders while flying completely under the radar</w:t>
      </w:r>
    </w:p>
    <w:p w14:paraId="20D79EC4" w14:textId="77777777" w:rsidR="00C25CB4" w:rsidRPr="007C1CCA" w:rsidRDefault="00C25CB4" w:rsidP="00C25CB4">
      <w:r w:rsidRPr="000227C6">
        <w:rPr>
          <w:rStyle w:val="Style13ptBold"/>
        </w:rPr>
        <w:t>Press 17</w:t>
      </w:r>
      <w:r>
        <w:t xml:space="preserve"> – Political commentator that frequently appears on radio and television. He was co-host of MSNBC's "Buchanan and Press and prior to joining MSNBC, Press spent six years with CNN. (Bill, "The do-nothing Trump Administration?," Chicago Tribune, 10-12-2017, </w:t>
      </w:r>
      <w:hyperlink r:id="rId38" w:history="1">
        <w:r w:rsidRPr="003D3E95">
          <w:rPr>
            <w:rStyle w:val="Hyperlink"/>
          </w:rPr>
          <w:t>http://www.chicagotribune.com/news/columnists/sns-201710121503--</w:t>
        </w:r>
        <w:proofErr w:type="spellStart"/>
        <w:r w:rsidRPr="003D3E95">
          <w:rPr>
            <w:rStyle w:val="Hyperlink"/>
          </w:rPr>
          <w:t>tms</w:t>
        </w:r>
        <w:proofErr w:type="spellEnd"/>
        <w:r w:rsidRPr="003D3E95">
          <w:rPr>
            <w:rStyle w:val="Hyperlink"/>
          </w:rPr>
          <w:t>--</w:t>
        </w:r>
        <w:proofErr w:type="spellStart"/>
        <w:r w:rsidRPr="003D3E95">
          <w:rPr>
            <w:rStyle w:val="Hyperlink"/>
          </w:rPr>
          <w:t>bpresstt</w:t>
        </w:r>
        <w:proofErr w:type="spellEnd"/>
        <w:r w:rsidRPr="003D3E95">
          <w:rPr>
            <w:rStyle w:val="Hyperlink"/>
          </w:rPr>
          <w:t>--m-a20171012-20171012-column.html</w:t>
        </w:r>
      </w:hyperlink>
      <w:r>
        <w:t>) //</w:t>
      </w:r>
      <w:proofErr w:type="spellStart"/>
      <w:r>
        <w:t>S.He</w:t>
      </w:r>
      <w:proofErr w:type="spellEnd"/>
    </w:p>
    <w:p w14:paraId="0AF2801A" w14:textId="77777777" w:rsidR="00C25CB4" w:rsidRPr="004B2E29" w:rsidRDefault="00C25CB4" w:rsidP="00C25CB4">
      <w:pPr>
        <w:rPr>
          <w:rStyle w:val="StyleUnderline"/>
        </w:rPr>
      </w:pPr>
      <w:r w:rsidRPr="004B2E29">
        <w:rPr>
          <w:rStyle w:val="StyleUnderline"/>
        </w:rPr>
        <w:t>We're 10 months into the </w:t>
      </w:r>
      <w:hyperlink r:id="rId39" w:tooltip="Donald Trump" w:history="1">
        <w:r w:rsidRPr="004B2E29">
          <w:rPr>
            <w:rStyle w:val="StyleUnderline"/>
          </w:rPr>
          <w:t>Trump</w:t>
        </w:r>
      </w:hyperlink>
      <w:r w:rsidRPr="004B2E29">
        <w:rPr>
          <w:rStyle w:val="StyleUnderline"/>
        </w:rPr>
        <w:t> administration</w:t>
      </w:r>
      <w:r w:rsidRPr="004B2E29">
        <w:rPr>
          <w:sz w:val="12"/>
        </w:rPr>
        <w:t xml:space="preserve">, with less than 40 congressional working days left in 2017, </w:t>
      </w:r>
      <w:r w:rsidRPr="004B2E29">
        <w:rPr>
          <w:rStyle w:val="StyleUnderline"/>
        </w:rPr>
        <w:t>and what's Donald Trump have to show for it? A big fat goose egg.</w:t>
      </w:r>
    </w:p>
    <w:p w14:paraId="14291015" w14:textId="77777777" w:rsidR="00C25CB4" w:rsidRPr="004B2E29" w:rsidRDefault="00C25CB4" w:rsidP="00C25CB4">
      <w:pPr>
        <w:rPr>
          <w:sz w:val="12"/>
        </w:rPr>
      </w:pPr>
      <w:r w:rsidRPr="004B2E29">
        <w:rPr>
          <w:rStyle w:val="Emphasis"/>
        </w:rPr>
        <w:t>As most news outlets have reported</w:t>
      </w:r>
      <w:r w:rsidRPr="004B2E29">
        <w:rPr>
          <w:rStyle w:val="StyleUnderline"/>
        </w:rPr>
        <w:t>,</w:t>
      </w:r>
      <w:r w:rsidRPr="004B2E29">
        <w:rPr>
          <w:sz w:val="12"/>
        </w:rPr>
        <w:t xml:space="preserve"> for all his big talk about success, </w:t>
      </w:r>
      <w:r w:rsidRPr="004B2E29">
        <w:rPr>
          <w:rStyle w:val="StyleUnderline"/>
        </w:rPr>
        <w:t xml:space="preserve">Donald Trump has, in fact, </w:t>
      </w:r>
      <w:r w:rsidRPr="004B2E29">
        <w:rPr>
          <w:rStyle w:val="Emphasis"/>
        </w:rPr>
        <w:t>accomplished very little so far</w:t>
      </w:r>
      <w:r w:rsidRPr="004B2E29">
        <w:rPr>
          <w:rStyle w:val="StyleUnderline"/>
        </w:rPr>
        <w:t>.</w:t>
      </w:r>
      <w:r w:rsidRPr="004B2E29">
        <w:rPr>
          <w:sz w:val="12"/>
        </w:rPr>
        <w:t xml:space="preserve"> You name '</w:t>
      </w:r>
      <w:proofErr w:type="spellStart"/>
      <w:r w:rsidRPr="004B2E29">
        <w:rPr>
          <w:sz w:val="12"/>
        </w:rPr>
        <w:t>em</w:t>
      </w:r>
      <w:proofErr w:type="spellEnd"/>
      <w:r w:rsidRPr="004B2E29">
        <w:rPr>
          <w:sz w:val="12"/>
        </w:rPr>
        <w:t xml:space="preserve">. </w:t>
      </w:r>
      <w:r w:rsidRPr="004B2E29">
        <w:rPr>
          <w:rStyle w:val="StyleUnderline"/>
        </w:rPr>
        <w:t>All the things he promised to do within the first week of his presidency, let alone the first year</w:t>
      </w:r>
      <w:r w:rsidRPr="004B2E29">
        <w:rPr>
          <w:sz w:val="12"/>
        </w:rPr>
        <w:t>: building the wall; repeal of </w:t>
      </w:r>
      <w:hyperlink r:id="rId40" w:tooltip="Affordable Care Act" w:history="1">
        <w:r w:rsidRPr="004B2E29">
          <w:rPr>
            <w:rStyle w:val="Hyperlink"/>
            <w:sz w:val="12"/>
          </w:rPr>
          <w:t>Obamacare</w:t>
        </w:r>
      </w:hyperlink>
      <w:r w:rsidRPr="004B2E29">
        <w:rPr>
          <w:sz w:val="12"/>
        </w:rPr>
        <w:t>; $1 trillion infrastructure program; tax reform; immigration reform.</w:t>
      </w:r>
    </w:p>
    <w:p w14:paraId="065AB6AC" w14:textId="77777777" w:rsidR="00C25CB4" w:rsidRPr="004B2E29" w:rsidRDefault="00C25CB4" w:rsidP="00C25CB4">
      <w:pPr>
        <w:rPr>
          <w:sz w:val="12"/>
        </w:rPr>
      </w:pPr>
      <w:r w:rsidRPr="004B2E29">
        <w:rPr>
          <w:rStyle w:val="StyleUnderline"/>
        </w:rPr>
        <w:t>Not one of them has happened. And it's safe to say, not one of them will happen this year.</w:t>
      </w:r>
      <w:r w:rsidRPr="004B2E29">
        <w:rPr>
          <w:sz w:val="12"/>
        </w:rPr>
        <w:t xml:space="preserve"> Nor, as much as he'd like to, can Donald Trump blame it all on Democrats, either. </w:t>
      </w:r>
      <w:hyperlink r:id="rId41" w:tooltip="Republican Party" w:history="1">
        <w:r w:rsidRPr="004B2E29">
          <w:rPr>
            <w:rStyle w:val="Hyperlink"/>
            <w:sz w:val="12"/>
          </w:rPr>
          <w:t>Republicans</w:t>
        </w:r>
      </w:hyperlink>
      <w:r w:rsidRPr="004B2E29">
        <w:rPr>
          <w:sz w:val="12"/>
        </w:rPr>
        <w:t> control the House, the Senate and the White House. They have enough votes to pass anything, all by themselves. They just can't get their stuff together.</w:t>
      </w:r>
    </w:p>
    <w:p w14:paraId="611E8B12" w14:textId="77777777" w:rsidR="00C25CB4" w:rsidRPr="004B2E29" w:rsidRDefault="00C25CB4" w:rsidP="00C25CB4">
      <w:pPr>
        <w:rPr>
          <w:sz w:val="12"/>
        </w:rPr>
      </w:pPr>
      <w:r w:rsidRPr="004B2E29">
        <w:rPr>
          <w:sz w:val="12"/>
        </w:rPr>
        <w:t>The Republican Party is in complete disarray, unable or unwilling to govern. It looks like Trump and congressional Republicans will end the year with only one feather in their cap: Neil Gorsuch on the Supreme Court, which, of course, is due more to Mitch McConnell than Donald Trump.</w:t>
      </w:r>
    </w:p>
    <w:p w14:paraId="6BCA2048" w14:textId="77777777" w:rsidR="00C25CB4" w:rsidRPr="004B2E29" w:rsidRDefault="00C25CB4" w:rsidP="00C25CB4">
      <w:pPr>
        <w:rPr>
          <w:rStyle w:val="Emphasis"/>
        </w:rPr>
      </w:pPr>
      <w:r w:rsidRPr="004B2E29">
        <w:rPr>
          <w:rStyle w:val="Emphasis"/>
        </w:rPr>
        <w:t>But wait! Before you write these 10 months off as proof of a "do-nothing Trump administration</w:t>
      </w:r>
      <w:r w:rsidRPr="004B2E29">
        <w:rPr>
          <w:rStyle w:val="StyleUnderline"/>
        </w:rPr>
        <w:t xml:space="preserve">" -- </w:t>
      </w:r>
      <w:r w:rsidRPr="004B2E29">
        <w:rPr>
          <w:rStyle w:val="Emphasis"/>
        </w:rPr>
        <w:t>as many commentators</w:t>
      </w:r>
      <w:r w:rsidRPr="004B2E29">
        <w:rPr>
          <w:rStyle w:val="StyleUnderline"/>
        </w:rPr>
        <w:t xml:space="preserve">, including this one, </w:t>
      </w:r>
      <w:r w:rsidRPr="004B2E29">
        <w:rPr>
          <w:rStyle w:val="Emphasis"/>
        </w:rPr>
        <w:t>have wrongly done -- take another look.</w:t>
      </w:r>
      <w:r w:rsidRPr="004B2E29">
        <w:rPr>
          <w:rStyle w:val="StyleUnderline"/>
        </w:rPr>
        <w:t xml:space="preserve"> The fact is, while his big-ticket items may remain unfulfilled, Donald Trump, </w:t>
      </w:r>
      <w:r w:rsidRPr="004B2E29">
        <w:rPr>
          <w:rStyle w:val="Emphasis"/>
        </w:rPr>
        <w:t>operating under the radar, has used his executive powers to</w:t>
      </w:r>
      <w:r w:rsidRPr="004B2E29">
        <w:rPr>
          <w:rStyle w:val="StyleUnderline"/>
        </w:rPr>
        <w:t xml:space="preserve"> systematically </w:t>
      </w:r>
      <w:r w:rsidRPr="004B2E29">
        <w:rPr>
          <w:rStyle w:val="Emphasis"/>
        </w:rPr>
        <w:t>reverse almost every step forward taken during the last eight years.</w:t>
      </w:r>
    </w:p>
    <w:p w14:paraId="444555D4" w14:textId="77777777" w:rsidR="00C25CB4" w:rsidRPr="004B2E29" w:rsidRDefault="00C25CB4" w:rsidP="00C25CB4">
      <w:pPr>
        <w:rPr>
          <w:sz w:val="12"/>
        </w:rPr>
      </w:pPr>
      <w:r w:rsidRPr="004B2E29">
        <w:rPr>
          <w:sz w:val="12"/>
        </w:rPr>
        <w:t>Consider health care. Unable to destroy Obamacare legislatively, Trump has proceeded to sabotage it bureaucratically. First, even though Obamacare is still the law of the land and still available, the Trump administration plans to spend 90 percent less on Obamacare advertising designed to encourage people to sign up for health care coverage. Then they slashed funding for the so-called "navigators program," which provides counselors to help people sign up. In Michigan, for example, the Consumers for Health Care budget has been cut 89 percent. Last week, Trump also reversed an Obama-era rule requiring corporations, with few exceptions, to include contraception for women as part of their employees' health care plans.</w:t>
      </w:r>
    </w:p>
    <w:p w14:paraId="32FA809B" w14:textId="77777777" w:rsidR="00C25CB4" w:rsidRPr="004B2E29" w:rsidRDefault="00C25CB4" w:rsidP="00C25CB4">
      <w:pPr>
        <w:rPr>
          <w:sz w:val="12"/>
        </w:rPr>
      </w:pPr>
      <w:r w:rsidRPr="004B2E29">
        <w:rPr>
          <w:sz w:val="12"/>
        </w:rPr>
        <w:t>And, this week, Trump signed an executive order allowing businesses to offer low-cost, sub-standard insurance policies for healthy people only, thereby driving up the cost for the sick. Obamacare is not yet in a death spiral, in other words, but Trump is doing everything he can to drive it there.</w:t>
      </w:r>
    </w:p>
    <w:p w14:paraId="4F2484F0" w14:textId="77777777" w:rsidR="00C25CB4" w:rsidRPr="004B2E29" w:rsidRDefault="00C25CB4" w:rsidP="00C25CB4">
      <w:pPr>
        <w:rPr>
          <w:sz w:val="12"/>
        </w:rPr>
      </w:pPr>
      <w:r w:rsidRPr="004B2E29">
        <w:rPr>
          <w:sz w:val="12"/>
        </w:rPr>
        <w:t>In a related move, one of his first acts as president was to reinstate Ronald Reagan's 1984 Mexico City policy, cutting off any U.S. assistance to international health organizations that provide abortion counseling.</w:t>
      </w:r>
    </w:p>
    <w:p w14:paraId="470CC1BB" w14:textId="77777777" w:rsidR="00C25CB4" w:rsidRPr="004B2E29" w:rsidRDefault="00C25CB4" w:rsidP="00C25CB4">
      <w:pPr>
        <w:rPr>
          <w:sz w:val="12"/>
        </w:rPr>
      </w:pPr>
      <w:r w:rsidRPr="004B2E29">
        <w:rPr>
          <w:sz w:val="12"/>
        </w:rPr>
        <w:t>On climate change. Trump not only withdrew the United States from the Paris Accords, he renewed the Keystone and Dakota Access pipelines and scuttled EPA rules limiting pollution from existing and new coal power plants, restrictions utilities had already agreed to and were complying with. Result: emission of more greenhouse gases and even more disastrous consequences for climate change.</w:t>
      </w:r>
    </w:p>
    <w:p w14:paraId="4F70F4E8" w14:textId="77777777" w:rsidR="00C25CB4" w:rsidRPr="004B2E29" w:rsidRDefault="00C25CB4" w:rsidP="00C25CB4">
      <w:pPr>
        <w:rPr>
          <w:rStyle w:val="StyleUnderline"/>
        </w:rPr>
      </w:pPr>
      <w:r w:rsidRPr="004B2E29">
        <w:rPr>
          <w:rStyle w:val="StyleUnderline"/>
        </w:rPr>
        <w:t xml:space="preserve">On immigration. </w:t>
      </w:r>
      <w:r w:rsidRPr="004B2E29">
        <w:rPr>
          <w:rStyle w:val="Emphasis"/>
        </w:rPr>
        <w:t xml:space="preserve">No immigration reform legislation has moved in Congress. </w:t>
      </w:r>
      <w:proofErr w:type="gramStart"/>
      <w:r w:rsidRPr="004B2E29">
        <w:rPr>
          <w:rStyle w:val="StyleUnderline"/>
        </w:rPr>
        <w:t>So</w:t>
      </w:r>
      <w:proofErr w:type="gramEnd"/>
      <w:r w:rsidRPr="004B2E29">
        <w:rPr>
          <w:rStyle w:val="StyleUnderline"/>
        </w:rPr>
        <w:t xml:space="preserve"> what? On his own, Trump has killed DACA, cut off federal funding to all sanctuary cities, unleashed ICE agents for more middle-of-the-night raids on immigrant families and given orders to speed up deportation of unaccompanied minors who cross the border.</w:t>
      </w:r>
    </w:p>
    <w:p w14:paraId="3B70372E" w14:textId="77777777" w:rsidR="00C25CB4" w:rsidRPr="004B2E29" w:rsidRDefault="00C25CB4" w:rsidP="00C25CB4">
      <w:pPr>
        <w:rPr>
          <w:sz w:val="12"/>
        </w:rPr>
      </w:pPr>
      <w:r w:rsidRPr="004B2E29">
        <w:rPr>
          <w:sz w:val="12"/>
        </w:rPr>
        <w:t>On national security. Donald Trump has sent 30,000 more troops to Afghanistan, expanding a war he promised to end. In a total contradiction, he's announced plans to abandon the Iran nuclear deal, in effect punishing Iran for agreeing to stop building nuclear weapons, while constantly attacking North Korea, even threatening military action against North Korea, for refusing to stop building them.</w:t>
      </w:r>
    </w:p>
    <w:p w14:paraId="5B01C3D0" w14:textId="77777777" w:rsidR="00C25CB4" w:rsidRPr="004B2E29" w:rsidRDefault="00C25CB4" w:rsidP="00C25CB4">
      <w:pPr>
        <w:rPr>
          <w:sz w:val="12"/>
        </w:rPr>
      </w:pPr>
      <w:r w:rsidRPr="004B2E29">
        <w:rPr>
          <w:sz w:val="12"/>
        </w:rPr>
        <w:t>Meanwhile, he's also issued three bans on Muslims entering the United States; named a phony voter-fraud commission; relaxed rules on investigating cases of campus rape; slapped a freeze on hiring new government workers and refused to fill more than 2,000 executive branch positions.</w:t>
      </w:r>
    </w:p>
    <w:p w14:paraId="6DC1F62D" w14:textId="77777777" w:rsidR="00C25CB4" w:rsidRPr="004B2E29" w:rsidRDefault="00C25CB4" w:rsidP="00C25CB4">
      <w:pPr>
        <w:rPr>
          <w:sz w:val="12"/>
        </w:rPr>
      </w:pPr>
      <w:r w:rsidRPr="004B2E29">
        <w:rPr>
          <w:rStyle w:val="StyleUnderline"/>
        </w:rPr>
        <w:t xml:space="preserve">The list </w:t>
      </w:r>
      <w:r w:rsidRPr="004B2E29">
        <w:rPr>
          <w:sz w:val="14"/>
        </w:rPr>
        <w:t>of bad stuff</w:t>
      </w:r>
      <w:r w:rsidRPr="004B2E29">
        <w:rPr>
          <w:rStyle w:val="StyleUnderline"/>
        </w:rPr>
        <w:t xml:space="preserve"> Trump has accomplished goes on and on. And all of this was done, mind you, with no assist from Congress.</w:t>
      </w:r>
      <w:r w:rsidRPr="004B2E29">
        <w:rPr>
          <w:sz w:val="12"/>
        </w:rPr>
        <w:t xml:space="preserve"> Donald Trump is a one-man wrecking machine.</w:t>
      </w:r>
    </w:p>
    <w:p w14:paraId="450E009A" w14:textId="77777777" w:rsidR="00C25CB4" w:rsidRPr="001B5390" w:rsidRDefault="00C25CB4" w:rsidP="00C25CB4">
      <w:pPr>
        <w:rPr>
          <w:b/>
          <w:u w:val="single"/>
        </w:rPr>
      </w:pPr>
      <w:proofErr w:type="gramStart"/>
      <w:r w:rsidRPr="004B2E29">
        <w:rPr>
          <w:rStyle w:val="StyleUnderline"/>
        </w:rPr>
        <w:t>So</w:t>
      </w:r>
      <w:proofErr w:type="gramEnd"/>
      <w:r w:rsidRPr="004B2E29">
        <w:rPr>
          <w:rStyle w:val="StyleUnderline"/>
        </w:rPr>
        <w:t xml:space="preserve"> don't think Donald Trump's getting nothing done. He's getting too much done. </w:t>
      </w:r>
      <w:r w:rsidRPr="004B2E29">
        <w:rPr>
          <w:sz w:val="12"/>
        </w:rPr>
        <w:t xml:space="preserve">Rather than a "do-nothing" administration, Donald Trump has produced a "destroy everything" administration, which has already done so much damage it will take us decades to recover. </w:t>
      </w:r>
      <w:r w:rsidRPr="004B2E29">
        <w:rPr>
          <w:rStyle w:val="StyleUnderline"/>
        </w:rPr>
        <w:t>And he's just getting started.</w:t>
      </w:r>
    </w:p>
    <w:p w14:paraId="5A9D871B" w14:textId="77777777" w:rsidR="00C25CB4" w:rsidRPr="004B2E29" w:rsidRDefault="00C25CB4" w:rsidP="00C25CB4"/>
    <w:p w14:paraId="6854EA80" w14:textId="77777777" w:rsidR="00C25CB4" w:rsidRPr="00F168FD" w:rsidRDefault="00C25CB4" w:rsidP="00C25CB4">
      <w:pPr>
        <w:pStyle w:val="Heading4"/>
        <w:rPr>
          <w:rStyle w:val="Style13ptBold"/>
          <w:b/>
        </w:rPr>
      </w:pPr>
      <w:r>
        <w:rPr>
          <w:rStyle w:val="Style13ptBold"/>
          <w:b/>
        </w:rPr>
        <w:t>Giving status instead of visas avoids the links to politics</w:t>
      </w:r>
    </w:p>
    <w:p w14:paraId="1CB52C95" w14:textId="77777777" w:rsidR="00C25CB4" w:rsidRDefault="00C25CB4" w:rsidP="00C25CB4">
      <w:proofErr w:type="spellStart"/>
      <w:r w:rsidRPr="00FC77E3">
        <w:rPr>
          <w:rStyle w:val="Style13ptBold"/>
        </w:rPr>
        <w:t>Ryskamp</w:t>
      </w:r>
      <w:proofErr w:type="spellEnd"/>
      <w:r w:rsidRPr="00FC77E3">
        <w:rPr>
          <w:rStyle w:val="Style13ptBold"/>
        </w:rPr>
        <w:t xml:space="preserve"> 4 </w:t>
      </w:r>
      <w:r>
        <w:t xml:space="preserve">– John </w:t>
      </w:r>
      <w:proofErr w:type="spellStart"/>
      <w:r>
        <w:t>Ryskamp</w:t>
      </w:r>
      <w:proofErr w:type="spellEnd"/>
      <w:r>
        <w:t>, Immigration Manager for Los Gatos Community Hospital, 2004 (“Reader Commentary: It’s the Labor Certification, Stupid”, Visa Law, January 19</w:t>
      </w:r>
      <w:r w:rsidRPr="00AE5C8D">
        <w:rPr>
          <w:vertAlign w:val="superscript"/>
        </w:rPr>
        <w:t>th</w:t>
      </w:r>
      <w:r>
        <w:t xml:space="preserve">, Available online at </w:t>
      </w:r>
      <w:hyperlink r:id="rId42" w:history="1">
        <w:r w:rsidRPr="00874E16">
          <w:rPr>
            <w:rStyle w:val="Hyperlink"/>
          </w:rPr>
          <w:t>http://www.visalaw.com/wp-content/uploads/2013/06/04jan3.pdf</w:t>
        </w:r>
      </w:hyperlink>
      <w:r>
        <w:t xml:space="preserve">, Accessed at 6/30/18, </w:t>
      </w:r>
      <w:proofErr w:type="spellStart"/>
      <w:r>
        <w:t>RKim</w:t>
      </w:r>
      <w:proofErr w:type="spellEnd"/>
      <w:r>
        <w:t xml:space="preserve">) </w:t>
      </w:r>
    </w:p>
    <w:p w14:paraId="523AA183" w14:textId="7671247C" w:rsidR="00C25CB4" w:rsidRPr="001B5390" w:rsidRDefault="00C25CB4" w:rsidP="00C25CB4">
      <w:pPr>
        <w:rPr>
          <w:b/>
          <w:u w:val="single"/>
        </w:rPr>
      </w:pPr>
      <w:r w:rsidRPr="00AE3A0F">
        <w:rPr>
          <w:rStyle w:val="StyleUnderline"/>
        </w:rPr>
        <w:t>Similar considerations doom</w:t>
      </w:r>
      <w:r w:rsidRPr="00E35CAA">
        <w:rPr>
          <w:sz w:val="14"/>
        </w:rPr>
        <w:t xml:space="preserve"> the </w:t>
      </w:r>
      <w:r w:rsidRPr="00AE3A0F">
        <w:rPr>
          <w:rStyle w:val="StyleUnderline"/>
        </w:rPr>
        <w:t>temporary</w:t>
      </w:r>
      <w:r w:rsidRPr="00E35CAA">
        <w:rPr>
          <w:sz w:val="14"/>
        </w:rPr>
        <w:t xml:space="preserve"> work </w:t>
      </w:r>
      <w:r w:rsidRPr="00AE3A0F">
        <w:rPr>
          <w:rStyle w:val="StyleUnderline"/>
        </w:rPr>
        <w:t>visa</w:t>
      </w:r>
      <w:r w:rsidRPr="00E35CAA">
        <w:rPr>
          <w:sz w:val="14"/>
        </w:rPr>
        <w:t xml:space="preserve"> plan itself. First, it’s easy not to participate in the plan: sanctions for non-compliance are hardly ever enforced even for the temporary work visa programs we have </w:t>
      </w:r>
      <w:proofErr w:type="gramStart"/>
      <w:r w:rsidRPr="00E35CAA">
        <w:rPr>
          <w:sz w:val="14"/>
        </w:rPr>
        <w:t>today</w:t>
      </w:r>
      <w:proofErr w:type="gramEnd"/>
      <w:r w:rsidRPr="00E35CAA">
        <w:rPr>
          <w:sz w:val="14"/>
        </w:rPr>
        <w:t xml:space="preserve"> and the Administration is not considering significant enhancement of enforcement. Second, filing does cost money, and the reason these companies hire illegal workers in the first place is to save money. Certainly, companies that do not file for the temporary visa are not going to file for Labor Certification.</w:t>
      </w:r>
      <w:r w:rsidR="001B5390">
        <w:rPr>
          <w:sz w:val="14"/>
        </w:rPr>
        <w:t xml:space="preserve"> </w:t>
      </w:r>
      <w:r w:rsidRPr="00E35CAA">
        <w:rPr>
          <w:sz w:val="14"/>
        </w:rPr>
        <w:t xml:space="preserve">From the perspective of </w:t>
      </w:r>
      <w:r w:rsidRPr="00E35CAA">
        <w:rPr>
          <w:rStyle w:val="StyleUnderline"/>
        </w:rPr>
        <w:t>the Administration</w:t>
      </w:r>
      <w:r w:rsidRPr="00E35CAA">
        <w:rPr>
          <w:sz w:val="14"/>
        </w:rPr>
        <w:t xml:space="preserve">, it </w:t>
      </w:r>
      <w:r w:rsidRPr="00E35CAA">
        <w:rPr>
          <w:rStyle w:val="StyleUnderline"/>
        </w:rPr>
        <w:t>does not want to request new immigrant visas</w:t>
      </w:r>
      <w:r w:rsidRPr="00E35CAA">
        <w:rPr>
          <w:sz w:val="14"/>
        </w:rPr>
        <w:t xml:space="preserve"> even if the temporary work visa and Labor Certification hurdles are overcome, </w:t>
      </w:r>
      <w:r w:rsidRPr="00E35CAA">
        <w:rPr>
          <w:rStyle w:val="StyleUnderline"/>
        </w:rPr>
        <w:t xml:space="preserve">because that </w:t>
      </w:r>
      <w:r w:rsidRPr="001B5390">
        <w:rPr>
          <w:rStyle w:val="Emphasis"/>
        </w:rPr>
        <w:t>looks like an amnesty</w:t>
      </w:r>
      <w:r w:rsidRPr="00E35CAA">
        <w:rPr>
          <w:rStyle w:val="StyleUnderline"/>
        </w:rPr>
        <w:t>, which is anathema to the conservative wing of the Republican Party</w:t>
      </w:r>
      <w:r w:rsidRPr="00E35CAA">
        <w:rPr>
          <w:sz w:val="14"/>
        </w:rPr>
        <w:t>. From the perspective of the illegal aliens and their employers, they do not want to risk putting names and addresses into any database which might be used to deport illegal workers. Ironically, although the plan is touted as beneficial to illegal workers, it will be the workers themselves who will pressure the US companies NOT to apply for the temporary work visa. Result? US companies will continue to employ workers illegally, and illegal aliens will continue to take those jobs. Nothing will have changed.</w:t>
      </w:r>
      <w:r w:rsidR="001B5390">
        <w:rPr>
          <w:sz w:val="14"/>
        </w:rPr>
        <w:t xml:space="preserve"> </w:t>
      </w:r>
      <w:r w:rsidRPr="00E35CAA">
        <w:rPr>
          <w:sz w:val="14"/>
        </w:rPr>
        <w:t>What about the highly unlikely situation in which, the US company applies for Labor Certification and is granted it? The company then attaches the approved Form ETA750 to the Immigrant Petition for Alien Worker and files both with the Bureau of Citizenship and Immigration Services (formerly the INS). The petition is Form I-140 (this form can be found at www.uscis.gov). In Part 2 of the Form I-140, you will see that the Government asks the US company what sort of worker is being sponsored. President Bush, in his proposal, is talking about two of the kinds of workers listed on this form:</w:t>
      </w:r>
      <w:r w:rsidR="001B5390">
        <w:rPr>
          <w:sz w:val="14"/>
        </w:rPr>
        <w:t xml:space="preserve"> </w:t>
      </w:r>
      <w:r w:rsidRPr="00E35CAA">
        <w:rPr>
          <w:sz w:val="14"/>
        </w:rPr>
        <w:t>1. A professional (at a minimum, possessing a bachelor’s degree or a foreign degree equivalent to a US bachelor’s degree) or a skilled worker (requiring at least two years of specialized training or experience)</w:t>
      </w:r>
      <w:r w:rsidR="001B5390">
        <w:rPr>
          <w:sz w:val="14"/>
        </w:rPr>
        <w:t xml:space="preserve"> </w:t>
      </w:r>
      <w:r w:rsidRPr="00E35CAA">
        <w:rPr>
          <w:sz w:val="14"/>
        </w:rPr>
        <w:t>Or</w:t>
      </w:r>
      <w:r w:rsidR="001B5390">
        <w:rPr>
          <w:sz w:val="14"/>
        </w:rPr>
        <w:t xml:space="preserve"> </w:t>
      </w:r>
      <w:r w:rsidRPr="00E35CAA">
        <w:rPr>
          <w:sz w:val="14"/>
        </w:rPr>
        <w:t xml:space="preserve">2. Any other worker (requiring less than two years of training or experience). In the past, the worker had to wait until this petition was approved before taking the </w:t>
      </w:r>
      <w:proofErr w:type="gramStart"/>
      <w:r w:rsidRPr="00E35CAA">
        <w:rPr>
          <w:sz w:val="14"/>
        </w:rPr>
        <w:t>absolutely crucial</w:t>
      </w:r>
      <w:proofErr w:type="gramEnd"/>
      <w:r w:rsidRPr="00E35CAA">
        <w:rPr>
          <w:sz w:val="14"/>
        </w:rPr>
        <w:t xml:space="preserve"> step: filing the Form I-485 application to adjust status to permanent resident, the Form I-765 (which is renewable yearly and grants the worker permission to work for any US employer while waiting for approval of adjustment), and the Form I-131 (also renewable yearly and granting the worker permission to travel abroad while waiting for approval of adjustment). These forms can also be viewed at www.uscis.gov. If you can get to the stage of filing the Adjustment application, then, barring evidence of some very serious illegal conduct, which would bar you from permanent residency, you are guaranteed a Green Card. </w:t>
      </w:r>
      <w:proofErr w:type="gramStart"/>
      <w:r w:rsidRPr="00E35CAA">
        <w:rPr>
          <w:sz w:val="14"/>
        </w:rPr>
        <w:t>So</w:t>
      </w:r>
      <w:proofErr w:type="gramEnd"/>
      <w:r w:rsidRPr="00E35CAA">
        <w:rPr>
          <w:sz w:val="14"/>
        </w:rPr>
        <w:t xml:space="preserve"> filing that little form is actually the heart of this big debate.</w:t>
      </w:r>
      <w:r w:rsidR="001B5390">
        <w:rPr>
          <w:sz w:val="14"/>
        </w:rPr>
        <w:t xml:space="preserve"> </w:t>
      </w:r>
      <w:r w:rsidRPr="00E35CAA">
        <w:rPr>
          <w:sz w:val="14"/>
        </w:rPr>
        <w:t>Today, all four documents can be filed together, and then, once a permanent resident visa becomes available, the worker is called down to the local B.C.I.S. to have the Green Card stamp put in the passport. This indicates that the worker is a permanent resident of the US. It is what every illegal alien wants. Note the following: illegal aliens will not participate in any government immigration scheme which does not guarantee that, sooner or later, they will get the Green Card. This is non-negotiable, and it is where the new immigration proposal either succeeds or founders.</w:t>
      </w:r>
      <w:r w:rsidR="001B5390">
        <w:rPr>
          <w:sz w:val="14"/>
        </w:rPr>
        <w:t xml:space="preserve"> </w:t>
      </w:r>
      <w:r w:rsidRPr="00E35CAA">
        <w:rPr>
          <w:rStyle w:val="StyleUnderline"/>
        </w:rPr>
        <w:t>The Foolproof Solution</w:t>
      </w:r>
      <w:r w:rsidR="001B5390">
        <w:rPr>
          <w:rStyle w:val="StyleUnderline"/>
        </w:rPr>
        <w:t xml:space="preserve"> </w:t>
      </w:r>
      <w:r w:rsidRPr="00E35CAA">
        <w:rPr>
          <w:sz w:val="14"/>
        </w:rPr>
        <w:t>1. Get US companies out of the process</w:t>
      </w:r>
      <w:r w:rsidR="001B5390">
        <w:rPr>
          <w:sz w:val="14"/>
        </w:rPr>
        <w:t xml:space="preserve"> </w:t>
      </w:r>
      <w:r w:rsidRPr="00E35CAA">
        <w:rPr>
          <w:sz w:val="14"/>
        </w:rPr>
        <w:t>US companies will love to hear this, and they will jump on the bandwagon if there is any proposal to relieve them of the Labor Certification burden. In the final analysis, permanent residency is about what kind of people the United States Government wants here. Obviously, it wants illegal workers here--that is, workers whose jobs require little or no training or experience. Either there is nothing the Government can do about them and so has conceded their permanent residence here, or the Government realizes that, apart from being here illegally, they obey all laws, pay taxes and spend money and so deserve to stay.</w:t>
      </w:r>
      <w:r w:rsidR="001B5390">
        <w:rPr>
          <w:sz w:val="14"/>
        </w:rPr>
        <w:t xml:space="preserve"> </w:t>
      </w:r>
      <w:r w:rsidRPr="00E35CAA">
        <w:rPr>
          <w:sz w:val="14"/>
        </w:rPr>
        <w:t xml:space="preserve">And it wants other foreign nationals here as well. Who are they? They are people with sufficient training and experience </w:t>
      </w:r>
      <w:proofErr w:type="gramStart"/>
      <w:r w:rsidRPr="00E35CAA">
        <w:rPr>
          <w:sz w:val="14"/>
        </w:rPr>
        <w:t>to insure that</w:t>
      </w:r>
      <w:proofErr w:type="gramEnd"/>
      <w:r w:rsidRPr="00E35CAA">
        <w:rPr>
          <w:sz w:val="14"/>
        </w:rPr>
        <w:t xml:space="preserve"> they will always have a job, that they will not become public charges, and that they will obey all laws and pay their taxes (and spend money).</w:t>
      </w:r>
      <w:r w:rsidR="001B5390">
        <w:rPr>
          <w:sz w:val="14"/>
        </w:rPr>
        <w:t xml:space="preserve"> </w:t>
      </w:r>
      <w:r w:rsidRPr="00E35CAA">
        <w:rPr>
          <w:sz w:val="14"/>
        </w:rPr>
        <w:t>How do we know the Government wants both types of people to stay? Well, it specifies them on Form I-140 e. and g. What you read above is a direct quote from the Form.</w:t>
      </w:r>
      <w:r w:rsidR="001B5390">
        <w:rPr>
          <w:sz w:val="14"/>
        </w:rPr>
        <w:t xml:space="preserve"> </w:t>
      </w:r>
      <w:r w:rsidRPr="00E35CAA">
        <w:rPr>
          <w:sz w:val="14"/>
        </w:rPr>
        <w:t xml:space="preserve">In these two categories, the issue is really between the Department of Homeland Security (B.C.I.S. is a part of this Department) and the foreign national. The US company is not the issue; the foreign national is the issue. Thus, a foreign national currently in the US--whether legally or illegally--should be able to present his or her case directly to B.C.I.S. at once, TODAY. As a matter of fact, the Form I--140 can already be submitted directly by a foreign national who feels qualified under one of the other categories (for example, a Nobel Prize winner wanting a Green Card doesn't have to be sponsored, or petitioned for, by anyone). There is a Part B to Form ETA750, on which the foreign national lists his or her education and work experience </w:t>
      </w:r>
      <w:proofErr w:type="gramStart"/>
      <w:r w:rsidRPr="00E35CAA">
        <w:rPr>
          <w:sz w:val="14"/>
        </w:rPr>
        <w:t>in order to</w:t>
      </w:r>
      <w:proofErr w:type="gramEnd"/>
      <w:r w:rsidRPr="00E35CAA">
        <w:rPr>
          <w:sz w:val="14"/>
        </w:rPr>
        <w:t xml:space="preserve"> demonstrate that he or she qualifies for a Green Card under either category. It should be required that that form be submitted along with the Form I-140, the I-485, the I-765 and the I-131.</w:t>
      </w:r>
      <w:r w:rsidR="001B5390">
        <w:rPr>
          <w:sz w:val="14"/>
        </w:rPr>
        <w:t xml:space="preserve"> </w:t>
      </w:r>
      <w:r w:rsidRPr="00E35CAA">
        <w:rPr>
          <w:sz w:val="14"/>
        </w:rPr>
        <w:t>2. Temporarily suspend Labor Certification for categories e and g</w:t>
      </w:r>
      <w:r w:rsidR="001B5390">
        <w:rPr>
          <w:sz w:val="14"/>
        </w:rPr>
        <w:t xml:space="preserve"> </w:t>
      </w:r>
      <w:proofErr w:type="gramStart"/>
      <w:r w:rsidRPr="00E35CAA">
        <w:rPr>
          <w:sz w:val="14"/>
        </w:rPr>
        <w:t>And</w:t>
      </w:r>
      <w:proofErr w:type="gramEnd"/>
      <w:r w:rsidRPr="00E35CAA">
        <w:rPr>
          <w:sz w:val="14"/>
        </w:rPr>
        <w:t xml:space="preserve"> what about Labor Certification? Given the institutional loyalty to the notion that US workers should be preferred for US jobs, Congress is not going to abolish Labor Certification. However, it is also not interested in creating scofflaws by enacting a new scheme which is ignored by both US companies and illegal aliens, and the Administration is willing to experiment with temporary changes. The solution is to </w:t>
      </w:r>
      <w:proofErr w:type="gramStart"/>
      <w:r w:rsidRPr="00E35CAA">
        <w:rPr>
          <w:sz w:val="14"/>
        </w:rPr>
        <w:t>temporarily suspend</w:t>
      </w:r>
      <w:proofErr w:type="gramEnd"/>
      <w:r w:rsidRPr="00E35CAA">
        <w:rPr>
          <w:sz w:val="14"/>
        </w:rPr>
        <w:t xml:space="preserve"> the Labor Certification requirement for those foreign nationals in the United States who qualify under categories e and g. Since the current proposal for the temporary work visa for illegal aliens is six years, it makes sense to suspend the requirement for six years. Let’s see how it works out (it will work out just fine).</w:t>
      </w:r>
      <w:r w:rsidR="001B5390">
        <w:rPr>
          <w:sz w:val="14"/>
        </w:rPr>
        <w:t xml:space="preserve"> </w:t>
      </w:r>
      <w:r w:rsidRPr="00E35CAA">
        <w:rPr>
          <w:sz w:val="14"/>
        </w:rPr>
        <w:t xml:space="preserve">3. </w:t>
      </w:r>
      <w:r w:rsidRPr="00E35CAA">
        <w:rPr>
          <w:rStyle w:val="StyleUnderline"/>
        </w:rPr>
        <w:t>No current increase in immigrant visas</w:t>
      </w:r>
      <w:r w:rsidRPr="00E35CAA">
        <w:rPr>
          <w:sz w:val="14"/>
        </w:rPr>
        <w:t>--and no new laws</w:t>
      </w:r>
      <w:r w:rsidR="001B5390">
        <w:rPr>
          <w:sz w:val="14"/>
        </w:rPr>
        <w:t xml:space="preserve"> </w:t>
      </w:r>
      <w:proofErr w:type="gramStart"/>
      <w:r w:rsidRPr="00E35CAA">
        <w:rPr>
          <w:sz w:val="14"/>
        </w:rPr>
        <w:t>As</w:t>
      </w:r>
      <w:proofErr w:type="gramEnd"/>
      <w:r w:rsidRPr="00E35CAA">
        <w:rPr>
          <w:sz w:val="14"/>
        </w:rPr>
        <w:t xml:space="preserve"> everyone knows, MANY foreign </w:t>
      </w:r>
      <w:proofErr w:type="spellStart"/>
      <w:r w:rsidRPr="00E35CAA">
        <w:rPr>
          <w:sz w:val="14"/>
        </w:rPr>
        <w:t>natio</w:t>
      </w:r>
      <w:proofErr w:type="spellEnd"/>
      <w:r w:rsidRPr="00E35CAA">
        <w:rPr>
          <w:sz w:val="14"/>
        </w:rPr>
        <w:t xml:space="preserve"> </w:t>
      </w:r>
      <w:proofErr w:type="spellStart"/>
      <w:r w:rsidRPr="00E35CAA">
        <w:rPr>
          <w:sz w:val="14"/>
        </w:rPr>
        <w:t>nals</w:t>
      </w:r>
      <w:proofErr w:type="spellEnd"/>
      <w:r w:rsidRPr="00E35CAA">
        <w:rPr>
          <w:sz w:val="14"/>
        </w:rPr>
        <w:t xml:space="preserve"> would like to become permanent residents of the US. There must be a limit to the number of immigrant visas granted each year. Furthermore, amnesty is a third rail issue. Anything that looks like amnesty will doom the legislation.</w:t>
      </w:r>
      <w:r w:rsidR="001B5390">
        <w:rPr>
          <w:sz w:val="14"/>
        </w:rPr>
        <w:t xml:space="preserve"> </w:t>
      </w:r>
      <w:r w:rsidRPr="001B5390">
        <w:rPr>
          <w:b/>
          <w:u w:val="single"/>
        </w:rPr>
        <w:t>However, the immigration system is very familiar with a system in which there are not sufficient immigrant visas for all who qualify.</w:t>
      </w:r>
      <w:r w:rsidRPr="00E35CAA">
        <w:rPr>
          <w:sz w:val="14"/>
        </w:rPr>
        <w:t xml:space="preserve"> It deals with this issue in a very successful way. A foreign national in the US who qualifies under one of the categories, can simply </w:t>
      </w:r>
      <w:r w:rsidRPr="001B5390">
        <w:rPr>
          <w:rStyle w:val="Emphasis"/>
        </w:rPr>
        <w:t>file an Adjustment of Status application</w:t>
      </w:r>
      <w:r w:rsidRPr="001B5390">
        <w:rPr>
          <w:b/>
          <w:u w:val="single"/>
        </w:rPr>
        <w:t xml:space="preserve"> along with the Form I140 immigrant petition and then wait for a visa to become available.</w:t>
      </w:r>
      <w:r w:rsidRPr="00E35CAA">
        <w:rPr>
          <w:sz w:val="14"/>
        </w:rPr>
        <w:t xml:space="preserve"> Anyone who is permitted to file an Adjustment of Status application is automatically in legal status until a visa becomes available and the application is approved.</w:t>
      </w:r>
      <w:r w:rsidR="001B5390">
        <w:rPr>
          <w:sz w:val="14"/>
        </w:rPr>
        <w:t xml:space="preserve"> </w:t>
      </w:r>
      <w:r w:rsidRPr="00E35CAA">
        <w:rPr>
          <w:sz w:val="14"/>
        </w:rPr>
        <w:t xml:space="preserve">These changes </w:t>
      </w:r>
      <w:r w:rsidRPr="001B5390">
        <w:rPr>
          <w:b/>
          <w:u w:val="single"/>
        </w:rPr>
        <w:t xml:space="preserve">eliminate the need for the new work visa </w:t>
      </w:r>
      <w:proofErr w:type="gramStart"/>
      <w:r w:rsidRPr="001B5390">
        <w:rPr>
          <w:b/>
          <w:u w:val="single"/>
        </w:rPr>
        <w:t>in order to</w:t>
      </w:r>
      <w:proofErr w:type="gramEnd"/>
      <w:r w:rsidRPr="001B5390">
        <w:rPr>
          <w:b/>
          <w:u w:val="single"/>
        </w:rPr>
        <w:t xml:space="preserve"> confer legal status on illegal aliens</w:t>
      </w:r>
      <w:r w:rsidRPr="00E35CAA">
        <w:rPr>
          <w:sz w:val="14"/>
        </w:rPr>
        <w:t xml:space="preserve"> (no new bureaucracy, please!). In addition, as stated above, a foreign national can, along with filing the Adjustment application, get work and travel authorization, which will be valid until an immigrant visa becomes available. This in turn eliminates the need to confer work authorization on illegal aliens by creating a new work visa category for them (again, no need for new kinds of paperwork). Once a visa becomes available, the foreign national simply goes down to the local B.C.I.S. office and gets a passport stamp indicating permanent residence, which confers permanent work and travel authorization. The individual is, finally, out of the system--and that's what EVERYONE wants. </w:t>
      </w:r>
      <w:r w:rsidRPr="001B5390">
        <w:rPr>
          <w:b/>
          <w:u w:val="single"/>
        </w:rPr>
        <w:t>You can see that the Administration's proposal--start with a temporary work visa conferring legal status and end with adjustment of status--gets it exactly backwards and will create new scofflaws.</w:t>
      </w:r>
      <w:r w:rsidR="001B5390" w:rsidRPr="001B5390">
        <w:rPr>
          <w:b/>
          <w:u w:val="single"/>
        </w:rPr>
        <w:t xml:space="preserve"> </w:t>
      </w:r>
      <w:r w:rsidRPr="00E35CAA">
        <w:rPr>
          <w:sz w:val="14"/>
        </w:rPr>
        <w:t>Congress periodically increases the number of immigrant visas and clears out the backlog of adjustment applications. A gradual increase will defuse the amnesty issue, which would be raised by the proposal for a huge number of new immigrant visas. The plan will convert the firestorm over "rewarding" illegal aliens, to an orderly and non-controversial incorporation of them in the legal system, which is where we want them to be. Result? Workers formerly here in illegal status will simply become permanent residents in the order in which their applications were received. That's exactly the way it is done now.</w:t>
      </w:r>
      <w:r w:rsidR="001B5390">
        <w:rPr>
          <w:sz w:val="14"/>
        </w:rPr>
        <w:t xml:space="preserve"> </w:t>
      </w:r>
      <w:r w:rsidRPr="00E35CAA">
        <w:rPr>
          <w:sz w:val="14"/>
        </w:rPr>
        <w:t xml:space="preserve">The plan provides the guarantee illegal aliens need </w:t>
      </w:r>
      <w:proofErr w:type="gramStart"/>
      <w:r w:rsidRPr="00E35CAA">
        <w:rPr>
          <w:sz w:val="14"/>
        </w:rPr>
        <w:t>in order to</w:t>
      </w:r>
      <w:proofErr w:type="gramEnd"/>
      <w:r w:rsidRPr="00E35CAA">
        <w:rPr>
          <w:sz w:val="14"/>
        </w:rPr>
        <w:t xml:space="preserve"> induce them to participate in the system and obey the law: 1) they can remain legally, work and travel abroad; 2) at some point, they WILL be granted permanent residency. US companies can directly—and immediately—exit the entire process.</w:t>
      </w:r>
      <w:r w:rsidR="001B5390">
        <w:rPr>
          <w:sz w:val="14"/>
        </w:rPr>
        <w:t xml:space="preserve"> </w:t>
      </w:r>
      <w:r w:rsidRPr="00E35CAA">
        <w:rPr>
          <w:sz w:val="14"/>
        </w:rPr>
        <w:t xml:space="preserve">How to make it work? President Bush faces a dilemma: he wants aliens to be brought within the legal system, but he does not want to grant them amnesty and they do not want to participate in any system which does not provide for permanent residency. And yet a middle way is open to him: </w:t>
      </w:r>
      <w:proofErr w:type="gramStart"/>
      <w:r w:rsidRPr="00E35CAA">
        <w:rPr>
          <w:sz w:val="14"/>
        </w:rPr>
        <w:t>the</w:t>
      </w:r>
      <w:proofErr w:type="gramEnd"/>
      <w:r w:rsidRPr="00E35CAA">
        <w:rPr>
          <w:sz w:val="14"/>
        </w:rPr>
        <w:t xml:space="preserve"> Executive order, which requires no legislation and could be issued pursuant to the pardon power. It would be far less than a pardon. </w:t>
      </w:r>
      <w:r w:rsidRPr="001B5390">
        <w:rPr>
          <w:b/>
          <w:u w:val="single"/>
        </w:rPr>
        <w:t>He can order aliens present in the US, and qualifying under e or g, to file the immigration petition and adjustment application; he can further grant temporary legal status to those who do so.</w:t>
      </w:r>
      <w:r w:rsidRPr="00E35CAA">
        <w:rPr>
          <w:sz w:val="14"/>
        </w:rPr>
        <w:t xml:space="preserve"> </w:t>
      </w:r>
      <w:r w:rsidRPr="001B5390">
        <w:rPr>
          <w:b/>
          <w:u w:val="single"/>
        </w:rPr>
        <w:t>They will have that status pending approval of the petition and application.</w:t>
      </w:r>
      <w:r w:rsidRPr="00E35CAA">
        <w:rPr>
          <w:sz w:val="14"/>
        </w:rPr>
        <w:t xml:space="preserve"> Finally, he can suspend labor certification in these two categories for six years </w:t>
      </w:r>
      <w:proofErr w:type="gramStart"/>
      <w:r w:rsidRPr="00E35CAA">
        <w:rPr>
          <w:sz w:val="14"/>
        </w:rPr>
        <w:t>in order to</w:t>
      </w:r>
      <w:proofErr w:type="gramEnd"/>
      <w:r w:rsidRPr="00E35CAA">
        <w:rPr>
          <w:sz w:val="14"/>
        </w:rPr>
        <w:t xml:space="preserve"> allow them to proceed with these filings. Such an order would withstand judicial scrutiny, assuming anyone had standing to litigate it. </w:t>
      </w:r>
      <w:r w:rsidRPr="001B5390">
        <w:rPr>
          <w:b/>
          <w:u w:val="single"/>
        </w:rPr>
        <w:t>It would also change the legal status of more people in this country than any Executive order since the Emancipation Proclamation.</w:t>
      </w:r>
    </w:p>
    <w:p w14:paraId="2E52F176" w14:textId="522317C1" w:rsidR="00C25CB4" w:rsidRPr="006D5E47" w:rsidRDefault="00C25CB4" w:rsidP="00C25CB4">
      <w:pPr>
        <w:pStyle w:val="Heading4"/>
      </w:pPr>
      <w:r>
        <w:t>Trump’s executive</w:t>
      </w:r>
      <w:r w:rsidR="001B5390">
        <w:t xml:space="preserve"> </w:t>
      </w:r>
      <w:proofErr w:type="gramStart"/>
      <w:r w:rsidR="001B5390">
        <w:t xml:space="preserve">actions </w:t>
      </w:r>
      <w:r>
        <w:t xml:space="preserve"> go</w:t>
      </w:r>
      <w:proofErr w:type="gramEnd"/>
      <w:r>
        <w:t xml:space="preserve"> unnoticed – his rhetoric disguises his true agenda</w:t>
      </w:r>
    </w:p>
    <w:p w14:paraId="3F0611A9" w14:textId="77777777" w:rsidR="00C25CB4" w:rsidRDefault="00C25CB4" w:rsidP="00C25CB4">
      <w:proofErr w:type="spellStart"/>
      <w:r w:rsidRPr="006D5E47">
        <w:rPr>
          <w:rStyle w:val="Style13ptBold"/>
        </w:rPr>
        <w:t>Vinik</w:t>
      </w:r>
      <w:proofErr w:type="spellEnd"/>
      <w:r w:rsidRPr="006D5E47">
        <w:rPr>
          <w:rStyle w:val="Style13ptBold"/>
        </w:rPr>
        <w:t xml:space="preserve"> 17</w:t>
      </w:r>
      <w:r>
        <w:t xml:space="preserve"> – The Assistant Editor of The Agenda at Politico. (Danny, "138 things Trump did this year while you weren't looking," Agenda, 12-29-2017 </w:t>
      </w:r>
      <w:hyperlink r:id="rId43" w:history="1">
        <w:r w:rsidRPr="003D3E95">
          <w:rPr>
            <w:rStyle w:val="Hyperlink"/>
          </w:rPr>
          <w:t>https://www.politico.com/agenda/story/2017/12/29/138-trump-policy-changes-2017-000603</w:t>
        </w:r>
      </w:hyperlink>
      <w:r>
        <w:t>) //</w:t>
      </w:r>
      <w:proofErr w:type="spellStart"/>
      <w:r>
        <w:t>S.He</w:t>
      </w:r>
      <w:proofErr w:type="spellEnd"/>
    </w:p>
    <w:p w14:paraId="66E05968" w14:textId="77777777" w:rsidR="00C25CB4" w:rsidRPr="000227C6" w:rsidRDefault="00C25CB4" w:rsidP="00C25CB4">
      <w:pPr>
        <w:rPr>
          <w:sz w:val="16"/>
        </w:rPr>
      </w:pPr>
      <w:r w:rsidRPr="000227C6">
        <w:rPr>
          <w:rStyle w:val="StyleUnderline"/>
        </w:rPr>
        <w:t>Less noticed on Inauguration Day was a surprise move</w:t>
      </w:r>
      <w:r w:rsidRPr="000227C6">
        <w:rPr>
          <w:sz w:val="16"/>
        </w:rPr>
        <w:t xml:space="preserve"> by the Federal Housing Administration </w:t>
      </w:r>
      <w:r w:rsidRPr="000227C6">
        <w:rPr>
          <w:rStyle w:val="StyleUnderline"/>
        </w:rPr>
        <w:t>to scratch a planned reduction in mortgage insurance premiums. That change helped shore up the financial health of the FHA’s mortgage insurance fund—but came at a real cost to homeowners,</w:t>
      </w:r>
      <w:r w:rsidRPr="000227C6">
        <w:rPr>
          <w:sz w:val="16"/>
        </w:rPr>
        <w:t xml:space="preserve"> who would have saved an average of $500 a year if the Obama-era plan had stayed in place.</w:t>
      </w:r>
    </w:p>
    <w:p w14:paraId="47D2E2E4" w14:textId="77777777" w:rsidR="00C25CB4" w:rsidRPr="000227C6" w:rsidRDefault="00C25CB4" w:rsidP="00C25CB4">
      <w:pPr>
        <w:rPr>
          <w:sz w:val="16"/>
        </w:rPr>
      </w:pPr>
      <w:r w:rsidRPr="000227C6">
        <w:rPr>
          <w:rStyle w:val="StyleUnderline"/>
        </w:rPr>
        <w:t xml:space="preserve">If you didn’t hear about the $500 you may have lost that day—well, </w:t>
      </w:r>
      <w:r w:rsidRPr="000227C6">
        <w:rPr>
          <w:rStyle w:val="Emphasis"/>
        </w:rPr>
        <w:t>that’s how the year went.</w:t>
      </w:r>
      <w:r w:rsidRPr="000227C6">
        <w:rPr>
          <w:rStyle w:val="StyleUnderline"/>
        </w:rPr>
        <w:t xml:space="preserve"> The </w:t>
      </w:r>
      <w:r w:rsidRPr="000227C6">
        <w:rPr>
          <w:rStyle w:val="Emphasis"/>
        </w:rPr>
        <w:t xml:space="preserve">attention gap between the empty executive order and </w:t>
      </w:r>
      <w:r w:rsidRPr="000227C6">
        <w:rPr>
          <w:rStyle w:val="StyleUnderline"/>
        </w:rPr>
        <w:t>the</w:t>
      </w:r>
      <w:r w:rsidRPr="000227C6">
        <w:rPr>
          <w:rStyle w:val="Emphasis"/>
        </w:rPr>
        <w:t xml:space="preserve"> real-life</w:t>
      </w:r>
      <w:r w:rsidRPr="000227C6">
        <w:rPr>
          <w:rStyle w:val="StyleUnderline"/>
        </w:rPr>
        <w:t xml:space="preserve"> mortgage insurance rollback turned out to be representative of the whole first year of the Trump administration.</w:t>
      </w:r>
    </w:p>
    <w:p w14:paraId="00572531" w14:textId="77777777" w:rsidR="00C25CB4" w:rsidRPr="000227C6" w:rsidRDefault="00C25CB4" w:rsidP="00C25CB4">
      <w:pPr>
        <w:rPr>
          <w:sz w:val="16"/>
        </w:rPr>
      </w:pPr>
      <w:proofErr w:type="gramStart"/>
      <w:r w:rsidRPr="000227C6">
        <w:rPr>
          <w:sz w:val="16"/>
        </w:rPr>
        <w:t>Again</w:t>
      </w:r>
      <w:proofErr w:type="gramEnd"/>
      <w:r w:rsidRPr="000227C6">
        <w:rPr>
          <w:sz w:val="16"/>
        </w:rPr>
        <w:t xml:space="preserve"> and again, Trump has taken the stage to an adoring crowd and declared victory on some issue, or announced lavish new promises, without any real results or plans to back them up. Meanwhile,</w:t>
      </w:r>
      <w:r w:rsidRPr="000227C6">
        <w:rPr>
          <w:rStyle w:val="StyleUnderline"/>
        </w:rPr>
        <w:t xml:space="preserve"> </w:t>
      </w:r>
      <w:r w:rsidRPr="000227C6">
        <w:rPr>
          <w:rStyle w:val="Emphasis"/>
        </w:rPr>
        <w:t>very steadily, and almost totally separately from Trump’s speeches and tweetstorms</w:t>
      </w:r>
      <w:r w:rsidRPr="000227C6">
        <w:rPr>
          <w:rStyle w:val="StyleUnderline"/>
        </w:rPr>
        <w:t xml:space="preserve">, his </w:t>
      </w:r>
      <w:r w:rsidRPr="000227C6">
        <w:rPr>
          <w:rStyle w:val="Emphasis"/>
        </w:rPr>
        <w:t>administration has been ushering in a new</w:t>
      </w:r>
      <w:r w:rsidRPr="000227C6">
        <w:rPr>
          <w:rStyle w:val="StyleUnderline"/>
        </w:rPr>
        <w:t xml:space="preserve"> conservative </w:t>
      </w:r>
      <w:r w:rsidRPr="000227C6">
        <w:rPr>
          <w:rStyle w:val="Emphasis"/>
        </w:rPr>
        <w:t>era of government</w:t>
      </w:r>
      <w:r w:rsidRPr="000227C6">
        <w:rPr>
          <w:sz w:val="16"/>
        </w:rPr>
        <w:t>—taking specific aim at Obama-era rules, and broader aim at the big regulatory mission of government.</w:t>
      </w:r>
    </w:p>
    <w:p w14:paraId="2A3A6C8B" w14:textId="77777777" w:rsidR="00C25CB4" w:rsidRPr="000227C6" w:rsidRDefault="00C25CB4" w:rsidP="00C25CB4">
      <w:pPr>
        <w:rPr>
          <w:rStyle w:val="StyleUnderline"/>
        </w:rPr>
      </w:pPr>
      <w:r w:rsidRPr="000227C6">
        <w:rPr>
          <w:sz w:val="16"/>
        </w:rPr>
        <w:t xml:space="preserve">At the Agenda, </w:t>
      </w:r>
      <w:r w:rsidRPr="000227C6">
        <w:rPr>
          <w:rStyle w:val="StyleUnderline"/>
        </w:rPr>
        <w:t>we’ve been tracking these policy changes weekly since June</w:t>
      </w:r>
      <w:r w:rsidRPr="000227C6">
        <w:rPr>
          <w:sz w:val="16"/>
        </w:rPr>
        <w:t>, ignoring the noise and explaining what the Trump administration </w:t>
      </w:r>
      <w:proofErr w:type="gramStart"/>
      <w:r w:rsidRPr="000227C6">
        <w:rPr>
          <w:sz w:val="16"/>
        </w:rPr>
        <w:t>actually accomplished</w:t>
      </w:r>
      <w:proofErr w:type="gramEnd"/>
      <w:r w:rsidRPr="000227C6">
        <w:rPr>
          <w:sz w:val="16"/>
        </w:rPr>
        <w:t xml:space="preserve"> each week. This week, we’re pulling them all into one mega-list—</w:t>
      </w:r>
      <w:r w:rsidRPr="000227C6">
        <w:rPr>
          <w:rStyle w:val="StyleUnderline"/>
        </w:rPr>
        <w:t>a portrait of a quiet but very serious Republican push against the scope and ambition of government.</w:t>
      </w:r>
    </w:p>
    <w:p w14:paraId="1E62DCA1" w14:textId="77777777" w:rsidR="00C25CB4" w:rsidRPr="000227C6" w:rsidRDefault="00C25CB4" w:rsidP="00C25CB4">
      <w:pPr>
        <w:rPr>
          <w:rStyle w:val="StyleUnderline"/>
        </w:rPr>
      </w:pPr>
      <w:r w:rsidRPr="000227C6">
        <w:rPr>
          <w:rStyle w:val="StyleUnderline"/>
        </w:rPr>
        <w:t>What does it look like? There are a few consistent themes: Rolling back President Barack Obama’s legacy on everything from labor regulations to environmental protections, and more broadly tearing down rules across the government.</w:t>
      </w:r>
      <w:r w:rsidRPr="000227C6">
        <w:rPr>
          <w:sz w:val="16"/>
        </w:rPr>
        <w:t xml:space="preserve"> Some topics have been largely missing: his infrastructure push has gone nowhere. Many of the rules are still in </w:t>
      </w:r>
      <w:proofErr w:type="gramStart"/>
      <w:r w:rsidRPr="000227C6">
        <w:rPr>
          <w:sz w:val="16"/>
        </w:rPr>
        <w:t>progress, or</w:t>
      </w:r>
      <w:proofErr w:type="gramEnd"/>
      <w:r w:rsidRPr="000227C6">
        <w:rPr>
          <w:sz w:val="16"/>
        </w:rPr>
        <w:t xml:space="preserve"> being delayed so long that it’s anyone’s guess what will really happen. (As you’ll see, some of our items are recurring episodes in long-running dramas, like what will finally happen to Obama’s fiduciary standard, which required stockbrokers to act in the best interest of their clients.) And finally, </w:t>
      </w:r>
      <w:r w:rsidRPr="000227C6">
        <w:rPr>
          <w:rStyle w:val="StyleUnderline"/>
        </w:rPr>
        <w:t>there are some perplexing surprises. After all the rhetoric against China and Mexico, the year’s big trade-war enemy has been … Canada?</w:t>
      </w:r>
    </w:p>
    <w:p w14:paraId="51B6BCF7" w14:textId="77777777" w:rsidR="00C25CB4" w:rsidRPr="000227C6" w:rsidRDefault="00C25CB4" w:rsidP="00C25CB4">
      <w:pPr>
        <w:rPr>
          <w:rStyle w:val="StyleUnderline"/>
        </w:rPr>
      </w:pPr>
      <w:r w:rsidRPr="000227C6">
        <w:rPr>
          <w:rStyle w:val="StyleUnderline"/>
        </w:rPr>
        <w:t xml:space="preserve">Welcome to the annual wrap-up of our weekly guide to </w:t>
      </w:r>
      <w:r w:rsidRPr="000227C6">
        <w:rPr>
          <w:rStyle w:val="Emphasis"/>
        </w:rPr>
        <w:t>what Trump did while you weren’t looking</w:t>
      </w:r>
      <w:r w:rsidRPr="000227C6">
        <w:rPr>
          <w:rStyle w:val="StyleUnderline"/>
        </w:rPr>
        <w:t>.</w:t>
      </w:r>
    </w:p>
    <w:p w14:paraId="6A7C3D93" w14:textId="77777777" w:rsidR="00C25CB4" w:rsidRDefault="00C25CB4" w:rsidP="00C25CB4"/>
    <w:p w14:paraId="3B53152E" w14:textId="77777777" w:rsidR="00C25CB4" w:rsidRPr="006D5E47" w:rsidRDefault="00C25CB4" w:rsidP="00C25CB4">
      <w:pPr>
        <w:pStyle w:val="Heading4"/>
      </w:pPr>
      <w:r>
        <w:t>Trump executive order on immigration went entirely unnoticed</w:t>
      </w:r>
    </w:p>
    <w:p w14:paraId="7D606B4F" w14:textId="77777777" w:rsidR="00C25CB4" w:rsidRDefault="00C25CB4" w:rsidP="00C25CB4">
      <w:proofErr w:type="spellStart"/>
      <w:r w:rsidRPr="006D5E47">
        <w:rPr>
          <w:rStyle w:val="Style13ptBold"/>
        </w:rPr>
        <w:t>Vinik</w:t>
      </w:r>
      <w:proofErr w:type="spellEnd"/>
      <w:r w:rsidRPr="006D5E47">
        <w:rPr>
          <w:rStyle w:val="Style13ptBold"/>
        </w:rPr>
        <w:t xml:space="preserve"> 17</w:t>
      </w:r>
      <w:r>
        <w:t xml:space="preserve"> – The Assistant Editor of The Agenda at Politico. (Danny, "138 things Trump did this year while you weren't looking," Agenda, 12-29-2017 </w:t>
      </w:r>
      <w:hyperlink r:id="rId44" w:history="1">
        <w:r w:rsidRPr="003D3E95">
          <w:rPr>
            <w:rStyle w:val="Hyperlink"/>
          </w:rPr>
          <w:t>https://www.politico.com/agenda/story/2017/12/29/138-trump-policy-changes-2017-000603</w:t>
        </w:r>
      </w:hyperlink>
      <w:r>
        <w:t>) //</w:t>
      </w:r>
      <w:proofErr w:type="spellStart"/>
      <w:r>
        <w:t>S.He</w:t>
      </w:r>
      <w:proofErr w:type="spellEnd"/>
    </w:p>
    <w:p w14:paraId="7701C196" w14:textId="77777777" w:rsidR="00C25CB4" w:rsidRPr="00D85171" w:rsidRDefault="00C25CB4" w:rsidP="00C25CB4">
      <w:pPr>
        <w:rPr>
          <w:rStyle w:val="StyleUnderline"/>
        </w:rPr>
      </w:pPr>
      <w:r w:rsidRPr="00BE11E8">
        <w:rPr>
          <w:sz w:val="16"/>
        </w:rPr>
        <w:t xml:space="preserve">5. </w:t>
      </w:r>
      <w:r w:rsidRPr="00D85171">
        <w:rPr>
          <w:rStyle w:val="StyleUnderline"/>
        </w:rPr>
        <w:t xml:space="preserve">Trump quietly releases </w:t>
      </w:r>
      <w:r w:rsidRPr="00D85171">
        <w:rPr>
          <w:rStyle w:val="Emphasis"/>
        </w:rPr>
        <w:t>another immigration executive order</w:t>
      </w:r>
    </w:p>
    <w:p w14:paraId="196C9C7E" w14:textId="77777777" w:rsidR="00C25CB4" w:rsidRPr="00BE11E8" w:rsidRDefault="00C25CB4" w:rsidP="00C25CB4">
      <w:pPr>
        <w:rPr>
          <w:sz w:val="16"/>
        </w:rPr>
      </w:pPr>
      <w:r w:rsidRPr="00D85171">
        <w:rPr>
          <w:rStyle w:val="Emphasis"/>
        </w:rPr>
        <w:t>It went almost entirely unnoticed:</w:t>
      </w:r>
      <w:r w:rsidRPr="00BE11E8">
        <w:rPr>
          <w:sz w:val="16"/>
        </w:rPr>
        <w:t xml:space="preserve"> At 9:20 p.m. on Wednesday, </w:t>
      </w:r>
      <w:r w:rsidRPr="00D85171">
        <w:rPr>
          <w:rStyle w:val="StyleUnderline"/>
        </w:rPr>
        <w:t xml:space="preserve">the White House released a new executive order on immigration. </w:t>
      </w:r>
      <w:r w:rsidRPr="00BE11E8">
        <w:rPr>
          <w:sz w:val="16"/>
        </w:rPr>
        <w:t xml:space="preserve">Compared to Trump’s past orders on immigration, which have set off national protests and ongoing court cases, this one was minor. </w:t>
      </w:r>
      <w:r w:rsidRPr="00D85171">
        <w:rPr>
          <w:rStyle w:val="StyleUnderline"/>
        </w:rPr>
        <w:t>It makes a very small change to an Obama-era executive order</w:t>
      </w:r>
      <w:r w:rsidRPr="00BE11E8">
        <w:rPr>
          <w:sz w:val="16"/>
        </w:rPr>
        <w:t>, removing one section that directed the secretaries of state and homeland security to create a plan so that “80 percent of nonimmigrant visa applicants are interviewed within 3 weeks of receipt of application.”</w:t>
      </w:r>
    </w:p>
    <w:p w14:paraId="76BC5122" w14:textId="77777777" w:rsidR="00C25CB4" w:rsidRPr="00BE11E8" w:rsidRDefault="00C25CB4" w:rsidP="00C25CB4">
      <w:pPr>
        <w:rPr>
          <w:sz w:val="16"/>
        </w:rPr>
      </w:pPr>
      <w:r w:rsidRPr="00D85171">
        <w:rPr>
          <w:rStyle w:val="StyleUnderline"/>
        </w:rPr>
        <w:t>So now, DHS and State can take more time to review nonimmigrant visa applicants.</w:t>
      </w:r>
      <w:r w:rsidRPr="00BE11E8">
        <w:rPr>
          <w:sz w:val="16"/>
        </w:rPr>
        <w:t xml:space="preserve"> What’s the reasoning for this? Michael Short, a White House spokesperson, said in an email that </w:t>
      </w:r>
      <w:r w:rsidRPr="00D85171">
        <w:rPr>
          <w:rStyle w:val="StyleUnderline"/>
        </w:rPr>
        <w:t>the change was “a very straightforward step that removes an arbitrary requirement and ensures the State Department has the needed discretion to make real world security determinations.”</w:t>
      </w:r>
      <w:r w:rsidRPr="00BE11E8">
        <w:rPr>
          <w:sz w:val="16"/>
        </w:rPr>
        <w:t xml:space="preserve"> He explained that the White House didn’t want to set an “arbitrary deadline” for reviewing and vetting visa applicants.</w:t>
      </w:r>
    </w:p>
    <w:p w14:paraId="31816A82" w14:textId="77777777" w:rsidR="00C25CB4" w:rsidRPr="00BE11E8" w:rsidRDefault="00C25CB4" w:rsidP="00C25CB4">
      <w:pPr>
        <w:rPr>
          <w:sz w:val="16"/>
        </w:rPr>
      </w:pPr>
      <w:r w:rsidRPr="00BE11E8">
        <w:rPr>
          <w:rStyle w:val="Emphasis"/>
        </w:rPr>
        <w:t>For people seeking nonimmigrant visas</w:t>
      </w:r>
      <w:r w:rsidRPr="00D85171">
        <w:rPr>
          <w:rStyle w:val="StyleUnderline"/>
        </w:rPr>
        <w:t>, which include everything from business travelers to foreign athletes to diplomats</w:t>
      </w:r>
      <w:r w:rsidRPr="00BE11E8">
        <w:rPr>
          <w:sz w:val="16"/>
        </w:rPr>
        <w:t>, this could mean longer waits as their applications are processed. But to the White House, any additional waits are simply a necessary step to keep the country safe.</w:t>
      </w:r>
    </w:p>
    <w:p w14:paraId="76749159" w14:textId="77777777" w:rsidR="00C25CB4" w:rsidRDefault="00C25CB4" w:rsidP="00C25CB4">
      <w:pPr>
        <w:pStyle w:val="Heading3"/>
      </w:pPr>
      <w:r>
        <w:t>Net Benefit – No Congress – 2NC/1NR</w:t>
      </w:r>
    </w:p>
    <w:p w14:paraId="70F90CF9" w14:textId="77777777" w:rsidR="00C25CB4" w:rsidRPr="00627F89" w:rsidRDefault="00C25CB4" w:rsidP="00C25CB4">
      <w:pPr>
        <w:pStyle w:val="Heading4"/>
      </w:pPr>
      <w:r>
        <w:t xml:space="preserve">Congressional Action on immigration is unpopular </w:t>
      </w:r>
    </w:p>
    <w:p w14:paraId="1D73A039" w14:textId="77777777" w:rsidR="00C25CB4" w:rsidRDefault="00C25CB4" w:rsidP="00C25CB4">
      <w:r w:rsidRPr="00E26BEF">
        <w:rPr>
          <w:rStyle w:val="Style13ptBold"/>
        </w:rPr>
        <w:t>Rosenblum 17</w:t>
      </w:r>
      <w:r>
        <w:t xml:space="preserve"> – Marc Rosenblum, Assistant Professor of Political Science at the University of New Orleans, 2017 (“Congress, the President, and the INS: Who’s in Charge of U.S. Immigration Policy?”, December 19</w:t>
      </w:r>
      <w:r w:rsidRPr="00410DEB">
        <w:rPr>
          <w:vertAlign w:val="superscript"/>
        </w:rPr>
        <w:t>th</w:t>
      </w:r>
      <w:r>
        <w:t xml:space="preserve">, Available online at </w:t>
      </w:r>
      <w:hyperlink r:id="rId45" w:history="1">
        <w:r w:rsidRPr="00874E16">
          <w:rPr>
            <w:rStyle w:val="Hyperlink"/>
          </w:rPr>
          <w:t>https://www.researchgate.net/publication/228504338_Congress_the_President_and_the_INS_Who's_in_Charge_of_US_Immigration_Policy</w:t>
        </w:r>
      </w:hyperlink>
      <w:r>
        <w:t xml:space="preserve">, Accessed at 6/30/18, </w:t>
      </w:r>
      <w:proofErr w:type="spellStart"/>
      <w:r>
        <w:t>RKim</w:t>
      </w:r>
      <w:proofErr w:type="spellEnd"/>
      <w:r>
        <w:t xml:space="preserve">) </w:t>
      </w:r>
    </w:p>
    <w:p w14:paraId="77D6769B" w14:textId="77777777" w:rsidR="00C25CB4" w:rsidRPr="00627F89" w:rsidRDefault="00C25CB4" w:rsidP="00C25CB4">
      <w:pPr>
        <w:rPr>
          <w:sz w:val="10"/>
        </w:rPr>
      </w:pPr>
      <w:r w:rsidRPr="00F642F6">
        <w:rPr>
          <w:rStyle w:val="StyleUnderline"/>
        </w:rPr>
        <w:t>The president,</w:t>
      </w:r>
      <w:r w:rsidRPr="00627F89">
        <w:rPr>
          <w:sz w:val="10"/>
        </w:rPr>
        <w:t xml:space="preserve"> in contrast, </w:t>
      </w:r>
      <w:r w:rsidRPr="00F642F6">
        <w:rPr>
          <w:rStyle w:val="StyleUnderline"/>
        </w:rPr>
        <w:t>appears far more concerned with immigration as a foreign policy issue than the immigration literature recognizes.</w:t>
      </w:r>
      <w:r w:rsidRPr="00627F89">
        <w:rPr>
          <w:sz w:val="10"/>
        </w:rPr>
        <w:t xml:space="preserve">11 As a Deputy Assistant Secretary of State explained, “obviously, everything we do on immigration policy has enormous international consequences, and that is always taken into account.” Importantly, this view was not limited to the State Department. </w:t>
      </w:r>
      <w:r w:rsidRPr="00F642F6">
        <w:rPr>
          <w:rStyle w:val="StyleUnderline"/>
        </w:rPr>
        <w:t>One Labor Department official</w:t>
      </w:r>
      <w:r w:rsidRPr="00627F89">
        <w:rPr>
          <w:sz w:val="10"/>
        </w:rPr>
        <w:t xml:space="preserve">, for example, </w:t>
      </w:r>
      <w:r w:rsidRPr="00F642F6">
        <w:rPr>
          <w:rStyle w:val="StyleUnderline"/>
        </w:rPr>
        <w:t>claimed to be approached “every week” by sending-state representatives seeking favorable guest-worker legislation</w:t>
      </w:r>
      <w:r w:rsidRPr="00627F89">
        <w:rPr>
          <w:sz w:val="10"/>
        </w:rPr>
        <w:t xml:space="preserve"> or regulatory provisions. Nonetheless, other agencies are less concerned that State, with different agencies primarily seeking to serve their issue area constituencies (i.e., Justice is enforcement oriented, Commerce supports business demands, etc.). As a result, how agency preferences are aggregated determines an administration’s position. This balancing act occurs within the Office of Management and Budget on low priority issues, or within special immigration task forces or working groups when the president chooses to focus on immigration policy. Under Clinton, key immigration decisions from 1996 forward flowed through a high-level working group headed by Deputy White House Chief of Staff Maria </w:t>
      </w:r>
      <w:proofErr w:type="spellStart"/>
      <w:r w:rsidRPr="00627F89">
        <w:rPr>
          <w:sz w:val="10"/>
        </w:rPr>
        <w:t>Echaveste</w:t>
      </w:r>
      <w:proofErr w:type="spellEnd"/>
      <w:r w:rsidRPr="00627F89">
        <w:rPr>
          <w:sz w:val="10"/>
        </w:rPr>
        <w:t>. Inter-agency task forces also managed administration positions under Carter and Reagan during 1977-1978 and 1981-2.</w:t>
      </w:r>
    </w:p>
    <w:p w14:paraId="79911895" w14:textId="77777777" w:rsidR="00C25CB4" w:rsidRPr="00627F89" w:rsidRDefault="00C25CB4" w:rsidP="00C25CB4">
      <w:pPr>
        <w:rPr>
          <w:sz w:val="10"/>
        </w:rPr>
      </w:pPr>
      <w:r w:rsidRPr="00F642F6">
        <w:rPr>
          <w:rStyle w:val="StyleUnderline"/>
        </w:rPr>
        <w:t>Respondents also confirmed my expectation that the president has more influence over immigration enforcement than Congress.</w:t>
      </w:r>
      <w:r w:rsidRPr="00627F89">
        <w:rPr>
          <w:sz w:val="10"/>
        </w:rPr>
        <w:t xml:space="preserve"> </w:t>
      </w:r>
      <w:r w:rsidRPr="00F642F6">
        <w:rPr>
          <w:rStyle w:val="StyleUnderline"/>
        </w:rPr>
        <w:t>Congress faces at least three fundamental obstacles</w:t>
      </w:r>
      <w:r w:rsidRPr="00627F89">
        <w:rPr>
          <w:sz w:val="10"/>
        </w:rPr>
        <w:t xml:space="preserve"> to effective immigration oversight. First, because immigration policy is widely recognized as difficult to implement successfully (regardless of presidential intentions) and because immigration offers little in the way of benefits to constituents,12 </w:t>
      </w:r>
      <w:r w:rsidRPr="00F642F6">
        <w:rPr>
          <w:rStyle w:val="StyleUnderline"/>
        </w:rPr>
        <w:t>immigration subcommittees are the least popular assignment</w:t>
      </w:r>
      <w:r w:rsidRPr="00627F89">
        <w:rPr>
          <w:sz w:val="10"/>
        </w:rPr>
        <w:t xml:space="preserve"> </w:t>
      </w:r>
      <w:r w:rsidRPr="00F642F6">
        <w:rPr>
          <w:rStyle w:val="StyleUnderline"/>
        </w:rPr>
        <w:t xml:space="preserve">for members of the Judiciary </w:t>
      </w:r>
      <w:proofErr w:type="gramStart"/>
      <w:r w:rsidRPr="00F642F6">
        <w:rPr>
          <w:rStyle w:val="StyleUnderline"/>
        </w:rPr>
        <w:t>Committees, and</w:t>
      </w:r>
      <w:proofErr w:type="gramEnd"/>
      <w:r w:rsidRPr="00F642F6">
        <w:rPr>
          <w:rStyle w:val="StyleUnderline"/>
        </w:rPr>
        <w:t xml:space="preserve"> are always the last positions allocated</w:t>
      </w:r>
      <w:r w:rsidRPr="00627F89">
        <w:rPr>
          <w:sz w:val="10"/>
        </w:rPr>
        <w:t xml:space="preserve"> (</w:t>
      </w:r>
      <w:proofErr w:type="spellStart"/>
      <w:r w:rsidRPr="00627F89">
        <w:rPr>
          <w:sz w:val="10"/>
        </w:rPr>
        <w:t>Frysman</w:t>
      </w:r>
      <w:proofErr w:type="spellEnd"/>
      <w:r w:rsidRPr="00627F89">
        <w:rPr>
          <w:sz w:val="10"/>
        </w:rPr>
        <w:t xml:space="preserve"> 1999, </w:t>
      </w:r>
      <w:proofErr w:type="spellStart"/>
      <w:r w:rsidRPr="00627F89">
        <w:rPr>
          <w:sz w:val="10"/>
        </w:rPr>
        <w:t>Hrvatin</w:t>
      </w:r>
      <w:proofErr w:type="spellEnd"/>
      <w:r w:rsidRPr="00627F89">
        <w:rPr>
          <w:sz w:val="10"/>
        </w:rPr>
        <w:t xml:space="preserve"> 1999, and Simpson 1999). As a result, immigration subcommittees develop relatively little expertise and are disinclined to invest heavily in oversight. Second, </w:t>
      </w:r>
      <w:r w:rsidRPr="00F642F6">
        <w:rPr>
          <w:rStyle w:val="StyleUnderline"/>
        </w:rPr>
        <w:t>the executive branch has an enormous advantage over Congress in terms of resources</w:t>
      </w:r>
      <w:r w:rsidRPr="00627F89">
        <w:rPr>
          <w:sz w:val="10"/>
        </w:rPr>
        <w:t>, an advantage not limited to the immigration issue area. As a congressional staff director explained: “The problem is that the executive is such a large place, that the executive can write regulations—formal and informal—and Congress very often isn’t even aware of this stuff</w:t>
      </w:r>
      <w:proofErr w:type="gramStart"/>
      <w:r w:rsidRPr="00627F89">
        <w:rPr>
          <w:sz w:val="10"/>
        </w:rPr>
        <w:t>. . . .</w:t>
      </w:r>
      <w:proofErr w:type="gramEnd"/>
      <w:r w:rsidRPr="00627F89">
        <w:rPr>
          <w:sz w:val="10"/>
        </w:rPr>
        <w:t xml:space="preserve"> There’s no way in God’s creation that Congress—staffed as it is—will be able to do real time oversight. Congress just runs out of people” (Colvin 1999). The third obstacle Congress faces, as Colvin and others also explained, is that </w:t>
      </w:r>
      <w:r w:rsidRPr="00627F89">
        <w:rPr>
          <w:rStyle w:val="StyleUnderline"/>
        </w:rPr>
        <w:t xml:space="preserve">“even when Congress figures out that bad regulations have been passed, the only way Congress can respond is with a law, and </w:t>
      </w:r>
      <w:proofErr w:type="spellStart"/>
      <w:r w:rsidRPr="00627F89">
        <w:rPr>
          <w:rStyle w:val="StyleUnderline"/>
        </w:rPr>
        <w:t>its</w:t>
      </w:r>
      <w:proofErr w:type="spellEnd"/>
      <w:r w:rsidRPr="00627F89">
        <w:rPr>
          <w:rStyle w:val="StyleUnderline"/>
        </w:rPr>
        <w:t xml:space="preserve"> hard to get enough support to pass new laws.” </w:t>
      </w:r>
      <w:r w:rsidRPr="00627F89">
        <w:rPr>
          <w:sz w:val="10"/>
        </w:rPr>
        <w:t xml:space="preserve">Lawyers at the INS agreed: “If they don’t like how we’re interpreting a statute, they’ll try to amend it; but unless </w:t>
      </w:r>
      <w:proofErr w:type="spellStart"/>
      <w:r w:rsidRPr="00627F89">
        <w:rPr>
          <w:sz w:val="10"/>
        </w:rPr>
        <w:t>its</w:t>
      </w:r>
      <w:proofErr w:type="spellEnd"/>
      <w:r w:rsidRPr="00627F89">
        <w:rPr>
          <w:sz w:val="10"/>
        </w:rPr>
        <w:t xml:space="preserve"> at a time when there’s a lot of public interest in immigration and a lot of attention on the Hill, then that won’t happen” (Whitney 1999).</w:t>
      </w:r>
    </w:p>
    <w:p w14:paraId="4E690B22" w14:textId="77777777" w:rsidR="00C25CB4" w:rsidRPr="00627F89" w:rsidRDefault="00C25CB4" w:rsidP="00C25CB4">
      <w:pPr>
        <w:rPr>
          <w:sz w:val="10"/>
        </w:rPr>
      </w:pPr>
      <w:r w:rsidRPr="00627F89">
        <w:rPr>
          <w:sz w:val="10"/>
        </w:rPr>
        <w:t>On the other side, through his appointment powers, his ability to resolved inter-agency conflicts, and the right of residual control</w:t>
      </w:r>
      <w:r w:rsidRPr="00627F89">
        <w:rPr>
          <w:rStyle w:val="StyleUnderline"/>
        </w:rPr>
        <w:t>, the president</w:t>
      </w:r>
      <w:r w:rsidRPr="00627F89">
        <w:rPr>
          <w:sz w:val="10"/>
        </w:rPr>
        <w:t xml:space="preserve"> </w:t>
      </w:r>
      <w:r w:rsidRPr="00627F89">
        <w:rPr>
          <w:rStyle w:val="StyleUnderline"/>
        </w:rPr>
        <w:t>was reported to have enormous influence over agencies’ overall philosophies and over specific regulatory issues.</w:t>
      </w:r>
      <w:r w:rsidRPr="00627F89">
        <w:rPr>
          <w:sz w:val="10"/>
        </w:rPr>
        <w:t xml:space="preserve"> Members of both branches believe that </w:t>
      </w:r>
      <w:r w:rsidRPr="00627F89">
        <w:rPr>
          <w:rStyle w:val="StyleUnderline"/>
        </w:rPr>
        <w:t>the president has substantial control over the immigration bureaucracy</w:t>
      </w:r>
      <w:r w:rsidRPr="00627F89">
        <w:rPr>
          <w:sz w:val="10"/>
        </w:rPr>
        <w:t xml:space="preserve">. A former INS consul who disliked Clinton’s policy goals explained why she left the agency, “I did sense a change when this Commissioner [Doris Meissner] came in. She stated new priorities, said this is what we want to do, and we pretty much had to go along.” Other in the INS also acknowledged that their discretion was limited at the top: “Sometimes the White House </w:t>
      </w:r>
      <w:proofErr w:type="gramStart"/>
      <w:r w:rsidRPr="00627F89">
        <w:rPr>
          <w:sz w:val="10"/>
        </w:rPr>
        <w:t>says ,</w:t>
      </w:r>
      <w:proofErr w:type="gramEnd"/>
      <w:r w:rsidRPr="00627F89">
        <w:rPr>
          <w:sz w:val="10"/>
        </w:rPr>
        <w:t xml:space="preserve"> ‘we’re doing X’ . . ., and we can object if we want, but that’s it; it’s done.”</w:t>
      </w:r>
    </w:p>
    <w:p w14:paraId="2E293347" w14:textId="77777777" w:rsidR="00C25CB4" w:rsidRDefault="00C25CB4" w:rsidP="00C25CB4">
      <w:pPr>
        <w:pStyle w:val="Heading3"/>
      </w:pPr>
      <w:r>
        <w:t>Net Benefit – Presidential Leadership – 2NC/1NR</w:t>
      </w:r>
    </w:p>
    <w:p w14:paraId="7DA1053A" w14:textId="77777777" w:rsidR="00C25CB4" w:rsidRPr="005261B8" w:rsidRDefault="00C25CB4" w:rsidP="00C25CB4">
      <w:pPr>
        <w:pStyle w:val="Heading4"/>
      </w:pPr>
      <w:r w:rsidRPr="005261B8">
        <w:t>Using parole power is key to presidential leadership</w:t>
      </w:r>
    </w:p>
    <w:p w14:paraId="25528B7E" w14:textId="77777777" w:rsidR="00C25CB4" w:rsidRDefault="00C25CB4" w:rsidP="00C25CB4">
      <w:r w:rsidRPr="005505A9">
        <w:rPr>
          <w:rStyle w:val="Style13ptBold"/>
        </w:rPr>
        <w:t>Rodriguez 9</w:t>
      </w:r>
      <w:r w:rsidRPr="00E65E63">
        <w:t xml:space="preserve"> </w:t>
      </w:r>
      <w:r>
        <w:t xml:space="preserve">– Cristina Rodriguez, Leighton Homer </w:t>
      </w:r>
      <w:proofErr w:type="spellStart"/>
      <w:r>
        <w:t>Surbeck</w:t>
      </w:r>
      <w:proofErr w:type="spellEnd"/>
      <w:r>
        <w:t xml:space="preserve"> Professor of Law at Yale Law School, 2009 (“The President and Immigration Law”, Yale Law School Legal Scholarship Repository, January 1</w:t>
      </w:r>
      <w:r w:rsidRPr="00AC6416">
        <w:rPr>
          <w:vertAlign w:val="superscript"/>
        </w:rPr>
        <w:t>st</w:t>
      </w:r>
      <w:r>
        <w:t xml:space="preserve">, Available online at </w:t>
      </w:r>
      <w:hyperlink r:id="rId46" w:history="1">
        <w:r w:rsidRPr="00EF5811">
          <w:rPr>
            <w:rStyle w:val="Hyperlink"/>
          </w:rPr>
          <w:t>http://digitalcommons.law.yale.edu/cgi/viewcontent.cgi?article=4913&amp;context=fss_papers</w:t>
        </w:r>
      </w:hyperlink>
      <w:r>
        <w:t xml:space="preserve">, Accessed at 6/26/18, </w:t>
      </w:r>
      <w:proofErr w:type="spellStart"/>
      <w:r>
        <w:t>RKim</w:t>
      </w:r>
      <w:proofErr w:type="spellEnd"/>
      <w:r>
        <w:t xml:space="preserve">) </w:t>
      </w:r>
    </w:p>
    <w:p w14:paraId="6ABE1958" w14:textId="77777777" w:rsidR="00C25CB4" w:rsidRPr="0034058E" w:rsidRDefault="00C25CB4" w:rsidP="00C25CB4">
      <w:pPr>
        <w:rPr>
          <w:sz w:val="16"/>
        </w:rPr>
      </w:pPr>
      <w:r w:rsidRPr="005261B8">
        <w:rPr>
          <w:sz w:val="16"/>
        </w:rPr>
        <w:t xml:space="preserve">At the same time, </w:t>
      </w:r>
      <w:r w:rsidRPr="006D645D">
        <w:rPr>
          <w:sz w:val="16"/>
        </w:rPr>
        <w:t>however</w:t>
      </w:r>
      <w:r w:rsidRPr="001B5390">
        <w:rPr>
          <w:b/>
          <w:u w:val="single"/>
        </w:rPr>
        <w:t xml:space="preserve">, the President used the power </w:t>
      </w:r>
      <w:proofErr w:type="gramStart"/>
      <w:r w:rsidRPr="001B5390">
        <w:rPr>
          <w:b/>
          <w:u w:val="single"/>
        </w:rPr>
        <w:t>in  extraordinary</w:t>
      </w:r>
      <w:proofErr w:type="gramEnd"/>
      <w:r w:rsidRPr="001B5390">
        <w:rPr>
          <w:b/>
          <w:u w:val="single"/>
        </w:rPr>
        <w:t xml:space="preserve"> ways.   Section 212(d)(5) of the INA gives the Executive a legal mechanism </w:t>
      </w:r>
      <w:proofErr w:type="gramStart"/>
      <w:r w:rsidRPr="001B5390">
        <w:rPr>
          <w:b/>
          <w:u w:val="single"/>
        </w:rPr>
        <w:t>to  allow</w:t>
      </w:r>
      <w:proofErr w:type="gramEnd"/>
      <w:r w:rsidRPr="001B5390">
        <w:rPr>
          <w:b/>
          <w:u w:val="single"/>
        </w:rPr>
        <w:t xml:space="preserve"> otherwise unauthorized or inadmissible aliens into the country, but only  on a temporary and case-by-case basis and “for urgent humanitarian reasons  for significant public benefit.”121 On the face of the statute, this authority  appears to be limited</w:t>
      </w:r>
      <w:r w:rsidRPr="006D645D">
        <w:t xml:space="preserve">. </w:t>
      </w:r>
      <w:r w:rsidRPr="006D645D">
        <w:rPr>
          <w:sz w:val="16"/>
        </w:rPr>
        <w:t xml:space="preserve">Indeed, the INA explicitly establishes that the </w:t>
      </w:r>
      <w:proofErr w:type="gramStart"/>
      <w:r w:rsidRPr="006D645D">
        <w:rPr>
          <w:sz w:val="16"/>
        </w:rPr>
        <w:t>authority  cannot</w:t>
      </w:r>
      <w:proofErr w:type="gramEnd"/>
      <w:r w:rsidRPr="006D645D">
        <w:rPr>
          <w:sz w:val="16"/>
        </w:rPr>
        <w:t xml:space="preserve"> be used to parole refugees into the United States unless compelling  reasons in the public interest require it. Typically, the executive uses </w:t>
      </w:r>
      <w:proofErr w:type="gramStart"/>
      <w:r w:rsidRPr="006D645D">
        <w:rPr>
          <w:sz w:val="16"/>
        </w:rPr>
        <w:t>parole  authority</w:t>
      </w:r>
      <w:proofErr w:type="gramEnd"/>
      <w:r w:rsidRPr="006D645D">
        <w:rPr>
          <w:sz w:val="16"/>
        </w:rPr>
        <w:t xml:space="preserve"> in individual cases that present hardships, e.g. to allow otherwise  detainable or removable aliens into the country to deal with health  emergencies or to care for children.   But</w:t>
      </w:r>
      <w:r w:rsidRPr="006D645D">
        <w:t xml:space="preserve"> </w:t>
      </w:r>
      <w:r w:rsidRPr="001B5390">
        <w:rPr>
          <w:b/>
          <w:u w:val="single"/>
        </w:rPr>
        <w:t xml:space="preserve">throughout its management of the Caribbean refugee crises, </w:t>
      </w:r>
      <w:proofErr w:type="gramStart"/>
      <w:r w:rsidRPr="001B5390">
        <w:rPr>
          <w:b/>
          <w:u w:val="single"/>
        </w:rPr>
        <w:t>the  Executive</w:t>
      </w:r>
      <w:proofErr w:type="gramEnd"/>
      <w:r w:rsidRPr="001B5390">
        <w:rPr>
          <w:b/>
          <w:u w:val="single"/>
        </w:rPr>
        <w:t xml:space="preserve"> employed parole for more large-scale migration management</w:t>
      </w:r>
      <w:r w:rsidRPr="006D645D">
        <w:t xml:space="preserve">. </w:t>
      </w:r>
      <w:proofErr w:type="gramStart"/>
      <w:r w:rsidRPr="006D645D">
        <w:rPr>
          <w:sz w:val="16"/>
        </w:rPr>
        <w:t>The  Executive</w:t>
      </w:r>
      <w:proofErr w:type="gramEnd"/>
      <w:r w:rsidRPr="006D645D">
        <w:rPr>
          <w:sz w:val="16"/>
        </w:rPr>
        <w:t xml:space="preserve"> relied heavily on its parole authority, both to compensate for the  government’s limited capacity to detain the large number of arriving aliens, and  to secure entry for aliens thought to present colorable claims for asylum.  Though the parole authority permits the Executive to admit </w:t>
      </w:r>
      <w:proofErr w:type="gramStart"/>
      <w:r w:rsidRPr="006D645D">
        <w:rPr>
          <w:sz w:val="16"/>
        </w:rPr>
        <w:t>otherwise  inadmissible</w:t>
      </w:r>
      <w:proofErr w:type="gramEnd"/>
      <w:r w:rsidRPr="006D645D">
        <w:rPr>
          <w:sz w:val="16"/>
        </w:rPr>
        <w:t xml:space="preserve"> aliens only on a temporary basis, Congress ultimately enacted  legislation permitting many thousands of Haitians and Cubans who had been  paroled into the U.S. to adjust their status to permanent</w:t>
      </w:r>
      <w:r w:rsidRPr="006D645D">
        <w:t xml:space="preserve">. </w:t>
      </w:r>
      <w:r w:rsidRPr="001B5390">
        <w:rPr>
          <w:b/>
          <w:u w:val="single"/>
        </w:rPr>
        <w:t>The parole authority  thus provided the President with a mechanism to drive and control admissions  policy, 122 enabling the Executive in times of great political pressure bordering  on emergency to alleviate some of the strain of processing large numbers of  cases in a way that ultimately pushed Congress to act to make permanent the  status of many aliens initially admitted by the Executive</w:t>
      </w:r>
      <w:r w:rsidRPr="006D645D">
        <w:t>.</w:t>
      </w:r>
      <w:r w:rsidRPr="006D645D">
        <w:rPr>
          <w:sz w:val="16"/>
        </w:rPr>
        <w:t xml:space="preserve">123   That the Attorney General, through the INS, used his parole authority  extensively in response to large-scale refugee influxes is not a surprise. But it </w:t>
      </w:r>
      <w:proofErr w:type="gramStart"/>
      <w:r w:rsidRPr="006D645D">
        <w:rPr>
          <w:sz w:val="16"/>
        </w:rPr>
        <w:t>is  far</w:t>
      </w:r>
      <w:proofErr w:type="gramEnd"/>
      <w:r w:rsidRPr="006D645D">
        <w:rPr>
          <w:sz w:val="16"/>
        </w:rPr>
        <w:t xml:space="preserve"> from clear that the Executive would have had then or has today de facto  leeway to use the parole mechanism in the same expansive way it has been  used in relation to Caribbean migration to circumvent congressionally imposed  limits on entry. Indeed, when Congress passed the Refugee Act of </w:t>
      </w:r>
      <w:proofErr w:type="gramStart"/>
      <w:r w:rsidRPr="006D645D">
        <w:rPr>
          <w:sz w:val="16"/>
        </w:rPr>
        <w:t>1980,  creating</w:t>
      </w:r>
      <w:proofErr w:type="gramEnd"/>
      <w:r w:rsidRPr="006D645D">
        <w:rPr>
          <w:sz w:val="16"/>
        </w:rPr>
        <w:t xml:space="preserve"> a comprehensive regulatory scheme for the admission of refugees, the  legislative history that accompanied the Act made clear that Congress was  responding in part to the President’s wide-ranging use of parole authority.   Indeed, as early as the 1965 amendments to the Immigration and </w:t>
      </w:r>
      <w:proofErr w:type="gramStart"/>
      <w:r w:rsidRPr="006D645D">
        <w:rPr>
          <w:sz w:val="16"/>
        </w:rPr>
        <w:t>Nationality  Act</w:t>
      </w:r>
      <w:proofErr w:type="gramEnd"/>
      <w:r w:rsidRPr="006D645D">
        <w:rPr>
          <w:sz w:val="16"/>
        </w:rPr>
        <w:t xml:space="preserve"> it was clear that Congress was displeased with this use of the parole power.   The Senate Report for those amendments emphasized that, by making  “definite provisions” for the admissions of refugees, Congress expressly  intended to establish that the Executive use its parole authority only in  “emergent, individual, and isolated situations,” and not for “classes or groups  outside the limit of the law.”124  As with the Bracero program, the overhang of emergency appears to have  helped legitimate the Executive’s actions in the Caribbean refugee crises at the  time they were taken</w:t>
      </w:r>
      <w:r w:rsidRPr="006D645D">
        <w:t xml:space="preserve">. </w:t>
      </w:r>
      <w:r w:rsidRPr="001B5390">
        <w:rPr>
          <w:b/>
          <w:u w:val="single"/>
        </w:rPr>
        <w:t xml:space="preserve">The fact that the federal government’s approach to </w:t>
      </w:r>
      <w:proofErr w:type="gramStart"/>
      <w:r w:rsidRPr="001B5390">
        <w:rPr>
          <w:b/>
          <w:u w:val="single"/>
        </w:rPr>
        <w:t>these  various</w:t>
      </w:r>
      <w:proofErr w:type="gramEnd"/>
      <w:r w:rsidRPr="001B5390">
        <w:rPr>
          <w:b/>
          <w:u w:val="single"/>
        </w:rPr>
        <w:t xml:space="preserve"> refugee crises was driven by executive initiative and priority setting    highlights that the INS was playing in territory—the management of foreign  affairs—in which claims of inherent authority could be made credibly.</w:t>
      </w:r>
      <w:r w:rsidRPr="006D645D">
        <w:t xml:space="preserve">  </w:t>
      </w:r>
      <w:r w:rsidRPr="006D645D">
        <w:rPr>
          <w:sz w:val="16"/>
        </w:rPr>
        <w:t xml:space="preserve">Particularly after 1980, when the Executive began expressly articulating </w:t>
      </w:r>
      <w:proofErr w:type="gramStart"/>
      <w:r w:rsidRPr="006D645D">
        <w:rPr>
          <w:sz w:val="16"/>
        </w:rPr>
        <w:t>its  authority</w:t>
      </w:r>
      <w:proofErr w:type="gramEnd"/>
      <w:r w:rsidRPr="006D645D">
        <w:rPr>
          <w:sz w:val="16"/>
        </w:rPr>
        <w:t xml:space="preserve"> to manage refugee influxes independent of congressional  authorization as an outgrowth of its foreign policy authority, the notion of  greater executive freedom to manipulate the INA to suit its own ends gained  currency. But Congress eventually pushed back, restricting the Executive’s </w:t>
      </w:r>
      <w:proofErr w:type="gramStart"/>
      <w:r w:rsidRPr="006D645D">
        <w:rPr>
          <w:sz w:val="16"/>
        </w:rPr>
        <w:t>use  of</w:t>
      </w:r>
      <w:proofErr w:type="gramEnd"/>
      <w:r w:rsidRPr="006D645D">
        <w:rPr>
          <w:sz w:val="16"/>
        </w:rPr>
        <w:t xml:space="preserve"> parole to admit large numbers of aliens not otherwise determined  admissible by Congress.  3. Haitians, Cubans, and executive agenda </w:t>
      </w:r>
      <w:proofErr w:type="gramStart"/>
      <w:r w:rsidRPr="006D645D">
        <w:rPr>
          <w:sz w:val="16"/>
        </w:rPr>
        <w:t>setting  The</w:t>
      </w:r>
      <w:proofErr w:type="gramEnd"/>
      <w:r w:rsidRPr="006D645D">
        <w:rPr>
          <w:sz w:val="16"/>
        </w:rPr>
        <w:t xml:space="preserve"> President’s reliance on the parole authority and the creation of the  Haitian Program in the 1970s, in particular, fit within the ad hoc, executive-  driven approach taken to refugee policy at the time. Before 1980, </w:t>
      </w:r>
      <w:proofErr w:type="gramStart"/>
      <w:r w:rsidRPr="006D645D">
        <w:rPr>
          <w:sz w:val="16"/>
        </w:rPr>
        <w:t>the  Executive</w:t>
      </w:r>
      <w:proofErr w:type="gramEnd"/>
      <w:r w:rsidRPr="006D645D">
        <w:rPr>
          <w:sz w:val="16"/>
        </w:rPr>
        <w:t xml:space="preserve"> essentially set the federal government’s priorities with respect to  refugee admissions. Before Congress passed the Refugee Act of 1980, </w:t>
      </w:r>
      <w:proofErr w:type="gramStart"/>
      <w:r w:rsidRPr="006D645D">
        <w:rPr>
          <w:sz w:val="16"/>
        </w:rPr>
        <w:t>which  incorporated</w:t>
      </w:r>
      <w:proofErr w:type="gramEnd"/>
      <w:r w:rsidRPr="006D645D">
        <w:rPr>
          <w:sz w:val="16"/>
        </w:rPr>
        <w:t xml:space="preserve"> the definition of refugee in international law into domestic law  and created a full-blown asylum system set-up to hear claims from potential  refugees regardless of their national origin, the Executive essentially managed  refugee crises on a case-by-case basis. Refugees were either selected </w:t>
      </w:r>
      <w:proofErr w:type="gramStart"/>
      <w:r w:rsidRPr="006D645D">
        <w:rPr>
          <w:sz w:val="16"/>
        </w:rPr>
        <w:t>through  the</w:t>
      </w:r>
      <w:proofErr w:type="gramEnd"/>
      <w:r w:rsidRPr="006D645D">
        <w:rPr>
          <w:sz w:val="16"/>
        </w:rPr>
        <w:t xml:space="preserve"> overseas refugee program; through the exercise of the parole authority; or  via §243(h) withholding claims. Through the decades of the Cold War, </w:t>
      </w:r>
      <w:proofErr w:type="gramStart"/>
      <w:r w:rsidRPr="006D645D">
        <w:rPr>
          <w:sz w:val="16"/>
        </w:rPr>
        <w:t>the  Executive</w:t>
      </w:r>
      <w:proofErr w:type="gramEnd"/>
      <w:r w:rsidRPr="006D645D">
        <w:rPr>
          <w:sz w:val="16"/>
        </w:rPr>
        <w:t xml:space="preserve"> used these tools to admit large numbers of refugees fleeing  Communist persecution, as well as the governments of the Middle East, thus  advancing through delegated power a particular vision of what constituted a  worthy refugee in line with the President’s prevailing foreign policy concerns.   As suggested above, when it was passed in 1980, the Refugee Act </w:t>
      </w:r>
      <w:proofErr w:type="gramStart"/>
      <w:r w:rsidRPr="006D645D">
        <w:rPr>
          <w:sz w:val="16"/>
        </w:rPr>
        <w:t>had  been</w:t>
      </w:r>
      <w:proofErr w:type="gramEnd"/>
      <w:r w:rsidRPr="006D645D">
        <w:rPr>
          <w:sz w:val="16"/>
        </w:rPr>
        <w:t xml:space="preserve"> a long-time in coming. In addition to reacting to the President’s </w:t>
      </w:r>
      <w:proofErr w:type="gramStart"/>
      <w:r w:rsidRPr="006D645D">
        <w:rPr>
          <w:sz w:val="16"/>
        </w:rPr>
        <w:t>handling  of</w:t>
      </w:r>
      <w:proofErr w:type="gramEnd"/>
      <w:r w:rsidRPr="006D645D">
        <w:rPr>
          <w:sz w:val="16"/>
        </w:rPr>
        <w:t xml:space="preserve"> the Caribbean refugee emergencies, that Act depended, in part, on the  momentum built up over time by the Executive’s various ad hoc programs.  The Act represented the culmination of the Executive’s efforts to advance </w:t>
      </w:r>
      <w:proofErr w:type="gramStart"/>
      <w:r w:rsidRPr="006D645D">
        <w:rPr>
          <w:sz w:val="16"/>
        </w:rPr>
        <w:t>an  anti</w:t>
      </w:r>
      <w:proofErr w:type="gramEnd"/>
      <w:r w:rsidRPr="006D645D">
        <w:rPr>
          <w:sz w:val="16"/>
        </w:rPr>
        <w:t xml:space="preserve">-Communist, anti-totalitarian agenda that involved the United States  assuming responsibility for the protection of individuals’ human rights. At </w:t>
      </w:r>
      <w:proofErr w:type="gramStart"/>
      <w:r w:rsidRPr="006D645D">
        <w:rPr>
          <w:sz w:val="16"/>
        </w:rPr>
        <w:t>the  same</w:t>
      </w:r>
      <w:proofErr w:type="gramEnd"/>
      <w:r w:rsidRPr="006D645D">
        <w:rPr>
          <w:sz w:val="16"/>
        </w:rPr>
        <w:t xml:space="preserve"> time, the passage of the Refugee Act had the effect of constraining the  Executive’s policy-making freedom. Not only did the Act seem to restrict </w:t>
      </w:r>
      <w:proofErr w:type="gramStart"/>
      <w:r w:rsidRPr="006D645D">
        <w:rPr>
          <w:sz w:val="16"/>
        </w:rPr>
        <w:t>the  President’s</w:t>
      </w:r>
      <w:proofErr w:type="gramEnd"/>
      <w:r w:rsidRPr="006D645D">
        <w:rPr>
          <w:sz w:val="16"/>
        </w:rPr>
        <w:t xml:space="preserve"> use of the parole authority to admit large groups of migrants, the  Act also created an asylum framework based on a principle of non-  discrimination, making it more difficult politically for the Executive to pursue  its anti-Communist foreign policy agenda through immigration law without  also liberalizing its approach to other types of refugees.  This tension was apparent during the Mariel boatlift of 1980, as well as </w:t>
      </w:r>
      <w:proofErr w:type="gramStart"/>
      <w:r w:rsidRPr="006D645D">
        <w:rPr>
          <w:sz w:val="16"/>
        </w:rPr>
        <w:t>in  the</w:t>
      </w:r>
      <w:proofErr w:type="gramEnd"/>
      <w:r w:rsidRPr="006D645D">
        <w:rPr>
          <w:sz w:val="16"/>
        </w:rPr>
        <w:t xml:space="preserve"> mid-1990s. At these two crucial junctures, spikes in migration from </w:t>
      </w:r>
      <w:proofErr w:type="gramStart"/>
      <w:r w:rsidRPr="006D645D">
        <w:rPr>
          <w:sz w:val="16"/>
        </w:rPr>
        <w:t>Cuba  coincided</w:t>
      </w:r>
      <w:proofErr w:type="gramEnd"/>
      <w:r w:rsidRPr="006D645D">
        <w:rPr>
          <w:sz w:val="16"/>
        </w:rPr>
        <w:t xml:space="preserve"> with the ongoing outflow of migrants from Haiti, forcing to the  surface the tension between the new Refugee Act’s non-discrimination ethos  and the Executive’s preference for accommodating refugees fleeing  communist governments. What is more, these moments highlighted the </w:t>
      </w:r>
      <w:proofErr w:type="gramStart"/>
      <w:r w:rsidRPr="006D645D">
        <w:rPr>
          <w:sz w:val="16"/>
        </w:rPr>
        <w:t>uneasy  line</w:t>
      </w:r>
      <w:proofErr w:type="gramEnd"/>
      <w:r w:rsidRPr="006D645D">
        <w:rPr>
          <w:sz w:val="16"/>
        </w:rPr>
        <w:t xml:space="preserve"> between political refugees, entitled by U.S. and international law to make  the case for asylum, and economic migrants, entitled only to exclusion. </w:t>
      </w:r>
      <w:proofErr w:type="gramStart"/>
      <w:r w:rsidRPr="006D645D">
        <w:rPr>
          <w:sz w:val="16"/>
        </w:rPr>
        <w:t>The  political</w:t>
      </w:r>
      <w:proofErr w:type="gramEnd"/>
      <w:r w:rsidRPr="006D645D">
        <w:rPr>
          <w:sz w:val="16"/>
        </w:rPr>
        <w:t xml:space="preserve"> imperatives felt by the Executive to accommodate refugees fleeing the  communist regime in Cuba, combined with the shift in policy embodied by the  Refugee Act, significantly shaped how the administration responded to the  Haitian migration.  In April 1980, over 150,000 people mounted boats in Mariel </w:t>
      </w:r>
      <w:proofErr w:type="gramStart"/>
      <w:r w:rsidRPr="006D645D">
        <w:rPr>
          <w:sz w:val="16"/>
        </w:rPr>
        <w:t>Harbor,  Cuba</w:t>
      </w:r>
      <w:proofErr w:type="gramEnd"/>
      <w:r w:rsidRPr="006D645D">
        <w:rPr>
          <w:sz w:val="16"/>
        </w:rPr>
        <w:t xml:space="preserve"> and sought refuge in the United States. During this </w:t>
      </w:r>
      <w:proofErr w:type="gramStart"/>
      <w:r w:rsidRPr="006D645D">
        <w:rPr>
          <w:sz w:val="16"/>
        </w:rPr>
        <w:t>period,  approximately</w:t>
      </w:r>
      <w:proofErr w:type="gramEnd"/>
      <w:r w:rsidRPr="006D645D">
        <w:rPr>
          <w:sz w:val="16"/>
        </w:rPr>
        <w:t xml:space="preserve"> 25,000 Haitians headed toward South Florida, as well.125 By the  summer of 1981, that number had increased to 35,000. Initially, President  Carter and the INS treated Cubans fleeing the communist Castro dictatorship  as refugees and the many thousands of Haitians who arrived simultaneously as  economic migrants, despite the fact that many of the Mariel Cubans initially  explained their departure as the result of food scarcity, or the desire to earn  more money in the United States.126 This treatment of Cubans reflected the  continuation of longstanding U.S. policy, according to which the United States  was reluctant to repatriate Cubans, as well as the Castro government’s refusal  to accept Cubans excludable under the INA.127 And yet, public outcry over the  inconsistency in treatment of the Haitians and Cubans who arrived in 1980,128  in the shadow of the Refugee Act, pressured Carter to adopt temporarily an  official policy of equal treatment for all Haitians and Cubans.    The policy called on Congress to create a new status for Haitians </w:t>
      </w:r>
      <w:proofErr w:type="gramStart"/>
      <w:r w:rsidRPr="006D645D">
        <w:rPr>
          <w:sz w:val="16"/>
        </w:rPr>
        <w:t>and  Cubans</w:t>
      </w:r>
      <w:proofErr w:type="gramEnd"/>
      <w:r w:rsidRPr="006D645D">
        <w:rPr>
          <w:sz w:val="16"/>
        </w:rPr>
        <w:t xml:space="preserve">, called “Haitian-Cuban Entrant.” In the meantime, the Executive  extended renewable parole to those migrants who arrived before October 10,  1980, despite the apparent efforts by Congress, discussed above, to limit the  use of this authority.129 In most cases, the Executive continued to renew this  temporary legal status until 1986, when Congress added an adjustment of  status provision to the INA, enabling Cuban-Haitian Entrants to become  lawful permanent residents.130 Of course, despite pressure to treat Cuban and  Haitian migrants equally, the Executive’s policy still reflected its pre-existing  preferences; October 10, 1980, after all, marked the end of the Mariel boatlift,  but Haitians continued to arrive after that date had passed. With no </w:t>
      </w:r>
      <w:proofErr w:type="gramStart"/>
      <w:r w:rsidRPr="006D645D">
        <w:rPr>
          <w:sz w:val="16"/>
        </w:rPr>
        <w:t>political  pressure</w:t>
      </w:r>
      <w:proofErr w:type="gramEnd"/>
      <w:r w:rsidRPr="006D645D">
        <w:rPr>
          <w:sz w:val="16"/>
        </w:rPr>
        <w:t xml:space="preserve"> to treat Haitians as presumptive refugees, then, space was left open  for the administration to return to the practices of the Haitian program of the  late 1970s, and to begin the policy of interdiction.131  During the next period of simultaneous Haitian and Cuban influxes in the  mid-1990s, the political winds had shifted, and the Executive’s approach to  admissions shifted in response. By 1994, public support in South Florida for  the incorporation of large numbers of Cuban refugees had waned  considerably,132 and the Executive extended the interdiction policy it had  adopted in 1981 to manage Haitian refugees to Cubans, albeit against the  backdrop of the new wet foot-dry foot policy133 that still treated Cubans as  exceptional.134   In fact, the Clinton administration negotiated two agreements with the  Castro government that substantially recast the United States approach to  Cuban migration, but that nonetheless continued the special treatment of  Cubans. The agreement established in September 1994 provided, among </w:t>
      </w:r>
      <w:proofErr w:type="gramStart"/>
      <w:r w:rsidRPr="006D645D">
        <w:rPr>
          <w:sz w:val="16"/>
        </w:rPr>
        <w:t>other  things</w:t>
      </w:r>
      <w:proofErr w:type="gramEnd"/>
      <w:r w:rsidRPr="006D645D">
        <w:rPr>
          <w:sz w:val="16"/>
        </w:rPr>
        <w:t xml:space="preserve">, that the United States would no longer permit migrants intercepted at  sea to enter the United States, placing them instead in a safe camp, i.e.  </w:t>
      </w:r>
      <w:proofErr w:type="spellStart"/>
      <w:r w:rsidRPr="006D645D">
        <w:rPr>
          <w:sz w:val="16"/>
        </w:rPr>
        <w:t>Gauntanamo</w:t>
      </w:r>
      <w:proofErr w:type="spellEnd"/>
      <w:r w:rsidRPr="006D645D">
        <w:rPr>
          <w:sz w:val="16"/>
        </w:rPr>
        <w:t xml:space="preserve">. At the same time, the United States agreed to admit no </w:t>
      </w:r>
      <w:proofErr w:type="gramStart"/>
      <w:r w:rsidRPr="006D645D">
        <w:rPr>
          <w:sz w:val="16"/>
        </w:rPr>
        <w:t>fewer  than</w:t>
      </w:r>
      <w:proofErr w:type="gramEnd"/>
      <w:r w:rsidRPr="006D645D">
        <w:rPr>
          <w:sz w:val="16"/>
        </w:rPr>
        <w:t xml:space="preserve"> 20,000 immigrants from Cuba annually, not including the immediate  relatives of U.S. citizens. Because this floor could not be met through </w:t>
      </w:r>
      <w:proofErr w:type="gramStart"/>
      <w:r w:rsidRPr="006D645D">
        <w:rPr>
          <w:sz w:val="16"/>
        </w:rPr>
        <w:t>the  operation</w:t>
      </w:r>
      <w:proofErr w:type="gramEnd"/>
      <w:r w:rsidRPr="006D645D">
        <w:rPr>
          <w:sz w:val="16"/>
        </w:rPr>
        <w:t xml:space="preserve"> of the already extant refugee admissions program, a visa lottery was  selected to randomly identify which Cubans, in Cuba, could enter the U.S.135  The 1995 agreement addressed the 33,000 Cubans who had come to be  encamped at Guantanamo as the result of the shift to interdiction in 1994.  First, using its parole authority, the INS would admit most of the </w:t>
      </w:r>
      <w:proofErr w:type="gramStart"/>
      <w:r w:rsidRPr="006D645D">
        <w:rPr>
          <w:sz w:val="16"/>
        </w:rPr>
        <w:t>detained  Cubans</w:t>
      </w:r>
      <w:proofErr w:type="gramEnd"/>
      <w:r w:rsidRPr="006D645D">
        <w:rPr>
          <w:sz w:val="16"/>
        </w:rPr>
        <w:t xml:space="preserve"> into the U.S. Second, the U.S. would begin repatriating Cubans  interdicted, rather than relocating them to safe havens.136   Here again, then</w:t>
      </w:r>
      <w:r w:rsidRPr="006D645D">
        <w:t xml:space="preserve">, </w:t>
      </w:r>
      <w:r w:rsidRPr="001B5390">
        <w:rPr>
          <w:b/>
          <w:u w:val="single"/>
        </w:rPr>
        <w:t xml:space="preserve">the Executive acted as an agenda setter in this period, in  a manner that reflected a substantive point of view, informed by foreign policy  judgments with respect to the types of migrants the United States should  admit.137 And thus, throughout its management of the Haitian and Cuban  crises, the Executive has been able to advance an immigration agenda marked  by a strong political point of view through a mixture of broad delegated  authority and rhetorical claims to foreign policy authority and the overhang of  inherent authority. And as during the Bracero program, the Executive’s </w:t>
      </w:r>
      <w:proofErr w:type="gramStart"/>
      <w:r w:rsidRPr="001B5390">
        <w:rPr>
          <w:b/>
          <w:u w:val="single"/>
        </w:rPr>
        <w:t>actions  in</w:t>
      </w:r>
      <w:proofErr w:type="gramEnd"/>
      <w:r w:rsidRPr="001B5390">
        <w:rPr>
          <w:b/>
          <w:u w:val="single"/>
        </w:rPr>
        <w:t xml:space="preserve"> managing unauthorized Caribbean migration set the table for Congress’s  response</w:t>
      </w:r>
      <w:r w:rsidRPr="006D645D">
        <w:t xml:space="preserve">, </w:t>
      </w:r>
      <w:r w:rsidRPr="006D645D">
        <w:rPr>
          <w:sz w:val="16"/>
        </w:rPr>
        <w:t>which simultaneously</w:t>
      </w:r>
      <w:r w:rsidRPr="005261B8">
        <w:rPr>
          <w:sz w:val="16"/>
        </w:rPr>
        <w:t xml:space="preserve"> attempted to constrain the Executive and  created new channels for entry prompted by the Executive’s policy choices. </w:t>
      </w:r>
    </w:p>
    <w:p w14:paraId="5A0FF5EC" w14:textId="77777777" w:rsidR="00C25CB4" w:rsidRDefault="00C25CB4" w:rsidP="00C25CB4">
      <w:pPr>
        <w:pStyle w:val="Heading3"/>
      </w:pPr>
      <w:r>
        <w:t>Net Benefit – Border Security – 2NC/1NR</w:t>
      </w:r>
    </w:p>
    <w:p w14:paraId="315A3A4C" w14:textId="77777777" w:rsidR="00C25CB4" w:rsidRPr="0044671D" w:rsidRDefault="00C25CB4" w:rsidP="00C25CB4">
      <w:pPr>
        <w:pStyle w:val="Heading4"/>
      </w:pPr>
      <w:r>
        <w:t xml:space="preserve">Parole prevents unauthorized workers from entering </w:t>
      </w:r>
    </w:p>
    <w:p w14:paraId="6D7B4E19" w14:textId="77777777" w:rsidR="00C25CB4" w:rsidRDefault="00C25CB4" w:rsidP="00C25CB4">
      <w:r w:rsidRPr="00837F86">
        <w:rPr>
          <w:rStyle w:val="Style13ptBold"/>
        </w:rPr>
        <w:t>Clemens &amp; Pritchett 13</w:t>
      </w:r>
      <w:r>
        <w:t xml:space="preserve"> – Michael A. Clemens, senior fellow at the Center for Global Development, </w:t>
      </w:r>
      <w:proofErr w:type="spellStart"/>
      <w:r>
        <w:t>Lant</w:t>
      </w:r>
      <w:proofErr w:type="spellEnd"/>
      <w:r>
        <w:t xml:space="preserve"> Pritchett, senior fellow at the Center for Global Development and professor of the practice of international development at Harvard’s Kennedy School of Government,  2013 (“Temporary Work Visas: A Four-Way Win for the Middle Class, Low-Skill Workers, Border Security, and Migrants”, </w:t>
      </w:r>
      <w:proofErr w:type="spellStart"/>
      <w:r>
        <w:t>CGDev</w:t>
      </w:r>
      <w:proofErr w:type="spellEnd"/>
      <w:r>
        <w:t xml:space="preserve">, April, AVAILABLE online at </w:t>
      </w:r>
      <w:hyperlink r:id="rId47" w:history="1">
        <w:r w:rsidRPr="00202AA9">
          <w:rPr>
            <w:rStyle w:val="Hyperlink"/>
          </w:rPr>
          <w:t>https://www.cgdev.org/sites/default/files/archive/doc/full_text/CGDBriefs/3120183/time-bound-labor-access.html</w:t>
        </w:r>
      </w:hyperlink>
      <w:r>
        <w:t xml:space="preserve">, Accessed at 6/24/18, </w:t>
      </w:r>
      <w:proofErr w:type="spellStart"/>
      <w:r>
        <w:t>RKim</w:t>
      </w:r>
      <w:proofErr w:type="spellEnd"/>
      <w:r>
        <w:t xml:space="preserve">) </w:t>
      </w:r>
    </w:p>
    <w:p w14:paraId="2E7002C7" w14:textId="77777777" w:rsidR="00C25CB4" w:rsidRPr="0044671D" w:rsidRDefault="00C25CB4" w:rsidP="00C25CB4">
      <w:pPr>
        <w:rPr>
          <w:rStyle w:val="Emphasis"/>
        </w:rPr>
      </w:pPr>
      <w:r w:rsidRPr="0044671D">
        <w:rPr>
          <w:rStyle w:val="StyleUnderline"/>
        </w:rPr>
        <w:t>Temporary</w:t>
      </w:r>
      <w:r w:rsidRPr="001B407D">
        <w:rPr>
          <w:sz w:val="12"/>
        </w:rPr>
        <w:t xml:space="preserve"> Worker </w:t>
      </w:r>
      <w:r w:rsidRPr="0044671D">
        <w:rPr>
          <w:rStyle w:val="StyleUnderline"/>
        </w:rPr>
        <w:t xml:space="preserve">Programs Help to </w:t>
      </w:r>
      <w:r w:rsidRPr="0044671D">
        <w:rPr>
          <w:rStyle w:val="Emphasis"/>
        </w:rPr>
        <w:t>Secure American Borders</w:t>
      </w:r>
    </w:p>
    <w:p w14:paraId="1A276323" w14:textId="77777777" w:rsidR="00C25CB4" w:rsidRPr="001B407D" w:rsidRDefault="00C25CB4" w:rsidP="00C25CB4">
      <w:pPr>
        <w:rPr>
          <w:sz w:val="12"/>
        </w:rPr>
      </w:pPr>
      <w:r w:rsidRPr="001B407D">
        <w:rPr>
          <w:sz w:val="12"/>
        </w:rPr>
        <w:t>The choice is not between having foreign workers fill jobs and not having them fill jobs. The choice is between laws that fuel US economic growth and job creation and laws that starve the US economy, while creating vast and potentially dangerous black markets for the labor the economy needs.</w:t>
      </w:r>
    </w:p>
    <w:p w14:paraId="7412FD32" w14:textId="77777777" w:rsidR="00C25CB4" w:rsidRPr="001B407D" w:rsidRDefault="00C25CB4" w:rsidP="00C25CB4">
      <w:pPr>
        <w:rPr>
          <w:sz w:val="12"/>
        </w:rPr>
      </w:pPr>
      <w:r w:rsidRPr="001B407D">
        <w:rPr>
          <w:sz w:val="12"/>
        </w:rPr>
        <w:t>The lesson of 1986’s regularization: without a well-regulated, lawful way for the US economy to get the future low-skill workers it needs, the black market for labor will grow.</w:t>
      </w:r>
    </w:p>
    <w:p w14:paraId="17884BF2" w14:textId="77777777" w:rsidR="00C25CB4" w:rsidRPr="0044671D" w:rsidRDefault="00C25CB4" w:rsidP="00C25CB4">
      <w:pPr>
        <w:rPr>
          <w:rStyle w:val="StyleUnderline"/>
        </w:rPr>
      </w:pPr>
      <w:r w:rsidRPr="0044671D">
        <w:rPr>
          <w:rStyle w:val="StyleUnderline"/>
        </w:rPr>
        <w:t>The country has been at this crossroads before, and it took a wrong turn.</w:t>
      </w:r>
      <w:r w:rsidRPr="001B407D">
        <w:rPr>
          <w:sz w:val="12"/>
        </w:rPr>
        <w:t xml:space="preserve"> </w:t>
      </w:r>
      <w:r w:rsidRPr="0044671D">
        <w:rPr>
          <w:rStyle w:val="StyleUnderline"/>
        </w:rPr>
        <w:t>The last major immigration reform</w:t>
      </w:r>
      <w:r w:rsidRPr="001B407D">
        <w:rPr>
          <w:sz w:val="12"/>
        </w:rPr>
        <w:t xml:space="preserve">, in 1986, </w:t>
      </w:r>
      <w:r w:rsidRPr="0044671D">
        <w:rPr>
          <w:rStyle w:val="StyleUnderline"/>
        </w:rPr>
        <w:t>failed to create new channels for authorized temporary labor</w:t>
      </w:r>
      <w:r w:rsidRPr="001B407D">
        <w:rPr>
          <w:sz w:val="12"/>
        </w:rPr>
        <w:t xml:space="preserve">. </w:t>
      </w:r>
      <w:r w:rsidRPr="0044671D">
        <w:rPr>
          <w:rStyle w:val="StyleUnderline"/>
        </w:rPr>
        <w:t>Lawmakers thought it would be enough to regularize many of the 3 million unauthorized workers then in the country and step up border enforcement.</w:t>
      </w:r>
    </w:p>
    <w:p w14:paraId="62D6423A" w14:textId="77777777" w:rsidR="00C25CB4" w:rsidRPr="0044671D" w:rsidRDefault="00C25CB4" w:rsidP="00C25CB4">
      <w:pPr>
        <w:rPr>
          <w:rStyle w:val="StyleUnderline"/>
        </w:rPr>
      </w:pPr>
      <w:r w:rsidRPr="0044671D">
        <w:rPr>
          <w:rStyle w:val="StyleUnderline"/>
        </w:rPr>
        <w:t>What happened was clear—and dramatic.</w:t>
      </w:r>
      <w:r w:rsidRPr="001B407D">
        <w:rPr>
          <w:sz w:val="12"/>
        </w:rPr>
        <w:t xml:space="preserve"> The US economy continued to need low-skill foreign workers to grow, and </w:t>
      </w:r>
      <w:r w:rsidRPr="0044671D">
        <w:rPr>
          <w:rStyle w:val="StyleUnderline"/>
        </w:rPr>
        <w:t>within a few years all the regularized workers were replaced with new unauthorized workers. A few years after that, there were</w:t>
      </w:r>
      <w:r w:rsidRPr="001B407D">
        <w:rPr>
          <w:sz w:val="12"/>
        </w:rPr>
        <w:t xml:space="preserve"> many more—and eventually </w:t>
      </w:r>
      <w:r w:rsidRPr="0044671D">
        <w:rPr>
          <w:rStyle w:val="StyleUnderline"/>
        </w:rPr>
        <w:t>9 million more—unauthorized workers than before the regularization that myopically and spectacularly failed to solve the problem (see figure 3).</w:t>
      </w:r>
    </w:p>
    <w:p w14:paraId="50B79791" w14:textId="77777777" w:rsidR="00C25CB4" w:rsidRDefault="00C25CB4" w:rsidP="00C25CB4">
      <w:pPr>
        <w:pStyle w:val="Heading3"/>
      </w:pPr>
      <w:r>
        <w:t xml:space="preserve">Net Benefit – Diversity Visas Good – 2NC/1NR </w:t>
      </w:r>
    </w:p>
    <w:p w14:paraId="515BC47C" w14:textId="77777777" w:rsidR="00FF062B" w:rsidRDefault="00FF062B" w:rsidP="00C25CB4">
      <w:pPr>
        <w:pStyle w:val="Heading4"/>
      </w:pPr>
    </w:p>
    <w:p w14:paraId="2E3E701E" w14:textId="0548B531" w:rsidR="00C25CB4" w:rsidRPr="00A43377" w:rsidRDefault="00C25CB4" w:rsidP="00C25CB4">
      <w:pPr>
        <w:pStyle w:val="Heading4"/>
      </w:pPr>
      <w:r>
        <w:t>Counterplan avoids tradeoff in green-card visas – proven by STEM tradeoff with diversity visa lottery</w:t>
      </w:r>
    </w:p>
    <w:p w14:paraId="7C1656FD" w14:textId="77777777" w:rsidR="00FF062B" w:rsidRDefault="00FF062B" w:rsidP="00C25CB4">
      <w:pPr>
        <w:rPr>
          <w:rStyle w:val="Style13ptBold"/>
        </w:rPr>
      </w:pPr>
    </w:p>
    <w:p w14:paraId="2C5FEB98" w14:textId="488D9EEA" w:rsidR="00C25CB4" w:rsidRDefault="00C25CB4" w:rsidP="00C25CB4">
      <w:r w:rsidRPr="00A43377">
        <w:rPr>
          <w:rStyle w:val="Style13ptBold"/>
        </w:rPr>
        <w:t>Paparelli et al 12</w:t>
      </w:r>
      <w:r>
        <w:t xml:space="preserve"> – partner in the Business Immigration Practice Group of Seyfarth Shaw LLP.  A Certified Immigration Law Specialist (CA). (Angelo A, “Comprehensive Immigration Reform Is Waiting in the Wings,” 2012 Seyfarth Shaw LLP, 2012, </w:t>
      </w:r>
      <w:hyperlink r:id="rId48" w:history="1">
        <w:r w:rsidRPr="00D41253">
          <w:rPr>
            <w:rStyle w:val="Hyperlink"/>
          </w:rPr>
          <w:t>http://www.seyfarth.com/dir_docs/publications/NYLJ122612.PDF</w:t>
        </w:r>
      </w:hyperlink>
      <w:r>
        <w:t>) //</w:t>
      </w:r>
      <w:proofErr w:type="spellStart"/>
      <w:proofErr w:type="gramStart"/>
      <w:r>
        <w:t>S.He</w:t>
      </w:r>
      <w:proofErr w:type="spellEnd"/>
      <w:proofErr w:type="gramEnd"/>
    </w:p>
    <w:p w14:paraId="47B2306A" w14:textId="6838A8C0" w:rsidR="00C25CB4" w:rsidRPr="00DE3B20" w:rsidRDefault="00C25CB4" w:rsidP="00C25CB4">
      <w:pPr>
        <w:rPr>
          <w:rStyle w:val="StyleUnderline"/>
        </w:rPr>
      </w:pPr>
      <w:r w:rsidRPr="00DE3B20">
        <w:rPr>
          <w:sz w:val="16"/>
        </w:rPr>
        <w:t>In an attempt to improve the situation</w:t>
      </w:r>
      <w:r w:rsidRPr="00DE3B20">
        <w:rPr>
          <w:rStyle w:val="StyleUnderline"/>
        </w:rPr>
        <w:t xml:space="preserve">, the U.S. House of Representatives recently passed a bill to </w:t>
      </w:r>
      <w:r w:rsidRPr="00DE3B20">
        <w:rPr>
          <w:rStyle w:val="Emphasis"/>
        </w:rPr>
        <w:t>eliminate the Diversity Visa lottery program</w:t>
      </w:r>
      <w:r w:rsidRPr="00DE3B20">
        <w:rPr>
          <w:rStyle w:val="StyleUnderline"/>
        </w:rPr>
        <w:t xml:space="preserve"> and use the immigrant visa numbers from that program to grant annually up </w:t>
      </w:r>
      <w:r w:rsidRPr="00987F8A">
        <w:rPr>
          <w:rStyle w:val="StyleUnderline"/>
        </w:rPr>
        <w:t>to 55,000</w:t>
      </w:r>
      <w:r w:rsidRPr="00987F8A">
        <w:rPr>
          <w:rStyle w:val="Emphasis"/>
        </w:rPr>
        <w:t xml:space="preserve"> green </w:t>
      </w:r>
      <w:r w:rsidRPr="00C7762C">
        <w:rPr>
          <w:rStyle w:val="Emphasis"/>
        </w:rPr>
        <w:t>cards to advanced degree holders</w:t>
      </w:r>
      <w:r w:rsidRPr="00DE3B20">
        <w:rPr>
          <w:rStyle w:val="StyleUnderline"/>
        </w:rPr>
        <w:t xml:space="preserve"> working in Science, Technology, Engineering and Mathematics (“STEM”) fields.</w:t>
      </w:r>
      <w:r w:rsidRPr="00DE3B20">
        <w:rPr>
          <w:sz w:val="16"/>
        </w:rPr>
        <w:t>9 House of Representatives Judiciary Committee Chairman Lamar Smith explained the purpose of the STEM measure in his introduction: “</w:t>
      </w:r>
      <w:r w:rsidRPr="00DE3B20">
        <w:rPr>
          <w:rStyle w:val="StyleUnderline"/>
        </w:rPr>
        <w:t>This bill makes our immigration system smarter by admitting those who have the education and skills America needs. STEM visas are substituted for diversity visas, which invite fraud and pose a security risk.”</w:t>
      </w:r>
      <w:r w:rsidRPr="00DE3B20">
        <w:rPr>
          <w:sz w:val="16"/>
        </w:rPr>
        <w:t>10</w:t>
      </w:r>
      <w:r w:rsidR="00FF062B">
        <w:rPr>
          <w:rStyle w:val="StyleUnderline"/>
        </w:rPr>
        <w:t xml:space="preserve"> </w:t>
      </w:r>
      <w:r w:rsidRPr="00DE3B20">
        <w:rPr>
          <w:sz w:val="16"/>
        </w:rPr>
        <w:t>Because of</w:t>
      </w:r>
      <w:r w:rsidRPr="00DE3B20">
        <w:rPr>
          <w:rStyle w:val="StyleUnderline"/>
        </w:rPr>
        <w:t xml:space="preserve"> the </w:t>
      </w:r>
      <w:r w:rsidRPr="00DE3B20">
        <w:rPr>
          <w:rStyle w:val="Emphasis"/>
        </w:rPr>
        <w:t>trade-off of STEM for Diversity Visas</w:t>
      </w:r>
      <w:r w:rsidRPr="00DE3B20">
        <w:rPr>
          <w:rStyle w:val="StyleUnderline"/>
        </w:rPr>
        <w:t>, which encourage inclusiveness in the population of new immigrants</w:t>
      </w:r>
      <w:r w:rsidRPr="00DE3B20">
        <w:rPr>
          <w:sz w:val="16"/>
        </w:rPr>
        <w:t>, this bill fell flat in the Democrat-controlled Senate on December 5, 2012. The Obama Administration also opposed its passage.11 After voicing his objection to the STEM Jobs Act proposed in the Senate by Senator John Cornyn (R-TX), Senator Chuck Schumer (D-NY) proposed consideration of the BRAINS Act, the Democrats’ version of the bill, which only would have created new visas. Senator Cornyn objected to consideration of this bill,12 and we were left with nothing.</w:t>
      </w:r>
      <w:r w:rsidR="00FF062B">
        <w:rPr>
          <w:sz w:val="16"/>
        </w:rPr>
        <w:t xml:space="preserve"> </w:t>
      </w:r>
      <w:r w:rsidRPr="00DE3B20">
        <w:rPr>
          <w:sz w:val="16"/>
        </w:rPr>
        <w:t xml:space="preserve">Looking forward, since Republicans and Democrats fundamentally agree that STEM visas would benefit the economy, this could easily be a stand-alone bill that flies through or the first step toward compromise that forms the basis for a more ambitious bill. </w:t>
      </w:r>
      <w:r w:rsidRPr="00DE3B20">
        <w:rPr>
          <w:rStyle w:val="StyleUnderline"/>
        </w:rPr>
        <w:t xml:space="preserve">Leveraging STEM visas – or any area of consensus – in the fight over </w:t>
      </w:r>
      <w:r w:rsidRPr="00DE3B20">
        <w:rPr>
          <w:rStyle w:val="Emphasis"/>
        </w:rPr>
        <w:t>immigration reform is a zero-sum game</w:t>
      </w:r>
      <w:r w:rsidRPr="00DE3B20">
        <w:rPr>
          <w:rStyle w:val="StyleUnderline"/>
        </w:rPr>
        <w:t>.</w:t>
      </w:r>
    </w:p>
    <w:p w14:paraId="19F83976" w14:textId="77777777" w:rsidR="00C25CB4" w:rsidRDefault="00C25CB4" w:rsidP="00C25CB4"/>
    <w:p w14:paraId="62C12D5F" w14:textId="60AEC0B0" w:rsidR="00C25CB4" w:rsidRDefault="00C25CB4" w:rsidP="00C25CB4">
      <w:pPr>
        <w:pStyle w:val="Heading4"/>
      </w:pPr>
      <w:r>
        <w:t>Diversity visas are key to soft power – spreads American diplomacy and forms critical ties with other countries</w:t>
      </w:r>
    </w:p>
    <w:p w14:paraId="2B231234" w14:textId="77777777" w:rsidR="00FF062B" w:rsidRPr="00FF062B" w:rsidRDefault="00FF062B" w:rsidP="00FF062B"/>
    <w:p w14:paraId="27F6769F" w14:textId="77777777" w:rsidR="00C25CB4" w:rsidRPr="00807E53" w:rsidRDefault="00C25CB4" w:rsidP="00C25CB4">
      <w:r w:rsidRPr="00F961C7">
        <w:rPr>
          <w:rStyle w:val="Style13ptBold"/>
        </w:rPr>
        <w:t>Piot 17</w:t>
      </w:r>
      <w:r>
        <w:t xml:space="preserve"> – a professor of African &amp; African American Studies and Cultural Anthropology at Duke University, with a forthcoming book on the DV lottery. Carly Goodman is a historian of U.S. immigration and foreign relations and a Mellon/American Council of Learned Societies Public Fellow (Charles, "Diversity visa lottery doesn’t make us less safe, but ending it might," The Hill, 11-29-2017, </w:t>
      </w:r>
      <w:hyperlink r:id="rId49" w:history="1">
        <w:r w:rsidRPr="00D41253">
          <w:rPr>
            <w:rStyle w:val="Hyperlink"/>
          </w:rPr>
          <w:t>http://thehill.com/opinion/immigration/362361-the-diversity-visa-lottery-doesnt-make-us-less-safe-but-ending-it-or</w:t>
        </w:r>
      </w:hyperlink>
      <w:r>
        <w:t>) //</w:t>
      </w:r>
      <w:proofErr w:type="spellStart"/>
      <w:r>
        <w:t>S.He</w:t>
      </w:r>
      <w:proofErr w:type="spellEnd"/>
    </w:p>
    <w:p w14:paraId="59DCEC4E" w14:textId="37860AB2" w:rsidR="00C25CB4" w:rsidRPr="00971D83" w:rsidRDefault="00C25CB4" w:rsidP="00C25CB4">
      <w:pPr>
        <w:rPr>
          <w:rStyle w:val="StyleUnderline"/>
        </w:rPr>
      </w:pPr>
      <w:r w:rsidRPr="00971D83">
        <w:rPr>
          <w:rStyle w:val="StyleUnderline"/>
        </w:rPr>
        <w:t>The diversity visa lottery brings immigrants of tremendous talent and hard work to this country.</w:t>
      </w:r>
      <w:r w:rsidRPr="00971D83">
        <w:rPr>
          <w:sz w:val="14"/>
        </w:rPr>
        <w:t xml:space="preserve"> In making the rounds of West African DV winners in the U.S.</w:t>
      </w:r>
      <w:r w:rsidR="00FF062B">
        <w:rPr>
          <w:sz w:val="14"/>
        </w:rPr>
        <w:t xml:space="preserve"> </w:t>
      </w:r>
      <w:r w:rsidRPr="00971D83">
        <w:rPr>
          <w:sz w:val="14"/>
        </w:rPr>
        <w:t>— in places like Omaha, Minneapolis, Moline, Newark, Raleigh, and Washington, D.C. — we have been struck by their hard work and determination to succeed in America.</w:t>
      </w:r>
      <w:r w:rsidR="00FF062B">
        <w:rPr>
          <w:sz w:val="14"/>
        </w:rPr>
        <w:t xml:space="preserve"> </w:t>
      </w:r>
      <w:r w:rsidRPr="00971D83">
        <w:rPr>
          <w:sz w:val="14"/>
        </w:rPr>
        <w:t>A current in-demand job for men from Togo, for example, is joining the U.S. Army, with several we met now serving abroad. They and other DV immigrants appear model citizens and members of American communities in every way. But this should not be surprising. Anyone who picks up and comes to the U.S. from a distant land will be highly motivated to succeed and make the most of their opportunity.</w:t>
      </w:r>
      <w:r w:rsidR="00FF062B">
        <w:rPr>
          <w:sz w:val="14"/>
        </w:rPr>
        <w:t xml:space="preserve"> </w:t>
      </w:r>
      <w:r w:rsidRPr="00971D83">
        <w:rPr>
          <w:rStyle w:val="StyleUnderline"/>
        </w:rPr>
        <w:t xml:space="preserve">Plus, the lottery does important work of </w:t>
      </w:r>
      <w:r w:rsidRPr="00971D83">
        <w:rPr>
          <w:rStyle w:val="Emphasis"/>
        </w:rPr>
        <w:t xml:space="preserve">signaling to people around the world that the United States embraces diversity </w:t>
      </w:r>
      <w:r w:rsidRPr="00971D83">
        <w:rPr>
          <w:rStyle w:val="StyleUnderline"/>
        </w:rPr>
        <w:t xml:space="preserve">and welcomes people from every corner of the planet. This improves America’s standing in the world and is an </w:t>
      </w:r>
      <w:r w:rsidRPr="00971D83">
        <w:rPr>
          <w:rStyle w:val="Emphasis"/>
        </w:rPr>
        <w:t>amazingly effective form of “soft power.”</w:t>
      </w:r>
      <w:r w:rsidR="00FF062B">
        <w:rPr>
          <w:rStyle w:val="StyleUnderline"/>
        </w:rPr>
        <w:t xml:space="preserve"> </w:t>
      </w:r>
      <w:r w:rsidRPr="00971D83">
        <w:rPr>
          <w:rStyle w:val="StyleUnderline"/>
        </w:rPr>
        <w:t>Across West Africa, because of the visa lottery, the United States is described as “the country of our dreams.”</w:t>
      </w:r>
      <w:r w:rsidRPr="00971D83">
        <w:rPr>
          <w:sz w:val="14"/>
        </w:rPr>
        <w:t xml:space="preserve"> During the sign-up period every fall, and at the time of lottery selection in May, </w:t>
      </w:r>
      <w:r w:rsidRPr="00971D83">
        <w:rPr>
          <w:rStyle w:val="StyleUnderline"/>
        </w:rPr>
        <w:t>the churches are filled with people praying that they will win the visa lottery and land in the States, and the streets are replete with signs celebrating life in America.</w:t>
      </w:r>
      <w:r w:rsidR="00FF062B">
        <w:rPr>
          <w:rStyle w:val="StyleUnderline"/>
        </w:rPr>
        <w:t xml:space="preserve"> </w:t>
      </w:r>
      <w:r w:rsidRPr="00971D83">
        <w:rPr>
          <w:rStyle w:val="StyleUnderline"/>
        </w:rPr>
        <w:t>But Trump’s efforts to gut the Department of State may undermine the good work that the visa lottery does in the world. American diplomacy under</w:t>
      </w:r>
      <w:r w:rsidRPr="00971D83">
        <w:rPr>
          <w:sz w:val="14"/>
        </w:rPr>
        <w:t xml:space="preserve"> Secretary of State</w:t>
      </w:r>
      <w:r w:rsidR="00FF062B">
        <w:rPr>
          <w:sz w:val="14"/>
        </w:rPr>
        <w:t xml:space="preserve"> </w:t>
      </w:r>
      <w:hyperlink r:id="rId50" w:history="1">
        <w:r w:rsidRPr="00971D83">
          <w:rPr>
            <w:rStyle w:val="StyleUnderline"/>
          </w:rPr>
          <w:t>Rex Tillerson</w:t>
        </w:r>
      </w:hyperlink>
      <w:r w:rsidR="00FF062B">
        <w:rPr>
          <w:rStyle w:val="StyleUnderline"/>
        </w:rPr>
        <w:t xml:space="preserve"> </w:t>
      </w:r>
      <w:hyperlink r:id="rId51" w:history="1">
        <w:r w:rsidRPr="00971D83">
          <w:rPr>
            <w:rStyle w:val="StyleUnderline"/>
          </w:rPr>
          <w:t>is collapsing</w:t>
        </w:r>
      </w:hyperlink>
      <w:r w:rsidRPr="00971D83">
        <w:rPr>
          <w:rStyle w:val="StyleUnderline"/>
        </w:rPr>
        <w:t>, with both seasoned and entry level positions going unfilled. The dwindling ranks of thoughtful people to administer the visa process should be of concern to everyone.</w:t>
      </w:r>
      <w:r w:rsidR="00FF062B">
        <w:rPr>
          <w:rStyle w:val="StyleUnderline"/>
        </w:rPr>
        <w:t xml:space="preserve"> </w:t>
      </w:r>
      <w:r w:rsidRPr="00971D83">
        <w:rPr>
          <w:rStyle w:val="StyleUnderline"/>
        </w:rPr>
        <w:t>People</w:t>
      </w:r>
      <w:r w:rsidR="00FF062B">
        <w:rPr>
          <w:rStyle w:val="StyleUnderline"/>
        </w:rPr>
        <w:t xml:space="preserve"> </w:t>
      </w:r>
      <w:hyperlink r:id="rId52" w:history="1">
        <w:r w:rsidRPr="00971D83">
          <w:rPr>
            <w:rStyle w:val="StyleUnderline"/>
          </w:rPr>
          <w:t>seeking visas</w:t>
        </w:r>
      </w:hyperlink>
      <w:r w:rsidR="00FF062B">
        <w:rPr>
          <w:rStyle w:val="StyleUnderline"/>
        </w:rPr>
        <w:t xml:space="preserve"> </w:t>
      </w:r>
      <w:r w:rsidRPr="00971D83">
        <w:rPr>
          <w:rStyle w:val="StyleUnderline"/>
        </w:rPr>
        <w:t>to come to the United States</w:t>
      </w:r>
      <w:r w:rsidR="00FF062B">
        <w:rPr>
          <w:sz w:val="14"/>
        </w:rPr>
        <w:t xml:space="preserve"> </w:t>
      </w:r>
      <w:r w:rsidRPr="00971D83">
        <w:rPr>
          <w:sz w:val="14"/>
        </w:rPr>
        <w:t>— whether as students, visitors, or immigrants, including visa lottery winners —</w:t>
      </w:r>
      <w:r w:rsidRPr="00971D83">
        <w:rPr>
          <w:rStyle w:val="StyleUnderline"/>
        </w:rPr>
        <w:t>will encounter longer waits, less oversight, and more cursory adjudications.</w:t>
      </w:r>
      <w:r w:rsidR="00FF062B">
        <w:rPr>
          <w:rStyle w:val="StyleUnderline"/>
        </w:rPr>
        <w:t xml:space="preserve"> </w:t>
      </w:r>
      <w:r w:rsidRPr="00971D83">
        <w:rPr>
          <w:rStyle w:val="StyleUnderline"/>
        </w:rPr>
        <w:t>What little evidence there is that the visa lottery could be subject to fraud shows that it is aspiring immigrants themselves who are vulnerable, not the United States</w:t>
      </w:r>
      <w:r w:rsidRPr="00971D83">
        <w:rPr>
          <w:sz w:val="14"/>
        </w:rPr>
        <w:t xml:space="preserve">. To address this risk, </w:t>
      </w:r>
      <w:r w:rsidRPr="00971D83">
        <w:rPr>
          <w:rStyle w:val="StyleUnderline"/>
        </w:rPr>
        <w:t xml:space="preserve">the United States </w:t>
      </w:r>
      <w:r w:rsidRPr="00971D83">
        <w:rPr>
          <w:rStyle w:val="Emphasis"/>
        </w:rPr>
        <w:t>should engage in more public diplomacy and outreach</w:t>
      </w:r>
      <w:r w:rsidRPr="00971D83">
        <w:rPr>
          <w:rStyle w:val="StyleUnderline"/>
        </w:rPr>
        <w:t>, educating applicants about lottery procedures, and obviating the need for people to pay for assistance to enter.</w:t>
      </w:r>
      <w:r w:rsidR="00FF062B">
        <w:rPr>
          <w:rStyle w:val="StyleUnderline"/>
        </w:rPr>
        <w:t xml:space="preserve"> </w:t>
      </w:r>
      <w:r w:rsidRPr="00971D83">
        <w:rPr>
          <w:rStyle w:val="StyleUnderline"/>
        </w:rPr>
        <w:t>Not only would this help lottery applicants avoid scams, but it would help U.S. diplomacy to have more outreach in communities where the United States is a mere abstraction rather than a country with real people and a sense of shared humanity.</w:t>
      </w:r>
      <w:r w:rsidR="00FF062B">
        <w:rPr>
          <w:rStyle w:val="StyleUnderline"/>
        </w:rPr>
        <w:t xml:space="preserve"> </w:t>
      </w:r>
      <w:r w:rsidRPr="00971D83">
        <w:rPr>
          <w:rStyle w:val="StyleUnderline"/>
        </w:rPr>
        <w:t>The visa lottery is open to nearly every country in the world</w:t>
      </w:r>
      <w:r w:rsidRPr="00971D83">
        <w:rPr>
          <w:sz w:val="14"/>
        </w:rPr>
        <w:t>, except for those that have sent more than 50,000 immigrants to the United States in the previous five years. Critics have argued that individuals from certain countries should be banned.</w:t>
      </w:r>
      <w:r w:rsidR="00FF062B">
        <w:rPr>
          <w:sz w:val="14"/>
        </w:rPr>
        <w:t xml:space="preserve"> </w:t>
      </w:r>
      <w:r w:rsidRPr="00971D83">
        <w:rPr>
          <w:sz w:val="14"/>
        </w:rPr>
        <w:t xml:space="preserve">But </w:t>
      </w:r>
      <w:r w:rsidRPr="00971D83">
        <w:rPr>
          <w:rStyle w:val="StyleUnderline"/>
        </w:rPr>
        <w:t>to ban a person from the United States based on his or her country of origin is not only discriminatory but also reflects flawed thinking. That the visa lottery is open to people who seek to depart authoritarian countries and countries that abuse human rights and limit freedom</w:t>
      </w:r>
      <w:r w:rsidR="00FF062B">
        <w:rPr>
          <w:rStyle w:val="StyleUnderline"/>
        </w:rPr>
        <w:t xml:space="preserve"> </w:t>
      </w:r>
      <w:r w:rsidRPr="00971D83">
        <w:rPr>
          <w:rStyle w:val="StyleUnderline"/>
        </w:rPr>
        <w:t>— should be a good thing.</w:t>
      </w:r>
      <w:r w:rsidR="00FF062B">
        <w:rPr>
          <w:sz w:val="14"/>
        </w:rPr>
        <w:t xml:space="preserve"> </w:t>
      </w:r>
      <w:r w:rsidRPr="00971D83">
        <w:rPr>
          <w:rStyle w:val="StyleUnderline"/>
        </w:rPr>
        <w:t xml:space="preserve">The United States benefits tremendously from the visa lottery as well as from a well-trained, well-funded Department of State. Immigration is a critical, personal </w:t>
      </w:r>
      <w:r w:rsidRPr="00971D83">
        <w:rPr>
          <w:rStyle w:val="Emphasis"/>
        </w:rPr>
        <w:t>link between people in American communities and people around the world</w:t>
      </w:r>
      <w:r w:rsidRPr="00971D83">
        <w:rPr>
          <w:rStyle w:val="StyleUnderline"/>
        </w:rPr>
        <w:t xml:space="preserve">. By </w:t>
      </w:r>
      <w:r w:rsidRPr="00971D83">
        <w:rPr>
          <w:rStyle w:val="Emphasis"/>
        </w:rPr>
        <w:t>strengthening these ties</w:t>
      </w:r>
      <w:r w:rsidRPr="00971D83">
        <w:rPr>
          <w:rStyle w:val="StyleUnderline"/>
        </w:rPr>
        <w:t>, enabling exchange, and embracing the chance to give hope to aspiring immigrants, the visa lottery punches above its weight.</w:t>
      </w:r>
      <w:r w:rsidR="00FF062B">
        <w:rPr>
          <w:rStyle w:val="StyleUnderline"/>
        </w:rPr>
        <w:t xml:space="preserve"> </w:t>
      </w:r>
      <w:r w:rsidRPr="00971D83">
        <w:rPr>
          <w:sz w:val="14"/>
        </w:rPr>
        <w:t xml:space="preserve">In the aftermath of the president’s calls to end the visa lottery, </w:t>
      </w:r>
      <w:r w:rsidRPr="00971D83">
        <w:rPr>
          <w:rStyle w:val="StyleUnderline"/>
        </w:rPr>
        <w:t>several members of Congress said as much</w:t>
      </w:r>
      <w:r w:rsidR="00FF062B">
        <w:rPr>
          <w:rStyle w:val="StyleUnderline"/>
        </w:rPr>
        <w:t xml:space="preserve"> </w:t>
      </w:r>
      <w:hyperlink r:id="rId53" w:history="1">
        <w:r w:rsidRPr="00971D83">
          <w:rPr>
            <w:rStyle w:val="StyleUnderline"/>
          </w:rPr>
          <w:t>in a statement</w:t>
        </w:r>
      </w:hyperlink>
      <w:r w:rsidRPr="00971D83">
        <w:rPr>
          <w:rStyle w:val="StyleUnderline"/>
        </w:rPr>
        <w:t>, “T</w:t>
      </w:r>
      <w:r w:rsidRPr="00971D83">
        <w:rPr>
          <w:rStyle w:val="Emphasis"/>
        </w:rPr>
        <w:t>he program promotes American ideals and goodwill,</w:t>
      </w:r>
      <w:r w:rsidRPr="00971D83">
        <w:rPr>
          <w:rStyle w:val="StyleUnderline"/>
        </w:rPr>
        <w:t xml:space="preserve"> including ensuring that individuals from low immigration countries have some chance at the American Dream.</w:t>
      </w:r>
    </w:p>
    <w:p w14:paraId="2C553145" w14:textId="77777777" w:rsidR="00FF062B" w:rsidRDefault="00FF062B" w:rsidP="00FF062B">
      <w:pPr>
        <w:pStyle w:val="Heading4"/>
      </w:pPr>
      <w:r>
        <w:t>Soft power solves global war</w:t>
      </w:r>
    </w:p>
    <w:p w14:paraId="5B4FFF67" w14:textId="77777777" w:rsidR="00FF062B" w:rsidRPr="003773C2" w:rsidRDefault="00FF062B" w:rsidP="00FF062B"/>
    <w:p w14:paraId="2705FC5E" w14:textId="77777777" w:rsidR="00FF062B" w:rsidRDefault="00FF062B" w:rsidP="00FF062B">
      <w:r>
        <w:t xml:space="preserve">Sasha </w:t>
      </w:r>
      <w:r w:rsidRPr="0051725D">
        <w:rPr>
          <w:rStyle w:val="Style13ptBold"/>
        </w:rPr>
        <w:t>Abramsky 1</w:t>
      </w:r>
      <w:r>
        <w:rPr>
          <w:rStyle w:val="Style13ptBold"/>
        </w:rPr>
        <w:t>7</w:t>
      </w:r>
      <w:r>
        <w:t>, freelance journalist published in The Nation, The Atlantic Monthly, New York magazine, the American Prospect, Salon, Slate, the New Yorker online, the Los Angeles Weekly, The Village Voice, the Daily Beast, and Rolling Stone, 1/24/17, “Under Trump, American democracy will change – with the whole world at stake,” http://www.newstatesman.com/world/2017/01/under-trump-american-democracy-will-change-whole-world-stake</w:t>
      </w:r>
    </w:p>
    <w:p w14:paraId="2BAF75D8" w14:textId="77777777" w:rsidR="00FF062B" w:rsidRPr="001A15D0" w:rsidRDefault="00FF062B" w:rsidP="00FF062B">
      <w:pPr>
        <w:rPr>
          <w:rStyle w:val="StyleUnderline"/>
          <w:sz w:val="14"/>
          <w:u w:val="none"/>
        </w:rPr>
      </w:pPr>
      <w:r w:rsidRPr="00211331">
        <w:rPr>
          <w:rStyle w:val="StyleUnderline"/>
        </w:rPr>
        <w:t>Nor, on the international stage, is it likely</w:t>
      </w:r>
      <w:r w:rsidRPr="00F40DF3">
        <w:rPr>
          <w:sz w:val="14"/>
        </w:rPr>
        <w:t xml:space="preserve"> that </w:t>
      </w:r>
      <w:r w:rsidRPr="00211331">
        <w:rPr>
          <w:rStyle w:val="StyleUnderline"/>
        </w:rPr>
        <w:t>this troupe of political novices will be able to control</w:t>
      </w:r>
      <w:r w:rsidRPr="00F40DF3">
        <w:rPr>
          <w:sz w:val="14"/>
        </w:rPr>
        <w:t xml:space="preserve"> the </w:t>
      </w:r>
      <w:r w:rsidRPr="00211331">
        <w:rPr>
          <w:rStyle w:val="StyleUnderline"/>
        </w:rPr>
        <w:t>forces of resentment</w:t>
      </w:r>
      <w:r w:rsidRPr="00F40DF3">
        <w:rPr>
          <w:sz w:val="14"/>
        </w:rPr>
        <w:t xml:space="preserve"> they are unleashing. </w:t>
      </w:r>
      <w:r w:rsidRPr="00454FB1">
        <w:rPr>
          <w:rStyle w:val="StyleUnderline"/>
        </w:rPr>
        <w:t>Trump’s cabinet</w:t>
      </w:r>
      <w:r w:rsidRPr="00F40DF3">
        <w:rPr>
          <w:sz w:val="14"/>
        </w:rPr>
        <w:t xml:space="preserve"> is full of </w:t>
      </w:r>
      <w:proofErr w:type="spellStart"/>
      <w:r w:rsidRPr="00F40DF3">
        <w:rPr>
          <w:sz w:val="14"/>
        </w:rPr>
        <w:t>Islamophobes</w:t>
      </w:r>
      <w:proofErr w:type="spellEnd"/>
      <w:r w:rsidRPr="00F40DF3">
        <w:rPr>
          <w:sz w:val="14"/>
        </w:rPr>
        <w:t xml:space="preserve"> who believe that the entire Muslim world is now America’s enemy. It </w:t>
      </w:r>
      <w:r w:rsidRPr="00454FB1">
        <w:rPr>
          <w:rStyle w:val="StyleUnderline"/>
        </w:rPr>
        <w:t xml:space="preserve">is dominated by </w:t>
      </w:r>
      <w:r w:rsidRPr="00454FB1">
        <w:rPr>
          <w:rStyle w:val="Emphasis"/>
        </w:rPr>
        <w:t>China-haters and climate change deniers</w:t>
      </w:r>
      <w:r w:rsidRPr="00F40DF3">
        <w:rPr>
          <w:sz w:val="14"/>
        </w:rPr>
        <w:t xml:space="preserve">. By the time Trump assumes the presidency, he will have done an almighty job of pissing off swaths of the world’s population. The optimistic scenario is that the world turns its back on an inward-looking America, getting on with the serious business of international affairs while the pre-eminent superpower throws a four-to-eight-year tantrum. It is more likely, however, that </w:t>
      </w:r>
      <w:r w:rsidRPr="00FF062B">
        <w:rPr>
          <w:rStyle w:val="StyleUnderline"/>
        </w:rPr>
        <w:t xml:space="preserve">there will be a </w:t>
      </w:r>
      <w:r w:rsidRPr="00FF062B">
        <w:rPr>
          <w:rStyle w:val="Emphasis"/>
        </w:rPr>
        <w:t>scramble for influence</w:t>
      </w:r>
      <w:r w:rsidRPr="00FF062B">
        <w:rPr>
          <w:rStyle w:val="StyleUnderline"/>
        </w:rPr>
        <w:t xml:space="preserve"> as US soft power wanes and other powerful countries and non-state </w:t>
      </w:r>
      <w:proofErr w:type="spellStart"/>
      <w:r w:rsidRPr="00FF062B">
        <w:rPr>
          <w:rStyle w:val="StyleUnderline"/>
        </w:rPr>
        <w:t>organisations</w:t>
      </w:r>
      <w:proofErr w:type="spellEnd"/>
      <w:r w:rsidRPr="00FF062B">
        <w:rPr>
          <w:rStyle w:val="StyleUnderline"/>
        </w:rPr>
        <w:t xml:space="preserve"> seek to fill a </w:t>
      </w:r>
      <w:r w:rsidRPr="00FF062B">
        <w:rPr>
          <w:rStyle w:val="Emphasis"/>
        </w:rPr>
        <w:t>vacuum created by the dearth of sensible American</w:t>
      </w:r>
      <w:r w:rsidRPr="00FF062B">
        <w:rPr>
          <w:sz w:val="14"/>
        </w:rPr>
        <w:t xml:space="preserve"> voices and </w:t>
      </w:r>
      <w:r w:rsidRPr="00FF062B">
        <w:rPr>
          <w:rStyle w:val="Emphasis"/>
        </w:rPr>
        <w:t>policies</w:t>
      </w:r>
      <w:r w:rsidRPr="00FF062B">
        <w:rPr>
          <w:rStyle w:val="StyleUnderline"/>
        </w:rPr>
        <w:t>. Such players could range from</w:t>
      </w:r>
      <w:r w:rsidRPr="00FF062B">
        <w:rPr>
          <w:sz w:val="14"/>
        </w:rPr>
        <w:t xml:space="preserve"> economic powerhouses such as </w:t>
      </w:r>
      <w:r w:rsidRPr="00FF062B">
        <w:rPr>
          <w:rStyle w:val="StyleUnderline"/>
        </w:rPr>
        <w:t>China and Germany, seeking,</w:t>
      </w:r>
      <w:r w:rsidRPr="00FF062B">
        <w:rPr>
          <w:sz w:val="14"/>
        </w:rPr>
        <w:t xml:space="preserve"> or being forced to accept, </w:t>
      </w:r>
      <w:r w:rsidRPr="00FF062B">
        <w:rPr>
          <w:rStyle w:val="StyleUnderline"/>
        </w:rPr>
        <w:t xml:space="preserve">a bigger military and geopolitical role, to </w:t>
      </w:r>
      <w:r w:rsidRPr="00FF062B">
        <w:rPr>
          <w:rStyle w:val="Emphasis"/>
        </w:rPr>
        <w:t>resurgent</w:t>
      </w:r>
      <w:r w:rsidRPr="00FF062B">
        <w:rPr>
          <w:sz w:val="14"/>
        </w:rPr>
        <w:t xml:space="preserve"> powers such as </w:t>
      </w:r>
      <w:r w:rsidRPr="00FF062B">
        <w:rPr>
          <w:rStyle w:val="Emphasis"/>
        </w:rPr>
        <w:t>Russia</w:t>
      </w:r>
      <w:r w:rsidRPr="00FF062B">
        <w:rPr>
          <w:sz w:val="14"/>
        </w:rPr>
        <w:t xml:space="preserve"> – as well as non-state actors ranging from terrorist entities such as Isis to techno-anarchist groups such as WikiLeaks. </w:t>
      </w:r>
      <w:r w:rsidRPr="00FF062B">
        <w:rPr>
          <w:rStyle w:val="StyleUnderline"/>
        </w:rPr>
        <w:t>As America’s image mutates, they will have a growing opportunity</w:t>
      </w:r>
      <w:r w:rsidRPr="00FF062B">
        <w:rPr>
          <w:sz w:val="14"/>
        </w:rPr>
        <w:t xml:space="preserve"> either </w:t>
      </w:r>
      <w:r w:rsidRPr="00FF062B">
        <w:rPr>
          <w:rStyle w:val="StyleUnderline"/>
        </w:rPr>
        <w:t xml:space="preserve">to </w:t>
      </w:r>
      <w:r w:rsidRPr="00FF062B">
        <w:rPr>
          <w:rStyle w:val="Emphasis"/>
        </w:rPr>
        <w:t>sow instability or to reshape regions of the world</w:t>
      </w:r>
      <w:r w:rsidRPr="00FF062B">
        <w:rPr>
          <w:rStyle w:val="StyleUnderline"/>
        </w:rPr>
        <w:t xml:space="preserve"> in their own image. The </w:t>
      </w:r>
      <w:r w:rsidRPr="00FF062B">
        <w:rPr>
          <w:rStyle w:val="Emphasis"/>
        </w:rPr>
        <w:t>nightmare scenario</w:t>
      </w:r>
      <w:r w:rsidRPr="00FF062B">
        <w:rPr>
          <w:rStyle w:val="StyleUnderline"/>
        </w:rPr>
        <w:t xml:space="preserve"> is that Trump</w:t>
      </w:r>
      <w:r w:rsidRPr="00FF062B">
        <w:rPr>
          <w:sz w:val="14"/>
        </w:rPr>
        <w:t xml:space="preserve">, relying on his instincts in place of the counsel of experts, </w:t>
      </w:r>
      <w:r w:rsidRPr="00FF062B">
        <w:rPr>
          <w:rStyle w:val="StyleUnderline"/>
        </w:rPr>
        <w:t xml:space="preserve">seeks to </w:t>
      </w:r>
      <w:r w:rsidRPr="00FF062B">
        <w:rPr>
          <w:rStyle w:val="Emphasis"/>
        </w:rPr>
        <w:t>shore up America’s declining influence through spasmodic demonstrations of military power</w:t>
      </w:r>
      <w:r w:rsidRPr="00FF062B">
        <w:rPr>
          <w:sz w:val="14"/>
        </w:rPr>
        <w:t xml:space="preserve"> – </w:t>
      </w:r>
      <w:r w:rsidRPr="00FF062B">
        <w:rPr>
          <w:rStyle w:val="StyleUnderline"/>
        </w:rPr>
        <w:t>bullying and threatening one country after another</w:t>
      </w:r>
      <w:r w:rsidRPr="00FF062B">
        <w:rPr>
          <w:sz w:val="14"/>
        </w:rPr>
        <w:t xml:space="preserve">, much as fascist regimes did in the 1930s. The consequences could be disastrous: </w:t>
      </w:r>
      <w:r w:rsidRPr="00FF062B">
        <w:rPr>
          <w:rStyle w:val="StyleUnderline"/>
        </w:rPr>
        <w:t xml:space="preserve">US nationalism unleashed could </w:t>
      </w:r>
      <w:r w:rsidRPr="00FF062B">
        <w:rPr>
          <w:rStyle w:val="Emphasis"/>
          <w:sz w:val="24"/>
        </w:rPr>
        <w:t>plunge the world into conflict</w:t>
      </w:r>
      <w:r w:rsidRPr="00FF062B">
        <w:rPr>
          <w:sz w:val="14"/>
        </w:rPr>
        <w:t xml:space="preserve">. </w:t>
      </w:r>
      <w:proofErr w:type="gramStart"/>
      <w:r w:rsidRPr="00FF062B">
        <w:rPr>
          <w:sz w:val="14"/>
        </w:rPr>
        <w:t>Thus</w:t>
      </w:r>
      <w:proofErr w:type="gramEnd"/>
      <w:r w:rsidRPr="00FF062B">
        <w:rPr>
          <w:sz w:val="14"/>
        </w:rPr>
        <w:t xml:space="preserve"> </w:t>
      </w:r>
      <w:r w:rsidRPr="00FF062B">
        <w:rPr>
          <w:rStyle w:val="StyleUnderline"/>
        </w:rPr>
        <w:t xml:space="preserve">we </w:t>
      </w:r>
      <w:r w:rsidRPr="00FF062B">
        <w:rPr>
          <w:rStyle w:val="Emphasis"/>
        </w:rPr>
        <w:t>hover on the edge of a catastrophe</w:t>
      </w:r>
      <w:r w:rsidRPr="00AA4FF9">
        <w:rPr>
          <w:rStyle w:val="StyleUnderline"/>
        </w:rPr>
        <w:t>: a great democracy</w:t>
      </w:r>
      <w:r w:rsidRPr="00F40DF3">
        <w:rPr>
          <w:sz w:val="14"/>
        </w:rPr>
        <w:t xml:space="preserve"> that has come to be </w:t>
      </w:r>
      <w:r w:rsidRPr="00AA4FF9">
        <w:rPr>
          <w:rStyle w:val="StyleUnderline"/>
        </w:rPr>
        <w:t>controlled by demagogues</w:t>
      </w:r>
      <w:r w:rsidRPr="00F40DF3">
        <w:rPr>
          <w:sz w:val="14"/>
        </w:rPr>
        <w:t xml:space="preserve">, ready to pounce at the slightest provocation, itching for an excuse to implement emergency measures against Muslims and others, </w:t>
      </w:r>
      <w:r w:rsidRPr="00AA4FF9">
        <w:rPr>
          <w:rStyle w:val="StyleUnderline"/>
        </w:rPr>
        <w:t>convinced</w:t>
      </w:r>
      <w:r w:rsidRPr="00F40DF3">
        <w:rPr>
          <w:sz w:val="14"/>
        </w:rPr>
        <w:t xml:space="preserve"> that </w:t>
      </w:r>
      <w:r w:rsidRPr="00AA4FF9">
        <w:rPr>
          <w:rStyle w:val="StyleUnderline"/>
        </w:rPr>
        <w:t>its military might will cow the rest of the world into toeing the Trumpian line</w:t>
      </w:r>
      <w:r w:rsidRPr="00F40DF3">
        <w:rPr>
          <w:sz w:val="14"/>
        </w:rPr>
        <w:t>.</w:t>
      </w:r>
    </w:p>
    <w:p w14:paraId="355FFD3A" w14:textId="77777777" w:rsidR="00C25CB4" w:rsidRDefault="00C25CB4" w:rsidP="00C25CB4">
      <w:pPr>
        <w:pStyle w:val="Heading3"/>
      </w:pPr>
      <w:r>
        <w:t>AT: Doesn’t Shield Trade-off</w:t>
      </w:r>
    </w:p>
    <w:p w14:paraId="3E827316" w14:textId="77777777" w:rsidR="00C25CB4" w:rsidRDefault="00C25CB4" w:rsidP="00C25CB4">
      <w:pPr>
        <w:pStyle w:val="Heading4"/>
      </w:pPr>
      <w:r>
        <w:t>Trade-off is inevitable with green cards – temporary status is the only alternative to zero-sum categories</w:t>
      </w:r>
    </w:p>
    <w:p w14:paraId="2D85E4BE" w14:textId="77777777" w:rsidR="00C25CB4" w:rsidRDefault="00C25CB4" w:rsidP="00C25CB4">
      <w:r w:rsidRPr="00BA405D">
        <w:rPr>
          <w:rStyle w:val="Style13ptBold"/>
        </w:rPr>
        <w:t>Donnelly 01</w:t>
      </w:r>
      <w:r>
        <w:t xml:space="preserve"> - Press secretary for the House Immigration Subcommittee chair in 1990, and Communications Director for the Jordan Commission throughout the mid-1990s. (Paul, “Time to Bury the Ratchet: Replace it with Real Reform,” 2001, ILW, </w:t>
      </w:r>
      <w:hyperlink r:id="rId54" w:history="1">
        <w:r w:rsidRPr="00D41253">
          <w:rPr>
            <w:rStyle w:val="Hyperlink"/>
          </w:rPr>
          <w:t>http://www.ilw.com/articles/2001,0420-Donnelly.shtm</w:t>
        </w:r>
      </w:hyperlink>
      <w:r>
        <w:t>) //</w:t>
      </w:r>
      <w:proofErr w:type="spellStart"/>
      <w:r>
        <w:t>S.He</w:t>
      </w:r>
      <w:proofErr w:type="spellEnd"/>
    </w:p>
    <w:p w14:paraId="04A50706" w14:textId="77777777" w:rsidR="00C25CB4" w:rsidRPr="005E627C" w:rsidRDefault="00C25CB4" w:rsidP="00C25CB4">
      <w:pPr>
        <w:rPr>
          <w:rStyle w:val="StyleUnderline"/>
        </w:rPr>
      </w:pPr>
      <w:r w:rsidRPr="005E627C">
        <w:rPr>
          <w:rStyle w:val="StyleUnderline"/>
        </w:rPr>
        <w:t xml:space="preserve">When the inevitable consequences of overpromising -- </w:t>
      </w:r>
      <w:r w:rsidRPr="0064471A">
        <w:rPr>
          <w:rStyle w:val="Emphasis"/>
        </w:rPr>
        <w:t>more immigrants than green cards</w:t>
      </w:r>
      <w:r w:rsidRPr="005E627C">
        <w:rPr>
          <w:rStyle w:val="StyleUnderline"/>
        </w:rPr>
        <w:t xml:space="preserve"> -- can’t be ignored</w:t>
      </w:r>
      <w:r w:rsidRPr="005E627C">
        <w:rPr>
          <w:sz w:val="14"/>
        </w:rPr>
        <w:t xml:space="preserve">, rather than make the rules work, </w:t>
      </w:r>
      <w:r w:rsidRPr="005E627C">
        <w:rPr>
          <w:rStyle w:val="StyleUnderline"/>
        </w:rPr>
        <w:t xml:space="preserve">Congress is urged instead to make another exception – </w:t>
      </w:r>
      <w:r w:rsidRPr="0064471A">
        <w:rPr>
          <w:rStyle w:val="Emphasis"/>
        </w:rPr>
        <w:t>another "temporary" visa</w:t>
      </w:r>
      <w:r w:rsidRPr="005E627C">
        <w:rPr>
          <w:rStyle w:val="StyleUnderline"/>
        </w:rPr>
        <w:t>,</w:t>
      </w:r>
      <w:r w:rsidRPr="005E627C">
        <w:rPr>
          <w:sz w:val="14"/>
        </w:rPr>
        <w:t xml:space="preserve"> a new </w:t>
      </w:r>
      <w:proofErr w:type="spellStart"/>
      <w:r w:rsidRPr="005E627C">
        <w:rPr>
          <w:sz w:val="14"/>
        </w:rPr>
        <w:t>targetted</w:t>
      </w:r>
      <w:proofErr w:type="spellEnd"/>
      <w:r w:rsidRPr="005E627C">
        <w:rPr>
          <w:sz w:val="14"/>
        </w:rPr>
        <w:t xml:space="preserve"> legalization program, </w:t>
      </w:r>
      <w:r w:rsidRPr="005E627C">
        <w:rPr>
          <w:rStyle w:val="StyleUnderline"/>
        </w:rPr>
        <w:t>with more blurring of the line between legal and illegal, permanent and temporary.</w:t>
      </w:r>
    </w:p>
    <w:p w14:paraId="4A0B14EC" w14:textId="77777777" w:rsidR="00C25CB4" w:rsidRPr="005E627C" w:rsidRDefault="00C25CB4" w:rsidP="00C25CB4">
      <w:pPr>
        <w:rPr>
          <w:sz w:val="14"/>
        </w:rPr>
      </w:pPr>
      <w:r w:rsidRPr="005E627C">
        <w:rPr>
          <w:sz w:val="14"/>
        </w:rPr>
        <w:t xml:space="preserve">The 2000 Census reports that there are twice as many illegal residents -- 11 million -- as previously </w:t>
      </w:r>
      <w:proofErr w:type="gramStart"/>
      <w:r w:rsidRPr="005E627C">
        <w:rPr>
          <w:sz w:val="14"/>
        </w:rPr>
        <w:t>estimated, but</w:t>
      </w:r>
      <w:proofErr w:type="gramEnd"/>
      <w:r w:rsidRPr="005E627C">
        <w:rPr>
          <w:sz w:val="14"/>
        </w:rPr>
        <w:t xml:space="preserve"> doesn't explain why. Here is a key reason: Congress promises visas to families of immigrants, including both citizens and green card holders. Yet it refuses to prioritize among literally millions of </w:t>
      </w:r>
      <w:proofErr w:type="gramStart"/>
      <w:r w:rsidRPr="005E627C">
        <w:rPr>
          <w:sz w:val="14"/>
        </w:rPr>
        <w:t>immigration</w:t>
      </w:r>
      <w:proofErr w:type="gramEnd"/>
      <w:r w:rsidRPr="005E627C">
        <w:rPr>
          <w:sz w:val="14"/>
        </w:rPr>
        <w:t xml:space="preserve"> promises it makes to these families. Left waiting indefinitely, many </w:t>
      </w:r>
      <w:proofErr w:type="gramStart"/>
      <w:r w:rsidRPr="005E627C">
        <w:rPr>
          <w:sz w:val="14"/>
        </w:rPr>
        <w:t>move</w:t>
      </w:r>
      <w:proofErr w:type="gramEnd"/>
      <w:r w:rsidRPr="005E627C">
        <w:rPr>
          <w:sz w:val="14"/>
        </w:rPr>
        <w:t xml:space="preserve"> to the US illegally. Rather than fix the rules, Congress prefers to make exceptions -- slowly, intermittently, and only as part of bigger deals that reward campaign contributors, while making the underlying problem worse.</w:t>
      </w:r>
    </w:p>
    <w:p w14:paraId="262E6DDD" w14:textId="77777777" w:rsidR="00C25CB4" w:rsidRPr="005E627C" w:rsidRDefault="00C25CB4" w:rsidP="00C25CB4">
      <w:pPr>
        <w:rPr>
          <w:sz w:val="14"/>
        </w:rPr>
      </w:pPr>
      <w:r w:rsidRPr="005E627C">
        <w:rPr>
          <w:rStyle w:val="StyleUnderline"/>
        </w:rPr>
        <w:t xml:space="preserve">Let’s state the obvious: The </w:t>
      </w:r>
      <w:r w:rsidRPr="0064471A">
        <w:rPr>
          <w:rStyle w:val="Emphasis"/>
        </w:rPr>
        <w:t>backlog problem isn't going to resolve itself</w:t>
      </w:r>
      <w:r w:rsidRPr="005E627C">
        <w:rPr>
          <w:rStyle w:val="StyleUnderline"/>
        </w:rPr>
        <w:t xml:space="preserve">. </w:t>
      </w:r>
      <w:r w:rsidRPr="005E627C">
        <w:rPr>
          <w:sz w:val="14"/>
        </w:rPr>
        <w:t>As Carl Shusterman advises his clients, those waiting for too long in family categories should try for some other visa – literally suggesting that maybe they should plan on winning the lottery. Sound advice given the options, but no better as an immigration policy than it is as a retirement plan.</w:t>
      </w:r>
    </w:p>
    <w:p w14:paraId="5E397FBD" w14:textId="77777777" w:rsidR="00C25CB4" w:rsidRPr="005E627C" w:rsidRDefault="00C25CB4" w:rsidP="00C25CB4">
      <w:pPr>
        <w:rPr>
          <w:rStyle w:val="StyleUnderline"/>
        </w:rPr>
      </w:pPr>
      <w:proofErr w:type="gramStart"/>
      <w:r w:rsidRPr="0064471A">
        <w:rPr>
          <w:rStyle w:val="StyleUnderline"/>
        </w:rPr>
        <w:t>S</w:t>
      </w:r>
      <w:r w:rsidRPr="005E627C">
        <w:rPr>
          <w:rStyle w:val="StyleUnderline"/>
        </w:rPr>
        <w:t>o</w:t>
      </w:r>
      <w:proofErr w:type="gramEnd"/>
      <w:r w:rsidRPr="005E627C">
        <w:rPr>
          <w:rStyle w:val="StyleUnderline"/>
        </w:rPr>
        <w:t xml:space="preserve"> there are just two options for reform: plus-sum, and zero-sum. </w:t>
      </w:r>
      <w:r w:rsidRPr="0064471A">
        <w:rPr>
          <w:rStyle w:val="Emphasis"/>
        </w:rPr>
        <w:t>Either we add visas, or we take from existing categories</w:t>
      </w:r>
      <w:r w:rsidRPr="005E627C">
        <w:rPr>
          <w:rStyle w:val="StyleUnderline"/>
        </w:rPr>
        <w:t>. Since 1996 the organized immigration lobbies have congratulated themselves on the "success" of the ratchet approach</w:t>
      </w:r>
      <w:r w:rsidRPr="005E627C">
        <w:rPr>
          <w:sz w:val="14"/>
        </w:rPr>
        <w:t xml:space="preserve"> – beginning with defeat of a zero-sum trade-off between the extended family category of siblings and the nuclear families of legal permanent residents. </w:t>
      </w:r>
      <w:r w:rsidRPr="005E627C">
        <w:rPr>
          <w:rStyle w:val="StyleUnderline"/>
        </w:rPr>
        <w:t xml:space="preserve">But Congress is rarely reminded that this simply means that, </w:t>
      </w:r>
      <w:proofErr w:type="gramStart"/>
      <w:r w:rsidRPr="005E627C">
        <w:rPr>
          <w:rStyle w:val="StyleUnderline"/>
        </w:rPr>
        <w:t>in order to</w:t>
      </w:r>
      <w:proofErr w:type="gramEnd"/>
      <w:r w:rsidRPr="005E627C">
        <w:rPr>
          <w:rStyle w:val="StyleUnderline"/>
        </w:rPr>
        <w:t xml:space="preserve"> continue to make citizens’ siblings wait at least ten years, green card holders’ spouses and kids must wait five years.</w:t>
      </w:r>
    </w:p>
    <w:p w14:paraId="5EE6684D" w14:textId="77777777" w:rsidR="00C25CB4" w:rsidRPr="005E627C" w:rsidRDefault="00C25CB4" w:rsidP="00C25CB4">
      <w:pPr>
        <w:rPr>
          <w:rStyle w:val="StyleUnderline"/>
        </w:rPr>
      </w:pPr>
      <w:r w:rsidRPr="005E627C">
        <w:rPr>
          <w:rStyle w:val="StyleUnderline"/>
        </w:rPr>
        <w:t xml:space="preserve">Even this Hobson’s choice </w:t>
      </w:r>
      <w:r w:rsidRPr="005E627C">
        <w:rPr>
          <w:rStyle w:val="Emphasis"/>
        </w:rPr>
        <w:t>does not avoid trade-offs, it just hides them</w:t>
      </w:r>
      <w:r w:rsidRPr="005E627C">
        <w:rPr>
          <w:rStyle w:val="StyleUnderline"/>
        </w:rPr>
        <w:t xml:space="preserve">. The choices Congress DID make, from the welfare ban to the </w:t>
      </w:r>
      <w:proofErr w:type="gramStart"/>
      <w:r w:rsidRPr="005E627C">
        <w:rPr>
          <w:rStyle w:val="StyleUnderline"/>
        </w:rPr>
        <w:t>3/10 year</w:t>
      </w:r>
      <w:proofErr w:type="gramEnd"/>
      <w:r w:rsidRPr="005E627C">
        <w:rPr>
          <w:rStyle w:val="StyleUnderline"/>
        </w:rPr>
        <w:t xml:space="preserve"> exile provision, </w:t>
      </w:r>
      <w:r w:rsidRPr="005E627C">
        <w:rPr>
          <w:rStyle w:val="Emphasis"/>
        </w:rPr>
        <w:t>aim different parts of our immigration laws directly at each other,</w:t>
      </w:r>
      <w:r w:rsidRPr="005E627C">
        <w:rPr>
          <w:rStyle w:val="StyleUnderline"/>
        </w:rPr>
        <w:t xml:space="preserve"> like a diesel locomotive heading east toward a bullet train heading west.</w:t>
      </w:r>
    </w:p>
    <w:p w14:paraId="483C285D" w14:textId="77777777" w:rsidR="00C25CB4" w:rsidRDefault="00C25CB4" w:rsidP="00C25CB4"/>
    <w:p w14:paraId="46E5622F" w14:textId="77777777" w:rsidR="00C25CB4" w:rsidRDefault="00C25CB4" w:rsidP="00C25CB4">
      <w:pPr>
        <w:pStyle w:val="Heading3"/>
      </w:pPr>
      <w:r>
        <w:t>AT: Not Key to Soft Power</w:t>
      </w:r>
    </w:p>
    <w:p w14:paraId="68F47C37" w14:textId="77777777" w:rsidR="00C25CB4" w:rsidRDefault="00C25CB4" w:rsidP="00C25CB4">
      <w:pPr>
        <w:pStyle w:val="Heading4"/>
      </w:pPr>
      <w:r>
        <w:t>Diversity visas increase American soft power – that’s key to regional peace and effectively expanding our military presence in Africa</w:t>
      </w:r>
    </w:p>
    <w:p w14:paraId="064E2D57" w14:textId="77777777" w:rsidR="00C25CB4" w:rsidRDefault="00C25CB4" w:rsidP="00C25CB4">
      <w:r w:rsidRPr="009C5B59">
        <w:rPr>
          <w:rStyle w:val="Style13ptBold"/>
        </w:rPr>
        <w:t>Goodman 17</w:t>
      </w:r>
      <w:r>
        <w:t xml:space="preserve"> – Historian of immigration and American foreign relations. She is a Mellon/ACLS Public Fellow and communications analyst at the American Friends Service Committee. (Carly, "The visa lottery wins America goodwill. Ending it is a mistake," Washington Post, 11-2-2017 https://www.washingtonpost.com/news/posteverything/wp/2017/11/02/the-visa-lottery-wins-america-goodwill-ending-it-is-a-mistake/?noredirect=on&amp;utm_term=.d734c4b0b727</w:t>
      </w:r>
    </w:p>
    <w:p w14:paraId="002E108A" w14:textId="77777777" w:rsidR="00C25CB4" w:rsidRPr="002B659D" w:rsidRDefault="00C25CB4" w:rsidP="00C25CB4">
      <w:pPr>
        <w:rPr>
          <w:rStyle w:val="StyleUnderline"/>
        </w:rPr>
      </w:pPr>
      <w:r w:rsidRPr="002B659D">
        <w:rPr>
          <w:rStyle w:val="StyleUnderline"/>
        </w:rPr>
        <w:t xml:space="preserve">Visa lottery entrants recognize the benefits that come with being granted a visa and they have </w:t>
      </w:r>
      <w:r w:rsidRPr="002B659D">
        <w:rPr>
          <w:rStyle w:val="Emphasis"/>
        </w:rPr>
        <w:t>tended to attribute those benefits to U.S. generosity</w:t>
      </w:r>
      <w:r w:rsidRPr="002B659D">
        <w:rPr>
          <w:rStyle w:val="StyleUnderline"/>
        </w:rPr>
        <w:t>.</w:t>
      </w:r>
      <w:r w:rsidRPr="009C5B59">
        <w:t xml:space="preserve"> In 2013, Henry </w:t>
      </w:r>
      <w:proofErr w:type="spellStart"/>
      <w:r w:rsidRPr="009C5B59">
        <w:t>Nti</w:t>
      </w:r>
      <w:proofErr w:type="spellEnd"/>
      <w:r w:rsidRPr="009C5B59">
        <w:t xml:space="preserve"> </w:t>
      </w:r>
      <w:proofErr w:type="spellStart"/>
      <w:r w:rsidRPr="009C5B59">
        <w:t>Antwi</w:t>
      </w:r>
      <w:proofErr w:type="spellEnd"/>
      <w:r w:rsidRPr="009C5B59">
        <w:t xml:space="preserve">, a Ghanaian lottery applicant, said that in his view, </w:t>
      </w:r>
      <w:r w:rsidRPr="002B659D">
        <w:rPr>
          <w:rStyle w:val="StyleUnderline"/>
        </w:rPr>
        <w:t xml:space="preserve">the United States created the lottery because </w:t>
      </w:r>
      <w:r w:rsidRPr="002B659D">
        <w:rPr>
          <w:rStyle w:val="Emphasis"/>
        </w:rPr>
        <w:t>Americans “wanted to help other nations</w:t>
      </w:r>
      <w:r w:rsidRPr="002B659D">
        <w:rPr>
          <w:rStyle w:val="StyleUnderline"/>
        </w:rPr>
        <w:t>.”</w:t>
      </w:r>
      <w:r w:rsidRPr="009C5B59">
        <w:t xml:space="preserve"> Similarly, in 2015, a man in Cameroon said that the lottery was designed to help individuals achieve their dreams. </w:t>
      </w:r>
      <w:r w:rsidRPr="002B659D">
        <w:rPr>
          <w:rStyle w:val="StyleUnderline"/>
        </w:rPr>
        <w:t>“To me, it’s to help the world,” he said. The lottery “can help them to actually see how they can make their dreams come true.” Although the </w:t>
      </w:r>
      <w:hyperlink r:id="rId55" w:history="1">
        <w:r w:rsidRPr="002B659D">
          <w:rPr>
            <w:rStyle w:val="StyleUnderline"/>
          </w:rPr>
          <w:t>legislative origins</w:t>
        </w:r>
      </w:hyperlink>
      <w:r w:rsidRPr="002B659D">
        <w:rPr>
          <w:rStyle w:val="StyleUnderline"/>
        </w:rPr>
        <w:t> of the lottery aren’t specifically related to African nations, citizens of these countries have become the major beneficiaries of the program, and many people interpret that as by design.</w:t>
      </w:r>
    </w:p>
    <w:p w14:paraId="023D3EE0" w14:textId="77777777" w:rsidR="00C25CB4" w:rsidRPr="009C5B59" w:rsidRDefault="00C25CB4" w:rsidP="00C25CB4">
      <w:r w:rsidRPr="002B659D">
        <w:rPr>
          <w:rStyle w:val="StyleUnderline"/>
        </w:rPr>
        <w:t>The United States benefits from this interpretation, as the visa lottery has made the idea of the American Dream concrete for people around the world</w:t>
      </w:r>
      <w:r w:rsidRPr="009C5B59">
        <w:t xml:space="preserve"> who otherwise would have no opportunity to emigrate to the United States. </w:t>
      </w:r>
      <w:r w:rsidRPr="002B659D">
        <w:rPr>
          <w:rStyle w:val="StyleUnderline"/>
        </w:rPr>
        <w:t xml:space="preserve">Not only does the program project </w:t>
      </w:r>
      <w:r w:rsidRPr="002B659D">
        <w:rPr>
          <w:rStyle w:val="Emphasis"/>
        </w:rPr>
        <w:t>an image of the United States as open and generous</w:t>
      </w:r>
      <w:r w:rsidRPr="002B659D">
        <w:rPr>
          <w:rStyle w:val="StyleUnderline"/>
        </w:rPr>
        <w:t xml:space="preserve">, but its name suggests that the United States is </w:t>
      </w:r>
      <w:r w:rsidRPr="002B659D">
        <w:rPr>
          <w:rStyle w:val="Emphasis"/>
        </w:rPr>
        <w:t>interested in fostering meaningful diversity</w:t>
      </w:r>
      <w:r w:rsidRPr="002B659D">
        <w:rPr>
          <w:rStyle w:val="StyleUnderline"/>
        </w:rPr>
        <w:t xml:space="preserve"> by welcoming people from everywhere in the world.</w:t>
      </w:r>
      <w:r w:rsidRPr="009C5B59">
        <w:t xml:space="preserve"> “America is a land of nobody,” an IT technician in Cameroon said in 2015. “Meaning that, people come from every part of the world, bringing in their talents.” Being open to people from so many countries, Ambassador </w:t>
      </w:r>
      <w:hyperlink r:id="rId56" w:history="1">
        <w:r w:rsidRPr="009C5B59">
          <w:rPr>
            <w:rStyle w:val="Hyperlink"/>
          </w:rPr>
          <w:t>Johnny Young testified</w:t>
        </w:r>
      </w:hyperlink>
      <w:r w:rsidRPr="009C5B59">
        <w:t> in a 2012 hearing, means that the visa lottery “engenders hope abroad for those that are all too often without it.”</w:t>
      </w:r>
    </w:p>
    <w:p w14:paraId="02A1C875" w14:textId="77777777" w:rsidR="00C25CB4" w:rsidRPr="002B659D" w:rsidRDefault="00C25CB4" w:rsidP="00C25CB4">
      <w:pPr>
        <w:rPr>
          <w:rStyle w:val="StyleUnderline"/>
        </w:rPr>
      </w:pPr>
      <w:r w:rsidRPr="002B659D">
        <w:rPr>
          <w:rStyle w:val="StyleUnderline"/>
        </w:rPr>
        <w:t xml:space="preserve">Other diplomats have recognized how the diversity visa </w:t>
      </w:r>
      <w:r w:rsidRPr="002B659D">
        <w:rPr>
          <w:rStyle w:val="Emphasis"/>
        </w:rPr>
        <w:t>helps the United States promote its interests abroad</w:t>
      </w:r>
      <w:r w:rsidRPr="002B659D">
        <w:rPr>
          <w:rStyle w:val="StyleUnderline"/>
        </w:rPr>
        <w:t xml:space="preserve">. After the Pew Global Attitudes Project showed that Morocco had the most favorable view of the United States of any predominantly Muslim country, the U.S. mission in Rabat noted </w:t>
      </w:r>
      <w:r w:rsidRPr="009C5B59">
        <w:t>in a </w:t>
      </w:r>
      <w:hyperlink r:id="rId57" w:history="1">
        <w:r w:rsidRPr="009C5B59">
          <w:rPr>
            <w:rStyle w:val="Hyperlink"/>
          </w:rPr>
          <w:t>2005 cable</w:t>
        </w:r>
      </w:hyperlink>
      <w:r w:rsidRPr="009C5B59">
        <w:t> </w:t>
      </w:r>
      <w:r w:rsidRPr="002B659D">
        <w:rPr>
          <w:rStyle w:val="StyleUnderline"/>
        </w:rPr>
        <w:t>that Moroccans’ “positive views of U.S. lifestyle and economic opportunity are also reflected in the record number of Moroccans who have won the annual diversity visa lottery.”</w:t>
      </w:r>
      <w:r w:rsidRPr="009C5B59">
        <w:t xml:space="preserve"> In a focus group conducted by the U.S. Embassy, a participant said, “Everyone dreams of winning the [visa] lottery to go to the U.S.” Yet </w:t>
      </w:r>
      <w:r w:rsidRPr="002B659D">
        <w:rPr>
          <w:rStyle w:val="StyleUnderline"/>
        </w:rPr>
        <w:t>these kinds of diplomatic considerations are rarely heard during debates about immigration policy, which are often driven by domestic politics instead.</w:t>
      </w:r>
    </w:p>
    <w:p w14:paraId="1393F162" w14:textId="77777777" w:rsidR="00C25CB4" w:rsidRPr="002B659D" w:rsidRDefault="00C25CB4" w:rsidP="00C25CB4">
      <w:pPr>
        <w:rPr>
          <w:rStyle w:val="StyleUnderline"/>
        </w:rPr>
      </w:pPr>
      <w:r w:rsidRPr="002B659D">
        <w:rPr>
          <w:rStyle w:val="StyleUnderline"/>
        </w:rPr>
        <w:t>“America is the only country that has given that opportunity,”</w:t>
      </w:r>
      <w:r w:rsidRPr="009C5B59">
        <w:t xml:space="preserve"> </w:t>
      </w:r>
      <w:proofErr w:type="spellStart"/>
      <w:r w:rsidRPr="009C5B59">
        <w:t>Walisu</w:t>
      </w:r>
      <w:proofErr w:type="spellEnd"/>
      <w:r w:rsidRPr="009C5B59">
        <w:t xml:space="preserve"> Alhassan, from Tamale, a city in northern Ghana, said in 2013. </w:t>
      </w:r>
      <w:r w:rsidRPr="002B659D">
        <w:rPr>
          <w:rStyle w:val="StyleUnderline"/>
        </w:rPr>
        <w:t>“In the whole world, it is only America that is open.”</w:t>
      </w:r>
    </w:p>
    <w:p w14:paraId="2D9FFBBB" w14:textId="77777777" w:rsidR="00C25CB4" w:rsidRPr="002B659D" w:rsidRDefault="00C25CB4" w:rsidP="00C25CB4">
      <w:pPr>
        <w:rPr>
          <w:rStyle w:val="StyleUnderline"/>
        </w:rPr>
      </w:pPr>
      <w:r w:rsidRPr="002B659D">
        <w:rPr>
          <w:rStyle w:val="StyleUnderline"/>
        </w:rPr>
        <w:t xml:space="preserve">Abruptly ending the lottery would raise the possibility that </w:t>
      </w:r>
      <w:r w:rsidRPr="002B659D">
        <w:rPr>
          <w:rStyle w:val="Emphasis"/>
        </w:rPr>
        <w:t>many people worldwide would no longer consider the United States a beacon of opportunity</w:t>
      </w:r>
      <w:r w:rsidRPr="002B659D">
        <w:rPr>
          <w:rStyle w:val="StyleUnderline"/>
        </w:rPr>
        <w:t>. Indeed, </w:t>
      </w:r>
      <w:hyperlink r:id="rId58" w:history="1">
        <w:r w:rsidRPr="002B659D">
          <w:rPr>
            <w:rStyle w:val="StyleUnderline"/>
          </w:rPr>
          <w:t>recent polls</w:t>
        </w:r>
      </w:hyperlink>
      <w:r w:rsidRPr="002B659D">
        <w:rPr>
          <w:rStyle w:val="StyleUnderline"/>
        </w:rPr>
        <w:t xml:space="preserve"> show that the </w:t>
      </w:r>
      <w:r w:rsidRPr="002B659D">
        <w:rPr>
          <w:rStyle w:val="Emphasis"/>
        </w:rPr>
        <w:t>United States’ image abroad is already suffering because of Trump’s policies</w:t>
      </w:r>
      <w:r w:rsidRPr="002B659D">
        <w:rPr>
          <w:rStyle w:val="StyleUnderline"/>
        </w:rPr>
        <w:t xml:space="preserve">. In Ghana and Kenya, confidence in the U.S. president to do the right thing in world affairs has plummeted </w:t>
      </w:r>
      <w:r w:rsidRPr="009C5B59">
        <w:t xml:space="preserve">but remains much higher than elsewhere in the world. </w:t>
      </w:r>
      <w:r w:rsidRPr="002B659D">
        <w:rPr>
          <w:rStyle w:val="StyleUnderline"/>
        </w:rPr>
        <w:t xml:space="preserve">Ending the visa lottery would decrease immigrant visas issued to those countries, and confidence in the United States could diminish further. The standing of the United States in the world </w:t>
      </w:r>
      <w:proofErr w:type="gramStart"/>
      <w:r w:rsidRPr="002B659D">
        <w:rPr>
          <w:rStyle w:val="StyleUnderline"/>
        </w:rPr>
        <w:t xml:space="preserve">has an </w:t>
      </w:r>
      <w:r w:rsidRPr="002B659D">
        <w:rPr>
          <w:rStyle w:val="Emphasis"/>
        </w:rPr>
        <w:t>effect on</w:t>
      </w:r>
      <w:proofErr w:type="gramEnd"/>
      <w:r w:rsidRPr="002B659D">
        <w:rPr>
          <w:rStyle w:val="Emphasis"/>
        </w:rPr>
        <w:t xml:space="preserve"> our economic and security interests</w:t>
      </w:r>
      <w:r w:rsidRPr="002B659D">
        <w:rPr>
          <w:rStyle w:val="StyleUnderline"/>
        </w:rPr>
        <w:t xml:space="preserve">, and the visa lottery is an easy way to </w:t>
      </w:r>
      <w:r w:rsidRPr="002B659D">
        <w:rPr>
          <w:rStyle w:val="Emphasis"/>
        </w:rPr>
        <w:t>strengthen peaceful ties between our country and others</w:t>
      </w:r>
      <w:r w:rsidRPr="002B659D">
        <w:rPr>
          <w:rStyle w:val="StyleUnderline"/>
        </w:rPr>
        <w:t xml:space="preserve">. As the </w:t>
      </w:r>
      <w:r w:rsidRPr="002B659D">
        <w:rPr>
          <w:rStyle w:val="Emphasis"/>
        </w:rPr>
        <w:t>United States has expanded its military presence in Africa</w:t>
      </w:r>
      <w:r w:rsidRPr="002B659D">
        <w:rPr>
          <w:rStyle w:val="StyleUnderline"/>
        </w:rPr>
        <w:t xml:space="preserve">, </w:t>
      </w:r>
      <w:r w:rsidRPr="002B659D">
        <w:rPr>
          <w:rStyle w:val="Emphasis"/>
        </w:rPr>
        <w:t>policymakers should be more attuned to U.S. public diplomacy in the region as well</w:t>
      </w:r>
      <w:r w:rsidRPr="002B659D">
        <w:rPr>
          <w:rStyle w:val="StyleUnderline"/>
        </w:rPr>
        <w:t>.</w:t>
      </w:r>
    </w:p>
    <w:p w14:paraId="6D88FCD3" w14:textId="77777777" w:rsidR="00C25CB4" w:rsidRDefault="00C25CB4" w:rsidP="00C25CB4"/>
    <w:p w14:paraId="3B582293" w14:textId="77777777" w:rsidR="00C25CB4" w:rsidRDefault="00C25CB4" w:rsidP="00C25CB4"/>
    <w:p w14:paraId="3F3343A2" w14:textId="77777777" w:rsidR="00C25CB4" w:rsidRDefault="00C25CB4" w:rsidP="00C25CB4">
      <w:pPr>
        <w:pStyle w:val="Heading3"/>
      </w:pPr>
      <w:r>
        <w:t xml:space="preserve">AT: Not on Chopping Block </w:t>
      </w:r>
    </w:p>
    <w:p w14:paraId="2CB67CB6" w14:textId="77777777" w:rsidR="00C25CB4" w:rsidRPr="00DD25F7" w:rsidRDefault="00C25CB4" w:rsidP="00C25CB4"/>
    <w:p w14:paraId="6FDB2A4E" w14:textId="77777777" w:rsidR="00C25CB4" w:rsidRPr="00D67DA0" w:rsidRDefault="00C25CB4" w:rsidP="00C25CB4">
      <w:pPr>
        <w:pStyle w:val="Heading4"/>
      </w:pPr>
      <w:r>
        <w:t xml:space="preserve">Diversity visas are first on the immigration chopping block </w:t>
      </w:r>
    </w:p>
    <w:p w14:paraId="45F2EA85" w14:textId="77777777" w:rsidR="00C25CB4" w:rsidRPr="00B16D70" w:rsidRDefault="00C25CB4" w:rsidP="00C25CB4">
      <w:proofErr w:type="spellStart"/>
      <w:r w:rsidRPr="00D67DA0">
        <w:rPr>
          <w:rStyle w:val="Style13ptBold"/>
        </w:rPr>
        <w:t>Gelatt</w:t>
      </w:r>
      <w:proofErr w:type="spellEnd"/>
      <w:r w:rsidRPr="00D67DA0">
        <w:rPr>
          <w:rStyle w:val="Style13ptBold"/>
        </w:rPr>
        <w:t xml:space="preserve"> 18</w:t>
      </w:r>
      <w:r>
        <w:t xml:space="preserve"> – Senior Policy Analyst at the Migration Policy Institute, working with the U.S. Immigration Policy Program. (Julia, "The Diversity Visa Program Holds Lessons for Future Legal Immigration Reform," Migration Policy Institute, February 2018, </w:t>
      </w:r>
      <w:hyperlink r:id="rId59" w:history="1">
        <w:r w:rsidRPr="00D41253">
          <w:rPr>
            <w:rStyle w:val="Hyperlink"/>
          </w:rPr>
          <w:t>https://www.migrationpolicy.org/news/diversity-visa-program-holds-lessons-future-legal-immigration-reform</w:t>
        </w:r>
      </w:hyperlink>
      <w:r>
        <w:t>) //</w:t>
      </w:r>
      <w:proofErr w:type="spellStart"/>
      <w:r>
        <w:t>S.He</w:t>
      </w:r>
      <w:proofErr w:type="spellEnd"/>
    </w:p>
    <w:p w14:paraId="131BD7A5" w14:textId="77777777" w:rsidR="00C25CB4" w:rsidRPr="00807E53" w:rsidRDefault="00C25CB4" w:rsidP="00C25CB4">
      <w:pPr>
        <w:rPr>
          <w:rFonts w:asciiTheme="minorHAnsi" w:hAnsiTheme="minorHAnsi" w:cstheme="minorBidi"/>
          <w:sz w:val="16"/>
        </w:rPr>
      </w:pPr>
      <w:r w:rsidRPr="00164093">
        <w:rPr>
          <w:rStyle w:val="StyleUnderline"/>
        </w:rPr>
        <w:t xml:space="preserve">Described by President Trump as bringing “the worst of the worst” to the United </w:t>
      </w:r>
      <w:r w:rsidRPr="00807E53">
        <w:rPr>
          <w:rStyle w:val="StyleUnderline"/>
        </w:rPr>
        <w:t xml:space="preserve">States, the </w:t>
      </w:r>
      <w:r w:rsidRPr="00807E53">
        <w:rPr>
          <w:rStyle w:val="Emphasis"/>
        </w:rPr>
        <w:t>Diversity Visa Program may be on the chopping block</w:t>
      </w:r>
      <w:r w:rsidRPr="00807E53">
        <w:rPr>
          <w:rStyle w:val="StyleUnderline"/>
        </w:rPr>
        <w:t xml:space="preserve"> as a </w:t>
      </w:r>
      <w:r w:rsidRPr="00807E53">
        <w:rPr>
          <w:rStyle w:val="Emphasis"/>
        </w:rPr>
        <w:t>tradeoff</w:t>
      </w:r>
      <w:r w:rsidRPr="00807E53">
        <w:rPr>
          <w:rStyle w:val="StyleUnderline"/>
        </w:rPr>
        <w:t xml:space="preserve"> for legalization</w:t>
      </w:r>
      <w:r w:rsidRPr="00807E53">
        <w:rPr>
          <w:rFonts w:asciiTheme="minorHAnsi" w:hAnsiTheme="minorHAnsi" w:cstheme="minorBidi"/>
          <w:sz w:val="16"/>
        </w:rPr>
        <w:t xml:space="preserve"> for </w:t>
      </w:r>
      <w:proofErr w:type="spellStart"/>
      <w:r w:rsidRPr="00807E53">
        <w:rPr>
          <w:rFonts w:asciiTheme="minorHAnsi" w:hAnsiTheme="minorHAnsi" w:cstheme="minorBidi"/>
          <w:sz w:val="16"/>
        </w:rPr>
        <w:t>DREAMers</w:t>
      </w:r>
      <w:proofErr w:type="spellEnd"/>
      <w:r w:rsidRPr="00807E53">
        <w:rPr>
          <w:rFonts w:asciiTheme="minorHAnsi" w:hAnsiTheme="minorHAnsi" w:cstheme="minorBidi"/>
          <w:sz w:val="16"/>
        </w:rPr>
        <w:t xml:space="preserve">, the unauthorized immigrants who came to the United States as children. </w:t>
      </w:r>
      <w:r w:rsidRPr="00807E53">
        <w:rPr>
          <w:rStyle w:val="StyleUnderline"/>
        </w:rPr>
        <w:t>Critics view the program, also known as the green-card lottery, as one that brings in immigrants with low levels of skills and education.</w:t>
      </w:r>
      <w:r w:rsidRPr="00807E53">
        <w:rPr>
          <w:rFonts w:asciiTheme="minorHAnsi" w:hAnsiTheme="minorHAnsi" w:cstheme="minorBidi"/>
          <w:sz w:val="16"/>
        </w:rPr>
        <w:t xml:space="preserve"> But the data show a different story: Half of diversity visa holders come to the United States with a college degree. These highly skilled individuals arrive despite the fact the program is not set up to reward merit; applicants are required only to have a high school diploma or equivalent, or two years of mid-level work experience.</w:t>
      </w:r>
    </w:p>
    <w:p w14:paraId="2E2C9AED" w14:textId="77777777" w:rsidR="00C25CB4" w:rsidRPr="00807E53" w:rsidRDefault="00C25CB4" w:rsidP="00C25CB4">
      <w:pPr>
        <w:rPr>
          <w:rFonts w:asciiTheme="minorHAnsi" w:hAnsiTheme="minorHAnsi" w:cstheme="minorBidi"/>
          <w:sz w:val="16"/>
        </w:rPr>
      </w:pPr>
      <w:r w:rsidRPr="00807E53">
        <w:rPr>
          <w:rStyle w:val="StyleUnderline"/>
        </w:rPr>
        <w:t xml:space="preserve">The </w:t>
      </w:r>
      <w:r w:rsidRPr="00807E53">
        <w:rPr>
          <w:rStyle w:val="Emphasis"/>
        </w:rPr>
        <w:t>Diversity Visa Program has long been under threat of elimination</w:t>
      </w:r>
      <w:r w:rsidRPr="00807E53">
        <w:rPr>
          <w:rStyle w:val="StyleUnderline"/>
        </w:rPr>
        <w:t>, and the merits of its current design are probably overdue for debate. But the discussion should start with the facts about how the program functions, and who comes on a diversity visa.</w:t>
      </w:r>
      <w:r w:rsidRPr="00807E53">
        <w:rPr>
          <w:rFonts w:asciiTheme="minorHAnsi" w:hAnsiTheme="minorHAnsi" w:cstheme="minorBidi"/>
          <w:sz w:val="16"/>
        </w:rPr>
        <w:t xml:space="preserve"> And, future efforts to reform legal immigration should take a key lesson from the diversity visa experiment: Immigration policies do not need to explicitly prioritize highly skilled immigrants to attract skilled people to the United States.</w:t>
      </w:r>
    </w:p>
    <w:p w14:paraId="0040429B" w14:textId="77777777" w:rsidR="00C25CB4" w:rsidRDefault="00C25CB4" w:rsidP="00C25CB4">
      <w:pPr>
        <w:rPr>
          <w:rFonts w:asciiTheme="minorHAnsi" w:hAnsiTheme="minorHAnsi" w:cstheme="minorBidi"/>
        </w:rPr>
      </w:pPr>
    </w:p>
    <w:p w14:paraId="3C47D2E1" w14:textId="77777777" w:rsidR="00C25CB4" w:rsidRDefault="00C25CB4" w:rsidP="00C25CB4">
      <w:pPr>
        <w:pStyle w:val="Heading3"/>
      </w:pPr>
      <w:r>
        <w:t>AT: Not Zero-Sum – 2NC/1NR</w:t>
      </w:r>
    </w:p>
    <w:p w14:paraId="2A71DFC7" w14:textId="77777777" w:rsidR="00C25CB4" w:rsidRDefault="00C25CB4" w:rsidP="00C25CB4">
      <w:pPr>
        <w:pStyle w:val="Heading4"/>
      </w:pPr>
      <w:r>
        <w:t>Immigration is zero-sum – Congress will cut diversity visas to make room for STEM</w:t>
      </w:r>
    </w:p>
    <w:p w14:paraId="6DA29594" w14:textId="77777777" w:rsidR="00C25CB4" w:rsidRDefault="00C25CB4" w:rsidP="00C25CB4">
      <w:proofErr w:type="spellStart"/>
      <w:r w:rsidRPr="002F2026">
        <w:rPr>
          <w:rStyle w:val="Style13ptBold"/>
        </w:rPr>
        <w:t>Weissmann</w:t>
      </w:r>
      <w:proofErr w:type="spellEnd"/>
      <w:r w:rsidRPr="002F2026">
        <w:rPr>
          <w:rStyle w:val="Style13ptBold"/>
        </w:rPr>
        <w:t xml:space="preserve"> 12</w:t>
      </w:r>
      <w:r>
        <w:t xml:space="preserve"> – Former senior associate editor at The Atlantic. (Jordan, "Here's an Idea That Could Save America's Economy: More Americans," Atlantic, 11-30-2012, </w:t>
      </w:r>
      <w:hyperlink r:id="rId60" w:history="1">
        <w:r w:rsidRPr="000E6051">
          <w:rPr>
            <w:rStyle w:val="Hyperlink"/>
          </w:rPr>
          <w:t>https://www.theatlantic.com/business/archive/2012/11/heres-an-idea-that-could-save-americas-economy-more-americans/265776/</w:t>
        </w:r>
      </w:hyperlink>
      <w:r>
        <w:t>) //</w:t>
      </w:r>
      <w:proofErr w:type="spellStart"/>
      <w:r>
        <w:t>S.He</w:t>
      </w:r>
      <w:proofErr w:type="spellEnd"/>
    </w:p>
    <w:p w14:paraId="11514920" w14:textId="77777777" w:rsidR="00C25CB4" w:rsidRPr="009C77FA" w:rsidRDefault="00C25CB4" w:rsidP="00C25CB4">
      <w:pPr>
        <w:rPr>
          <w:sz w:val="14"/>
        </w:rPr>
      </w:pPr>
      <w:r w:rsidRPr="009C77FA">
        <w:rPr>
          <w:sz w:val="14"/>
        </w:rPr>
        <w:t xml:space="preserve">As </w:t>
      </w:r>
      <w:r w:rsidRPr="009C77FA">
        <w:rPr>
          <w:rStyle w:val="StyleUnderline"/>
        </w:rPr>
        <w:t>Congress crawls its way towards what might well be a historic debate on immigration reform</w:t>
      </w:r>
      <w:r w:rsidRPr="009C77FA">
        <w:rPr>
          <w:sz w:val="14"/>
        </w:rPr>
        <w:t>, there's one, easy-to-repeat point our legislators need to keep in mind: The United States needs more people.</w:t>
      </w:r>
    </w:p>
    <w:p w14:paraId="766F1BED" w14:textId="77777777" w:rsidR="00C25CB4" w:rsidRPr="009C77FA" w:rsidRDefault="00C25CB4" w:rsidP="00C25CB4">
      <w:pPr>
        <w:rPr>
          <w:sz w:val="14"/>
        </w:rPr>
      </w:pPr>
      <w:r w:rsidRPr="009C77FA">
        <w:rPr>
          <w:sz w:val="14"/>
        </w:rPr>
        <w:t xml:space="preserve">Truly, it does. Our birthrates are falling as our population is aging. That means fewer workers and more retirees. Even if you completely ignore the challenge of paying for Medicare and Social Security, that combination makes a poor recipe for long-term economic success. Just ask Japan what it's like when your country turns into a nation-sized nursing home. </w:t>
      </w:r>
    </w:p>
    <w:p w14:paraId="1F8F41FE" w14:textId="77777777" w:rsidR="00C25CB4" w:rsidRPr="009C77FA" w:rsidRDefault="00C25CB4" w:rsidP="00C25CB4">
      <w:pPr>
        <w:rPr>
          <w:sz w:val="14"/>
        </w:rPr>
      </w:pPr>
      <w:r w:rsidRPr="009C77FA">
        <w:rPr>
          <w:sz w:val="14"/>
        </w:rPr>
        <w:t xml:space="preserve">None of this seems to have registered with some of our policy makers.  </w:t>
      </w:r>
    </w:p>
    <w:p w14:paraId="55E38085" w14:textId="77777777" w:rsidR="00C25CB4" w:rsidRPr="009C77FA" w:rsidRDefault="00C25CB4" w:rsidP="00C25CB4">
      <w:pPr>
        <w:rPr>
          <w:sz w:val="14"/>
        </w:rPr>
      </w:pPr>
      <w:r w:rsidRPr="009C77FA">
        <w:rPr>
          <w:sz w:val="14"/>
        </w:rPr>
        <w:t xml:space="preserve">This morning, </w:t>
      </w:r>
      <w:r w:rsidRPr="009C77FA">
        <w:rPr>
          <w:rStyle w:val="StyleUnderline"/>
        </w:rPr>
        <w:t>the House of Representatives came within just a nose hair of accomplishing something constructive when it passed a bill that would create 55,000 new annual visas for foreign students who earn graduate degrees in science, technology, engineering, and mathematics (aka, the STEM fields). That was not controversial.</w:t>
      </w:r>
      <w:r w:rsidRPr="009C77FA">
        <w:rPr>
          <w:sz w:val="14"/>
        </w:rPr>
        <w:t xml:space="preserve"> The idea of stapling green cards to diplomas is possibly the single biggest consensus issue in Washington at this moment. Heck, it's practically the only consensus issue. Who, after all, doesn't want to keep around brilliant engineers our tax dollars have helped educate? </w:t>
      </w:r>
    </w:p>
    <w:p w14:paraId="13C64097" w14:textId="77777777" w:rsidR="00C25CB4" w:rsidRPr="009C77FA" w:rsidRDefault="00C25CB4" w:rsidP="00C25CB4">
      <w:pPr>
        <w:rPr>
          <w:rStyle w:val="StyleUnderline"/>
        </w:rPr>
      </w:pPr>
      <w:r w:rsidRPr="009C77FA">
        <w:rPr>
          <w:rStyle w:val="StyleUnderline"/>
        </w:rPr>
        <w:t xml:space="preserve">Nonetheless, the legislation approved by House Republicans drew widespread opposition from Democrats, who criticized it for </w:t>
      </w:r>
      <w:r w:rsidRPr="009C77FA">
        <w:rPr>
          <w:rStyle w:val="Emphasis"/>
        </w:rPr>
        <w:t>treating immigration as "zero-sum game</w:t>
      </w:r>
      <w:r w:rsidRPr="009C77FA">
        <w:rPr>
          <w:rStyle w:val="StyleUnderline"/>
        </w:rPr>
        <w:t xml:space="preserve">." </w:t>
      </w:r>
      <w:proofErr w:type="gramStart"/>
      <w:r w:rsidRPr="009C77FA">
        <w:rPr>
          <w:rStyle w:val="Emphasis"/>
        </w:rPr>
        <w:t>In order to</w:t>
      </w:r>
      <w:proofErr w:type="gramEnd"/>
      <w:r w:rsidRPr="009C77FA">
        <w:rPr>
          <w:rStyle w:val="Emphasis"/>
        </w:rPr>
        <w:t xml:space="preserve"> make room for the STEM grads</w:t>
      </w:r>
      <w:r w:rsidRPr="009C77FA">
        <w:rPr>
          <w:rStyle w:val="StyleUnderline"/>
        </w:rPr>
        <w:t xml:space="preserve">, the bill's authors </w:t>
      </w:r>
      <w:r w:rsidRPr="009C77FA">
        <w:rPr>
          <w:rStyle w:val="Emphasis"/>
        </w:rPr>
        <w:t>nixed another visa program</w:t>
      </w:r>
      <w:r w:rsidRPr="009C77FA">
        <w:rPr>
          <w:rStyle w:val="StyleUnderline"/>
        </w:rPr>
        <w:t xml:space="preserve"> aimed at countries that traditionally send low numbers of migrants to the U.S. </w:t>
      </w:r>
      <w:r w:rsidRPr="009C77FA">
        <w:rPr>
          <w:rStyle w:val="Emphasis"/>
        </w:rPr>
        <w:t>Why force the trade-off</w:t>
      </w:r>
      <w:r w:rsidRPr="009C77FA">
        <w:rPr>
          <w:rStyle w:val="StyleUnderline"/>
        </w:rPr>
        <w:t xml:space="preserve"> and risk alienating liberals from what would otherwise be a rare moment of bipartisan accord? </w:t>
      </w:r>
      <w:r w:rsidRPr="009C77FA">
        <w:rPr>
          <w:sz w:val="14"/>
        </w:rPr>
        <w:t xml:space="preserve">As a House Judiciary Committee aide explained to me in September, </w:t>
      </w:r>
      <w:r w:rsidRPr="009C77FA">
        <w:rPr>
          <w:rStyle w:val="Emphasis"/>
        </w:rPr>
        <w:t>Republican leaders "did not want to increase legal immigration</w:t>
      </w:r>
      <w:r w:rsidRPr="009C77FA">
        <w:rPr>
          <w:rStyle w:val="StyleUnderline"/>
        </w:rPr>
        <w:t xml:space="preserve"> </w:t>
      </w:r>
      <w:r w:rsidRPr="009C77FA">
        <w:rPr>
          <w:sz w:val="16"/>
        </w:rPr>
        <w:t>at a time when 8 percent of Americans are unemployed."</w:t>
      </w:r>
      <w:r w:rsidRPr="009C77FA">
        <w:rPr>
          <w:rStyle w:val="StyleUnderline"/>
        </w:rPr>
        <w:t xml:space="preserve">  </w:t>
      </w:r>
    </w:p>
    <w:p w14:paraId="37A8A544" w14:textId="77777777" w:rsidR="00C25CB4" w:rsidRPr="009C77FA" w:rsidRDefault="00C25CB4" w:rsidP="00C25CB4">
      <w:pPr>
        <w:rPr>
          <w:rStyle w:val="StyleUnderline"/>
        </w:rPr>
      </w:pPr>
      <w:r w:rsidRPr="009C77FA">
        <w:rPr>
          <w:rStyle w:val="Emphasis"/>
        </w:rPr>
        <w:t>Zero sum indeed</w:t>
      </w:r>
      <w:r w:rsidRPr="009C77FA">
        <w:rPr>
          <w:rStyle w:val="StyleUnderline"/>
        </w:rPr>
        <w:t xml:space="preserve">. </w:t>
      </w:r>
    </w:p>
    <w:p w14:paraId="5BD8F552" w14:textId="77777777" w:rsidR="00C25CB4" w:rsidRPr="002F2026" w:rsidRDefault="00C25CB4" w:rsidP="00C25CB4"/>
    <w:p w14:paraId="65037C36" w14:textId="77777777" w:rsidR="00C25CB4" w:rsidRDefault="00C25CB4" w:rsidP="00C25CB4">
      <w:pPr>
        <w:pStyle w:val="Heading3"/>
      </w:pPr>
      <w:r>
        <w:t>Net Benefit – Double Taxation – 2NC/1NR</w:t>
      </w:r>
    </w:p>
    <w:p w14:paraId="51C108C5" w14:textId="77777777" w:rsidR="00C25CB4" w:rsidRDefault="00C25CB4" w:rsidP="00C25CB4">
      <w:pPr>
        <w:pStyle w:val="Heading4"/>
      </w:pPr>
      <w:r>
        <w:t xml:space="preserve">Green card leads to double taxation. </w:t>
      </w:r>
    </w:p>
    <w:p w14:paraId="757A4FA5" w14:textId="77777777" w:rsidR="00C25CB4" w:rsidRDefault="00C25CB4" w:rsidP="00C25CB4">
      <w:proofErr w:type="spellStart"/>
      <w:r w:rsidRPr="003A05C1">
        <w:rPr>
          <w:rStyle w:val="Style13ptBold"/>
        </w:rPr>
        <w:t>Brettschneider</w:t>
      </w:r>
      <w:proofErr w:type="spellEnd"/>
      <w:r w:rsidRPr="003A05C1">
        <w:rPr>
          <w:rStyle w:val="Style13ptBold"/>
        </w:rPr>
        <w:t xml:space="preserve"> 16</w:t>
      </w:r>
      <w:r>
        <w:t xml:space="preserve"> – Elizabeth </w:t>
      </w:r>
      <w:proofErr w:type="spellStart"/>
      <w:r>
        <w:t>Brettschneider</w:t>
      </w:r>
      <w:proofErr w:type="spellEnd"/>
      <w:r>
        <w:t>, 2016 (“5 REASONS WHY A GREEN CARD MAY NOT BE RIGHT FOR YOU”, DARYANANI LAW GROUP BLOG, April 21</w:t>
      </w:r>
      <w:r w:rsidRPr="003A05C1">
        <w:rPr>
          <w:vertAlign w:val="superscript"/>
        </w:rPr>
        <w:t>st</w:t>
      </w:r>
      <w:r>
        <w:t xml:space="preserve">, Available online at </w:t>
      </w:r>
      <w:hyperlink r:id="rId61" w:history="1">
        <w:r w:rsidRPr="00202AA9">
          <w:rPr>
            <w:rStyle w:val="Hyperlink"/>
          </w:rPr>
          <w:t>https://dlgvisablog.com/blog/2016/4/21/5-reasons-why-a-green-card-may-not-be-right-for-you</w:t>
        </w:r>
      </w:hyperlink>
      <w:r>
        <w:t xml:space="preserve">, </w:t>
      </w:r>
      <w:proofErr w:type="spellStart"/>
      <w:r>
        <w:t>Accesed</w:t>
      </w:r>
      <w:proofErr w:type="spellEnd"/>
      <w:r>
        <w:t xml:space="preserve"> at 6/24/18, </w:t>
      </w:r>
      <w:proofErr w:type="spellStart"/>
      <w:r>
        <w:t>RKim</w:t>
      </w:r>
      <w:proofErr w:type="spellEnd"/>
      <w:r>
        <w:t xml:space="preserve">) </w:t>
      </w:r>
    </w:p>
    <w:p w14:paraId="704E643A" w14:textId="77777777" w:rsidR="00C25CB4" w:rsidRPr="00CD605B" w:rsidRDefault="00C25CB4" w:rsidP="00C25CB4">
      <w:pPr>
        <w:rPr>
          <w:sz w:val="12"/>
        </w:rPr>
      </w:pPr>
      <w:r w:rsidRPr="00CD605B">
        <w:rPr>
          <w:sz w:val="12"/>
        </w:rPr>
        <w:t xml:space="preserve">2. </w:t>
      </w:r>
      <w:r w:rsidRPr="00CD605B">
        <w:rPr>
          <w:rStyle w:val="StyleUnderline"/>
        </w:rPr>
        <w:t>Tax Responsibility</w:t>
      </w:r>
    </w:p>
    <w:p w14:paraId="0A67E582" w14:textId="77777777" w:rsidR="00C25CB4" w:rsidRPr="00CD605B" w:rsidRDefault="00C25CB4" w:rsidP="00C25CB4">
      <w:pPr>
        <w:rPr>
          <w:sz w:val="12"/>
        </w:rPr>
      </w:pPr>
      <w:r w:rsidRPr="00CD605B">
        <w:rPr>
          <w:rStyle w:val="StyleUnderline"/>
        </w:rPr>
        <w:t xml:space="preserve">There are several reasons why taxes may deter foreign nationals from applying for </w:t>
      </w:r>
      <w:proofErr w:type="gramStart"/>
      <w:r w:rsidRPr="00CD605B">
        <w:rPr>
          <w:rStyle w:val="StyleUnderline"/>
        </w:rPr>
        <w:t>a Green Card</w:t>
      </w:r>
      <w:r w:rsidRPr="00CD605B">
        <w:rPr>
          <w:sz w:val="12"/>
        </w:rPr>
        <w:t xml:space="preserve">. Green Card </w:t>
      </w:r>
      <w:r w:rsidRPr="00CD605B">
        <w:rPr>
          <w:rStyle w:val="StyleUnderline"/>
        </w:rPr>
        <w:t>holders</w:t>
      </w:r>
      <w:proofErr w:type="gramEnd"/>
      <w:r w:rsidRPr="00CD605B">
        <w:rPr>
          <w:rStyle w:val="StyleUnderline"/>
        </w:rPr>
        <w:t xml:space="preserve"> must declare that they are a permanent resident of the US for immigration purposes when filing their tax returns</w:t>
      </w:r>
      <w:r w:rsidRPr="00CD605B">
        <w:rPr>
          <w:sz w:val="12"/>
        </w:rPr>
        <w:t xml:space="preserve"> or it can impact the determination that they are maintaining their permanent resident status (see item one above). It is important to note that if Green Card holders ever file their US taxes as a “non-resident” it may also impact their US citizenship application if they ever decide to pursue that benefit.</w:t>
      </w:r>
    </w:p>
    <w:p w14:paraId="4EDC5703" w14:textId="77777777" w:rsidR="00C25CB4" w:rsidRPr="00CD605B" w:rsidRDefault="00C25CB4" w:rsidP="00C25CB4">
      <w:pPr>
        <w:rPr>
          <w:rStyle w:val="StyleUnderline"/>
        </w:rPr>
      </w:pPr>
      <w:r w:rsidRPr="00CD605B">
        <w:rPr>
          <w:rStyle w:val="StyleUnderline"/>
        </w:rPr>
        <w:t>Green Card holders do not automatically get a special tax break just by acquiring that status. In fact</w:t>
      </w:r>
      <w:r w:rsidRPr="00CD605B">
        <w:rPr>
          <w:sz w:val="12"/>
        </w:rPr>
        <w:t xml:space="preserve">, in some circumstances, </w:t>
      </w:r>
      <w:r w:rsidRPr="00CD605B">
        <w:rPr>
          <w:rStyle w:val="StyleUnderline"/>
        </w:rPr>
        <w:t>Green Card holders</w:t>
      </w:r>
      <w:r w:rsidRPr="00CD605B">
        <w:rPr>
          <w:sz w:val="12"/>
        </w:rPr>
        <w:t xml:space="preserve"> may be required to </w:t>
      </w:r>
      <w:r w:rsidRPr="00CD605B">
        <w:rPr>
          <w:rStyle w:val="StyleUnderline"/>
        </w:rPr>
        <w:t>pay more in taxes than nonimmigrant visa holders.</w:t>
      </w:r>
    </w:p>
    <w:p w14:paraId="7602DD10" w14:textId="77777777" w:rsidR="00C25CB4" w:rsidRPr="00CD605B" w:rsidRDefault="00C25CB4" w:rsidP="00C25CB4">
      <w:pPr>
        <w:rPr>
          <w:sz w:val="12"/>
        </w:rPr>
      </w:pPr>
      <w:r w:rsidRPr="00CD605B">
        <w:rPr>
          <w:rStyle w:val="StyleUnderline"/>
        </w:rPr>
        <w:t>Another huge tax consequence</w:t>
      </w:r>
      <w:r w:rsidRPr="00CD605B">
        <w:rPr>
          <w:sz w:val="12"/>
        </w:rPr>
        <w:t xml:space="preserve"> to consider before getting a Green Card </w:t>
      </w:r>
      <w:r w:rsidRPr="00CD605B">
        <w:rPr>
          <w:rStyle w:val="StyleUnderline"/>
        </w:rPr>
        <w:t>is double taxation.</w:t>
      </w:r>
      <w:r w:rsidRPr="00CD605B">
        <w:rPr>
          <w:sz w:val="12"/>
        </w:rPr>
        <w:t xml:space="preserve"> </w:t>
      </w:r>
      <w:r w:rsidRPr="00CD605B">
        <w:rPr>
          <w:rStyle w:val="StyleUnderline"/>
        </w:rPr>
        <w:t>Even though Green Card holders are required to pay US taxes, certain countries may still require their citizens to pay taxes</w:t>
      </w:r>
      <w:r w:rsidRPr="00CD605B">
        <w:rPr>
          <w:sz w:val="12"/>
        </w:rPr>
        <w:t xml:space="preserve"> in their home country, </w:t>
      </w:r>
      <w:r w:rsidRPr="00CD605B">
        <w:rPr>
          <w:rStyle w:val="StyleUnderline"/>
        </w:rPr>
        <w:t>resulting in the foreign national getting taxed twice.</w:t>
      </w:r>
      <w:r w:rsidRPr="00CD605B">
        <w:rPr>
          <w:sz w:val="12"/>
        </w:rPr>
        <w:t xml:space="preserve"> In some </w:t>
      </w:r>
      <w:proofErr w:type="gramStart"/>
      <w:r w:rsidRPr="00CD605B">
        <w:rPr>
          <w:sz w:val="12"/>
        </w:rPr>
        <w:t>instances</w:t>
      </w:r>
      <w:proofErr w:type="gramEnd"/>
      <w:r w:rsidRPr="00CD605B">
        <w:rPr>
          <w:sz w:val="12"/>
        </w:rPr>
        <w:t xml:space="preserve"> this may be avoidable; however, that is not always the case. </w:t>
      </w:r>
      <w:r w:rsidRPr="00CD605B">
        <w:rPr>
          <w:rStyle w:val="StyleUnderline"/>
        </w:rPr>
        <w:t>For anyone who works not only in the US but in another country as well or someone who may have a foreign inheritance or is planning to sell foreign property and incur capital gains, this</w:t>
      </w:r>
      <w:r w:rsidRPr="00CD605B">
        <w:rPr>
          <w:sz w:val="12"/>
        </w:rPr>
        <w:t xml:space="preserve"> issue </w:t>
      </w:r>
      <w:r w:rsidRPr="00CD605B">
        <w:rPr>
          <w:rStyle w:val="StyleUnderline"/>
        </w:rPr>
        <w:t xml:space="preserve">may be particularly concerning. </w:t>
      </w:r>
      <w:r w:rsidRPr="00CD605B">
        <w:rPr>
          <w:sz w:val="12"/>
        </w:rPr>
        <w:t xml:space="preserve">Before beginning any Green Card process, foreign nationals should consult a US or international accountant or tax attorney for professional advice on what their worldwide tax responsibilities would be if they were to become a Green Card holder. The knowledge they obtain from this advice may very well provide valuable insight into whether a Green Card is right for them. </w:t>
      </w:r>
    </w:p>
    <w:p w14:paraId="66E799E2" w14:textId="77777777" w:rsidR="00C25CB4" w:rsidRPr="00F9009E" w:rsidRDefault="00C25CB4" w:rsidP="00C25CB4">
      <w:pPr>
        <w:pStyle w:val="Heading3"/>
      </w:pPr>
      <w:r>
        <w:t>Net Benefit – Economy – 2NC/1NR</w:t>
      </w:r>
    </w:p>
    <w:p w14:paraId="5E0762AB" w14:textId="77777777" w:rsidR="00C25CB4" w:rsidRPr="00F9009E" w:rsidRDefault="00C25CB4" w:rsidP="00C25CB4">
      <w:pPr>
        <w:pStyle w:val="Heading4"/>
      </w:pPr>
      <w:r w:rsidRPr="00F9009E">
        <w:t>Temporary immigrants are more innovative than permanent immigrants and command higher wages</w:t>
      </w:r>
    </w:p>
    <w:p w14:paraId="5C6125B7" w14:textId="77777777" w:rsidR="00C25CB4" w:rsidRPr="00F9009E" w:rsidRDefault="00C25CB4" w:rsidP="00C25CB4">
      <w:r w:rsidRPr="00F9009E">
        <w:rPr>
          <w:rStyle w:val="Style13ptBold"/>
        </w:rPr>
        <w:t>Hunt 11</w:t>
      </w:r>
      <w:r w:rsidRPr="00F9009E">
        <w:t xml:space="preserve"> – Professor of Economics at Rutgers University and McGill University. (Jennifer, “Which Immigrants Are Most Innovative and Entrepreneurial? Distinctions by Entry Visa,” Journal of Labor Economics, vol. 29, no. 3, 2011, pp. 417–457. JSTOR, JSTOR, </w:t>
      </w:r>
      <w:hyperlink r:id="rId62" w:history="1">
        <w:r w:rsidRPr="00F9009E">
          <w:rPr>
            <w:rStyle w:val="Hyperlink"/>
          </w:rPr>
          <w:t>www.jstor.org/stable/10.1086/659409</w:t>
        </w:r>
      </w:hyperlink>
      <w:r w:rsidRPr="00F9009E">
        <w:t>.) //</w:t>
      </w:r>
      <w:proofErr w:type="spellStart"/>
      <w:proofErr w:type="gramStart"/>
      <w:r w:rsidRPr="00F9009E">
        <w:t>S.He</w:t>
      </w:r>
      <w:proofErr w:type="spellEnd"/>
      <w:proofErr w:type="gramEnd"/>
    </w:p>
    <w:p w14:paraId="15F0D764" w14:textId="77777777" w:rsidR="00C25CB4" w:rsidRPr="00F9009E" w:rsidRDefault="00C25CB4" w:rsidP="00C25CB4">
      <w:pPr>
        <w:rPr>
          <w:sz w:val="16"/>
        </w:rPr>
      </w:pPr>
      <w:r w:rsidRPr="00F9009E">
        <w:rPr>
          <w:sz w:val="16"/>
        </w:rPr>
        <w:t>VI. Conclusions</w:t>
      </w:r>
    </w:p>
    <w:p w14:paraId="5383DF1C" w14:textId="77777777" w:rsidR="00C25CB4" w:rsidRPr="00F9009E" w:rsidRDefault="00C25CB4" w:rsidP="00C25CB4">
      <w:pPr>
        <w:rPr>
          <w:sz w:val="16"/>
        </w:rPr>
      </w:pPr>
      <w:r w:rsidRPr="00F9009E">
        <w:rPr>
          <w:sz w:val="16"/>
        </w:rPr>
        <w:t xml:space="preserve">Using the 2003 National Survey of College Graduates, I show that </w:t>
      </w:r>
      <w:r w:rsidRPr="00F9009E">
        <w:rPr>
          <w:rStyle w:val="StyleUnderline"/>
        </w:rPr>
        <w:t xml:space="preserve">immigrants who originally entered the United States on </w:t>
      </w:r>
      <w:r w:rsidRPr="00F9009E">
        <w:rPr>
          <w:rStyle w:val="Emphasis"/>
        </w:rPr>
        <w:t>temporary work visas</w:t>
      </w:r>
      <w:r w:rsidRPr="00F9009E">
        <w:rPr>
          <w:rStyle w:val="StyleUnderline"/>
        </w:rPr>
        <w:t xml:space="preserve"> </w:t>
      </w:r>
      <w:r w:rsidRPr="00F9009E">
        <w:rPr>
          <w:sz w:val="16"/>
        </w:rPr>
        <w:t xml:space="preserve">or on student/trainee visas </w:t>
      </w:r>
      <w:r w:rsidRPr="00F9009E">
        <w:rPr>
          <w:rStyle w:val="Emphasis"/>
        </w:rPr>
        <w:t>outperform native college graduates in wages, patenting, commercializing and licensing</w:t>
      </w:r>
      <w:r w:rsidRPr="00F9009E">
        <w:rPr>
          <w:rStyle w:val="StyleUnderline"/>
        </w:rPr>
        <w:t xml:space="preserve"> patents, and authoring books or papers for publication or presentation at major conferences.</w:t>
      </w:r>
      <w:r w:rsidRPr="00F9009E">
        <w:rPr>
          <w:sz w:val="16"/>
        </w:rPr>
        <w:t xml:space="preserve"> I also find that, conditional on education, </w:t>
      </w:r>
      <w:r w:rsidRPr="00F9009E">
        <w:rPr>
          <w:rStyle w:val="StyleUnderline"/>
        </w:rPr>
        <w:t xml:space="preserve">these immigrants are more likely than natives to start a successful company, suggesting that immigrants have a </w:t>
      </w:r>
      <w:r w:rsidRPr="00F9009E">
        <w:rPr>
          <w:rStyle w:val="Emphasis"/>
        </w:rPr>
        <w:t>niche in start-ups based on technical knowledge</w:t>
      </w:r>
      <w:r w:rsidRPr="00F9009E">
        <w:rPr>
          <w:rStyle w:val="StyleUnderline"/>
        </w:rPr>
        <w:t xml:space="preserve"> from master’s and doctoral degrees. Immigrants who arrived as </w:t>
      </w:r>
      <w:r w:rsidRPr="00F9009E">
        <w:rPr>
          <w:rStyle w:val="Emphasis"/>
        </w:rPr>
        <w:t>legal permanent residents</w:t>
      </w:r>
      <w:r w:rsidRPr="00F9009E">
        <w:rPr>
          <w:sz w:val="16"/>
        </w:rPr>
        <w:t xml:space="preserve"> (principally through family unification) </w:t>
      </w:r>
      <w:r w:rsidRPr="00F9009E">
        <w:rPr>
          <w:rStyle w:val="Emphasis"/>
        </w:rPr>
        <w:t>perform similarly to natives</w:t>
      </w:r>
      <w:r w:rsidRPr="00F9009E">
        <w:rPr>
          <w:sz w:val="16"/>
        </w:rPr>
        <w:t xml:space="preserve">, while those who arrived as dependents of temporary visa holders or on other temporary visas perform worse than natives. </w:t>
      </w:r>
      <w:r w:rsidRPr="00F9009E">
        <w:rPr>
          <w:rStyle w:val="StyleUnderline"/>
        </w:rPr>
        <w:t>The results suggest a ranking of the gross contribution of immigrant groups according to their status on arrival in the United States: postdoctoral fellows and medical residents, graduate students, temporary work visa holders</w:t>
      </w:r>
      <w:r w:rsidRPr="00F9009E">
        <w:rPr>
          <w:sz w:val="16"/>
        </w:rPr>
        <w:t xml:space="preserve">, college students, other students/trainees, </w:t>
      </w:r>
      <w:r w:rsidRPr="00F9009E">
        <w:rPr>
          <w:rStyle w:val="StyleUnderline"/>
        </w:rPr>
        <w:t>legal permanent residents,</w:t>
      </w:r>
      <w:r w:rsidRPr="00F9009E">
        <w:rPr>
          <w:sz w:val="16"/>
        </w:rPr>
        <w:t xml:space="preserve"> dependents of temporary visa holders, and other temporary visa holders.</w:t>
      </w:r>
    </w:p>
    <w:p w14:paraId="05130F77" w14:textId="77777777" w:rsidR="00C25CB4" w:rsidRPr="00F9009E" w:rsidRDefault="00C25CB4" w:rsidP="00C25CB4">
      <w:pPr>
        <w:rPr>
          <w:sz w:val="16"/>
        </w:rPr>
      </w:pPr>
      <w:r w:rsidRPr="00F9009E">
        <w:rPr>
          <w:rStyle w:val="StyleUnderline"/>
        </w:rPr>
        <w:t xml:space="preserve">The </w:t>
      </w:r>
      <w:r w:rsidRPr="00F9009E">
        <w:rPr>
          <w:rStyle w:val="Emphasis"/>
        </w:rPr>
        <w:t>success of skilled immigrants is determined by</w:t>
      </w:r>
      <w:r w:rsidRPr="00F9009E">
        <w:rPr>
          <w:sz w:val="16"/>
        </w:rPr>
        <w:t xml:space="preserve"> a combination of immigrant self-selection in wanting to come to the United States, </w:t>
      </w:r>
      <w:r w:rsidRPr="00F9009E">
        <w:rPr>
          <w:rStyle w:val="StyleUnderline"/>
        </w:rPr>
        <w:t xml:space="preserve">the </w:t>
      </w:r>
      <w:r w:rsidRPr="00F9009E">
        <w:rPr>
          <w:rStyle w:val="Emphasis"/>
        </w:rPr>
        <w:t>entry visa framework</w:t>
      </w:r>
      <w:r w:rsidRPr="00F9009E">
        <w:rPr>
          <w:rStyle w:val="StyleUnderline"/>
        </w:rPr>
        <w:t xml:space="preserve"> provided by the government,</w:t>
      </w:r>
      <w:r w:rsidRPr="00F9009E">
        <w:rPr>
          <w:sz w:val="16"/>
        </w:rPr>
        <w:t xml:space="preserve"> the behavior of U.S.- based agents who select immigrants applying for </w:t>
      </w:r>
      <w:proofErr w:type="gramStart"/>
      <w:r w:rsidRPr="00F9009E">
        <w:rPr>
          <w:sz w:val="16"/>
        </w:rPr>
        <w:t>particular visas</w:t>
      </w:r>
      <w:proofErr w:type="gramEnd"/>
      <w:r w:rsidRPr="00F9009E">
        <w:rPr>
          <w:sz w:val="16"/>
        </w:rPr>
        <w:t xml:space="preserve">, immigrant self-selection in wanting to remain in the United States, </w:t>
      </w:r>
      <w:r w:rsidRPr="00F9009E">
        <w:rPr>
          <w:rStyle w:val="StyleUnderline"/>
        </w:rPr>
        <w:t>and the visa framework for remaining</w:t>
      </w:r>
      <w:r w:rsidRPr="00F9009E">
        <w:rPr>
          <w:sz w:val="16"/>
        </w:rPr>
        <w:t>. I conclude that within this complex system, firms, universities, and teaching hospitals are the most successful in attracting and selecting immigrants engaged in activities likely to increase U.S. total factor productivity. By contrast, natives and immigrants already in the United States sponsor college-educated immigrant spouses and family members who perform similarly to college-educated natives.</w:t>
      </w:r>
    </w:p>
    <w:p w14:paraId="4744F6FC" w14:textId="77777777" w:rsidR="00C25CB4" w:rsidRPr="00F9009E" w:rsidRDefault="00C25CB4" w:rsidP="00C25CB4">
      <w:pPr>
        <w:rPr>
          <w:sz w:val="16"/>
        </w:rPr>
      </w:pPr>
      <w:r w:rsidRPr="00F9009E">
        <w:rPr>
          <w:sz w:val="16"/>
        </w:rPr>
        <w:t xml:space="preserve">For most outcomes and entry visa groups, the work and student/trainee visa immigrant advantage </w:t>
      </w:r>
      <w:proofErr w:type="gramStart"/>
      <w:r w:rsidRPr="00F9009E">
        <w:rPr>
          <w:sz w:val="16"/>
        </w:rPr>
        <w:t>is</w:t>
      </w:r>
      <w:proofErr w:type="gramEnd"/>
      <w:r w:rsidRPr="00F9009E">
        <w:rPr>
          <w:sz w:val="16"/>
        </w:rPr>
        <w:t xml:space="preserve"> explained by immigrants’ higher education and field of study. Firms, universities, and teaching hospitals in the United States are thus identifying high-quality immigrants based mainly on their educational credentials rather than on superior innate creative or inventive abilities among those at a given education level. However, even compared to similar natives, three of the four student/trainee groups retain an advantage in authoring books or papers for publication or presentation at major conferences. Also, although immigrants who arrived as college students perform similarly on all outcomes to similarly educated natives, universities do identify immigrant college students who, if they stay in the United States, eventually obtain more education than native college students. Compared to similar natives, immigrants who entered as legal permanent residents perform worse on all outcomes except company startups. I identify considerable differences by country of origin, with immigrants from Europe performing better than similar immigrants from Asia for all outcomes except firm start-ups.</w:t>
      </w:r>
    </w:p>
    <w:p w14:paraId="3BC40893" w14:textId="77777777" w:rsidR="00C25CB4" w:rsidRPr="00F9009E" w:rsidRDefault="00C25CB4" w:rsidP="00C25CB4">
      <w:pPr>
        <w:rPr>
          <w:sz w:val="16"/>
        </w:rPr>
      </w:pPr>
      <w:r w:rsidRPr="00F9009E">
        <w:rPr>
          <w:sz w:val="16"/>
        </w:rPr>
        <w:t xml:space="preserve">One element of a cost-benefit analysis of the net contribution of each immigrant group to natives is savings to the United States from immigrant education completed and financed abroad. However, I show that this </w:t>
      </w:r>
      <w:r w:rsidRPr="00F9009E">
        <w:rPr>
          <w:rStyle w:val="Emphasis"/>
        </w:rPr>
        <w:t>foreign education does come at a price</w:t>
      </w:r>
      <w:r w:rsidRPr="00F9009E">
        <w:rPr>
          <w:rStyle w:val="StyleUnderline"/>
        </w:rPr>
        <w:t xml:space="preserve"> to the United States: foreign education commands a lower wage return in the U.S. labor market,</w:t>
      </w:r>
      <w:r w:rsidRPr="00F9009E">
        <w:rPr>
          <w:sz w:val="16"/>
        </w:rPr>
        <w:t xml:space="preserve"> and the more foreign education an immigrant has, the older he or she is upon arrival in the United States, </w:t>
      </w:r>
      <w:r w:rsidRPr="00F9009E">
        <w:rPr>
          <w:rStyle w:val="StyleUnderline"/>
        </w:rPr>
        <w:t>which further reduces wages and productivity. Only immigrants who arrived</w:t>
      </w:r>
      <w:r w:rsidRPr="00F9009E">
        <w:rPr>
          <w:sz w:val="16"/>
        </w:rPr>
        <w:t xml:space="preserve"> as college students (due to their young age at arrival and U.S. degrees) and immigrants who arrived </w:t>
      </w:r>
      <w:r w:rsidRPr="00F9009E">
        <w:rPr>
          <w:rStyle w:val="StyleUnderline"/>
        </w:rPr>
        <w:t xml:space="preserve">on </w:t>
      </w:r>
      <w:r w:rsidRPr="00F9009E">
        <w:rPr>
          <w:rStyle w:val="Emphasis"/>
        </w:rPr>
        <w:t>temporary work visas earn as much as similar natives</w:t>
      </w:r>
      <w:r w:rsidRPr="00F9009E">
        <w:rPr>
          <w:rStyle w:val="StyleUnderline"/>
        </w:rPr>
        <w:t xml:space="preserve">. </w:t>
      </w:r>
      <w:r w:rsidRPr="00F9009E">
        <w:rPr>
          <w:sz w:val="16"/>
        </w:rPr>
        <w:t>All entry visa groups would earn the same as or more than similar natives if they arrived as children and acquired U.S. degrees. Conversely, holding a foreign highest degree has no positive impact on nonwage outcomes, and age at arrival has no impact on these outcomes.</w:t>
      </w:r>
    </w:p>
    <w:p w14:paraId="6A89BFE0" w14:textId="77777777" w:rsidR="00C25CB4" w:rsidRPr="00F9009E" w:rsidRDefault="00C25CB4" w:rsidP="00C25CB4"/>
    <w:p w14:paraId="4192D15C" w14:textId="0AE8B84C" w:rsidR="00C25CB4" w:rsidRDefault="00C25CB4" w:rsidP="00C25CB4">
      <w:pPr>
        <w:pStyle w:val="Heading4"/>
      </w:pPr>
      <w:r w:rsidRPr="00F9009E">
        <w:t>Temporary visa immigrants earn more than natives, while green-card owners earn similar</w:t>
      </w:r>
      <w:r w:rsidR="00311F96">
        <w:t xml:space="preserve"> wages to natives </w:t>
      </w:r>
    </w:p>
    <w:p w14:paraId="1CF2E9B1" w14:textId="77777777" w:rsidR="00311F96" w:rsidRPr="00311F96" w:rsidRDefault="00311F96" w:rsidP="00311F96"/>
    <w:p w14:paraId="3876A039" w14:textId="77777777" w:rsidR="00C25CB4" w:rsidRPr="00F9009E" w:rsidRDefault="00C25CB4" w:rsidP="00C25CB4">
      <w:r w:rsidRPr="00F9009E">
        <w:rPr>
          <w:rStyle w:val="Style13ptBold"/>
        </w:rPr>
        <w:t>Hunt 11</w:t>
      </w:r>
      <w:r w:rsidRPr="00F9009E">
        <w:t xml:space="preserve"> – Professor of Economics at Rutgers University and McGill University. (Jennifer, “Which Immigrants Are Most Innovative and Entrepreneurial? Distinctions by Entry Visa,” Journal of Labor Economics, vol. 29, no. 3, 2011, pp. 417–457. JSTOR, JSTOR, </w:t>
      </w:r>
      <w:hyperlink r:id="rId63" w:history="1">
        <w:r w:rsidRPr="00F9009E">
          <w:rPr>
            <w:rStyle w:val="Hyperlink"/>
          </w:rPr>
          <w:t>www.jstor.org/stable/10.1086/659409</w:t>
        </w:r>
      </w:hyperlink>
      <w:r w:rsidRPr="00F9009E">
        <w:t>.) //</w:t>
      </w:r>
      <w:proofErr w:type="spellStart"/>
      <w:proofErr w:type="gramStart"/>
      <w:r w:rsidRPr="00F9009E">
        <w:t>S.He</w:t>
      </w:r>
      <w:proofErr w:type="spellEnd"/>
      <w:proofErr w:type="gramEnd"/>
    </w:p>
    <w:p w14:paraId="39ED7077" w14:textId="77777777" w:rsidR="00C25CB4" w:rsidRPr="00F9009E" w:rsidRDefault="00C25CB4" w:rsidP="00C25CB4">
      <w:pPr>
        <w:rPr>
          <w:sz w:val="12"/>
        </w:rPr>
      </w:pPr>
      <w:r w:rsidRPr="00F9009E">
        <w:rPr>
          <w:sz w:val="12"/>
        </w:rPr>
        <w:t>B. Wages by Entry Visa</w:t>
      </w:r>
    </w:p>
    <w:p w14:paraId="65006330" w14:textId="77777777" w:rsidR="00C25CB4" w:rsidRPr="00F9009E" w:rsidRDefault="00C25CB4" w:rsidP="00C25CB4">
      <w:pPr>
        <w:rPr>
          <w:sz w:val="12"/>
        </w:rPr>
      </w:pPr>
      <w:r w:rsidRPr="00F9009E">
        <w:rPr>
          <w:sz w:val="12"/>
        </w:rPr>
        <w:t xml:space="preserve">The point estimates on the entry visa dummies and their 95% confidence intervals from the key wage regressions are displayed in figure 2 (table A3 in the appendix presents the same results as well as specifications with further covariates). </w:t>
      </w:r>
      <w:r w:rsidRPr="00F9009E">
        <w:rPr>
          <w:rStyle w:val="StyleUnderline"/>
        </w:rPr>
        <w:t xml:space="preserve">The top graph (A) in the figure shows that the unconditional wages of those who arrived on </w:t>
      </w:r>
      <w:r w:rsidRPr="00F9009E">
        <w:rPr>
          <w:rStyle w:val="Emphasis"/>
        </w:rPr>
        <w:t>work</w:t>
      </w:r>
      <w:r w:rsidRPr="00F9009E">
        <w:rPr>
          <w:rStyle w:val="StyleUnderline"/>
        </w:rPr>
        <w:t xml:space="preserve"> </w:t>
      </w:r>
      <w:r w:rsidRPr="00F9009E">
        <w:rPr>
          <w:sz w:val="12"/>
        </w:rPr>
        <w:t xml:space="preserve">and student/trainee </w:t>
      </w:r>
      <w:r w:rsidRPr="00F9009E">
        <w:rPr>
          <w:rStyle w:val="Emphasis"/>
        </w:rPr>
        <w:t>visas are high compared to those of natives.</w:t>
      </w:r>
      <w:r w:rsidRPr="00F9009E">
        <w:rPr>
          <w:sz w:val="12"/>
        </w:rPr>
        <w:t xml:space="preserve"> </w:t>
      </w:r>
      <w:r w:rsidRPr="00F9009E">
        <w:rPr>
          <w:rStyle w:val="StyleUnderline"/>
        </w:rPr>
        <w:t>Members of the best-paid group, immigrants who arrived as postdocs, earn fully 30 log points more</w:t>
      </w:r>
      <w:r w:rsidRPr="00F9009E">
        <w:rPr>
          <w:sz w:val="12"/>
        </w:rPr>
        <w:t xml:space="preserve">, while only members of the “other” student/trainee group do not earn more than natives. </w:t>
      </w:r>
      <w:r w:rsidRPr="00F9009E">
        <w:rPr>
          <w:rStyle w:val="StyleUnderline"/>
        </w:rPr>
        <w:t xml:space="preserve">The wages of immigrants who arrived with </w:t>
      </w:r>
      <w:r w:rsidRPr="00F9009E">
        <w:rPr>
          <w:rStyle w:val="Emphasis"/>
        </w:rPr>
        <w:t xml:space="preserve">green cards are </w:t>
      </w:r>
      <w:proofErr w:type="gramStart"/>
      <w:r w:rsidRPr="00F9009E">
        <w:rPr>
          <w:rStyle w:val="Emphasis"/>
        </w:rPr>
        <w:t>similar to</w:t>
      </w:r>
      <w:proofErr w:type="gramEnd"/>
      <w:r w:rsidRPr="00F9009E">
        <w:rPr>
          <w:rStyle w:val="Emphasis"/>
        </w:rPr>
        <w:t xml:space="preserve"> native wages</w:t>
      </w:r>
      <w:r w:rsidRPr="00F9009E">
        <w:rPr>
          <w:rStyle w:val="StyleUnderline"/>
        </w:rPr>
        <w:t>,</w:t>
      </w:r>
      <w:r w:rsidRPr="00F9009E">
        <w:rPr>
          <w:sz w:val="12"/>
        </w:rPr>
        <w:t xml:space="preserve"> while those who arrived as dependents or on other temporary visas earn less than natives.</w:t>
      </w:r>
    </w:p>
    <w:p w14:paraId="5AEA2019" w14:textId="77777777" w:rsidR="00C25CB4" w:rsidRPr="00F9009E" w:rsidRDefault="00C25CB4" w:rsidP="00C25CB4">
      <w:pPr>
        <w:rPr>
          <w:sz w:val="12"/>
        </w:rPr>
      </w:pPr>
      <w:r w:rsidRPr="00F9009E">
        <w:rPr>
          <w:sz w:val="12"/>
        </w:rPr>
        <w:t>The second graph (B) displays the results of a regression to which I add controls for field of study of highest degree. The effect is to shift all immigrant groups to the left: all groups have more lucrative fields of study than natives, which explains about 8–10 log points of each group’s unconditional advantage.</w:t>
      </w:r>
    </w:p>
    <w:p w14:paraId="62DE3BFE" w14:textId="77777777" w:rsidR="00C25CB4" w:rsidRPr="00F9009E" w:rsidRDefault="00C25CB4" w:rsidP="00C25CB4">
      <w:pPr>
        <w:rPr>
          <w:sz w:val="12"/>
        </w:rPr>
      </w:pPr>
      <w:r w:rsidRPr="00F9009E">
        <w:rPr>
          <w:sz w:val="12"/>
        </w:rPr>
        <w:t xml:space="preserve">The third graph (C) displays the results of a regression containing controls for highest degree. Only those who arrived on work visas and for college do not have statistically significantly lower wages than natives conditional on field and education: those who arrived on work visas have a 3.5% advantage significant at the 10% level. Allowing the coefficients on the </w:t>
      </w:r>
      <w:proofErr w:type="spellStart"/>
      <w:r w:rsidRPr="00F9009E">
        <w:rPr>
          <w:sz w:val="12"/>
        </w:rPr>
        <w:t>nonvisa</w:t>
      </w:r>
      <w:proofErr w:type="spellEnd"/>
      <w:r w:rsidRPr="00F9009E">
        <w:rPr>
          <w:sz w:val="12"/>
        </w:rPr>
        <w:t xml:space="preserve"> covariates to vary according to whether the respondent is an immigrant or not has little effect on the relative standing of the entry visa groups (these results are not shown). I have repeated all the regressions using only full-time, full-year workers or, alternatively, excluding the self-employed. These unreported results are very similar.</w:t>
      </w:r>
    </w:p>
    <w:p w14:paraId="02B0621C" w14:textId="77777777" w:rsidR="00C25CB4" w:rsidRPr="00F9009E" w:rsidRDefault="00C25CB4" w:rsidP="00C25CB4">
      <w:pPr>
        <w:rPr>
          <w:sz w:val="12"/>
        </w:rPr>
      </w:pPr>
      <w:r w:rsidRPr="00F9009E">
        <w:rPr>
          <w:sz w:val="12"/>
        </w:rPr>
        <w:t xml:space="preserve">In the bottom graph (D) of figure 2, I also control for age, age at arrival, U.S. highest degree, and foreign and U.S. experience. The graph shows that, had immigrants arrived shortly after birth and received their highest degree and all their experience in the United States, immigrants of all entry visas would have earned the same as or more than similar natives. The biggest coefficient increases between the third and fourth graphs are for those who arrived on work visas and as postdocs, since they came to the United States at a relatively old age and, in the case of the postdocs, with a foreign highest degree (age has almost no effect on the visa group rankings and differences in experience across groups are small given the return to experience). The fourth graph shows an enormous 36 log point wage advantage over natives for those who arrived on work visas, and </w:t>
      </w:r>
      <w:proofErr w:type="gramStart"/>
      <w:r w:rsidRPr="00F9009E">
        <w:rPr>
          <w:sz w:val="12"/>
        </w:rPr>
        <w:t>a</w:t>
      </w:r>
      <w:proofErr w:type="gramEnd"/>
      <w:r w:rsidRPr="00F9009E">
        <w:rPr>
          <w:sz w:val="12"/>
        </w:rPr>
        <w:t xml:space="preserve"> 18 log point advantage for those who arrived as postdocs. The coefficient of those who arrived as college students is relatively little affected by the additional controls, indicating that their high unconditional wages are due to their relatively young age at arrival and their almost universally having earned their highest degree in the United States.</w:t>
      </w:r>
    </w:p>
    <w:p w14:paraId="43B06FB0" w14:textId="77777777" w:rsidR="00C25CB4" w:rsidRPr="00F9009E" w:rsidRDefault="00C25CB4" w:rsidP="00C25CB4">
      <w:pPr>
        <w:rPr>
          <w:sz w:val="12"/>
        </w:rPr>
      </w:pPr>
      <w:r w:rsidRPr="00F9009E">
        <w:rPr>
          <w:sz w:val="12"/>
        </w:rPr>
        <w:t xml:space="preserve">The results of figure 2 suggest that immigrants have ability </w:t>
      </w:r>
      <w:proofErr w:type="gramStart"/>
      <w:r w:rsidRPr="00F9009E">
        <w:rPr>
          <w:sz w:val="12"/>
        </w:rPr>
        <w:t>similar to</w:t>
      </w:r>
      <w:proofErr w:type="gramEnd"/>
      <w:r w:rsidRPr="00F9009E">
        <w:rPr>
          <w:sz w:val="12"/>
        </w:rPr>
        <w:t xml:space="preserve"> or higher than natives but are handicapped by language and other culture-specific skills and, in some cases, lower quality education. However, the counterfactual of admitting </w:t>
      </w:r>
      <w:proofErr w:type="gramStart"/>
      <w:r w:rsidRPr="00F9009E">
        <w:rPr>
          <w:sz w:val="12"/>
        </w:rPr>
        <w:t>particular entry</w:t>
      </w:r>
      <w:proofErr w:type="gramEnd"/>
      <w:r w:rsidRPr="00F9009E">
        <w:rPr>
          <w:sz w:val="12"/>
        </w:rPr>
        <w:t xml:space="preserve"> visa groups to the United States at a young age has no practical implications, as in most cases they could only have been selected in the way they were at an older age. In a regression reported in table A3, column 5, I add controls for years since migration, arrival decade, and birth region to the covariates underlying the bottom graph. This has little effect on the point estimates of the gaps between the entry visa groups, and, as only the birth region coefficients are jointly significant, the standard errors grow large. The magnitudes of the birth region effects are substantial compared to the immigrant disadvantages in the third graph: immigrants born in Asia (50% of immigrants) earn 6.4% less than immigrants born in Europe (22% of immigrants), and immigrants from regions other than Asia, North America (essentially Canada), and Oceania (essentially Australia and New Zealand) earn 9%–18% less than Europeans. This heterogeneity by birthplace could reflect differences in immigrant education quality (either abroad or within the United States), the relevance of foreign experience for the U.S. labor market, or other unobserved characteristics possibly influenced by different self-selection mechanisms for immigrants from different countries.</w:t>
      </w:r>
    </w:p>
    <w:p w14:paraId="62B99086" w14:textId="77777777" w:rsidR="00C25CB4" w:rsidRPr="00F9009E" w:rsidRDefault="00C25CB4" w:rsidP="00C25CB4">
      <w:pPr>
        <w:rPr>
          <w:rStyle w:val="StyleUnderline"/>
        </w:rPr>
      </w:pPr>
      <w:proofErr w:type="gramStart"/>
      <w:r w:rsidRPr="00F9009E">
        <w:rPr>
          <w:sz w:val="12"/>
        </w:rPr>
        <w:t>In order to</w:t>
      </w:r>
      <w:proofErr w:type="gramEnd"/>
      <w:r w:rsidRPr="00F9009E">
        <w:rPr>
          <w:sz w:val="12"/>
        </w:rPr>
        <w:t xml:space="preserve"> relate my work to the literature on the performance of workers holding H-1B visas, I also examine outcomes by current visa status: </w:t>
      </w:r>
      <w:proofErr w:type="spellStart"/>
      <w:r w:rsidRPr="00F9009E">
        <w:rPr>
          <w:sz w:val="12"/>
        </w:rPr>
        <w:t>Matloff</w:t>
      </w:r>
      <w:proofErr w:type="spellEnd"/>
      <w:r w:rsidRPr="00F9009E">
        <w:rPr>
          <w:sz w:val="12"/>
        </w:rPr>
        <w:t xml:space="preserve"> (2008) and </w:t>
      </w:r>
      <w:proofErr w:type="spellStart"/>
      <w:r w:rsidRPr="00F9009E">
        <w:rPr>
          <w:sz w:val="12"/>
        </w:rPr>
        <w:t>Miano</w:t>
      </w:r>
      <w:proofErr w:type="spellEnd"/>
      <w:r w:rsidRPr="00F9009E">
        <w:rPr>
          <w:sz w:val="12"/>
        </w:rPr>
        <w:t xml:space="preserve"> (2007) find that H-1B holders earn less than similar natives, while </w:t>
      </w:r>
      <w:proofErr w:type="spellStart"/>
      <w:r w:rsidRPr="00F9009E">
        <w:rPr>
          <w:sz w:val="12"/>
        </w:rPr>
        <w:t>Mithas</w:t>
      </w:r>
      <w:proofErr w:type="spellEnd"/>
      <w:r w:rsidRPr="00F9009E">
        <w:rPr>
          <w:sz w:val="12"/>
        </w:rPr>
        <w:t xml:space="preserve"> and Lucas (2010) find that they earn more. In results reported in Hunt (2010), I confirm the finding of Lowell and </w:t>
      </w:r>
      <w:proofErr w:type="spellStart"/>
      <w:r w:rsidRPr="00F9009E">
        <w:rPr>
          <w:sz w:val="12"/>
        </w:rPr>
        <w:t>Avato</w:t>
      </w:r>
      <w:proofErr w:type="spellEnd"/>
      <w:r w:rsidRPr="00F9009E">
        <w:rPr>
          <w:sz w:val="12"/>
        </w:rPr>
        <w:t xml:space="preserve"> (2007), who study science and engineering occupations in the 2003 NSCG, that </w:t>
      </w:r>
      <w:r w:rsidRPr="00F9009E">
        <w:rPr>
          <w:rStyle w:val="StyleUnderline"/>
        </w:rPr>
        <w:t xml:space="preserve">it is crucial to distinguish between holders of temporary work visas for whom this was also their entry visa type </w:t>
      </w:r>
      <w:r w:rsidRPr="00F9009E">
        <w:rPr>
          <w:sz w:val="12"/>
        </w:rPr>
        <w:t xml:space="preserve">and holders of temporary work visas whose entry visa was a student/trainee visa. </w:t>
      </w:r>
      <w:r w:rsidRPr="00F9009E">
        <w:rPr>
          <w:rStyle w:val="StyleUnderline"/>
        </w:rPr>
        <w:t xml:space="preserve">The former group </w:t>
      </w:r>
      <w:r w:rsidRPr="00F9009E">
        <w:rPr>
          <w:rStyle w:val="Emphasis"/>
        </w:rPr>
        <w:t>earns 18% more than natives</w:t>
      </w:r>
      <w:r w:rsidRPr="00F9009E">
        <w:rPr>
          <w:rStyle w:val="StyleUnderline"/>
        </w:rPr>
        <w:t>,</w:t>
      </w:r>
      <w:r w:rsidRPr="00F9009E">
        <w:rPr>
          <w:sz w:val="12"/>
        </w:rPr>
        <w:t xml:space="preserve"> while the latter group earns the same as natives. </w:t>
      </w:r>
      <w:r w:rsidRPr="00F9009E">
        <w:rPr>
          <w:rStyle w:val="StyleUnderline"/>
        </w:rPr>
        <w:t>While temporary work visa holders collectively earn less than similar natives, this is the net effect of</w:t>
      </w:r>
      <w:r w:rsidRPr="00F9009E">
        <w:rPr>
          <w:sz w:val="12"/>
        </w:rPr>
        <w:t xml:space="preserve"> a conditional wage advantage for the former group, and a larger </w:t>
      </w:r>
      <w:r w:rsidRPr="00F9009E">
        <w:rPr>
          <w:rStyle w:val="StyleUnderline"/>
        </w:rPr>
        <w:t xml:space="preserve">conditional wage disadvantage for the latter group. The results underscore the insights gained from classifying immigrants by entry visa. </w:t>
      </w:r>
    </w:p>
    <w:p w14:paraId="03EA5081" w14:textId="77777777" w:rsidR="00C25CB4" w:rsidRDefault="00C25CB4" w:rsidP="00C25CB4">
      <w:pPr>
        <w:pStyle w:val="Heading4"/>
      </w:pPr>
      <w:r>
        <w:t xml:space="preserve">Temporary workers are better for jobs. </w:t>
      </w:r>
    </w:p>
    <w:p w14:paraId="4F1F26F3" w14:textId="77777777" w:rsidR="00C25CB4" w:rsidRDefault="00C25CB4" w:rsidP="00C25CB4">
      <w:r w:rsidRPr="00837F86">
        <w:rPr>
          <w:rStyle w:val="Style13ptBold"/>
        </w:rPr>
        <w:t>Clemens &amp; Pritchett 13</w:t>
      </w:r>
      <w:r>
        <w:t xml:space="preserve"> – Michael A. Clemens, senior fellow at the Center for Global Development, </w:t>
      </w:r>
      <w:proofErr w:type="spellStart"/>
      <w:r>
        <w:t>Lant</w:t>
      </w:r>
      <w:proofErr w:type="spellEnd"/>
      <w:r>
        <w:t xml:space="preserve"> Pritchett, senior fellow at the Center for Global Development and professor of the practice of international development at Harvard’s Kennedy School of Government,  2013 (“Temporary Work Visas: A Four-Way Win for the Middle Class, Low-Skill Workers, Border Security, and Migrants”, </w:t>
      </w:r>
      <w:proofErr w:type="spellStart"/>
      <w:r>
        <w:t>CGDev</w:t>
      </w:r>
      <w:proofErr w:type="spellEnd"/>
      <w:r>
        <w:t xml:space="preserve">, April, AVAILABLE online at </w:t>
      </w:r>
      <w:hyperlink r:id="rId64" w:history="1">
        <w:r w:rsidRPr="00202AA9">
          <w:rPr>
            <w:rStyle w:val="Hyperlink"/>
          </w:rPr>
          <w:t>https://www.cgdev.org/sites/default/files/archive/doc/full_text/CGDBriefs/3120183/time-bound-labor-access.html</w:t>
        </w:r>
      </w:hyperlink>
      <w:r>
        <w:t xml:space="preserve">, Accessed at 6/24/18, </w:t>
      </w:r>
      <w:proofErr w:type="spellStart"/>
      <w:r>
        <w:t>RKim</w:t>
      </w:r>
      <w:proofErr w:type="spellEnd"/>
      <w:r>
        <w:t xml:space="preserve">) </w:t>
      </w:r>
    </w:p>
    <w:p w14:paraId="79261A0E" w14:textId="77777777" w:rsidR="00C25CB4" w:rsidRPr="00843FB6" w:rsidRDefault="00C25CB4" w:rsidP="00C25CB4">
      <w:pPr>
        <w:rPr>
          <w:rStyle w:val="Emphasis"/>
        </w:rPr>
      </w:pPr>
      <w:r w:rsidRPr="00843FB6">
        <w:rPr>
          <w:rStyle w:val="Emphasis"/>
        </w:rPr>
        <w:t>Temporary Workers Create Low-Skill Jobs for Americans Too—More Jobs, Better Jobs</w:t>
      </w:r>
    </w:p>
    <w:p w14:paraId="45C28CDD" w14:textId="77777777" w:rsidR="00C25CB4" w:rsidRPr="005A258C" w:rsidRDefault="00C25CB4" w:rsidP="00C25CB4">
      <w:pPr>
        <w:rPr>
          <w:sz w:val="8"/>
        </w:rPr>
      </w:pPr>
      <w:r w:rsidRPr="00AD3189">
        <w:rPr>
          <w:rStyle w:val="StyleUnderline"/>
        </w:rPr>
        <w:t xml:space="preserve">A well-designed time-bound labor-access program </w:t>
      </w:r>
      <w:r w:rsidRPr="005A258C">
        <w:rPr>
          <w:sz w:val="8"/>
        </w:rPr>
        <w:t xml:space="preserve">also </w:t>
      </w:r>
      <w:r w:rsidRPr="005A0FD5">
        <w:rPr>
          <w:rStyle w:val="Emphasis"/>
        </w:rPr>
        <w:t>creates more opportunity for low-skill American workers by sustaining the sectors that employ them.</w:t>
      </w:r>
      <w:r w:rsidRPr="005A258C">
        <w:rPr>
          <w:sz w:val="8"/>
        </w:rPr>
        <w:t xml:space="preserve"> This might seem counterintuitive as many people think and talk about jobs as if they were sandwiches—if he eats it I don’t, and when it’s eaten it’s gone. But </w:t>
      </w:r>
      <w:r w:rsidRPr="00AD3189">
        <w:rPr>
          <w:rStyle w:val="StyleUnderline"/>
        </w:rPr>
        <w:t>the effect of an additional worker on the number of jobs in any economy depends on the balance between</w:t>
      </w:r>
      <w:r w:rsidRPr="005A258C">
        <w:rPr>
          <w:sz w:val="8"/>
        </w:rPr>
        <w:t xml:space="preserve"> what economists call </w:t>
      </w:r>
      <w:r w:rsidRPr="00AD3189">
        <w:rPr>
          <w:rStyle w:val="StyleUnderline"/>
        </w:rPr>
        <w:t>displacement</w:t>
      </w:r>
      <w:r w:rsidRPr="005A258C">
        <w:rPr>
          <w:sz w:val="8"/>
        </w:rPr>
        <w:t xml:space="preserve"> effects (Did a foreign worker take a job a native would have taken?) </w:t>
      </w:r>
      <w:r w:rsidRPr="00AD3189">
        <w:rPr>
          <w:rStyle w:val="StyleUnderline"/>
        </w:rPr>
        <w:t>and multiplier effects (</w:t>
      </w:r>
      <w:r w:rsidRPr="005A258C">
        <w:rPr>
          <w:sz w:val="8"/>
        </w:rPr>
        <w:t>Did the foreign worker create other jobs for natives?).</w:t>
      </w:r>
    </w:p>
    <w:p w14:paraId="53A2C4D7" w14:textId="77777777" w:rsidR="00C25CB4" w:rsidRPr="005A258C" w:rsidRDefault="00C25CB4" w:rsidP="00C25CB4">
      <w:pPr>
        <w:rPr>
          <w:sz w:val="8"/>
        </w:rPr>
      </w:pPr>
      <w:r w:rsidRPr="00AD3189">
        <w:rPr>
          <w:rStyle w:val="StyleUnderline"/>
        </w:rPr>
        <w:t>Economists have studied this balance for decades</w:t>
      </w:r>
      <w:r w:rsidRPr="005A258C">
        <w:rPr>
          <w:sz w:val="8"/>
        </w:rPr>
        <w:t xml:space="preserve">, </w:t>
      </w:r>
      <w:r w:rsidRPr="00AD3189">
        <w:rPr>
          <w:rStyle w:val="StyleUnderline"/>
        </w:rPr>
        <w:t>and there is a rock-solid consensus</w:t>
      </w:r>
      <w:r w:rsidRPr="005A258C">
        <w:rPr>
          <w:sz w:val="8"/>
        </w:rPr>
        <w:t xml:space="preserve"> </w:t>
      </w:r>
      <w:r w:rsidRPr="00AD3189">
        <w:rPr>
          <w:rStyle w:val="StyleUnderline"/>
        </w:rPr>
        <w:t>among</w:t>
      </w:r>
      <w:r w:rsidRPr="005A258C">
        <w:rPr>
          <w:sz w:val="8"/>
        </w:rPr>
        <w:t xml:space="preserve"> all </w:t>
      </w:r>
      <w:r w:rsidRPr="00AD3189">
        <w:rPr>
          <w:rStyle w:val="StyleUnderline"/>
        </w:rPr>
        <w:t>serious researchers that existing migration</w:t>
      </w:r>
      <w:r w:rsidRPr="005A258C">
        <w:rPr>
          <w:sz w:val="8"/>
        </w:rPr>
        <w:t xml:space="preserve"> (both authorized and unauthorized workers) </w:t>
      </w:r>
      <w:r w:rsidRPr="00AD3189">
        <w:rPr>
          <w:rStyle w:val="StyleUnderline"/>
        </w:rPr>
        <w:t>has almost exactly offsetting displacement and multiplier effects on the US economy.</w:t>
      </w:r>
      <w:r w:rsidRPr="005A258C">
        <w:rPr>
          <w:sz w:val="8"/>
        </w:rPr>
        <w:t xml:space="preserve"> No matter how economists slice the data, they find the net impact of existing migration flows on wages and employment of average Americans is close to zero. 3</w:t>
      </w:r>
    </w:p>
    <w:p w14:paraId="26663BAE" w14:textId="77777777" w:rsidR="00C25CB4" w:rsidRPr="005A258C" w:rsidRDefault="00C25CB4" w:rsidP="00C25CB4">
      <w:pPr>
        <w:rPr>
          <w:sz w:val="8"/>
        </w:rPr>
      </w:pPr>
      <w:r w:rsidRPr="005A0FD5">
        <w:rPr>
          <w:rStyle w:val="Emphasis"/>
        </w:rPr>
        <w:t>Economists differ only in the question of whether many decades of mostly permanent immigration, authorized or not, have caused a few percentage points’ difference up or down in the wages of average US workers.</w:t>
      </w:r>
      <w:r w:rsidRPr="005A258C">
        <w:rPr>
          <w:sz w:val="8"/>
        </w:rPr>
        <w:t xml:space="preserve"> These few percentage points are negligible compared to other forces that have shaped US workers’ real wages over recent decades—technological change, economic crises, college education, real-estate markets, international trade, and others. This bears repeating: not one leading labor economist finds that the cumulative immigration of authorized and unauthorized workers over recent decades—and it has been substantial—has been a quantitatively important determinant of average US workers’ wages.</w:t>
      </w:r>
    </w:p>
    <w:p w14:paraId="3B0C584E" w14:textId="77777777" w:rsidR="00C25CB4" w:rsidRPr="005A258C" w:rsidRDefault="00C25CB4" w:rsidP="00C25CB4">
      <w:pPr>
        <w:rPr>
          <w:sz w:val="8"/>
        </w:rPr>
      </w:pPr>
      <w:r w:rsidRPr="005A258C">
        <w:rPr>
          <w:sz w:val="8"/>
        </w:rPr>
        <w:t>How can economists conclusively show that a much greater supply of labor has only tiny effects or no average effect on US workers’ wages? Doesn’t simple logic suggest that if there is more of something, its price must go down? The reason is the multiplier effects: new workers have a positive effect on the economy and, hence, on the demand for labor, leading to more jobs for everyone.</w:t>
      </w:r>
    </w:p>
    <w:p w14:paraId="63A476DC" w14:textId="77777777" w:rsidR="00C25CB4" w:rsidRPr="005A258C" w:rsidRDefault="00C25CB4" w:rsidP="00C25CB4">
      <w:pPr>
        <w:rPr>
          <w:sz w:val="8"/>
        </w:rPr>
      </w:pPr>
      <w:r w:rsidRPr="005A258C">
        <w:rPr>
          <w:sz w:val="8"/>
        </w:rPr>
        <w:t>The multiplier effects happen in four ways:</w:t>
      </w:r>
    </w:p>
    <w:p w14:paraId="3770BD8C" w14:textId="77777777" w:rsidR="00C25CB4" w:rsidRPr="005A258C" w:rsidRDefault="00C25CB4" w:rsidP="00C25CB4">
      <w:pPr>
        <w:rPr>
          <w:sz w:val="8"/>
        </w:rPr>
      </w:pPr>
      <w:r w:rsidRPr="005A258C">
        <w:rPr>
          <w:sz w:val="8"/>
        </w:rPr>
        <w:t xml:space="preserve">Migrants spend some part of their income in America and stimulate additional demand here. Migrants are sellers of their own labor; they are also consumers of the produce of </w:t>
      </w:r>
      <w:proofErr w:type="gramStart"/>
      <w:r w:rsidRPr="005A258C">
        <w:rPr>
          <w:sz w:val="8"/>
        </w:rPr>
        <w:t>other</w:t>
      </w:r>
      <w:proofErr w:type="gramEnd"/>
      <w:r w:rsidRPr="005A258C">
        <w:rPr>
          <w:sz w:val="8"/>
        </w:rPr>
        <w:t xml:space="preserve"> workers’ labor.</w:t>
      </w:r>
    </w:p>
    <w:p w14:paraId="7B2485B6" w14:textId="77777777" w:rsidR="00C25CB4" w:rsidRPr="005A258C" w:rsidRDefault="00C25CB4" w:rsidP="00C25CB4">
      <w:pPr>
        <w:rPr>
          <w:sz w:val="8"/>
        </w:rPr>
      </w:pPr>
      <w:r w:rsidRPr="005A258C">
        <w:rPr>
          <w:sz w:val="8"/>
        </w:rPr>
        <w:t>Firms and farms that employ foreign workers keep entire industries alive, and those industries employ many US workers. For example, large portions of US agriculture—apples, cucumbers, sweet potatoes, lettuce, melons, and many other crops—would cease to exist without labor for fieldwork. That means that fieldworkers expand the whole US economy by the value of those industries, and that creates US jobs in all sectors. Often the real option for American industry is not foreign workers versus American workers, but foreign workers versus having no industry at all.</w:t>
      </w:r>
    </w:p>
    <w:p w14:paraId="432A9FDD" w14:textId="77777777" w:rsidR="00C25CB4" w:rsidRPr="005A258C" w:rsidRDefault="00C25CB4" w:rsidP="00C25CB4">
      <w:pPr>
        <w:rPr>
          <w:sz w:val="8"/>
        </w:rPr>
      </w:pPr>
      <w:r w:rsidRPr="005A258C">
        <w:rPr>
          <w:sz w:val="8"/>
        </w:rPr>
        <w:t>Foreign workers often do not displace other workers in the labor force but rather “home” work or chores—often performed by women—that displace time that could be spent in employment. Estimates from around the world suggest that access to care workers and, more generally, home workers increases participation in the labor force and hours of more highly skilled native workers. Having help at home allows women to “lean in” to their careers. 4</w:t>
      </w:r>
    </w:p>
    <w:p w14:paraId="5543A7CB" w14:textId="77777777" w:rsidR="00C25CB4" w:rsidRPr="005A258C" w:rsidRDefault="00C25CB4" w:rsidP="00C25CB4">
      <w:pPr>
        <w:rPr>
          <w:sz w:val="8"/>
        </w:rPr>
      </w:pPr>
      <w:r w:rsidRPr="00AD3189">
        <w:rPr>
          <w:rStyle w:val="StyleUnderline"/>
        </w:rPr>
        <w:t>Having foreign workers in low-skill jobs sustains the need for management positions, creating good jobs that Americans want</w:t>
      </w:r>
      <w:r w:rsidRPr="005A258C">
        <w:rPr>
          <w:sz w:val="8"/>
        </w:rPr>
        <w:t>. Many low-skill workers are being displaced by machines (for retail check-out, airline check-in, automated pay for parking, and so on), along with the first-line managers who supervise them. Having more low-skill workers in low-skill jobs creates more career-path management jobs (front-line and middle) in a way that machines do not.</w:t>
      </w:r>
    </w:p>
    <w:p w14:paraId="1F88EDAA" w14:textId="77777777" w:rsidR="00C25CB4" w:rsidRPr="007D096F" w:rsidRDefault="00C25CB4" w:rsidP="00C25CB4">
      <w:pPr>
        <w:rPr>
          <w:b/>
          <w:iCs/>
          <w:u w:val="single"/>
          <w:bdr w:val="single" w:sz="8" w:space="0" w:color="auto"/>
        </w:rPr>
      </w:pPr>
      <w:r w:rsidRPr="005A0FD5">
        <w:rPr>
          <w:rStyle w:val="Emphasis"/>
        </w:rPr>
        <w:t>The same multipliers take hold in temporary visa programs.</w:t>
      </w:r>
      <w:r w:rsidRPr="005A258C">
        <w:rPr>
          <w:sz w:val="8"/>
        </w:rPr>
        <w:t xml:space="preserve"> And </w:t>
      </w:r>
      <w:r w:rsidRPr="00AD3189">
        <w:rPr>
          <w:rStyle w:val="StyleUnderline"/>
        </w:rPr>
        <w:t xml:space="preserve">careful design can make them even larger: a </w:t>
      </w:r>
      <w:r w:rsidRPr="005A258C">
        <w:rPr>
          <w:rStyle w:val="Emphasis"/>
        </w:rPr>
        <w:t>good program can direct workers to industries that would otherwise attract few Americans</w:t>
      </w:r>
      <w:r w:rsidRPr="00AD3189">
        <w:rPr>
          <w:rStyle w:val="StyleUnderline"/>
        </w:rPr>
        <w:t>.</w:t>
      </w:r>
      <w:r w:rsidRPr="005A258C">
        <w:rPr>
          <w:sz w:val="8"/>
        </w:rPr>
        <w:t xml:space="preserve"> Even the chaotic, largely black-market way that these jobs have been filled in recent years has led to multiplier effects that completely or almost completely offset the displacement effects. </w:t>
      </w:r>
      <w:r w:rsidRPr="005A0FD5">
        <w:rPr>
          <w:rStyle w:val="Emphasis"/>
        </w:rPr>
        <w:t>Larger multipliers under a well-regulated program can more than offset displacement effects—with positive net impacts on American jobs and wages.</w:t>
      </w:r>
    </w:p>
    <w:p w14:paraId="63126135" w14:textId="77777777" w:rsidR="00C25CB4" w:rsidRDefault="00C25CB4" w:rsidP="00C25CB4">
      <w:pPr>
        <w:pStyle w:val="Heading4"/>
      </w:pPr>
      <w:r>
        <w:t xml:space="preserve">Obtaining green cards has too many hurdles – diverts business’s from hiring high skilled workers </w:t>
      </w:r>
    </w:p>
    <w:p w14:paraId="53280EE9" w14:textId="77777777" w:rsidR="00C25CB4" w:rsidRPr="004B2F89" w:rsidRDefault="00C25CB4" w:rsidP="00C25CB4">
      <w:pPr>
        <w:rPr>
          <w:rStyle w:val="Style13ptBold"/>
          <w:b w:val="0"/>
        </w:rPr>
      </w:pPr>
      <w:r>
        <w:rPr>
          <w:rStyle w:val="Style13ptBold"/>
        </w:rPr>
        <w:t xml:space="preserve">Stuart, 12 </w:t>
      </w:r>
      <w:r>
        <w:rPr>
          <w:rStyle w:val="Style13ptBold"/>
          <w:b w:val="0"/>
        </w:rPr>
        <w:t xml:space="preserve">[Anderson Stuart, Scholar for the Cato Institute and executive director for of the National Foundation of American </w:t>
      </w:r>
      <w:proofErr w:type="gramStart"/>
      <w:r>
        <w:rPr>
          <w:rStyle w:val="Style13ptBold"/>
          <w:b w:val="0"/>
        </w:rPr>
        <w:t>policy,  “</w:t>
      </w:r>
      <w:proofErr w:type="gramEnd"/>
      <w:r>
        <w:rPr>
          <w:rStyle w:val="Style13ptBold"/>
          <w:b w:val="0"/>
        </w:rPr>
        <w:t xml:space="preserve">America’s Incoherent Immigration System,” Cato Journal, Vol. 32, </w:t>
      </w:r>
      <w:proofErr w:type="spellStart"/>
      <w:r>
        <w:rPr>
          <w:rStyle w:val="Style13ptBold"/>
          <w:b w:val="0"/>
        </w:rPr>
        <w:t>Iss</w:t>
      </w:r>
      <w:proofErr w:type="spellEnd"/>
      <w:r>
        <w:rPr>
          <w:rStyle w:val="Style13ptBold"/>
          <w:b w:val="0"/>
        </w:rPr>
        <w:t xml:space="preserve">. 1] -- </w:t>
      </w:r>
      <w:proofErr w:type="spellStart"/>
      <w:r>
        <w:rPr>
          <w:rStyle w:val="Style13ptBold"/>
          <w:b w:val="0"/>
        </w:rPr>
        <w:t>ef</w:t>
      </w:r>
      <w:proofErr w:type="spellEnd"/>
    </w:p>
    <w:p w14:paraId="42D0E69F" w14:textId="77777777" w:rsidR="00C25CB4" w:rsidRPr="00183779" w:rsidRDefault="00C25CB4" w:rsidP="00C25CB4">
      <w:pPr>
        <w:rPr>
          <w:rStyle w:val="StyleUnderline"/>
        </w:rPr>
      </w:pPr>
      <w:r w:rsidRPr="00183779">
        <w:rPr>
          <w:sz w:val="14"/>
        </w:rPr>
        <w:t xml:space="preserve">If the U.S. government does not make it easy for employers to hire lower-skilled workers legally, then one might assume that must be because the emphasis in America's immigration system is on facilitating the entry of highly skilled individuals. That is not the case. </w:t>
      </w:r>
      <w:r w:rsidRPr="00F53478">
        <w:rPr>
          <w:rStyle w:val="StyleUnderline"/>
        </w:rPr>
        <w:t>A bureaucratic process, high fees, frequent government audits, and low quotas are among the obstacles facing U.S. employers and the highly educated foreign nationals they may wish to hire.</w:t>
      </w:r>
      <w:r w:rsidRPr="00183779">
        <w:rPr>
          <w:sz w:val="14"/>
        </w:rPr>
        <w:t xml:space="preserve"> Anyone who thinks the process is easy or that U.S. employers go out of their way to hire foreign nationals has not spoken with those who have endured hiring a foreign-born professional and sponsoring him or her for permanent residence. At over 2,000 pages, the American Immigration Lawyers Association's recently published book Business Immigration Law &amp; Practice (</w:t>
      </w:r>
      <w:proofErr w:type="spellStart"/>
      <w:r w:rsidRPr="00183779">
        <w:rPr>
          <w:sz w:val="14"/>
        </w:rPr>
        <w:t>Buffenstein</w:t>
      </w:r>
      <w:proofErr w:type="spellEnd"/>
      <w:r w:rsidRPr="00183779">
        <w:rPr>
          <w:sz w:val="14"/>
        </w:rPr>
        <w:t xml:space="preserve"> and Cooper 2011) is a testament to both the arduous process and numerous traps for employers seeking to hire skilled foreign nationals. In an interview, </w:t>
      </w:r>
      <w:proofErr w:type="spellStart"/>
      <w:r w:rsidRPr="00183779">
        <w:rPr>
          <w:sz w:val="14"/>
        </w:rPr>
        <w:t>Buffenstein</w:t>
      </w:r>
      <w:proofErr w:type="spellEnd"/>
      <w:r w:rsidRPr="00183779">
        <w:rPr>
          <w:sz w:val="14"/>
        </w:rPr>
        <w:t xml:space="preserve"> (2011) </w:t>
      </w:r>
      <w:proofErr w:type="gramStart"/>
      <w:r w:rsidRPr="00183779">
        <w:rPr>
          <w:sz w:val="14"/>
        </w:rPr>
        <w:t>noted:,</w:t>
      </w:r>
      <w:proofErr w:type="gramEnd"/>
      <w:r w:rsidRPr="00183779">
        <w:rPr>
          <w:sz w:val="14"/>
        </w:rPr>
        <w:t xml:space="preserve"> </w:t>
      </w:r>
      <w:r w:rsidRPr="00F53478">
        <w:rPr>
          <w:rStyle w:val="StyleUnderline"/>
        </w:rPr>
        <w:t>Immigration processes are highly regulated and very complicated</w:t>
      </w:r>
      <w:r w:rsidRPr="00183779">
        <w:rPr>
          <w:sz w:val="14"/>
        </w:rPr>
        <w:t xml:space="preserve">. </w:t>
      </w:r>
      <w:r w:rsidRPr="00F53478">
        <w:rPr>
          <w:rStyle w:val="StyleUnderline"/>
        </w:rPr>
        <w:t>Not only are the statutes and regulations very intricate, but they are further layered by a huge, and often inconsistent, patchwork of sub-regulatory agency guidance and administrative practices that are hard to find much less to piece together to provide a basis for sound advice.</w:t>
      </w:r>
      <w:r>
        <w:rPr>
          <w:rStyle w:val="StyleUnderline"/>
        </w:rPr>
        <w:t xml:space="preserve"> </w:t>
      </w:r>
      <w:r w:rsidRPr="00183779">
        <w:rPr>
          <w:sz w:val="14"/>
        </w:rPr>
        <w:t xml:space="preserve">The problem is particularly acute when hiring highly skilled individuals. </w:t>
      </w:r>
      <w:r w:rsidRPr="00F53478">
        <w:rPr>
          <w:rStyle w:val="StyleUnderline"/>
        </w:rPr>
        <w:t>The perception is widespread that it is a simple and easy process for an American company to hire a foreign-born worker, but that perception is wrong:</w:t>
      </w:r>
      <w:r>
        <w:rPr>
          <w:rStyle w:val="StyleUnderline"/>
        </w:rPr>
        <w:t xml:space="preserve"> </w:t>
      </w:r>
      <w:r w:rsidRPr="00F53478">
        <w:rPr>
          <w:rStyle w:val="StyleUnderline"/>
        </w:rPr>
        <w:t xml:space="preserve">An employer seeking to hire a skilled worker typically needs the assistance of an attorney who is very familiar with business </w:t>
      </w:r>
      <w:proofErr w:type="gramStart"/>
      <w:r w:rsidRPr="00F53478">
        <w:rPr>
          <w:rStyle w:val="StyleUnderline"/>
        </w:rPr>
        <w:t>immigration, and</w:t>
      </w:r>
      <w:proofErr w:type="gramEnd"/>
      <w:r w:rsidRPr="00F53478">
        <w:rPr>
          <w:rStyle w:val="StyleUnderline"/>
        </w:rPr>
        <w:t xml:space="preserve"> must go through a variety of steps and processes</w:t>
      </w:r>
      <w:r w:rsidRPr="00183779">
        <w:rPr>
          <w:sz w:val="14"/>
        </w:rPr>
        <w:t>. These include identifying an appropriate visa category, ensuring that the proposed position in the United States and the prospective employee's background are consistent with that particular visa category, determining whether there are factors that affect the timing of availability of that category (such as the H-1B quota), preparing the application itself, filing the application with the appropriate government agency (typically U.S. Citizenship and Immigration Services, but sometimes the Department of Labor or Department of State in lieu of, or in addition to, USCIS), responding to any kind of request for additional information issued by the government, coordinating the process of obtaining an actual visa stamp at a U.S. Consulate abroad, and ensuring the individual has the correct information and documentation to be admitted to the United States by the officers at the port-</w:t>
      </w:r>
      <w:proofErr w:type="spellStart"/>
      <w:r w:rsidRPr="00183779">
        <w:rPr>
          <w:sz w:val="14"/>
        </w:rPr>
        <w:t>ofentry</w:t>
      </w:r>
      <w:proofErr w:type="spellEnd"/>
      <w:r w:rsidRPr="00183779">
        <w:rPr>
          <w:sz w:val="14"/>
        </w:rPr>
        <w:t xml:space="preserve"> [</w:t>
      </w:r>
      <w:proofErr w:type="spellStart"/>
      <w:r w:rsidRPr="00183779">
        <w:rPr>
          <w:sz w:val="14"/>
        </w:rPr>
        <w:t>Buffenstein</w:t>
      </w:r>
      <w:proofErr w:type="spellEnd"/>
      <w:r w:rsidRPr="00183779">
        <w:rPr>
          <w:sz w:val="14"/>
        </w:rPr>
        <w:t xml:space="preserve"> 2011]. </w:t>
      </w:r>
      <w:r w:rsidRPr="00F53478">
        <w:rPr>
          <w:rStyle w:val="StyleUnderline"/>
        </w:rPr>
        <w:t>There exists a separate process to obtain extensions or renewals of temporary (nonimmigrant) status and work authorization, and another process for obtaining permanent resident status.</w:t>
      </w:r>
      <w:r w:rsidRPr="00183779">
        <w:rPr>
          <w:sz w:val="14"/>
        </w:rPr>
        <w:t xml:space="preserve"> According to </w:t>
      </w:r>
      <w:proofErr w:type="spellStart"/>
      <w:r w:rsidRPr="00183779">
        <w:rPr>
          <w:sz w:val="14"/>
        </w:rPr>
        <w:t>Buffenstein</w:t>
      </w:r>
      <w:proofErr w:type="spellEnd"/>
      <w:r w:rsidRPr="00183779">
        <w:rPr>
          <w:sz w:val="14"/>
        </w:rPr>
        <w:t xml:space="preserve"> (2011), "Experienced attorneys in other areas of the law are often shocked to learn how complex immigration law can be, and how it can be fraught with negative consequences for what appear to be small and seemingly meaningless differences in approach or strategy." The problems for a high-skilled foreign national and a potential employer start even before a job is offered. The typical method of petitioning for a foreign national with a BA or higher is an H-1B visa, which is generally good for a total of 6 years, renewable after three years. </w:t>
      </w:r>
      <w:r w:rsidRPr="00F53478">
        <w:rPr>
          <w:rStyle w:val="StyleUnderline"/>
        </w:rPr>
        <w:t>The first issue an employer must face is whether an H-1B is even available</w:t>
      </w:r>
      <w:r w:rsidRPr="00183779">
        <w:rPr>
          <w:sz w:val="14"/>
        </w:rPr>
        <w:t xml:space="preserve">. </w:t>
      </w:r>
      <w:r w:rsidRPr="00F53478">
        <w:rPr>
          <w:rStyle w:val="StyleUnderline"/>
        </w:rPr>
        <w:t>Under the law, the number of new individuals who may receive H-1B status in a year is 65,000, plus a 20,000 exemption from that quota for those who received a master's degree or higher from a U.S. university</w:t>
      </w:r>
      <w:r w:rsidRPr="00183779">
        <w:rPr>
          <w:sz w:val="14"/>
        </w:rPr>
        <w:t xml:space="preserve">. The supply of H-1B visas has been exhausted during or before each of the past 8 fiscal years, meaning during that period-sometimes several months at a time-no one new (as opposed to a renewal or a current H-1B visa holder changing employers) could be hired on an H-1B visa. </w:t>
      </w:r>
      <w:r w:rsidRPr="00F53478">
        <w:rPr>
          <w:rStyle w:val="StyleUnderline"/>
        </w:rPr>
        <w:t>Being unable to rely on the visa system makes it difficult for planning and encourages employers, if feasible, to move resources outside the United States, where they will not be subject to the vagaries of the immigration system.</w:t>
      </w:r>
      <w:r>
        <w:rPr>
          <w:rStyle w:val="StyleUnderline"/>
        </w:rPr>
        <w:t xml:space="preserve"> </w:t>
      </w:r>
      <w:r w:rsidRPr="00F53478">
        <w:rPr>
          <w:rStyle w:val="StyleUnderline"/>
        </w:rPr>
        <w:t>A second problem area in high-skill immigration is the fees.</w:t>
      </w:r>
      <w:r w:rsidRPr="00183779">
        <w:rPr>
          <w:sz w:val="14"/>
        </w:rPr>
        <w:t xml:space="preserve"> </w:t>
      </w:r>
      <w:r w:rsidRPr="00F53478">
        <w:rPr>
          <w:rStyle w:val="StyleUnderline"/>
        </w:rPr>
        <w:t>Data from U.S. Citizenship and Immigration Services obtained by the National Foundation for American Policy (NFAP 2011) show from FY 2000 to FY 2011, employers have paid over $2.3 billion to the federal government in H-1B scholarship/training fees (generally $1,500 per individual). In addition, a $500 anti-fraud tax/fee on each H-1B and L-1 visa has cost employers more than $700 million.</w:t>
      </w:r>
      <w:r w:rsidRPr="00183779">
        <w:rPr>
          <w:sz w:val="14"/>
        </w:rPr>
        <w:t xml:space="preserve"> Including visa adjudication levies, premium processing fees and costs associated with dependent family members the amount employers paid to the federal government to hire H-1B visa holders approaches $4 billion since 2000 (NFAP 2011: 1). </w:t>
      </w:r>
      <w:r w:rsidRPr="00183779">
        <w:rPr>
          <w:rStyle w:val="StyleUnderline"/>
        </w:rPr>
        <w:t>Employers must also typically pay legal fees of $1,800 to $2,500 per H-1B temporary visa, as well as staff time, while sponsoring an individual for a green card (permanent residence) can be as high as $35,000 (Anderson 2010b: 6). All these costs are on top of being required to pay a foreign national the same as a comparable Americans.</w:t>
      </w:r>
      <w:r>
        <w:rPr>
          <w:rStyle w:val="StyleUnderline"/>
        </w:rPr>
        <w:t xml:space="preserve"> </w:t>
      </w:r>
      <w:r w:rsidRPr="00183779">
        <w:rPr>
          <w:rStyle w:val="StyleUnderline"/>
        </w:rPr>
        <w:t>The third problem for employers is government oversight</w:t>
      </w:r>
      <w:r w:rsidRPr="00183779">
        <w:rPr>
          <w:sz w:val="14"/>
        </w:rPr>
        <w:t xml:space="preserve">. </w:t>
      </w:r>
      <w:r w:rsidRPr="00183779">
        <w:rPr>
          <w:rStyle w:val="StyleUnderline"/>
        </w:rPr>
        <w:t>In the past year, U.S. Citizenship and Immigration Services has conducted 15,000 on-site audits of employers that hire H-1B visa holders.</w:t>
      </w:r>
      <w:r w:rsidRPr="00183779">
        <w:rPr>
          <w:sz w:val="14"/>
        </w:rPr>
        <w:t xml:space="preserve"> To give an idea how many audits 15,000 represent, consider the following: in FY 2009, there were only about 27,000 employers of new H-1B visa holders and 26,300 hired 10 or fewer foreign-born professionals (Anderson 2010b: 31). </w:t>
      </w:r>
      <w:r w:rsidRPr="00183779">
        <w:rPr>
          <w:rStyle w:val="StyleUnderline"/>
        </w:rPr>
        <w:t>In fact, 18,747 employers hired only one H-1B visa holder each. It seems hard to believe that thousands of employers who are hiring only one foreign national each are engaging in fraud</w:t>
      </w:r>
      <w:r w:rsidRPr="00183779">
        <w:rPr>
          <w:sz w:val="14"/>
        </w:rPr>
        <w:t>. Moreover, large employers with recognizable household names have received six or more visits within the past year, according to the American Council on International Personnel (Anderson 2010b</w:t>
      </w:r>
      <w:r w:rsidRPr="00183779">
        <w:rPr>
          <w:rStyle w:val="StyleUnderline"/>
        </w:rPr>
        <w:t>). Rather than enforcement based on real evidence of wrongdoing, these types of audits are essentially fishing expeditions that cause companies to spend time and resources to answer questions and supply documents rather than focusing on competing in global markets. The site visits over the past year show a rate of fraud or technical violations far lower than a questionable 2008 agency report.</w:t>
      </w:r>
      <w:r>
        <w:rPr>
          <w:rStyle w:val="StyleUnderline"/>
        </w:rPr>
        <w:t xml:space="preserve"> </w:t>
      </w:r>
      <w:r w:rsidRPr="00183779">
        <w:rPr>
          <w:rStyle w:val="StyleUnderline"/>
        </w:rPr>
        <w:t>A fourth problem for employers and skilled foreign nationals is bureaucratic</w:t>
      </w:r>
      <w:r w:rsidRPr="00183779">
        <w:rPr>
          <w:sz w:val="14"/>
        </w:rPr>
        <w:t xml:space="preserve">. </w:t>
      </w:r>
      <w:r w:rsidRPr="00183779">
        <w:rPr>
          <w:rStyle w:val="StyleUnderline"/>
        </w:rPr>
        <w:t xml:space="preserve">To obtain a green card for a skilled foreign national a company must generally obtain labor certification. Under the Department of Labor's </w:t>
      </w:r>
      <w:proofErr w:type="gramStart"/>
      <w:r w:rsidRPr="00183779">
        <w:rPr>
          <w:rStyle w:val="StyleUnderline"/>
        </w:rPr>
        <w:t>regulations</w:t>
      </w:r>
      <w:proofErr w:type="gramEnd"/>
      <w:r w:rsidRPr="00183779">
        <w:rPr>
          <w:rStyle w:val="StyleUnderline"/>
        </w:rPr>
        <w:t xml:space="preserve"> the process can take several months and cost up to $25,000. It involves "testing" the labor market to show a U.S. worker is unavailable, often through highly prescribed methods, including placing advertisements</w:t>
      </w:r>
      <w:r w:rsidRPr="00183779">
        <w:rPr>
          <w:sz w:val="14"/>
        </w:rPr>
        <w:t xml:space="preserve">. </w:t>
      </w:r>
      <w:proofErr w:type="gramStart"/>
      <w:r w:rsidRPr="00183779">
        <w:rPr>
          <w:sz w:val="14"/>
        </w:rPr>
        <w:t>In essence, the</w:t>
      </w:r>
      <w:proofErr w:type="gramEnd"/>
      <w:r w:rsidRPr="00183779">
        <w:rPr>
          <w:sz w:val="14"/>
        </w:rPr>
        <w:t xml:space="preserve"> federal government forces employers to recruit again for positions already filled. If a U.S. worker who responds to the advertisement is minimally qualified, then it's possible the foreign national will be unable to obtain a green card. The process has grown so complex over the years that the </w:t>
      </w:r>
      <w:proofErr w:type="spellStart"/>
      <w:r w:rsidRPr="00183779">
        <w:rPr>
          <w:sz w:val="14"/>
        </w:rPr>
        <w:t>Buffenstein</w:t>
      </w:r>
      <w:proofErr w:type="spellEnd"/>
      <w:r w:rsidRPr="00183779">
        <w:rPr>
          <w:sz w:val="14"/>
        </w:rPr>
        <w:t xml:space="preserve"> and Cooper (2011) book published by AILA devotes nearly 300 pages just to explaining labor certification to other practicing attorneys. </w:t>
      </w:r>
      <w:r w:rsidRPr="00183779">
        <w:rPr>
          <w:rStyle w:val="StyleUnderline"/>
        </w:rPr>
        <w:t>The final key problem is a lack of green cards. Under U.S. law, employment-based green cards (for permanent residence) are limited to 140,000 in a fiscal year</w:t>
      </w:r>
      <w:r w:rsidRPr="00183779">
        <w:rPr>
          <w:sz w:val="14"/>
        </w:rPr>
        <w:t xml:space="preserve">. However, that number includes both the principal sponsored immigrant and his or her family members. There has also been a per country limit that generally prevents no more than 7 percent of the visas in an </w:t>
      </w:r>
      <w:proofErr w:type="spellStart"/>
      <w:r w:rsidRPr="00183779">
        <w:rPr>
          <w:sz w:val="14"/>
        </w:rPr>
        <w:t>employmentbased</w:t>
      </w:r>
      <w:proofErr w:type="spellEnd"/>
      <w:r w:rsidRPr="00183779">
        <w:rPr>
          <w:sz w:val="14"/>
        </w:rPr>
        <w:t xml:space="preserve"> immigration category from going to any one country. Given its large population of skilled professionals, this has affected workers from India most of all. </w:t>
      </w:r>
      <w:r w:rsidRPr="00183779">
        <w:rPr>
          <w:rStyle w:val="StyleUnderline"/>
        </w:rPr>
        <w:t>The combination of the low quotas and the demand from certain countries has meant the wait for an Indian immigrant sponsored today could exceed 20 years, absent changes in the law (NFAP 2009).</w:t>
      </w:r>
      <w:r w:rsidRPr="00183779">
        <w:rPr>
          <w:sz w:val="14"/>
        </w:rPr>
        <w:t xml:space="preserve"> For other countries it exceeds 6 years, depending on the category. </w:t>
      </w:r>
      <w:r w:rsidRPr="00183779">
        <w:rPr>
          <w:rStyle w:val="StyleUnderline"/>
        </w:rPr>
        <w:t>This means, in practice, skilled foreign nationals must first be hired to work on a temporary visa, such as an H-1B visa, and wait for years for a green card while working in the United States. However, frustration and apprehension at such long waits can encourage skilled individuals to leave the United States and pursue other opportunities.</w:t>
      </w:r>
    </w:p>
    <w:p w14:paraId="632C43C4" w14:textId="77777777" w:rsidR="00C25CB4" w:rsidRDefault="00C25CB4" w:rsidP="00C25CB4">
      <w:pPr>
        <w:pStyle w:val="Heading3"/>
      </w:pPr>
      <w:r>
        <w:t>Net Benefit – Indentures – 2NC/1NR</w:t>
      </w:r>
    </w:p>
    <w:p w14:paraId="3430A686" w14:textId="77777777" w:rsidR="00C25CB4" w:rsidRPr="00A57A04" w:rsidRDefault="00C25CB4" w:rsidP="00C25CB4">
      <w:pPr>
        <w:pStyle w:val="Heading4"/>
      </w:pPr>
      <w:r>
        <w:t xml:space="preserve">For 5 years they </w:t>
      </w:r>
      <w:proofErr w:type="gramStart"/>
      <w:r>
        <w:t>have to</w:t>
      </w:r>
      <w:proofErr w:type="gramEnd"/>
      <w:r>
        <w:t xml:space="preserve"> be “good citizens” for naturalization. </w:t>
      </w:r>
    </w:p>
    <w:p w14:paraId="497120DF" w14:textId="77777777" w:rsidR="00C25CB4" w:rsidRDefault="00C25CB4" w:rsidP="00C25CB4">
      <w:r w:rsidRPr="00A57A04">
        <w:rPr>
          <w:rStyle w:val="Style13ptBold"/>
        </w:rPr>
        <w:t>USCIS No Date</w:t>
      </w:r>
      <w:r>
        <w:t xml:space="preserve"> – USCIS, No Date (“Path to U.S. Citizenship”, USCIS, No Date, Available online at </w:t>
      </w:r>
      <w:hyperlink r:id="rId65" w:history="1">
        <w:r w:rsidRPr="00EF5811">
          <w:rPr>
            <w:rStyle w:val="Hyperlink"/>
          </w:rPr>
          <w:t>https://www.uscis.gov/us-citizenship/citizenship-through-naturalization/path-us-citizenship</w:t>
        </w:r>
      </w:hyperlink>
      <w:r>
        <w:t xml:space="preserve">, ACCESSED AT 6/26/18, </w:t>
      </w:r>
      <w:proofErr w:type="spellStart"/>
      <w:r>
        <w:t>RKim</w:t>
      </w:r>
      <w:proofErr w:type="spellEnd"/>
      <w:r>
        <w:t xml:space="preserve">) </w:t>
      </w:r>
    </w:p>
    <w:p w14:paraId="1406DBB6" w14:textId="77777777" w:rsidR="00C25CB4" w:rsidRPr="002B5F4E" w:rsidRDefault="00C25CB4" w:rsidP="00C25CB4">
      <w:pPr>
        <w:rPr>
          <w:sz w:val="12"/>
        </w:rPr>
      </w:pPr>
      <w:r w:rsidRPr="002B5F4E">
        <w:rPr>
          <w:sz w:val="12"/>
        </w:rPr>
        <w:t xml:space="preserve">This page describes the </w:t>
      </w:r>
      <w:r w:rsidRPr="002B5F4E">
        <w:rPr>
          <w:rStyle w:val="StyleUnderline"/>
        </w:rPr>
        <w:t>most common path to U.S. citizenship, which allows a green card holder</w:t>
      </w:r>
      <w:r w:rsidRPr="002B5F4E">
        <w:rPr>
          <w:sz w:val="12"/>
        </w:rPr>
        <w:t xml:space="preserve"> (permanent resident) </w:t>
      </w:r>
      <w:r w:rsidRPr="002B5F4E">
        <w:rPr>
          <w:rStyle w:val="StyleUnderline"/>
        </w:rPr>
        <w:t>of at least 5 years to apply for naturalization</w:t>
      </w:r>
      <w:r w:rsidRPr="002B5F4E">
        <w:rPr>
          <w:sz w:val="12"/>
        </w:rPr>
        <w:t xml:space="preserve">. Other paths include:    </w:t>
      </w:r>
    </w:p>
    <w:p w14:paraId="6627A0A5" w14:textId="77777777" w:rsidR="00C25CB4" w:rsidRPr="002B5F4E" w:rsidRDefault="00C25CB4" w:rsidP="00C25CB4">
      <w:pPr>
        <w:rPr>
          <w:sz w:val="12"/>
        </w:rPr>
      </w:pPr>
      <w:r w:rsidRPr="002B5F4E">
        <w:rPr>
          <w:sz w:val="12"/>
        </w:rPr>
        <w:t>Green card holders married to U.S. citizens</w:t>
      </w:r>
    </w:p>
    <w:p w14:paraId="194AB761" w14:textId="77777777" w:rsidR="00C25CB4" w:rsidRPr="002B5F4E" w:rsidRDefault="00C25CB4" w:rsidP="00C25CB4">
      <w:pPr>
        <w:rPr>
          <w:sz w:val="12"/>
        </w:rPr>
      </w:pPr>
      <w:r w:rsidRPr="002B5F4E">
        <w:rPr>
          <w:sz w:val="12"/>
        </w:rPr>
        <w:t>Green card holders in the military and their family</w:t>
      </w:r>
    </w:p>
    <w:p w14:paraId="6269CB1E" w14:textId="77777777" w:rsidR="00C25CB4" w:rsidRPr="002B5F4E" w:rsidRDefault="00C25CB4" w:rsidP="00C25CB4">
      <w:pPr>
        <w:rPr>
          <w:sz w:val="12"/>
        </w:rPr>
      </w:pPr>
      <w:r w:rsidRPr="002B5F4E">
        <w:rPr>
          <w:sz w:val="12"/>
        </w:rPr>
        <w:t>Citizenship through parents</w:t>
      </w:r>
    </w:p>
    <w:p w14:paraId="0FA237A9" w14:textId="77777777" w:rsidR="00C25CB4" w:rsidRPr="002B5F4E" w:rsidRDefault="00C25CB4" w:rsidP="00C25CB4">
      <w:pPr>
        <w:rPr>
          <w:sz w:val="12"/>
        </w:rPr>
      </w:pPr>
      <w:r w:rsidRPr="002B5F4E">
        <w:rPr>
          <w:sz w:val="12"/>
        </w:rPr>
        <w:t>Eligibility Requirements</w:t>
      </w:r>
    </w:p>
    <w:p w14:paraId="5D3E083D" w14:textId="77777777" w:rsidR="00C25CB4" w:rsidRPr="002B5F4E" w:rsidRDefault="00C25CB4" w:rsidP="00C25CB4">
      <w:pPr>
        <w:rPr>
          <w:rStyle w:val="StyleUnderline"/>
        </w:rPr>
      </w:pPr>
      <w:r w:rsidRPr="002B5F4E">
        <w:rPr>
          <w:sz w:val="12"/>
        </w:rPr>
        <w:t xml:space="preserve">If you are a green card holder of at least 5 years, </w:t>
      </w:r>
      <w:r w:rsidRPr="002B5F4E">
        <w:rPr>
          <w:rStyle w:val="StyleUnderline"/>
        </w:rPr>
        <w:t>you must meet the following requirements</w:t>
      </w:r>
      <w:r w:rsidRPr="002B5F4E">
        <w:rPr>
          <w:sz w:val="12"/>
        </w:rPr>
        <w:t xml:space="preserve"> </w:t>
      </w:r>
      <w:proofErr w:type="gramStart"/>
      <w:r w:rsidRPr="002B5F4E">
        <w:rPr>
          <w:sz w:val="12"/>
        </w:rPr>
        <w:t>in order to</w:t>
      </w:r>
      <w:proofErr w:type="gramEnd"/>
      <w:r w:rsidRPr="002B5F4E">
        <w:rPr>
          <w:sz w:val="12"/>
        </w:rPr>
        <w:t xml:space="preserve"> apply for naturalization:  </w:t>
      </w:r>
    </w:p>
    <w:p w14:paraId="2FCEEEB1" w14:textId="77777777" w:rsidR="00C25CB4" w:rsidRPr="002B5F4E" w:rsidRDefault="00C25CB4" w:rsidP="00C25CB4">
      <w:pPr>
        <w:rPr>
          <w:rStyle w:val="StyleUnderline"/>
        </w:rPr>
      </w:pPr>
      <w:r w:rsidRPr="002B5F4E">
        <w:rPr>
          <w:rStyle w:val="StyleUnderline"/>
        </w:rPr>
        <w:t>Be 18 or older at the time of filing</w:t>
      </w:r>
    </w:p>
    <w:p w14:paraId="30A7D0AC" w14:textId="77777777" w:rsidR="00C25CB4" w:rsidRPr="002B5F4E" w:rsidRDefault="00C25CB4" w:rsidP="00C25CB4">
      <w:pPr>
        <w:rPr>
          <w:sz w:val="12"/>
        </w:rPr>
      </w:pPr>
      <w:r w:rsidRPr="002B5F4E">
        <w:rPr>
          <w:rStyle w:val="StyleUnderline"/>
        </w:rPr>
        <w:t>Be a green card holder for at least 5 years immediately preceding the date of filing</w:t>
      </w:r>
      <w:r w:rsidRPr="002B5F4E">
        <w:rPr>
          <w:sz w:val="12"/>
        </w:rPr>
        <w:t xml:space="preserve"> the Form N-400, Application for Naturalization</w:t>
      </w:r>
    </w:p>
    <w:p w14:paraId="30FD1E31" w14:textId="77777777" w:rsidR="00C25CB4" w:rsidRPr="002B5F4E" w:rsidRDefault="00C25CB4" w:rsidP="00C25CB4">
      <w:pPr>
        <w:rPr>
          <w:sz w:val="12"/>
        </w:rPr>
      </w:pPr>
      <w:r w:rsidRPr="002B5F4E">
        <w:rPr>
          <w:rStyle w:val="StyleUnderline"/>
        </w:rPr>
        <w:t>Have lived within the state, or USCIS district with jurisdiction over the applicant’s place of residence, for at least 3 months prior to the date of filing the application.</w:t>
      </w:r>
      <w:r w:rsidRPr="002B5F4E">
        <w:rPr>
          <w:sz w:val="12"/>
        </w:rPr>
        <w:t xml:space="preserve"> Students may apply for naturalization either where they go to school or where their family lives (if they are still financially dependent on their parents).</w:t>
      </w:r>
    </w:p>
    <w:p w14:paraId="797C111E" w14:textId="77777777" w:rsidR="00C25CB4" w:rsidRPr="002B5F4E" w:rsidRDefault="00C25CB4" w:rsidP="00C25CB4">
      <w:pPr>
        <w:rPr>
          <w:sz w:val="12"/>
        </w:rPr>
      </w:pPr>
      <w:r w:rsidRPr="002B5F4E">
        <w:rPr>
          <w:rStyle w:val="StyleUnderline"/>
        </w:rPr>
        <w:t xml:space="preserve">Have continuous residence in the United States as a green card holder for at least 5 years </w:t>
      </w:r>
      <w:r w:rsidRPr="002B5F4E">
        <w:rPr>
          <w:sz w:val="12"/>
        </w:rPr>
        <w:t>immediately preceding the date of filing the application</w:t>
      </w:r>
    </w:p>
    <w:p w14:paraId="27A9AB81" w14:textId="77777777" w:rsidR="00C25CB4" w:rsidRPr="002B5F4E" w:rsidRDefault="00C25CB4" w:rsidP="00C25CB4">
      <w:pPr>
        <w:rPr>
          <w:sz w:val="12"/>
        </w:rPr>
      </w:pPr>
      <w:r w:rsidRPr="002B5F4E">
        <w:rPr>
          <w:rStyle w:val="StyleUnderline"/>
        </w:rPr>
        <w:t>Be physically present in the United States for at least 30 months out of the 5 years</w:t>
      </w:r>
      <w:r w:rsidRPr="002B5F4E">
        <w:rPr>
          <w:sz w:val="12"/>
        </w:rPr>
        <w:t xml:space="preserve"> immediately preceding the date of filing the application</w:t>
      </w:r>
    </w:p>
    <w:p w14:paraId="3325343A" w14:textId="77777777" w:rsidR="00C25CB4" w:rsidRPr="002B5F4E" w:rsidRDefault="00C25CB4" w:rsidP="00C25CB4">
      <w:pPr>
        <w:rPr>
          <w:rStyle w:val="StyleUnderline"/>
        </w:rPr>
      </w:pPr>
      <w:r w:rsidRPr="002B5F4E">
        <w:rPr>
          <w:rStyle w:val="StyleUnderline"/>
        </w:rPr>
        <w:t>Reside continuously within the United States from the date of application for naturalization up to the time of naturalization</w:t>
      </w:r>
    </w:p>
    <w:p w14:paraId="35517009" w14:textId="77777777" w:rsidR="00C25CB4" w:rsidRPr="002B5F4E" w:rsidRDefault="00C25CB4" w:rsidP="00C25CB4">
      <w:pPr>
        <w:rPr>
          <w:sz w:val="12"/>
        </w:rPr>
      </w:pPr>
      <w:r w:rsidRPr="002B5F4E">
        <w:rPr>
          <w:rStyle w:val="StyleUnderline"/>
        </w:rPr>
        <w:t xml:space="preserve">Be able to read, write, and speak English and have knowledge and an understanding of U.S. </w:t>
      </w:r>
      <w:r w:rsidRPr="002B5F4E">
        <w:rPr>
          <w:sz w:val="12"/>
        </w:rPr>
        <w:t>history and government (civics).</w:t>
      </w:r>
    </w:p>
    <w:p w14:paraId="1043D061" w14:textId="77777777" w:rsidR="00C25CB4" w:rsidRDefault="00C25CB4" w:rsidP="00C25CB4">
      <w:pPr>
        <w:rPr>
          <w:sz w:val="12"/>
        </w:rPr>
      </w:pPr>
      <w:r w:rsidRPr="002B5F4E">
        <w:rPr>
          <w:rStyle w:val="StyleUnderline"/>
        </w:rPr>
        <w:t>Be a person of good moral character</w:t>
      </w:r>
      <w:r w:rsidRPr="002B5F4E">
        <w:rPr>
          <w:sz w:val="12"/>
        </w:rPr>
        <w:t xml:space="preserve">, attached to the principles of the Constitution of the United States, and </w:t>
      </w:r>
      <w:proofErr w:type="spellStart"/>
      <w:r w:rsidRPr="002B5F4E">
        <w:rPr>
          <w:sz w:val="12"/>
        </w:rPr>
        <w:t>well disposed</w:t>
      </w:r>
      <w:proofErr w:type="spellEnd"/>
      <w:r w:rsidRPr="002B5F4E">
        <w:rPr>
          <w:sz w:val="12"/>
        </w:rPr>
        <w:t xml:space="preserve"> to the good order and happiness of the United States during all relevant periods under the law</w:t>
      </w:r>
    </w:p>
    <w:p w14:paraId="149DDB2E" w14:textId="77777777" w:rsidR="00C25CB4" w:rsidRDefault="00C25CB4" w:rsidP="00C25CB4">
      <w:pPr>
        <w:pStyle w:val="Heading3"/>
      </w:pPr>
      <w:r>
        <w:t xml:space="preserve">Net Benefit – Mental Health – 2NC/1NR </w:t>
      </w:r>
    </w:p>
    <w:p w14:paraId="06EE2132" w14:textId="77777777" w:rsidR="00C25CB4" w:rsidRDefault="00C25CB4" w:rsidP="00C25CB4">
      <w:pPr>
        <w:pStyle w:val="Heading4"/>
      </w:pPr>
      <w:r>
        <w:t xml:space="preserve">Attempting to gain LPR status is a stressful process – hurting single mothers </w:t>
      </w:r>
    </w:p>
    <w:p w14:paraId="787C3874" w14:textId="77777777" w:rsidR="00C25CB4" w:rsidRPr="00D12573" w:rsidRDefault="00C25CB4" w:rsidP="00C25CB4">
      <w:pPr>
        <w:rPr>
          <w:rStyle w:val="Style13ptBold"/>
          <w:b w:val="0"/>
        </w:rPr>
      </w:pPr>
      <w:r>
        <w:rPr>
          <w:rStyle w:val="Style13ptBold"/>
        </w:rPr>
        <w:t xml:space="preserve">Lewis et al, 17 </w:t>
      </w:r>
      <w:r>
        <w:rPr>
          <w:rStyle w:val="Style13ptBold"/>
          <w:b w:val="0"/>
        </w:rPr>
        <w:t xml:space="preserve">[FJ Lewis, Professor at Oxford University, “Deconstructing the Legal Process for the Immigrant Population in the United States: Ethical Implications for Mental Health Professionals,” SpringerLink, </w:t>
      </w:r>
      <w:hyperlink r:id="rId66" w:history="1">
        <w:r w:rsidRPr="001574BA">
          <w:rPr>
            <w:rStyle w:val="Hyperlink"/>
            <w:sz w:val="26"/>
          </w:rPr>
          <w:t>https://link-springer-com.proxy.lib.umich.edu/article/10.1007%2Fs10591-017-9418-x</w:t>
        </w:r>
      </w:hyperlink>
      <w:r>
        <w:rPr>
          <w:rStyle w:val="Style13ptBold"/>
          <w:b w:val="0"/>
        </w:rPr>
        <w:t xml:space="preserve">] -- </w:t>
      </w:r>
      <w:proofErr w:type="spellStart"/>
      <w:r>
        <w:rPr>
          <w:rStyle w:val="Style13ptBold"/>
          <w:b w:val="0"/>
        </w:rPr>
        <w:t>ef</w:t>
      </w:r>
      <w:proofErr w:type="spellEnd"/>
    </w:p>
    <w:p w14:paraId="508EAA4F" w14:textId="77777777" w:rsidR="00C25CB4" w:rsidRPr="006946E8" w:rsidRDefault="00C25CB4" w:rsidP="00C25CB4">
      <w:pPr>
        <w:rPr>
          <w:rStyle w:val="StyleUnderline"/>
        </w:rPr>
      </w:pPr>
      <w:r w:rsidRPr="006946E8">
        <w:rPr>
          <w:sz w:val="8"/>
        </w:rPr>
        <w:t xml:space="preserve">In 2014, approximately 1 million individuals were granted legal permanent residence in the U.S., over 650,000 became naturalized citizens, and about 180 million foreign born individuals were granted entrance into the United States on the condition of temporary status (U.S. Department of Homeland Security 2016). </w:t>
      </w:r>
      <w:r w:rsidRPr="005B489B">
        <w:rPr>
          <w:rStyle w:val="StyleUnderline"/>
        </w:rPr>
        <w:t xml:space="preserve">With large influx of immigrants in the U.S., mental health literature also became saturated with findings on impact of intergenerational conflicts (Gonzalez et al. 2013; </w:t>
      </w:r>
      <w:proofErr w:type="spellStart"/>
      <w:r w:rsidRPr="005B489B">
        <w:rPr>
          <w:rStyle w:val="StyleUnderline"/>
        </w:rPr>
        <w:t>Szapocznik</w:t>
      </w:r>
      <w:proofErr w:type="spellEnd"/>
      <w:r w:rsidRPr="005B489B">
        <w:rPr>
          <w:rStyle w:val="StyleUnderline"/>
        </w:rPr>
        <w:t xml:space="preserve"> et al. 1986), discrimination (</w:t>
      </w:r>
      <w:proofErr w:type="spellStart"/>
      <w:r w:rsidRPr="005B489B">
        <w:rPr>
          <w:rStyle w:val="StyleUnderline"/>
        </w:rPr>
        <w:t>Kanstroom</w:t>
      </w:r>
      <w:proofErr w:type="spellEnd"/>
      <w:r w:rsidRPr="005B489B">
        <w:rPr>
          <w:rStyle w:val="StyleUnderline"/>
        </w:rPr>
        <w:t xml:space="preserve"> 2007) and deportation fears (</w:t>
      </w:r>
      <w:proofErr w:type="spellStart"/>
      <w:r w:rsidRPr="005B489B">
        <w:rPr>
          <w:rStyle w:val="StyleUnderline"/>
        </w:rPr>
        <w:t>Androff</w:t>
      </w:r>
      <w:proofErr w:type="spellEnd"/>
      <w:r w:rsidRPr="005B489B">
        <w:rPr>
          <w:rStyle w:val="StyleUnderline"/>
        </w:rPr>
        <w:t xml:space="preserve"> and </w:t>
      </w:r>
      <w:proofErr w:type="spellStart"/>
      <w:r w:rsidRPr="005B489B">
        <w:rPr>
          <w:rStyle w:val="StyleUnderline"/>
        </w:rPr>
        <w:t>Tavassoli</w:t>
      </w:r>
      <w:proofErr w:type="spellEnd"/>
      <w:r w:rsidRPr="005B489B">
        <w:rPr>
          <w:rStyle w:val="StyleUnderline"/>
        </w:rPr>
        <w:t xml:space="preserve"> 2012; </w:t>
      </w:r>
      <w:proofErr w:type="spellStart"/>
      <w:r w:rsidRPr="005B489B">
        <w:rPr>
          <w:rStyle w:val="StyleUnderline"/>
        </w:rPr>
        <w:t>Lacayo</w:t>
      </w:r>
      <w:proofErr w:type="spellEnd"/>
      <w:r w:rsidRPr="005B489B">
        <w:rPr>
          <w:rStyle w:val="StyleUnderline"/>
        </w:rPr>
        <w:t xml:space="preserve"> 2012; Yoshikawa and </w:t>
      </w:r>
      <w:proofErr w:type="spellStart"/>
      <w:r w:rsidRPr="005B489B">
        <w:rPr>
          <w:rStyle w:val="StyleUnderline"/>
        </w:rPr>
        <w:t>Kalil</w:t>
      </w:r>
      <w:proofErr w:type="spellEnd"/>
      <w:r w:rsidRPr="005B489B">
        <w:rPr>
          <w:rStyle w:val="StyleUnderline"/>
        </w:rPr>
        <w:t xml:space="preserve"> 2011) to assist mental health concerns </w:t>
      </w:r>
      <w:proofErr w:type="gramStart"/>
      <w:r w:rsidRPr="005B489B">
        <w:rPr>
          <w:rStyle w:val="StyleUnderline"/>
        </w:rPr>
        <w:t>in light of</w:t>
      </w:r>
      <w:proofErr w:type="gramEnd"/>
      <w:r w:rsidRPr="005B489B">
        <w:rPr>
          <w:rStyle w:val="StyleUnderline"/>
        </w:rPr>
        <w:t xml:space="preserve"> these pressures</w:t>
      </w:r>
      <w:r w:rsidRPr="006946E8">
        <w:rPr>
          <w:sz w:val="8"/>
        </w:rPr>
        <w:t xml:space="preserve">. </w:t>
      </w:r>
      <w:r w:rsidRPr="005B489B">
        <w:rPr>
          <w:rStyle w:val="StyleUnderline"/>
        </w:rPr>
        <w:t>However, many mental health professionals lack knowledge of the legal process of receiving Legal Permanent Resident (LPR) status, the restrictions on various U.S. visa types, and pressures that impact mental health among individuals and families</w:t>
      </w:r>
      <w:r w:rsidRPr="006946E8">
        <w:rPr>
          <w:sz w:val="8"/>
        </w:rPr>
        <w:t xml:space="preserve">. </w:t>
      </w:r>
      <w:r w:rsidRPr="005B489B">
        <w:rPr>
          <w:rStyle w:val="StyleUnderline"/>
        </w:rPr>
        <w:t xml:space="preserve">Navigating the immigrant legal system can be a very stressful, complicated, and confusing process for those who </w:t>
      </w:r>
      <w:proofErr w:type="gramStart"/>
      <w:r w:rsidRPr="005B489B">
        <w:rPr>
          <w:rStyle w:val="StyleUnderline"/>
        </w:rPr>
        <w:t>have to</w:t>
      </w:r>
      <w:proofErr w:type="gramEnd"/>
      <w:r w:rsidRPr="005B489B">
        <w:rPr>
          <w:rStyle w:val="StyleUnderline"/>
        </w:rPr>
        <w:t xml:space="preserve"> take part in it. </w:t>
      </w:r>
      <w:r w:rsidRPr="006946E8">
        <w:rPr>
          <w:sz w:val="8"/>
        </w:rPr>
        <w:t xml:space="preserve">The purpose of this paper is to inform mental health professionals of the LPR process and restrictions on nonimmigrant visas along with mental health implications for families and individuals whom are on their journey towards LPR, thereby becoming well-informed about the needs of this population related to the stresses invoked by the legal process. The following narrative displays an example including a family with mixed status experiencing life cycle transitions and how it was addressed in therapy: </w:t>
      </w:r>
      <w:r w:rsidRPr="005B489B">
        <w:rPr>
          <w:rStyle w:val="StyleUnderline"/>
        </w:rPr>
        <w:t>Case Example</w:t>
      </w:r>
      <w:r>
        <w:rPr>
          <w:rStyle w:val="StyleUnderline"/>
        </w:rPr>
        <w:t xml:space="preserve"> </w:t>
      </w:r>
      <w:r w:rsidRPr="005B489B">
        <w:rPr>
          <w:rStyle w:val="StyleUnderline"/>
        </w:rPr>
        <w:t>Veronica, a Brazilian woman with three children, expressed during an intake phone call that she wanted her children to get some help due to their disrespectful behaviors</w:t>
      </w:r>
      <w:r w:rsidRPr="006946E8">
        <w:rPr>
          <w:sz w:val="8"/>
        </w:rPr>
        <w:t xml:space="preserve">. I (CFT) encouraged Veronica to bring </w:t>
      </w:r>
      <w:proofErr w:type="gramStart"/>
      <w:r w:rsidRPr="006946E8">
        <w:rPr>
          <w:sz w:val="8"/>
        </w:rPr>
        <w:t>all of</w:t>
      </w:r>
      <w:proofErr w:type="gramEnd"/>
      <w:r w:rsidRPr="006946E8">
        <w:rPr>
          <w:sz w:val="8"/>
        </w:rPr>
        <w:t xml:space="preserve"> her children in for the first session so I could gain a better understanding regarding the issue she wanted to work on. Veronica brought her three children, Jarvis, Jaylin, and Shana who were 13,11, and 3 respectively, to the first intake session. I decided to talk with each of them individually because I noticed Jarvis and Jaylin rolling their eyes and presenting with overall defiant attitude when Veronica was speaking. Jarvis and Jaylin were both typical, active adolescents who loved playing basketball. They told me that they thought Veronica was bringing them to dinner rather than coming to the clinic, which explained why they were upset when they found out they were not getting any dinner. They expressed to me that they felt like their mother was not respecting their privacy and gave me examples of how she does not knock first before coming into their room. They also voiced their frustrations about their mother limiting the hours they could spend with their friends. As I continued to explore Veronica’s concerns for her children, she told me that she finalized a divorce with Shana’s father just a few months ago. Furthermore, she told me that she currently had an immigration lawyer helping her with getting a visa to stay in the U.S. Since I am an international student and have dealt with visas and immigration process, my curiosity led me to ask some pertinent questions about her visa status. I asked about what kind of visa she was currently holding, what qualified her a visa holder, and wherein the process she was with her lawyer. </w:t>
      </w:r>
      <w:r w:rsidRPr="005B489B">
        <w:rPr>
          <w:rStyle w:val="StyleUnderline"/>
        </w:rPr>
        <w:t>She told me that she had a B1/B2 visa and admitted that she did not know what it meant to have a B1/B2 visa</w:t>
      </w:r>
      <w:r w:rsidRPr="006946E8">
        <w:rPr>
          <w:sz w:val="8"/>
        </w:rPr>
        <w:t xml:space="preserve">. </w:t>
      </w:r>
      <w:r w:rsidRPr="005B489B">
        <w:rPr>
          <w:rStyle w:val="StyleUnderline"/>
        </w:rPr>
        <w:t>I knew from my own research and experience that B1/B2 was a tourist visa where an individual’s maximum allowance for stay was 3–6 months</w:t>
      </w:r>
      <w:r w:rsidRPr="006946E8">
        <w:rPr>
          <w:sz w:val="8"/>
        </w:rPr>
        <w:t xml:space="preserve">. Since she did not know what her visa meant, I also assumed that she probably was not aware of how this type of visa could affect her, such as the eligibility to work in the U.S. I continued to ask questions about her immigration status and found out that her green card (permanent residency) application was cancelled due to the divorce (she was married to a U.S. citizen), which was why she had an immigration lawyer to help navigate ways to stay in the U.S. legally. After gathering all the information from Veronica and her children, we scheduled a session for the next week to further explore and address various issues within the family. However, I never saw them again due to Veronica’s financial hardship compounded with lack of transportation after a car accident. We still talked several times through the phone, and each time, Veronica expressed her desire to come back to therapy as well as her frustration with financial stress. </w:t>
      </w:r>
      <w:r w:rsidRPr="006946E8">
        <w:rPr>
          <w:rStyle w:val="Emphasis"/>
        </w:rPr>
        <w:t>The case vignette indicates several challenges an immigrant family can possibly encounter</w:t>
      </w:r>
      <w:r w:rsidRPr="005B489B">
        <w:rPr>
          <w:rStyle w:val="StyleUnderline"/>
        </w:rPr>
        <w:t>. Even though the information is insufficient to make assumptions or treatment plans, several issues can be identified:</w:t>
      </w:r>
      <w:r>
        <w:rPr>
          <w:rStyle w:val="StyleUnderline"/>
        </w:rPr>
        <w:t xml:space="preserve"> </w:t>
      </w:r>
      <w:r w:rsidRPr="005B489B">
        <w:rPr>
          <w:rStyle w:val="StyleUnderline"/>
        </w:rPr>
        <w:t>Visa Restriction</w:t>
      </w:r>
      <w:r>
        <w:rPr>
          <w:rStyle w:val="StyleUnderline"/>
        </w:rPr>
        <w:t xml:space="preserve"> </w:t>
      </w:r>
      <w:r w:rsidRPr="005B489B">
        <w:rPr>
          <w:rStyle w:val="StyleUnderline"/>
        </w:rPr>
        <w:t>Holding a B1/B2 (Tourism and Visit Visa) greatly influenced Veronica in various aspects due to the restrictions on her visa</w:t>
      </w:r>
      <w:r w:rsidRPr="006946E8">
        <w:rPr>
          <w:sz w:val="8"/>
        </w:rPr>
        <w:t xml:space="preserve">. There are several things that cannot be done legally while on a visitor visa, such as becoming a student, finding employment, and gaining permanent residency in the United States. </w:t>
      </w:r>
      <w:r w:rsidRPr="006946E8">
        <w:rPr>
          <w:rStyle w:val="Emphasis"/>
        </w:rPr>
        <w:t xml:space="preserve">Being a single mother with the B1/B2 Visa in the United States, it would be very difficult for Veronica to support the family and raise three children due to lack of resources and financial stability. </w:t>
      </w:r>
      <w:r w:rsidRPr="005B489B">
        <w:rPr>
          <w:rStyle w:val="StyleUnderline"/>
        </w:rPr>
        <w:t>Moreover, Veronica was not aware of what legal, social service, and medical systems could offer to stabilize her life after the divorce</w:t>
      </w:r>
      <w:r w:rsidRPr="006946E8">
        <w:rPr>
          <w:sz w:val="8"/>
        </w:rPr>
        <w:t xml:space="preserve">. For example, Veronica may not have been eligible to buy a car insurance due to her visa status. </w:t>
      </w:r>
      <w:r w:rsidRPr="006946E8">
        <w:rPr>
          <w:rStyle w:val="Emphasis"/>
        </w:rPr>
        <w:t>Power Inequality in Couple Relationship Power inequalities existed between Veronica and her ex-husband due to Veronica not being a legal resident, whose immigrant status depended on her partner</w:t>
      </w:r>
      <w:r w:rsidRPr="006946E8">
        <w:rPr>
          <w:sz w:val="8"/>
        </w:rPr>
        <w:t xml:space="preserve">. Since I had not gathered enough information regarding the reason for divorce, I could not make any assumptions regarding the relationship. </w:t>
      </w:r>
      <w:r w:rsidRPr="005B489B">
        <w:rPr>
          <w:rStyle w:val="StyleUnderline"/>
        </w:rPr>
        <w:t>However, previous research has shown that the partner with citizenship may use his or her power to control the non-citizen partner through intimidation, threats, and even physical violence (Orloff et al. 1995)</w:t>
      </w:r>
      <w:r w:rsidRPr="006946E8">
        <w:rPr>
          <w:sz w:val="8"/>
        </w:rPr>
        <w:t xml:space="preserve">. </w:t>
      </w:r>
      <w:r w:rsidRPr="005B489B">
        <w:rPr>
          <w:rStyle w:val="StyleUnderline"/>
        </w:rPr>
        <w:t>Also, given the legal limitations, the partner with the citizenship is likely to hold financial power over the non-citizen partner as well, forcing the non-citizen partner to become dependent on their partner for survival even if there is abuse occurring in the relationship (Orloff et al. 1995).</w:t>
      </w:r>
      <w:r w:rsidRPr="006946E8">
        <w:rPr>
          <w:sz w:val="8"/>
        </w:rPr>
        <w:t xml:space="preserve"> </w:t>
      </w:r>
      <w:r w:rsidRPr="005B489B">
        <w:rPr>
          <w:rStyle w:val="StyleUnderline"/>
        </w:rPr>
        <w:t>Unfamiliarity with the legal system, language, and culture would also result in more dependency on the partner with the citizenship.</w:t>
      </w:r>
      <w:r>
        <w:rPr>
          <w:rStyle w:val="StyleUnderline"/>
        </w:rPr>
        <w:t xml:space="preserve"> </w:t>
      </w:r>
      <w:r w:rsidRPr="006946E8">
        <w:rPr>
          <w:sz w:val="8"/>
        </w:rPr>
        <w:t xml:space="preserve">Intergenerational Conflicts </w:t>
      </w:r>
      <w:r w:rsidRPr="006946E8">
        <w:rPr>
          <w:rStyle w:val="StyleUnderline"/>
        </w:rPr>
        <w:t>Intergenerational conflicts are quite common in immigrant families as children adapt the “American” ways of living while the parents may still be struggling with getting familiar with the new environment</w:t>
      </w:r>
      <w:r w:rsidRPr="006946E8">
        <w:rPr>
          <w:sz w:val="8"/>
        </w:rPr>
        <w:t xml:space="preserve"> (</w:t>
      </w:r>
      <w:proofErr w:type="spellStart"/>
      <w:r w:rsidRPr="006946E8">
        <w:rPr>
          <w:sz w:val="8"/>
        </w:rPr>
        <w:t>Lipsicas</w:t>
      </w:r>
      <w:proofErr w:type="spellEnd"/>
      <w:r w:rsidRPr="006946E8">
        <w:rPr>
          <w:sz w:val="8"/>
        </w:rPr>
        <w:t xml:space="preserve"> and </w:t>
      </w:r>
      <w:proofErr w:type="spellStart"/>
      <w:r w:rsidRPr="006946E8">
        <w:rPr>
          <w:sz w:val="8"/>
        </w:rPr>
        <w:t>Makinen</w:t>
      </w:r>
      <w:proofErr w:type="spellEnd"/>
      <w:r w:rsidRPr="006946E8">
        <w:rPr>
          <w:sz w:val="8"/>
        </w:rPr>
        <w:t xml:space="preserve"> 2010). </w:t>
      </w:r>
      <w:r w:rsidRPr="006946E8">
        <w:rPr>
          <w:rStyle w:val="Emphasis"/>
        </w:rPr>
        <w:t>The same situation occurred to Veronica and her two teenage children as her children assimilated into the U.S. culture more quickly while Veronica maintained the values of her culture of origin. Her children’s behaviors were interpreted as going against the values and beliefs of her culture of origin, therefore creating conflict between the two generations</w:t>
      </w:r>
      <w:r w:rsidRPr="006946E8">
        <w:rPr>
          <w:rStyle w:val="StyleUnderline"/>
        </w:rPr>
        <w:t xml:space="preserve">. </w:t>
      </w:r>
      <w:proofErr w:type="spellStart"/>
      <w:r w:rsidRPr="006946E8">
        <w:rPr>
          <w:sz w:val="8"/>
        </w:rPr>
        <w:t>Szapocznik</w:t>
      </w:r>
      <w:proofErr w:type="spellEnd"/>
      <w:r w:rsidRPr="006946E8">
        <w:rPr>
          <w:sz w:val="8"/>
        </w:rPr>
        <w:t xml:space="preserve"> et al. (1986) defined the parent–child conflict not as between generations but as between cultures, which was something that I would have explored with Veronica and her children if they continued coming to therapy. When challenges regarding immigration status and its implications are present in a clinical setting, the clinician must be sensitive to the stress and the needs of the clients to better serve their mental health needs. </w:t>
      </w:r>
      <w:r w:rsidRPr="006946E8">
        <w:rPr>
          <w:rStyle w:val="StyleUnderline"/>
        </w:rPr>
        <w:t xml:space="preserve">However, </w:t>
      </w:r>
      <w:proofErr w:type="gramStart"/>
      <w:r w:rsidRPr="006946E8">
        <w:rPr>
          <w:rStyle w:val="StyleUnderline"/>
        </w:rPr>
        <w:t>in order for</w:t>
      </w:r>
      <w:proofErr w:type="gramEnd"/>
      <w:r w:rsidRPr="006946E8">
        <w:rPr>
          <w:rStyle w:val="StyleUnderline"/>
        </w:rPr>
        <w:t xml:space="preserve"> clinicians to be sensitive and empathetic to this unique population’s common stressors, the clinician must also be educated and informed about the LPR requirements and various visa types, and the stressors that are attached to the process of becoming an LPR, and what kind of ethical responsibility they hold for their immigrant or nonimmigrant clients.</w:t>
      </w:r>
    </w:p>
    <w:p w14:paraId="0C286F65" w14:textId="77777777" w:rsidR="00C25CB4" w:rsidRDefault="00C25CB4" w:rsidP="00C25CB4"/>
    <w:p w14:paraId="06462F3D" w14:textId="77777777" w:rsidR="00C25CB4" w:rsidRDefault="00C25CB4" w:rsidP="00C25CB4"/>
    <w:p w14:paraId="4D8EFDD1" w14:textId="77777777" w:rsidR="00C25CB4" w:rsidRDefault="00C25CB4" w:rsidP="00C25CB4">
      <w:pPr>
        <w:pStyle w:val="Heading4"/>
      </w:pPr>
      <w:r>
        <w:t xml:space="preserve">Gaining LPR status has poor mental health effects </w:t>
      </w:r>
    </w:p>
    <w:p w14:paraId="01AC1FC9" w14:textId="77777777" w:rsidR="00C25CB4" w:rsidRPr="00321AF8" w:rsidRDefault="00C25CB4" w:rsidP="00C25CB4">
      <w:r>
        <w:rPr>
          <w:rStyle w:val="Style13ptBold"/>
        </w:rPr>
        <w:t xml:space="preserve">Lewis et al, 17 </w:t>
      </w:r>
      <w:r>
        <w:rPr>
          <w:rStyle w:val="Style13ptBold"/>
          <w:b w:val="0"/>
        </w:rPr>
        <w:t xml:space="preserve">[FJ Lewis, Professor at Oxford University, “Deconstructing the Legal Process for the Immigrant Population in the United States: Ethical Implications for Mental Health Professionals,” SpringerLink, </w:t>
      </w:r>
      <w:hyperlink r:id="rId67" w:history="1">
        <w:r w:rsidRPr="001574BA">
          <w:rPr>
            <w:rStyle w:val="Hyperlink"/>
            <w:sz w:val="26"/>
          </w:rPr>
          <w:t>https://link-springer-com.proxy.lib.umich.edu/article/10.1007%2Fs10591-017-9418-x</w:t>
        </w:r>
      </w:hyperlink>
      <w:r>
        <w:rPr>
          <w:rStyle w:val="Style13ptBold"/>
          <w:b w:val="0"/>
        </w:rPr>
        <w:t>]</w:t>
      </w:r>
      <w:r w:rsidRPr="00F02CC2">
        <w:rPr>
          <w:rStyle w:val="Style13ptBold"/>
          <w:b w:val="0"/>
        </w:rPr>
        <w:t xml:space="preserve"> </w:t>
      </w:r>
      <w:r>
        <w:rPr>
          <w:rStyle w:val="Style13ptBold"/>
          <w:b w:val="0"/>
        </w:rPr>
        <w:t xml:space="preserve">-- </w:t>
      </w:r>
      <w:proofErr w:type="spellStart"/>
      <w:r>
        <w:rPr>
          <w:rStyle w:val="Style13ptBold"/>
          <w:b w:val="0"/>
        </w:rPr>
        <w:t>ef</w:t>
      </w:r>
      <w:proofErr w:type="spellEnd"/>
    </w:p>
    <w:p w14:paraId="434C01DD" w14:textId="77777777" w:rsidR="00C25CB4" w:rsidRPr="00321AF8" w:rsidRDefault="00C25CB4" w:rsidP="00C25CB4">
      <w:pPr>
        <w:rPr>
          <w:sz w:val="16"/>
        </w:rPr>
      </w:pPr>
      <w:r w:rsidRPr="00321AF8">
        <w:rPr>
          <w:sz w:val="16"/>
        </w:rPr>
        <w:t xml:space="preserve">The Legal Permanent Resident (LPR) Journey </w:t>
      </w:r>
      <w:proofErr w:type="gramStart"/>
      <w:r w:rsidRPr="00321AF8">
        <w:rPr>
          <w:sz w:val="16"/>
        </w:rPr>
        <w:t>The</w:t>
      </w:r>
      <w:proofErr w:type="gramEnd"/>
      <w:r w:rsidRPr="00321AF8">
        <w:rPr>
          <w:sz w:val="16"/>
        </w:rPr>
        <w:t xml:space="preserve"> Dilemma </w:t>
      </w:r>
      <w:r w:rsidRPr="00321AF8">
        <w:rPr>
          <w:rStyle w:val="StyleUnderline"/>
        </w:rPr>
        <w:t xml:space="preserve">Immigration status often acts as a barrier to obtaining necessary resources to live in the U.S.; </w:t>
      </w:r>
      <w:r w:rsidRPr="00321AF8">
        <w:rPr>
          <w:rStyle w:val="Emphasis"/>
        </w:rPr>
        <w:t>necessary resources such as bank accounts, health care benefits at work, driver’s license, financial aid for college, and jobs</w:t>
      </w:r>
      <w:r w:rsidRPr="00321AF8">
        <w:rPr>
          <w:rStyle w:val="StyleUnderline"/>
        </w:rPr>
        <w:t xml:space="preserve"> are often unobtainable for those without a legal immigration status (Gonzalez et al. 2013).</w:t>
      </w:r>
      <w:r w:rsidRPr="00321AF8">
        <w:rPr>
          <w:sz w:val="16"/>
        </w:rPr>
        <w:t xml:space="preserve"> </w:t>
      </w:r>
      <w:proofErr w:type="gramStart"/>
      <w:r w:rsidRPr="00321AF8">
        <w:rPr>
          <w:sz w:val="16"/>
        </w:rPr>
        <w:t>In order to</w:t>
      </w:r>
      <w:proofErr w:type="gramEnd"/>
      <w:r w:rsidRPr="00321AF8">
        <w:rPr>
          <w:sz w:val="16"/>
        </w:rPr>
        <w:t xml:space="preserve"> sustain a good quality of life in the United States, one must have the appropriate immigration status (permanent residency or citizenship) to utilize the resources mentioned. </w:t>
      </w:r>
      <w:r w:rsidRPr="00321AF8">
        <w:rPr>
          <w:rStyle w:val="StyleUnderline"/>
        </w:rPr>
        <w:t>However, the cycle of the needs and the lack of resources can keep immigrant individuals and families locked in the non-citizen or undocumented immigrant status, as they cannot obtain lawful immigration status without the resources, and they cannot obtain these necessary resources without lawful immigration status.</w:t>
      </w:r>
      <w:r>
        <w:rPr>
          <w:rStyle w:val="StyleUnderline"/>
        </w:rPr>
        <w:t xml:space="preserve"> </w:t>
      </w:r>
      <w:r w:rsidRPr="00321AF8">
        <w:rPr>
          <w:rStyle w:val="StyleUnderline"/>
        </w:rPr>
        <w:t xml:space="preserve">The main source of stress underneath this cycle is </w:t>
      </w:r>
      <w:r w:rsidRPr="00321AF8">
        <w:rPr>
          <w:rStyle w:val="Emphasis"/>
        </w:rPr>
        <w:t>lack of financial resources</w:t>
      </w:r>
      <w:r w:rsidRPr="00321AF8">
        <w:rPr>
          <w:sz w:val="16"/>
        </w:rPr>
        <w:t xml:space="preserve">. Research has repeatedly found that one of the challenges most immigrants face is the lack of financial support (American Psychological Association 2012; Lee 2007). For example, elderly Korean immigrants are at an especially higher risk of unstable financial security; more often than not, </w:t>
      </w:r>
      <w:r w:rsidRPr="00321AF8">
        <w:rPr>
          <w:rStyle w:val="StyleUnderline"/>
        </w:rPr>
        <w:t xml:space="preserve">they must rely on their children or younger members of the family for guidance in many </w:t>
      </w:r>
      <w:proofErr w:type="gramStart"/>
      <w:r w:rsidRPr="00321AF8">
        <w:rPr>
          <w:rStyle w:val="StyleUnderline"/>
        </w:rPr>
        <w:t>aspect</w:t>
      </w:r>
      <w:proofErr w:type="gramEnd"/>
      <w:r w:rsidRPr="00321AF8">
        <w:rPr>
          <w:rStyle w:val="StyleUnderline"/>
        </w:rPr>
        <w:t xml:space="preserve"> of life in the host country</w:t>
      </w:r>
      <w:r w:rsidRPr="00321AF8">
        <w:rPr>
          <w:sz w:val="16"/>
        </w:rPr>
        <w:t xml:space="preserve">. Korean elders tend to have less educational attainment, less social resources, less language adequacy, and a higher rate of unemployment (Lee 2007). </w:t>
      </w:r>
      <w:r w:rsidRPr="00321AF8">
        <w:rPr>
          <w:rStyle w:val="Emphasis"/>
        </w:rPr>
        <w:t xml:space="preserve">When the older members of the family lack </w:t>
      </w:r>
      <w:proofErr w:type="gramStart"/>
      <w:r w:rsidRPr="00321AF8">
        <w:rPr>
          <w:rStyle w:val="Emphasis"/>
        </w:rPr>
        <w:t>all of</w:t>
      </w:r>
      <w:proofErr w:type="gramEnd"/>
      <w:r w:rsidRPr="00321AF8">
        <w:rPr>
          <w:rStyle w:val="Emphasis"/>
        </w:rPr>
        <w:t xml:space="preserve"> the necessary financial supports, the impact of such an unstable financial state influences the overall well-being of the larger family system</w:t>
      </w:r>
      <w:r w:rsidRPr="00321AF8">
        <w:rPr>
          <w:sz w:val="16"/>
        </w:rPr>
        <w:t xml:space="preserve">. </w:t>
      </w:r>
      <w:r w:rsidRPr="00321AF8">
        <w:rPr>
          <w:rStyle w:val="Emphasis"/>
        </w:rPr>
        <w:t xml:space="preserve">The intersection of stress from financial resources, noncitizen status, acculturation stress, fear of deportation stress and others, can accumulate and work against an immigrant individual/family’s attempts to increase their quality of </w:t>
      </w:r>
      <w:r w:rsidRPr="00321AF8">
        <w:rPr>
          <w:rStyle w:val="StyleUnderline"/>
        </w:rPr>
        <w:t xml:space="preserve">life. These stressors are multiplied when the stress of obtaining LPR status is added to an immigrant individual/family’s narrative, potentially </w:t>
      </w:r>
      <w:r w:rsidRPr="00321AF8">
        <w:rPr>
          <w:rStyle w:val="Emphasis"/>
        </w:rPr>
        <w:t>worsening the mental health outcome</w:t>
      </w:r>
      <w:r w:rsidRPr="00321AF8">
        <w:rPr>
          <w:rStyle w:val="StyleUnderline"/>
        </w:rPr>
        <w:t xml:space="preserve"> of those that must endure the process</w:t>
      </w:r>
      <w:r w:rsidRPr="00321AF8">
        <w:rPr>
          <w:sz w:val="16"/>
        </w:rPr>
        <w:t>. To better help clinicians and educators understand the burden and stress an immigrant might go through to obtain a lawful residency, it is pertinent to discuss topics such as various visa types, the financial burden from the process of obtaining LPR status and their impact on immigrant families.</w:t>
      </w:r>
    </w:p>
    <w:p w14:paraId="41C2DFCE" w14:textId="77777777" w:rsidR="00C25CB4" w:rsidRDefault="00C25CB4" w:rsidP="00C25CB4">
      <w:pPr>
        <w:pStyle w:val="Heading4"/>
      </w:pPr>
      <w:r>
        <w:t xml:space="preserve">Discriminatory enforcement procedures foster fear among people and impact immigrants from other nations </w:t>
      </w:r>
    </w:p>
    <w:p w14:paraId="6C10BBAC" w14:textId="77777777" w:rsidR="00C25CB4" w:rsidRPr="00F61BFE" w:rsidRDefault="00C25CB4" w:rsidP="00C25CB4">
      <w:r>
        <w:rPr>
          <w:rStyle w:val="Style13ptBold"/>
        </w:rPr>
        <w:t xml:space="preserve">Lewis et al, 17 </w:t>
      </w:r>
      <w:r>
        <w:rPr>
          <w:rStyle w:val="Style13ptBold"/>
          <w:b w:val="0"/>
        </w:rPr>
        <w:t xml:space="preserve">[FJ Lewis, Professor at Oxford University, “Deconstructing the Legal Process for the Immigrant Population in the United States: Ethical Implications for Mental Health Professionals,” SpringerLink, </w:t>
      </w:r>
      <w:hyperlink r:id="rId68" w:history="1">
        <w:r w:rsidRPr="001574BA">
          <w:rPr>
            <w:rStyle w:val="Hyperlink"/>
            <w:sz w:val="26"/>
          </w:rPr>
          <w:t>https://link-springer-com.proxy.lib.umich.edu/article/10.1007%2Fs10591-017-9418-x</w:t>
        </w:r>
      </w:hyperlink>
      <w:r>
        <w:rPr>
          <w:rStyle w:val="Style13ptBold"/>
          <w:b w:val="0"/>
        </w:rPr>
        <w:t>]</w:t>
      </w:r>
      <w:r w:rsidRPr="00F02CC2">
        <w:rPr>
          <w:rStyle w:val="Style13ptBold"/>
          <w:b w:val="0"/>
        </w:rPr>
        <w:t xml:space="preserve"> </w:t>
      </w:r>
      <w:r>
        <w:rPr>
          <w:rStyle w:val="Style13ptBold"/>
          <w:b w:val="0"/>
        </w:rPr>
        <w:t xml:space="preserve">-- </w:t>
      </w:r>
      <w:proofErr w:type="spellStart"/>
      <w:r>
        <w:rPr>
          <w:rStyle w:val="Style13ptBold"/>
          <w:b w:val="0"/>
        </w:rPr>
        <w:t>ef</w:t>
      </w:r>
      <w:proofErr w:type="spellEnd"/>
    </w:p>
    <w:p w14:paraId="58FCAD85" w14:textId="77777777" w:rsidR="00C25CB4" w:rsidRPr="00F61BFE" w:rsidRDefault="00C25CB4" w:rsidP="00C25CB4">
      <w:pPr>
        <w:rPr>
          <w:sz w:val="14"/>
        </w:rPr>
      </w:pPr>
      <w:r w:rsidRPr="00F61BFE">
        <w:rPr>
          <w:rStyle w:val="StyleUnderline"/>
        </w:rPr>
        <w:t>Fear of deportation is one of the main concerns that the immigrant adults and children often haul with their daily lives</w:t>
      </w:r>
      <w:r w:rsidRPr="00F61BFE">
        <w:rPr>
          <w:sz w:val="14"/>
        </w:rPr>
        <w:t xml:space="preserve">. </w:t>
      </w:r>
      <w:r w:rsidRPr="00F61BFE">
        <w:rPr>
          <w:rStyle w:val="StyleUnderline"/>
        </w:rPr>
        <w:t>Their fear of deportation stems from history of discriminatory deportation of immigrants that occurred and is still occurring in the U.S. history</w:t>
      </w:r>
      <w:r w:rsidRPr="00F61BFE">
        <w:rPr>
          <w:sz w:val="14"/>
        </w:rPr>
        <w:t>. There are several examples of discriminatory deportation of immigrants solely based on religious affiliations, political leanings and country of origin (</w:t>
      </w:r>
      <w:proofErr w:type="spellStart"/>
      <w:r w:rsidRPr="00F61BFE">
        <w:rPr>
          <w:sz w:val="14"/>
        </w:rPr>
        <w:t>Kanstroom</w:t>
      </w:r>
      <w:proofErr w:type="spellEnd"/>
      <w:r w:rsidRPr="00F61BFE">
        <w:rPr>
          <w:sz w:val="14"/>
        </w:rPr>
        <w:t xml:space="preserve"> 2007). </w:t>
      </w:r>
      <w:r w:rsidRPr="00F61BFE">
        <w:rPr>
          <w:rStyle w:val="StyleUnderline"/>
        </w:rPr>
        <w:t>One of the main and most obvious movement occurred after September 11, 2001, when the world trade center (twin towers) in New York City was attacked, the government instituted a massive program called National Security Entry/Exit Registration System (NSEERS) to detain male noncitizens over the age of 16 who had entered the U.S. with non-immigrant visas from 25 countries, most of which were predominantly Muslim countries (</w:t>
      </w:r>
      <w:proofErr w:type="spellStart"/>
      <w:r w:rsidRPr="00F61BFE">
        <w:rPr>
          <w:rStyle w:val="StyleUnderline"/>
        </w:rPr>
        <w:t>Heeren</w:t>
      </w:r>
      <w:proofErr w:type="spellEnd"/>
      <w:r w:rsidRPr="00F61BFE">
        <w:rPr>
          <w:rStyle w:val="StyleUnderline"/>
        </w:rPr>
        <w:t xml:space="preserve"> 2015</w:t>
      </w:r>
      <w:r w:rsidRPr="00F61BFE">
        <w:rPr>
          <w:sz w:val="14"/>
        </w:rPr>
        <w:t xml:space="preserve">). Within a year after NSEERS was implemented, 83,519 individuals were registered domestically, 13,789 individuals were in the removal proceedings, and 2,870 individuals were detained (U.S. Department of Homeland Security 2003). </w:t>
      </w:r>
      <w:r w:rsidRPr="00F61BFE">
        <w:rPr>
          <w:rStyle w:val="StyleUnderline"/>
        </w:rPr>
        <w:t>The government often focused on detaining Muslim noncitizens selectively during this time and often ignored or dismissed other noncitizen cases (</w:t>
      </w:r>
      <w:proofErr w:type="spellStart"/>
      <w:r w:rsidRPr="00F61BFE">
        <w:rPr>
          <w:rStyle w:val="StyleUnderline"/>
        </w:rPr>
        <w:t>Heeren</w:t>
      </w:r>
      <w:proofErr w:type="spellEnd"/>
      <w:r w:rsidRPr="00F61BFE">
        <w:rPr>
          <w:rStyle w:val="StyleUnderline"/>
        </w:rPr>
        <w:t xml:space="preserve"> 2015</w:t>
      </w:r>
      <w:r w:rsidRPr="00F61BFE">
        <w:rPr>
          <w:sz w:val="14"/>
        </w:rPr>
        <w:t xml:space="preserve">). </w:t>
      </w:r>
      <w:r w:rsidRPr="00F61BFE">
        <w:rPr>
          <w:rStyle w:val="StyleUnderline"/>
        </w:rPr>
        <w:t>The fear of deportation for the Muslim community heightened again recently, as president Donald J. Trump signed the executive order 13769 (White House 2017a, b), which effective of January 27, 2017, “suspended for 90 days the entry of certain aliens from seven countries: Iran, Iraq, Libya, Somalia, Sudan, Syria, and Yemen” (White House 2017a, b)</w:t>
      </w:r>
      <w:r w:rsidRPr="00F61BFE">
        <w:rPr>
          <w:sz w:val="14"/>
        </w:rPr>
        <w:t xml:space="preserve">. This meant individuals with citizenship from the mentioned countries were held at the airports and denied entry into the United States, even if the individual had proper documentation. </w:t>
      </w:r>
      <w:r w:rsidRPr="00F61BFE">
        <w:rPr>
          <w:rStyle w:val="StyleUnderline"/>
        </w:rPr>
        <w:t xml:space="preserve">Such aggressive acts by the president targeting a specific group of immigrants caused a ripple effect of fear throughout the nation; other </w:t>
      </w:r>
      <w:r w:rsidRPr="00F61BFE">
        <w:rPr>
          <w:rStyle w:val="Emphasis"/>
        </w:rPr>
        <w:t>immigrants from other nations became fearful of deportation</w:t>
      </w:r>
      <w:r w:rsidRPr="00F61BFE">
        <w:rPr>
          <w:rStyle w:val="StyleUnderline"/>
        </w:rPr>
        <w:t xml:space="preserve">, which further magnified the uncertainty of what was in store for the future, especially </w:t>
      </w:r>
      <w:proofErr w:type="gramStart"/>
      <w:r w:rsidRPr="00F61BFE">
        <w:rPr>
          <w:rStyle w:val="StyleUnderline"/>
        </w:rPr>
        <w:t>in regard to</w:t>
      </w:r>
      <w:proofErr w:type="gramEnd"/>
      <w:r w:rsidRPr="00F61BFE">
        <w:rPr>
          <w:rStyle w:val="StyleUnderline"/>
        </w:rPr>
        <w:t xml:space="preserve"> obtaining legal residency.</w:t>
      </w:r>
      <w:r>
        <w:rPr>
          <w:rStyle w:val="StyleUnderline"/>
        </w:rPr>
        <w:t xml:space="preserve"> </w:t>
      </w:r>
      <w:r w:rsidRPr="00F61BFE">
        <w:rPr>
          <w:sz w:val="14"/>
        </w:rPr>
        <w:t xml:space="preserve">Another aggressive executive order targeting the immigrant population was signed by president Trump on March 2017, which further fueled anger and fear throughout the nation. Executive order 13767, titled Border Security and Immigration Enforcement Improvements (White House 2017a, b), which aims to tighten control over immigration enforcement in the U.S. southern border by “immediate construction of a physical wall on the southern border, monitored and supported by adequate personnel so as to prevent illegal immigration, drug and human trafficking, and acts of terrorism” came into effect (White House 2017a, b). </w:t>
      </w:r>
      <w:r w:rsidRPr="00F61BFE">
        <w:rPr>
          <w:rStyle w:val="StyleUnderline"/>
        </w:rPr>
        <w:t>This executive order caused chain of uproar in the U.S., especially for the Latino/Latina population, as this specific executive order aimed to tighten control over the U.S.—Mexican border.</w:t>
      </w:r>
      <w:r w:rsidRPr="00F61BFE">
        <w:rPr>
          <w:sz w:val="14"/>
        </w:rPr>
        <w:t xml:space="preserve"> </w:t>
      </w:r>
      <w:r w:rsidRPr="00F61BFE">
        <w:rPr>
          <w:rStyle w:val="Emphasis"/>
        </w:rPr>
        <w:t>Such selective discriminatory acts by the government forces noncitizens in the U.S. to live in perpetual uncertainty and fear, as they may be prosecuted or targeted any time of the year based on the current political climate.</w:t>
      </w:r>
      <w:r>
        <w:rPr>
          <w:rStyle w:val="Emphasis"/>
        </w:rPr>
        <w:t xml:space="preserve"> </w:t>
      </w:r>
      <w:r w:rsidRPr="00F61BFE">
        <w:rPr>
          <w:rStyle w:val="StyleUnderline"/>
        </w:rPr>
        <w:t xml:space="preserve">In addition to the </w:t>
      </w:r>
      <w:proofErr w:type="gramStart"/>
      <w:r w:rsidRPr="00F61BFE">
        <w:rPr>
          <w:rStyle w:val="StyleUnderline"/>
        </w:rPr>
        <w:t>aforementioned direct</w:t>
      </w:r>
      <w:proofErr w:type="gramEnd"/>
      <w:r w:rsidRPr="00F61BFE">
        <w:rPr>
          <w:rStyle w:val="StyleUnderline"/>
        </w:rPr>
        <w:t xml:space="preserve"> acts/programs instituted by the government, varying state laws on immigration also perpetuate the cycle of fear of deportation and discrimination for noncitizen individuals</w:t>
      </w:r>
      <w:r w:rsidRPr="00F61BFE">
        <w:rPr>
          <w:sz w:val="14"/>
        </w:rPr>
        <w:t>. For example, Arizona’s Senate Bill 1070 law is one of the most controversial immigration laws introduced into the U.S. Arizona Senate Bill 1070 is the most restrictive state immigration policy in the United States (</w:t>
      </w:r>
      <w:proofErr w:type="spellStart"/>
      <w:r w:rsidRPr="00F61BFE">
        <w:rPr>
          <w:sz w:val="14"/>
        </w:rPr>
        <w:t>Androff</w:t>
      </w:r>
      <w:proofErr w:type="spellEnd"/>
      <w:r w:rsidRPr="00F61BFE">
        <w:rPr>
          <w:sz w:val="14"/>
        </w:rPr>
        <w:t xml:space="preserve"> and </w:t>
      </w:r>
      <w:proofErr w:type="spellStart"/>
      <w:r w:rsidRPr="00F61BFE">
        <w:rPr>
          <w:sz w:val="14"/>
        </w:rPr>
        <w:t>Tavassoli</w:t>
      </w:r>
      <w:proofErr w:type="spellEnd"/>
      <w:r w:rsidRPr="00F61BFE">
        <w:rPr>
          <w:sz w:val="14"/>
        </w:rPr>
        <w:t xml:space="preserve"> 2012). </w:t>
      </w:r>
      <w:r w:rsidRPr="00F61BFE">
        <w:rPr>
          <w:rStyle w:val="StyleUnderline"/>
        </w:rPr>
        <w:t xml:space="preserve">This law requires state and local law enforcement agencies to check the immigration status of individuals encountered whom they had reasonable suspicion of lacking valid immigration </w:t>
      </w:r>
      <w:proofErr w:type="gramStart"/>
      <w:r w:rsidRPr="00F61BFE">
        <w:rPr>
          <w:rStyle w:val="StyleUnderline"/>
        </w:rPr>
        <w:t>status, and</w:t>
      </w:r>
      <w:proofErr w:type="gramEnd"/>
      <w:r w:rsidRPr="00F61BFE">
        <w:rPr>
          <w:rStyle w:val="StyleUnderline"/>
        </w:rPr>
        <w:t xml:space="preserve"> made it illegal for non-citizens to not carry proper immigration documentation (Immigration Policy Center 2011).</w:t>
      </w:r>
      <w:r w:rsidRPr="00F61BFE">
        <w:rPr>
          <w:sz w:val="14"/>
        </w:rPr>
        <w:t xml:space="preserve"> This law also penalizes persons who employ, harbor, or assist undocumented immigrants (</w:t>
      </w:r>
      <w:proofErr w:type="spellStart"/>
      <w:r w:rsidRPr="00F61BFE">
        <w:rPr>
          <w:sz w:val="14"/>
        </w:rPr>
        <w:t>Lacayo</w:t>
      </w:r>
      <w:proofErr w:type="spellEnd"/>
      <w:r w:rsidRPr="00F61BFE">
        <w:rPr>
          <w:sz w:val="14"/>
        </w:rPr>
        <w:t xml:space="preserve"> 2012). Other states have started adapting similar provisions in their states such as Alabama’s HB56, which have adapted more extreme provisions (Immigration Policy Center 2011). </w:t>
      </w:r>
      <w:r w:rsidRPr="00F61BFE">
        <w:rPr>
          <w:rStyle w:val="StyleUnderline"/>
        </w:rPr>
        <w:t>The stringent nature of this law drove many in the Latino immigrant population to move in masses as they feared for their family’s safety and the potential of being deported</w:t>
      </w:r>
      <w:r w:rsidRPr="00F61BFE">
        <w:rPr>
          <w:sz w:val="14"/>
        </w:rPr>
        <w:t xml:space="preserve">. </w:t>
      </w:r>
      <w:r w:rsidRPr="00F61BFE">
        <w:rPr>
          <w:rStyle w:val="StyleUnderline"/>
        </w:rPr>
        <w:t>This law caused many concerns around the country from the immigrant population, immigrant advocates, community leaders and other surrounding advocates as they felt this was specifically targeting the Latino population</w:t>
      </w:r>
      <w:r w:rsidRPr="00F61BFE">
        <w:rPr>
          <w:sz w:val="14"/>
        </w:rPr>
        <w:t xml:space="preserve">. Laws </w:t>
      </w:r>
      <w:proofErr w:type="gramStart"/>
      <w:r w:rsidRPr="00F61BFE">
        <w:rPr>
          <w:sz w:val="14"/>
        </w:rPr>
        <w:t>similar to</w:t>
      </w:r>
      <w:proofErr w:type="gramEnd"/>
      <w:r w:rsidRPr="00F61BFE">
        <w:rPr>
          <w:sz w:val="14"/>
        </w:rPr>
        <w:t xml:space="preserve"> Arizona’s created a sense of discrimination, oppression, and exclusion among the immigrant population.</w:t>
      </w:r>
    </w:p>
    <w:p w14:paraId="7099A0DA" w14:textId="77777777" w:rsidR="00C25CB4" w:rsidRDefault="00C25CB4" w:rsidP="00C25CB4">
      <w:pPr>
        <w:pStyle w:val="Heading4"/>
      </w:pPr>
      <w:r>
        <w:t xml:space="preserve">Litany of mental health effects contribute to poor quality of life due to LPR status uncertainty </w:t>
      </w:r>
    </w:p>
    <w:p w14:paraId="50BCCDB8" w14:textId="77777777" w:rsidR="00C25CB4" w:rsidRPr="00F61BFE" w:rsidRDefault="00C25CB4" w:rsidP="00C25CB4">
      <w:r>
        <w:rPr>
          <w:rStyle w:val="Style13ptBold"/>
        </w:rPr>
        <w:t xml:space="preserve">Lewis et al, 17 </w:t>
      </w:r>
      <w:r>
        <w:rPr>
          <w:rStyle w:val="Style13ptBold"/>
          <w:b w:val="0"/>
        </w:rPr>
        <w:t xml:space="preserve">[FJ Lewis, Professor at Oxford University, “Deconstructing the Legal Process for the Immigrant Population in the United States: Ethical Implications for Mental Health Professionals,” SpringerLink, </w:t>
      </w:r>
      <w:hyperlink r:id="rId69" w:history="1">
        <w:r w:rsidRPr="001574BA">
          <w:rPr>
            <w:rStyle w:val="Hyperlink"/>
            <w:sz w:val="26"/>
          </w:rPr>
          <w:t>https://link-springer-com.proxy.lib.umich.edu/article/10.1007%2Fs10591-017-9418-x</w:t>
        </w:r>
      </w:hyperlink>
      <w:r>
        <w:rPr>
          <w:rStyle w:val="Style13ptBold"/>
          <w:b w:val="0"/>
        </w:rPr>
        <w:t>]</w:t>
      </w:r>
      <w:r w:rsidRPr="00F02CC2">
        <w:rPr>
          <w:rStyle w:val="Style13ptBold"/>
          <w:b w:val="0"/>
        </w:rPr>
        <w:t xml:space="preserve"> </w:t>
      </w:r>
      <w:r>
        <w:rPr>
          <w:rStyle w:val="Style13ptBold"/>
          <w:b w:val="0"/>
        </w:rPr>
        <w:t xml:space="preserve">-- </w:t>
      </w:r>
      <w:proofErr w:type="spellStart"/>
      <w:r>
        <w:rPr>
          <w:rStyle w:val="Style13ptBold"/>
          <w:b w:val="0"/>
        </w:rPr>
        <w:t>ef</w:t>
      </w:r>
      <w:proofErr w:type="spellEnd"/>
    </w:p>
    <w:p w14:paraId="762CF5DD" w14:textId="77777777" w:rsidR="00C25CB4" w:rsidRPr="00F61BFE" w:rsidRDefault="00C25CB4" w:rsidP="00C25CB4">
      <w:pPr>
        <w:rPr>
          <w:sz w:val="16"/>
        </w:rPr>
      </w:pPr>
      <w:r w:rsidRPr="00F61BFE">
        <w:rPr>
          <w:rStyle w:val="StyleUnderline"/>
        </w:rPr>
        <w:t>Acculturation and Mental Health Impact</w:t>
      </w:r>
      <w:r>
        <w:rPr>
          <w:rStyle w:val="StyleUnderline"/>
        </w:rPr>
        <w:t xml:space="preserve"> </w:t>
      </w:r>
      <w:r w:rsidRPr="00F61BFE">
        <w:rPr>
          <w:rStyle w:val="StyleUnderline"/>
        </w:rPr>
        <w:t xml:space="preserve">Given the various factors that contribute to the quality of life for the immigrant population, </w:t>
      </w:r>
      <w:r w:rsidRPr="00F61BFE">
        <w:rPr>
          <w:rStyle w:val="Emphasis"/>
        </w:rPr>
        <w:t>many empirical studies have voiced concerns for mental health impact on the immigrant population</w:t>
      </w:r>
      <w:r w:rsidRPr="00F61BFE">
        <w:rPr>
          <w:rStyle w:val="StyleUnderline"/>
        </w:rPr>
        <w:t>.</w:t>
      </w:r>
      <w:r w:rsidRPr="00F61BFE">
        <w:rPr>
          <w:sz w:val="16"/>
        </w:rPr>
        <w:t xml:space="preserve"> </w:t>
      </w:r>
      <w:r w:rsidRPr="00F61BFE">
        <w:rPr>
          <w:rStyle w:val="StyleUnderline"/>
        </w:rPr>
        <w:t>For example, substantial amount of empirical studies conducted on immigrant population found that poor mental health was associated with unemployment</w:t>
      </w:r>
      <w:r w:rsidRPr="00F61BFE">
        <w:rPr>
          <w:sz w:val="16"/>
        </w:rPr>
        <w:t xml:space="preserve"> (Kennedy and McDonald 2006). </w:t>
      </w:r>
      <w:r w:rsidRPr="00F61BFE">
        <w:rPr>
          <w:rStyle w:val="StyleUnderline"/>
        </w:rPr>
        <w:t xml:space="preserve">Other mental health symptoms included: low self-esteem, poor concentration, sleep disturbances, physical illness, and delinquency among immigrant children (Chiu et al. 1992; Kim et al. 2014; Yoshikawa and </w:t>
      </w:r>
      <w:proofErr w:type="spellStart"/>
      <w:r w:rsidRPr="00F61BFE">
        <w:rPr>
          <w:rStyle w:val="StyleUnderline"/>
        </w:rPr>
        <w:t>Kalil</w:t>
      </w:r>
      <w:proofErr w:type="spellEnd"/>
      <w:r w:rsidRPr="00F61BFE">
        <w:rPr>
          <w:rStyle w:val="StyleUnderline"/>
        </w:rPr>
        <w:t xml:space="preserve"> 2011).</w:t>
      </w:r>
      <w:r>
        <w:rPr>
          <w:rStyle w:val="StyleUnderline"/>
        </w:rPr>
        <w:t xml:space="preserve"> </w:t>
      </w:r>
      <w:r w:rsidRPr="00F61BFE">
        <w:rPr>
          <w:sz w:val="16"/>
        </w:rPr>
        <w:t xml:space="preserve">In addition, among Latino immigrants, primarily Mexican, </w:t>
      </w:r>
      <w:r w:rsidRPr="00F61BFE">
        <w:rPr>
          <w:rStyle w:val="StyleUnderline"/>
        </w:rPr>
        <w:t>a fear of deportation was found to be associated with higher risk of experiencing anger, stress associated with societal factors</w:t>
      </w:r>
      <w:r w:rsidRPr="00F61BFE">
        <w:rPr>
          <w:sz w:val="16"/>
        </w:rPr>
        <w:t xml:space="preserve"> (i.e. employment related barriers), </w:t>
      </w:r>
      <w:r w:rsidRPr="00F61BFE">
        <w:rPr>
          <w:rStyle w:val="StyleUnderline"/>
        </w:rPr>
        <w:t>and poor physical health</w:t>
      </w:r>
      <w:r w:rsidRPr="00F61BFE">
        <w:rPr>
          <w:sz w:val="16"/>
        </w:rPr>
        <w:t xml:space="preserve"> (Cavazos-</w:t>
      </w:r>
      <w:proofErr w:type="spellStart"/>
      <w:r w:rsidRPr="00F61BFE">
        <w:rPr>
          <w:sz w:val="16"/>
        </w:rPr>
        <w:t>Rehg</w:t>
      </w:r>
      <w:proofErr w:type="spellEnd"/>
      <w:r w:rsidRPr="00F61BFE">
        <w:rPr>
          <w:sz w:val="16"/>
        </w:rPr>
        <w:t xml:space="preserve"> et al. 2007). Further, </w:t>
      </w:r>
      <w:r w:rsidRPr="00F61BFE">
        <w:rPr>
          <w:rStyle w:val="StyleUnderline"/>
        </w:rPr>
        <w:t xml:space="preserve">higher levels of acculturation stress </w:t>
      </w:r>
      <w:proofErr w:type="gramStart"/>
      <w:r w:rsidRPr="00F61BFE">
        <w:rPr>
          <w:rStyle w:val="StyleUnderline"/>
        </w:rPr>
        <w:t>was</w:t>
      </w:r>
      <w:proofErr w:type="gramEnd"/>
      <w:r w:rsidRPr="00F61BFE">
        <w:rPr>
          <w:rStyle w:val="StyleUnderline"/>
        </w:rPr>
        <w:t xml:space="preserve"> a risk factor for anxiety and depressive orders</w:t>
      </w:r>
      <w:r w:rsidRPr="00F61BFE">
        <w:rPr>
          <w:sz w:val="16"/>
        </w:rPr>
        <w:t xml:space="preserve"> in Mexican, Puerto Rican, Cuban and other Latino immigrant groups (Leong et al. 2013). A study by Bridges et al. (2012) found that post-traumatic stress disorder, major depressive disorder, and general anxiety disorder were significantly salient among their Hispanic population in their sample. Within the Asian immigrant population, primarily Chinese, Filipino and Vietnamese, high ethnic identity was related to an increase in mental health symptoms (Leu et al. 2011). Additionally, having clear reasons for migration to the U.S., among the same sample, minimized psychological distress and depressive disorders that were already significantly related to acculturative stress (Gong et al. 2011</w:t>
      </w:r>
      <w:r w:rsidRPr="00F61BFE">
        <w:rPr>
          <w:rStyle w:val="StyleUnderline"/>
        </w:rPr>
        <w:t>). Another study on Asian Indians U.S. immigrant found negative effects of aging on mental health as they adjusted to life as an older adult within the United States (</w:t>
      </w:r>
      <w:proofErr w:type="spellStart"/>
      <w:r w:rsidRPr="00F61BFE">
        <w:rPr>
          <w:rStyle w:val="StyleUnderline"/>
        </w:rPr>
        <w:t>Tummala-Narra</w:t>
      </w:r>
      <w:proofErr w:type="spellEnd"/>
      <w:r w:rsidRPr="00F61BFE">
        <w:rPr>
          <w:rStyle w:val="StyleUnderline"/>
        </w:rPr>
        <w:t xml:space="preserve"> et al. 2013).</w:t>
      </w:r>
      <w:r w:rsidRPr="00F61BFE">
        <w:rPr>
          <w:sz w:val="16"/>
        </w:rPr>
        <w:t xml:space="preserve"> For the African immigrant population, among a primarily Liberian and Ghanaian sample, </w:t>
      </w:r>
      <w:r w:rsidRPr="00F61BFE">
        <w:rPr>
          <w:rStyle w:val="StyleUnderline"/>
        </w:rPr>
        <w:t>poor English proficiency was found to relate to psychological distress and hesitation to seek support outside of the familial support system</w:t>
      </w:r>
      <w:r w:rsidRPr="00F61BFE">
        <w:rPr>
          <w:sz w:val="16"/>
        </w:rPr>
        <w:t xml:space="preserve"> (Venters et al. 2011). Given the complexities that this ethnically and racially diverse population may face, there is a need to continually highlight this population as a vulnerable group in research and in practice.</w:t>
      </w:r>
    </w:p>
    <w:p w14:paraId="35E12050" w14:textId="77777777" w:rsidR="00C25CB4" w:rsidRDefault="00C25CB4" w:rsidP="00C25CB4">
      <w:pPr>
        <w:pStyle w:val="Heading4"/>
      </w:pPr>
      <w:r>
        <w:t xml:space="preserve">The journey towards gaining LPR status puts stress on children – breaking families apart </w:t>
      </w:r>
    </w:p>
    <w:p w14:paraId="18A16ED0" w14:textId="77777777" w:rsidR="00C25CB4" w:rsidRPr="00370746" w:rsidRDefault="00C25CB4" w:rsidP="00C25CB4">
      <w:r>
        <w:rPr>
          <w:rStyle w:val="Style13ptBold"/>
        </w:rPr>
        <w:t xml:space="preserve">Lewis et al, 17 </w:t>
      </w:r>
      <w:r>
        <w:rPr>
          <w:rStyle w:val="Style13ptBold"/>
          <w:b w:val="0"/>
        </w:rPr>
        <w:t xml:space="preserve">[FJ Lewis, Professor at Oxford University, “Deconstructing the Legal Process for the Immigrant Population in the United States: Ethical Implications for Mental Health Professionals,” SpringerLink, </w:t>
      </w:r>
      <w:hyperlink r:id="rId70" w:history="1">
        <w:r w:rsidRPr="001574BA">
          <w:rPr>
            <w:rStyle w:val="Hyperlink"/>
            <w:sz w:val="26"/>
          </w:rPr>
          <w:t>https://link-springer-com.proxy.lib.umich.edu/article/10.1007%2Fs10591-017-9418-x</w:t>
        </w:r>
      </w:hyperlink>
      <w:r>
        <w:rPr>
          <w:rStyle w:val="Style13ptBold"/>
          <w:b w:val="0"/>
        </w:rPr>
        <w:t>]</w:t>
      </w:r>
      <w:r w:rsidRPr="00F02CC2">
        <w:rPr>
          <w:rStyle w:val="Style13ptBold"/>
          <w:b w:val="0"/>
        </w:rPr>
        <w:t xml:space="preserve"> </w:t>
      </w:r>
      <w:r>
        <w:rPr>
          <w:rStyle w:val="Style13ptBold"/>
          <w:b w:val="0"/>
        </w:rPr>
        <w:t xml:space="preserve">-- </w:t>
      </w:r>
      <w:proofErr w:type="spellStart"/>
      <w:r>
        <w:rPr>
          <w:rStyle w:val="Style13ptBold"/>
          <w:b w:val="0"/>
        </w:rPr>
        <w:t>ef</w:t>
      </w:r>
      <w:proofErr w:type="spellEnd"/>
    </w:p>
    <w:p w14:paraId="0424DB90" w14:textId="77777777" w:rsidR="00C25CB4" w:rsidRDefault="00C25CB4" w:rsidP="00C25CB4">
      <w:pPr>
        <w:rPr>
          <w:sz w:val="16"/>
        </w:rPr>
      </w:pPr>
      <w:r w:rsidRPr="00370746">
        <w:rPr>
          <w:sz w:val="16"/>
        </w:rPr>
        <w:t xml:space="preserve">Role of Children as “Language Brokers” </w:t>
      </w:r>
      <w:r w:rsidRPr="00370746">
        <w:rPr>
          <w:rStyle w:val="StyleUnderline"/>
        </w:rPr>
        <w:t>Most of the stressors and the negative mental health states are amplified as the children of immigrant families become proficient in English and main U.S. culture faster than adults. Children indirectly suffer the consequences of their parents’ poor economic stability, evident by missed opportunities such as higher education attainment for the future, poor health outcomes, and discrimination</w:t>
      </w:r>
      <w:r w:rsidRPr="00370746">
        <w:rPr>
          <w:sz w:val="16"/>
        </w:rPr>
        <w:t xml:space="preserve"> (</w:t>
      </w:r>
      <w:proofErr w:type="spellStart"/>
      <w:r w:rsidRPr="00370746">
        <w:rPr>
          <w:sz w:val="16"/>
        </w:rPr>
        <w:t>Androff</w:t>
      </w:r>
      <w:proofErr w:type="spellEnd"/>
      <w:r w:rsidRPr="00370746">
        <w:rPr>
          <w:sz w:val="16"/>
        </w:rPr>
        <w:t xml:space="preserve"> et al. 2011). As a result, younger members of the immigrant families often act as “mediators” or “language brokers” of cultural and linguistic aspect of daily life in the U.S (Kam 2011). </w:t>
      </w:r>
      <w:r w:rsidRPr="00370746">
        <w:rPr>
          <w:rStyle w:val="Emphasis"/>
        </w:rPr>
        <w:t xml:space="preserve">The young members are often obligated to participate in complicated interactions often reserved and required for adults. </w:t>
      </w:r>
      <w:r w:rsidRPr="00370746">
        <w:rPr>
          <w:rStyle w:val="StyleUnderline"/>
        </w:rPr>
        <w:t xml:space="preserve">For families going through the process of obtaining legal residency status, the </w:t>
      </w:r>
      <w:r w:rsidRPr="00370746">
        <w:rPr>
          <w:rStyle w:val="Emphasis"/>
        </w:rPr>
        <w:t>children of the family may become interpreters during meetings</w:t>
      </w:r>
      <w:r w:rsidRPr="00370746">
        <w:rPr>
          <w:rStyle w:val="StyleUnderline"/>
        </w:rPr>
        <w:t xml:space="preserve"> with an immigrant lawyer, authorities from the immigration office, and other related professionals involved in their process. These intermediary roles often send mixed messages about hierarchies and control to the younger members, as they take on adult responsibilities to the point where family members rely on them for every aspect of daily living</w:t>
      </w:r>
      <w:r w:rsidRPr="00370746">
        <w:rPr>
          <w:sz w:val="16"/>
        </w:rPr>
        <w:t xml:space="preserve"> (Kam 2011). Research reports that the experience of these children vary greatly; some of the language brokers have positive feelings about their parentified roles, while </w:t>
      </w:r>
      <w:r w:rsidRPr="00370746">
        <w:rPr>
          <w:rStyle w:val="Emphasis"/>
        </w:rPr>
        <w:t>some feel embarrassed and uncomfortable taking on the responsibilities of roles usually expected to be handled by adults</w:t>
      </w:r>
      <w:r w:rsidRPr="00370746">
        <w:rPr>
          <w:sz w:val="16"/>
        </w:rPr>
        <w:t>. Adults also report similar experiences of either positive or negative feelings of their children performing language-brokering tasks (Kim et al. 2014). These reversed roles may either bring the family members closer or cause more rigid structure within the family system.</w:t>
      </w:r>
    </w:p>
    <w:p w14:paraId="1507C70E" w14:textId="77777777" w:rsidR="00C25CB4" w:rsidRDefault="00C25CB4" w:rsidP="00C25CB4"/>
    <w:p w14:paraId="666C3036" w14:textId="77777777" w:rsidR="00C25CB4" w:rsidRDefault="00C25CB4" w:rsidP="00C25CB4"/>
    <w:p w14:paraId="3007818A" w14:textId="77777777" w:rsidR="00C25CB4" w:rsidRDefault="00C25CB4" w:rsidP="00C25CB4">
      <w:pPr>
        <w:pStyle w:val="Heading3"/>
      </w:pPr>
      <w:r>
        <w:t xml:space="preserve">Net Benefit – Right </w:t>
      </w:r>
      <w:proofErr w:type="gramStart"/>
      <w:r>
        <w:t>To</w:t>
      </w:r>
      <w:proofErr w:type="gramEnd"/>
      <w:r>
        <w:t xml:space="preserve"> Travel – 2NC/1NR </w:t>
      </w:r>
    </w:p>
    <w:p w14:paraId="2B014833" w14:textId="77777777" w:rsidR="00C25CB4" w:rsidRPr="005B308C" w:rsidRDefault="00C25CB4" w:rsidP="00C25CB4">
      <w:pPr>
        <w:pStyle w:val="Heading4"/>
      </w:pPr>
      <w:r>
        <w:t xml:space="preserve">Parole is key to the right to travel and help those in need. </w:t>
      </w:r>
    </w:p>
    <w:p w14:paraId="6B3BA7CA" w14:textId="77777777" w:rsidR="00C25CB4" w:rsidRDefault="00C25CB4" w:rsidP="00C25CB4">
      <w:proofErr w:type="spellStart"/>
      <w:r w:rsidRPr="00365476">
        <w:rPr>
          <w:rStyle w:val="Style13ptBold"/>
        </w:rPr>
        <w:t>Kamhi</w:t>
      </w:r>
      <w:proofErr w:type="spellEnd"/>
      <w:r w:rsidRPr="00365476">
        <w:rPr>
          <w:rStyle w:val="Style13ptBold"/>
        </w:rPr>
        <w:t xml:space="preserve"> et al 17</w:t>
      </w:r>
      <w:r>
        <w:t xml:space="preserve"> – Alison </w:t>
      </w:r>
      <w:proofErr w:type="spellStart"/>
      <w:r>
        <w:t>Kamhi</w:t>
      </w:r>
      <w:proofErr w:type="spellEnd"/>
      <w:r>
        <w:t xml:space="preserve">, Lena Graber, Erin J. Quinn, Allison Davenport, Jose </w:t>
      </w:r>
      <w:proofErr w:type="spellStart"/>
      <w:r>
        <w:t>Magaña</w:t>
      </w:r>
      <w:proofErr w:type="spellEnd"/>
      <w:r>
        <w:t>-Salgado, 2017 (“Parole in Immigration Law”, January 13</w:t>
      </w:r>
      <w:r w:rsidRPr="00992504">
        <w:rPr>
          <w:vertAlign w:val="superscript"/>
        </w:rPr>
        <w:t>th</w:t>
      </w:r>
      <w:r>
        <w:t xml:space="preserve">, Available online at </w:t>
      </w:r>
      <w:hyperlink r:id="rId71" w:history="1">
        <w:r w:rsidRPr="00EF5811">
          <w:rPr>
            <w:rStyle w:val="Hyperlink"/>
          </w:rPr>
          <w:t>https://www.ilrc.org/publications/parole-immigration-law</w:t>
        </w:r>
      </w:hyperlink>
      <w:r>
        <w:t xml:space="preserve">, Accessed at 6/26/18, </w:t>
      </w:r>
      <w:proofErr w:type="spellStart"/>
      <w:r>
        <w:t>RKim</w:t>
      </w:r>
      <w:proofErr w:type="spellEnd"/>
      <w:r>
        <w:t xml:space="preserve">) </w:t>
      </w:r>
    </w:p>
    <w:p w14:paraId="6AA0D35C" w14:textId="77777777" w:rsidR="00C25CB4" w:rsidRPr="00AD37CD" w:rsidRDefault="00C25CB4" w:rsidP="00C25CB4">
      <w:pPr>
        <w:rPr>
          <w:rStyle w:val="StyleUnderline"/>
        </w:rPr>
      </w:pPr>
      <w:r w:rsidRPr="00AD37CD">
        <w:rPr>
          <w:sz w:val="10"/>
        </w:rPr>
        <w:t xml:space="preserve">§ 1.5 </w:t>
      </w:r>
      <w:r w:rsidRPr="00AD37CD">
        <w:rPr>
          <w:rStyle w:val="StyleUnderline"/>
        </w:rPr>
        <w:t>The Power of Parole</w:t>
      </w:r>
    </w:p>
    <w:p w14:paraId="36D96EAD" w14:textId="77777777" w:rsidR="00C25CB4" w:rsidRPr="00AD37CD" w:rsidRDefault="00C25CB4" w:rsidP="00C25CB4">
      <w:pPr>
        <w:rPr>
          <w:sz w:val="10"/>
        </w:rPr>
      </w:pPr>
      <w:r w:rsidRPr="00AD37CD">
        <w:rPr>
          <w:rStyle w:val="StyleUnderline"/>
        </w:rPr>
        <w:t xml:space="preserve">With the right advocacy, parole has the potential to become a more </w:t>
      </w:r>
      <w:r w:rsidRPr="005B308C">
        <w:rPr>
          <w:rStyle w:val="Emphasis"/>
        </w:rPr>
        <w:t>robust strategy to defend against deportation</w:t>
      </w:r>
      <w:r w:rsidRPr="00AD37CD">
        <w:rPr>
          <w:sz w:val="10"/>
        </w:rPr>
        <w:t xml:space="preserve"> for those within the United States </w:t>
      </w:r>
      <w:r w:rsidRPr="00AD37CD">
        <w:rPr>
          <w:rStyle w:val="StyleUnderline"/>
        </w:rPr>
        <w:t>and</w:t>
      </w:r>
      <w:r w:rsidRPr="00AD37CD">
        <w:rPr>
          <w:sz w:val="10"/>
        </w:rPr>
        <w:t xml:space="preserve"> to </w:t>
      </w:r>
      <w:r w:rsidRPr="00AD37CD">
        <w:rPr>
          <w:rStyle w:val="StyleUnderline"/>
        </w:rPr>
        <w:t xml:space="preserve">become a </w:t>
      </w:r>
      <w:r w:rsidRPr="005B308C">
        <w:rPr>
          <w:rStyle w:val="Emphasis"/>
        </w:rPr>
        <w:t>more accepted method to allow immigrants to enter the United States</w:t>
      </w:r>
      <w:r w:rsidRPr="00AD37CD">
        <w:rPr>
          <w:sz w:val="10"/>
        </w:rPr>
        <w:t xml:space="preserve"> who do not have other means to do so. Parole remains </w:t>
      </w:r>
      <w:r w:rsidRPr="00AD37CD">
        <w:rPr>
          <w:rStyle w:val="StyleUnderline"/>
        </w:rPr>
        <w:t>an important tool to unite families and protect foreign nationals</w:t>
      </w:r>
      <w:r w:rsidRPr="00AD37CD">
        <w:rPr>
          <w:sz w:val="10"/>
        </w:rPr>
        <w:t xml:space="preserve"> during humanitarian crises. Additionally, parole can be an </w:t>
      </w:r>
      <w:r w:rsidRPr="00AD37CD">
        <w:rPr>
          <w:rStyle w:val="StyleUnderline"/>
        </w:rPr>
        <w:t>important step in long-term strategies to secure immigration status for foreign nationals and protect those within our borders</w:t>
      </w:r>
      <w:r w:rsidRPr="00AD37CD">
        <w:rPr>
          <w:sz w:val="10"/>
        </w:rPr>
        <w:t xml:space="preserve"> from removal. The following chapters will discuss the various eligibility criteria for different parole programs and explore these various strategies. This book seeks to make parole, a unique immigration remedy, more accessible; it is important for us, as advocates and representatives of immigrants, to remember that parole is yet another means to advocate for our clients and their families.</w:t>
      </w:r>
    </w:p>
    <w:p w14:paraId="4E77BF29" w14:textId="77777777" w:rsidR="00C25CB4" w:rsidRPr="00AD37CD" w:rsidRDefault="00C25CB4" w:rsidP="00C25CB4">
      <w:pPr>
        <w:rPr>
          <w:rStyle w:val="StyleUnderline"/>
        </w:rPr>
      </w:pPr>
      <w:r w:rsidRPr="00AD37CD">
        <w:rPr>
          <w:sz w:val="10"/>
        </w:rPr>
        <w:t xml:space="preserve">Additionally, the right to travel should not be overlooked. </w:t>
      </w:r>
      <w:r w:rsidRPr="00AD37CD">
        <w:rPr>
          <w:rStyle w:val="StyleUnderline"/>
        </w:rPr>
        <w:t xml:space="preserve">Parole is one rare opportunity authorized by U.S. immigration law to </w:t>
      </w:r>
      <w:r w:rsidRPr="005B308C">
        <w:rPr>
          <w:rStyle w:val="Emphasis"/>
        </w:rPr>
        <w:t>allow those present without permanent status to travel outside the United States and return lawfully.</w:t>
      </w:r>
      <w:r w:rsidRPr="00AD37CD">
        <w:rPr>
          <w:sz w:val="10"/>
        </w:rPr>
        <w:t xml:space="preserve"> </w:t>
      </w:r>
      <w:r w:rsidRPr="00AD37CD">
        <w:rPr>
          <w:rStyle w:val="StyleUnderline"/>
        </w:rPr>
        <w:t>Without parole</w:t>
      </w:r>
      <w:r w:rsidRPr="00AD37CD">
        <w:rPr>
          <w:sz w:val="10"/>
        </w:rPr>
        <w:t xml:space="preserve">, many </w:t>
      </w:r>
      <w:r w:rsidRPr="00AD37CD">
        <w:rPr>
          <w:rStyle w:val="StyleUnderline"/>
        </w:rPr>
        <w:t>immigrants are forced to decide whether living within the United States is worth forgoing the ability to travel internationally and to their home countries.</w:t>
      </w:r>
      <w:r w:rsidRPr="00AD37CD">
        <w:rPr>
          <w:sz w:val="10"/>
        </w:rPr>
        <w:t xml:space="preserve"> While parole is not available to all immigrants within our borders, </w:t>
      </w:r>
      <w:r w:rsidRPr="00AD37CD">
        <w:rPr>
          <w:rStyle w:val="StyleUnderline"/>
        </w:rPr>
        <w:t xml:space="preserve">it can help many </w:t>
      </w:r>
      <w:proofErr w:type="gramStart"/>
      <w:r w:rsidRPr="005B308C">
        <w:rPr>
          <w:rStyle w:val="Emphasis"/>
        </w:rPr>
        <w:t>exercise</w:t>
      </w:r>
      <w:proofErr w:type="gramEnd"/>
      <w:r w:rsidRPr="005B308C">
        <w:rPr>
          <w:rStyle w:val="Emphasis"/>
        </w:rPr>
        <w:t xml:space="preserve"> their right to trave</w:t>
      </w:r>
      <w:r w:rsidRPr="00AD37CD">
        <w:rPr>
          <w:rStyle w:val="StyleUnderline"/>
        </w:rPr>
        <w:t>l.</w:t>
      </w:r>
    </w:p>
    <w:p w14:paraId="4339724C" w14:textId="515F1123" w:rsidR="009A4203" w:rsidRPr="00023586" w:rsidRDefault="009A4203" w:rsidP="009A4203">
      <w:pPr>
        <w:pStyle w:val="Heading1"/>
      </w:pPr>
      <w:r>
        <w:t>Attorney General Counterplan</w:t>
      </w:r>
    </w:p>
    <w:p w14:paraId="0DE29A7D" w14:textId="77777777" w:rsidR="009A4203" w:rsidRDefault="009A4203" w:rsidP="009A4203"/>
    <w:p w14:paraId="7F32C03C" w14:textId="3C91987F" w:rsidR="000356D0" w:rsidRDefault="000356D0" w:rsidP="000356D0">
      <w:pPr>
        <w:pStyle w:val="Heading2"/>
      </w:pPr>
      <w:proofErr w:type="spellStart"/>
      <w:r>
        <w:t>Topshelf</w:t>
      </w:r>
      <w:proofErr w:type="spellEnd"/>
    </w:p>
    <w:p w14:paraId="0ACEF914" w14:textId="382504B7" w:rsidR="00D80C89" w:rsidRDefault="00D80C89" w:rsidP="00D80C89">
      <w:pPr>
        <w:pStyle w:val="Heading3"/>
      </w:pPr>
      <w:r>
        <w:t>Note:</w:t>
      </w:r>
    </w:p>
    <w:p w14:paraId="413639A6" w14:textId="77777777" w:rsidR="00D80C89" w:rsidRDefault="00D80C89" w:rsidP="00D80C89">
      <w:pPr>
        <w:pStyle w:val="Heading4"/>
      </w:pPr>
      <w:r>
        <w:t xml:space="preserve">Description of the CP </w:t>
      </w:r>
    </w:p>
    <w:p w14:paraId="584E76C9" w14:textId="77777777" w:rsidR="00D80C89" w:rsidRDefault="00D80C89" w:rsidP="00D80C89">
      <w:r w:rsidRPr="00777A1E">
        <w:rPr>
          <w:rStyle w:val="Style13ptBold"/>
        </w:rPr>
        <w:t>Gonzales &amp; Glen 16</w:t>
      </w:r>
      <w:r>
        <w:t xml:space="preserve"> – Alberto R. Gonzales, Patrick Glen, Former Counsel to the President and the United States Attorney General under the George W. Bush Administration AND Dean and Doyle Rogers Distinguished Professor of Law AND Belmont University College of Law, Senior Litigation Counsel AND Office of Immigration Litigation AND United States Department of Justice, 2016 (“Advancing Executive Branch Immigration Policy Through the Attorney General’s Review Authority”, Poseidon, February 21</w:t>
      </w:r>
      <w:r w:rsidRPr="002F1E42">
        <w:rPr>
          <w:vertAlign w:val="superscript"/>
        </w:rPr>
        <w:t>st</w:t>
      </w:r>
      <w:r>
        <w:t xml:space="preserve">, Available online at </w:t>
      </w:r>
      <w:hyperlink r:id="rId72" w:history="1">
        <w:r w:rsidRPr="00BF75AC">
          <w:rPr>
            <w:rStyle w:val="Hyperlink"/>
          </w:rPr>
          <w: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w:t>
        </w:r>
      </w:hyperlink>
      <w:r>
        <w:t xml:space="preserve">, Accessed at 6/11/18, </w:t>
      </w:r>
      <w:proofErr w:type="spellStart"/>
      <w:r>
        <w:t>RKim</w:t>
      </w:r>
      <w:proofErr w:type="spellEnd"/>
      <w:r>
        <w:t xml:space="preserve">) </w:t>
      </w:r>
    </w:p>
    <w:p w14:paraId="552FE2EC" w14:textId="77777777" w:rsidR="00D80C89" w:rsidRPr="00777A1E" w:rsidRDefault="00D80C89" w:rsidP="00D80C89">
      <w:pPr>
        <w:rPr>
          <w:sz w:val="12"/>
        </w:rPr>
      </w:pPr>
      <w:r w:rsidRPr="00777A1E">
        <w:rPr>
          <w:sz w:val="12"/>
        </w:rPr>
        <w:t xml:space="preserve">ABSTRACT: </w:t>
      </w:r>
      <w:r w:rsidRPr="00777A1E">
        <w:rPr>
          <w:rStyle w:val="StyleUnderline"/>
        </w:rPr>
        <w:t>Prospects for comprehensive immigration reform look dim</w:t>
      </w:r>
      <w:r w:rsidRPr="00777A1E">
        <w:rPr>
          <w:sz w:val="12"/>
        </w:rPr>
        <w:t xml:space="preserve"> </w:t>
      </w:r>
      <w:proofErr w:type="gramStart"/>
      <w:r w:rsidRPr="00777A1E">
        <w:rPr>
          <w:rStyle w:val="StyleUnderline"/>
        </w:rPr>
        <w:t>in light of</w:t>
      </w:r>
      <w:proofErr w:type="gramEnd"/>
      <w:r w:rsidRPr="00777A1E">
        <w:rPr>
          <w:rStyle w:val="StyleUnderline"/>
        </w:rPr>
        <w:t xml:space="preserve"> past failures to enact legislation</w:t>
      </w:r>
      <w:r w:rsidRPr="00777A1E">
        <w:rPr>
          <w:sz w:val="12"/>
        </w:rPr>
        <w:t xml:space="preserve">, such as the DREAM Act, </w:t>
      </w:r>
      <w:r w:rsidRPr="00777A1E">
        <w:rPr>
          <w:rStyle w:val="StyleUnderline"/>
        </w:rPr>
        <w:t>and a continued period of divided government</w:t>
      </w:r>
      <w:r w:rsidRPr="00777A1E">
        <w:rPr>
          <w:sz w:val="12"/>
        </w:rPr>
        <w:t xml:space="preserve"> placing a skeptical Republican Congress in opposition to a sympathetic Democratic President. With legislative fixes for the United States’ immigration system unlikely </w:t>
      </w:r>
      <w:proofErr w:type="gramStart"/>
      <w:r w:rsidRPr="00777A1E">
        <w:rPr>
          <w:sz w:val="12"/>
        </w:rPr>
        <w:t>in the near future</w:t>
      </w:r>
      <w:proofErr w:type="gramEnd"/>
      <w:r w:rsidRPr="00777A1E">
        <w:rPr>
          <w:sz w:val="12"/>
        </w:rPr>
        <w:t>, the Obama Administration will continue to press its immigration agenda via executive order and enforcement memorandum. Such initiatives do provide real short-term benefits, but they are by nature temporary and lack the ability to provide any permanent status to their beneficiaries. Importantly, however, they are not the only tools that the executive branch wields if it is intent on implementing certain reforms even in the face of a divided Congress.</w:t>
      </w:r>
    </w:p>
    <w:p w14:paraId="292152C6" w14:textId="77777777" w:rsidR="00D80C89" w:rsidRDefault="00D80C89" w:rsidP="00D80C89">
      <w:pPr>
        <w:rPr>
          <w:sz w:val="12"/>
        </w:rPr>
      </w:pPr>
      <w:r w:rsidRPr="00777A1E">
        <w:rPr>
          <w:rStyle w:val="StyleUnderline"/>
        </w:rPr>
        <w:t>This Article focuses on a little used mechanism, Attorney General referral and review</w:t>
      </w:r>
      <w:r w:rsidRPr="00777A1E">
        <w:rPr>
          <w:sz w:val="12"/>
        </w:rPr>
        <w:t xml:space="preserve">, </w:t>
      </w:r>
      <w:r w:rsidRPr="00777A1E">
        <w:rPr>
          <w:rStyle w:val="StyleUnderline"/>
        </w:rPr>
        <w:t>which could play an efficacious role in the executive branch’s development and implementation of</w:t>
      </w:r>
      <w:r w:rsidRPr="00777A1E">
        <w:rPr>
          <w:sz w:val="12"/>
        </w:rPr>
        <w:t xml:space="preserve"> its </w:t>
      </w:r>
      <w:r w:rsidRPr="00777A1E">
        <w:rPr>
          <w:rStyle w:val="StyleUnderline"/>
        </w:rPr>
        <w:t>immigration policy</w:t>
      </w:r>
      <w:r w:rsidRPr="00777A1E">
        <w:rPr>
          <w:sz w:val="12"/>
        </w:rPr>
        <w:t xml:space="preserve">. </w:t>
      </w:r>
      <w:r w:rsidRPr="00777A1E">
        <w:rPr>
          <w:rStyle w:val="StyleUnderline"/>
        </w:rPr>
        <w:t>This</w:t>
      </w:r>
      <w:r w:rsidRPr="00777A1E">
        <w:rPr>
          <w:sz w:val="12"/>
        </w:rPr>
        <w:t xml:space="preserve"> </w:t>
      </w:r>
      <w:r w:rsidRPr="00777A1E">
        <w:rPr>
          <w:rStyle w:val="StyleUnderline"/>
        </w:rPr>
        <w:t>procedure permits the Attorney General to adjudicate individual immigration cases and</w:t>
      </w:r>
      <w:r w:rsidRPr="00777A1E">
        <w:rPr>
          <w:sz w:val="12"/>
        </w:rPr>
        <w:t xml:space="preserve"> thereby </w:t>
      </w:r>
      <w:r w:rsidRPr="00777A1E">
        <w:rPr>
          <w:rStyle w:val="StyleUnderline"/>
        </w:rPr>
        <w:t>provide a definitive interpretation of law or institute new policy-based prescriptions to guide immigration officials</w:t>
      </w:r>
      <w:r w:rsidRPr="00777A1E">
        <w:rPr>
          <w:sz w:val="12"/>
        </w:rPr>
        <w:t xml:space="preserve"> in the future. </w:t>
      </w:r>
      <w:r w:rsidRPr="00777A1E">
        <w:rPr>
          <w:rStyle w:val="StyleUnderline"/>
        </w:rPr>
        <w:t>Although used only four times by</w:t>
      </w:r>
      <w:r w:rsidRPr="00777A1E">
        <w:rPr>
          <w:sz w:val="12"/>
        </w:rPr>
        <w:t xml:space="preserve"> the </w:t>
      </w:r>
      <w:r w:rsidRPr="00777A1E">
        <w:rPr>
          <w:rStyle w:val="StyleUnderline"/>
        </w:rPr>
        <w:t>Obama</w:t>
      </w:r>
      <w:r w:rsidRPr="00777A1E">
        <w:rPr>
          <w:sz w:val="12"/>
        </w:rPr>
        <w:t xml:space="preserve"> Administration, </w:t>
      </w:r>
      <w:r w:rsidRPr="00777A1E">
        <w:rPr>
          <w:rStyle w:val="StyleUnderline"/>
        </w:rPr>
        <w:t>and sparingly in prior administrations</w:t>
      </w:r>
      <w:r w:rsidRPr="00777A1E">
        <w:rPr>
          <w:sz w:val="12"/>
        </w:rPr>
        <w:t xml:space="preserve">, </w:t>
      </w:r>
      <w:r w:rsidRPr="00777A1E">
        <w:rPr>
          <w:rStyle w:val="StyleUnderline"/>
        </w:rPr>
        <w:t>the history of its invocation establishes it as a powerful tool through which the executive branch can assert its prerogatives</w:t>
      </w:r>
      <w:r w:rsidRPr="00777A1E">
        <w:rPr>
          <w:sz w:val="12"/>
        </w:rPr>
        <w:t xml:space="preserve"> in the immigration field. </w:t>
      </w:r>
    </w:p>
    <w:p w14:paraId="7E714400" w14:textId="2C03FA2F" w:rsidR="00D80C89" w:rsidRDefault="00D80C89" w:rsidP="00D80C89">
      <w:pPr>
        <w:pStyle w:val="Heading4"/>
      </w:pPr>
      <w:r>
        <w:t>Specific conditions and det</w:t>
      </w:r>
      <w:r w:rsidR="000077E3">
        <w:t>ail</w:t>
      </w:r>
      <w:r>
        <w:t>s of process</w:t>
      </w:r>
    </w:p>
    <w:p w14:paraId="5A4ABE8B" w14:textId="77777777" w:rsidR="00D80C89" w:rsidRDefault="00D80C89" w:rsidP="00D80C89">
      <w:r w:rsidRPr="00777A1E">
        <w:rPr>
          <w:rStyle w:val="Style13ptBold"/>
        </w:rPr>
        <w:t>Gonzales &amp; Glen 16</w:t>
      </w:r>
      <w:r>
        <w:t xml:space="preserve"> – Alberto R. Gonzales, Patrick Glen, Former Counsel to the President and the United States Attorney General under the George W. Bush Administration AND Dean and Doyle Rogers Distinguished Professor of Law AND Belmont University College of Law, Senior Litigation Counsel AND Office of Immigration Litigation AND United States Department of Justice, 2016 (“Advancing Executive Branch Immigration Policy Through the Attorney General’s Review Authority”, Poseidon, February 21</w:t>
      </w:r>
      <w:r w:rsidRPr="002F1E42">
        <w:rPr>
          <w:vertAlign w:val="superscript"/>
        </w:rPr>
        <w:t>st</w:t>
      </w:r>
      <w:r>
        <w:t xml:space="preserve">, Available online at </w:t>
      </w:r>
      <w:hyperlink r:id="rId73" w:history="1">
        <w:r w:rsidRPr="00BF75AC">
          <w:rPr>
            <w:rStyle w:val="Hyperlink"/>
          </w:rPr>
          <w: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w:t>
        </w:r>
      </w:hyperlink>
      <w:r>
        <w:t xml:space="preserve">, Accessed at 6/26/18, </w:t>
      </w:r>
      <w:proofErr w:type="spellStart"/>
      <w:r>
        <w:t>RKim</w:t>
      </w:r>
      <w:proofErr w:type="spellEnd"/>
      <w:r>
        <w:t xml:space="preserve">) </w:t>
      </w:r>
    </w:p>
    <w:p w14:paraId="007CAECB" w14:textId="77777777" w:rsidR="00D80C89" w:rsidRPr="00507B65" w:rsidRDefault="00D80C89" w:rsidP="00D80C89">
      <w:pPr>
        <w:rPr>
          <w:sz w:val="10"/>
        </w:rPr>
      </w:pPr>
      <w:r w:rsidRPr="00507B65">
        <w:rPr>
          <w:sz w:val="10"/>
        </w:rPr>
        <w:t xml:space="preserve">In 2002, </w:t>
      </w:r>
      <w:r w:rsidRPr="00366566">
        <w:rPr>
          <w:rStyle w:val="StyleUnderline"/>
        </w:rPr>
        <w:t>the Department of Homeland Security</w:t>
      </w:r>
      <w:r w:rsidRPr="00507B65">
        <w:rPr>
          <w:sz w:val="10"/>
        </w:rPr>
        <w:t xml:space="preserve"> (“DHS”) </w:t>
      </w:r>
      <w:r w:rsidRPr="00366566">
        <w:rPr>
          <w:rStyle w:val="StyleUnderline"/>
        </w:rPr>
        <w:t>was established, and certain immigration enforcement functions were transferred to it from the Department of Justice.</w:t>
      </w:r>
      <w:r w:rsidRPr="00507B65">
        <w:rPr>
          <w:sz w:val="10"/>
        </w:rPr>
        <w:t xml:space="preserve"> The regulation, as it currently stands, provides that:</w:t>
      </w:r>
    </w:p>
    <w:p w14:paraId="4A4A627C" w14:textId="77777777" w:rsidR="00D80C89" w:rsidRPr="00366566" w:rsidRDefault="00D80C89" w:rsidP="00D80C89">
      <w:pPr>
        <w:rPr>
          <w:rStyle w:val="StyleUnderline"/>
        </w:rPr>
      </w:pPr>
      <w:r w:rsidRPr="00366566">
        <w:rPr>
          <w:rStyle w:val="StyleUnderline"/>
        </w:rPr>
        <w:t>The Board shall refer to the Attorney General for review of its decision all cases that:</w:t>
      </w:r>
    </w:p>
    <w:p w14:paraId="22B1067E" w14:textId="77777777" w:rsidR="00D80C89" w:rsidRPr="00507B65" w:rsidRDefault="00D80C89" w:rsidP="00D80C89">
      <w:pPr>
        <w:rPr>
          <w:sz w:val="10"/>
        </w:rPr>
      </w:pPr>
      <w:r w:rsidRPr="00366566">
        <w:rPr>
          <w:rStyle w:val="StyleUnderline"/>
        </w:rPr>
        <w:t>(</w:t>
      </w:r>
      <w:proofErr w:type="spellStart"/>
      <w:r w:rsidRPr="00366566">
        <w:rPr>
          <w:rStyle w:val="StyleUnderline"/>
        </w:rPr>
        <w:t>i</w:t>
      </w:r>
      <w:proofErr w:type="spellEnd"/>
      <w:r w:rsidRPr="00366566">
        <w:rPr>
          <w:rStyle w:val="StyleUnderline"/>
        </w:rPr>
        <w:t>) The Attorney General directs</w:t>
      </w:r>
      <w:r w:rsidRPr="00507B65">
        <w:rPr>
          <w:sz w:val="10"/>
        </w:rPr>
        <w:t xml:space="preserve"> the Board </w:t>
      </w:r>
      <w:r w:rsidRPr="00366566">
        <w:rPr>
          <w:rStyle w:val="StyleUnderline"/>
        </w:rPr>
        <w:t>to refer</w:t>
      </w:r>
      <w:r w:rsidRPr="00507B65">
        <w:rPr>
          <w:sz w:val="10"/>
        </w:rPr>
        <w:t xml:space="preserve"> to him.</w:t>
      </w:r>
    </w:p>
    <w:p w14:paraId="7C52CDBC" w14:textId="77777777" w:rsidR="00D80C89" w:rsidRPr="00507B65" w:rsidRDefault="00D80C89" w:rsidP="00D80C89">
      <w:pPr>
        <w:rPr>
          <w:sz w:val="10"/>
        </w:rPr>
      </w:pPr>
      <w:r w:rsidRPr="00366566">
        <w:rPr>
          <w:rStyle w:val="StyleUnderline"/>
        </w:rPr>
        <w:t>(ii) The Chairman or a majority of the Board believes should be referred to the Attorney General</w:t>
      </w:r>
      <w:r w:rsidRPr="00507B65">
        <w:rPr>
          <w:sz w:val="10"/>
        </w:rPr>
        <w:t xml:space="preserve"> for review.</w:t>
      </w:r>
    </w:p>
    <w:p w14:paraId="0FABADD2" w14:textId="77777777" w:rsidR="00D80C89" w:rsidRPr="00366566" w:rsidRDefault="00D80C89" w:rsidP="00D80C89">
      <w:pPr>
        <w:rPr>
          <w:rStyle w:val="StyleUnderline"/>
        </w:rPr>
      </w:pPr>
      <w:r w:rsidRPr="00366566">
        <w:rPr>
          <w:rStyle w:val="StyleUnderline"/>
        </w:rPr>
        <w:t xml:space="preserve">(iii) The Secretary of Homeland Security, or specific officials of the Department of Homeland Security </w:t>
      </w:r>
      <w:r w:rsidRPr="00507B65">
        <w:rPr>
          <w:sz w:val="10"/>
        </w:rPr>
        <w:t xml:space="preserve">designated by the Secretary with the concurrence of the Attorney General, </w:t>
      </w:r>
      <w:r w:rsidRPr="00366566">
        <w:rPr>
          <w:rStyle w:val="StyleUnderline"/>
        </w:rPr>
        <w:t>refers to the Attorney General for review.</w:t>
      </w:r>
    </w:p>
    <w:p w14:paraId="483802F7" w14:textId="77777777" w:rsidR="00D80C89" w:rsidRPr="00507B65" w:rsidRDefault="00D80C89" w:rsidP="00D80C89">
      <w:pPr>
        <w:rPr>
          <w:sz w:val="10"/>
        </w:rPr>
      </w:pPr>
      <w:r w:rsidRPr="00507B65">
        <w:rPr>
          <w:sz w:val="10"/>
        </w:rPr>
        <w:t>The regulation also provides for a decision in writing by the Attorney General, and its transmittal to the Board or Secretary for further service as provided by the regulations.</w:t>
      </w:r>
    </w:p>
    <w:p w14:paraId="27D6A7FB" w14:textId="77777777" w:rsidR="00D80C89" w:rsidRPr="00507B65" w:rsidRDefault="00D80C89" w:rsidP="00D80C89">
      <w:pPr>
        <w:rPr>
          <w:sz w:val="10"/>
        </w:rPr>
      </w:pPr>
      <w:r w:rsidRPr="00507B65">
        <w:rPr>
          <w:sz w:val="10"/>
        </w:rPr>
        <w:t>C.     The Mechanics of Attorney General Referral and Review</w:t>
      </w:r>
    </w:p>
    <w:p w14:paraId="70F71163" w14:textId="77777777" w:rsidR="00D80C89" w:rsidRPr="00507B65" w:rsidRDefault="00D80C89" w:rsidP="00D80C89">
      <w:pPr>
        <w:rPr>
          <w:sz w:val="10"/>
        </w:rPr>
      </w:pPr>
      <w:r w:rsidRPr="00366566">
        <w:rPr>
          <w:rStyle w:val="StyleUnderline"/>
        </w:rPr>
        <w:t xml:space="preserve">The path to a decision by the Attorney General begins with the referral of a decision for review. </w:t>
      </w:r>
      <w:r w:rsidRPr="00507B65">
        <w:rPr>
          <w:sz w:val="10"/>
        </w:rPr>
        <w:t xml:space="preserve">The current regulations do not contain any criteria or standard that cases must meet </w:t>
      </w:r>
      <w:proofErr w:type="gramStart"/>
      <w:r w:rsidRPr="00507B65">
        <w:rPr>
          <w:sz w:val="10"/>
        </w:rPr>
        <w:t>in order to</w:t>
      </w:r>
      <w:proofErr w:type="gramEnd"/>
      <w:r w:rsidRPr="00507B65">
        <w:rPr>
          <w:sz w:val="10"/>
        </w:rPr>
        <w:t xml:space="preserve"> be referred for review, unlike prior versions of the regulation, but instead focus exclusively on who may refer cases for review. As written, </w:t>
      </w:r>
      <w:r w:rsidRPr="00507B65">
        <w:rPr>
          <w:rStyle w:val="StyleUnderline"/>
        </w:rPr>
        <w:t>the regulations contemplate only three main actors that can institute this process—the Attorney General himself, the Board</w:t>
      </w:r>
      <w:r w:rsidRPr="00507B65">
        <w:rPr>
          <w:sz w:val="10"/>
        </w:rPr>
        <w:t xml:space="preserve"> (acting through its Chairman or </w:t>
      </w:r>
      <w:proofErr w:type="gramStart"/>
      <w:r w:rsidRPr="00507B65">
        <w:rPr>
          <w:sz w:val="10"/>
        </w:rPr>
        <w:t>a majority of</w:t>
      </w:r>
      <w:proofErr w:type="gramEnd"/>
      <w:r w:rsidRPr="00507B65">
        <w:rPr>
          <w:sz w:val="10"/>
        </w:rPr>
        <w:t xml:space="preserve"> its members), </w:t>
      </w:r>
      <w:r w:rsidRPr="00507B65">
        <w:rPr>
          <w:rStyle w:val="StyleUnderline"/>
        </w:rPr>
        <w:t>and the Secretary of DHS</w:t>
      </w:r>
      <w:r w:rsidRPr="00507B65">
        <w:rPr>
          <w:sz w:val="10"/>
        </w:rPr>
        <w:t>, although other possible DHS officials are contemplated so long as the Attorney General concurs in their designation.</w:t>
      </w:r>
    </w:p>
    <w:p w14:paraId="5162EE90" w14:textId="77777777" w:rsidR="00D80C89" w:rsidRPr="00507B65" w:rsidRDefault="00D80C89" w:rsidP="00D80C89">
      <w:pPr>
        <w:rPr>
          <w:sz w:val="10"/>
        </w:rPr>
      </w:pPr>
      <w:r w:rsidRPr="00507B65">
        <w:rPr>
          <w:sz w:val="10"/>
        </w:rPr>
        <w:t>Commentators have noted that an alien cannot himself refer a case to the Attorney General for review, but there does not seem to be any necessary bar to his requesting that the Attorney General certify a case to himself for review. Moreover, an alien may request that the Board refer a case to the Attorney General consistent with the regulation, but such a request is not likely to be granted. It is also possible for third parties to request Attorney General self-referral. For example, Attorney General self-referral has been requested by third parties in the wake of the Board’s decision in Matter of A-T-.</w:t>
      </w:r>
    </w:p>
    <w:p w14:paraId="5B66DDDB" w14:textId="77777777" w:rsidR="00D80C89" w:rsidRPr="00507B65" w:rsidRDefault="00D80C89" w:rsidP="00D80C89">
      <w:pPr>
        <w:rPr>
          <w:sz w:val="10"/>
        </w:rPr>
      </w:pPr>
      <w:r w:rsidRPr="00507B65">
        <w:rPr>
          <w:rStyle w:val="StyleUnderline"/>
        </w:rPr>
        <w:t>If a case is referred to the Attorney General for review, the decision of the Board becomes non-final and the alien’s removal is effectively stayed pending further proceedings</w:t>
      </w:r>
      <w:r w:rsidRPr="00507B65">
        <w:rPr>
          <w:sz w:val="10"/>
        </w:rPr>
        <w:t>. There is no provision in the regulations that mandates notice to the alien when the Attorney General has referred or accepted a case for review, nor do the regulations contain any provision for how the Attorney General should consider the case upon review—nothing about briefing, procedure, or argument. Private counsel thus does not necessarily have a role to play during the review process, although participation can be determined on an ad hoc basis.</w:t>
      </w:r>
    </w:p>
    <w:p w14:paraId="145A08B5" w14:textId="77777777" w:rsidR="00D80C89" w:rsidRPr="00507B65" w:rsidRDefault="00D80C89" w:rsidP="00D80C89">
      <w:pPr>
        <w:rPr>
          <w:sz w:val="10"/>
        </w:rPr>
      </w:pPr>
      <w:r w:rsidRPr="00507B65">
        <w:rPr>
          <w:rStyle w:val="StyleUnderline"/>
        </w:rPr>
        <w:t xml:space="preserve">The Attorney General himself is advised </w:t>
      </w:r>
      <w:proofErr w:type="gramStart"/>
      <w:r w:rsidRPr="00507B65">
        <w:rPr>
          <w:rStyle w:val="StyleUnderline"/>
        </w:rPr>
        <w:t>during the course of</w:t>
      </w:r>
      <w:proofErr w:type="gramEnd"/>
      <w:r w:rsidRPr="00507B65">
        <w:rPr>
          <w:rStyle w:val="StyleUnderline"/>
        </w:rPr>
        <w:t xml:space="preserve"> the proceedings by government attorneys</w:t>
      </w:r>
      <w:r w:rsidRPr="00507B65">
        <w:rPr>
          <w:sz w:val="10"/>
        </w:rPr>
        <w:t xml:space="preserve">. Initially, the General Counsel of the INS was given this role. Prior practice seems more disparate, however, at least in the early decisions of the Attorney General. For instance, there is a memorandum to the Acting Attorney General from a “chief attorney” in an early report of an Attorney General decision, but no indication that this attorney was </w:t>
      </w:r>
      <w:proofErr w:type="gramStart"/>
      <w:r w:rsidRPr="00507B65">
        <w:rPr>
          <w:sz w:val="10"/>
        </w:rPr>
        <w:t>actually the</w:t>
      </w:r>
      <w:proofErr w:type="gramEnd"/>
      <w:r w:rsidRPr="00507B65">
        <w:rPr>
          <w:sz w:val="10"/>
        </w:rPr>
        <w:t xml:space="preserve"> INS General Counsel. At least one Special Assistant to the Attorney General provided advice on a pending case, consistent with the provision of such advice contemplated by Attorney General Order No. 3888, and the Office of the Solicitor General played a role in at least two cases. Contemporary practice places the Office of Legal Counsel (“OLC”) in the role of advisor to the Attorney General on matters referred to him for review, and it is OLC that is frequently designated as the filing place for briefs and other pleadings once a case has been referred for review. The official compilation of OLC opinions has also been the place of publication for at least two decisions by the Attorney General in referred cases.</w:t>
      </w:r>
    </w:p>
    <w:p w14:paraId="5D0CBBAE" w14:textId="77777777" w:rsidR="00D80C89" w:rsidRPr="00507B65" w:rsidRDefault="00D80C89" w:rsidP="00D80C89">
      <w:pPr>
        <w:rPr>
          <w:rStyle w:val="StyleUnderline"/>
        </w:rPr>
      </w:pPr>
      <w:r w:rsidRPr="00507B65">
        <w:rPr>
          <w:rStyle w:val="StyleUnderline"/>
        </w:rPr>
        <w:t xml:space="preserve">When a case is referred for review, modern Attorneys General have taken </w:t>
      </w:r>
      <w:proofErr w:type="gramStart"/>
      <w:r w:rsidRPr="00507B65">
        <w:rPr>
          <w:rStyle w:val="StyleUnderline"/>
        </w:rPr>
        <w:t>a number of</w:t>
      </w:r>
      <w:proofErr w:type="gramEnd"/>
      <w:r w:rsidRPr="00507B65">
        <w:rPr>
          <w:rStyle w:val="StyleUnderline"/>
        </w:rPr>
        <w:t xml:space="preserve"> different approaches to the question of how to proceed, and there is no one normal, preferred, or required set of procedures to be observed:</w:t>
      </w:r>
    </w:p>
    <w:p w14:paraId="4C88D754" w14:textId="77777777" w:rsidR="00D80C89" w:rsidRPr="00507B65" w:rsidRDefault="00D80C89" w:rsidP="00D80C89">
      <w:pPr>
        <w:rPr>
          <w:rStyle w:val="StyleUnderline"/>
        </w:rPr>
      </w:pPr>
      <w:r w:rsidRPr="00507B65">
        <w:rPr>
          <w:sz w:val="10"/>
        </w:rPr>
        <w:t xml:space="preserve">A case is referred and accepted for review, and the Attorney General </w:t>
      </w:r>
      <w:r w:rsidRPr="00507B65">
        <w:rPr>
          <w:rStyle w:val="StyleUnderline"/>
        </w:rPr>
        <w:t>issues a briefing schedule.</w:t>
      </w:r>
    </w:p>
    <w:p w14:paraId="38B9988B" w14:textId="77777777" w:rsidR="00D80C89" w:rsidRPr="00507B65" w:rsidRDefault="00D80C89" w:rsidP="00D80C89">
      <w:pPr>
        <w:rPr>
          <w:sz w:val="10"/>
        </w:rPr>
      </w:pPr>
      <w:r w:rsidRPr="00507B65">
        <w:rPr>
          <w:sz w:val="10"/>
        </w:rPr>
        <w:t xml:space="preserve">A case is </w:t>
      </w:r>
      <w:r w:rsidRPr="00507B65">
        <w:rPr>
          <w:rStyle w:val="StyleUnderline"/>
        </w:rPr>
        <w:t>referred and accepted for review,</w:t>
      </w:r>
      <w:r w:rsidRPr="00507B65">
        <w:rPr>
          <w:sz w:val="10"/>
        </w:rPr>
        <w:t xml:space="preserve"> but no briefing schedule is issued.</w:t>
      </w:r>
    </w:p>
    <w:p w14:paraId="431DDCF8" w14:textId="77777777" w:rsidR="00D80C89" w:rsidRPr="00507B65" w:rsidRDefault="00D80C89" w:rsidP="00D80C89">
      <w:pPr>
        <w:rPr>
          <w:rStyle w:val="StyleUnderline"/>
        </w:rPr>
      </w:pPr>
      <w:r w:rsidRPr="00507B65">
        <w:rPr>
          <w:sz w:val="10"/>
        </w:rPr>
        <w:t xml:space="preserve">A case is </w:t>
      </w:r>
      <w:r w:rsidRPr="00507B65">
        <w:rPr>
          <w:rStyle w:val="StyleUnderline"/>
        </w:rPr>
        <w:t>referred and the order of acceptance for review issues simultaneously with the Attorney General’s decision.</w:t>
      </w:r>
    </w:p>
    <w:p w14:paraId="6BB2F314" w14:textId="77777777" w:rsidR="00D80C89" w:rsidRPr="00507B65" w:rsidRDefault="00D80C89" w:rsidP="00D80C89">
      <w:pPr>
        <w:rPr>
          <w:sz w:val="10"/>
        </w:rPr>
      </w:pPr>
      <w:r w:rsidRPr="00507B65">
        <w:rPr>
          <w:sz w:val="10"/>
        </w:rPr>
        <w:t xml:space="preserve">A case is </w:t>
      </w:r>
      <w:r w:rsidRPr="00507B65">
        <w:rPr>
          <w:rStyle w:val="StyleUnderline"/>
        </w:rPr>
        <w:t>referred, the Board’s decision is vacated, and the case is remanded for further proceedings</w:t>
      </w:r>
      <w:r w:rsidRPr="00507B65">
        <w:rPr>
          <w:sz w:val="10"/>
        </w:rPr>
        <w:t xml:space="preserve"> </w:t>
      </w:r>
      <w:proofErr w:type="gramStart"/>
      <w:r w:rsidRPr="00507B65">
        <w:rPr>
          <w:sz w:val="10"/>
        </w:rPr>
        <w:t>in light of</w:t>
      </w:r>
      <w:proofErr w:type="gramEnd"/>
      <w:r w:rsidRPr="00507B65">
        <w:rPr>
          <w:sz w:val="10"/>
        </w:rPr>
        <w:t xml:space="preserve"> intervening developments or the need for further consideration of discrete issues.</w:t>
      </w:r>
    </w:p>
    <w:p w14:paraId="4B243010" w14:textId="77777777" w:rsidR="00D80C89" w:rsidRPr="00507B65" w:rsidRDefault="00D80C89" w:rsidP="00D80C89">
      <w:pPr>
        <w:rPr>
          <w:rStyle w:val="StyleUnderline"/>
        </w:rPr>
      </w:pPr>
      <w:r w:rsidRPr="00507B65">
        <w:rPr>
          <w:sz w:val="10"/>
        </w:rPr>
        <w:t xml:space="preserve">A case is </w:t>
      </w:r>
      <w:r w:rsidRPr="00507B65">
        <w:rPr>
          <w:rStyle w:val="StyleUnderline"/>
        </w:rPr>
        <w:t>referred and accepted for review, but that acceptance is later rescinded.</w:t>
      </w:r>
    </w:p>
    <w:p w14:paraId="4654C1EF" w14:textId="77777777" w:rsidR="00D80C89" w:rsidRPr="00507B65" w:rsidRDefault="00D80C89" w:rsidP="00D80C89">
      <w:pPr>
        <w:rPr>
          <w:rStyle w:val="StyleUnderline"/>
        </w:rPr>
      </w:pPr>
      <w:r w:rsidRPr="00507B65">
        <w:rPr>
          <w:sz w:val="10"/>
        </w:rPr>
        <w:t xml:space="preserve">A case is </w:t>
      </w:r>
      <w:r w:rsidRPr="00507B65">
        <w:rPr>
          <w:rStyle w:val="StyleUnderline"/>
        </w:rPr>
        <w:t>referred to the Attorney General by the Board or DHS, but the Attorney General declines to accept the case for review.</w:t>
      </w:r>
    </w:p>
    <w:p w14:paraId="3CA0CBC9" w14:textId="77777777" w:rsidR="00D80C89" w:rsidRPr="00507B65" w:rsidRDefault="00D80C89" w:rsidP="00D80C89">
      <w:pPr>
        <w:rPr>
          <w:rStyle w:val="StyleUnderline"/>
          <w:sz w:val="10"/>
          <w:u w:val="none"/>
        </w:rPr>
      </w:pPr>
      <w:r w:rsidRPr="00507B65">
        <w:rPr>
          <w:rStyle w:val="StyleUnderline"/>
        </w:rPr>
        <w:t>There are other possible permutations of the referral authority</w:t>
      </w:r>
      <w:r w:rsidRPr="00507B65">
        <w:rPr>
          <w:sz w:val="10"/>
        </w:rPr>
        <w:t xml:space="preserve">, </w:t>
      </w:r>
      <w:r w:rsidRPr="00507B65">
        <w:rPr>
          <w:rStyle w:val="StyleUnderline"/>
        </w:rPr>
        <w:t>especially if</w:t>
      </w:r>
      <w:r w:rsidRPr="00507B65">
        <w:rPr>
          <w:sz w:val="10"/>
        </w:rPr>
        <w:t xml:space="preserve"> the Attorney General is </w:t>
      </w:r>
      <w:r w:rsidRPr="00507B65">
        <w:rPr>
          <w:rStyle w:val="StyleUnderline"/>
        </w:rPr>
        <w:t>engaging in self-referral</w:t>
      </w:r>
      <w:r w:rsidRPr="00507B65">
        <w:rPr>
          <w:sz w:val="10"/>
        </w:rPr>
        <w:t>. For instance, the Attorney General can refer a case to himself for purposes of designating the underlying Board decision as precedential. But in the main, the outcome of referral is normally an Attorney General decision on the issues presented.</w:t>
      </w:r>
    </w:p>
    <w:p w14:paraId="7FB6AF50" w14:textId="77777777" w:rsidR="00D80C89" w:rsidRPr="00507B65" w:rsidRDefault="00D80C89" w:rsidP="00D80C89">
      <w:pPr>
        <w:rPr>
          <w:sz w:val="10"/>
        </w:rPr>
      </w:pPr>
      <w:r w:rsidRPr="00507B65">
        <w:rPr>
          <w:rStyle w:val="StyleUnderline"/>
        </w:rPr>
        <w:t>When the Attorney General accepts a case, his standard of review is de novo</w:t>
      </w:r>
      <w:r w:rsidRPr="00507B65">
        <w:rPr>
          <w:sz w:val="10"/>
        </w:rPr>
        <w:t xml:space="preserve">, </w:t>
      </w:r>
      <w:r w:rsidRPr="00507B65">
        <w:rPr>
          <w:rStyle w:val="StyleUnderline"/>
        </w:rPr>
        <w:t>and his authority to render whatever decision seems correct and appropriate is not limited by what the agency has decided</w:t>
      </w:r>
      <w:r w:rsidRPr="00507B65">
        <w:rPr>
          <w:sz w:val="10"/>
        </w:rPr>
        <w:t xml:space="preserve"> in the underlying proceedings under review. This includes the de novo review of factual findings and the receipt of additional evidence not considered by the Board or the immigration judge. Upon issuance, a decision by the Attorney General is binding on the government and parties, and precedential to the extent provided by the Attorney General. </w:t>
      </w:r>
      <w:r w:rsidRPr="00507B65">
        <w:rPr>
          <w:rStyle w:val="StyleUnderline"/>
        </w:rPr>
        <w:t xml:space="preserve">Such decisions are also meant to overrule any prior Board precedent to the extent such precedents are inconsistent with the Attorney General’s </w:t>
      </w:r>
      <w:proofErr w:type="spellStart"/>
      <w:r w:rsidRPr="00507B65">
        <w:rPr>
          <w:rStyle w:val="StyleUnderline"/>
        </w:rPr>
        <w:t>decision</w:t>
      </w:r>
      <w:r w:rsidRPr="00507B65">
        <w:rPr>
          <w:sz w:val="10"/>
        </w:rPr>
        <w:t>.Although</w:t>
      </w:r>
      <w:proofErr w:type="spellEnd"/>
      <w:r w:rsidRPr="00507B65">
        <w:rPr>
          <w:sz w:val="10"/>
        </w:rPr>
        <w:t xml:space="preserve"> there is no specific provision for further proceedings before the Attorney General, a request for reconsideration will be entertained with its content likely governed by the statutory standard pertaining to the filing of such motions with the </w:t>
      </w:r>
      <w:proofErr w:type="spellStart"/>
      <w:r w:rsidRPr="00507B65">
        <w:rPr>
          <w:sz w:val="10"/>
        </w:rPr>
        <w:t>agency.On</w:t>
      </w:r>
      <w:proofErr w:type="spellEnd"/>
      <w:r w:rsidRPr="00507B65">
        <w:rPr>
          <w:sz w:val="10"/>
        </w:rPr>
        <w:t xml:space="preserve"> petition for review before the courts of appeals, a decision by the Attorney General is entitled to deference consistent with the Chevron framework.</w:t>
      </w:r>
    </w:p>
    <w:p w14:paraId="242B63B4" w14:textId="6ED99014" w:rsidR="000356D0" w:rsidRDefault="000356D0" w:rsidP="000356D0">
      <w:pPr>
        <w:pStyle w:val="Heading2"/>
      </w:pPr>
      <w:r>
        <w:t xml:space="preserve">Solvency </w:t>
      </w:r>
    </w:p>
    <w:p w14:paraId="494D6ED3" w14:textId="38941661" w:rsidR="009A4203" w:rsidRDefault="005530BC" w:rsidP="009A4203">
      <w:pPr>
        <w:pStyle w:val="Heading3"/>
      </w:pPr>
      <w:r>
        <w:t>Different Solvency Mechanisms</w:t>
      </w:r>
    </w:p>
    <w:p w14:paraId="3AA15E15" w14:textId="77777777" w:rsidR="009A4203" w:rsidRPr="005E1E78" w:rsidRDefault="009A4203" w:rsidP="009A4203">
      <w:pPr>
        <w:pStyle w:val="Heading4"/>
      </w:pPr>
      <w:r>
        <w:t>Option 1</w:t>
      </w:r>
    </w:p>
    <w:p w14:paraId="5BA325C4" w14:textId="77777777" w:rsidR="009A4203" w:rsidRPr="002329B3" w:rsidRDefault="009A4203" w:rsidP="009A4203">
      <w:r w:rsidRPr="00777A1E">
        <w:rPr>
          <w:rStyle w:val="Style13ptBold"/>
        </w:rPr>
        <w:t>Gonzales &amp; Glen 16</w:t>
      </w:r>
      <w:r>
        <w:t xml:space="preserve"> – Alberto R. Gonzales, Patrick Glen, Former Counsel to the President and the United States Attorney General under the George W. Bush Administration AND Dean and Doyle Rogers Distinguished Professor of Law AND Belmont University College of Law, Senior Litigation Counsel AND Office of Immigration Litigation AND United States Department of Justice, 2016 (“Advancing Executive Branch Immigration Policy Through the Attorney General’s Review Authority”, Poseidon, February 21</w:t>
      </w:r>
      <w:r w:rsidRPr="002F1E42">
        <w:rPr>
          <w:vertAlign w:val="superscript"/>
        </w:rPr>
        <w:t>st</w:t>
      </w:r>
      <w:r>
        <w:t xml:space="preserve">, Available online at </w:t>
      </w:r>
      <w:hyperlink r:id="rId74" w:history="1">
        <w:r w:rsidRPr="00BF75AC">
          <w:rPr>
            <w:rStyle w:val="Hyperlink"/>
          </w:rPr>
          <w: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w:t>
        </w:r>
      </w:hyperlink>
      <w:r>
        <w:t xml:space="preserve">, Accessed at 6/26/18, </w:t>
      </w:r>
      <w:proofErr w:type="spellStart"/>
      <w:r>
        <w:t>RKim</w:t>
      </w:r>
      <w:proofErr w:type="spellEnd"/>
      <w:r>
        <w:t xml:space="preserve">) </w:t>
      </w:r>
    </w:p>
    <w:p w14:paraId="1CECBDC0" w14:textId="77777777" w:rsidR="009A4203" w:rsidRPr="001B5390" w:rsidRDefault="009A4203" w:rsidP="009A4203">
      <w:pPr>
        <w:rPr>
          <w:b/>
          <w:u w:val="single"/>
        </w:rPr>
      </w:pPr>
      <w:r w:rsidRPr="00DC166D">
        <w:rPr>
          <w:sz w:val="10"/>
        </w:rPr>
        <w:t xml:space="preserve">C.     </w:t>
      </w:r>
      <w:r w:rsidRPr="000E4E36">
        <w:rPr>
          <w:rStyle w:val="StyleUnderline"/>
        </w:rPr>
        <w:t>Possibilities for Reform</w:t>
      </w:r>
    </w:p>
    <w:p w14:paraId="413837A8" w14:textId="77777777" w:rsidR="009A4203" w:rsidRPr="00DC166D" w:rsidRDefault="009A4203" w:rsidP="009A4203">
      <w:pPr>
        <w:rPr>
          <w:sz w:val="10"/>
        </w:rPr>
      </w:pPr>
      <w:r w:rsidRPr="00DC166D">
        <w:rPr>
          <w:sz w:val="10"/>
        </w:rPr>
        <w:t xml:space="preserve">The </w:t>
      </w:r>
      <w:r w:rsidRPr="005E1E78">
        <w:rPr>
          <w:rStyle w:val="StyleUnderline"/>
        </w:rPr>
        <w:t>Attorney General review authority is currently efficient and effective</w:t>
      </w:r>
      <w:r w:rsidRPr="00DC166D">
        <w:rPr>
          <w:sz w:val="10"/>
        </w:rPr>
        <w:t xml:space="preserve">. As the doctrinal assessment demonstrated, </w:t>
      </w:r>
      <w:r w:rsidRPr="005E1E78">
        <w:rPr>
          <w:rStyle w:val="StyleUnderline"/>
        </w:rPr>
        <w:t>it has been put to good use by prior Attorneys General and has advanced important legal interpretations and policy-oriented goals</w:t>
      </w:r>
      <w:r w:rsidRPr="00DC166D">
        <w:rPr>
          <w:sz w:val="10"/>
        </w:rPr>
        <w:t xml:space="preserve">. </w:t>
      </w:r>
      <w:r w:rsidRPr="005E1E78">
        <w:rPr>
          <w:rStyle w:val="StyleUnderline"/>
        </w:rPr>
        <w:t>Although criticisms of the review authority are not compelling</w:t>
      </w:r>
      <w:r w:rsidRPr="00DC166D">
        <w:rPr>
          <w:sz w:val="10"/>
        </w:rPr>
        <w:t xml:space="preserve">, </w:t>
      </w:r>
      <w:r w:rsidRPr="005E1E78">
        <w:rPr>
          <w:rStyle w:val="StyleUnderline"/>
        </w:rPr>
        <w:t>that does not mean</w:t>
      </w:r>
      <w:r w:rsidRPr="00DC166D">
        <w:rPr>
          <w:sz w:val="10"/>
        </w:rPr>
        <w:t xml:space="preserve"> that </w:t>
      </w:r>
      <w:r w:rsidRPr="005E1E78">
        <w:rPr>
          <w:rStyle w:val="StyleUnderline"/>
        </w:rPr>
        <w:t>reform</w:t>
      </w:r>
      <w:r w:rsidRPr="00DC166D">
        <w:rPr>
          <w:sz w:val="10"/>
        </w:rPr>
        <w:t xml:space="preserve"> of the referral mechanism </w:t>
      </w:r>
      <w:r w:rsidRPr="005E1E78">
        <w:rPr>
          <w:rStyle w:val="StyleUnderline"/>
        </w:rPr>
        <w:t>would be unwarranted.</w:t>
      </w:r>
      <w:r w:rsidRPr="00DC166D">
        <w:rPr>
          <w:sz w:val="10"/>
        </w:rPr>
        <w:t xml:space="preserve"> In fact, </w:t>
      </w:r>
      <w:r w:rsidRPr="005E1E78">
        <w:rPr>
          <w:rStyle w:val="StyleUnderline"/>
        </w:rPr>
        <w:t>there are several reforms that could increase the efficacy of the referral authority as a policy-making instrument</w:t>
      </w:r>
      <w:r w:rsidRPr="00DC166D">
        <w:rPr>
          <w:sz w:val="10"/>
        </w:rPr>
        <w:t xml:space="preserve"> for the executive branch. In this section, several reform proposals will be considered, including reforming the regulation to provide for definite procedures on review before the Attorney General, introducing substantive criteria to gauge the determination of whether a case should be referred, and providing for the involvement of different actors as advisors to the Attorney General once a case has been referred.</w:t>
      </w:r>
    </w:p>
    <w:p w14:paraId="24BBF7C2" w14:textId="77777777" w:rsidR="009A4203" w:rsidRPr="005E1E78" w:rsidRDefault="009A4203" w:rsidP="009A4203">
      <w:pPr>
        <w:rPr>
          <w:rStyle w:val="StyleUnderline"/>
        </w:rPr>
      </w:pPr>
      <w:r w:rsidRPr="005E1E78">
        <w:rPr>
          <w:rStyle w:val="StyleUnderline"/>
        </w:rPr>
        <w:t>1.     Revise the Regulation to Establish Set Procedures Governing Referral and Review</w:t>
      </w:r>
    </w:p>
    <w:p w14:paraId="5A1C8B24" w14:textId="77777777" w:rsidR="009A4203" w:rsidRPr="00DC166D" w:rsidRDefault="009A4203" w:rsidP="009A4203">
      <w:pPr>
        <w:rPr>
          <w:sz w:val="10"/>
        </w:rPr>
      </w:pPr>
      <w:r w:rsidRPr="00DC166D">
        <w:rPr>
          <w:sz w:val="10"/>
        </w:rPr>
        <w:t xml:space="preserve">Although not required as a constitutional matter, </w:t>
      </w:r>
      <w:r w:rsidRPr="005E1E78">
        <w:rPr>
          <w:rStyle w:val="StyleUnderline"/>
        </w:rPr>
        <w:t>one possibility for reform would be to establish definite procedures that would govern referral to and review by the Attorney General</w:t>
      </w:r>
      <w:r w:rsidRPr="00DC166D">
        <w:rPr>
          <w:sz w:val="10"/>
        </w:rPr>
        <w:t xml:space="preserve">. In the conception of one commentator, these </w:t>
      </w:r>
      <w:r w:rsidRPr="005E1E78">
        <w:rPr>
          <w:rStyle w:val="StyleUnderline"/>
        </w:rPr>
        <w:t>procedures would include notice to the parties and publication of intent to refer a case, notice upon actual referral for review, and the identification of issues to be resolved by the Attorney General</w:t>
      </w:r>
      <w:r w:rsidRPr="00DC166D">
        <w:rPr>
          <w:sz w:val="10"/>
        </w:rPr>
        <w:t xml:space="preserve"> and an opportunity to submit briefing. The </w:t>
      </w:r>
      <w:r w:rsidRPr="005E1E78">
        <w:rPr>
          <w:rStyle w:val="StyleUnderline"/>
        </w:rPr>
        <w:t>justifications for this reform track the rationale behind the due process critique of Attorney General referral.</w:t>
      </w:r>
      <w:r w:rsidRPr="00DC166D">
        <w:rPr>
          <w:sz w:val="10"/>
        </w:rPr>
        <w:t xml:space="preserve"> However, due process critiques of the referral procedures were not compelling in the constitutional context and are equally weak when weighing whether the regulation should be reformed for practical, non-constitutional reasons.</w:t>
      </w:r>
    </w:p>
    <w:p w14:paraId="1412D0BA" w14:textId="77777777" w:rsidR="009A4203" w:rsidRPr="00DC166D" w:rsidRDefault="009A4203" w:rsidP="009A4203">
      <w:pPr>
        <w:rPr>
          <w:sz w:val="10"/>
        </w:rPr>
      </w:pPr>
      <w:r w:rsidRPr="005E1E78">
        <w:rPr>
          <w:rStyle w:val="StyleUnderline"/>
        </w:rPr>
        <w:t>Currently</w:t>
      </w:r>
      <w:r w:rsidRPr="00DC166D">
        <w:rPr>
          <w:sz w:val="10"/>
        </w:rPr>
        <w:t xml:space="preserve">, the </w:t>
      </w:r>
      <w:r w:rsidRPr="005E1E78">
        <w:rPr>
          <w:rStyle w:val="StyleUnderline"/>
        </w:rPr>
        <w:t>Attorney General enjoys maximum flexibility in determining how to review cases that are referred</w:t>
      </w:r>
      <w:r w:rsidRPr="00DC166D">
        <w:rPr>
          <w:sz w:val="10"/>
        </w:rPr>
        <w:t xml:space="preserve"> to him for review. This </w:t>
      </w:r>
      <w:r w:rsidRPr="005E1E78">
        <w:rPr>
          <w:rStyle w:val="StyleUnderline"/>
        </w:rPr>
        <w:t>flexibility has enormous benefits and provides a range of possible actions</w:t>
      </w:r>
      <w:r w:rsidRPr="00DC166D">
        <w:rPr>
          <w:sz w:val="10"/>
        </w:rPr>
        <w:t xml:space="preserve">. The </w:t>
      </w:r>
      <w:r w:rsidRPr="005E1E78">
        <w:rPr>
          <w:rStyle w:val="StyleUnderline"/>
        </w:rPr>
        <w:t>Attorney General can vacate and remand the case for reconsideration by the Board</w:t>
      </w:r>
      <w:r w:rsidRPr="00DC166D">
        <w:rPr>
          <w:sz w:val="10"/>
        </w:rPr>
        <w:t xml:space="preserve">, </w:t>
      </w:r>
      <w:r w:rsidRPr="005E1E78">
        <w:rPr>
          <w:rStyle w:val="StyleUnderline"/>
        </w:rPr>
        <w:t xml:space="preserve">directing that it </w:t>
      </w:r>
      <w:proofErr w:type="gramStart"/>
      <w:r w:rsidRPr="005E1E78">
        <w:rPr>
          <w:rStyle w:val="StyleUnderline"/>
        </w:rPr>
        <w:t>consider</w:t>
      </w:r>
      <w:proofErr w:type="gramEnd"/>
      <w:r w:rsidRPr="005E1E78">
        <w:rPr>
          <w:rStyle w:val="StyleUnderline"/>
        </w:rPr>
        <w:t xml:space="preserve"> specific issues</w:t>
      </w:r>
      <w:r w:rsidRPr="00DC166D">
        <w:rPr>
          <w:sz w:val="10"/>
        </w:rPr>
        <w:t xml:space="preserve">; he can </w:t>
      </w:r>
      <w:r w:rsidRPr="005E1E78">
        <w:rPr>
          <w:rStyle w:val="StyleUnderline"/>
        </w:rPr>
        <w:t>review the Board decision and issue his own opinion, either with or without the benefit of additional briefing</w:t>
      </w:r>
      <w:r w:rsidRPr="00DC166D">
        <w:rPr>
          <w:sz w:val="10"/>
        </w:rPr>
        <w:t xml:space="preserve">; the case can be referred and simply held pending further developments, such as legislative or regulatory action or the issuance of an intervening decision by the Supreme Court. This </w:t>
      </w:r>
      <w:r w:rsidRPr="005E1E78">
        <w:rPr>
          <w:rStyle w:val="StyleUnderline"/>
        </w:rPr>
        <w:t>broad range of action is open to the Attorney General because of a lack of institutional strictures on the exercise of the referral authority.</w:t>
      </w:r>
      <w:r w:rsidRPr="00DC166D">
        <w:rPr>
          <w:sz w:val="10"/>
        </w:rPr>
        <w:t xml:space="preserve"> </w:t>
      </w:r>
      <w:r w:rsidRPr="005E1E78">
        <w:rPr>
          <w:rStyle w:val="StyleUnderline"/>
        </w:rPr>
        <w:t>Without a</w:t>
      </w:r>
      <w:r w:rsidRPr="00DC166D">
        <w:rPr>
          <w:sz w:val="10"/>
        </w:rPr>
        <w:t xml:space="preserve"> regulatory </w:t>
      </w:r>
      <w:r w:rsidRPr="005E1E78">
        <w:rPr>
          <w:rStyle w:val="StyleUnderline"/>
        </w:rPr>
        <w:t>requirement that briefing must be accepted</w:t>
      </w:r>
      <w:r w:rsidRPr="00DC166D">
        <w:rPr>
          <w:sz w:val="10"/>
        </w:rPr>
        <w:t xml:space="preserve">, </w:t>
      </w:r>
      <w:r w:rsidRPr="005E1E78">
        <w:rPr>
          <w:rStyle w:val="StyleUnderline"/>
        </w:rPr>
        <w:t>or that oral argument must be held, or that any particular procedure must govern every case that is referred and accepted for review, t</w:t>
      </w:r>
      <w:r w:rsidRPr="00DC166D">
        <w:rPr>
          <w:sz w:val="10"/>
        </w:rPr>
        <w:t xml:space="preserve">he Attorney </w:t>
      </w:r>
      <w:r w:rsidRPr="005E1E78">
        <w:rPr>
          <w:rStyle w:val="StyleUnderline"/>
        </w:rPr>
        <w:t>General can examine the contextual circumstances</w:t>
      </w:r>
      <w:r w:rsidRPr="00DC166D">
        <w:rPr>
          <w:sz w:val="10"/>
        </w:rPr>
        <w:t xml:space="preserve"> of each case, how it fits into the existing obligations of the Office, and what level of decision or involvement is necessary in order for the administration to advance its policy through his review, and thereby decide how to handle the specific case.</w:t>
      </w:r>
    </w:p>
    <w:p w14:paraId="30DE3195" w14:textId="77777777" w:rsidR="009A4203" w:rsidRPr="00DC166D" w:rsidRDefault="009A4203" w:rsidP="009A4203">
      <w:pPr>
        <w:rPr>
          <w:sz w:val="10"/>
        </w:rPr>
      </w:pPr>
      <w:r w:rsidRPr="005E1E78">
        <w:rPr>
          <w:rStyle w:val="StyleUnderline"/>
        </w:rPr>
        <w:t>This freedom is of obvious benefit to modern Attorneys General</w:t>
      </w:r>
      <w:r w:rsidRPr="00DC166D">
        <w:rPr>
          <w:sz w:val="10"/>
        </w:rPr>
        <w:t xml:space="preserve">, </w:t>
      </w:r>
      <w:r w:rsidRPr="005E1E78">
        <w:rPr>
          <w:rStyle w:val="StyleUnderline"/>
        </w:rPr>
        <w:t>who must juggle a huge variety of duties in a wide range of legal contexts</w:t>
      </w:r>
      <w:r w:rsidRPr="00DC166D">
        <w:rPr>
          <w:sz w:val="10"/>
        </w:rPr>
        <w:t xml:space="preserve">. But this </w:t>
      </w:r>
      <w:r w:rsidRPr="005E1E78">
        <w:rPr>
          <w:rStyle w:val="StyleUnderline"/>
        </w:rPr>
        <w:t>flexibility also benefits aliens, whose cases might be referred and reviewed by an Attorney General who knows that only a minimum amount of commitment to the case might be needed</w:t>
      </w:r>
      <w:r w:rsidRPr="00DC166D">
        <w:rPr>
          <w:sz w:val="10"/>
        </w:rPr>
        <w:t xml:space="preserve"> for the administration to take the gains it wants from referral. For instance, Matter of Dorman was a straightforward and simple referral, where Attorney General Holder vacated the Board’s decision and remanded for reconsideration based on four specific questions, while the Obama White House and Justice Department signaled their intent to decline to defend DOMA before the federal courts. The </w:t>
      </w:r>
      <w:r w:rsidRPr="005E1E78">
        <w:rPr>
          <w:rStyle w:val="StyleUnderline"/>
        </w:rPr>
        <w:t>case had carry-on benefits, as the direction the Attorney General provided on the questions raised for reconsideration</w:t>
      </w:r>
      <w:r w:rsidRPr="00DC166D">
        <w:rPr>
          <w:sz w:val="10"/>
        </w:rPr>
        <w:t xml:space="preserve"> guided the Board and immigration judges in other relief contexts, including adjustment of status. It is not clear, however, that action would have been contemplated had a laborious procedure awaited review. </w:t>
      </w:r>
      <w:r w:rsidRPr="005E1E78">
        <w:rPr>
          <w:rStyle w:val="StyleUnderline"/>
        </w:rPr>
        <w:t>The Attorney General was able to refer the case to himself, vacate the Board decision, and issue his order in one fell-swoop, without issuing any notice of an intent to refer, of actual referral, or a call for briefing or notice of the issues he would be considering</w:t>
      </w:r>
      <w:r w:rsidRPr="00DC166D">
        <w:rPr>
          <w:sz w:val="10"/>
        </w:rPr>
        <w:t>. Had the latter procedure been mandated, Matter of Dorman might never have been issued.</w:t>
      </w:r>
    </w:p>
    <w:p w14:paraId="5720FBF1" w14:textId="77777777" w:rsidR="009A4203" w:rsidRDefault="009A4203" w:rsidP="009A4203">
      <w:pPr>
        <w:pStyle w:val="Heading4"/>
      </w:pPr>
      <w:r>
        <w:t>Option 2</w:t>
      </w:r>
    </w:p>
    <w:p w14:paraId="276E2C16" w14:textId="77777777" w:rsidR="009A4203" w:rsidRDefault="009A4203" w:rsidP="009A4203">
      <w:r w:rsidRPr="00777A1E">
        <w:rPr>
          <w:rStyle w:val="Style13ptBold"/>
        </w:rPr>
        <w:t>Gonzales &amp; Glen 16</w:t>
      </w:r>
      <w:r>
        <w:t xml:space="preserve"> – Alberto R. Gonzales, Patrick Glen, Former Counsel to the President and the United States Attorney General under the George W. Bush Administration AND Dean and Doyle Rogers Distinguished Professor of Law AND Belmont University College of Law, Senior Litigation Counsel AND Office of Immigration Litigation AND United States Department of Justice, 2016 (“Advancing Executive Branch Immigration Policy Through the Attorney General’s Review Authority”, Poseidon, February 21</w:t>
      </w:r>
      <w:r w:rsidRPr="002F1E42">
        <w:rPr>
          <w:vertAlign w:val="superscript"/>
        </w:rPr>
        <w:t>st</w:t>
      </w:r>
      <w:r>
        <w:t xml:space="preserve">, Available online at </w:t>
      </w:r>
      <w:hyperlink r:id="rId75" w:history="1">
        <w:r w:rsidRPr="00BF75AC">
          <w:rPr>
            <w:rStyle w:val="Hyperlink"/>
          </w:rPr>
          <w: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w:t>
        </w:r>
      </w:hyperlink>
      <w:r>
        <w:t xml:space="preserve">, Accessed at 6/26/18, </w:t>
      </w:r>
      <w:proofErr w:type="spellStart"/>
      <w:r>
        <w:t>RKim</w:t>
      </w:r>
      <w:proofErr w:type="spellEnd"/>
      <w:r>
        <w:t xml:space="preserve">) </w:t>
      </w:r>
    </w:p>
    <w:p w14:paraId="489E122C" w14:textId="77777777" w:rsidR="009A4203" w:rsidRPr="00DC166D" w:rsidRDefault="009A4203" w:rsidP="009A4203">
      <w:pPr>
        <w:rPr>
          <w:sz w:val="10"/>
        </w:rPr>
      </w:pPr>
      <w:r w:rsidRPr="00DC166D">
        <w:rPr>
          <w:sz w:val="10"/>
        </w:rPr>
        <w:t xml:space="preserve">2.     </w:t>
      </w:r>
      <w:r w:rsidRPr="00E82A21">
        <w:rPr>
          <w:rStyle w:val="StyleUnderline"/>
        </w:rPr>
        <w:t>Revise the Regulation to Provide for a Greater Flow of Cases to the Attorney General for Review</w:t>
      </w:r>
    </w:p>
    <w:p w14:paraId="732BF514" w14:textId="77777777" w:rsidR="009A4203" w:rsidRPr="00DC166D" w:rsidRDefault="009A4203" w:rsidP="009A4203">
      <w:pPr>
        <w:rPr>
          <w:sz w:val="10"/>
        </w:rPr>
      </w:pPr>
      <w:r w:rsidRPr="00DC166D">
        <w:rPr>
          <w:sz w:val="10"/>
        </w:rPr>
        <w:t xml:space="preserve">The </w:t>
      </w:r>
      <w:r w:rsidRPr="00E82A21">
        <w:rPr>
          <w:rStyle w:val="StyleUnderline"/>
        </w:rPr>
        <w:t>most common current running through commentary on the Attorney General’s referral authority is the infrequency and rarity of its invocation</w:t>
      </w:r>
      <w:r w:rsidRPr="00DC166D">
        <w:rPr>
          <w:sz w:val="10"/>
        </w:rPr>
        <w:t xml:space="preserve">. That is an accurate description of its current use but has not always been the case. This shift in caseload is more than a statistical aside. </w:t>
      </w:r>
      <w:r w:rsidRPr="00E82A21">
        <w:rPr>
          <w:rStyle w:val="StyleUnderline"/>
        </w:rPr>
        <w:t>A case could be made that more Attorney General involvement in the adjudication of cases would be beneficial to the operation of the vast immigration bureaucracy</w:t>
      </w:r>
      <w:r w:rsidRPr="00DC166D">
        <w:rPr>
          <w:sz w:val="10"/>
        </w:rPr>
        <w:t xml:space="preserve">. A </w:t>
      </w:r>
      <w:r w:rsidRPr="00E82A21">
        <w:rPr>
          <w:rStyle w:val="StyleUnderline"/>
        </w:rPr>
        <w:t>higher flow of cases to the Attorney General would provide the opportunity to definitively resolve a wider range of legal issues, while potentially placing the Attorney General in the center of ongoing debates</w:t>
      </w:r>
      <w:r w:rsidRPr="00DC166D">
        <w:rPr>
          <w:sz w:val="10"/>
        </w:rPr>
        <w:t xml:space="preserve"> over policy-making in the immigration context. This </w:t>
      </w:r>
      <w:r w:rsidRPr="00E82A21">
        <w:rPr>
          <w:rStyle w:val="StyleUnderline"/>
        </w:rPr>
        <w:t>kind of heightened role in adjudication would be consistent with Congress’s own delegation of authority to the Attorney General</w:t>
      </w:r>
      <w:r w:rsidRPr="00DC166D">
        <w:rPr>
          <w:sz w:val="10"/>
        </w:rPr>
        <w:t xml:space="preserve">. It would also </w:t>
      </w:r>
      <w:r w:rsidRPr="00E82A21">
        <w:rPr>
          <w:rStyle w:val="StyleUnderline"/>
        </w:rPr>
        <w:t>provide the Attorney General the opportunity to render decisions on those important issues where interpretive authority has been delegated to the agency</w:t>
      </w:r>
      <w:r w:rsidRPr="00DC166D">
        <w:rPr>
          <w:sz w:val="10"/>
        </w:rPr>
        <w:t xml:space="preserve"> but has not yet been exercised by the Board, or where a court of appeals has exercised such authority in the first instance, raising the possibility of a Brand X resolution on remand.</w:t>
      </w:r>
    </w:p>
    <w:p w14:paraId="7865EAF6" w14:textId="77777777" w:rsidR="009A4203" w:rsidRPr="00E82A21" w:rsidRDefault="009A4203" w:rsidP="009A4203">
      <w:pPr>
        <w:rPr>
          <w:rStyle w:val="StyleUnderline"/>
        </w:rPr>
      </w:pPr>
      <w:r w:rsidRPr="00DC166D">
        <w:rPr>
          <w:sz w:val="10"/>
        </w:rPr>
        <w:t xml:space="preserve">The </w:t>
      </w:r>
      <w:r w:rsidRPr="00E82A21">
        <w:rPr>
          <w:rStyle w:val="StyleUnderline"/>
        </w:rPr>
        <w:t xml:space="preserve">most straightforward </w:t>
      </w:r>
      <w:proofErr w:type="gramStart"/>
      <w:r w:rsidRPr="00E82A21">
        <w:rPr>
          <w:rStyle w:val="StyleUnderline"/>
        </w:rPr>
        <w:t>manner in which</w:t>
      </w:r>
      <w:proofErr w:type="gramEnd"/>
      <w:r w:rsidRPr="00E82A21">
        <w:rPr>
          <w:rStyle w:val="StyleUnderline"/>
        </w:rPr>
        <w:t xml:space="preserve"> to increase the flow of cases for Attorney General review would be to introduce substantive criteria for referral</w:t>
      </w:r>
      <w:r w:rsidRPr="00DC166D">
        <w:rPr>
          <w:sz w:val="10"/>
        </w:rPr>
        <w:t xml:space="preserve"> rather than focus only on who can refer cases. As previously shown, </w:t>
      </w:r>
      <w:r w:rsidRPr="00E82A21">
        <w:rPr>
          <w:rStyle w:val="StyleUnderline"/>
        </w:rPr>
        <w:t>this is how Attorney General referral was structured at the time of the transfer of immigration functions to the Department of Justice, and it was how the regulation was initially drafted and operated through the middle 1940s</w:t>
      </w:r>
      <w:r w:rsidRPr="00DC166D">
        <w:rPr>
          <w:sz w:val="10"/>
        </w:rPr>
        <w:t xml:space="preserve">, when it was amended and given a form substantially identical to its present formulation. This </w:t>
      </w:r>
      <w:r w:rsidRPr="00E82A21">
        <w:rPr>
          <w:rStyle w:val="StyleUnderline"/>
        </w:rPr>
        <w:t>version of the regulation also coincided with the highest rate of Attorney General referral and review, which can be linked causally to the substantive criteria utilized for referral decisions.</w:t>
      </w:r>
    </w:p>
    <w:p w14:paraId="78F3D261" w14:textId="77777777" w:rsidR="009A4203" w:rsidRPr="00DC166D" w:rsidRDefault="009A4203" w:rsidP="009A4203">
      <w:pPr>
        <w:rPr>
          <w:sz w:val="10"/>
        </w:rPr>
      </w:pPr>
      <w:r w:rsidRPr="00DC166D">
        <w:rPr>
          <w:sz w:val="10"/>
        </w:rPr>
        <w:t xml:space="preserve">The question then becomes the following: What substantive or objective criteria could be contained in a regulation that would serve the purposes of both creating a higher volume of cases for Attorney General review and ensuring that review encompasses those cases where a decision on an important legal or policy matter is warranted? </w:t>
      </w:r>
      <w:r w:rsidRPr="00E82A21">
        <w:rPr>
          <w:rStyle w:val="StyleUnderline"/>
        </w:rPr>
        <w:t>One example of a decision that should be referred is a precedential Board decision with a registered dissent</w:t>
      </w:r>
      <w:r w:rsidRPr="00DC166D">
        <w:rPr>
          <w:sz w:val="10"/>
        </w:rPr>
        <w:t xml:space="preserve">. Such </w:t>
      </w:r>
      <w:r w:rsidRPr="00E82A21">
        <w:rPr>
          <w:rStyle w:val="StyleUnderline"/>
        </w:rPr>
        <w:t>an occurrence signals a question of some difficulty, as adjudicators would have reached different conclusions on the issue presented, and the potential need for the Attorney General to step in, review</w:t>
      </w:r>
      <w:r w:rsidRPr="00DC166D">
        <w:rPr>
          <w:sz w:val="10"/>
        </w:rPr>
        <w:t xml:space="preserve"> the issue, </w:t>
      </w:r>
      <w:r w:rsidRPr="00E82A21">
        <w:rPr>
          <w:rStyle w:val="StyleUnderline"/>
        </w:rPr>
        <w:t>and provide a definitive resolution for immigration officials</w:t>
      </w:r>
      <w:r w:rsidRPr="00DC166D">
        <w:rPr>
          <w:sz w:val="10"/>
        </w:rPr>
        <w:t xml:space="preserve">. Questions of exceptional importance or difficulty should also be referred. </w:t>
      </w:r>
      <w:r w:rsidRPr="00E82A21">
        <w:rPr>
          <w:rStyle w:val="StyleUnderline"/>
        </w:rPr>
        <w:t xml:space="preserve">Rather than one simple, broad category that would guide referral, </w:t>
      </w:r>
      <w:r w:rsidRPr="00DC166D">
        <w:rPr>
          <w:sz w:val="10"/>
        </w:rPr>
        <w:t xml:space="preserve">however, </w:t>
      </w:r>
      <w:r w:rsidRPr="00E82A21">
        <w:rPr>
          <w:rStyle w:val="StyleUnderline"/>
        </w:rPr>
        <w:t>an amended regulation should provide illustrative circumstances when such a question is presented.</w:t>
      </w:r>
      <w:r w:rsidRPr="00DC166D">
        <w:rPr>
          <w:sz w:val="10"/>
        </w:rPr>
        <w:t xml:space="preserve"> For instance, if the case implicates significant constitutional interests or necessitates rendering an interpretation of a provision of the INA that has engendered division in the courts of appeals, such a question could be deemed “difficult.” Questions of exceptional importance might be those where the resolution of the issue would have significant practical ramifications in the enforcement of the immigration laws, the granting of discretionary relief from removal, or the </w:t>
      </w:r>
      <w:proofErr w:type="gramStart"/>
      <w:r w:rsidRPr="00DC166D">
        <w:rPr>
          <w:sz w:val="10"/>
        </w:rPr>
        <w:t>manner in which</w:t>
      </w:r>
      <w:proofErr w:type="gramEnd"/>
      <w:r w:rsidRPr="00DC166D">
        <w:rPr>
          <w:sz w:val="10"/>
        </w:rPr>
        <w:t xml:space="preserve"> aliens could be apprehended, detained, and removed. In some sense, these criteria would track the spirit of the rehearing criteria of the Federal Rules of Appellate Procedure, which contemplate </w:t>
      </w:r>
      <w:proofErr w:type="spellStart"/>
      <w:r w:rsidRPr="00DC166D">
        <w:rPr>
          <w:sz w:val="10"/>
        </w:rPr>
        <w:t>en</w:t>
      </w:r>
      <w:proofErr w:type="spellEnd"/>
      <w:r w:rsidRPr="00DC166D">
        <w:rPr>
          <w:sz w:val="10"/>
        </w:rPr>
        <w:t xml:space="preserve"> banc proceedings in rare </w:t>
      </w:r>
      <w:proofErr w:type="spellStart"/>
      <w:proofErr w:type="gramStart"/>
      <w:r w:rsidRPr="00DC166D">
        <w:rPr>
          <w:sz w:val="10"/>
        </w:rPr>
        <w:t>circumstances.Application</w:t>
      </w:r>
      <w:proofErr w:type="spellEnd"/>
      <w:proofErr w:type="gramEnd"/>
      <w:r w:rsidRPr="00DC166D">
        <w:rPr>
          <w:sz w:val="10"/>
        </w:rPr>
        <w:t xml:space="preserve"> of such criteria would still ensure that Attorney General review would be relatively rare compared to the tens of thousands of cases decided each year by the Board, while still increasing substantially the referral rate from the once-every-few-years frequency of the preceding seven years.</w:t>
      </w:r>
    </w:p>
    <w:p w14:paraId="3CDACC8C" w14:textId="77777777" w:rsidR="009A4203" w:rsidRPr="00DC166D" w:rsidRDefault="009A4203" w:rsidP="009A4203">
      <w:pPr>
        <w:rPr>
          <w:sz w:val="10"/>
        </w:rPr>
      </w:pPr>
      <w:r w:rsidRPr="00E82A21">
        <w:rPr>
          <w:rStyle w:val="StyleUnderline"/>
        </w:rPr>
        <w:t>If the regulation were so amended, Attorney General review would also have to change to meet the needs of a higher number of cases being referred.</w:t>
      </w:r>
      <w:r w:rsidRPr="00DC166D">
        <w:rPr>
          <w:sz w:val="10"/>
        </w:rPr>
        <w:t xml:space="preserve"> This change would also be a reversion, of sorts, to the practice that existed in the 1940s of summary affirmance or approval of referred Board decisions. </w:t>
      </w:r>
      <w:r w:rsidRPr="00E82A21">
        <w:rPr>
          <w:rStyle w:val="StyleUnderline"/>
        </w:rPr>
        <w:t>The Attorney General should be able to be selective in deciding when he will devote substantial time to reviewing a case and rendering an independent opinion</w:t>
      </w:r>
      <w:r w:rsidRPr="00DC166D">
        <w:rPr>
          <w:sz w:val="10"/>
        </w:rPr>
        <w:t xml:space="preserve"> on the legal, constitutional, or policy issues raised. </w:t>
      </w:r>
      <w:r w:rsidRPr="00E82A21">
        <w:rPr>
          <w:rStyle w:val="StyleUnderline"/>
        </w:rPr>
        <w:t>If the disposition and reasoning of the case by the Board would coincide with the inclination of the Attorney General, there is no reason</w:t>
      </w:r>
      <w:r w:rsidRPr="00DC166D">
        <w:rPr>
          <w:sz w:val="10"/>
        </w:rPr>
        <w:t xml:space="preserve"> why </w:t>
      </w:r>
      <w:r w:rsidRPr="00E82A21">
        <w:rPr>
          <w:rStyle w:val="StyleUnderline"/>
        </w:rPr>
        <w:t>his</w:t>
      </w:r>
      <w:r w:rsidRPr="00DC166D">
        <w:rPr>
          <w:sz w:val="10"/>
        </w:rPr>
        <w:t xml:space="preserve"> </w:t>
      </w:r>
      <w:r w:rsidRPr="00E82A21">
        <w:rPr>
          <w:rStyle w:val="StyleUnderline"/>
        </w:rPr>
        <w:t>decision</w:t>
      </w:r>
      <w:r w:rsidRPr="00DC166D">
        <w:rPr>
          <w:sz w:val="10"/>
        </w:rPr>
        <w:t xml:space="preserve"> on review </w:t>
      </w:r>
      <w:r w:rsidRPr="00E82A21">
        <w:rPr>
          <w:rStyle w:val="StyleUnderline"/>
        </w:rPr>
        <w:t>could not be a simple “I affirm” or “I approve”</w:t>
      </w:r>
      <w:r w:rsidRPr="00DC166D">
        <w:rPr>
          <w:sz w:val="10"/>
        </w:rPr>
        <w:t xml:space="preserve"> the decision of the Board. </w:t>
      </w:r>
      <w:r w:rsidRPr="00E82A21">
        <w:rPr>
          <w:rStyle w:val="StyleUnderline"/>
        </w:rPr>
        <w:t>There are strong institutional reasons to promote this flexibility, which charts the rationale for maintaining strict criteria</w:t>
      </w:r>
      <w:r w:rsidRPr="00DC166D">
        <w:rPr>
          <w:sz w:val="10"/>
        </w:rPr>
        <w:t xml:space="preserve"> for when rehearing </w:t>
      </w:r>
      <w:proofErr w:type="spellStart"/>
      <w:r w:rsidRPr="00DC166D">
        <w:rPr>
          <w:sz w:val="10"/>
        </w:rPr>
        <w:t>en</w:t>
      </w:r>
      <w:proofErr w:type="spellEnd"/>
      <w:r w:rsidRPr="00DC166D">
        <w:rPr>
          <w:sz w:val="10"/>
        </w:rPr>
        <w:t xml:space="preserve"> banc is warranted, </w:t>
      </w:r>
      <w:r w:rsidRPr="00E82A21">
        <w:rPr>
          <w:rStyle w:val="StyleUnderline"/>
        </w:rPr>
        <w:t>such as heavy caseloads or the burden of disrupting a court’s calendar</w:t>
      </w:r>
      <w:r w:rsidRPr="00DC166D">
        <w:rPr>
          <w:sz w:val="10"/>
        </w:rPr>
        <w:t xml:space="preserve"> to hear a case </w:t>
      </w:r>
      <w:proofErr w:type="spellStart"/>
      <w:r w:rsidRPr="00DC166D">
        <w:rPr>
          <w:sz w:val="10"/>
        </w:rPr>
        <w:t>en</w:t>
      </w:r>
      <w:proofErr w:type="spellEnd"/>
      <w:r w:rsidRPr="00DC166D">
        <w:rPr>
          <w:sz w:val="10"/>
        </w:rPr>
        <w:t xml:space="preserve"> banc. </w:t>
      </w:r>
      <w:r w:rsidRPr="00E82A21">
        <w:rPr>
          <w:rStyle w:val="StyleUnderline"/>
        </w:rPr>
        <w:t>There are also no significant downsides to this stream-lined conception of Attorney General review</w:t>
      </w:r>
      <w:r w:rsidRPr="00DC166D">
        <w:rPr>
          <w:sz w:val="10"/>
        </w:rPr>
        <w:t>. By reviewing the case and issuing a statement of approval, the Attorney General still fulfills his role at the apex of the adjudicatory hierarchy by providing his imprimatur on the resolution of whatever issue is raised.</w:t>
      </w:r>
    </w:p>
    <w:p w14:paraId="30E5F3B2" w14:textId="77777777" w:rsidR="009A4203" w:rsidRPr="00DC166D" w:rsidRDefault="009A4203" w:rsidP="009A4203">
      <w:pPr>
        <w:rPr>
          <w:sz w:val="10"/>
        </w:rPr>
      </w:pPr>
      <w:r w:rsidRPr="00DC166D">
        <w:rPr>
          <w:sz w:val="10"/>
        </w:rPr>
        <w:t>Reversal of the Board decision is a different matter, and the practice of peremptory and summary disapproval of Board decisions should not be countenanced. Although no set procedure should be instituted regarding what an Attorney General does when he disapproves of or reverses a Board decision, consistent with the overriding interests of flexibility and efficiency discussed at various points in this article, an opinion should issue in such cases absent extraordinary countervailing considerations</w:t>
      </w:r>
      <w:r w:rsidRPr="00E82A21">
        <w:rPr>
          <w:rStyle w:val="StyleUnderline"/>
        </w:rPr>
        <w:t>. If the Attorney General did not issue an opinion in such circumstances, then he would not be as effective in his role as the final and definitive interpreter</w:t>
      </w:r>
      <w:r w:rsidRPr="00DC166D">
        <w:rPr>
          <w:sz w:val="10"/>
        </w:rPr>
        <w:t xml:space="preserve"> of the INA and its regulations. </w:t>
      </w:r>
      <w:r w:rsidRPr="00E82A21">
        <w:rPr>
          <w:rStyle w:val="StyleUnderline"/>
        </w:rPr>
        <w:t>If the Board is in error, the Attorney General must explain why that is so, even if he ultimately leaves it to the Board to correct that error on remand</w:t>
      </w:r>
      <w:r w:rsidRPr="00DC166D">
        <w:rPr>
          <w:sz w:val="10"/>
        </w:rPr>
        <w:t>. Some level of direction will almost always be necessary, however, so even though summary affirmance should be revived as an aspect of Attorney General review, summary disapproval or reversal should be left in the past.</w:t>
      </w:r>
    </w:p>
    <w:p w14:paraId="00C2CF88" w14:textId="77777777" w:rsidR="009A4203" w:rsidRDefault="009A4203" w:rsidP="009A4203">
      <w:pPr>
        <w:pStyle w:val="Heading4"/>
      </w:pPr>
      <w:r>
        <w:t>Option 3</w:t>
      </w:r>
    </w:p>
    <w:p w14:paraId="4CA03C0B" w14:textId="77777777" w:rsidR="009A4203" w:rsidRDefault="009A4203" w:rsidP="009A4203">
      <w:r w:rsidRPr="00777A1E">
        <w:rPr>
          <w:rStyle w:val="Style13ptBold"/>
        </w:rPr>
        <w:t>Gonzales &amp; Glen 16</w:t>
      </w:r>
      <w:r>
        <w:t xml:space="preserve"> – Alberto R. Gonzales, Patrick Glen, Former Counsel to the President and the United States Attorney General under the George W. Bush Administration AND Dean and Doyle Rogers Distinguished Professor of Law AND Belmont University College of Law, Senior Litigation Counsel AND Office of Immigration Litigation AND United States Department of Justice, 2016 (“Advancing Executive Branch Immigration Policy Through the Attorney General’s Review Authority”, Poseidon, February 21</w:t>
      </w:r>
      <w:r w:rsidRPr="002F1E42">
        <w:rPr>
          <w:vertAlign w:val="superscript"/>
        </w:rPr>
        <w:t>st</w:t>
      </w:r>
      <w:r>
        <w:t xml:space="preserve">, Available online at </w:t>
      </w:r>
      <w:hyperlink r:id="rId76" w:history="1">
        <w:r w:rsidRPr="00BF75AC">
          <w:rPr>
            <w:rStyle w:val="Hyperlink"/>
          </w:rPr>
          <w: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w:t>
        </w:r>
      </w:hyperlink>
      <w:r>
        <w:t xml:space="preserve">, Accessed at 6/26/18, </w:t>
      </w:r>
      <w:proofErr w:type="spellStart"/>
      <w:r>
        <w:t>RKim</w:t>
      </w:r>
      <w:proofErr w:type="spellEnd"/>
      <w:r>
        <w:t xml:space="preserve">) </w:t>
      </w:r>
    </w:p>
    <w:p w14:paraId="3A2C4F35" w14:textId="77777777" w:rsidR="009A4203" w:rsidRPr="00326045" w:rsidRDefault="009A4203" w:rsidP="009A4203">
      <w:pPr>
        <w:rPr>
          <w:rStyle w:val="StyleUnderline"/>
        </w:rPr>
      </w:pPr>
      <w:r w:rsidRPr="00326045">
        <w:rPr>
          <w:rStyle w:val="StyleUnderline"/>
        </w:rPr>
        <w:t>3.     Delegate Greater Responsibility for Advising the Attorney General on Referred Cases to a Special Assistant or the Civil Division</w:t>
      </w:r>
    </w:p>
    <w:p w14:paraId="50E7880F" w14:textId="77777777" w:rsidR="009A4203" w:rsidRPr="00326045" w:rsidRDefault="009A4203" w:rsidP="009A4203">
      <w:pPr>
        <w:rPr>
          <w:rStyle w:val="StyleUnderline"/>
        </w:rPr>
      </w:pPr>
      <w:r w:rsidRPr="003332A7">
        <w:rPr>
          <w:sz w:val="8"/>
        </w:rPr>
        <w:t>The Office of Legal Counsel (“</w:t>
      </w:r>
      <w:r w:rsidRPr="00326045">
        <w:rPr>
          <w:rStyle w:val="StyleUnderline"/>
        </w:rPr>
        <w:t>OLC</w:t>
      </w:r>
      <w:r w:rsidRPr="003332A7">
        <w:rPr>
          <w:sz w:val="8"/>
        </w:rPr>
        <w:t xml:space="preserve">”) </w:t>
      </w:r>
      <w:r w:rsidRPr="00326045">
        <w:rPr>
          <w:rStyle w:val="StyleUnderline"/>
        </w:rPr>
        <w:t>is charged with primary responsibility in advising the Attorney General on cases referred for review</w:t>
      </w:r>
      <w:r w:rsidRPr="003332A7">
        <w:rPr>
          <w:sz w:val="8"/>
        </w:rPr>
        <w:t xml:space="preserve">. This </w:t>
      </w:r>
      <w:r w:rsidRPr="00326045">
        <w:rPr>
          <w:rStyle w:val="StyleUnderline"/>
        </w:rPr>
        <w:t>delegation makes sense as OLC is specifically charged with many similar functions, such as providing legal advice</w:t>
      </w:r>
      <w:r w:rsidRPr="003332A7">
        <w:rPr>
          <w:sz w:val="8"/>
        </w:rPr>
        <w:t xml:space="preserve"> to the White House and the Attorney General, </w:t>
      </w:r>
      <w:r w:rsidRPr="00326045">
        <w:rPr>
          <w:rStyle w:val="StyleUnderline"/>
        </w:rPr>
        <w:t xml:space="preserve">preparing the formal opinions </w:t>
      </w:r>
      <w:r w:rsidRPr="003332A7">
        <w:rPr>
          <w:sz w:val="8"/>
        </w:rPr>
        <w:t xml:space="preserve">of the Attorney General, </w:t>
      </w:r>
      <w:r w:rsidRPr="00326045">
        <w:rPr>
          <w:rStyle w:val="StyleUnderline"/>
        </w:rPr>
        <w:t xml:space="preserve">and reviewing orders and decisions for legality and consistency. </w:t>
      </w:r>
      <w:r w:rsidRPr="003332A7">
        <w:rPr>
          <w:sz w:val="8"/>
        </w:rPr>
        <w:t xml:space="preserve">At the same time, the attorneys that staff OLC are charged with providing advice on a dizzying array of </w:t>
      </w:r>
      <w:proofErr w:type="gramStart"/>
      <w:r w:rsidRPr="003332A7">
        <w:rPr>
          <w:sz w:val="8"/>
        </w:rPr>
        <w:t>issues, and</w:t>
      </w:r>
      <w:proofErr w:type="gramEnd"/>
      <w:r w:rsidRPr="003332A7">
        <w:rPr>
          <w:sz w:val="8"/>
        </w:rPr>
        <w:t xml:space="preserve"> have no pretensions to expertise on immigration law or the specific legal and policy issues that most frequently arise in the context of immigration litigation. </w:t>
      </w:r>
      <w:r w:rsidRPr="00326045">
        <w:rPr>
          <w:rStyle w:val="StyleUnderline"/>
        </w:rPr>
        <w:t>Considering the complexity of immigration law, the Attorney General would be better served by relying on an advisor specifically versed</w:t>
      </w:r>
      <w:r w:rsidRPr="003332A7">
        <w:rPr>
          <w:sz w:val="8"/>
        </w:rPr>
        <w:t xml:space="preserve"> in that area of law and with ongoing knowledge of how issues are being resolved by the agency and the federal courts. </w:t>
      </w:r>
      <w:r w:rsidRPr="00326045">
        <w:rPr>
          <w:rStyle w:val="StyleUnderline"/>
        </w:rPr>
        <w:t>The conception of this “advisor” could vary, but past practice provides evidence of</w:t>
      </w:r>
      <w:r w:rsidRPr="003332A7">
        <w:rPr>
          <w:sz w:val="8"/>
        </w:rPr>
        <w:t xml:space="preserve"> some </w:t>
      </w:r>
      <w:r w:rsidRPr="00326045">
        <w:rPr>
          <w:rStyle w:val="StyleUnderline"/>
        </w:rPr>
        <w:t>options beyond OLC.</w:t>
      </w:r>
    </w:p>
    <w:p w14:paraId="5D5B7F30" w14:textId="77777777" w:rsidR="009A4203" w:rsidRPr="003332A7" w:rsidRDefault="009A4203" w:rsidP="009A4203">
      <w:pPr>
        <w:rPr>
          <w:sz w:val="8"/>
        </w:rPr>
      </w:pPr>
      <w:r w:rsidRPr="003332A7">
        <w:rPr>
          <w:sz w:val="8"/>
        </w:rPr>
        <w:t xml:space="preserve">This </w:t>
      </w:r>
      <w:r w:rsidRPr="00326045">
        <w:rPr>
          <w:rStyle w:val="StyleUnderline"/>
        </w:rPr>
        <w:t>advisor could be a permanent or temporary appointment to the Office of the Attorney General</w:t>
      </w:r>
      <w:r w:rsidRPr="003332A7">
        <w:rPr>
          <w:sz w:val="8"/>
        </w:rPr>
        <w:t xml:space="preserve">, such as a Special Assistant for Immigration. In the initial transfer-of-functions order establishing the Board as a subordinate to the Attorney General, </w:t>
      </w:r>
      <w:r w:rsidRPr="00326045">
        <w:rPr>
          <w:rStyle w:val="StyleUnderline"/>
        </w:rPr>
        <w:t>such a position was contemplated and would have advised the Attorney General on all immigration-related duties</w:t>
      </w:r>
      <w:r w:rsidRPr="003332A7">
        <w:rPr>
          <w:sz w:val="8"/>
        </w:rPr>
        <w:t xml:space="preserve">, including review of Board decisions. An analogue of this position was carried over into the first iteration of the referral regulation, which charged the General Counsel of the INS with the responsibility “to advise the Attorney General on cases certified by the Board of Immigration Appeals to him for decision.” </w:t>
      </w:r>
      <w:r w:rsidRPr="00326045">
        <w:rPr>
          <w:rStyle w:val="StyleUnderline"/>
        </w:rPr>
        <w:t>A specific position devoted to immigration-related functions would give the putative Special Assistant a department-wide view of immigration, including administrative and judicial litigation, put him in close coordination with officials</w:t>
      </w:r>
      <w:r w:rsidRPr="003332A7">
        <w:rPr>
          <w:sz w:val="8"/>
        </w:rPr>
        <w:t xml:space="preserve"> </w:t>
      </w:r>
      <w:r w:rsidRPr="00326045">
        <w:rPr>
          <w:rStyle w:val="StyleUnderline"/>
        </w:rPr>
        <w:t>at the Departments of Labor and Homeland Security, and provide a comprehensive exposure to</w:t>
      </w:r>
      <w:r w:rsidRPr="003332A7">
        <w:rPr>
          <w:sz w:val="8"/>
        </w:rPr>
        <w:t xml:space="preserve"> the </w:t>
      </w:r>
      <w:r w:rsidRPr="00326045">
        <w:rPr>
          <w:rStyle w:val="StyleUnderline"/>
        </w:rPr>
        <w:t>considerations that should guide Attorney General decision-making</w:t>
      </w:r>
      <w:r w:rsidRPr="003332A7">
        <w:rPr>
          <w:sz w:val="8"/>
        </w:rPr>
        <w:t xml:space="preserve"> in this area of law. By seating this position in the Office of the Attorney General, </w:t>
      </w:r>
      <w:r w:rsidRPr="00326045">
        <w:rPr>
          <w:rStyle w:val="StyleUnderline"/>
        </w:rPr>
        <w:t>it would also have the effect of placing the Special Assistant above the</w:t>
      </w:r>
      <w:r w:rsidRPr="003332A7">
        <w:rPr>
          <w:sz w:val="8"/>
        </w:rPr>
        <w:t xml:space="preserve"> fray of specific legal and policy </w:t>
      </w:r>
      <w:r w:rsidRPr="00326045">
        <w:rPr>
          <w:rStyle w:val="StyleUnderline"/>
        </w:rPr>
        <w:t>disputes</w:t>
      </w:r>
      <w:r w:rsidRPr="003332A7">
        <w:rPr>
          <w:sz w:val="8"/>
        </w:rPr>
        <w:t xml:space="preserve"> occurring at the component levels of the various departments involved with immigration enforcement and litigation, since his advice to the Attorney General would be driven less by case-specific litigation or policy-oriented concerns than by the need to provide the requisite legal and policy guidance for future cases.</w:t>
      </w:r>
    </w:p>
    <w:p w14:paraId="1A2B492E" w14:textId="77777777" w:rsidR="009A4203" w:rsidRPr="003332A7" w:rsidRDefault="009A4203" w:rsidP="009A4203">
      <w:pPr>
        <w:rPr>
          <w:sz w:val="8"/>
        </w:rPr>
      </w:pPr>
      <w:r w:rsidRPr="00326045">
        <w:rPr>
          <w:rStyle w:val="StyleUnderline"/>
        </w:rPr>
        <w:t>Existing Department of Justice offices and officials already charged with overseeing immigration litigation and</w:t>
      </w:r>
      <w:r w:rsidRPr="003332A7">
        <w:rPr>
          <w:sz w:val="8"/>
        </w:rPr>
        <w:t xml:space="preserve"> policy </w:t>
      </w:r>
      <w:r w:rsidRPr="00326045">
        <w:rPr>
          <w:rStyle w:val="StyleUnderline"/>
        </w:rPr>
        <w:t>promulgation could</w:t>
      </w:r>
      <w:r w:rsidRPr="003332A7">
        <w:rPr>
          <w:sz w:val="8"/>
        </w:rPr>
        <w:t xml:space="preserve"> also </w:t>
      </w:r>
      <w:r w:rsidRPr="00326045">
        <w:rPr>
          <w:rStyle w:val="StyleUnderline"/>
        </w:rPr>
        <w:t>fill this role.</w:t>
      </w:r>
      <w:r w:rsidRPr="003332A7">
        <w:rPr>
          <w:sz w:val="8"/>
        </w:rPr>
        <w:t xml:space="preserve"> For example, </w:t>
      </w:r>
      <w:r w:rsidRPr="00326045">
        <w:rPr>
          <w:rStyle w:val="StyleUnderline"/>
        </w:rPr>
        <w:t>both the Civil Division and Solicitor General’s Office (“OSG”) have substantial</w:t>
      </w:r>
      <w:r w:rsidRPr="003332A7">
        <w:rPr>
          <w:sz w:val="8"/>
        </w:rPr>
        <w:t xml:space="preserve"> immigration </w:t>
      </w:r>
      <w:r w:rsidRPr="00326045">
        <w:rPr>
          <w:rStyle w:val="StyleUnderline"/>
        </w:rPr>
        <w:t>litigation and policy experience</w:t>
      </w:r>
      <w:r w:rsidRPr="003332A7">
        <w:rPr>
          <w:sz w:val="8"/>
        </w:rPr>
        <w:t xml:space="preserve">. </w:t>
      </w:r>
      <w:r w:rsidRPr="00326045">
        <w:rPr>
          <w:rStyle w:val="StyleUnderline"/>
        </w:rPr>
        <w:t>Utilizing this</w:t>
      </w:r>
      <w:r w:rsidRPr="003332A7">
        <w:rPr>
          <w:sz w:val="8"/>
        </w:rPr>
        <w:t xml:space="preserve"> experience </w:t>
      </w:r>
      <w:r w:rsidRPr="00326045">
        <w:rPr>
          <w:rStyle w:val="StyleUnderline"/>
        </w:rPr>
        <w:t>would be consistent with past practices of Attorney General review</w:t>
      </w:r>
      <w:r w:rsidRPr="003332A7">
        <w:rPr>
          <w:sz w:val="8"/>
        </w:rPr>
        <w:t xml:space="preserve">, while also maintaining the current conception of the functions of both the Civil Division and OSG. In the past, attorneys in OSG did provide written advice to the Attorney General regarding legal points raised in referred cases, and it similarly </w:t>
      </w:r>
      <w:r w:rsidRPr="00326045">
        <w:rPr>
          <w:rStyle w:val="StyleUnderline"/>
        </w:rPr>
        <w:t>seems that senior attorneys within the Civil Division also provided such advice.</w:t>
      </w:r>
      <w:r w:rsidRPr="003332A7">
        <w:rPr>
          <w:sz w:val="8"/>
        </w:rPr>
        <w:t xml:space="preserve"> The regulatory delegation of authority to both components would also involve a substantial role in advising the Attorney General in his review of Board decisions. OSG is charged with “[a]</w:t>
      </w:r>
      <w:proofErr w:type="spellStart"/>
      <w:r w:rsidRPr="003332A7">
        <w:rPr>
          <w:sz w:val="8"/>
        </w:rPr>
        <w:t>ssisting</w:t>
      </w:r>
      <w:proofErr w:type="spellEnd"/>
      <w:r w:rsidRPr="003332A7">
        <w:rPr>
          <w:sz w:val="8"/>
        </w:rPr>
        <w:t xml:space="preserve"> the Attorney General . . . in the development of broad Department program policy,” which comfortably includes the immigration-related policy that is often the rationale behind referral. The Civil Division is delegated responsibility for handling</w:t>
      </w:r>
    </w:p>
    <w:p w14:paraId="09A31D0A" w14:textId="77777777" w:rsidR="009A4203" w:rsidRPr="003332A7" w:rsidRDefault="009A4203" w:rsidP="009A4203">
      <w:pPr>
        <w:rPr>
          <w:sz w:val="8"/>
        </w:rPr>
      </w:pPr>
      <w:r w:rsidRPr="003332A7">
        <w:rPr>
          <w:sz w:val="8"/>
        </w:rPr>
        <w:t>[a]</w:t>
      </w:r>
      <w:proofErr w:type="spellStart"/>
      <w:r w:rsidRPr="003332A7">
        <w:rPr>
          <w:sz w:val="8"/>
        </w:rPr>
        <w:t>ll</w:t>
      </w:r>
      <w:proofErr w:type="spellEnd"/>
      <w:r w:rsidRPr="003332A7">
        <w:rPr>
          <w:sz w:val="8"/>
        </w:rPr>
        <w:t xml:space="preserve"> civil litigation arising under the passport, visa and immigration and nationality laws and related investigations and other appropriate inquiries pursuant to all the power and authority of the Attorney General to enforce the Immigration and Nationality Act and all other laws relating to the immigration and naturalization of aliens.</w:t>
      </w:r>
    </w:p>
    <w:p w14:paraId="519DCC5E" w14:textId="77777777" w:rsidR="009A4203" w:rsidRPr="003332A7" w:rsidRDefault="009A4203" w:rsidP="009A4203">
      <w:pPr>
        <w:rPr>
          <w:sz w:val="8"/>
        </w:rPr>
      </w:pPr>
      <w:r w:rsidRPr="003332A7">
        <w:rPr>
          <w:sz w:val="8"/>
        </w:rPr>
        <w:t>Advice given in the context of referral would fall within “other appropriate inquiries.” Considering their current roles in immigration litigation and policy-development, both OSG and the Civil Division would be as effective as a Special Assistant to the Attorney General, while being able to tap into existing institutional and historical knowledge regarding not only immigration law, but also the problems of the review mechanism itself.</w:t>
      </w:r>
    </w:p>
    <w:p w14:paraId="2DB613C8" w14:textId="77777777" w:rsidR="009A4203" w:rsidRPr="003332A7" w:rsidRDefault="009A4203" w:rsidP="009A4203">
      <w:pPr>
        <w:rPr>
          <w:sz w:val="8"/>
        </w:rPr>
      </w:pPr>
      <w:r w:rsidRPr="003332A7">
        <w:rPr>
          <w:sz w:val="8"/>
        </w:rPr>
        <w:t>An explicit delegation of such responsibility would undoubtedly engender criticism. As argued in the motion to reconsider filed in Matter of Silva-Trevino:</w:t>
      </w:r>
    </w:p>
    <w:p w14:paraId="3D21AD22" w14:textId="77777777" w:rsidR="009A4203" w:rsidRPr="003332A7" w:rsidRDefault="009A4203" w:rsidP="009A4203">
      <w:pPr>
        <w:rPr>
          <w:sz w:val="8"/>
        </w:rPr>
      </w:pPr>
      <w:r w:rsidRPr="00326045">
        <w:rPr>
          <w:rStyle w:val="StyleUnderline"/>
        </w:rPr>
        <w:t>Because the Office of Immigration Litigation and the Office of the Solicitor General are part of the Department of Justice</w:t>
      </w:r>
      <w:r w:rsidRPr="003332A7">
        <w:rPr>
          <w:sz w:val="8"/>
        </w:rPr>
        <w:t xml:space="preserve">, </w:t>
      </w:r>
      <w:r w:rsidRPr="00326045">
        <w:rPr>
          <w:rStyle w:val="StyleUnderline"/>
        </w:rPr>
        <w:t>and</w:t>
      </w:r>
      <w:r w:rsidRPr="003332A7">
        <w:rPr>
          <w:sz w:val="8"/>
        </w:rPr>
        <w:t xml:space="preserve"> are </w:t>
      </w:r>
      <w:r w:rsidRPr="00326045">
        <w:rPr>
          <w:rStyle w:val="StyleUnderline"/>
        </w:rPr>
        <w:t>charged with defending the agency in court</w:t>
      </w:r>
      <w:r w:rsidRPr="003332A7">
        <w:rPr>
          <w:sz w:val="8"/>
        </w:rPr>
        <w:t xml:space="preserve">, </w:t>
      </w:r>
      <w:r w:rsidRPr="00326045">
        <w:rPr>
          <w:rStyle w:val="StyleUnderline"/>
        </w:rPr>
        <w:t>the Attorney General bears a special responsibility to maintain both the appearance and actuality of impartiality</w:t>
      </w:r>
      <w:r w:rsidRPr="003332A7">
        <w:rPr>
          <w:sz w:val="8"/>
        </w:rPr>
        <w:t xml:space="preserve"> in the adjudication of removal charges </w:t>
      </w:r>
      <w:r w:rsidRPr="00326045">
        <w:rPr>
          <w:rStyle w:val="StyleUnderline"/>
        </w:rPr>
        <w:t xml:space="preserve">and to protect the certification process from efforts to make it a backdoor mechanism for one-sided ex </w:t>
      </w:r>
      <w:proofErr w:type="spellStart"/>
      <w:r w:rsidRPr="00326045">
        <w:rPr>
          <w:rStyle w:val="StyleUnderline"/>
        </w:rPr>
        <w:t>parte</w:t>
      </w:r>
      <w:proofErr w:type="spellEnd"/>
      <w:r w:rsidRPr="00326045">
        <w:rPr>
          <w:rStyle w:val="StyleUnderline"/>
        </w:rPr>
        <w:t xml:space="preserve"> communication</w:t>
      </w:r>
      <w:r w:rsidRPr="003332A7">
        <w:rPr>
          <w:sz w:val="8"/>
        </w:rPr>
        <w:t xml:space="preserve"> by the office’s litigators.</w:t>
      </w:r>
    </w:p>
    <w:p w14:paraId="4FFBC426" w14:textId="77777777" w:rsidR="009A4203" w:rsidRPr="003332A7" w:rsidRDefault="009A4203" w:rsidP="009A4203">
      <w:pPr>
        <w:rPr>
          <w:sz w:val="8"/>
        </w:rPr>
      </w:pPr>
      <w:r w:rsidRPr="003332A7">
        <w:rPr>
          <w:sz w:val="8"/>
        </w:rPr>
        <w:t xml:space="preserve">Yet these components are not just litigators, </w:t>
      </w:r>
      <w:r w:rsidRPr="00326045">
        <w:rPr>
          <w:rStyle w:val="StyleUnderline"/>
        </w:rPr>
        <w:t>they both have explicit policy-related functions and are invariably involved in the development, drafting, and promulgation of regulations and other forward guidance.</w:t>
      </w:r>
      <w:r w:rsidRPr="003332A7">
        <w:rPr>
          <w:sz w:val="8"/>
        </w:rPr>
        <w:t xml:space="preserve"> Moreover, and contrary to the caricature offered in the motion for reconsideration, </w:t>
      </w:r>
      <w:r w:rsidRPr="00326045">
        <w:rPr>
          <w:rStyle w:val="StyleUnderline"/>
        </w:rPr>
        <w:t>both components are concerned with reaching an objectively correct result in cases and do not evidence any doctrinaire antipathy towards the legal positions offered</w:t>
      </w:r>
      <w:r w:rsidRPr="003332A7">
        <w:rPr>
          <w:sz w:val="8"/>
        </w:rPr>
        <w:t xml:space="preserve"> by aliens. Although </w:t>
      </w:r>
      <w:r w:rsidRPr="00326045">
        <w:rPr>
          <w:rStyle w:val="StyleUnderline"/>
        </w:rPr>
        <w:t>Attorney General review could have beneficial effects on litigation, in the form of a final agency decision that would be entitled to Chevron deference</w:t>
      </w:r>
      <w:r w:rsidRPr="003332A7">
        <w:rPr>
          <w:sz w:val="8"/>
        </w:rPr>
        <w:t xml:space="preserve"> before the courts, the machinery of referral and review is not aimed at such ends. </w:t>
      </w:r>
      <w:r w:rsidRPr="00326045">
        <w:rPr>
          <w:rStyle w:val="StyleUnderline"/>
        </w:rPr>
        <w:t>The purpose of Attorney General review is to provide guidance to the adjudicatory components of the immigration system, the Board and immigration judges.</w:t>
      </w:r>
      <w:r w:rsidRPr="003332A7">
        <w:rPr>
          <w:sz w:val="8"/>
        </w:rPr>
        <w:t xml:space="preserve"> The decision of the Attorney General then becomes just like any other decision before the courts of appeals—it must be defended and justified on its merits, making it a poor route through which to “bolster” the litigating position of the Department. As with most other misplaced critiques of the referral authority, Matter of Silva-Trevino proves this latter point, not the point that its critics would make: the case’s main effects were administrative, not judicial, in permitting immigration judges to review a wider range of documents at the modified categorical stage of the inquiry, and rather than bolstering the Department’s litigating position it resulted in an increase of litigation, the vast majority of which resulted in losses to the government.</w:t>
      </w:r>
    </w:p>
    <w:p w14:paraId="52321ADD" w14:textId="1AA50C99" w:rsidR="00961746" w:rsidRDefault="00961746" w:rsidP="00961746">
      <w:pPr>
        <w:pStyle w:val="Heading3"/>
      </w:pPr>
      <w:r>
        <w:t>AT: Due Process – 2NC/1NR</w:t>
      </w:r>
    </w:p>
    <w:p w14:paraId="673D79C8" w14:textId="77777777" w:rsidR="00961746" w:rsidRDefault="00961746" w:rsidP="00961746">
      <w:pPr>
        <w:pStyle w:val="Heading4"/>
      </w:pPr>
      <w:r>
        <w:t xml:space="preserve">Counterplan doesn’t deck due process. </w:t>
      </w:r>
    </w:p>
    <w:p w14:paraId="3C75E445" w14:textId="77777777" w:rsidR="00961746" w:rsidRDefault="00961746" w:rsidP="00961746">
      <w:r w:rsidRPr="00777A1E">
        <w:rPr>
          <w:rStyle w:val="Style13ptBold"/>
        </w:rPr>
        <w:t>Gonzales &amp; Glen 16</w:t>
      </w:r>
      <w:r>
        <w:t xml:space="preserve"> – Alberto R. Gonzales, Patrick Glen, Former Counsel to the President and the United States Attorney General under the George W. Bush Administration AND Dean and Doyle Rogers Distinguished Professor of Law AND Belmont University College of Law, Senior Litigation Counsel AND Office of Immigration Litigation AND United States Department of Justice, 2016 (“Advancing Executive Branch Immigration Policy Through the Attorney General’s Review Authority”, Poseidon, February 21</w:t>
      </w:r>
      <w:r w:rsidRPr="002F1E42">
        <w:rPr>
          <w:vertAlign w:val="superscript"/>
        </w:rPr>
        <w:t>st</w:t>
      </w:r>
      <w:r>
        <w:t xml:space="preserve">, Available online at </w:t>
      </w:r>
      <w:hyperlink r:id="rId77" w:history="1">
        <w:r w:rsidRPr="00BF75AC">
          <w:rPr>
            <w:rStyle w:val="Hyperlink"/>
          </w:rPr>
          <w: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w:t>
        </w:r>
      </w:hyperlink>
      <w:r>
        <w:t xml:space="preserve">, Accessed at 6/26/18, </w:t>
      </w:r>
      <w:proofErr w:type="spellStart"/>
      <w:r>
        <w:t>RKim</w:t>
      </w:r>
      <w:proofErr w:type="spellEnd"/>
      <w:r>
        <w:t xml:space="preserve">) </w:t>
      </w:r>
    </w:p>
    <w:p w14:paraId="11C2F327" w14:textId="77777777" w:rsidR="00961746" w:rsidRPr="00CA21F2" w:rsidRDefault="00961746" w:rsidP="00961746">
      <w:pPr>
        <w:rPr>
          <w:sz w:val="10"/>
        </w:rPr>
      </w:pPr>
      <w:r w:rsidRPr="00CA21F2">
        <w:rPr>
          <w:sz w:val="10"/>
        </w:rPr>
        <w:t>2.     Do the Procedures That Govern Attorney General Referral and Review Comport with Due Process?</w:t>
      </w:r>
    </w:p>
    <w:p w14:paraId="7EF6C89A" w14:textId="77777777" w:rsidR="00961746" w:rsidRPr="00CA21F2" w:rsidRDefault="00961746" w:rsidP="00961746">
      <w:pPr>
        <w:rPr>
          <w:sz w:val="10"/>
        </w:rPr>
      </w:pPr>
      <w:r w:rsidRPr="00EA4EA2">
        <w:rPr>
          <w:rStyle w:val="StyleUnderline"/>
        </w:rPr>
        <w:t xml:space="preserve">A second line of critique </w:t>
      </w:r>
      <w:r w:rsidRPr="00CA21F2">
        <w:rPr>
          <w:sz w:val="10"/>
        </w:rPr>
        <w:t xml:space="preserve">assumes the legitimacy of the referral authority </w:t>
      </w:r>
      <w:proofErr w:type="gramStart"/>
      <w:r w:rsidRPr="00CA21F2">
        <w:rPr>
          <w:sz w:val="10"/>
        </w:rPr>
        <w:t>itself, but</w:t>
      </w:r>
      <w:proofErr w:type="gramEnd"/>
      <w:r w:rsidRPr="00CA21F2">
        <w:rPr>
          <w:sz w:val="10"/>
        </w:rPr>
        <w:t xml:space="preserve"> </w:t>
      </w:r>
      <w:r w:rsidRPr="00EA4EA2">
        <w:rPr>
          <w:rStyle w:val="StyleUnderline"/>
        </w:rPr>
        <w:t>takes issue with the lack of procedural safeguards surrounding the process of referral and Attorney General review.</w:t>
      </w:r>
      <w:r w:rsidRPr="00CA21F2">
        <w:rPr>
          <w:sz w:val="10"/>
        </w:rPr>
        <w:t xml:space="preserve"> At present, there are no set regulatory provisions for informing the alien of referral, submitting briefs on review, oral argument, or other procedures related to the Attorney General decision-making process. These issues are handled “in an ad hoc, case-by-case manner.” As early as 1958, it was questioned whether such a purportedly opaque process was constitutional, with one commentator describing it as “indefensible in principle.” There is no question that aliens present in the United States are entitled to due process of law, “whether their presence [in the United States] is lawful, unlawful, temporary, or permanent.” But the more pressing question is ultimately what process, given the </w:t>
      </w:r>
      <w:proofErr w:type="gramStart"/>
      <w:r w:rsidRPr="00CA21F2">
        <w:rPr>
          <w:sz w:val="10"/>
        </w:rPr>
        <w:t>particular circumstances</w:t>
      </w:r>
      <w:proofErr w:type="gramEnd"/>
      <w:r w:rsidRPr="00CA21F2">
        <w:rPr>
          <w:sz w:val="10"/>
        </w:rPr>
        <w:t xml:space="preserve"> in which the claim is being pressed, is actually due?</w:t>
      </w:r>
    </w:p>
    <w:p w14:paraId="5C7AA6F1" w14:textId="77777777" w:rsidR="00961746" w:rsidRPr="00CA21F2" w:rsidRDefault="00961746" w:rsidP="00961746">
      <w:pPr>
        <w:rPr>
          <w:sz w:val="10"/>
        </w:rPr>
      </w:pPr>
      <w:r w:rsidRPr="00CA21F2">
        <w:rPr>
          <w:sz w:val="10"/>
        </w:rPr>
        <w:t xml:space="preserve">There are few judicial decisions on the issue of whether the procedures utilized by the Attorney General in exercising his review authority run afoul of appropriate constitutional limits, and most tend to be of rather ancient vintage. As an example, in 1955, the U.S. District Court for the District of Columbia concluded that there could be a violation of due process in the failure to notify the alien of referral or provide him with an opportunity to present arguments to the Attorney General on review. To avoid the constitutional problem, the judge construed the referral regulation “as implying that there should be a notice of the reference to the Attorney General and an opportunity to file written argument or written material.” According to the judge, “any other construction would raise a serious question as to the validity of the regulation.” But this was a decidedly minority view. Earlier, in 1943, a U.S. District Court in California found no due process concerns with the process of Attorney General referral. In addition to procedural refutations of the alien’s due process arguments, the judge also noted that the proceedings before the Board and Attorney General were administrative, not judicial, and provided the alien with a fair hearing. The Supreme Court ultimately reversed the decision on substantive grounds </w:t>
      </w:r>
      <w:proofErr w:type="gramStart"/>
      <w:r w:rsidRPr="00CA21F2">
        <w:rPr>
          <w:sz w:val="10"/>
        </w:rPr>
        <w:t>and also</w:t>
      </w:r>
      <w:proofErr w:type="gramEnd"/>
      <w:r w:rsidRPr="00CA21F2">
        <w:rPr>
          <w:sz w:val="10"/>
        </w:rPr>
        <w:t xml:space="preserve"> opined that the procedures of the Attorney General offended due process: “[T]he Attorney General, without holding a hearing or listening to argument, reversed the Board and ordered the deportation of Bridges. It is not surprising that the background and intensity of this effort to deport one individual should result in a singular lack of due process of </w:t>
      </w:r>
      <w:proofErr w:type="spellStart"/>
      <w:r w:rsidRPr="00CA21F2">
        <w:rPr>
          <w:sz w:val="10"/>
        </w:rPr>
        <w:t>law</w:t>
      </w:r>
      <w:proofErr w:type="gramStart"/>
      <w:r w:rsidRPr="00CA21F2">
        <w:rPr>
          <w:sz w:val="10"/>
        </w:rPr>
        <w:t>.”However</w:t>
      </w:r>
      <w:proofErr w:type="spellEnd"/>
      <w:proofErr w:type="gramEnd"/>
      <w:r w:rsidRPr="00CA21F2">
        <w:rPr>
          <w:sz w:val="10"/>
        </w:rPr>
        <w:t>, this case was a procedural anomaly, and any statements regarding the manner of referral and the processes afforded by the Attorney General were not necessary to the Supreme Court’s holding.</w:t>
      </w:r>
    </w:p>
    <w:p w14:paraId="68635413" w14:textId="77777777" w:rsidR="00961746" w:rsidRPr="00CA21F2" w:rsidRDefault="00961746" w:rsidP="00961746">
      <w:pPr>
        <w:rPr>
          <w:sz w:val="10"/>
        </w:rPr>
      </w:pPr>
      <w:r w:rsidRPr="00CA21F2">
        <w:rPr>
          <w:sz w:val="10"/>
        </w:rPr>
        <w:t xml:space="preserve">Even in the D.C. District Court, the law moved away from the interpretation and holding of </w:t>
      </w:r>
      <w:proofErr w:type="spellStart"/>
      <w:r w:rsidRPr="00CA21F2">
        <w:rPr>
          <w:sz w:val="10"/>
        </w:rPr>
        <w:t>Bannout</w:t>
      </w:r>
      <w:proofErr w:type="spellEnd"/>
      <w:r w:rsidRPr="00CA21F2">
        <w:rPr>
          <w:sz w:val="10"/>
        </w:rPr>
        <w:t>. In Nani v. Brownell, the judge disagreed that the regulation “implied” some sort of procedure and noted that “nowhere is it provided specifically for notification of [the fact of referral] to the individual concerned nor is it implied.” Nor did the D.C. District Court find the prior reference to the Supreme Court’s decision in Morgan v. United States compelling, as there the statute provided specifically for a “full hearing,” whereas the regulations governing referral were silent regarding the nature or form of any process before the Attorney General. The D.C. Circuit affirmed this decision, finding no due process or other legal infirmity in the procedures before, or decision of, the Attorney General, as the alien raised the same legal question regarding deportability before the District Court that was the basis for Attorney General review, and in rejecting the alien’s challenge, the District Court properly resolved that issue. The panel majority did, however, limit its decision to the circumstance presented.</w:t>
      </w:r>
    </w:p>
    <w:p w14:paraId="459D45A7" w14:textId="77777777" w:rsidR="00961746" w:rsidRPr="00CA21F2" w:rsidRDefault="00961746" w:rsidP="00961746">
      <w:pPr>
        <w:rPr>
          <w:sz w:val="10"/>
        </w:rPr>
      </w:pPr>
      <w:r w:rsidRPr="00CA21F2">
        <w:rPr>
          <w:sz w:val="10"/>
        </w:rPr>
        <w:t xml:space="preserve">The panel majority’s view in Nani was subsequently adopted in </w:t>
      </w:r>
      <w:proofErr w:type="spellStart"/>
      <w:r w:rsidRPr="00CA21F2">
        <w:rPr>
          <w:sz w:val="10"/>
        </w:rPr>
        <w:t>Klapholz</w:t>
      </w:r>
      <w:proofErr w:type="spellEnd"/>
      <w:r w:rsidRPr="00CA21F2">
        <w:rPr>
          <w:sz w:val="10"/>
        </w:rPr>
        <w:t xml:space="preserve"> v. </w:t>
      </w:r>
      <w:proofErr w:type="spellStart"/>
      <w:r w:rsidRPr="00CA21F2">
        <w:rPr>
          <w:sz w:val="10"/>
        </w:rPr>
        <w:t>Esperdy</w:t>
      </w:r>
      <w:proofErr w:type="spellEnd"/>
      <w:r w:rsidRPr="00CA21F2">
        <w:rPr>
          <w:sz w:val="10"/>
        </w:rPr>
        <w:t>, where the alien made the argument that “the availability of review by the Attorney General is so one-sided as to be fundamentally unfair to an alien.” Rejecting this contention, the district judge held that even “[a]</w:t>
      </w:r>
      <w:proofErr w:type="spellStart"/>
      <w:r w:rsidRPr="00CA21F2">
        <w:rPr>
          <w:sz w:val="10"/>
        </w:rPr>
        <w:t>ccepting</w:t>
      </w:r>
      <w:proofErr w:type="spellEnd"/>
      <w:r w:rsidRPr="00CA21F2">
        <w:rPr>
          <w:sz w:val="10"/>
        </w:rPr>
        <w:t xml:space="preserve"> the premise of plaintiff’s . . . argument that he had no opportunity to present a brief before the Attorney General, it would appear that his present court review satisfies any question of due process, assuming due process is required.” The decision in </w:t>
      </w:r>
      <w:proofErr w:type="spellStart"/>
      <w:r w:rsidRPr="00CA21F2">
        <w:rPr>
          <w:sz w:val="10"/>
        </w:rPr>
        <w:t>Klapholz</w:t>
      </w:r>
      <w:proofErr w:type="spellEnd"/>
      <w:r w:rsidRPr="00CA21F2">
        <w:rPr>
          <w:sz w:val="10"/>
        </w:rPr>
        <w:t xml:space="preserve"> subtly moves beyond the limited holding of Nani. In Nani, the question was ultimately one of futility—the Attorney General and district court had properly resolved the legal question, and thus, there was no reason to remand proceedings simply to provide an opportunity for briefing and argument of an issue that could not be permissibly resolved in any different manner. In this sense, the court of appeals’ decision was of a kind with futility exceptions to the remand rule of Securities and Exchange Commission v. Chenery. In contrast, the district court’s decision in </w:t>
      </w:r>
      <w:proofErr w:type="spellStart"/>
      <w:r w:rsidRPr="00CA21F2">
        <w:rPr>
          <w:sz w:val="10"/>
        </w:rPr>
        <w:t>Klapholz</w:t>
      </w:r>
      <w:proofErr w:type="spellEnd"/>
      <w:r w:rsidRPr="00CA21F2">
        <w:rPr>
          <w:sz w:val="10"/>
        </w:rPr>
        <w:t xml:space="preserve"> assumed that judicial review itself served as the backstop to any due process concerns in the underlying administrative proceeding.</w:t>
      </w:r>
    </w:p>
    <w:p w14:paraId="3D85EEF6" w14:textId="77777777" w:rsidR="00961746" w:rsidRPr="00CA21F2" w:rsidRDefault="00961746" w:rsidP="00961746">
      <w:pPr>
        <w:rPr>
          <w:sz w:val="10"/>
        </w:rPr>
      </w:pPr>
      <w:r w:rsidRPr="00CA21F2">
        <w:rPr>
          <w:sz w:val="10"/>
        </w:rPr>
        <w:t xml:space="preserve">The issue of procedural concerns surfaced again in the closing months of the Bush Administration, when Attorney General Mukasey issued two significant decisions in November 2008 and January 2009. Attorney General Holder questioned the processes used in Matter of </w:t>
      </w:r>
      <w:proofErr w:type="spellStart"/>
      <w:r w:rsidRPr="00CA21F2">
        <w:rPr>
          <w:sz w:val="10"/>
        </w:rPr>
        <w:t>Compean</w:t>
      </w:r>
      <w:proofErr w:type="spellEnd"/>
      <w:r w:rsidRPr="00CA21F2">
        <w:rPr>
          <w:sz w:val="10"/>
        </w:rPr>
        <w:t xml:space="preserve"> when he vacated that decision upon reconsideration, but the actual foundation of his concerns is hard to comprehend. In Matter of </w:t>
      </w:r>
      <w:proofErr w:type="spellStart"/>
      <w:r w:rsidRPr="00CA21F2">
        <w:rPr>
          <w:sz w:val="10"/>
        </w:rPr>
        <w:t>Compean</w:t>
      </w:r>
      <w:proofErr w:type="spellEnd"/>
      <w:r w:rsidRPr="00CA21F2">
        <w:rPr>
          <w:sz w:val="10"/>
        </w:rPr>
        <w:t xml:space="preserve">, Attorney General Mukasey did accept briefing from interested parties and immigrant-rights organizations, so the case did not involve a lack of briefing before the Attorney General. Moreover, the concerns voiced by Holder seem less about due process and more about a strong preference for rulemaking over adjudication for advancing the ineffective assistance of counsel issue. It is also odd that Attorney General Holder would choose Matter of </w:t>
      </w:r>
      <w:proofErr w:type="spellStart"/>
      <w:r w:rsidRPr="00CA21F2">
        <w:rPr>
          <w:sz w:val="10"/>
        </w:rPr>
        <w:t>Compean</w:t>
      </w:r>
      <w:proofErr w:type="spellEnd"/>
      <w:r w:rsidRPr="00CA21F2">
        <w:rPr>
          <w:sz w:val="10"/>
        </w:rPr>
        <w:t xml:space="preserve"> for making this point, when he initially declined to reconsider Matter of Silva-Trevino, Mukasey’s second controversial decision, despite aliens making due process arguments against the procedures used in that case. As recounted by the Third Circuit:</w:t>
      </w:r>
    </w:p>
    <w:p w14:paraId="562D1E4B" w14:textId="77777777" w:rsidR="00961746" w:rsidRPr="00CA21F2" w:rsidRDefault="00961746" w:rsidP="00961746">
      <w:pPr>
        <w:rPr>
          <w:sz w:val="10"/>
        </w:rPr>
      </w:pPr>
      <w:r w:rsidRPr="00CA21F2">
        <w:rPr>
          <w:sz w:val="10"/>
        </w:rPr>
        <w:t>The unusual circumstances of Silva-Trevino’s referral to, and adjudication by, the Attorney General bear mention</w:t>
      </w:r>
      <w:proofErr w:type="gramStart"/>
      <w:r w:rsidRPr="00CA21F2">
        <w:rPr>
          <w:sz w:val="10"/>
        </w:rPr>
        <w:t>. . . .</w:t>
      </w:r>
      <w:proofErr w:type="gramEnd"/>
      <w:r w:rsidRPr="00CA21F2">
        <w:rPr>
          <w:sz w:val="10"/>
        </w:rPr>
        <w:t xml:space="preserve"> Despite requests by Silva-Trevino’s counsel, the Attorney General refused to identify the issues to be considered, to define the scope of his review, to provide a briefing schedule, or to apprise counsel of the applicable briefing procedure. In fact, neither the IJ decision nor the Attorney General’s certification order were made publicly available, thus denying stakeholders, including immigrant and refugee advocacy organizations, the opportunity to register their views. As a result, the first opportunity of amici curiae to file comment was after entry of the Attorney General’s opinion.</w:t>
      </w:r>
    </w:p>
    <w:p w14:paraId="1BF015AA" w14:textId="77777777" w:rsidR="00961746" w:rsidRPr="00CA21F2" w:rsidRDefault="00961746" w:rsidP="00961746">
      <w:pPr>
        <w:rPr>
          <w:sz w:val="10"/>
        </w:rPr>
      </w:pPr>
      <w:r w:rsidRPr="00CA21F2">
        <w:rPr>
          <w:sz w:val="10"/>
        </w:rPr>
        <w:t>The amici curiae brief in support of reconsideration echoes many of the concerns we express herein and, although no challenge to these procedures is before us, the lack of transparency, coupled with the absence of input by interested stakeholders, only serves to dissuade us further from deferring to the Attorney General’s novel approach.</w:t>
      </w:r>
    </w:p>
    <w:p w14:paraId="647BDC3E" w14:textId="77777777" w:rsidR="00961746" w:rsidRPr="00CA21F2" w:rsidRDefault="00961746" w:rsidP="00961746">
      <w:pPr>
        <w:rPr>
          <w:sz w:val="10"/>
        </w:rPr>
      </w:pPr>
      <w:r w:rsidRPr="00CA21F2">
        <w:rPr>
          <w:sz w:val="10"/>
        </w:rPr>
        <w:t xml:space="preserve">Ultimately, however, </w:t>
      </w:r>
      <w:r w:rsidRPr="00EA4EA2">
        <w:rPr>
          <w:rStyle w:val="StyleUnderline"/>
        </w:rPr>
        <w:t>despite due process challenges to Matter of Silva-Trevino percolating throughout the review process,</w:t>
      </w:r>
      <w:r w:rsidRPr="00CA21F2">
        <w:rPr>
          <w:sz w:val="10"/>
        </w:rPr>
        <w:t xml:space="preserve"> </w:t>
      </w:r>
      <w:r w:rsidRPr="00EA4EA2">
        <w:rPr>
          <w:rStyle w:val="StyleUnderline"/>
        </w:rPr>
        <w:t>no court of appeals reached any objection</w:t>
      </w:r>
      <w:r w:rsidRPr="00CA21F2">
        <w:rPr>
          <w:sz w:val="10"/>
        </w:rPr>
        <w:t xml:space="preserve"> </w:t>
      </w:r>
      <w:r w:rsidRPr="00EA4EA2">
        <w:rPr>
          <w:rStyle w:val="StyleUnderline"/>
        </w:rPr>
        <w:t>to the</w:t>
      </w:r>
      <w:r w:rsidRPr="00CA21F2">
        <w:rPr>
          <w:sz w:val="10"/>
        </w:rPr>
        <w:t xml:space="preserve"> manner of </w:t>
      </w:r>
      <w:r w:rsidRPr="00EA4EA2">
        <w:rPr>
          <w:rStyle w:val="StyleUnderline"/>
        </w:rPr>
        <w:t>referral or processes used on review by the Attorney General</w:t>
      </w:r>
      <w:r w:rsidRPr="00CA21F2">
        <w:rPr>
          <w:sz w:val="10"/>
        </w:rPr>
        <w:t xml:space="preserve"> in reaching his decision. And </w:t>
      </w:r>
      <w:r w:rsidRPr="00EA4EA2">
        <w:rPr>
          <w:rStyle w:val="StyleUnderline"/>
        </w:rPr>
        <w:t>even when Attorney General Holder did finally vacate that decision, over six years</w:t>
      </w:r>
      <w:r w:rsidRPr="00CA21F2">
        <w:rPr>
          <w:sz w:val="10"/>
        </w:rPr>
        <w:t xml:space="preserve"> </w:t>
      </w:r>
      <w:r w:rsidRPr="00EA4EA2">
        <w:rPr>
          <w:rStyle w:val="StyleUnderline"/>
        </w:rPr>
        <w:t>after assuming office</w:t>
      </w:r>
      <w:r w:rsidRPr="00CA21F2">
        <w:rPr>
          <w:sz w:val="10"/>
        </w:rPr>
        <w:t xml:space="preserve">, </w:t>
      </w:r>
      <w:r w:rsidRPr="00EA4EA2">
        <w:rPr>
          <w:rStyle w:val="StyleUnderline"/>
        </w:rPr>
        <w:t>he did not explicitly reach any process-based arguments</w:t>
      </w:r>
      <w:r w:rsidRPr="00CA21F2">
        <w:rPr>
          <w:sz w:val="10"/>
        </w:rPr>
        <w:t xml:space="preserve"> against Mukasey’s decision.</w:t>
      </w:r>
    </w:p>
    <w:p w14:paraId="7EBD2D48" w14:textId="77777777" w:rsidR="00961746" w:rsidRPr="00EA4EA2" w:rsidRDefault="00961746" w:rsidP="00961746">
      <w:pPr>
        <w:rPr>
          <w:rStyle w:val="StyleUnderline"/>
        </w:rPr>
      </w:pPr>
      <w:r w:rsidRPr="00CA21F2">
        <w:rPr>
          <w:sz w:val="10"/>
        </w:rPr>
        <w:t xml:space="preserve">Yet the Third Circuit’s </w:t>
      </w:r>
      <w:r w:rsidRPr="00EA4EA2">
        <w:rPr>
          <w:rStyle w:val="StyleUnderline"/>
        </w:rPr>
        <w:t>criticism of the referral process</w:t>
      </w:r>
      <w:r w:rsidRPr="00CA21F2">
        <w:rPr>
          <w:sz w:val="10"/>
        </w:rPr>
        <w:t xml:space="preserve"> in Matter of Silva-Trevino </w:t>
      </w:r>
      <w:r w:rsidRPr="00EA4EA2">
        <w:rPr>
          <w:rStyle w:val="StyleUnderline"/>
        </w:rPr>
        <w:t>is</w:t>
      </w:r>
      <w:r w:rsidRPr="00CA21F2">
        <w:rPr>
          <w:sz w:val="10"/>
        </w:rPr>
        <w:t xml:space="preserve"> arguably </w:t>
      </w:r>
      <w:r w:rsidRPr="00EA4EA2">
        <w:rPr>
          <w:rStyle w:val="StyleUnderline"/>
        </w:rPr>
        <w:t>misguided and premised on multiple errors of fact and law</w:t>
      </w:r>
      <w:r w:rsidRPr="00CA21F2">
        <w:rPr>
          <w:sz w:val="10"/>
        </w:rPr>
        <w:t xml:space="preserve">. The first error is that </w:t>
      </w:r>
      <w:r w:rsidRPr="00EA4EA2">
        <w:rPr>
          <w:rStyle w:val="StyleUnderline"/>
        </w:rPr>
        <w:t xml:space="preserve">there was nothing whatsoever unusual about the </w:t>
      </w:r>
      <w:proofErr w:type="gramStart"/>
      <w:r w:rsidRPr="00EA4EA2">
        <w:rPr>
          <w:rStyle w:val="StyleUnderline"/>
        </w:rPr>
        <w:t>manner in which</w:t>
      </w:r>
      <w:proofErr w:type="gramEnd"/>
      <w:r w:rsidRPr="00EA4EA2">
        <w:rPr>
          <w:rStyle w:val="StyleUnderline"/>
        </w:rPr>
        <w:t xml:space="preserve"> Matter of Silva-Trevino was referred or decided</w:t>
      </w:r>
      <w:r w:rsidRPr="00CA21F2">
        <w:rPr>
          <w:sz w:val="10"/>
        </w:rPr>
        <w:t xml:space="preserve">. The </w:t>
      </w:r>
      <w:r w:rsidRPr="00EA4EA2">
        <w:rPr>
          <w:rStyle w:val="StyleUnderline"/>
        </w:rPr>
        <w:t>procedures used</w:t>
      </w:r>
      <w:r w:rsidRPr="00CA21F2">
        <w:rPr>
          <w:sz w:val="10"/>
        </w:rPr>
        <w:t xml:space="preserve"> in Matter of Silva-Trevino, as well as those not used, including the lack of provision for additional briefing before the Attorney General, </w:t>
      </w:r>
      <w:r w:rsidRPr="00EA4EA2">
        <w:rPr>
          <w:rStyle w:val="StyleUnderline"/>
        </w:rPr>
        <w:t>fit comfortably within the nearly 80-year history of the referral authority</w:t>
      </w:r>
      <w:r w:rsidRPr="00CA21F2">
        <w:rPr>
          <w:sz w:val="10"/>
        </w:rPr>
        <w:t xml:space="preserve">. </w:t>
      </w:r>
      <w:r w:rsidRPr="00EA4EA2">
        <w:rPr>
          <w:rStyle w:val="StyleUnderline"/>
        </w:rPr>
        <w:t>Along with a lack of historical understanding regarding the referral authority, the court also ignored the regulation</w:t>
      </w:r>
      <w:r w:rsidRPr="00CA21F2">
        <w:rPr>
          <w:sz w:val="10"/>
        </w:rPr>
        <w:t xml:space="preserve"> </w:t>
      </w:r>
      <w:r w:rsidRPr="00EA4EA2">
        <w:rPr>
          <w:rStyle w:val="StyleUnderline"/>
        </w:rPr>
        <w:t>as well as</w:t>
      </w:r>
      <w:r w:rsidRPr="00CA21F2">
        <w:rPr>
          <w:sz w:val="10"/>
        </w:rPr>
        <w:t xml:space="preserve"> Attorney General </w:t>
      </w:r>
      <w:r w:rsidRPr="00EA4EA2">
        <w:rPr>
          <w:rStyle w:val="StyleUnderline"/>
        </w:rPr>
        <w:t>Mukasey’s order denying reconsideration</w:t>
      </w:r>
      <w:r w:rsidRPr="00CA21F2">
        <w:rPr>
          <w:sz w:val="10"/>
        </w:rPr>
        <w:t xml:space="preserve">, which indicates that there is no legal or regulatory right to briefing or argument on referral. This point was previously made in judicial decisions, including Bridges and Nani, but the Third Circuit did not address any of this precedent. </w:t>
      </w:r>
      <w:r w:rsidRPr="00EA4EA2">
        <w:rPr>
          <w:rStyle w:val="StyleUnderline"/>
        </w:rPr>
        <w:t>The Third Circuit’s reference to an apparent non-party right to participate in proceedings is also puzzling</w:t>
      </w:r>
      <w:r w:rsidRPr="00CA21F2">
        <w:rPr>
          <w:sz w:val="10"/>
        </w:rPr>
        <w:t xml:space="preserve">, </w:t>
      </w:r>
      <w:r w:rsidRPr="00EA4EA2">
        <w:rPr>
          <w:rStyle w:val="StyleUnderline"/>
        </w:rPr>
        <w:t>as amici have no such right before the Attorney General</w:t>
      </w:r>
      <w:r w:rsidRPr="00CA21F2">
        <w:rPr>
          <w:sz w:val="10"/>
        </w:rPr>
        <w:t xml:space="preserve">, </w:t>
      </w:r>
      <w:r w:rsidRPr="00EA4EA2">
        <w:rPr>
          <w:rStyle w:val="StyleUnderline"/>
        </w:rPr>
        <w:t>just as they have no such right before</w:t>
      </w:r>
      <w:r w:rsidRPr="00CA21F2">
        <w:rPr>
          <w:sz w:val="10"/>
        </w:rPr>
        <w:t xml:space="preserve"> the courts of appeals or </w:t>
      </w:r>
      <w:r w:rsidRPr="00EA4EA2">
        <w:rPr>
          <w:rStyle w:val="StyleUnderline"/>
        </w:rPr>
        <w:t>Supreme Court.</w:t>
      </w:r>
    </w:p>
    <w:p w14:paraId="3A7F1F8A" w14:textId="77777777" w:rsidR="00961746" w:rsidRPr="00CA21F2" w:rsidRDefault="00961746" w:rsidP="00961746">
      <w:pPr>
        <w:rPr>
          <w:sz w:val="10"/>
        </w:rPr>
      </w:pPr>
      <w:r w:rsidRPr="00EA4EA2">
        <w:rPr>
          <w:rStyle w:val="StyleUnderline"/>
        </w:rPr>
        <w:t>The correct question</w:t>
      </w:r>
      <w:r w:rsidRPr="00CA21F2">
        <w:rPr>
          <w:sz w:val="10"/>
        </w:rPr>
        <w:t xml:space="preserve"> to focus on </w:t>
      </w:r>
      <w:r w:rsidRPr="00EA4EA2">
        <w:rPr>
          <w:rStyle w:val="StyleUnderline"/>
        </w:rPr>
        <w:t>is</w:t>
      </w:r>
      <w:r w:rsidRPr="00CA21F2">
        <w:rPr>
          <w:sz w:val="10"/>
        </w:rPr>
        <w:t xml:space="preserve"> not whether the procedures of the Attorney General referral mechanism are “unusual,” but </w:t>
      </w:r>
      <w:r w:rsidRPr="00EA4EA2">
        <w:rPr>
          <w:rStyle w:val="StyleUnderline"/>
        </w:rPr>
        <w:t>whether due process demands certain procedures, including, presumably, notification of referral and an opportunity to present briefing and argument</w:t>
      </w:r>
      <w:r w:rsidRPr="00CA21F2">
        <w:rPr>
          <w:sz w:val="10"/>
        </w:rPr>
        <w:t>. It is far from clear that the test of Mathews is relevant to this determination. At least for aliens who have never been admitted in lawful immigrant status, “[w]</w:t>
      </w:r>
      <w:proofErr w:type="spellStart"/>
      <w:r w:rsidRPr="00CA21F2">
        <w:rPr>
          <w:sz w:val="10"/>
        </w:rPr>
        <w:t>hatever</w:t>
      </w:r>
      <w:proofErr w:type="spellEnd"/>
      <w:r w:rsidRPr="00CA21F2">
        <w:rPr>
          <w:sz w:val="10"/>
        </w:rPr>
        <w:t xml:space="preserve"> the procedure authorized by Congress is, it is due process as far as an alien denied entry is concerned.” In such circumstances, it is “far more plausible to conclude that the rights of aliens . . . are defined entirely by the applicable statutes and regulations.” Even for aliens lawfully admitted to the United States, any due process requirement is satisfied by the existing administrative procedures. As the Supreme Court has observed, due process in these circumstances only requires that no person shall be deprived of his liberty without opportunity, at some time, to be heard, before such officers, in respect of the matters upon which that liberty depends—not necessarily an opportunity upon a regular, set occasion, and according to the forms of judicial procedure, but one that will secure the prompt, vigorous action contemplated by Congress, and at the same time be appropriate to the nature of the case upon which such officers are required to act.</w:t>
      </w:r>
    </w:p>
    <w:p w14:paraId="39E9B8B1" w14:textId="77777777" w:rsidR="00961746" w:rsidRPr="00EA4EA2" w:rsidRDefault="00961746" w:rsidP="00961746">
      <w:pPr>
        <w:rPr>
          <w:rStyle w:val="StyleUnderline"/>
        </w:rPr>
      </w:pPr>
      <w:r w:rsidRPr="00EA4EA2">
        <w:rPr>
          <w:rStyle w:val="StyleUnderline"/>
        </w:rPr>
        <w:t>Hearings before the immigration judge, appellate review by the Board, and further consideration by the Attorney General on the record, as developed below, clearly meet this minimal threshold of due process.</w:t>
      </w:r>
    </w:p>
    <w:p w14:paraId="565F23AF" w14:textId="77777777" w:rsidR="00961746" w:rsidRDefault="00961746" w:rsidP="00961746">
      <w:pPr>
        <w:pStyle w:val="Heading4"/>
      </w:pPr>
      <w:r>
        <w:t xml:space="preserve">Reject their bias. </w:t>
      </w:r>
    </w:p>
    <w:p w14:paraId="1AE8D20F" w14:textId="77777777" w:rsidR="00961746" w:rsidRDefault="00961746" w:rsidP="00961746">
      <w:r w:rsidRPr="00777A1E">
        <w:rPr>
          <w:rStyle w:val="Style13ptBold"/>
        </w:rPr>
        <w:t>Gonzales &amp; Glen 16</w:t>
      </w:r>
      <w:r>
        <w:t xml:space="preserve"> – Alberto R. Gonzales, Patrick Glen, Former Counsel to the President and the United States Attorney General under the George W. Bush Administration AND Dean and Doyle Rogers Distinguished Professor of Law AND Belmont University College of Law, Senior Litigation Counsel AND Office of Immigration Litigation AND United States Department of Justice, 2016 (“Advancing Executive Branch Immigration Policy Through the Attorney General’s Review Authority”, Poseidon, February 21</w:t>
      </w:r>
      <w:r w:rsidRPr="002F1E42">
        <w:rPr>
          <w:vertAlign w:val="superscript"/>
        </w:rPr>
        <w:t>st</w:t>
      </w:r>
      <w:r>
        <w:t xml:space="preserve">, Available online at </w:t>
      </w:r>
      <w:hyperlink r:id="rId78" w:history="1">
        <w:r w:rsidRPr="00BF75AC">
          <w:rPr>
            <w:rStyle w:val="Hyperlink"/>
          </w:rPr>
          <w: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w:t>
        </w:r>
      </w:hyperlink>
      <w:r>
        <w:t xml:space="preserve">, Accessed at 6/26/18, </w:t>
      </w:r>
      <w:proofErr w:type="spellStart"/>
      <w:r>
        <w:t>RKim</w:t>
      </w:r>
      <w:proofErr w:type="spellEnd"/>
      <w:r>
        <w:t xml:space="preserve">) </w:t>
      </w:r>
    </w:p>
    <w:p w14:paraId="70CF48FC" w14:textId="77777777" w:rsidR="00961746" w:rsidRPr="00946059" w:rsidRDefault="00961746" w:rsidP="00961746">
      <w:pPr>
        <w:rPr>
          <w:sz w:val="10"/>
        </w:rPr>
      </w:pPr>
      <w:r w:rsidRPr="006A7E57">
        <w:rPr>
          <w:rStyle w:val="StyleUnderline"/>
        </w:rPr>
        <w:t>It is also revealing that these arguments are raised solely by academics and organizations whose business is representing the claims of the alien. Their objections are ultimately less to the lack of procedures than they are to the nature of the decision</w:t>
      </w:r>
      <w:r w:rsidRPr="00946059">
        <w:rPr>
          <w:sz w:val="10"/>
        </w:rPr>
        <w:t xml:space="preserve"> reached in certain cases. </w:t>
      </w:r>
      <w:r w:rsidRPr="006A7E57">
        <w:rPr>
          <w:rStyle w:val="StyleUnderline"/>
        </w:rPr>
        <w:t>No criticisms were raised when the Attorney General decided Matter of A-T-, despite not providing for additional briefing on the issues raised, or</w:t>
      </w:r>
      <w:r w:rsidRPr="00946059">
        <w:rPr>
          <w:sz w:val="10"/>
        </w:rPr>
        <w:t xml:space="preserve">, for that matter, </w:t>
      </w:r>
      <w:r w:rsidRPr="006A7E57">
        <w:rPr>
          <w:rStyle w:val="StyleUnderline"/>
        </w:rPr>
        <w:t>Matter of Dorman</w:t>
      </w:r>
      <w:r w:rsidRPr="00946059">
        <w:rPr>
          <w:sz w:val="10"/>
        </w:rPr>
        <w:t xml:space="preserve">, where the Attorney General vacated the Board’s decision and posited several issues for consideration on remand. The </w:t>
      </w:r>
      <w:r w:rsidRPr="006A7E57">
        <w:rPr>
          <w:rStyle w:val="StyleUnderline"/>
        </w:rPr>
        <w:t>common theme here is that these decisions were favorable to the aliens.</w:t>
      </w:r>
      <w:r w:rsidRPr="00946059">
        <w:rPr>
          <w:sz w:val="10"/>
        </w:rPr>
        <w:t xml:space="preserve"> On the other hand, the main subject of commentator ire has been Silva-Trevino, a case whose administrative framework was deemed adverse to criminal aliens’ interests because it would permit a more nuanced examination of whether they had been convicted of relevant criminal offenses. Attorney General Mukasey’s decision in Matter of </w:t>
      </w:r>
      <w:proofErr w:type="spellStart"/>
      <w:r w:rsidRPr="00946059">
        <w:rPr>
          <w:sz w:val="10"/>
        </w:rPr>
        <w:t>Compean</w:t>
      </w:r>
      <w:proofErr w:type="spellEnd"/>
      <w:r w:rsidRPr="00946059">
        <w:rPr>
          <w:sz w:val="10"/>
        </w:rPr>
        <w:t xml:space="preserve"> also falls within this category, </w:t>
      </w:r>
      <w:proofErr w:type="gramStart"/>
      <w:r w:rsidRPr="00946059">
        <w:rPr>
          <w:sz w:val="10"/>
        </w:rPr>
        <w:t>despite the fact that</w:t>
      </w:r>
      <w:proofErr w:type="gramEnd"/>
      <w:r w:rsidRPr="00946059">
        <w:rPr>
          <w:sz w:val="10"/>
        </w:rPr>
        <w:t xml:space="preserve"> supplemental briefing before the Attorney General was accepted in that case. The fault line here is not a perceived lack of procedures. </w:t>
      </w:r>
      <w:r w:rsidRPr="006A7E57">
        <w:rPr>
          <w:rStyle w:val="StyleUnderline"/>
        </w:rPr>
        <w:t>Instead, it is whether certain ideological inclinations are being well served by the ultimate decision rendered</w:t>
      </w:r>
      <w:r w:rsidRPr="00946059">
        <w:rPr>
          <w:sz w:val="10"/>
        </w:rPr>
        <w:t xml:space="preserve">. If so, </w:t>
      </w:r>
      <w:r w:rsidRPr="006A7E57">
        <w:rPr>
          <w:rStyle w:val="StyleUnderline"/>
        </w:rPr>
        <w:t>it is largely irrelevant that no briefing or additional argument was permitted by the Attorney General</w:t>
      </w:r>
      <w:r w:rsidRPr="00946059">
        <w:rPr>
          <w:sz w:val="10"/>
        </w:rPr>
        <w:t>. If not, the fact that the case was fully presented on Attorney General review will not make any difference.</w:t>
      </w:r>
    </w:p>
    <w:p w14:paraId="50EB0BAB" w14:textId="77777777" w:rsidR="00745772" w:rsidRDefault="00745772" w:rsidP="00745772">
      <w:pPr>
        <w:pStyle w:val="Heading3"/>
      </w:pPr>
      <w:r>
        <w:t>AT: Solo Review – 2NC/1NR</w:t>
      </w:r>
    </w:p>
    <w:p w14:paraId="642B7A4F" w14:textId="77777777" w:rsidR="00745772" w:rsidRDefault="00745772" w:rsidP="00745772">
      <w:pPr>
        <w:pStyle w:val="Heading4"/>
      </w:pPr>
      <w:r>
        <w:t>Solo Review isn’t bad</w:t>
      </w:r>
    </w:p>
    <w:p w14:paraId="730004B5" w14:textId="77777777" w:rsidR="00745772" w:rsidRDefault="00745772" w:rsidP="00745772">
      <w:r w:rsidRPr="00777A1E">
        <w:rPr>
          <w:rStyle w:val="Style13ptBold"/>
        </w:rPr>
        <w:t>Gonzales &amp; Glen 16</w:t>
      </w:r>
      <w:r>
        <w:t xml:space="preserve"> – Alberto R. Gonzales, Patrick Glen, Former Counsel to the President and the United States Attorney General under the George W. Bush Administration AND Dean and Doyle Rogers Distinguished Professor of Law AND Belmont University College of Law, Senior Litigation Counsel AND Office of Immigration Litigation AND United States Department of Justice, 2016 (“Advancing Executive Branch Immigration Policy Through the Attorney General’s Review Authority”, Poseidon, February 21</w:t>
      </w:r>
      <w:r w:rsidRPr="002F1E42">
        <w:rPr>
          <w:vertAlign w:val="superscript"/>
        </w:rPr>
        <w:t>st</w:t>
      </w:r>
      <w:r>
        <w:t xml:space="preserve">, Available online at </w:t>
      </w:r>
      <w:hyperlink r:id="rId79" w:history="1">
        <w:r w:rsidRPr="00BF75AC">
          <w:rPr>
            <w:rStyle w:val="Hyperlink"/>
          </w:rPr>
          <w: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w:t>
        </w:r>
      </w:hyperlink>
      <w:r>
        <w:t xml:space="preserve">, Accessed at 6/26/18, </w:t>
      </w:r>
      <w:proofErr w:type="spellStart"/>
      <w:r>
        <w:t>RKim</w:t>
      </w:r>
      <w:proofErr w:type="spellEnd"/>
      <w:r>
        <w:t xml:space="preserve">) </w:t>
      </w:r>
    </w:p>
    <w:p w14:paraId="62C1960D" w14:textId="77777777" w:rsidR="00745772" w:rsidRPr="00E77DD7" w:rsidRDefault="00745772" w:rsidP="00745772">
      <w:pPr>
        <w:rPr>
          <w:sz w:val="10"/>
        </w:rPr>
      </w:pPr>
      <w:r w:rsidRPr="00E77DD7">
        <w:rPr>
          <w:sz w:val="10"/>
        </w:rPr>
        <w:t xml:space="preserve">Even if the existence of Attorney General review is accepted, </w:t>
      </w:r>
      <w:r w:rsidRPr="00E63784">
        <w:rPr>
          <w:rStyle w:val="StyleUnderline"/>
        </w:rPr>
        <w:t>some criticize the standard</w:t>
      </w:r>
      <w:r w:rsidRPr="00E77DD7">
        <w:rPr>
          <w:sz w:val="10"/>
        </w:rPr>
        <w:t xml:space="preserve"> </w:t>
      </w:r>
      <w:r w:rsidRPr="00E63784">
        <w:rPr>
          <w:rStyle w:val="StyleUnderline"/>
        </w:rPr>
        <w:t>of review</w:t>
      </w:r>
      <w:r w:rsidRPr="00E77DD7">
        <w:rPr>
          <w:sz w:val="10"/>
        </w:rPr>
        <w:t xml:space="preserve"> of Board decisions </w:t>
      </w:r>
      <w:r w:rsidRPr="00E63784">
        <w:rPr>
          <w:rStyle w:val="StyleUnderline"/>
        </w:rPr>
        <w:t>or the overt centralization of authority</w:t>
      </w:r>
      <w:r w:rsidRPr="00E77DD7">
        <w:rPr>
          <w:sz w:val="10"/>
        </w:rPr>
        <w:t xml:space="preserve"> in one adjudicator. </w:t>
      </w:r>
      <w:r w:rsidRPr="00E63784">
        <w:rPr>
          <w:rStyle w:val="StyleUnderline"/>
        </w:rPr>
        <w:t xml:space="preserve">This is a bizarre criticism </w:t>
      </w:r>
      <w:proofErr w:type="gramStart"/>
      <w:r w:rsidRPr="00E63784">
        <w:rPr>
          <w:rStyle w:val="StyleUnderline"/>
        </w:rPr>
        <w:t>in light of</w:t>
      </w:r>
      <w:proofErr w:type="gramEnd"/>
      <w:r w:rsidRPr="00E63784">
        <w:rPr>
          <w:rStyle w:val="StyleUnderline"/>
        </w:rPr>
        <w:t xml:space="preserve"> the Board’s own authority to review most immigration judge determinations de novo and the statute’s explicit provision</w:t>
      </w:r>
      <w:r w:rsidRPr="00E77DD7">
        <w:rPr>
          <w:sz w:val="10"/>
        </w:rPr>
        <w:t xml:space="preserve"> that Attorney General determinations on matters of law shall be controlling. </w:t>
      </w:r>
      <w:r w:rsidRPr="00E63784">
        <w:rPr>
          <w:rStyle w:val="StyleUnderline"/>
        </w:rPr>
        <w:t>It is difficult to understand why the Attorney General should be held to a more deferential standard of review than the Board itself</w:t>
      </w:r>
      <w:r w:rsidRPr="00E77DD7">
        <w:rPr>
          <w:sz w:val="10"/>
        </w:rPr>
        <w:t xml:space="preserve"> </w:t>
      </w:r>
      <w:r w:rsidRPr="00E63784">
        <w:rPr>
          <w:rStyle w:val="StyleUnderline"/>
        </w:rPr>
        <w:t>is</w:t>
      </w:r>
      <w:r w:rsidRPr="00E77DD7">
        <w:rPr>
          <w:sz w:val="10"/>
        </w:rPr>
        <w:t xml:space="preserve"> held to in reviewing immigration judge decisions. </w:t>
      </w:r>
      <w:r w:rsidRPr="00E63784">
        <w:rPr>
          <w:rStyle w:val="StyleUnderline"/>
        </w:rPr>
        <w:t>This is especially true where the Attorney General is not in effect reviewing the Board’s decision when referred but</w:t>
      </w:r>
      <w:r w:rsidRPr="00E77DD7">
        <w:rPr>
          <w:sz w:val="10"/>
        </w:rPr>
        <w:t xml:space="preserve"> is </w:t>
      </w:r>
      <w:r w:rsidRPr="00E63784">
        <w:rPr>
          <w:rStyle w:val="StyleUnderline"/>
        </w:rPr>
        <w:t>reviewing the case under his congressionally delegated statutory authority,</w:t>
      </w:r>
      <w:r w:rsidRPr="00E77DD7">
        <w:rPr>
          <w:sz w:val="10"/>
        </w:rPr>
        <w:t xml:space="preserve"> as if there has been no further delegation to the agency adjudicators.</w:t>
      </w:r>
    </w:p>
    <w:p w14:paraId="37A66C21" w14:textId="77777777" w:rsidR="00745772" w:rsidRPr="00E77DD7" w:rsidRDefault="00745772" w:rsidP="00745772">
      <w:pPr>
        <w:rPr>
          <w:sz w:val="10"/>
        </w:rPr>
      </w:pPr>
      <w:r w:rsidRPr="00E63784">
        <w:rPr>
          <w:rStyle w:val="StyleUnderline"/>
        </w:rPr>
        <w:t>Nor are there valid grounds for critique of the Attorney General’s exercise of solo review</w:t>
      </w:r>
      <w:r w:rsidRPr="00E77DD7">
        <w:rPr>
          <w:sz w:val="10"/>
        </w:rPr>
        <w:t xml:space="preserve">. One academic has criticized the review authority on this basis, writing that “the subordination of the Board’s collective judgment to a single individual’s opinion reverses a sound principle of appellate scrutiny: that the decision of one judge is best reviewed by a collegial body.” But </w:t>
      </w:r>
      <w:r w:rsidRPr="00E63784">
        <w:rPr>
          <w:rStyle w:val="StyleUnderline"/>
        </w:rPr>
        <w:t xml:space="preserve">this critique also misconstrues the relationship between the Board and the Attorney General, which is not that of an inferior </w:t>
      </w:r>
      <w:r w:rsidRPr="00E77DD7">
        <w:rPr>
          <w:sz w:val="10"/>
        </w:rPr>
        <w:t xml:space="preserve">adjudicator and an appellate body. </w:t>
      </w:r>
      <w:r w:rsidRPr="00E63784">
        <w:rPr>
          <w:rStyle w:val="StyleUnderline"/>
        </w:rPr>
        <w:t>It also seems increasingly misplaced in an administrative context where numerous Board decisions are now issued by one Board member acting alone, and</w:t>
      </w:r>
      <w:r w:rsidRPr="00E77DD7">
        <w:rPr>
          <w:sz w:val="10"/>
        </w:rPr>
        <w:t xml:space="preserve"> where </w:t>
      </w:r>
      <w:r w:rsidRPr="00E63784">
        <w:rPr>
          <w:rStyle w:val="StyleUnderline"/>
        </w:rPr>
        <w:t>the possibility of judicial review of the Attorney General’s decision by a three-judge panel of the appropriate federal court of appeals exists to provide a back-stop</w:t>
      </w:r>
      <w:r w:rsidRPr="00E77DD7">
        <w:rPr>
          <w:sz w:val="10"/>
        </w:rPr>
        <w:t xml:space="preserve"> to any legally erroneous decision the Attorney General may issue.</w:t>
      </w:r>
    </w:p>
    <w:p w14:paraId="068F0E0D" w14:textId="77777777" w:rsidR="00745772" w:rsidRDefault="00745772" w:rsidP="00745772"/>
    <w:p w14:paraId="40DD8A8A" w14:textId="6483E2E2" w:rsidR="00D40010" w:rsidRDefault="00D40010" w:rsidP="00D40010">
      <w:pPr>
        <w:pStyle w:val="Heading3"/>
      </w:pPr>
      <w:r>
        <w:t xml:space="preserve">AT: Veto Power </w:t>
      </w:r>
      <w:r w:rsidR="00223E3C">
        <w:t>– 2NC/1NR</w:t>
      </w:r>
    </w:p>
    <w:p w14:paraId="0E18AD46" w14:textId="77777777" w:rsidR="00D40010" w:rsidRPr="003475A4" w:rsidRDefault="00D40010" w:rsidP="00D40010">
      <w:pPr>
        <w:pStyle w:val="Heading4"/>
      </w:pPr>
      <w:r>
        <w:t xml:space="preserve">Veto power isn’t bad. </w:t>
      </w:r>
    </w:p>
    <w:p w14:paraId="63BC0170" w14:textId="77777777" w:rsidR="00D40010" w:rsidRDefault="00D40010" w:rsidP="00D40010">
      <w:r w:rsidRPr="00777A1E">
        <w:rPr>
          <w:rStyle w:val="Style13ptBold"/>
        </w:rPr>
        <w:t>Gonzales &amp; Glen 16</w:t>
      </w:r>
      <w:r>
        <w:t xml:space="preserve"> – Alberto R. Gonzales, Patrick Glen, Former Counsel to the President and the United States Attorney General under the George W. Bush Administration AND Dean and Doyle Rogers Distinguished Professor of Law AND Belmont University College of Law, Senior Litigation Counsel AND Office of Immigration Litigation AND United States Department of Justice, 2016 (“Advancing Executive Branch Immigration Policy Through the Attorney General’s Review Authority”, Poseidon, February 21</w:t>
      </w:r>
      <w:r w:rsidRPr="002F1E42">
        <w:rPr>
          <w:vertAlign w:val="superscript"/>
        </w:rPr>
        <w:t>st</w:t>
      </w:r>
      <w:r>
        <w:t xml:space="preserve">, Available online at </w:t>
      </w:r>
      <w:hyperlink r:id="rId80" w:history="1">
        <w:r w:rsidRPr="00BF75AC">
          <w:rPr>
            <w:rStyle w:val="Hyperlink"/>
          </w:rPr>
          <w: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w:t>
        </w:r>
      </w:hyperlink>
      <w:r>
        <w:t xml:space="preserve">, Accessed at 6/26/18, </w:t>
      </w:r>
      <w:proofErr w:type="spellStart"/>
      <w:r>
        <w:t>RKim</w:t>
      </w:r>
      <w:proofErr w:type="spellEnd"/>
      <w:r>
        <w:t xml:space="preserve">) </w:t>
      </w:r>
    </w:p>
    <w:p w14:paraId="3E900991" w14:textId="77777777" w:rsidR="00D40010" w:rsidRPr="00E77DD7" w:rsidRDefault="00D40010" w:rsidP="00D40010">
      <w:pPr>
        <w:rPr>
          <w:sz w:val="12"/>
        </w:rPr>
      </w:pPr>
      <w:r w:rsidRPr="00E77DD7">
        <w:rPr>
          <w:sz w:val="12"/>
        </w:rPr>
        <w:t>1.     Should the Attorney General Referral Mechanism Exist in any Form?</w:t>
      </w:r>
    </w:p>
    <w:p w14:paraId="36CBDE63" w14:textId="77777777" w:rsidR="00D40010" w:rsidRPr="00E77DD7" w:rsidRDefault="00D40010" w:rsidP="00D40010">
      <w:pPr>
        <w:rPr>
          <w:sz w:val="12"/>
        </w:rPr>
      </w:pPr>
      <w:r w:rsidRPr="00E63784">
        <w:rPr>
          <w:rStyle w:val="StyleUnderline"/>
        </w:rPr>
        <w:t>One line of critique</w:t>
      </w:r>
      <w:r w:rsidRPr="00E77DD7">
        <w:rPr>
          <w:sz w:val="12"/>
        </w:rPr>
        <w:t xml:space="preserve"> goes </w:t>
      </w:r>
      <w:r w:rsidRPr="00E63784">
        <w:rPr>
          <w:rStyle w:val="StyleUnderline"/>
        </w:rPr>
        <w:t>directly</w:t>
      </w:r>
      <w:r w:rsidRPr="00E77DD7">
        <w:rPr>
          <w:sz w:val="12"/>
        </w:rPr>
        <w:t xml:space="preserve"> to the heart of the existence of the Attorney General’s review authority and </w:t>
      </w:r>
      <w:r w:rsidRPr="00E63784">
        <w:rPr>
          <w:rStyle w:val="StyleUnderline"/>
        </w:rPr>
        <w:t>questions whether a political appointee should retain an effective veto over an administrative tribunal.</w:t>
      </w:r>
      <w:r w:rsidRPr="00E77DD7">
        <w:rPr>
          <w:sz w:val="12"/>
        </w:rPr>
        <w:t xml:space="preserve"> Framing this critique is the perceived problem of the Board’s lack of independence: “To critics, Attorney General review of BIA decisions violates the independence of the Board, and (especially when review is at the behest of the INS) breaches the separation of function between immigration enforcers at INS and the adjudicators at the Executive Office for Immigration Review.” This is not a new criticism, as Rosenfield discussed it as early as 1958, in the context of the Board’s failure to obtain statutory status, stating that “[t]he </w:t>
      </w:r>
      <w:proofErr w:type="gramStart"/>
      <w:r w:rsidRPr="00E77DD7">
        <w:rPr>
          <w:sz w:val="12"/>
        </w:rPr>
        <w:t>result</w:t>
      </w:r>
      <w:proofErr w:type="gramEnd"/>
      <w:r w:rsidRPr="00E77DD7">
        <w:rPr>
          <w:sz w:val="12"/>
        </w:rPr>
        <w:t xml:space="preserve"> [of this failure] is that a quasi-judicial Board is at the sufferance of a political officer’s whim.” Critics believe that the Board adjudicates with the knowledge that the Attorney General may reverse its decisions, therefore decreasing the Board’s effective independence even if its decisional autonomy is safeguarded by regulation and tradition.</w:t>
      </w:r>
    </w:p>
    <w:p w14:paraId="461F4638" w14:textId="77777777" w:rsidR="00D40010" w:rsidRPr="00E77DD7" w:rsidRDefault="00D40010" w:rsidP="00D40010">
      <w:pPr>
        <w:rPr>
          <w:sz w:val="12"/>
        </w:rPr>
      </w:pPr>
      <w:r w:rsidRPr="00E77DD7">
        <w:rPr>
          <w:sz w:val="12"/>
        </w:rPr>
        <w:t xml:space="preserve">These criticisms have a veneer of legitimacy, as their target is less the authority of the Attorney General than the very structure of the immigration bureaucracy. The Attorney General is not usurping the authority of the Board when he reviews its </w:t>
      </w:r>
      <w:proofErr w:type="gramStart"/>
      <w:r w:rsidRPr="00E77DD7">
        <w:rPr>
          <w:sz w:val="12"/>
        </w:rPr>
        <w:t>decisions, but</w:t>
      </w:r>
      <w:proofErr w:type="gramEnd"/>
      <w:r w:rsidRPr="00E77DD7">
        <w:rPr>
          <w:sz w:val="12"/>
        </w:rPr>
        <w:t xml:space="preserve"> is exercising an authority that has been given to him by Congress. As the Attorney General noted in Matter of Hernandez-Casillas: “[T]he Board acts on the Attorney General’s behalf rather than as an independent body. The relationship between the Board and the Attorney General thus is analogous to an employee and his superior rather than to the relationship between an administrative agency and a reviewing court.” Even in </w:t>
      </w:r>
      <w:proofErr w:type="spellStart"/>
      <w:r w:rsidRPr="00E77DD7">
        <w:rPr>
          <w:sz w:val="12"/>
        </w:rPr>
        <w:t>Accardi</w:t>
      </w:r>
      <w:proofErr w:type="spellEnd"/>
      <w:r w:rsidRPr="00E77DD7">
        <w:rPr>
          <w:sz w:val="12"/>
        </w:rPr>
        <w:t>, there was no fundamental disagreement between the majority and the dissenters regarding the role the Board played vis-à-vis the Attorney General. The majority characterized the Board as “composed of subordinates,” whereas the dissent properly characterized the Board as neither a judicial body nor an independent agency. It is created by the Attorney General as part of his office, he names its members, and they are responsible only to him. It operates under his supervision and direction, and its every decision is subject to his unlimited review and revision.</w:t>
      </w:r>
    </w:p>
    <w:p w14:paraId="38D5AC69" w14:textId="77777777" w:rsidR="00D40010" w:rsidRPr="00E77DD7" w:rsidRDefault="00D40010" w:rsidP="00D40010">
      <w:pPr>
        <w:rPr>
          <w:sz w:val="12"/>
        </w:rPr>
      </w:pPr>
      <w:r w:rsidRPr="00E77DD7">
        <w:rPr>
          <w:sz w:val="12"/>
        </w:rPr>
        <w:t xml:space="preserve">The point of </w:t>
      </w:r>
      <w:proofErr w:type="spellStart"/>
      <w:r w:rsidRPr="00E77DD7">
        <w:rPr>
          <w:sz w:val="12"/>
        </w:rPr>
        <w:t>Accardi</w:t>
      </w:r>
      <w:proofErr w:type="spellEnd"/>
      <w:r w:rsidRPr="00E77DD7">
        <w:rPr>
          <w:sz w:val="12"/>
        </w:rPr>
        <w:t xml:space="preserve"> is only that the Attorney General may not direct the decisions of the Board, even if he does retain the authority to reverse that decision through his own motion and review. The Board retains its ability to act independently, a right safeguarded by Supreme Court precedent and the regulations; if it fails to do so the fault lies with its own members, not the extraordinarily unlikely prospect that its decision may be reviewed by the Attorney General.</w:t>
      </w:r>
    </w:p>
    <w:p w14:paraId="33A7A123" w14:textId="16F152E8" w:rsidR="00D40010" w:rsidRPr="00083DB9" w:rsidRDefault="00D40010" w:rsidP="00083DB9">
      <w:pPr>
        <w:rPr>
          <w:sz w:val="12"/>
        </w:rPr>
      </w:pPr>
      <w:r w:rsidRPr="00E63784">
        <w:rPr>
          <w:rStyle w:val="StyleUnderline"/>
        </w:rPr>
        <w:t xml:space="preserve">These critiques misunderstand the structure of the executive branch’s immigration functions </w:t>
      </w:r>
      <w:proofErr w:type="gramStart"/>
      <w:r w:rsidRPr="00E63784">
        <w:rPr>
          <w:rStyle w:val="StyleUnderline"/>
        </w:rPr>
        <w:t>and</w:t>
      </w:r>
      <w:r w:rsidRPr="00E77DD7">
        <w:rPr>
          <w:sz w:val="12"/>
        </w:rPr>
        <w:t xml:space="preserve"> also</w:t>
      </w:r>
      <w:proofErr w:type="gramEnd"/>
      <w:r w:rsidRPr="00E77DD7">
        <w:rPr>
          <w:sz w:val="12"/>
        </w:rPr>
        <w:t xml:space="preserve"> </w:t>
      </w:r>
      <w:r w:rsidRPr="00E63784">
        <w:rPr>
          <w:rStyle w:val="StyleUnderline"/>
        </w:rPr>
        <w:t>falter against the well-established and well-accepted practice of head-of-department review.</w:t>
      </w:r>
      <w:r w:rsidRPr="00E77DD7">
        <w:rPr>
          <w:sz w:val="12"/>
        </w:rPr>
        <w:t xml:space="preserve"> As commentators have written, “the </w:t>
      </w:r>
      <w:r w:rsidRPr="00E63784">
        <w:rPr>
          <w:rStyle w:val="StyleUnderline"/>
        </w:rPr>
        <w:t>authority of an agency head to review the decisions of an intermediate appeals tribunal is well grounded in administrative law</w:t>
      </w:r>
      <w:r w:rsidRPr="00E77DD7">
        <w:rPr>
          <w:sz w:val="12"/>
        </w:rPr>
        <w:t xml:space="preserve">. The power of secretarial review does come with certain risks. At the same time, </w:t>
      </w:r>
      <w:r w:rsidRPr="00E63784">
        <w:rPr>
          <w:rStyle w:val="StyleUnderline"/>
        </w:rPr>
        <w:t>it serves the important function of ‘</w:t>
      </w:r>
      <w:proofErr w:type="spellStart"/>
      <w:r w:rsidRPr="00E63784">
        <w:rPr>
          <w:rStyle w:val="StyleUnderline"/>
        </w:rPr>
        <w:t>facilitat</w:t>
      </w:r>
      <w:proofErr w:type="spellEnd"/>
      <w:r w:rsidRPr="00E63784">
        <w:rPr>
          <w:rStyle w:val="StyleUnderline"/>
        </w:rPr>
        <w:t>[</w:t>
      </w:r>
      <w:proofErr w:type="spellStart"/>
      <w:r w:rsidRPr="00E63784">
        <w:rPr>
          <w:rStyle w:val="StyleUnderline"/>
        </w:rPr>
        <w:t>ing</w:t>
      </w:r>
      <w:proofErr w:type="spellEnd"/>
      <w:r w:rsidRPr="00E63784">
        <w:rPr>
          <w:rStyle w:val="StyleUnderline"/>
        </w:rPr>
        <w:t>] the coherent formulation of agency policy</w:t>
      </w:r>
      <w:r w:rsidRPr="00E77DD7">
        <w:rPr>
          <w:sz w:val="12"/>
        </w:rPr>
        <w:t xml:space="preserve">.’” </w:t>
      </w:r>
      <w:r w:rsidRPr="00E63784">
        <w:rPr>
          <w:rStyle w:val="StyleUnderline"/>
        </w:rPr>
        <w:t>Attorney General review fits comfortably within the broader tradition of</w:t>
      </w:r>
      <w:r w:rsidRPr="00E77DD7">
        <w:rPr>
          <w:sz w:val="12"/>
        </w:rPr>
        <w:t xml:space="preserve"> head-of-department </w:t>
      </w:r>
      <w:r w:rsidRPr="00E63784">
        <w:rPr>
          <w:rStyle w:val="StyleUnderline"/>
        </w:rPr>
        <w:t>review</w:t>
      </w:r>
      <w:r w:rsidRPr="00E77DD7">
        <w:rPr>
          <w:sz w:val="12"/>
        </w:rPr>
        <w:t xml:space="preserve">, </w:t>
      </w:r>
      <w:r w:rsidRPr="00E63784">
        <w:rPr>
          <w:rStyle w:val="StyleUnderline"/>
        </w:rPr>
        <w:t>and preserves both the legal and policy-making functions granted</w:t>
      </w:r>
      <w:r w:rsidRPr="00E77DD7">
        <w:rPr>
          <w:sz w:val="12"/>
        </w:rPr>
        <w:t xml:space="preserve"> directly to him </w:t>
      </w:r>
      <w:r w:rsidRPr="00E63784">
        <w:rPr>
          <w:rStyle w:val="StyleUnderline"/>
        </w:rPr>
        <w:t>by the INA, while balancing the relative adjudicatory independence of the Board:</w:t>
      </w:r>
      <w:r w:rsidRPr="00E77DD7">
        <w:rPr>
          <w:sz w:val="12"/>
        </w:rPr>
        <w:t xml:space="preserve"> “</w:t>
      </w:r>
      <w:r w:rsidRPr="00E63784">
        <w:rPr>
          <w:rStyle w:val="StyleUnderline"/>
        </w:rPr>
        <w:t>Although we expect the BIA itself to function</w:t>
      </w:r>
      <w:r w:rsidRPr="00E77DD7">
        <w:rPr>
          <w:sz w:val="12"/>
        </w:rPr>
        <w:t xml:space="preserve"> </w:t>
      </w:r>
      <w:r w:rsidRPr="00E63784">
        <w:rPr>
          <w:rStyle w:val="StyleUnderline"/>
        </w:rPr>
        <w:t>as a neutral</w:t>
      </w:r>
      <w:r w:rsidRPr="00E77DD7">
        <w:rPr>
          <w:sz w:val="12"/>
        </w:rPr>
        <w:t xml:space="preserve"> adjudicatory </w:t>
      </w:r>
      <w:r w:rsidRPr="00E63784">
        <w:rPr>
          <w:rStyle w:val="StyleUnderline"/>
        </w:rPr>
        <w:t>body</w:t>
      </w:r>
      <w:r w:rsidRPr="00E77DD7">
        <w:rPr>
          <w:sz w:val="12"/>
        </w:rPr>
        <w:t xml:space="preserve">, </w:t>
      </w:r>
      <w:r w:rsidRPr="00E63784">
        <w:rPr>
          <w:rStyle w:val="StyleUnderline"/>
        </w:rPr>
        <w:t>the Department of Justice should be able to respond to changes in the executive administration; agency head review is one means</w:t>
      </w:r>
      <w:r w:rsidRPr="00E77DD7">
        <w:rPr>
          <w:sz w:val="12"/>
        </w:rPr>
        <w:t xml:space="preserve"> of facilitating responsive policy changes.” The </w:t>
      </w:r>
      <w:r w:rsidRPr="00E63784">
        <w:rPr>
          <w:rStyle w:val="StyleUnderline"/>
        </w:rPr>
        <w:t>history and the nature of Attorney General review should also assuage fears of improper intrusion</w:t>
      </w:r>
      <w:r w:rsidRPr="00E77DD7">
        <w:rPr>
          <w:sz w:val="12"/>
        </w:rPr>
        <w:t xml:space="preserve"> on the decisional independence of the Board; such review has been exceedingly rare in the past half-century, and when it is undertaken referrals “are publicly known and visible, thus minimizing the risk of improper invasion of adjudicative neutrality.”</w:t>
      </w:r>
    </w:p>
    <w:p w14:paraId="5D59CB09" w14:textId="5CEF7707" w:rsidR="0073478B" w:rsidRDefault="002B6722" w:rsidP="0073478B">
      <w:pPr>
        <w:pStyle w:val="Heading1"/>
      </w:pPr>
      <w:r>
        <w:t xml:space="preserve">Other Mechanisms? </w:t>
      </w:r>
    </w:p>
    <w:p w14:paraId="41501165" w14:textId="009D33E2" w:rsidR="008E1D88" w:rsidRDefault="00C13A92" w:rsidP="00C80E69">
      <w:pPr>
        <w:pStyle w:val="Heading2"/>
      </w:pPr>
      <w:r>
        <w:t>Another Mechanism</w:t>
      </w:r>
    </w:p>
    <w:p w14:paraId="52DF01A6" w14:textId="5C2F8CF6" w:rsidR="00FA573A" w:rsidRPr="00AB302F" w:rsidRDefault="00FA573A" w:rsidP="00FA573A">
      <w:pPr>
        <w:pStyle w:val="Heading3"/>
      </w:pPr>
      <w:r>
        <w:t>Solvency – TPS – 2NC/1NR</w:t>
      </w:r>
    </w:p>
    <w:p w14:paraId="504F0F93" w14:textId="77777777" w:rsidR="00FA573A" w:rsidRPr="00FE1420" w:rsidRDefault="00FA573A" w:rsidP="00FA573A">
      <w:pPr>
        <w:pStyle w:val="Heading4"/>
      </w:pPr>
      <w:r>
        <w:t xml:space="preserve">Temporary protected status is indefinite, not an admission, </w:t>
      </w:r>
    </w:p>
    <w:p w14:paraId="0415652E" w14:textId="77777777" w:rsidR="00FA573A" w:rsidRDefault="00FA573A" w:rsidP="00FA573A">
      <w:r w:rsidRPr="00C00CB3">
        <w:rPr>
          <w:rStyle w:val="Style13ptBold"/>
        </w:rPr>
        <w:t>Messick &amp; Bergeron 14</w:t>
      </w:r>
      <w:r>
        <w:t xml:space="preserve"> – Madeline Messick, Claire Bergeron, 2014 (“Temporary Protected Status in the United States: A Grant of Humanitarian Relief that Is Less than Permanent”, July 2</w:t>
      </w:r>
      <w:r w:rsidRPr="00314120">
        <w:rPr>
          <w:vertAlign w:val="superscript"/>
        </w:rPr>
        <w:t>nd</w:t>
      </w:r>
      <w:r>
        <w:t xml:space="preserve">, Available online at </w:t>
      </w:r>
      <w:hyperlink r:id="rId81" w:history="1">
        <w:r w:rsidRPr="00EF5811">
          <w:rPr>
            <w:rStyle w:val="Hyperlink"/>
          </w:rPr>
          <w:t>https://www.migrationpolicy.org/article/temporary-protected-status-united-states-grant-humanitarian-relief-less-permanent</w:t>
        </w:r>
      </w:hyperlink>
      <w:r>
        <w:t xml:space="preserve">, Accessed at 6/26/18, </w:t>
      </w:r>
      <w:proofErr w:type="spellStart"/>
      <w:r>
        <w:t>RKim</w:t>
      </w:r>
      <w:proofErr w:type="spellEnd"/>
      <w:r>
        <w:t xml:space="preserve">) </w:t>
      </w:r>
    </w:p>
    <w:p w14:paraId="43D742F8" w14:textId="77777777" w:rsidR="00FA573A" w:rsidRPr="00FE1420" w:rsidRDefault="00FA573A" w:rsidP="00FA573A">
      <w:pPr>
        <w:rPr>
          <w:sz w:val="10"/>
        </w:rPr>
      </w:pPr>
      <w:r w:rsidRPr="00C00CB3">
        <w:rPr>
          <w:rStyle w:val="StyleUnderline"/>
        </w:rPr>
        <w:t>From a massive typhoon in the Philippines last November to the ongoing civil war in Syria</w:t>
      </w:r>
      <w:r w:rsidRPr="00FE1420">
        <w:rPr>
          <w:sz w:val="10"/>
        </w:rPr>
        <w:t xml:space="preserve">, </w:t>
      </w:r>
      <w:r w:rsidRPr="00C00CB3">
        <w:rPr>
          <w:rStyle w:val="StyleUnderline"/>
        </w:rPr>
        <w:t>recent global events demonstrate</w:t>
      </w:r>
      <w:r w:rsidRPr="00FE1420">
        <w:rPr>
          <w:sz w:val="10"/>
        </w:rPr>
        <w:t xml:space="preserve"> that </w:t>
      </w:r>
      <w:r w:rsidRPr="00C00CB3">
        <w:rPr>
          <w:rStyle w:val="StyleUnderline"/>
        </w:rPr>
        <w:t>natural disasters and political strife occur suddenly and often without warning.</w:t>
      </w:r>
      <w:r w:rsidRPr="00FE1420">
        <w:rPr>
          <w:sz w:val="10"/>
        </w:rPr>
        <w:t xml:space="preserve"> Individuals residing in countries that have been affected by natural or man-made disaster often face catastrophic consequences, including being internally displaced or forced to seek refuge beyond their country’s borders. </w:t>
      </w:r>
      <w:r w:rsidRPr="00C00CB3">
        <w:rPr>
          <w:rStyle w:val="StyleUnderline"/>
        </w:rPr>
        <w:t xml:space="preserve">Nationals already residing outside their country of origin when disaster strikes it are protected from the event’s immediate </w:t>
      </w:r>
      <w:proofErr w:type="gramStart"/>
      <w:r w:rsidRPr="00C00CB3">
        <w:rPr>
          <w:rStyle w:val="StyleUnderline"/>
        </w:rPr>
        <w:t>aftermath, but</w:t>
      </w:r>
      <w:proofErr w:type="gramEnd"/>
      <w:r w:rsidRPr="00C00CB3">
        <w:rPr>
          <w:rStyle w:val="StyleUnderline"/>
        </w:rPr>
        <w:t xml:space="preserve"> may face an inability to return home</w:t>
      </w:r>
      <w:r w:rsidRPr="00FE1420">
        <w:rPr>
          <w:sz w:val="10"/>
        </w:rPr>
        <w:t xml:space="preserve"> if the political or economic situation is too precarious.</w:t>
      </w:r>
    </w:p>
    <w:p w14:paraId="3430F2D8" w14:textId="77777777" w:rsidR="00FA573A" w:rsidRPr="00945378" w:rsidRDefault="00FA573A" w:rsidP="00FA573A">
      <w:pPr>
        <w:rPr>
          <w:rStyle w:val="Emphasis"/>
        </w:rPr>
      </w:pPr>
      <w:r w:rsidRPr="00C00CB3">
        <w:rPr>
          <w:rStyle w:val="StyleUnderline"/>
        </w:rPr>
        <w:t>Since 1990, the United States has granted a form of humanitarian relief called Temporary Protected Status (TPS)</w:t>
      </w:r>
      <w:r w:rsidRPr="00FE1420">
        <w:rPr>
          <w:sz w:val="10"/>
        </w:rPr>
        <w:t xml:space="preserve"> to nationals of certain countries that have become embroiled in violent conflict or suffered a natural disaster. An estimated 340,000 people currently hold TPS status. As its name implies, </w:t>
      </w:r>
      <w:r w:rsidRPr="00945378">
        <w:rPr>
          <w:rStyle w:val="Emphasis"/>
        </w:rPr>
        <w:t xml:space="preserve">TPS is not a grant of permanent legal status in the United States. </w:t>
      </w:r>
      <w:r w:rsidRPr="00FE1420">
        <w:rPr>
          <w:sz w:val="10"/>
        </w:rPr>
        <w:t xml:space="preserve">Recipients do not receive lawful permanent residence (a “green card”), nor are they eligible, based on their TPS status, to apply for permanent residence or for U.S. citizenship. Rather, </w:t>
      </w:r>
      <w:r w:rsidRPr="00C00CB3">
        <w:rPr>
          <w:rStyle w:val="StyleUnderline"/>
        </w:rPr>
        <w:t xml:space="preserve">TPS beneficiaries receive provisional protection against deportation and permission to work in the United States for a limited </w:t>
      </w:r>
      <w:proofErr w:type="gramStart"/>
      <w:r w:rsidRPr="00C00CB3">
        <w:rPr>
          <w:rStyle w:val="StyleUnderline"/>
        </w:rPr>
        <w:t>period of time</w:t>
      </w:r>
      <w:proofErr w:type="gramEnd"/>
      <w:r w:rsidRPr="00C00CB3">
        <w:rPr>
          <w:rStyle w:val="StyleUnderline"/>
        </w:rPr>
        <w:t>.</w:t>
      </w:r>
      <w:r w:rsidRPr="00FE1420">
        <w:rPr>
          <w:sz w:val="10"/>
        </w:rPr>
        <w:t xml:space="preserve"> </w:t>
      </w:r>
      <w:r w:rsidRPr="00C00CB3">
        <w:rPr>
          <w:rStyle w:val="StyleUnderline"/>
        </w:rPr>
        <w:t xml:space="preserve">The United States can </w:t>
      </w:r>
      <w:r w:rsidRPr="00945378">
        <w:rPr>
          <w:rStyle w:val="Emphasis"/>
        </w:rPr>
        <w:t>end a country’s TPS designation once it has recovered from the triggering event.</w:t>
      </w:r>
    </w:p>
    <w:p w14:paraId="54E11EA3" w14:textId="77777777" w:rsidR="00FA573A" w:rsidRPr="00FE1420" w:rsidRDefault="00FA573A" w:rsidP="00FA573A">
      <w:pPr>
        <w:rPr>
          <w:sz w:val="10"/>
        </w:rPr>
      </w:pPr>
      <w:r w:rsidRPr="00FE1420">
        <w:rPr>
          <w:sz w:val="10"/>
        </w:rPr>
        <w:t xml:space="preserve">Despite these limitations, </w:t>
      </w:r>
      <w:r w:rsidRPr="00945378">
        <w:rPr>
          <w:rStyle w:val="Emphasis"/>
        </w:rPr>
        <w:t>the demand for TPS is likely to grow</w:t>
      </w:r>
      <w:r w:rsidRPr="00C00CB3">
        <w:rPr>
          <w:rStyle w:val="StyleUnderline"/>
        </w:rPr>
        <w:t>.</w:t>
      </w:r>
      <w:r w:rsidRPr="00FE1420">
        <w:rPr>
          <w:sz w:val="10"/>
        </w:rPr>
        <w:t xml:space="preserve"> As the world adjusts to climate change, scientists predict that the number of severe weather events—such as floods, droughts, hurricanes, tornadoes, and wildfires—will increase, forcing more people to migrate. In 2012 alone, an estimated 29 million people were displaced by extreme weather events. National intelligence estimates prepared by the U.S. intelligence community have predicted that changing weather patterns could contribute to political instability, disputes over resources, and mass migration.</w:t>
      </w:r>
    </w:p>
    <w:p w14:paraId="5B6128B5" w14:textId="77777777" w:rsidR="00FA573A" w:rsidRPr="00FE1420" w:rsidRDefault="00FA573A" w:rsidP="00FA573A">
      <w:pPr>
        <w:rPr>
          <w:sz w:val="10"/>
        </w:rPr>
      </w:pPr>
      <w:r w:rsidRPr="00FE1420">
        <w:rPr>
          <w:sz w:val="10"/>
        </w:rPr>
        <w:t>Temporary Protected Status: Origins, Criteria, and Current Use</w:t>
      </w:r>
    </w:p>
    <w:p w14:paraId="39638B42" w14:textId="77777777" w:rsidR="00FA573A" w:rsidRPr="00FE1420" w:rsidRDefault="00FA573A" w:rsidP="00FA573A">
      <w:pPr>
        <w:rPr>
          <w:sz w:val="10"/>
        </w:rPr>
      </w:pPr>
    </w:p>
    <w:p w14:paraId="3AE24535" w14:textId="77777777" w:rsidR="00FA573A" w:rsidRPr="00FE1420" w:rsidRDefault="00FA573A" w:rsidP="00FA573A">
      <w:pPr>
        <w:rPr>
          <w:sz w:val="10"/>
        </w:rPr>
      </w:pPr>
      <w:r w:rsidRPr="00FE1420">
        <w:rPr>
          <w:sz w:val="10"/>
        </w:rPr>
        <w:t xml:space="preserve">Congress created TPS in 1990 to establish a uniform system for granting temporary protection to people unable to return to their home countries because of a political or environmental catastrophe. Before 1990, the executive branch dealt with this scenario by designating certain countries for Extended Voluntary Departure (EVD), an administrative status that amounted to an exercise of prosecutorial discretion by the Attorney General not to pursue nationals of certain countries for removal if found to be living in the United States without authorization. However, there were no established criteria explaining how a country might qualify for EVD, and critics alleged that decisions regarding the grant of EVD to nationals of a </w:t>
      </w:r>
      <w:proofErr w:type="gramStart"/>
      <w:r w:rsidRPr="00FE1420">
        <w:rPr>
          <w:sz w:val="10"/>
        </w:rPr>
        <w:t>particular country</w:t>
      </w:r>
      <w:proofErr w:type="gramEnd"/>
      <w:r w:rsidRPr="00FE1420">
        <w:rPr>
          <w:sz w:val="10"/>
        </w:rPr>
        <w:t xml:space="preserve"> were often politically motivated. This argument became especially prominent in the late 1980s, when the Reagan administration decided not to designate El Salvador for EVD despite the country’s ongoing civil war.</w:t>
      </w:r>
    </w:p>
    <w:p w14:paraId="1585E11E" w14:textId="77777777" w:rsidR="00FA573A" w:rsidRPr="00FE1420" w:rsidRDefault="00FA573A" w:rsidP="00FA573A">
      <w:pPr>
        <w:rPr>
          <w:sz w:val="10"/>
        </w:rPr>
      </w:pPr>
    </w:p>
    <w:p w14:paraId="4C19EDBA" w14:textId="77777777" w:rsidR="00FA573A" w:rsidRPr="00FE1420" w:rsidRDefault="00FA573A" w:rsidP="00FA573A">
      <w:pPr>
        <w:rPr>
          <w:sz w:val="10"/>
        </w:rPr>
      </w:pPr>
      <w:r w:rsidRPr="00FE1420">
        <w:rPr>
          <w:sz w:val="10"/>
        </w:rPr>
        <w:t xml:space="preserve">To resolve the controversy, Congress created TPS, a statutory mechanism for granting protection against deportation to nationals of designated countries. Under current law, the Homeland Security Secretary may designate a country for TPS when one of three circumstances </w:t>
      </w:r>
      <w:proofErr w:type="gramStart"/>
      <w:r w:rsidRPr="00FE1420">
        <w:rPr>
          <w:sz w:val="10"/>
        </w:rPr>
        <w:t>occurs</w:t>
      </w:r>
      <w:proofErr w:type="gramEnd"/>
      <w:r w:rsidRPr="00FE1420">
        <w:rPr>
          <w:sz w:val="10"/>
        </w:rPr>
        <w:t>:</w:t>
      </w:r>
    </w:p>
    <w:p w14:paraId="19C1CA65" w14:textId="77777777" w:rsidR="00FA573A" w:rsidRPr="00FE1420" w:rsidRDefault="00FA573A" w:rsidP="00FA573A">
      <w:pPr>
        <w:rPr>
          <w:sz w:val="10"/>
        </w:rPr>
      </w:pPr>
    </w:p>
    <w:p w14:paraId="3A7E45A8" w14:textId="77777777" w:rsidR="00FA573A" w:rsidRPr="00FE1420" w:rsidRDefault="00FA573A" w:rsidP="00FA573A">
      <w:pPr>
        <w:rPr>
          <w:sz w:val="10"/>
        </w:rPr>
      </w:pPr>
      <w:r w:rsidRPr="00FE1420">
        <w:rPr>
          <w:sz w:val="10"/>
        </w:rPr>
        <w:t>there is “ongoing armed conflict” that creates unsafe conditions for returning nationals;</w:t>
      </w:r>
    </w:p>
    <w:p w14:paraId="19430404" w14:textId="77777777" w:rsidR="00FA573A" w:rsidRPr="00FE1420" w:rsidRDefault="00FA573A" w:rsidP="00FA573A">
      <w:pPr>
        <w:rPr>
          <w:sz w:val="10"/>
        </w:rPr>
      </w:pPr>
      <w:r w:rsidRPr="00FE1420">
        <w:rPr>
          <w:sz w:val="10"/>
        </w:rPr>
        <w:t>there has been an earthquake, flood, drought, epidemic, or other environmental disaster that makes the state temporarily unable to accept the return of its nationals, and the state has requested TPS designation; or</w:t>
      </w:r>
    </w:p>
    <w:p w14:paraId="3AFDD9F5" w14:textId="77777777" w:rsidR="00FA573A" w:rsidRPr="00FE1420" w:rsidRDefault="00FA573A" w:rsidP="00FA573A">
      <w:pPr>
        <w:rPr>
          <w:sz w:val="10"/>
        </w:rPr>
      </w:pPr>
      <w:r w:rsidRPr="00FE1420">
        <w:rPr>
          <w:sz w:val="10"/>
        </w:rPr>
        <w:t>“extraordinary and temporary” conditions in a state prevent its nationals from returning safely.</w:t>
      </w:r>
    </w:p>
    <w:p w14:paraId="379F50F0" w14:textId="77777777" w:rsidR="00FA573A" w:rsidRPr="00FE1420" w:rsidRDefault="00FA573A" w:rsidP="00FA573A">
      <w:pPr>
        <w:rPr>
          <w:sz w:val="10"/>
        </w:rPr>
      </w:pPr>
      <w:r w:rsidRPr="00FE1420">
        <w:rPr>
          <w:sz w:val="10"/>
        </w:rPr>
        <w:t xml:space="preserve">Once a country has been designated for TPS, its nationals who are residing in the United States at the time of the designation may be granted protection if they meet certain criteria. These include having been continuously present in the United States as of a date specified by the Department of Homeland Security (DHS), and having a relatively clean criminal record. The statute bars from receiving TPS those who have committed a felony offense, two or more misdemeanors, or engaged in the persecution of others. Similarly, individuals who have committed a controlled substance offense, a national security offense, or multiple criminal offenses are generally ineligible. </w:t>
      </w:r>
    </w:p>
    <w:p w14:paraId="75F0E538" w14:textId="77777777" w:rsidR="00FA573A" w:rsidRPr="00FE1420" w:rsidRDefault="00FA573A" w:rsidP="00FA573A">
      <w:pPr>
        <w:rPr>
          <w:sz w:val="10"/>
        </w:rPr>
      </w:pPr>
    </w:p>
    <w:p w14:paraId="359693F9" w14:textId="77777777" w:rsidR="00FA573A" w:rsidRPr="00FE1420" w:rsidRDefault="00FA573A" w:rsidP="00FA573A">
      <w:pPr>
        <w:rPr>
          <w:sz w:val="10"/>
        </w:rPr>
      </w:pPr>
      <w:r w:rsidRPr="00FE1420">
        <w:rPr>
          <w:rStyle w:val="StyleUnderline"/>
        </w:rPr>
        <w:t>Individuals who are granted TPS receive two main benefits: a reprieve from deportation and authorization to work.</w:t>
      </w:r>
      <w:r w:rsidRPr="00FE1420">
        <w:rPr>
          <w:sz w:val="10"/>
        </w:rPr>
        <w:t xml:space="preserve"> TPS </w:t>
      </w:r>
      <w:r w:rsidRPr="00FE1420">
        <w:rPr>
          <w:rStyle w:val="StyleUnderline"/>
        </w:rPr>
        <w:t>holders may also apply for special permission to travel internationally and return to the United States.</w:t>
      </w:r>
      <w:r w:rsidRPr="00FE1420">
        <w:rPr>
          <w:sz w:val="10"/>
        </w:rPr>
        <w:t xml:space="preserve"> TPS </w:t>
      </w:r>
      <w:r w:rsidRPr="00FE1420">
        <w:rPr>
          <w:rStyle w:val="Emphasis"/>
        </w:rPr>
        <w:t>does not confer permanent residency, citizenship, or any right to ongoing immigration status</w:t>
      </w:r>
      <w:r w:rsidRPr="00FE1420">
        <w:rPr>
          <w:sz w:val="10"/>
        </w:rPr>
        <w:t>. Once the U.S. government has ended a country’s TPS designation, TPS holders revert to their prior immigration status.</w:t>
      </w:r>
    </w:p>
    <w:p w14:paraId="6CB79065" w14:textId="77777777" w:rsidR="00FA573A" w:rsidRPr="00FE1420" w:rsidRDefault="00FA573A" w:rsidP="00FA573A">
      <w:pPr>
        <w:rPr>
          <w:sz w:val="10"/>
        </w:rPr>
      </w:pPr>
    </w:p>
    <w:p w14:paraId="592B63D5" w14:textId="77777777" w:rsidR="00FA573A" w:rsidRPr="00FE1420" w:rsidRDefault="00FA573A" w:rsidP="00FA573A">
      <w:pPr>
        <w:rPr>
          <w:sz w:val="10"/>
        </w:rPr>
      </w:pPr>
      <w:r w:rsidRPr="00FE1420">
        <w:rPr>
          <w:sz w:val="10"/>
        </w:rPr>
        <w:t xml:space="preserve">The government may grant TPS to individuals who initially entered the United States with a temporary visa and then remained once their visa expired, as well as those who entered without authorization. Individuals present in the United States on a valid nonimmigrant visa may also apply for TPS. However, only individuals who are within the United States at the time that a TPS designation is initially made are eligible to apply for protection (though the cutoff date has been extended in some cases). This provision was created in part to address concerns that a grant of TPS would lead to a surge in new immigration.  </w:t>
      </w:r>
    </w:p>
    <w:p w14:paraId="70A1C701" w14:textId="77777777" w:rsidR="00FA573A" w:rsidRPr="00FE1420" w:rsidRDefault="00FA573A" w:rsidP="00FA573A">
      <w:pPr>
        <w:rPr>
          <w:sz w:val="10"/>
        </w:rPr>
      </w:pPr>
    </w:p>
    <w:p w14:paraId="095C6F65" w14:textId="77777777" w:rsidR="00FA573A" w:rsidRPr="00FE1420" w:rsidRDefault="00FA573A" w:rsidP="00FA573A">
      <w:pPr>
        <w:rPr>
          <w:sz w:val="10"/>
        </w:rPr>
      </w:pPr>
      <w:r w:rsidRPr="00FE1420">
        <w:rPr>
          <w:sz w:val="10"/>
        </w:rPr>
        <w:t xml:space="preserve">Beyond TPS, the executive branch retains discretion to designate countries for administratively based protection against removal, including EVD and Deferred Enforced Departure (DED). Like TPS holders, individuals with EVD or DED protection may not be deported and may apply for work authorization. In the past, the executive branch has sometimes used grants of EVD or DED to continue to protect nationals of a designated country after that country’s TPS designation has ended. For example, the George H.W. Bush administration granted TPS to Liberia in 1991, and the designation was extended through 1999. When Liberians’ TPS expired on September 28, 1999, the Clinton administration granted DED to those whose TPS had expired. Liberia was subsequently </w:t>
      </w:r>
      <w:proofErr w:type="spellStart"/>
      <w:r w:rsidRPr="00FE1420">
        <w:rPr>
          <w:sz w:val="10"/>
        </w:rPr>
        <w:t>redesignated</w:t>
      </w:r>
      <w:proofErr w:type="spellEnd"/>
      <w:r w:rsidRPr="00FE1420">
        <w:rPr>
          <w:sz w:val="10"/>
        </w:rPr>
        <w:t xml:space="preserve"> for TPS in September 2002. In 2006, the George W. Bush administration announced that it would end TPS for Liberians but would grant them DED. President Obama has since extended DED for Liberians until September 30, 2014.</w:t>
      </w:r>
    </w:p>
    <w:p w14:paraId="3A2A3D40" w14:textId="77777777" w:rsidR="00FA573A" w:rsidRPr="00FE1420" w:rsidRDefault="00FA573A" w:rsidP="00FA573A">
      <w:pPr>
        <w:rPr>
          <w:sz w:val="10"/>
        </w:rPr>
      </w:pPr>
    </w:p>
    <w:p w14:paraId="017C85A3" w14:textId="77777777" w:rsidR="00FA573A" w:rsidRPr="00FE1420" w:rsidRDefault="00FA573A" w:rsidP="00FA573A">
      <w:pPr>
        <w:rPr>
          <w:sz w:val="10"/>
        </w:rPr>
      </w:pPr>
      <w:r w:rsidRPr="00FE1420">
        <w:rPr>
          <w:sz w:val="10"/>
        </w:rPr>
        <w:t>Currently, there are approximately 340,000 TPS holders. This figure does not include an estimated 9,000 Syrians who became eligible to apply when DHS advanced the date to demonstrate continuous presence in the United States. It also does not include the additional 4,000 Sudanese or South Sudanese nationals DHS estimates may be eligible for TPS based on the advancement of the designation dates in those two countries.</w:t>
      </w:r>
    </w:p>
    <w:p w14:paraId="211F7956" w14:textId="77777777" w:rsidR="00FA573A" w:rsidRPr="00FE1420" w:rsidRDefault="00FA573A" w:rsidP="00FA573A">
      <w:pPr>
        <w:rPr>
          <w:sz w:val="10"/>
        </w:rPr>
      </w:pPr>
    </w:p>
    <w:p w14:paraId="4F7E97C8" w14:textId="77777777" w:rsidR="00FA573A" w:rsidRPr="00FE1420" w:rsidRDefault="00FA573A" w:rsidP="00FA573A">
      <w:pPr>
        <w:rPr>
          <w:sz w:val="10"/>
        </w:rPr>
      </w:pPr>
      <w:r w:rsidRPr="00FE1420">
        <w:rPr>
          <w:sz w:val="10"/>
        </w:rPr>
        <w:t xml:space="preserve"> The following chart shows the estimated number of TPS beneficiaries, by country of origin.</w:t>
      </w:r>
    </w:p>
    <w:p w14:paraId="4691BA32" w14:textId="77777777" w:rsidR="00FA573A" w:rsidRPr="00FE1420" w:rsidRDefault="00FA573A" w:rsidP="00FA573A">
      <w:pPr>
        <w:rPr>
          <w:sz w:val="10"/>
        </w:rPr>
      </w:pPr>
    </w:p>
    <w:p w14:paraId="5FA0ECEC" w14:textId="77777777" w:rsidR="00FA573A" w:rsidRPr="00FE1420" w:rsidRDefault="00FA573A" w:rsidP="00FA573A">
      <w:pPr>
        <w:rPr>
          <w:sz w:val="10"/>
        </w:rPr>
      </w:pPr>
      <w:r w:rsidRPr="00FE1420">
        <w:rPr>
          <w:sz w:val="10"/>
        </w:rPr>
        <w:t>Table 1: Estimated Number of TPS Beneficiaries by Country, 2014</w:t>
      </w:r>
    </w:p>
    <w:p w14:paraId="3BAE14FE" w14:textId="77777777" w:rsidR="00FA573A" w:rsidRPr="00FE1420" w:rsidRDefault="00FA573A" w:rsidP="00FA573A">
      <w:pPr>
        <w:rPr>
          <w:sz w:val="10"/>
        </w:rPr>
      </w:pPr>
    </w:p>
    <w:p w14:paraId="20682666" w14:textId="77777777" w:rsidR="00FA573A" w:rsidRPr="00FE1420" w:rsidRDefault="00FA573A" w:rsidP="00FA573A">
      <w:pPr>
        <w:rPr>
          <w:sz w:val="10"/>
        </w:rPr>
      </w:pPr>
    </w:p>
    <w:p w14:paraId="5695CD87" w14:textId="77777777" w:rsidR="00FA573A" w:rsidRPr="00FE1420" w:rsidRDefault="00FA573A" w:rsidP="00FA573A">
      <w:pPr>
        <w:rPr>
          <w:sz w:val="10"/>
        </w:rPr>
      </w:pPr>
    </w:p>
    <w:p w14:paraId="4BFA8FE8" w14:textId="77777777" w:rsidR="00FA573A" w:rsidRPr="00FE1420" w:rsidRDefault="00FA573A" w:rsidP="00FA573A">
      <w:pPr>
        <w:rPr>
          <w:sz w:val="10"/>
        </w:rPr>
      </w:pPr>
      <w:r w:rsidRPr="00FE1420">
        <w:rPr>
          <w:sz w:val="10"/>
        </w:rPr>
        <w:t xml:space="preserve">Sources: U.S. Citizenship and Immigration Services (USCIS), Extension and </w:t>
      </w:r>
      <w:proofErr w:type="spellStart"/>
      <w:r w:rsidRPr="00FE1420">
        <w:rPr>
          <w:sz w:val="10"/>
        </w:rPr>
        <w:t>Redesignation</w:t>
      </w:r>
      <w:proofErr w:type="spellEnd"/>
      <w:r w:rsidRPr="00FE1420">
        <w:rPr>
          <w:sz w:val="10"/>
        </w:rPr>
        <w:t xml:space="preserve"> of Sudan for Temporary Protected Status, 78 Federal Register 1872 (January 9, 2013); Extension and </w:t>
      </w:r>
      <w:proofErr w:type="spellStart"/>
      <w:r w:rsidRPr="00FE1420">
        <w:rPr>
          <w:sz w:val="10"/>
        </w:rPr>
        <w:t>Redesignation</w:t>
      </w:r>
      <w:proofErr w:type="spellEnd"/>
      <w:r w:rsidRPr="00FE1420">
        <w:rPr>
          <w:sz w:val="10"/>
        </w:rPr>
        <w:t xml:space="preserve"> of South Sudan for Temporary Protected Status, 78 Federal Register 1866 (January 9, 2013); Extension and </w:t>
      </w:r>
      <w:proofErr w:type="spellStart"/>
      <w:r w:rsidRPr="00FE1420">
        <w:rPr>
          <w:sz w:val="10"/>
        </w:rPr>
        <w:t>Redesignation</w:t>
      </w:r>
      <w:proofErr w:type="spellEnd"/>
      <w:r w:rsidRPr="00FE1420">
        <w:rPr>
          <w:sz w:val="10"/>
        </w:rPr>
        <w:t xml:space="preserve"> of Syria for Temporary Protected Status, 78 Federal Register 36223 (June 17, 2013); Extension of the Designation of El Salvador for Temporary Protected Status, 78 Federal Register 32418 (May 30, 2013); Extension of the Designation of Haiti for Temporary Protected Status, 79 Federal Register 11808 (March 3, 2014); Extension of the Designation of Honduras for Temporary Protected Status, 78 Federal Register 20123 (April 3, 2013); Extension of the Designation of Nicaragua for Temporary Protected Status, 78 Federal Register 20128 (April 3, 2013); Extension of the Designation of Somalia for Temporary Protected Status, 78 Federal Register 65690 (November 1, 2013).</w:t>
      </w:r>
    </w:p>
    <w:p w14:paraId="666F8548" w14:textId="77777777" w:rsidR="00FA573A" w:rsidRPr="00FE1420" w:rsidRDefault="00FA573A" w:rsidP="00FA573A">
      <w:pPr>
        <w:rPr>
          <w:sz w:val="10"/>
        </w:rPr>
      </w:pPr>
    </w:p>
    <w:p w14:paraId="5F58F85E" w14:textId="77777777" w:rsidR="00FA573A" w:rsidRPr="00FE1420" w:rsidRDefault="00FA573A" w:rsidP="00FA573A">
      <w:pPr>
        <w:rPr>
          <w:sz w:val="10"/>
        </w:rPr>
      </w:pPr>
      <w:r w:rsidRPr="00FE1420">
        <w:rPr>
          <w:sz w:val="10"/>
        </w:rPr>
        <w:t>The Ongoing Debates: TPS Extensions and Allowing TPS Holders to Adjust Status</w:t>
      </w:r>
    </w:p>
    <w:p w14:paraId="733D067C" w14:textId="77777777" w:rsidR="00FA573A" w:rsidRPr="00FE1420" w:rsidRDefault="00FA573A" w:rsidP="00FA573A">
      <w:pPr>
        <w:rPr>
          <w:sz w:val="10"/>
        </w:rPr>
      </w:pPr>
    </w:p>
    <w:p w14:paraId="072EC92C" w14:textId="77777777" w:rsidR="00FA573A" w:rsidRPr="00FE1420" w:rsidRDefault="00FA573A" w:rsidP="00FA573A">
      <w:pPr>
        <w:rPr>
          <w:sz w:val="10"/>
        </w:rPr>
      </w:pPr>
      <w:r w:rsidRPr="00FE1420">
        <w:rPr>
          <w:rStyle w:val="StyleUnderline"/>
        </w:rPr>
        <w:t xml:space="preserve">The Homeland Security Secretary initially grants TPS for between six and 18 </w:t>
      </w:r>
      <w:proofErr w:type="gramStart"/>
      <w:r w:rsidRPr="00FE1420">
        <w:rPr>
          <w:rStyle w:val="StyleUnderline"/>
        </w:rPr>
        <w:t>months, and</w:t>
      </w:r>
      <w:proofErr w:type="gramEnd"/>
      <w:r w:rsidRPr="00FE1420">
        <w:rPr>
          <w:rStyle w:val="StyleUnderline"/>
        </w:rPr>
        <w:t xml:space="preserve"> </w:t>
      </w:r>
      <w:r w:rsidRPr="00FE1420">
        <w:rPr>
          <w:rStyle w:val="Emphasis"/>
        </w:rPr>
        <w:t>can renew it indefinitely if conditions remain unsafe</w:t>
      </w:r>
      <w:r w:rsidRPr="00FE1420">
        <w:rPr>
          <w:sz w:val="10"/>
        </w:rPr>
        <w:t xml:space="preserve"> or the country is unable to handle the return of its nationals. Ongoing TPS renewals are a source of some controversy in the United States, as some believe that these renewals create a state of permanent temporariness for beneficiaries. Statistics indicate that some of those currently holding TPS have held that status for lengthy periods of time. For example, to qualify for TPS as a national of Honduras or Nicaragua, a registrant must show that he or she has been in the United States since December 30, 1998. Similarly, some Somali TPS holders have been in the United States for more than 20 years, as Somalia’s TPS designation has been continuously renewed since 1991.</w:t>
      </w:r>
    </w:p>
    <w:p w14:paraId="28E855DB" w14:textId="77777777" w:rsidR="00FA573A" w:rsidRPr="00FE1420" w:rsidRDefault="00FA573A" w:rsidP="00FA573A">
      <w:pPr>
        <w:rPr>
          <w:sz w:val="10"/>
        </w:rPr>
      </w:pPr>
    </w:p>
    <w:p w14:paraId="7432873A" w14:textId="77777777" w:rsidR="00FA573A" w:rsidRPr="00FE1420" w:rsidRDefault="00FA573A" w:rsidP="00FA573A">
      <w:pPr>
        <w:rPr>
          <w:sz w:val="10"/>
        </w:rPr>
      </w:pPr>
      <w:r w:rsidRPr="00FE1420">
        <w:rPr>
          <w:rStyle w:val="StyleUnderline"/>
        </w:rPr>
        <w:t>Critics believe</w:t>
      </w:r>
      <w:r w:rsidRPr="00FE1420">
        <w:rPr>
          <w:sz w:val="10"/>
        </w:rPr>
        <w:t xml:space="preserve"> that lengthy </w:t>
      </w:r>
      <w:r w:rsidRPr="00FE1420">
        <w:rPr>
          <w:rStyle w:val="StyleUnderline"/>
        </w:rPr>
        <w:t>TPS grants run contrary to Congress’s intent that the program be used to provide short-term protection</w:t>
      </w:r>
      <w:r w:rsidRPr="00FE1420">
        <w:rPr>
          <w:sz w:val="10"/>
        </w:rPr>
        <w:t xml:space="preserve">. Immigrant-rights </w:t>
      </w:r>
      <w:r w:rsidRPr="00FE1420">
        <w:rPr>
          <w:rStyle w:val="StyleUnderline"/>
        </w:rPr>
        <w:t>advocates</w:t>
      </w:r>
      <w:r w:rsidRPr="00FE1420">
        <w:rPr>
          <w:sz w:val="10"/>
        </w:rPr>
        <w:t xml:space="preserve"> generally </w:t>
      </w:r>
      <w:r w:rsidRPr="00FE1420">
        <w:rPr>
          <w:rStyle w:val="StyleUnderline"/>
        </w:rPr>
        <w:t xml:space="preserve">assert that TPS renewals are the result of long-running international crises and catastrophes, as well as the fact that </w:t>
      </w:r>
      <w:r w:rsidRPr="00FE1420">
        <w:rPr>
          <w:rStyle w:val="Emphasis"/>
        </w:rPr>
        <w:t>it may legitimately take a country many years</w:t>
      </w:r>
      <w:r w:rsidRPr="00FE1420">
        <w:rPr>
          <w:sz w:val="10"/>
        </w:rPr>
        <w:t xml:space="preserve"> after a TPS-triggering event to be able to safely repatriate its nationals. </w:t>
      </w:r>
    </w:p>
    <w:p w14:paraId="517A9FA6" w14:textId="77777777" w:rsidR="00FA573A" w:rsidRPr="00FE1420" w:rsidRDefault="00FA573A" w:rsidP="00FA573A">
      <w:pPr>
        <w:rPr>
          <w:sz w:val="10"/>
        </w:rPr>
      </w:pPr>
    </w:p>
    <w:p w14:paraId="684B8C94" w14:textId="77777777" w:rsidR="00FA573A" w:rsidRPr="00FE1420" w:rsidRDefault="00FA573A" w:rsidP="00FA573A">
      <w:pPr>
        <w:rPr>
          <w:sz w:val="10"/>
        </w:rPr>
      </w:pPr>
      <w:r w:rsidRPr="00FE1420">
        <w:rPr>
          <w:sz w:val="10"/>
        </w:rPr>
        <w:t xml:space="preserve">A second TPS-related debate involves the ability of TPS holders to adjust to lawful permanent resident (LPR) status. As previously noted, </w:t>
      </w:r>
      <w:r w:rsidRPr="00FE1420">
        <w:rPr>
          <w:rStyle w:val="StyleUnderline"/>
        </w:rPr>
        <w:t>a grant of TPS does not offer a path to a green card. However, some may become eligible to apply for permanent residence through other means, such as sponsorship</w:t>
      </w:r>
      <w:r w:rsidRPr="00FE1420">
        <w:rPr>
          <w:sz w:val="10"/>
        </w:rPr>
        <w:t xml:space="preserve"> by a U.S. relative </w:t>
      </w:r>
      <w:r w:rsidRPr="00FE1420">
        <w:rPr>
          <w:rStyle w:val="StyleUnderline"/>
        </w:rPr>
        <w:t>or employer</w:t>
      </w:r>
      <w:r w:rsidRPr="00FE1420">
        <w:rPr>
          <w:sz w:val="10"/>
        </w:rPr>
        <w:t xml:space="preserve">. Under current law, most TPS holders face a significant barrier to applying for LPR status from inside the United States. U.S. immigration law provides that noncitizens are generally not permitted to apply for adjustment of status within the country unless they had been formally admitted or paroled into the United States. </w:t>
      </w:r>
      <w:r w:rsidRPr="00FE1420">
        <w:rPr>
          <w:rStyle w:val="StyleUnderline"/>
        </w:rPr>
        <w:t xml:space="preserve">DHS takes the position that a </w:t>
      </w:r>
      <w:r w:rsidRPr="00FE1420">
        <w:rPr>
          <w:rStyle w:val="Emphasis"/>
        </w:rPr>
        <w:t>grant of TPS is not an admission</w:t>
      </w:r>
      <w:r w:rsidRPr="00FE1420">
        <w:rPr>
          <w:sz w:val="10"/>
        </w:rPr>
        <w:t xml:space="preserve"> or parole. Consequently, TPS holders who initially entered the country unlawfully are generally not eligible to adjust status, even if a U.S. family member or employer petitions for them.  </w:t>
      </w:r>
    </w:p>
    <w:p w14:paraId="355CEB79" w14:textId="77777777" w:rsidR="00FA573A" w:rsidRDefault="00FA573A" w:rsidP="00FA573A"/>
    <w:p w14:paraId="48C25567" w14:textId="77777777" w:rsidR="00FA573A" w:rsidRPr="00BF4BB7" w:rsidRDefault="00FA573A" w:rsidP="00FA573A">
      <w:pPr>
        <w:pStyle w:val="Heading4"/>
        <w:rPr>
          <w:rStyle w:val="Style13ptBold"/>
          <w:b/>
        </w:rPr>
      </w:pPr>
      <w:r>
        <w:rPr>
          <w:rStyle w:val="Style13ptBold"/>
          <w:b/>
        </w:rPr>
        <w:t xml:space="preserve">TPS = </w:t>
      </w:r>
      <w:r w:rsidRPr="00BF4BB7">
        <w:rPr>
          <w:rStyle w:val="Style13ptBold"/>
          <w:b/>
        </w:rPr>
        <w:t xml:space="preserve">Indefinite amount of time </w:t>
      </w:r>
    </w:p>
    <w:p w14:paraId="62531F17" w14:textId="77777777" w:rsidR="00FA573A" w:rsidRDefault="00FA573A" w:rsidP="00FA573A">
      <w:proofErr w:type="spellStart"/>
      <w:r>
        <w:rPr>
          <w:rStyle w:val="Style13ptBold"/>
        </w:rPr>
        <w:t>Citizenpath</w:t>
      </w:r>
      <w:proofErr w:type="spellEnd"/>
      <w:r>
        <w:rPr>
          <w:rStyle w:val="Style13ptBold"/>
        </w:rPr>
        <w:t xml:space="preserve"> No Date – </w:t>
      </w:r>
      <w:proofErr w:type="spellStart"/>
      <w:r w:rsidRPr="007D4C6C">
        <w:t>citizenpath</w:t>
      </w:r>
      <w:proofErr w:type="spellEnd"/>
      <w:r w:rsidRPr="007D4C6C">
        <w:t>, no date (“</w:t>
      </w:r>
      <w:r w:rsidRPr="00094E70">
        <w:rPr>
          <w:rStyle w:val="StyleUnderline"/>
        </w:rPr>
        <w:t>What are the benefits of Temporary Protected Status?</w:t>
      </w:r>
      <w:r>
        <w:rPr>
          <w:rStyle w:val="StyleUnderline"/>
        </w:rPr>
        <w:t xml:space="preserve">”, No Date, </w:t>
      </w:r>
      <w:proofErr w:type="spellStart"/>
      <w:r>
        <w:rPr>
          <w:rStyle w:val="StyleUnderline"/>
        </w:rPr>
        <w:t>citizenpath</w:t>
      </w:r>
      <w:proofErr w:type="spellEnd"/>
      <w:r>
        <w:rPr>
          <w:rStyle w:val="StyleUnderline"/>
        </w:rPr>
        <w:t>, available online at</w:t>
      </w:r>
      <w:r>
        <w:t xml:space="preserve"> </w:t>
      </w:r>
      <w:hyperlink r:id="rId82" w:history="1">
        <w:r w:rsidRPr="00202AA9">
          <w:rPr>
            <w:rStyle w:val="Hyperlink"/>
          </w:rPr>
          <w:t>https://citizenpath.com/faq/benefits-temporary-protected-status/</w:t>
        </w:r>
      </w:hyperlink>
      <w:r>
        <w:t xml:space="preserve">, Accessed at 6/24/18, </w:t>
      </w:r>
      <w:proofErr w:type="spellStart"/>
      <w:r>
        <w:t>RKim</w:t>
      </w:r>
      <w:proofErr w:type="spellEnd"/>
      <w:r>
        <w:t xml:space="preserve">) </w:t>
      </w:r>
    </w:p>
    <w:p w14:paraId="29DCAAEB" w14:textId="77777777" w:rsidR="00FA573A" w:rsidRPr="00094E70" w:rsidRDefault="00FA573A" w:rsidP="00FA573A">
      <w:pPr>
        <w:rPr>
          <w:rStyle w:val="StyleUnderline"/>
        </w:rPr>
      </w:pPr>
      <w:r w:rsidRPr="00094E70">
        <w:rPr>
          <w:rStyle w:val="StyleUnderline"/>
        </w:rPr>
        <w:t xml:space="preserve">Two of the primary benefits of Temporary Protected Status include provisional protection against deportation and permission to work in the United States for a limited </w:t>
      </w:r>
      <w:proofErr w:type="gramStart"/>
      <w:r w:rsidRPr="00094E70">
        <w:rPr>
          <w:rStyle w:val="StyleUnderline"/>
        </w:rPr>
        <w:t>period of time</w:t>
      </w:r>
      <w:proofErr w:type="gramEnd"/>
      <w:r w:rsidRPr="00094E70">
        <w:rPr>
          <w:rStyle w:val="StyleUnderline"/>
        </w:rPr>
        <w:t>.</w:t>
      </w:r>
    </w:p>
    <w:p w14:paraId="1195D2FD" w14:textId="77777777" w:rsidR="00FA573A" w:rsidRPr="00626863" w:rsidRDefault="00FA573A" w:rsidP="00FA573A">
      <w:pPr>
        <w:rPr>
          <w:sz w:val="12"/>
        </w:rPr>
      </w:pPr>
      <w:r w:rsidRPr="00626863">
        <w:rPr>
          <w:sz w:val="12"/>
        </w:rPr>
        <w:t>Authorized Stay in the United States</w:t>
      </w:r>
    </w:p>
    <w:p w14:paraId="3BCBF0AD" w14:textId="77777777" w:rsidR="00FA573A" w:rsidRPr="00010B2B" w:rsidRDefault="00FA573A" w:rsidP="00FA573A">
      <w:pPr>
        <w:rPr>
          <w:sz w:val="12"/>
        </w:rPr>
      </w:pPr>
      <w:r w:rsidRPr="00626863">
        <w:rPr>
          <w:sz w:val="12"/>
        </w:rPr>
        <w:t xml:space="preserve">The </w:t>
      </w:r>
      <w:r w:rsidRPr="00094E70">
        <w:rPr>
          <w:rStyle w:val="StyleUnderline"/>
        </w:rPr>
        <w:t xml:space="preserve">most significant benefit of Temporary Protected Status is the right to stay in the United States during the designated period for your TPS country. The length of your stay in the U.S. with Temporary Protected Status will vary depending on the nature of the </w:t>
      </w:r>
      <w:proofErr w:type="gramStart"/>
      <w:r w:rsidRPr="00094E70">
        <w:rPr>
          <w:rStyle w:val="StyleUnderline"/>
        </w:rPr>
        <w:t>emergency situation</w:t>
      </w:r>
      <w:proofErr w:type="gramEnd"/>
      <w:r w:rsidRPr="00626863">
        <w:rPr>
          <w:sz w:val="12"/>
        </w:rPr>
        <w:t xml:space="preserve"> in your country and the length of time for which the Department of Homeland Security designates your native country is eligible for TPS protection. </w:t>
      </w:r>
      <w:r w:rsidRPr="00094E70">
        <w:rPr>
          <w:rStyle w:val="StyleUnderline"/>
        </w:rPr>
        <w:t xml:space="preserve">The initial period provided will be no less than six months and could be up to 18 months. If the situation in your home country is not improving, DHS has the option to extend this time. Consequently, some </w:t>
      </w:r>
      <w:r w:rsidRPr="00094E70">
        <w:rPr>
          <w:rStyle w:val="Emphasis"/>
        </w:rPr>
        <w:t>TPS beneficiaries have been able to live and work in the U.S. for more than ten years.</w:t>
      </w:r>
      <w:r w:rsidRPr="00626863">
        <w:rPr>
          <w:sz w:val="12"/>
        </w:rPr>
        <w:t xml:space="preserve"> To see the list of countries currently designated for TPS, visit the USCIS TPS page.</w:t>
      </w:r>
    </w:p>
    <w:p w14:paraId="7349C9A4" w14:textId="24688CE6" w:rsidR="008E1D88" w:rsidRDefault="00C80E69" w:rsidP="008E1D88">
      <w:pPr>
        <w:pStyle w:val="Heading3"/>
      </w:pPr>
      <w:r>
        <w:t xml:space="preserve">Solvency – Quasi Legal – 2NC/1NR </w:t>
      </w:r>
    </w:p>
    <w:p w14:paraId="70C99362" w14:textId="77777777" w:rsidR="008E1D88" w:rsidRDefault="008E1D88" w:rsidP="008E1D88">
      <w:pPr>
        <w:pStyle w:val="Heading4"/>
      </w:pPr>
      <w:r>
        <w:t xml:space="preserve">Quasi legal status solves the </w:t>
      </w:r>
      <w:proofErr w:type="spellStart"/>
      <w:r>
        <w:t>aff</w:t>
      </w:r>
      <w:proofErr w:type="spellEnd"/>
      <w:r>
        <w:t xml:space="preserve"> </w:t>
      </w:r>
    </w:p>
    <w:p w14:paraId="00280BB8" w14:textId="77777777" w:rsidR="008E1D88" w:rsidRPr="00195AB3" w:rsidRDefault="008E1D88" w:rsidP="008E1D88">
      <w:pPr>
        <w:rPr>
          <w:rStyle w:val="Style13ptBold"/>
          <w:b w:val="0"/>
        </w:rPr>
      </w:pPr>
      <w:r>
        <w:rPr>
          <w:rStyle w:val="Style13ptBold"/>
        </w:rPr>
        <w:t xml:space="preserve">Bruno, 14 </w:t>
      </w:r>
      <w:r>
        <w:rPr>
          <w:rStyle w:val="Style13ptBold"/>
          <w:b w:val="0"/>
        </w:rPr>
        <w:t xml:space="preserve">[Andorra Bruno, specialist in Immigration Policy, “Unauthorized </w:t>
      </w:r>
      <w:proofErr w:type="spellStart"/>
      <w:r>
        <w:rPr>
          <w:rStyle w:val="Style13ptBold"/>
          <w:b w:val="0"/>
        </w:rPr>
        <w:t>Aliencs</w:t>
      </w:r>
      <w:proofErr w:type="spellEnd"/>
      <w:r>
        <w:rPr>
          <w:rStyle w:val="Style13ptBold"/>
          <w:b w:val="0"/>
        </w:rPr>
        <w:t xml:space="preserve"> in The United States: Policy Discussion”, Current Politics and Economics of the United States, Canada and Mexico, Vol. 16. </w:t>
      </w:r>
      <w:proofErr w:type="spellStart"/>
      <w:r>
        <w:rPr>
          <w:rStyle w:val="Style13ptBold"/>
          <w:b w:val="0"/>
        </w:rPr>
        <w:t>Iss</w:t>
      </w:r>
      <w:proofErr w:type="spellEnd"/>
      <w:r>
        <w:rPr>
          <w:rStyle w:val="Style13ptBold"/>
          <w:b w:val="0"/>
        </w:rPr>
        <w:t>. 2] --</w:t>
      </w:r>
      <w:proofErr w:type="spellStart"/>
      <w:r>
        <w:rPr>
          <w:rStyle w:val="Style13ptBold"/>
          <w:b w:val="0"/>
        </w:rPr>
        <w:t>ef</w:t>
      </w:r>
      <w:proofErr w:type="spellEnd"/>
    </w:p>
    <w:p w14:paraId="1B5641BA" w14:textId="77777777" w:rsidR="008E1D88" w:rsidRDefault="008E1D88" w:rsidP="008E1D88">
      <w:pPr>
        <w:rPr>
          <w:sz w:val="16"/>
        </w:rPr>
      </w:pPr>
      <w:r w:rsidRPr="00195AB3">
        <w:rPr>
          <w:rStyle w:val="StyleUnderline"/>
        </w:rPr>
        <w:t>Another category of proposals has sought to provide relief to unauthorized immigrants in the United States without providing them a pathway to LPR status. One</w:t>
      </w:r>
      <w:r w:rsidRPr="00C128FA">
        <w:rPr>
          <w:rStyle w:val="StyleUnderline"/>
        </w:rPr>
        <w:t xml:space="preserve"> subset of these proposals would create mechanisms for unauthorized aliens to obtain nonimmigrant status, in some cases as temporary workers. Some of these proposals would place a limit on the number of years an alien could be in the nonimmigrant status, while others would allow aliens to remain in the nonimmigrant status indefinitely, </w:t>
      </w:r>
      <w:proofErr w:type="gramStart"/>
      <w:r w:rsidRPr="00C128FA">
        <w:rPr>
          <w:rStyle w:val="StyleUnderline"/>
        </w:rPr>
        <w:t>provided that</w:t>
      </w:r>
      <w:proofErr w:type="gramEnd"/>
      <w:r w:rsidRPr="00C128FA">
        <w:rPr>
          <w:rStyle w:val="StyleUnderline"/>
        </w:rPr>
        <w:t xml:space="preserve"> they continued to meet the applicable requirements.52</w:t>
      </w:r>
      <w:r>
        <w:rPr>
          <w:rStyle w:val="StyleUnderline"/>
        </w:rPr>
        <w:t xml:space="preserve"> </w:t>
      </w:r>
      <w:r w:rsidRPr="00C128FA">
        <w:rPr>
          <w:rStyle w:val="StyleUnderline"/>
        </w:rPr>
        <w:t>A second subset of proposals would enable eligible unauthorized immigrants to remain in the United States for a certain period of time but would not grant them an established legal immigration status. Instead they would be granted a type of "quasi-legal" status that would enable them to remain in the United States temporarily. One type of "quasi-legal" status that was proposed for unauthorized aliens in past Congresses was termed Deferred Mandatory Departure (DMD) status</w:t>
      </w:r>
      <w:r w:rsidRPr="00195AB3">
        <w:rPr>
          <w:sz w:val="16"/>
        </w:rPr>
        <w:t xml:space="preserve">. </w:t>
      </w:r>
      <w:r w:rsidRPr="00C128FA">
        <w:rPr>
          <w:rStyle w:val="StyleUnderline"/>
        </w:rPr>
        <w:t xml:space="preserve">Under one concept of DMD status, this status would be granted for a limited </w:t>
      </w:r>
      <w:proofErr w:type="gramStart"/>
      <w:r w:rsidRPr="00C128FA">
        <w:rPr>
          <w:rStyle w:val="StyleUnderline"/>
        </w:rPr>
        <w:t>period of time</w:t>
      </w:r>
      <w:proofErr w:type="gramEnd"/>
      <w:r w:rsidRPr="00C128FA">
        <w:rPr>
          <w:rStyle w:val="StyleUnderline"/>
        </w:rPr>
        <w:t xml:space="preserve"> to unauthorized aliens who meet a set of requirements to enable the aliens to leave the United States and to seek legal admission as nonimmigrant or immigrant aliens from abroad. </w:t>
      </w:r>
      <w:r w:rsidRPr="00195AB3">
        <w:rPr>
          <w:sz w:val="16"/>
        </w:rPr>
        <w:t xml:space="preserve">The aliens would not receive any special consideration for that admission, but, if they complied with the terms of DMD status and departed prior to its expiration date, they would not be subject to the ground of inadmissibility discussed above that bars previously unlawfully present aliens from being admitted to the United States for 3 or 10 years. </w:t>
      </w:r>
      <w:r w:rsidRPr="00195AB3">
        <w:rPr>
          <w:rStyle w:val="StyleUnderline"/>
        </w:rPr>
        <w:t>Aliens in DMD status who did not depart prior to the expiration of that status would have been ineligible for immigration benefits or relief.</w:t>
      </w:r>
      <w:r w:rsidRPr="00195AB3">
        <w:rPr>
          <w:sz w:val="16"/>
        </w:rPr>
        <w:t>53</w:t>
      </w:r>
    </w:p>
    <w:p w14:paraId="572432AB" w14:textId="77777777" w:rsidR="008E1D88" w:rsidRDefault="008E1D88" w:rsidP="008E1D88">
      <w:pPr>
        <w:pStyle w:val="Heading4"/>
      </w:pPr>
      <w:r>
        <w:t xml:space="preserve">Counterplan solves – it offers temporary relief and avoids the need for LPR status  </w:t>
      </w:r>
    </w:p>
    <w:p w14:paraId="22B8B7E5" w14:textId="77777777" w:rsidR="008E1D88" w:rsidRPr="006F53C7" w:rsidRDefault="008E1D88" w:rsidP="008E1D88">
      <w:pPr>
        <w:rPr>
          <w:bCs/>
          <w:sz w:val="26"/>
        </w:rPr>
      </w:pPr>
      <w:r>
        <w:rPr>
          <w:rStyle w:val="Style13ptBold"/>
        </w:rPr>
        <w:t xml:space="preserve">Bruno, 13 </w:t>
      </w:r>
      <w:r>
        <w:rPr>
          <w:rStyle w:val="Style13ptBold"/>
          <w:b w:val="0"/>
        </w:rPr>
        <w:t>[Andorra Bruno, Specialist in Immigration Policy, “</w:t>
      </w:r>
      <w:proofErr w:type="spellStart"/>
      <w:r>
        <w:rPr>
          <w:rStyle w:val="Style13ptBold"/>
          <w:b w:val="0"/>
        </w:rPr>
        <w:t>Unathorized</w:t>
      </w:r>
      <w:proofErr w:type="spellEnd"/>
      <w:r>
        <w:rPr>
          <w:rStyle w:val="Style13ptBold"/>
          <w:b w:val="0"/>
        </w:rPr>
        <w:t xml:space="preserve"> Aliens: Policy Options for Providing Targeted Immigration Relief,” </w:t>
      </w:r>
      <w:hyperlink r:id="rId83" w:history="1">
        <w:r w:rsidRPr="002301DD">
          <w:rPr>
            <w:rStyle w:val="Hyperlink"/>
            <w:sz w:val="26"/>
          </w:rPr>
          <w:t>https://fas.org/sgp/crs/homesec/R42958.pdf</w:t>
        </w:r>
      </w:hyperlink>
      <w:r>
        <w:rPr>
          <w:rStyle w:val="Style13ptBold"/>
          <w:b w:val="0"/>
        </w:rPr>
        <w:t xml:space="preserve">] -- </w:t>
      </w:r>
      <w:proofErr w:type="spellStart"/>
      <w:r>
        <w:rPr>
          <w:rStyle w:val="Style13ptBold"/>
          <w:b w:val="0"/>
        </w:rPr>
        <w:t>ef</w:t>
      </w:r>
      <w:proofErr w:type="spellEnd"/>
    </w:p>
    <w:p w14:paraId="237383A4" w14:textId="77777777" w:rsidR="008E1D88" w:rsidRPr="00565A23" w:rsidRDefault="008E1D88" w:rsidP="008E1D88">
      <w:pPr>
        <w:rPr>
          <w:rStyle w:val="StyleUnderline"/>
        </w:rPr>
      </w:pPr>
      <w:r w:rsidRPr="00565A23">
        <w:rPr>
          <w:sz w:val="14"/>
        </w:rPr>
        <w:t xml:space="preserve">Through the mechanisms described above, an eligible unauthorized alien may obtain legal permanent status or, in the case of nonimmigrant admissions, legal nonimmigrant status. </w:t>
      </w:r>
      <w:r w:rsidRPr="00EA3A32">
        <w:rPr>
          <w:rStyle w:val="StyleUnderline"/>
        </w:rPr>
        <w:t>Other forms of relief enable unauthorized aliens to remain in the United States temporarily but do not grant them a legal status. For this reason, beneficiaries of these types of relief are sometimes referred to as “quasi-legal</w:t>
      </w:r>
      <w:r w:rsidRPr="00565A23">
        <w:rPr>
          <w:sz w:val="14"/>
        </w:rPr>
        <w:t xml:space="preserve">.” </w:t>
      </w:r>
      <w:r w:rsidRPr="00112FD9">
        <w:rPr>
          <w:rStyle w:val="StyleUnderline"/>
        </w:rPr>
        <w:t>These types of relief, some of which are applied as blanket relief to members of a designated class and some of which are applied on a case-by-case basis, have historically been provided for humanitarian purposes.</w:t>
      </w:r>
      <w:r w:rsidRPr="00565A23">
        <w:rPr>
          <w:sz w:val="14"/>
        </w:rPr>
        <w:t xml:space="preserve">35 </w:t>
      </w:r>
      <w:r w:rsidRPr="00112FD9">
        <w:rPr>
          <w:rStyle w:val="StyleUnderline"/>
        </w:rPr>
        <w:t>There are several forms of blanket relief that have been provided for humanitarian purposes over the years. In most cases, this relief has been provided on a discretionary basis administratively, by the Attorney General or, more recently, by the Secretary of Homeland Security. Individuals granted blanket relief typically can apply for employment authorization. The most common discretionary procedures to provide blanket relief have been extended voluntary departure (EVD), and deferred departure or deferred enforced departure (DED</w:t>
      </w:r>
      <w:r w:rsidRPr="00565A23">
        <w:rPr>
          <w:sz w:val="14"/>
        </w:rPr>
        <w:t xml:space="preserve">). Over the years, EVD and DED have been provided to otherwise deportable aliens of various nationalities, including Ethiopians, Iranians, Afghans, Poles and Salvadorans. Currently, certain Liberians in the United States have DED.36 While EVD and DED do not confer legal status, in the past legislation has been enacted to grant LPR status to members of specified groups with these forms of relief. For example, legislation enacted by the 100th Congress in 1987 provided for the adjustment of status of aliens who were provided with, or allowed to maintain, EVD </w:t>
      </w:r>
      <w:proofErr w:type="gramStart"/>
      <w:r w:rsidRPr="00565A23">
        <w:rPr>
          <w:sz w:val="14"/>
        </w:rPr>
        <w:t>on the basis of</w:t>
      </w:r>
      <w:proofErr w:type="gramEnd"/>
      <w:r w:rsidRPr="00565A23">
        <w:rPr>
          <w:sz w:val="14"/>
        </w:rPr>
        <w:t xml:space="preserve"> a nationality group determination during the previous five years.37 Nationality groups covered by this language included Ethiopians, Afghans, and Poles. </w:t>
      </w:r>
      <w:r w:rsidRPr="00112FD9">
        <w:rPr>
          <w:rStyle w:val="StyleUnderline"/>
        </w:rPr>
        <w:t>One form of blanket relief—Temporary Protected Status (TPS)—is authorized by the INA.</w:t>
      </w:r>
      <w:r w:rsidRPr="00565A23">
        <w:rPr>
          <w:sz w:val="14"/>
        </w:rPr>
        <w:t xml:space="preserve">38 The Secretary of Homeland Security, in consultation with the Secretary of State, may designate a foreign state or part of a foreign state for TPS in certain situations, including in cases of ongoing armed conflict or environmental disaster, as specified in the INA. A foreign state can be designated for TPS for a period of between 6 and 18 months, subject to extension. </w:t>
      </w:r>
      <w:r w:rsidRPr="007C4682">
        <w:rPr>
          <w:rStyle w:val="StyleUnderline"/>
        </w:rPr>
        <w:t>To obtain TPS, eligible aliens report to USCIS, pay a processing fee, and receive registration documents and a work authorization</w:t>
      </w:r>
      <w:r w:rsidRPr="00565A23">
        <w:rPr>
          <w:sz w:val="14"/>
        </w:rPr>
        <w:t xml:space="preserve">.39 As of January 2013, the following countries are designated for TPS: El Salvador, Haiti, Honduras, Nicaragua, Somalia, Sudan, South Sudan, and Syria. The INA provision authorizing TPS, however, places restrictions on congressional consideration of legislation to grant those with TPS a legal immigration status (see “Aliens with Temporary Protected Status or Other Temporary Relief from Removal,” below).40 </w:t>
      </w:r>
      <w:r w:rsidRPr="007C4682">
        <w:rPr>
          <w:rStyle w:val="StyleUnderline"/>
        </w:rPr>
        <w:t xml:space="preserve">Rather than being applied as blanket relief to members of a designated class, relief from removal can also be applied on a case-by-case basis. The discretionary procedure of deferred action provides relief, on an individual basis, to a </w:t>
      </w:r>
      <w:proofErr w:type="gramStart"/>
      <w:r w:rsidRPr="007C4682">
        <w:rPr>
          <w:rStyle w:val="StyleUnderline"/>
        </w:rPr>
        <w:t>particular individual</w:t>
      </w:r>
      <w:proofErr w:type="gramEnd"/>
      <w:r w:rsidRPr="007C4682">
        <w:rPr>
          <w:rStyle w:val="StyleUnderline"/>
        </w:rPr>
        <w:t xml:space="preserve"> for a specific period of time. Individuals granted deferred action may apply for employment authorization. </w:t>
      </w:r>
      <w:r w:rsidRPr="00565A23">
        <w:rPr>
          <w:rStyle w:val="StyleUnderline"/>
        </w:rPr>
        <w:t>DHS and its predecessor, the former Immigration and Naturalization Service (INS), have utilized deferred action to provide relief to members of defined groups.</w:t>
      </w:r>
      <w:r w:rsidRPr="00565A23">
        <w:rPr>
          <w:sz w:val="14"/>
        </w:rPr>
        <w:t xml:space="preserve"> For example, in 1997, INS issued a guidance memorandum concerning deferred action in cases of battered aliens who were </w:t>
      </w:r>
      <w:proofErr w:type="spellStart"/>
      <w:r w:rsidRPr="00565A23">
        <w:rPr>
          <w:sz w:val="14"/>
        </w:rPr>
        <w:t>selfpetitioning</w:t>
      </w:r>
      <w:proofErr w:type="spellEnd"/>
      <w:r w:rsidRPr="00565A23">
        <w:rPr>
          <w:sz w:val="14"/>
        </w:rPr>
        <w:t xml:space="preserve"> for immigrant status in accordance with the 1994 Violence Against Women Act (VAWA).42 More recently, as described below under “Unauthorized Aliens Who Arrived as Children,” DHS established a Deferred Action for Childhood Arrivals (DACA) program. </w:t>
      </w:r>
      <w:r w:rsidRPr="00565A23">
        <w:rPr>
          <w:rStyle w:val="StyleUnderline"/>
        </w:rPr>
        <w:t>Another form of case-by-case relief for unauthorized aliens falls under DHS’s parole authority, as set forth in the INA.43 Parole is discretionary authority that may be exercised by DHS to allow an alien to enter the United States temporarily (without being formally admitted) for urgent humanitarian reasons or when the entry is determined to be for significant public benefit</w:t>
      </w:r>
      <w:r w:rsidRPr="00565A23">
        <w:rPr>
          <w:sz w:val="14"/>
        </w:rPr>
        <w:t xml:space="preserve">. </w:t>
      </w:r>
      <w:r w:rsidRPr="00565A23">
        <w:rPr>
          <w:rStyle w:val="StyleUnderline"/>
        </w:rPr>
        <w:t xml:space="preserve">Granting parole to unauthorized aliens already in the United States is known as parole-in-place.44 In recent years, parole-in-place has been used to enable the spouses and children of military service members to adjust status in the United States. As discussed, aliens who have been paroled into the United States are eligible to adjust status under the main INA §245(a) adjustment of status provision. </w:t>
      </w:r>
    </w:p>
    <w:p w14:paraId="307428B1" w14:textId="77777777" w:rsidR="008E1D88" w:rsidRPr="008E1D88" w:rsidRDefault="008E1D88" w:rsidP="008E1D88"/>
    <w:p w14:paraId="0D08EF6E" w14:textId="77777777" w:rsidR="003F629D" w:rsidRDefault="003F629D" w:rsidP="003F629D">
      <w:pPr>
        <w:pStyle w:val="Heading1"/>
      </w:pPr>
      <w:proofErr w:type="spellStart"/>
      <w:r>
        <w:t>Aff</w:t>
      </w:r>
      <w:proofErr w:type="spellEnd"/>
      <w:r>
        <w:t xml:space="preserve"> Answers</w:t>
      </w:r>
    </w:p>
    <w:p w14:paraId="2AD60E80" w14:textId="77777777" w:rsidR="003F629D" w:rsidRPr="00583455" w:rsidRDefault="003F629D" w:rsidP="003F629D">
      <w:pPr>
        <w:pStyle w:val="Heading2"/>
      </w:pPr>
      <w:r>
        <w:t>Top Level</w:t>
      </w:r>
    </w:p>
    <w:p w14:paraId="37537724" w14:textId="77777777" w:rsidR="006C3778" w:rsidRPr="006C3778" w:rsidRDefault="006C3778" w:rsidP="006C3778"/>
    <w:p w14:paraId="70F71F89" w14:textId="32AA601A" w:rsidR="003F629D" w:rsidRDefault="003F629D" w:rsidP="003F629D">
      <w:pPr>
        <w:pStyle w:val="Heading3"/>
      </w:pPr>
      <w:r>
        <w:t>Uncertainty/fear</w:t>
      </w:r>
    </w:p>
    <w:p w14:paraId="5381BF35" w14:textId="77777777" w:rsidR="003F629D" w:rsidRPr="00F003ED" w:rsidRDefault="003F629D" w:rsidP="003F629D"/>
    <w:p w14:paraId="33913895" w14:textId="77777777" w:rsidR="003F629D" w:rsidRDefault="003F629D" w:rsidP="003F629D">
      <w:pPr>
        <w:pStyle w:val="Heading4"/>
      </w:pPr>
      <w:r>
        <w:t xml:space="preserve">The CP </w:t>
      </w:r>
      <w:r w:rsidRPr="0058611C">
        <w:rPr>
          <w:u w:val="single"/>
        </w:rPr>
        <w:t>escalates uncertainty</w:t>
      </w:r>
      <w:r>
        <w:t xml:space="preserve"> – puts immigrants under </w:t>
      </w:r>
      <w:r w:rsidRPr="0058611C">
        <w:rPr>
          <w:u w:val="single"/>
        </w:rPr>
        <w:t>constant government surveillance</w:t>
      </w:r>
      <w:r>
        <w:t>, doesn’t resolve fears of deportation, and traps them in the US</w:t>
      </w:r>
    </w:p>
    <w:p w14:paraId="65348E48" w14:textId="77777777" w:rsidR="003F629D" w:rsidRDefault="003F629D" w:rsidP="003F629D">
      <w:r w:rsidRPr="00F003ED">
        <w:rPr>
          <w:rStyle w:val="Style13ptBold"/>
        </w:rPr>
        <w:t>Mountz</w:t>
      </w:r>
      <w:r>
        <w:rPr>
          <w:rStyle w:val="Style13ptBold"/>
        </w:rPr>
        <w:t xml:space="preserve"> et al 02</w:t>
      </w:r>
      <w:r>
        <w:t xml:space="preserve"> – Professor of Geography and Canada Research Chair in Global Migration, Director of the International Migration Research Centre. (Alison, “Lives in Limbo: Temporary Protected Status and Immigrant Identities,” Global Networks, 2002, </w:t>
      </w:r>
      <w:proofErr w:type="spellStart"/>
      <w:r>
        <w:t>pg</w:t>
      </w:r>
      <w:proofErr w:type="spellEnd"/>
      <w:r>
        <w:t xml:space="preserve"> 335 – 356, </w:t>
      </w:r>
      <w:hyperlink r:id="rId84" w:history="1">
        <w:r w:rsidRPr="00751AF9">
          <w:rPr>
            <w:rStyle w:val="Hyperlink"/>
          </w:rPr>
          <w:t>https://onlinelibrary.wiley.com/doi/pdf/10.1111/1471-0374.00044</w:t>
        </w:r>
      </w:hyperlink>
      <w:r>
        <w:t>) //</w:t>
      </w:r>
      <w:proofErr w:type="spellStart"/>
      <w:proofErr w:type="gramStart"/>
      <w:r>
        <w:t>S.He</w:t>
      </w:r>
      <w:proofErr w:type="spellEnd"/>
      <w:proofErr w:type="gramEnd"/>
    </w:p>
    <w:p w14:paraId="2C435E69" w14:textId="77777777" w:rsidR="003F629D" w:rsidRPr="00454043" w:rsidRDefault="003F629D" w:rsidP="003F629D">
      <w:pPr>
        <w:rPr>
          <w:sz w:val="16"/>
        </w:rPr>
      </w:pPr>
      <w:r w:rsidRPr="00454043">
        <w:rPr>
          <w:sz w:val="16"/>
        </w:rPr>
        <w:t xml:space="preserve">Interpretations of policies and their effects immigrant communities cannot be divorced from social and historical contexts of mobility and displacement. </w:t>
      </w:r>
      <w:r w:rsidRPr="00B35A8F">
        <w:rPr>
          <w:rStyle w:val="StyleUnderline"/>
        </w:rPr>
        <w:t xml:space="preserve">The temporary status </w:t>
      </w:r>
      <w:proofErr w:type="spellStart"/>
      <w:r w:rsidRPr="00B35A8F">
        <w:rPr>
          <w:rStyle w:val="StyleUnderline"/>
        </w:rPr>
        <w:t>programmes</w:t>
      </w:r>
      <w:proofErr w:type="spellEnd"/>
      <w:r w:rsidRPr="00B35A8F">
        <w:rPr>
          <w:rStyle w:val="StyleUnderline"/>
        </w:rPr>
        <w:t xml:space="preserve"> provide individuals permission to work </w:t>
      </w:r>
      <w:r w:rsidRPr="00454043">
        <w:rPr>
          <w:sz w:val="16"/>
        </w:rPr>
        <w:t xml:space="preserve">-known as el </w:t>
      </w:r>
      <w:proofErr w:type="spellStart"/>
      <w:r w:rsidRPr="00454043">
        <w:rPr>
          <w:sz w:val="16"/>
        </w:rPr>
        <w:t>permiso</w:t>
      </w:r>
      <w:proofErr w:type="spellEnd"/>
      <w:r w:rsidRPr="00454043">
        <w:rPr>
          <w:sz w:val="16"/>
        </w:rPr>
        <w:t xml:space="preserve"> - </w:t>
      </w:r>
      <w:r w:rsidRPr="00B35A8F">
        <w:rPr>
          <w:rStyle w:val="StyleUnderline"/>
        </w:rPr>
        <w:t xml:space="preserve">and to reside in the United States on a temporary basis until a permanent decision regarding their </w:t>
      </w:r>
      <w:r w:rsidRPr="00454043">
        <w:rPr>
          <w:sz w:val="16"/>
        </w:rPr>
        <w:t>asylum and</w:t>
      </w:r>
      <w:r w:rsidRPr="00B35A8F">
        <w:rPr>
          <w:rStyle w:val="StyleUnderline"/>
        </w:rPr>
        <w:t xml:space="preserve"> residency is reached</w:t>
      </w:r>
      <w:r w:rsidRPr="00454043">
        <w:rPr>
          <w:rStyle w:val="StyleUnderline"/>
        </w:rPr>
        <w:t>. Groups who fled surveillance regimes</w:t>
      </w:r>
      <w:r w:rsidRPr="00454043">
        <w:rPr>
          <w:sz w:val="16"/>
        </w:rPr>
        <w:t xml:space="preserve"> as pervasive as in El Salvador </w:t>
      </w:r>
      <w:r w:rsidRPr="00454043">
        <w:rPr>
          <w:rStyle w:val="StyleUnderline"/>
        </w:rPr>
        <w:t xml:space="preserve">are particularly </w:t>
      </w:r>
      <w:r w:rsidRPr="00454043">
        <w:rPr>
          <w:rStyle w:val="Emphasis"/>
        </w:rPr>
        <w:t>fearful of such a regulated and tenuous relationship with government</w:t>
      </w:r>
      <w:r w:rsidRPr="00454043">
        <w:rPr>
          <w:rStyle w:val="StyleUnderline"/>
        </w:rPr>
        <w:t>.</w:t>
      </w:r>
      <w:r w:rsidRPr="00454043">
        <w:rPr>
          <w:sz w:val="16"/>
        </w:rPr>
        <w:t xml:space="preserve"> Indeed, </w:t>
      </w:r>
      <w:proofErr w:type="spellStart"/>
      <w:r w:rsidRPr="00454043">
        <w:rPr>
          <w:sz w:val="16"/>
        </w:rPr>
        <w:t>Menjivar</w:t>
      </w:r>
      <w:proofErr w:type="spellEnd"/>
      <w:r w:rsidRPr="00454043">
        <w:rPr>
          <w:sz w:val="16"/>
        </w:rPr>
        <w:t xml:space="preserve"> (2000: 88) found that </w:t>
      </w:r>
      <w:r w:rsidRPr="00454043">
        <w:rPr>
          <w:rStyle w:val="StyleUnderline"/>
        </w:rPr>
        <w:t xml:space="preserve">TPS </w:t>
      </w:r>
      <w:proofErr w:type="spellStart"/>
      <w:r w:rsidRPr="00454043">
        <w:rPr>
          <w:rStyle w:val="StyleUnderline"/>
        </w:rPr>
        <w:t>programmes</w:t>
      </w:r>
      <w:proofErr w:type="spellEnd"/>
      <w:r w:rsidRPr="00454043">
        <w:rPr>
          <w:rStyle w:val="StyleUnderline"/>
        </w:rPr>
        <w:t xml:space="preserve"> initially escalated the fear of deportation.</w:t>
      </w:r>
      <w:r w:rsidRPr="00454043">
        <w:rPr>
          <w:sz w:val="16"/>
        </w:rPr>
        <w:t xml:space="preserve"> Having experienced a prolonged war fought with techniques of surveillance implemented by the United States and torture (to which the USA turned a blind eye), Salvadorans quickly recognize INS disciplinary strategies by which they are made visible by requirement. </w:t>
      </w:r>
      <w:r w:rsidRPr="00454043">
        <w:rPr>
          <w:rStyle w:val="StyleUnderline"/>
        </w:rPr>
        <w:t xml:space="preserve">Asylum applicants with TPS must, for example, report any change of residence or job to the INS. </w:t>
      </w:r>
      <w:r w:rsidRPr="009155CE">
        <w:rPr>
          <w:rStyle w:val="Emphasis"/>
        </w:rPr>
        <w:t xml:space="preserve">Many do not trust the intentions of the </w:t>
      </w:r>
      <w:proofErr w:type="spellStart"/>
      <w:r w:rsidRPr="009155CE">
        <w:rPr>
          <w:rStyle w:val="Emphasis"/>
        </w:rPr>
        <w:t>programmes</w:t>
      </w:r>
      <w:proofErr w:type="spellEnd"/>
      <w:r w:rsidRPr="00454043">
        <w:rPr>
          <w:rStyle w:val="StyleUnderline"/>
        </w:rPr>
        <w:t>, fearing that they were designed to monitor their whereabouts, rather than to assist them.</w:t>
      </w:r>
      <w:r w:rsidRPr="00454043">
        <w:rPr>
          <w:sz w:val="16"/>
        </w:rPr>
        <w:t xml:space="preserve"> According to one community activist, many fellow Salvadorans feared the continuance of documentation by the INS: </w:t>
      </w:r>
      <w:r w:rsidRPr="00454043">
        <w:rPr>
          <w:sz w:val="16"/>
        </w:rPr>
        <w:br/>
        <w:t xml:space="preserve">Yes, it was Bush, </w:t>
      </w:r>
      <w:r w:rsidRPr="00454043">
        <w:rPr>
          <w:rStyle w:val="StyleUnderline"/>
        </w:rPr>
        <w:t>when they gave us that TPS extension</w:t>
      </w:r>
      <w:r w:rsidRPr="00454043">
        <w:rPr>
          <w:sz w:val="16"/>
        </w:rPr>
        <w:t xml:space="preserve">. And the people didn't believe it. </w:t>
      </w:r>
      <w:r w:rsidRPr="00454043">
        <w:rPr>
          <w:rStyle w:val="StyleUnderline"/>
        </w:rPr>
        <w:t xml:space="preserve">They said, 'No, </w:t>
      </w:r>
      <w:r w:rsidRPr="009155CE">
        <w:rPr>
          <w:rStyle w:val="Emphasis"/>
        </w:rPr>
        <w:t>this is to catch us</w:t>
      </w:r>
      <w:r w:rsidRPr="00454043">
        <w:rPr>
          <w:rStyle w:val="StyleUnderline"/>
        </w:rPr>
        <w:t>. If we fill out the application, they're going to send us home sooner</w:t>
      </w:r>
      <w:r w:rsidRPr="00454043">
        <w:rPr>
          <w:sz w:val="16"/>
        </w:rPr>
        <w:t xml:space="preserve">. Many people stayed [without per- mission]. But they kept watching and saw the people filling out their </w:t>
      </w:r>
      <w:proofErr w:type="spellStart"/>
      <w:r w:rsidRPr="00454043">
        <w:rPr>
          <w:sz w:val="16"/>
        </w:rPr>
        <w:t>permiso</w:t>
      </w:r>
      <w:proofErr w:type="spellEnd"/>
      <w:r w:rsidRPr="00454043">
        <w:rPr>
          <w:sz w:val="16"/>
        </w:rPr>
        <w:t xml:space="preserve"> We told them, when it ended, when TPS and DED ended. But many people said no, they weren't going to fill the papers out for asylum. Many people remained without asylum. </w:t>
      </w:r>
      <w:proofErr w:type="gramStart"/>
      <w:r w:rsidRPr="00454043">
        <w:rPr>
          <w:sz w:val="16"/>
        </w:rPr>
        <w:t>So</w:t>
      </w:r>
      <w:proofErr w:type="gramEnd"/>
      <w:r w:rsidRPr="00454043">
        <w:rPr>
          <w:sz w:val="16"/>
        </w:rPr>
        <w:t xml:space="preserve"> these people are in an even worse limbo because they don't know if tomorrow they will be coming to get them and send them to El Salvador, with no questions, with nothing, because they refused to apply for asylum.</w:t>
      </w:r>
    </w:p>
    <w:p w14:paraId="2F89BE75" w14:textId="77777777" w:rsidR="003F629D" w:rsidRPr="00454043" w:rsidRDefault="003F629D" w:rsidP="003F629D">
      <w:pPr>
        <w:rPr>
          <w:sz w:val="16"/>
        </w:rPr>
      </w:pPr>
      <w:r w:rsidRPr="00454043">
        <w:rPr>
          <w:sz w:val="16"/>
        </w:rPr>
        <w:t>And for fear also, because they said that political asylum was a double-edge sword, that applying for asylum could deport us more quickly ... They were afraid, after so many things that they had seen (Salvadoran man with temporary status, Newark).</w:t>
      </w:r>
    </w:p>
    <w:p w14:paraId="525C5FF3" w14:textId="77777777" w:rsidR="003F629D" w:rsidRPr="00454043" w:rsidRDefault="003F629D" w:rsidP="003F629D">
      <w:pPr>
        <w:rPr>
          <w:rStyle w:val="StyleUnderline"/>
        </w:rPr>
      </w:pPr>
      <w:r w:rsidRPr="00454043">
        <w:rPr>
          <w:rStyle w:val="StyleUnderline"/>
        </w:rPr>
        <w:t xml:space="preserve">By requiring that applicants keep INS informed of changes in residence and employment, the temporary </w:t>
      </w:r>
      <w:proofErr w:type="spellStart"/>
      <w:r w:rsidRPr="00454043">
        <w:rPr>
          <w:rStyle w:val="StyleUnderline"/>
        </w:rPr>
        <w:t>programmes</w:t>
      </w:r>
      <w:proofErr w:type="spellEnd"/>
      <w:r w:rsidRPr="00454043">
        <w:rPr>
          <w:rStyle w:val="StyleUnderline"/>
        </w:rPr>
        <w:t xml:space="preserve"> rendered applicants visible to the federal government </w:t>
      </w:r>
      <w:proofErr w:type="gramStart"/>
      <w:r w:rsidRPr="00454043">
        <w:rPr>
          <w:rStyle w:val="StyleUnderline"/>
        </w:rPr>
        <w:t>at all times</w:t>
      </w:r>
      <w:proofErr w:type="gramEnd"/>
      <w:r w:rsidRPr="00454043">
        <w:rPr>
          <w:rStyle w:val="StyleUnderline"/>
        </w:rPr>
        <w:t xml:space="preserve">. </w:t>
      </w:r>
      <w:r w:rsidRPr="009155CE">
        <w:rPr>
          <w:rStyle w:val="Emphasis"/>
        </w:rPr>
        <w:t>Participants were confined to the United States</w:t>
      </w:r>
      <w:r w:rsidRPr="00454043">
        <w:rPr>
          <w:rStyle w:val="StyleUnderline"/>
        </w:rPr>
        <w:t>,</w:t>
      </w:r>
      <w:r w:rsidRPr="00454043">
        <w:rPr>
          <w:sz w:val="16"/>
        </w:rPr>
        <w:t xml:space="preserve"> unable to return to El Salvador as they awaited asylum adjudication, </w:t>
      </w:r>
      <w:r w:rsidRPr="00454043">
        <w:rPr>
          <w:rStyle w:val="StyleUnderline"/>
        </w:rPr>
        <w:t xml:space="preserve">and without family reunification rights. This confinement has had </w:t>
      </w:r>
      <w:r w:rsidRPr="00D36C77">
        <w:rPr>
          <w:rStyle w:val="Emphasis"/>
        </w:rPr>
        <w:t>profound emotional consequences</w:t>
      </w:r>
      <w:r w:rsidRPr="00454043">
        <w:rPr>
          <w:rStyle w:val="StyleUnderline"/>
        </w:rPr>
        <w:t xml:space="preserve"> for those who have missed children, funerals, marriages, births and other important events</w:t>
      </w:r>
      <w:r w:rsidRPr="00454043">
        <w:rPr>
          <w:sz w:val="16"/>
        </w:rPr>
        <w:t xml:space="preserve"> in EL Salvador. As applicants await resolution for years, compliance with these conditions compounds psychological experiences of legal limbo, pos-traumatic stress disorder, displacement and poverty. </w:t>
      </w:r>
      <w:r w:rsidRPr="00454043">
        <w:rPr>
          <w:rStyle w:val="StyleUnderline"/>
        </w:rPr>
        <w:t xml:space="preserve">The choice to not comply with the conditions of the </w:t>
      </w:r>
      <w:proofErr w:type="spellStart"/>
      <w:r w:rsidRPr="00454043">
        <w:rPr>
          <w:rStyle w:val="StyleUnderline"/>
        </w:rPr>
        <w:t>programme</w:t>
      </w:r>
      <w:proofErr w:type="spellEnd"/>
      <w:r w:rsidRPr="00454043">
        <w:rPr>
          <w:rStyle w:val="StyleUnderline"/>
        </w:rPr>
        <w:t xml:space="preserve"> results in a loss of temporary status, as well as the rights provided by the </w:t>
      </w:r>
      <w:proofErr w:type="spellStart"/>
      <w:r w:rsidRPr="00454043">
        <w:rPr>
          <w:rStyle w:val="StyleUnderline"/>
        </w:rPr>
        <w:t>programme</w:t>
      </w:r>
      <w:proofErr w:type="spellEnd"/>
      <w:r w:rsidRPr="00454043">
        <w:rPr>
          <w:rStyle w:val="StyleUnderline"/>
        </w:rPr>
        <w:t>, such as permission work, a valid social security number and the hope of becoming a permanent resident.</w:t>
      </w:r>
    </w:p>
    <w:p w14:paraId="3CD9D820" w14:textId="77777777" w:rsidR="003F629D" w:rsidRDefault="003F629D" w:rsidP="003F629D"/>
    <w:p w14:paraId="0C451E37" w14:textId="77777777" w:rsidR="003F629D" w:rsidRPr="00313021" w:rsidRDefault="003F629D" w:rsidP="003F629D">
      <w:pPr>
        <w:pStyle w:val="Heading4"/>
      </w:pPr>
      <w:r>
        <w:t xml:space="preserve">Temporary status is uncertain </w:t>
      </w:r>
    </w:p>
    <w:p w14:paraId="52A4EE9C" w14:textId="77777777" w:rsidR="003F629D" w:rsidRPr="00F003ED" w:rsidRDefault="003F629D" w:rsidP="003F629D">
      <w:pPr>
        <w:rPr>
          <w:b/>
          <w:bCs/>
          <w:sz w:val="26"/>
        </w:rPr>
      </w:pPr>
      <w:proofErr w:type="spellStart"/>
      <w:r w:rsidRPr="0066272E">
        <w:rPr>
          <w:rStyle w:val="Style13ptBold"/>
        </w:rPr>
        <w:t>Cebulko</w:t>
      </w:r>
      <w:proofErr w:type="spellEnd"/>
      <w:r w:rsidRPr="0066272E">
        <w:rPr>
          <w:rStyle w:val="Style13ptBold"/>
        </w:rPr>
        <w:t xml:space="preserve"> 04</w:t>
      </w:r>
      <w:r>
        <w:t xml:space="preserve"> – Associate Professor of Sociology and Global Studies at Providence College. (Kara, “DOCUMENTED, UNDOCUMENTED, AND LIMINALLY LEGAL: Legal Status During the Transition to Adulthood for 1.5-Generation Brazilian Immigrants,” The Sociological Quarterly, 2014, </w:t>
      </w:r>
      <w:hyperlink r:id="rId85" w:history="1">
        <w:r w:rsidRPr="00125CD7">
          <w:rPr>
            <w:rStyle w:val="Hyperlink"/>
          </w:rPr>
          <w:t>https://onlinelibrary.wiley.com/doi/pdf/10.1111/tsq.12045</w:t>
        </w:r>
      </w:hyperlink>
      <w:r>
        <w:t>) //</w:t>
      </w:r>
      <w:proofErr w:type="spellStart"/>
      <w:proofErr w:type="gramStart"/>
      <w:r>
        <w:t>S.He</w:t>
      </w:r>
      <w:proofErr w:type="spellEnd"/>
      <w:proofErr w:type="gramEnd"/>
    </w:p>
    <w:p w14:paraId="1C62AD37" w14:textId="77777777" w:rsidR="003F629D" w:rsidRPr="00A2717E" w:rsidRDefault="003F629D" w:rsidP="003F629D">
      <w:pPr>
        <w:rPr>
          <w:sz w:val="16"/>
        </w:rPr>
      </w:pPr>
      <w:r w:rsidRPr="00A2717E">
        <w:rPr>
          <w:sz w:val="16"/>
        </w:rPr>
        <w:t xml:space="preserve">In line with the literature on the socio-legal production of legal status, several </w:t>
      </w:r>
      <w:r w:rsidRPr="00A2717E">
        <w:rPr>
          <w:rStyle w:val="StyleUnderline"/>
        </w:rPr>
        <w:t>scholars have demonstrated that binary legal statuses are problematic as immigration laws</w:t>
      </w:r>
      <w:r w:rsidRPr="00A2717E">
        <w:rPr>
          <w:sz w:val="16"/>
        </w:rPr>
        <w:t xml:space="preserve"> and policies </w:t>
      </w:r>
      <w:r w:rsidRPr="00A2717E">
        <w:rPr>
          <w:rStyle w:val="StyleUnderline"/>
        </w:rPr>
        <w:t xml:space="preserve">produce gray areas of legality that are </w:t>
      </w:r>
      <w:r w:rsidRPr="00A2717E">
        <w:rPr>
          <w:rStyle w:val="Emphasis"/>
        </w:rPr>
        <w:t>temporary and uncertain</w:t>
      </w:r>
      <w:r w:rsidRPr="00A2717E">
        <w:rPr>
          <w:sz w:val="16"/>
        </w:rPr>
        <w:t xml:space="preserve"> (</w:t>
      </w:r>
      <w:proofErr w:type="spellStart"/>
      <w:r w:rsidRPr="00A2717E">
        <w:rPr>
          <w:sz w:val="16"/>
        </w:rPr>
        <w:t>Calavita</w:t>
      </w:r>
      <w:proofErr w:type="spellEnd"/>
      <w:r w:rsidRPr="00A2717E">
        <w:rPr>
          <w:sz w:val="16"/>
        </w:rPr>
        <w:t xml:space="preserve"> 1998; Mountz et al. 2002; </w:t>
      </w:r>
      <w:proofErr w:type="spellStart"/>
      <w:r w:rsidRPr="00A2717E">
        <w:rPr>
          <w:sz w:val="16"/>
        </w:rPr>
        <w:t>Menjívar</w:t>
      </w:r>
      <w:proofErr w:type="spellEnd"/>
      <w:r w:rsidRPr="00A2717E">
        <w:rPr>
          <w:sz w:val="16"/>
        </w:rPr>
        <w:t xml:space="preserve"> 2006; Goldring, </w:t>
      </w:r>
      <w:proofErr w:type="spellStart"/>
      <w:r w:rsidRPr="00A2717E">
        <w:rPr>
          <w:sz w:val="16"/>
        </w:rPr>
        <w:t>Berinstein</w:t>
      </w:r>
      <w:proofErr w:type="spellEnd"/>
      <w:r w:rsidRPr="00A2717E">
        <w:rPr>
          <w:sz w:val="16"/>
        </w:rPr>
        <w:t xml:space="preserve">, and Bernhard 2009). For example, </w:t>
      </w:r>
      <w:proofErr w:type="spellStart"/>
      <w:r w:rsidRPr="00A2717E">
        <w:rPr>
          <w:sz w:val="16"/>
        </w:rPr>
        <w:t>Menjívar</w:t>
      </w:r>
      <w:proofErr w:type="spellEnd"/>
      <w:r w:rsidRPr="00A2717E">
        <w:rPr>
          <w:sz w:val="16"/>
        </w:rPr>
        <w:t xml:space="preserve"> (2006) shows how </w:t>
      </w:r>
      <w:r w:rsidRPr="00A2717E">
        <w:rPr>
          <w:rStyle w:val="StyleUnderline"/>
        </w:rPr>
        <w:t>various legal dispensations— including but not limited to Temporary Protected Status (TPS) and Deferred Enforced Departure—confer temporary legality to</w:t>
      </w:r>
      <w:r w:rsidRPr="00A2717E">
        <w:rPr>
          <w:sz w:val="16"/>
        </w:rPr>
        <w:t xml:space="preserve"> Guatemalan and Salvadoran </w:t>
      </w:r>
      <w:r w:rsidRPr="00A2717E">
        <w:rPr>
          <w:rStyle w:val="StyleUnderline"/>
        </w:rPr>
        <w:t>immigrants</w:t>
      </w:r>
      <w:r w:rsidRPr="00A2717E">
        <w:rPr>
          <w:sz w:val="16"/>
        </w:rPr>
        <w:t xml:space="preserve">.7 </w:t>
      </w:r>
      <w:proofErr w:type="spellStart"/>
      <w:r w:rsidRPr="00A2717E">
        <w:rPr>
          <w:sz w:val="16"/>
        </w:rPr>
        <w:t>Menjívar</w:t>
      </w:r>
      <w:proofErr w:type="spellEnd"/>
      <w:r w:rsidRPr="00A2717E">
        <w:rPr>
          <w:sz w:val="16"/>
        </w:rPr>
        <w:t xml:space="preserve"> (2006) uses Turner’s (1967) concept of liminality and </w:t>
      </w:r>
      <w:proofErr w:type="spellStart"/>
      <w:r w:rsidRPr="00A2717E">
        <w:rPr>
          <w:sz w:val="16"/>
        </w:rPr>
        <w:t>Coutin’s</w:t>
      </w:r>
      <w:proofErr w:type="spellEnd"/>
      <w:r w:rsidRPr="00A2717E">
        <w:rPr>
          <w:sz w:val="16"/>
        </w:rPr>
        <w:t xml:space="preserve"> (2000) work on “legal nonexistence” to theorize </w:t>
      </w:r>
      <w:r w:rsidRPr="00A2717E">
        <w:rPr>
          <w:rStyle w:val="StyleUnderline"/>
        </w:rPr>
        <w:t xml:space="preserve">liminal legality as a gray area of legal limbo that has characteristics of both a documented and an undocumented status. Unlike “fully undocumented” immigrants, those in liminal legality have been granted work authorizations and thus can legally work in the United States, but they </w:t>
      </w:r>
      <w:r w:rsidRPr="00A2717E">
        <w:rPr>
          <w:rStyle w:val="Emphasis"/>
        </w:rPr>
        <w:t>continue to be denied access to most social services</w:t>
      </w:r>
      <w:r w:rsidRPr="00A2717E">
        <w:rPr>
          <w:rStyle w:val="StyleUnderline"/>
        </w:rPr>
        <w:t>.</w:t>
      </w:r>
      <w:r w:rsidRPr="00A2717E">
        <w:rPr>
          <w:sz w:val="16"/>
        </w:rPr>
        <w:t xml:space="preserve"> Moreover, liminal legality can persist for an indefinite </w:t>
      </w:r>
      <w:proofErr w:type="gramStart"/>
      <w:r w:rsidRPr="00A2717E">
        <w:rPr>
          <w:sz w:val="16"/>
        </w:rPr>
        <w:t>period of time</w:t>
      </w:r>
      <w:proofErr w:type="gramEnd"/>
      <w:r w:rsidRPr="00A2717E">
        <w:rPr>
          <w:sz w:val="16"/>
        </w:rPr>
        <w:t xml:space="preserve"> and does not necessarily lead to permanent legal status.</w:t>
      </w:r>
    </w:p>
    <w:p w14:paraId="109BE8F5" w14:textId="77777777" w:rsidR="003F629D" w:rsidRDefault="003F629D" w:rsidP="003F629D"/>
    <w:p w14:paraId="4844A78A" w14:textId="77777777" w:rsidR="003F629D" w:rsidRDefault="003F629D" w:rsidP="003F629D">
      <w:pPr>
        <w:pStyle w:val="Heading3"/>
      </w:pPr>
      <w:r>
        <w:t>Doesn’t solve deportation</w:t>
      </w:r>
    </w:p>
    <w:p w14:paraId="0CDC3D3E" w14:textId="77777777" w:rsidR="003F629D" w:rsidRPr="00260A34" w:rsidRDefault="003F629D" w:rsidP="003F629D">
      <w:pPr>
        <w:pStyle w:val="Heading4"/>
      </w:pPr>
      <w:r>
        <w:t>Even those with temporary status can be deported through administrative error or government negligence – causes mass uncertainty</w:t>
      </w:r>
    </w:p>
    <w:p w14:paraId="78261A68" w14:textId="77777777" w:rsidR="003F629D" w:rsidRDefault="003F629D" w:rsidP="003F629D">
      <w:proofErr w:type="spellStart"/>
      <w:r w:rsidRPr="00260A34">
        <w:rPr>
          <w:rStyle w:val="Style13ptBold"/>
        </w:rPr>
        <w:t>Abrego</w:t>
      </w:r>
      <w:proofErr w:type="spellEnd"/>
      <w:r w:rsidRPr="00260A34">
        <w:rPr>
          <w:rStyle w:val="Style13ptBold"/>
        </w:rPr>
        <w:t xml:space="preserve"> and Lakhani 15</w:t>
      </w:r>
      <w:r>
        <w:t xml:space="preserve"> – </w:t>
      </w:r>
      <w:proofErr w:type="spellStart"/>
      <w:r>
        <w:t>Abrego</w:t>
      </w:r>
      <w:proofErr w:type="spellEnd"/>
      <w:r>
        <w:t xml:space="preserve"> is Associate Professor in Chicana/o Studies at UCLA; </w:t>
      </w:r>
      <w:r w:rsidRPr="00260A34">
        <w:t>Lakhani is a J.D. candidate at the U.C. Berkeley School of Law and a sociologist of immigration. She is also an Affiliated Scholar at the American Bar Foundation.</w:t>
      </w:r>
      <w:r>
        <w:t xml:space="preserve"> (</w:t>
      </w:r>
      <w:proofErr w:type="spellStart"/>
      <w:r>
        <w:t>Leisy</w:t>
      </w:r>
      <w:proofErr w:type="spellEnd"/>
      <w:r>
        <w:t xml:space="preserve"> and Sarah, “Incomplete Inclusion. Law &amp; Policy,” University of Denver, 2015, </w:t>
      </w:r>
      <w:hyperlink r:id="rId86" w:history="1">
        <w:r w:rsidRPr="00D41253">
          <w:rPr>
            <w:rStyle w:val="Hyperlink"/>
          </w:rPr>
          <w:t>https://onlinelibrary.wiley.com/doi/full/10.1111/lapo.12039</w:t>
        </w:r>
      </w:hyperlink>
      <w:r>
        <w:t>) //</w:t>
      </w:r>
      <w:proofErr w:type="spellStart"/>
      <w:proofErr w:type="gramStart"/>
      <w:r>
        <w:t>S.He</w:t>
      </w:r>
      <w:proofErr w:type="spellEnd"/>
      <w:proofErr w:type="gramEnd"/>
    </w:p>
    <w:p w14:paraId="68D01265" w14:textId="77777777" w:rsidR="003F629D" w:rsidRPr="00E8401B" w:rsidRDefault="003F629D" w:rsidP="003F629D">
      <w:pPr>
        <w:rPr>
          <w:sz w:val="14"/>
        </w:rPr>
      </w:pPr>
      <w:r w:rsidRPr="00E8401B">
        <w:rPr>
          <w:sz w:val="14"/>
        </w:rPr>
        <w:t>FEAR OF DEPORTATION</w:t>
      </w:r>
    </w:p>
    <w:p w14:paraId="115EAE65" w14:textId="77777777" w:rsidR="003F629D" w:rsidRPr="00E8401B" w:rsidRDefault="003F629D" w:rsidP="003F629D">
      <w:pPr>
        <w:rPr>
          <w:rStyle w:val="StyleUnderline"/>
        </w:rPr>
      </w:pPr>
      <w:r w:rsidRPr="00E8401B">
        <w:rPr>
          <w:rStyle w:val="StyleUnderline"/>
        </w:rPr>
        <w:t>Beyond facing</w:t>
      </w:r>
      <w:r w:rsidRPr="00E716A6">
        <w:rPr>
          <w:rStyle w:val="StyleUnderline"/>
        </w:rPr>
        <w:t xml:space="preserve"> conspicuous barriers to resources, immigrants in humanitarian legal statuses also struggled with a </w:t>
      </w:r>
      <w:r w:rsidRPr="00E716A6">
        <w:rPr>
          <w:rStyle w:val="Emphasis"/>
        </w:rPr>
        <w:t>persistent fear of deportation</w:t>
      </w:r>
      <w:r w:rsidRPr="00E8401B">
        <w:rPr>
          <w:sz w:val="14"/>
        </w:rPr>
        <w:t xml:space="preserve"> (</w:t>
      </w:r>
      <w:proofErr w:type="spellStart"/>
      <w:r w:rsidRPr="00E8401B">
        <w:rPr>
          <w:sz w:val="14"/>
        </w:rPr>
        <w:t>Menjívar</w:t>
      </w:r>
      <w:proofErr w:type="spellEnd"/>
      <w:r w:rsidRPr="00E8401B">
        <w:rPr>
          <w:sz w:val="14"/>
        </w:rPr>
        <w:t xml:space="preserve"> and </w:t>
      </w:r>
      <w:proofErr w:type="spellStart"/>
      <w:r w:rsidRPr="00E8401B">
        <w:rPr>
          <w:sz w:val="14"/>
        </w:rPr>
        <w:t>Abrego</w:t>
      </w:r>
      <w:proofErr w:type="spellEnd"/>
      <w:r w:rsidRPr="00E8401B">
        <w:rPr>
          <w:sz w:val="14"/>
        </w:rPr>
        <w:t xml:space="preserve"> 2012; </w:t>
      </w:r>
      <w:proofErr w:type="spellStart"/>
      <w:r w:rsidRPr="00E8401B">
        <w:rPr>
          <w:sz w:val="14"/>
        </w:rPr>
        <w:t>Kanstroom</w:t>
      </w:r>
      <w:proofErr w:type="spellEnd"/>
      <w:r w:rsidRPr="00E8401B">
        <w:rPr>
          <w:sz w:val="14"/>
        </w:rPr>
        <w:t xml:space="preserve"> 2007). As a central component of “illegality”—the sociopolitical condition of living in a country without legal status (De Genova 2002)—</w:t>
      </w:r>
      <w:r w:rsidRPr="00E716A6">
        <w:rPr>
          <w:rStyle w:val="StyleUnderline"/>
        </w:rPr>
        <w:t>the prospect of deportation should not concern immigrants with legal standing, in theory. Nevertheless, we found that deportation was a source of stress</w:t>
      </w:r>
      <w:r w:rsidRPr="00E8401B">
        <w:rPr>
          <w:sz w:val="14"/>
        </w:rPr>
        <w:t xml:space="preserve"> for those we interviewed. For example, </w:t>
      </w:r>
      <w:r w:rsidRPr="00E8401B">
        <w:rPr>
          <w:rStyle w:val="StyleUnderline"/>
        </w:rPr>
        <w:t>immigrants with TPS who had been waiting for reapproval of the program</w:t>
      </w:r>
      <w:r w:rsidRPr="00E8401B">
        <w:rPr>
          <w:sz w:val="14"/>
        </w:rPr>
        <w:t xml:space="preserve"> and reregistering every eighteen months for several years </w:t>
      </w:r>
      <w:r w:rsidRPr="00E8401B">
        <w:rPr>
          <w:rStyle w:val="StyleUnderline"/>
        </w:rPr>
        <w:t>experienced a sense of anxiety that weighed heavily on them. Unable to access rights, services, and protections that come with greater legal stability, immigrants who obtain</w:t>
      </w:r>
      <w:r w:rsidRPr="00E8401B">
        <w:rPr>
          <w:sz w:val="14"/>
        </w:rPr>
        <w:t xml:space="preserve"> TPS and other </w:t>
      </w:r>
      <w:r w:rsidRPr="00E8401B">
        <w:rPr>
          <w:rStyle w:val="StyleUnderline"/>
        </w:rPr>
        <w:t>temporary</w:t>
      </w:r>
      <w:r w:rsidRPr="00E8401B">
        <w:rPr>
          <w:sz w:val="14"/>
        </w:rPr>
        <w:t xml:space="preserve">, humanitarian </w:t>
      </w:r>
      <w:r w:rsidRPr="00E8401B">
        <w:rPr>
          <w:rStyle w:val="StyleUnderline"/>
        </w:rPr>
        <w:t>statuses find themselves in a prolonged precarious space that can prevent them from settling and thriving.</w:t>
      </w:r>
    </w:p>
    <w:p w14:paraId="78551C46" w14:textId="77777777" w:rsidR="003F629D" w:rsidRPr="00E8401B" w:rsidRDefault="003F629D" w:rsidP="003F629D">
      <w:pPr>
        <w:rPr>
          <w:sz w:val="14"/>
        </w:rPr>
      </w:pPr>
      <w:r w:rsidRPr="00E8401B">
        <w:rPr>
          <w:sz w:val="14"/>
        </w:rPr>
        <w:t>Compared to undocumented status, TPS certainly provides a few crucial resources for immigrants. TPS beneficiaries in this study, for example, were better able than undocumented immigrants to obtain higher paying jobs that offered benefits. They were also more likely to apply for worker’s compensation after an injury on the job, a right extended to all US workers regardless of legal standing but that many immigrants resist claiming (Gleeson 2012). One of the more telling examples of the benefits of TPS comes from the narrative of fifty-year-old Felipe. He migrated from El Salvador with a tourist visa that expired, and after a couple of months of being undocumented, he became eligible for the newly reinstated TPS program in 2001:</w:t>
      </w:r>
    </w:p>
    <w:p w14:paraId="742AA37C" w14:textId="77777777" w:rsidR="003F629D" w:rsidRPr="00E8401B" w:rsidRDefault="003F629D" w:rsidP="003F629D">
      <w:pPr>
        <w:rPr>
          <w:sz w:val="14"/>
        </w:rPr>
      </w:pPr>
      <w:r w:rsidRPr="00E8401B">
        <w:rPr>
          <w:sz w:val="14"/>
        </w:rPr>
        <w:t xml:space="preserve">Felipe: The first months were hard . . . I didn’t want to be deported. But later, TPS came out and I went to apply right away and then things got better. </w:t>
      </w:r>
      <w:proofErr w:type="spellStart"/>
      <w:r w:rsidRPr="00E8401B">
        <w:rPr>
          <w:sz w:val="14"/>
        </w:rPr>
        <w:t>Abrego</w:t>
      </w:r>
      <w:proofErr w:type="spellEnd"/>
      <w:r w:rsidRPr="00E8401B">
        <w:rPr>
          <w:sz w:val="14"/>
        </w:rPr>
        <w:t xml:space="preserve">: For example, what would you say changed? Felipe: Well, look, at </w:t>
      </w:r>
      <w:proofErr w:type="gramStart"/>
      <w:r w:rsidRPr="00E8401B">
        <w:rPr>
          <w:sz w:val="14"/>
        </w:rPr>
        <w:t>first</w:t>
      </w:r>
      <w:proofErr w:type="gramEnd"/>
      <w:r w:rsidRPr="00E8401B">
        <w:rPr>
          <w:sz w:val="14"/>
        </w:rPr>
        <w:t xml:space="preserve"> I was just doing these [informal] landscaping jobs that didn’t pay much, and I wasn’t satisfied with what I made. And then, with TPS, you just show your card and they give you a job that </w:t>
      </w:r>
      <w:proofErr w:type="gramStart"/>
      <w:r w:rsidRPr="00E8401B">
        <w:rPr>
          <w:sz w:val="14"/>
        </w:rPr>
        <w:t>actually pays</w:t>
      </w:r>
      <w:proofErr w:type="gramEnd"/>
      <w:r w:rsidRPr="00E8401B">
        <w:rPr>
          <w:sz w:val="14"/>
        </w:rPr>
        <w:t xml:space="preserve"> well, where you get days off, and you won’t be fired for just any reason.</w:t>
      </w:r>
    </w:p>
    <w:p w14:paraId="22CEC835" w14:textId="77777777" w:rsidR="003F629D" w:rsidRPr="00E8401B" w:rsidRDefault="003F629D" w:rsidP="003F629D">
      <w:pPr>
        <w:rPr>
          <w:sz w:val="14"/>
        </w:rPr>
      </w:pPr>
      <w:r w:rsidRPr="00E8401B">
        <w:rPr>
          <w:sz w:val="14"/>
        </w:rPr>
        <w:t xml:space="preserve">After getting TPS, Felipe had the legal status and associated authorization to </w:t>
      </w:r>
      <w:proofErr w:type="gramStart"/>
      <w:r w:rsidRPr="00E8401B">
        <w:rPr>
          <w:sz w:val="14"/>
        </w:rPr>
        <w:t>work, and</w:t>
      </w:r>
      <w:proofErr w:type="gramEnd"/>
      <w:r w:rsidRPr="00E8401B">
        <w:rPr>
          <w:sz w:val="14"/>
        </w:rPr>
        <w:t xml:space="preserve"> found that he enjoyed greater pay and more stable employment. Prior to obtaining TPS, he earned about minimum wage, but feeling secure with his new EAD card,21 Felipe moved on to acquire a year-round job as a janitor for a large luxury apartment building that paid better wages than his informal landscaping job previously; during the summer he supplemented his income with landscaping at a golf course.</w:t>
      </w:r>
    </w:p>
    <w:p w14:paraId="71E34BFA" w14:textId="77777777" w:rsidR="003F629D" w:rsidRPr="00E8401B" w:rsidRDefault="003F629D" w:rsidP="003F629D">
      <w:pPr>
        <w:rPr>
          <w:sz w:val="14"/>
        </w:rPr>
      </w:pPr>
      <w:r w:rsidRPr="00E8401B">
        <w:rPr>
          <w:sz w:val="14"/>
        </w:rPr>
        <w:t xml:space="preserve">Yet despite his relatively high earnings in an otherwise low-income immigrant community, </w:t>
      </w:r>
      <w:r w:rsidRPr="00E8401B">
        <w:rPr>
          <w:rStyle w:val="StyleUnderline"/>
        </w:rPr>
        <w:t>Felipe lived with great stress</w:t>
      </w:r>
      <w:r w:rsidRPr="00E8401B">
        <w:rPr>
          <w:sz w:val="14"/>
        </w:rPr>
        <w:t xml:space="preserve">. In 2006, </w:t>
      </w:r>
      <w:r w:rsidRPr="00E8401B">
        <w:rPr>
          <w:rStyle w:val="StyleUnderline"/>
        </w:rPr>
        <w:t>he explained that he worked and saved as much money as he could while holding his temporary legal status because he knew that there was always a possibility that TPS would not be extended a</w:t>
      </w:r>
      <w:r w:rsidRPr="00E8401B">
        <w:rPr>
          <w:sz w:val="14"/>
        </w:rPr>
        <w:t>nother time and it would be difficult to live as an undocumented immigrant in the United States:</w:t>
      </w:r>
    </w:p>
    <w:p w14:paraId="37E6B4E6" w14:textId="77777777" w:rsidR="003F629D" w:rsidRPr="00E8401B" w:rsidRDefault="003F629D" w:rsidP="003F629D">
      <w:pPr>
        <w:rPr>
          <w:sz w:val="14"/>
        </w:rPr>
      </w:pPr>
      <w:r w:rsidRPr="00E8401B">
        <w:rPr>
          <w:rStyle w:val="StyleUnderline"/>
        </w:rPr>
        <w:t>Depending on</w:t>
      </w:r>
      <w:r w:rsidRPr="00E8401B">
        <w:rPr>
          <w:sz w:val="14"/>
        </w:rPr>
        <w:t xml:space="preserve"> who is elected </w:t>
      </w:r>
      <w:r w:rsidRPr="00E8401B">
        <w:rPr>
          <w:rStyle w:val="StyleUnderline"/>
        </w:rPr>
        <w:t xml:space="preserve">president, the chances are that they will probably not give us TPS again and to be here undocumented, that’s not easy. </w:t>
      </w:r>
      <w:r w:rsidRPr="00E8401B">
        <w:rPr>
          <w:sz w:val="14"/>
        </w:rPr>
        <w:t xml:space="preserve">Just a short time ago there was </w:t>
      </w:r>
      <w:proofErr w:type="gramStart"/>
      <w:r w:rsidRPr="00E8401B">
        <w:rPr>
          <w:sz w:val="14"/>
        </w:rPr>
        <w:t>a[</w:t>
      </w:r>
      <w:proofErr w:type="gramEnd"/>
      <w:r w:rsidRPr="00E8401B">
        <w:rPr>
          <w:sz w:val="14"/>
        </w:rPr>
        <w:t>n Immigration and Customs Enforcement (ICE)] raid and they took forty workers from one place nearby. Some of these other guys that I live with, they don’t have papers and they just stay home, and you can see it, they worry about being deported.</w:t>
      </w:r>
    </w:p>
    <w:p w14:paraId="28B6B7CB" w14:textId="77777777" w:rsidR="003F629D" w:rsidRPr="00E8401B" w:rsidRDefault="003F629D" w:rsidP="003F629D">
      <w:pPr>
        <w:rPr>
          <w:sz w:val="14"/>
        </w:rPr>
      </w:pPr>
      <w:r w:rsidRPr="00E8401B">
        <w:rPr>
          <w:sz w:val="14"/>
        </w:rPr>
        <w:t xml:space="preserve">Aware of the economic repercussions and fear of deportation that haunts undocumented immigrants, </w:t>
      </w:r>
      <w:r w:rsidRPr="00E8401B">
        <w:rPr>
          <w:rStyle w:val="StyleUnderline"/>
        </w:rPr>
        <w:t xml:space="preserve">Felipe worried that he, too, could easily and momentarily lose even the limited protections of TPS. In turn, the fact that </w:t>
      </w:r>
      <w:r w:rsidRPr="00E8401B">
        <w:rPr>
          <w:rStyle w:val="Emphasis"/>
        </w:rPr>
        <w:t>TPS did not offer a path to permanent residency</w:t>
      </w:r>
      <w:r w:rsidRPr="00E8401B">
        <w:rPr>
          <w:rStyle w:val="StyleUnderline"/>
        </w:rPr>
        <w:t xml:space="preserve"> made Felipe tentative about his </w:t>
      </w:r>
      <w:proofErr w:type="gramStart"/>
      <w:r w:rsidRPr="00E8401B">
        <w:rPr>
          <w:rStyle w:val="StyleUnderline"/>
        </w:rPr>
        <w:t>future plans</w:t>
      </w:r>
      <w:proofErr w:type="gramEnd"/>
      <w:r w:rsidRPr="00E8401B">
        <w:rPr>
          <w:sz w:val="14"/>
        </w:rPr>
        <w:t xml:space="preserve">. He recognized that </w:t>
      </w:r>
      <w:r w:rsidRPr="00E8401B">
        <w:rPr>
          <w:rStyle w:val="StyleUnderline"/>
        </w:rPr>
        <w:t>changing political tides might block</w:t>
      </w:r>
      <w:r w:rsidRPr="00E8401B">
        <w:rPr>
          <w:sz w:val="14"/>
        </w:rPr>
        <w:t xml:space="preserve"> a </w:t>
      </w:r>
      <w:r w:rsidRPr="00E8401B">
        <w:rPr>
          <w:rStyle w:val="StyleUnderline"/>
        </w:rPr>
        <w:t>renewal</w:t>
      </w:r>
      <w:r w:rsidRPr="00E8401B">
        <w:rPr>
          <w:sz w:val="14"/>
        </w:rPr>
        <w:t xml:space="preserve"> of TPS, </w:t>
      </w:r>
      <w:r w:rsidRPr="00E8401B">
        <w:rPr>
          <w:rStyle w:val="StyleUnderline"/>
        </w:rPr>
        <w:t>worsen his job prospects, and produce socioeconomic instability and a constant fear of deportation</w:t>
      </w:r>
      <w:r w:rsidRPr="00E8401B">
        <w:rPr>
          <w:sz w:val="14"/>
        </w:rPr>
        <w:t xml:space="preserve"> that he witnessed through his roommates’ experiences.</w:t>
      </w:r>
    </w:p>
    <w:p w14:paraId="04B5B13B" w14:textId="77777777" w:rsidR="003F629D" w:rsidRPr="00E8401B" w:rsidRDefault="003F629D" w:rsidP="003F629D">
      <w:pPr>
        <w:rPr>
          <w:sz w:val="14"/>
        </w:rPr>
      </w:pPr>
      <w:r w:rsidRPr="00E8401B">
        <w:rPr>
          <w:rStyle w:val="StyleUnderline"/>
        </w:rPr>
        <w:t>Another challenge of TPS that causes its beneficiaries to fear deportation is the seemingly unending paperwork and bureaucracy of the renewal process.</w:t>
      </w:r>
      <w:r w:rsidRPr="00E8401B">
        <w:rPr>
          <w:sz w:val="14"/>
        </w:rPr>
        <w:t xml:space="preserve"> TPS holders </w:t>
      </w:r>
      <w:r w:rsidRPr="00E8401B">
        <w:rPr>
          <w:rStyle w:val="StyleUnderline"/>
        </w:rPr>
        <w:t>must spend over $500 every eighteen months to renew their work permit and pay for fingerprints</w:t>
      </w:r>
      <w:r w:rsidRPr="00E8401B">
        <w:rPr>
          <w:sz w:val="14"/>
        </w:rPr>
        <w:t>.22 Some eligible immigrants become unable to reapply if they lack funds during their brief renewal window (</w:t>
      </w:r>
      <w:proofErr w:type="spellStart"/>
      <w:r w:rsidRPr="00E8401B">
        <w:rPr>
          <w:sz w:val="14"/>
        </w:rPr>
        <w:t>Menjívar</w:t>
      </w:r>
      <w:proofErr w:type="spellEnd"/>
      <w:r w:rsidRPr="00E8401B">
        <w:rPr>
          <w:sz w:val="14"/>
        </w:rPr>
        <w:t xml:space="preserve"> 2006). Moreover, because each national origin group has a different allotted </w:t>
      </w:r>
      <w:proofErr w:type="gramStart"/>
      <w:r w:rsidRPr="00E8401B">
        <w:rPr>
          <w:sz w:val="14"/>
        </w:rPr>
        <w:t>period of time</w:t>
      </w:r>
      <w:proofErr w:type="gramEnd"/>
      <w:r w:rsidRPr="00E8401B">
        <w:rPr>
          <w:sz w:val="14"/>
        </w:rPr>
        <w:t xml:space="preserve"> for renewal, the lack of consistency can get confusing. </w:t>
      </w:r>
      <w:r w:rsidRPr="00E8401B">
        <w:rPr>
          <w:rStyle w:val="StyleUnderline"/>
        </w:rPr>
        <w:t>Individuals may lose their</w:t>
      </w:r>
      <w:r w:rsidRPr="00E8401B">
        <w:rPr>
          <w:sz w:val="14"/>
        </w:rPr>
        <w:t xml:space="preserve"> TPS </w:t>
      </w:r>
      <w:r w:rsidRPr="00E8401B">
        <w:rPr>
          <w:rStyle w:val="StyleUnderline"/>
        </w:rPr>
        <w:t>protections upon the standing’s expiration and fall into undocumented status</w:t>
      </w:r>
      <w:r w:rsidRPr="00E8401B">
        <w:rPr>
          <w:sz w:val="14"/>
        </w:rPr>
        <w:t xml:space="preserve">.23 Such was the case for Milton who, after obtaining TPS the first eighteen-month period it was available for Salvadorans, failed to reapply during the two-month window while renewal applications were being accepted. Then unemployed, Milton simply did not have the means to pay the required fees. Having lost TPS, he lived in continual fear of being detained—even at home—because the United States Citizenship and Immigration Services (USCIS) had acquired </w:t>
      </w:r>
      <w:proofErr w:type="gramStart"/>
      <w:r w:rsidRPr="00E8401B">
        <w:rPr>
          <w:sz w:val="14"/>
        </w:rPr>
        <w:t>all of</w:t>
      </w:r>
      <w:proofErr w:type="gramEnd"/>
      <w:r w:rsidRPr="00E8401B">
        <w:rPr>
          <w:sz w:val="14"/>
        </w:rPr>
        <w:t xml:space="preserve"> his personal information in the process.</w:t>
      </w:r>
    </w:p>
    <w:p w14:paraId="495CC6AD" w14:textId="77777777" w:rsidR="003F629D" w:rsidRPr="00E8401B" w:rsidRDefault="003F629D" w:rsidP="003F629D">
      <w:pPr>
        <w:rPr>
          <w:sz w:val="14"/>
        </w:rPr>
      </w:pPr>
      <w:r w:rsidRPr="00E8401B">
        <w:rPr>
          <w:rStyle w:val="StyleUnderline"/>
        </w:rPr>
        <w:t>Even when they follow all the guidelines, immigrants with TPS are vulnerable to falling out of status at various points in the reregistration process</w:t>
      </w:r>
      <w:r w:rsidRPr="00E8401B">
        <w:rPr>
          <w:sz w:val="14"/>
        </w:rPr>
        <w:t xml:space="preserve">. In one example that was documented in a newspaper article, </w:t>
      </w:r>
      <w:r w:rsidRPr="00E8401B">
        <w:rPr>
          <w:rStyle w:val="StyleUnderline"/>
        </w:rPr>
        <w:t>a TPS holder moved to another home, and in changing his address, his paperwork was lost in the mail</w:t>
      </w:r>
      <w:r w:rsidRPr="00E8401B">
        <w:rPr>
          <w:sz w:val="14"/>
        </w:rPr>
        <w:t xml:space="preserve"> (Gorman 2008). </w:t>
      </w:r>
      <w:r w:rsidRPr="00E8401B">
        <w:rPr>
          <w:rStyle w:val="StyleUnderline"/>
        </w:rPr>
        <w:t>ICE agents then came to his new home to detain and deport him to El Salvador, even though he lived with his US citizen wife and children. Immigrants in other liminal</w:t>
      </w:r>
      <w:r w:rsidRPr="00E8401B">
        <w:rPr>
          <w:sz w:val="14"/>
        </w:rPr>
        <w:t xml:space="preserve">, humanitarian </w:t>
      </w:r>
      <w:r w:rsidRPr="00E8401B">
        <w:rPr>
          <w:rStyle w:val="StyleUnderline"/>
        </w:rPr>
        <w:t>legal standings were also not necessarily safe from detention or deportation.</w:t>
      </w:r>
      <w:r w:rsidRPr="00E8401B">
        <w:rPr>
          <w:sz w:val="14"/>
        </w:rPr>
        <w:t xml:space="preserve"> In our interviews, people mentioned cases they knew of in which </w:t>
      </w:r>
      <w:r w:rsidRPr="00E8401B">
        <w:rPr>
          <w:rStyle w:val="Emphasis"/>
        </w:rPr>
        <w:t>people with temporary</w:t>
      </w:r>
      <w:r w:rsidRPr="00E8401B">
        <w:rPr>
          <w:rStyle w:val="StyleUnderline"/>
        </w:rPr>
        <w:t>,</w:t>
      </w:r>
      <w:r w:rsidRPr="00E8401B">
        <w:rPr>
          <w:sz w:val="14"/>
        </w:rPr>
        <w:t xml:space="preserve"> humanitarian </w:t>
      </w:r>
      <w:r w:rsidRPr="00E8401B">
        <w:rPr>
          <w:rStyle w:val="Emphasis"/>
        </w:rPr>
        <w:t>standings had been deported</w:t>
      </w:r>
      <w:r w:rsidRPr="00E8401B">
        <w:rPr>
          <w:rStyle w:val="StyleUnderline"/>
        </w:rPr>
        <w:t>— whether because of authorities’ confusion surrounding individuals’ permission to be present in the country or due to administrative errors.</w:t>
      </w:r>
      <w:r w:rsidRPr="00E8401B">
        <w:rPr>
          <w:sz w:val="14"/>
        </w:rPr>
        <w:t xml:space="preserve"> Such errors are prevalent in a belabored legal and bureaucratic process that unfolds across various government agencies and civic and social institutions (</w:t>
      </w:r>
      <w:proofErr w:type="spellStart"/>
      <w:r w:rsidRPr="00E8401B">
        <w:rPr>
          <w:sz w:val="14"/>
        </w:rPr>
        <w:t>Kanstroom</w:t>
      </w:r>
      <w:proofErr w:type="spellEnd"/>
      <w:r w:rsidRPr="00E8401B">
        <w:rPr>
          <w:sz w:val="14"/>
        </w:rPr>
        <w:t xml:space="preserve"> 2007). </w:t>
      </w:r>
    </w:p>
    <w:p w14:paraId="073EB511" w14:textId="77777777" w:rsidR="003F629D" w:rsidRPr="00E8401B" w:rsidRDefault="003F629D" w:rsidP="003F629D">
      <w:pPr>
        <w:rPr>
          <w:sz w:val="12"/>
        </w:rPr>
      </w:pPr>
      <w:r w:rsidRPr="00E8401B">
        <w:rPr>
          <w:sz w:val="12"/>
        </w:rPr>
        <w:t>Given the various points in the process at which mistakes can happen, many immigrants with humanitarian forms of relief live with great fear of being deported for matters beyond their control. Nina, a mother of two originally from Mexico, provides an example. As a VAWA beneficiary, Nina returned to her Equal Justice immigration attorney each year to renew her work permit. She had not been able to apply for permanent residency because she had entered the United States without inspection at the border—a matter that is not waived for deferred action recipients through VAWA. During a visit in 2009, Nina told Jackie, her lawyer, that her boyfriend had assaulted her; afterward, the police arrived and took a report. Expressing her laments that Nina had experienced domestic violence, Jackie pointed out that because of the event, Nina could apply for U Visa status. The violence could be transformed into something positive for Nina, because if she were granted U Visa standing, Nina could eventually apply for permanent residency. As a U Visa holder, the inadmissibility issue that blocked her path to residency through VAWA standing was capable of being waived by USCIS.24 This distinction is significant in that it highlights the legally-sanctioned differences among immigrants who are lawfully present in the United States that the undocumented–documented binary fails to capture. It also provides a view into the innumerable technicalities of each status that make it difficult for recipients, service providers, employers, and even attorneys to understand. In a social and political context that criminalizes immigrants, these technicalities cause further harm when they block immigrants’ ability to access legally granted rights.</w:t>
      </w:r>
    </w:p>
    <w:p w14:paraId="0BB4F4F7" w14:textId="77777777" w:rsidR="003F629D" w:rsidRPr="00E8401B" w:rsidRDefault="003F629D" w:rsidP="003F629D">
      <w:pPr>
        <w:rPr>
          <w:sz w:val="12"/>
        </w:rPr>
      </w:pPr>
      <w:r w:rsidRPr="00E8401B">
        <w:rPr>
          <w:sz w:val="12"/>
        </w:rPr>
        <w:t>Weeks later, Nina returned to EJLA to prepare a personal declaration for her U Visa application. Before the conclusion of Nina’s appointment, Jackie listed some supplementary documents Nina should gather for her petition. The lawyer instructed Nina to go to the Mexican consular office to obtain a passport from her country of origin. They would need to submit copies of the identification document to USCIS.</w:t>
      </w:r>
    </w:p>
    <w:p w14:paraId="38266C84" w14:textId="77777777" w:rsidR="003F629D" w:rsidRPr="00E8401B" w:rsidRDefault="003F629D" w:rsidP="003F629D">
      <w:pPr>
        <w:rPr>
          <w:sz w:val="12"/>
        </w:rPr>
      </w:pPr>
      <w:r w:rsidRPr="00E8401B">
        <w:rPr>
          <w:sz w:val="12"/>
        </w:rPr>
        <w:t xml:space="preserve">With a quiver in her voice, Nina asked Jackie if “Immigration” was going to be there when she got her passport. Jackie said no. The attorney clarified that the Mexican consular office was [in] downtown [Los Angeles], just like the Immigration [USCIS and ICE] offices were, but that the Consulate was a support office for immigration-related issues. Nina silently nodded her head in acknowledgment, paused, and then asked Jackie if she would be deported if her U Visa application were not approved. Jackie said no, but quickly qualified her response: “nothing is 100 percent secure.” Jackie told Nina that she was more secure than others in her position because she had an “approved VAWA.” The lawyer added: “However, we [immigration attorneys] can’t control what Immigration does. You need to be careful.” Nina nodded again, asking a third question. Could she be deported if Immigration showed up at the garment factory where she worked? Jackie replied that if something like that happened, </w:t>
      </w:r>
      <w:proofErr w:type="gramStart"/>
      <w:r w:rsidRPr="00E8401B">
        <w:rPr>
          <w:sz w:val="12"/>
        </w:rPr>
        <w:t>first of all</w:t>
      </w:r>
      <w:proofErr w:type="gramEnd"/>
      <w:r w:rsidRPr="00E8401B">
        <w:rPr>
          <w:sz w:val="12"/>
        </w:rPr>
        <w:t xml:space="preserve">, Nina should call her immediately. The attorney explained that with her status through VAWA, Nina had “some protection” from deportation, but she would have “even more” with U Visa standing since she could apply for permanent residency after three years.25 </w:t>
      </w:r>
    </w:p>
    <w:p w14:paraId="351DD40D" w14:textId="77777777" w:rsidR="003F629D" w:rsidRPr="00E8401B" w:rsidRDefault="003F629D" w:rsidP="003F629D">
      <w:pPr>
        <w:rPr>
          <w:sz w:val="12"/>
        </w:rPr>
      </w:pPr>
      <w:r w:rsidRPr="00E8401B">
        <w:rPr>
          <w:sz w:val="12"/>
        </w:rPr>
        <w:t>When Nina left, Jackie explained to Lakhani that she always advised her clients who obtain status through VAWA to “be careful,” because “you don’t want them in prison under any circumstances. Even with an approved VAWA, if ICE does a prison sweep, you can get caught up in that and deported, and have a very difficult time getting back in the country.” Although Nina had legal status and permission to seek numerous employment positions, her socioeconomic status (six years of formal education, a limited work history, and minimal English proficiency) channeled her to a manufacturing job where she labored alongside undocumented immigrants. And as a Mexican-origin immigrant residing in a nation whose undocumented population is 80 percent Latino and nearly 60 percent Mexican (Hill and Hayes 2013), Nina’s US social standings in a racist, anti-immigrant context further mitigated the sense of security her humanitarian legal status should have provided. Nina’s concerns and her lawyer’s reactions point to the instability of temporary, humanitarian legal statuses in the daily lives of recipients, as well as the limits of attorneys’ assistance in the face of immigration authorities.</w:t>
      </w:r>
    </w:p>
    <w:p w14:paraId="545CD73B" w14:textId="77777777" w:rsidR="003F629D" w:rsidRPr="001B5390" w:rsidRDefault="003F629D" w:rsidP="003F629D">
      <w:pPr>
        <w:rPr>
          <w:b/>
          <w:u w:val="single"/>
        </w:rPr>
      </w:pPr>
      <w:r w:rsidRPr="00E8401B">
        <w:rPr>
          <w:rStyle w:val="StyleUnderline"/>
        </w:rPr>
        <w:t xml:space="preserve">The lens of legal violence </w:t>
      </w:r>
      <w:r w:rsidRPr="00E8401B">
        <w:rPr>
          <w:sz w:val="12"/>
        </w:rPr>
        <w:t>(</w:t>
      </w:r>
      <w:proofErr w:type="spellStart"/>
      <w:r w:rsidRPr="00E8401B">
        <w:rPr>
          <w:sz w:val="12"/>
        </w:rPr>
        <w:t>Menjívar</w:t>
      </w:r>
      <w:proofErr w:type="spellEnd"/>
      <w:r w:rsidRPr="00E8401B">
        <w:rPr>
          <w:sz w:val="12"/>
        </w:rPr>
        <w:t xml:space="preserve"> and </w:t>
      </w:r>
      <w:proofErr w:type="spellStart"/>
      <w:r w:rsidRPr="00E8401B">
        <w:rPr>
          <w:sz w:val="12"/>
        </w:rPr>
        <w:t>Abrego</w:t>
      </w:r>
      <w:proofErr w:type="spellEnd"/>
      <w:r w:rsidRPr="00E8401B">
        <w:rPr>
          <w:sz w:val="12"/>
        </w:rPr>
        <w:t xml:space="preserve"> 2012) </w:t>
      </w:r>
      <w:r w:rsidRPr="00E8401B">
        <w:rPr>
          <w:rStyle w:val="StyleUnderline"/>
        </w:rPr>
        <w:t>reveals that fear of deportation or “deportability</w:t>
      </w:r>
      <w:r w:rsidRPr="00E8401B">
        <w:rPr>
          <w:sz w:val="12"/>
        </w:rPr>
        <w:t xml:space="preserve">” (De Genova 2002) </w:t>
      </w:r>
      <w:r w:rsidRPr="00E8401B">
        <w:rPr>
          <w:rStyle w:val="StyleUnderline"/>
        </w:rPr>
        <w:t>is a fundamental experience</w:t>
      </w:r>
      <w:r w:rsidRPr="00E8401B">
        <w:rPr>
          <w:sz w:val="12"/>
        </w:rPr>
        <w:t xml:space="preserve"> for undocumented immigrants. The mental anguish of knowing that they may be detained and deported in any public or private space weighs heavily on them (Gonzales and Chavez 2012). Although this possibility has come to be considered normal and acceptable for undocumented immigrants (ibid.), </w:t>
      </w:r>
      <w:r w:rsidRPr="00E8401B">
        <w:rPr>
          <w:rStyle w:val="StyleUnderline"/>
        </w:rPr>
        <w:t xml:space="preserve">it is important to understand that </w:t>
      </w:r>
      <w:r w:rsidRPr="00E8401B">
        <w:rPr>
          <w:rStyle w:val="Emphasis"/>
        </w:rPr>
        <w:t>the same anguish may apply to immigrants with legal permission</w:t>
      </w:r>
      <w:r w:rsidRPr="00E8401B">
        <w:rPr>
          <w:rStyle w:val="StyleUnderline"/>
        </w:rPr>
        <w:t xml:space="preserve"> to reside and work in the country. Concern about deportation leads to several other problems for immigrants in temporary, humanitarian statuses and their families as they contend with their often prolonged, liminal situations.</w:t>
      </w:r>
    </w:p>
    <w:p w14:paraId="08B9CA7A" w14:textId="77777777" w:rsidR="003F629D" w:rsidRDefault="003F629D" w:rsidP="003F629D">
      <w:pPr>
        <w:rPr>
          <w:rFonts w:asciiTheme="minorHAnsi" w:hAnsiTheme="minorHAnsi" w:cstheme="minorBidi"/>
        </w:rPr>
      </w:pPr>
    </w:p>
    <w:p w14:paraId="5A996E34" w14:textId="77777777" w:rsidR="003F629D" w:rsidRPr="009D4BDD" w:rsidRDefault="003F629D" w:rsidP="003F629D">
      <w:pPr>
        <w:pStyle w:val="Heading3"/>
      </w:pPr>
      <w:r w:rsidRPr="009D4BDD">
        <w:t>Doesn’t</w:t>
      </w:r>
      <w:r>
        <w:t xml:space="preserve"> solve employment</w:t>
      </w:r>
    </w:p>
    <w:p w14:paraId="4B25B075" w14:textId="77777777" w:rsidR="003F629D" w:rsidRPr="00260A34" w:rsidRDefault="003F629D" w:rsidP="003F629D">
      <w:pPr>
        <w:pStyle w:val="Heading4"/>
      </w:pPr>
      <w:r>
        <w:t>Employers don’t want to hire temporary immigrants – tedious process and government complications</w:t>
      </w:r>
    </w:p>
    <w:p w14:paraId="7FEF6419" w14:textId="77777777" w:rsidR="003F629D" w:rsidRPr="00E716A6" w:rsidRDefault="003F629D" w:rsidP="003F629D">
      <w:pPr>
        <w:rPr>
          <w:rStyle w:val="Emphasis"/>
          <w:b w:val="0"/>
          <w:iCs w:val="0"/>
          <w:u w:val="none"/>
        </w:rPr>
      </w:pPr>
      <w:proofErr w:type="spellStart"/>
      <w:r w:rsidRPr="00260A34">
        <w:rPr>
          <w:rStyle w:val="Style13ptBold"/>
        </w:rPr>
        <w:t>Abrego</w:t>
      </w:r>
      <w:proofErr w:type="spellEnd"/>
      <w:r w:rsidRPr="00260A34">
        <w:rPr>
          <w:rStyle w:val="Style13ptBold"/>
        </w:rPr>
        <w:t xml:space="preserve"> and Lakhani 15</w:t>
      </w:r>
      <w:r>
        <w:t xml:space="preserve"> – </w:t>
      </w:r>
      <w:proofErr w:type="spellStart"/>
      <w:r>
        <w:t>Abrego</w:t>
      </w:r>
      <w:proofErr w:type="spellEnd"/>
      <w:r>
        <w:t xml:space="preserve"> is Associate Professor in Chicana/o Studies at UCLA; </w:t>
      </w:r>
      <w:r w:rsidRPr="00260A34">
        <w:t>Lakhani is a J.D. candidate at the U.C. Berkeley School of Law and a sociologist of immigration. She is also an Affiliated Scholar at the American Bar Foundation.</w:t>
      </w:r>
      <w:r>
        <w:t xml:space="preserve"> (</w:t>
      </w:r>
      <w:proofErr w:type="spellStart"/>
      <w:r>
        <w:t>Leisy</w:t>
      </w:r>
      <w:proofErr w:type="spellEnd"/>
      <w:r>
        <w:t xml:space="preserve"> and Sarah, “Incomplete Inclusion. Law &amp; Policy,” University of Denver, 2015, </w:t>
      </w:r>
      <w:hyperlink r:id="rId87" w:history="1">
        <w:r w:rsidRPr="00D41253">
          <w:rPr>
            <w:rStyle w:val="Hyperlink"/>
          </w:rPr>
          <w:t>https://onlinelibrary.wiley.com/doi/full/10.1111/lapo.12039</w:t>
        </w:r>
      </w:hyperlink>
      <w:r>
        <w:t>) //</w:t>
      </w:r>
      <w:proofErr w:type="spellStart"/>
      <w:proofErr w:type="gramStart"/>
      <w:r>
        <w:t>S.He</w:t>
      </w:r>
      <w:proofErr w:type="spellEnd"/>
      <w:proofErr w:type="gramEnd"/>
    </w:p>
    <w:p w14:paraId="1DE00CFE" w14:textId="77777777" w:rsidR="003F629D" w:rsidRPr="00E716A6" w:rsidRDefault="003F629D" w:rsidP="003F629D">
      <w:pPr>
        <w:rPr>
          <w:sz w:val="14"/>
        </w:rPr>
      </w:pPr>
      <w:r w:rsidRPr="00E716A6">
        <w:rPr>
          <w:rStyle w:val="StyleUnderline"/>
        </w:rPr>
        <w:t>Despite providing legal permission to reside and work in the United States,</w:t>
      </w:r>
      <w:r w:rsidRPr="00E716A6">
        <w:rPr>
          <w:sz w:val="14"/>
        </w:rPr>
        <w:t xml:space="preserve"> asylum and many other </w:t>
      </w:r>
      <w:r w:rsidRPr="00E716A6">
        <w:rPr>
          <w:rStyle w:val="StyleUnderline"/>
        </w:rPr>
        <w:t>humanitarian forms of relief prevent people from being considered for certain jobs.</w:t>
      </w:r>
      <w:r w:rsidRPr="00E716A6">
        <w:rPr>
          <w:sz w:val="14"/>
        </w:rPr>
        <w:t xml:space="preserve"> On the longer road toward social and economic integration in the United States, </w:t>
      </w:r>
      <w:r w:rsidRPr="00E716A6">
        <w:rPr>
          <w:rStyle w:val="StyleUnderline"/>
        </w:rPr>
        <w:t>this legal barrier can be devastating for immigrants.</w:t>
      </w:r>
      <w:r w:rsidRPr="00E716A6">
        <w:rPr>
          <w:sz w:val="14"/>
        </w:rPr>
        <w:t xml:space="preserve"> If it takes years—even decades—to acquire the legal status necessary to pursue </w:t>
      </w:r>
      <w:proofErr w:type="gramStart"/>
      <w:r w:rsidRPr="00E716A6">
        <w:rPr>
          <w:sz w:val="14"/>
        </w:rPr>
        <w:t>particular careers</w:t>
      </w:r>
      <w:proofErr w:type="gramEnd"/>
      <w:r w:rsidRPr="00E716A6">
        <w:rPr>
          <w:sz w:val="14"/>
        </w:rPr>
        <w:t>, people may age out of desired courses, undoubtedly shaping their sense of belonging in the country.</w:t>
      </w:r>
    </w:p>
    <w:p w14:paraId="375F3421" w14:textId="77777777" w:rsidR="003F629D" w:rsidRPr="00E716A6" w:rsidRDefault="003F629D" w:rsidP="003F629D">
      <w:pPr>
        <w:rPr>
          <w:rStyle w:val="StyleUnderline"/>
        </w:rPr>
      </w:pPr>
      <w:r w:rsidRPr="00E716A6">
        <w:rPr>
          <w:sz w:val="14"/>
        </w:rPr>
        <w:t xml:space="preserve">In other cases, barriers were less clearly discernible, but no less consequential. Nineteen-year-old </w:t>
      </w:r>
      <w:r w:rsidRPr="00E716A6">
        <w:rPr>
          <w:rStyle w:val="StyleUnderline"/>
        </w:rPr>
        <w:t xml:space="preserve">U Visa holder Vera, for instance, described that over the past three years she has “been legal,” she has had mixed experiences in her work endeavors. </w:t>
      </w:r>
      <w:r w:rsidRPr="00E716A6">
        <w:rPr>
          <w:sz w:val="14"/>
        </w:rPr>
        <w:t xml:space="preserve">With her EAD, Vera was thrilled to land a position at a nutritional center for new mothers and their babies, an “ideal” job because it paid </w:t>
      </w:r>
      <w:proofErr w:type="gramStart"/>
      <w:r w:rsidRPr="00E716A6">
        <w:rPr>
          <w:sz w:val="14"/>
        </w:rPr>
        <w:t>well</w:t>
      </w:r>
      <w:proofErr w:type="gramEnd"/>
      <w:r w:rsidRPr="00E716A6">
        <w:rPr>
          <w:sz w:val="14"/>
        </w:rPr>
        <w:t xml:space="preserve"> and she enjoyed working with new mothers like herself. But a couple of weeks into the job, </w:t>
      </w:r>
      <w:r w:rsidRPr="00E716A6">
        <w:rPr>
          <w:rStyle w:val="StyleUnderline"/>
        </w:rPr>
        <w:t>when Vera presented her work permit to finalize the payroll paperwork, her boss questioned its authenticity:</w:t>
      </w:r>
    </w:p>
    <w:p w14:paraId="5A5FB73E" w14:textId="77777777" w:rsidR="003F629D" w:rsidRPr="00E716A6" w:rsidRDefault="003F629D" w:rsidP="003F629D">
      <w:pPr>
        <w:rPr>
          <w:rStyle w:val="Emphasis"/>
        </w:rPr>
      </w:pPr>
      <w:r w:rsidRPr="00E716A6">
        <w:rPr>
          <w:sz w:val="14"/>
        </w:rPr>
        <w:t xml:space="preserve">When I brought my last card [in], the lady even told me, </w:t>
      </w:r>
      <w:r w:rsidRPr="00E716A6">
        <w:rPr>
          <w:rStyle w:val="StyleUnderline"/>
        </w:rPr>
        <w:t xml:space="preserve">“This is fake.” I’m like, “No, it’s not.” . . . My lawyer then wrote them cards, letters, everything. I even took the actual [U Visa] application [to my job] and </w:t>
      </w:r>
      <w:r w:rsidRPr="00E716A6">
        <w:rPr>
          <w:rStyle w:val="Emphasis"/>
        </w:rPr>
        <w:t>they still told me that it was fake</w:t>
      </w:r>
      <w:r w:rsidRPr="00E716A6">
        <w:rPr>
          <w:rStyle w:val="StyleUnderline"/>
        </w:rPr>
        <w:t xml:space="preserve">. I had something that approved me, but </w:t>
      </w:r>
      <w:r w:rsidRPr="00E716A6">
        <w:rPr>
          <w:rStyle w:val="Emphasis"/>
        </w:rPr>
        <w:t>they didn’t want to accept it.</w:t>
      </w:r>
    </w:p>
    <w:p w14:paraId="2505BCE3" w14:textId="77777777" w:rsidR="003F629D" w:rsidRPr="00E716A6" w:rsidRDefault="003F629D" w:rsidP="003F629D">
      <w:pPr>
        <w:rPr>
          <w:sz w:val="14"/>
        </w:rPr>
      </w:pPr>
      <w:r w:rsidRPr="00E716A6">
        <w:rPr>
          <w:rStyle w:val="StyleUnderline"/>
        </w:rPr>
        <w:t xml:space="preserve">With advocacy from her Equal Justice immigration attorney, Vera maintained the job for about a month, but she was ultimately fired when her boss decided that she </w:t>
      </w:r>
      <w:r w:rsidRPr="00E716A6">
        <w:rPr>
          <w:rStyle w:val="Emphasis"/>
        </w:rPr>
        <w:t>did not want to “deal with” Vera’s “paperwork” anymore</w:t>
      </w:r>
      <w:r w:rsidRPr="00E716A6">
        <w:rPr>
          <w:rStyle w:val="StyleUnderline"/>
        </w:rPr>
        <w:t>.</w:t>
      </w:r>
      <w:r w:rsidRPr="00E716A6">
        <w:rPr>
          <w:sz w:val="14"/>
        </w:rPr>
        <w:t xml:space="preserve"> Despite having advanced her categorical position along the legal status spectrum, Vera’s life had only improved “to a certain point” with U Visa standing. </w:t>
      </w:r>
      <w:r w:rsidRPr="00E716A6">
        <w:rPr>
          <w:rStyle w:val="StyleUnderline"/>
        </w:rPr>
        <w:t>She had recently found another job where she was very unhappy as a janitor at a retirement community</w:t>
      </w:r>
      <w:r w:rsidRPr="00E716A6">
        <w:rPr>
          <w:sz w:val="14"/>
        </w:rPr>
        <w:t>. She prayed daily for her green card to arrive in the mail, commenting, “I don’t want to be treated like undocumented people anymore.”</w:t>
      </w:r>
    </w:p>
    <w:p w14:paraId="682C1180" w14:textId="77777777" w:rsidR="003F629D" w:rsidRPr="00E716A6" w:rsidRDefault="003F629D" w:rsidP="003F629D">
      <w:pPr>
        <w:rPr>
          <w:rStyle w:val="StyleUnderline"/>
        </w:rPr>
      </w:pPr>
      <w:r w:rsidRPr="00E716A6">
        <w:rPr>
          <w:sz w:val="14"/>
        </w:rPr>
        <w:t xml:space="preserve">Vera, who had been born in Mexico but raised in the United States since age two, explained that she felt stuck. “[F]or school, I can’t do anything. </w:t>
      </w:r>
      <w:r w:rsidRPr="00E716A6">
        <w:rPr>
          <w:rStyle w:val="StyleUnderline"/>
        </w:rPr>
        <w:t>You’re on your own without a green card.” Without financial aid for college20 and knowing that employers may not accept her EAD, Vera was unable to access well-paying jobs. Others’ suspicion and unwillingness to recognize her legal standing prevented her from fulfilling its full potential. This produced a condition of dependency that held Vera back socioeconomically and on a psychic level. The legal violence framework’s focus on intended and unintended consequences of immigration policies captures this sense of marginality.</w:t>
      </w:r>
      <w:r w:rsidRPr="00E716A6">
        <w:rPr>
          <w:sz w:val="14"/>
        </w:rPr>
        <w:t xml:space="preserve"> Such marginality contributed to Vera </w:t>
      </w:r>
      <w:r w:rsidRPr="00E716A6">
        <w:rPr>
          <w:rStyle w:val="StyleUnderline"/>
        </w:rPr>
        <w:t>feeling as if she was still undocumented, living in liminality despite having garnered legal status.</w:t>
      </w:r>
    </w:p>
    <w:p w14:paraId="7DA84ED0" w14:textId="77777777" w:rsidR="003F629D" w:rsidRPr="00E716A6" w:rsidRDefault="003F629D" w:rsidP="003F629D">
      <w:pPr>
        <w:rPr>
          <w:sz w:val="14"/>
        </w:rPr>
      </w:pPr>
      <w:r w:rsidRPr="00E716A6">
        <w:rPr>
          <w:rStyle w:val="StyleUnderline"/>
        </w:rPr>
        <w:t>Other respondents described similar experiences of disenfranchisement in temporary</w:t>
      </w:r>
      <w:r w:rsidRPr="00E716A6">
        <w:rPr>
          <w:sz w:val="14"/>
        </w:rPr>
        <w:t xml:space="preserve">, humanitarian legal </w:t>
      </w:r>
      <w:r w:rsidRPr="00E716A6">
        <w:rPr>
          <w:rStyle w:val="StyleUnderline"/>
        </w:rPr>
        <w:t>statuses as they attempted to mobilize their legal standing to acquire employment and access critical social services</w:t>
      </w:r>
      <w:r w:rsidRPr="00E716A6">
        <w:rPr>
          <w:sz w:val="14"/>
        </w:rPr>
        <w:t>. Irma, a forty-one-year-old mother of two from Mexico, had adjusted her status from undocumented to U Visa holder in 2008. Meeting with her Network attorney and Lakhani in 2011, it surfaced that the work permit Irma received with her U Visa standing had not helped her obtain a job in the mainstream economy. Instead, she had pieced together a monthly income of about $1,110:</w:t>
      </w:r>
    </w:p>
    <w:p w14:paraId="3CE4704F" w14:textId="77777777" w:rsidR="003F629D" w:rsidRPr="00E716A6" w:rsidRDefault="003F629D" w:rsidP="003F629D">
      <w:pPr>
        <w:rPr>
          <w:sz w:val="14"/>
        </w:rPr>
      </w:pPr>
      <w:r w:rsidRPr="00E716A6">
        <w:rPr>
          <w:sz w:val="14"/>
        </w:rPr>
        <w:t xml:space="preserve">What happens is that if you call me and you say, “Can you clean my house?” “Oh,” I say to you, “Yes.” And if someone else calls and says to me, “Can you take my dog out for a walk?” I tell them, “Yes.” It’s like, I do a lot of things for money, but I don’t have an office. Normally, I clean houses. Right </w:t>
      </w:r>
      <w:proofErr w:type="gramStart"/>
      <w:r w:rsidRPr="00E716A6">
        <w:rPr>
          <w:sz w:val="14"/>
        </w:rPr>
        <w:t>now</w:t>
      </w:r>
      <w:proofErr w:type="gramEnd"/>
      <w:r w:rsidRPr="00E716A6">
        <w:rPr>
          <w:sz w:val="14"/>
        </w:rPr>
        <w:t xml:space="preserve"> a friend of mine has a beauty salon, and she doesn’t have anyone who helps her cut hair. </w:t>
      </w:r>
      <w:proofErr w:type="gramStart"/>
      <w:r w:rsidRPr="00E716A6">
        <w:rPr>
          <w:sz w:val="14"/>
        </w:rPr>
        <w:t>So</w:t>
      </w:r>
      <w:proofErr w:type="gramEnd"/>
      <w:r w:rsidRPr="00E716A6">
        <w:rPr>
          <w:sz w:val="14"/>
        </w:rPr>
        <w:t xml:space="preserve"> I go with her, and she pays me because I keep the salon clean, organized. For example, she tells me, “Oh, wash her hair.” She says, “You’re my assistant.” </w:t>
      </w:r>
      <w:proofErr w:type="gramStart"/>
      <w:r w:rsidRPr="00E716A6">
        <w:rPr>
          <w:sz w:val="14"/>
        </w:rPr>
        <w:t>So</w:t>
      </w:r>
      <w:proofErr w:type="gramEnd"/>
      <w:r w:rsidRPr="00E716A6">
        <w:rPr>
          <w:sz w:val="14"/>
        </w:rPr>
        <w:t xml:space="preserve"> I also do that.</w:t>
      </w:r>
    </w:p>
    <w:p w14:paraId="22B54C29" w14:textId="77777777" w:rsidR="003F629D" w:rsidRPr="00E716A6" w:rsidRDefault="003F629D" w:rsidP="003F629D">
      <w:pPr>
        <w:rPr>
          <w:sz w:val="14"/>
        </w:rPr>
      </w:pPr>
      <w:r w:rsidRPr="00E716A6">
        <w:rPr>
          <w:sz w:val="14"/>
        </w:rPr>
        <w:t>Given the complicated nature of her work situation, Irma had difficulty converting her legal standing to social services benefits she was entitled to as a U Visa holder. Her explanation highlights the precariousness of humanitarian legal standings:</w:t>
      </w:r>
    </w:p>
    <w:p w14:paraId="203782FC" w14:textId="77777777" w:rsidR="003F629D" w:rsidRPr="00E716A6" w:rsidRDefault="003F629D" w:rsidP="003F629D">
      <w:pPr>
        <w:rPr>
          <w:sz w:val="14"/>
        </w:rPr>
      </w:pPr>
      <w:r w:rsidRPr="00E716A6">
        <w:rPr>
          <w:rStyle w:val="StyleUnderline"/>
        </w:rPr>
        <w:t>One time [the welfare office] cut off</w:t>
      </w:r>
      <w:r w:rsidRPr="00E716A6">
        <w:rPr>
          <w:sz w:val="14"/>
        </w:rPr>
        <w:t xml:space="preserve"> my </w:t>
      </w:r>
      <w:r w:rsidRPr="00E716A6">
        <w:rPr>
          <w:rStyle w:val="StyleUnderline"/>
        </w:rPr>
        <w:t>food stamps because I didn’t bring them proof that says, “Here’s my income.” Why? Because the person pays me cash. She wouldn’t give me a letter. If I say</w:t>
      </w:r>
      <w:r w:rsidRPr="00E716A6">
        <w:rPr>
          <w:sz w:val="14"/>
        </w:rPr>
        <w:t xml:space="preserve"> [to the caseworkers], </w:t>
      </w:r>
      <w:r w:rsidRPr="00E716A6">
        <w:rPr>
          <w:rStyle w:val="StyleUnderline"/>
        </w:rPr>
        <w:t xml:space="preserve">“I work with Maria and Juana,” they want the person I work for to write a letter for me that says, “She comes with me on Tuesday, Thursday, and Friday from 2:00 to 5:00.” And when I asked the person, “Will you write me a letter?” “Oh no, I don’t want to wind up with problems.” </w:t>
      </w:r>
      <w:r w:rsidRPr="00E716A6">
        <w:rPr>
          <w:sz w:val="14"/>
        </w:rPr>
        <w:t xml:space="preserve">They are scared about what I’m going to do with the employment paper. When they don’t give it to me, I say to myself, they’re doing me a favor hiring me. I can’t be demanding too much. It’s </w:t>
      </w:r>
      <w:proofErr w:type="gramStart"/>
      <w:r w:rsidRPr="00E716A6">
        <w:rPr>
          <w:sz w:val="14"/>
        </w:rPr>
        <w:t>really difficult</w:t>
      </w:r>
      <w:proofErr w:type="gramEnd"/>
      <w:r w:rsidRPr="00E716A6">
        <w:rPr>
          <w:sz w:val="14"/>
        </w:rPr>
        <w:t xml:space="preserve"> when people [caseworkers] want a paper, because you end up saying it’s better not to apply.</w:t>
      </w:r>
    </w:p>
    <w:p w14:paraId="0CA8B8F8" w14:textId="77777777" w:rsidR="003F629D" w:rsidRPr="00E716A6" w:rsidRDefault="003F629D" w:rsidP="003F629D">
      <w:pPr>
        <w:rPr>
          <w:sz w:val="14"/>
        </w:rPr>
      </w:pPr>
      <w:r w:rsidRPr="00E716A6">
        <w:rPr>
          <w:rStyle w:val="StyleUnderline"/>
        </w:rPr>
        <w:t xml:space="preserve">Unable to parlay her U Visa status into a formal job, Irma was left in the vulnerable position of asking her multiple, reluctant informal employers to vouch for her work. This series of events is not uncommon among immigrants with temporary, </w:t>
      </w:r>
      <w:r w:rsidRPr="00E716A6">
        <w:rPr>
          <w:sz w:val="14"/>
        </w:rPr>
        <w:t xml:space="preserve">humanitarian </w:t>
      </w:r>
      <w:r w:rsidRPr="00E716A6">
        <w:rPr>
          <w:rStyle w:val="StyleUnderline"/>
        </w:rPr>
        <w:t xml:space="preserve">forms of relief who, despite being legally present in the country, are nonetheless limited in their ability to draw tangible benefits—including </w:t>
      </w:r>
      <w:r w:rsidRPr="00E716A6">
        <w:rPr>
          <w:rStyle w:val="Emphasis"/>
        </w:rPr>
        <w:t>stable and remunerative jobs, educational experience, and healthcare</w:t>
      </w:r>
      <w:r w:rsidRPr="00E716A6">
        <w:rPr>
          <w:rStyle w:val="StyleUnderline"/>
        </w:rPr>
        <w:t>—from their acquired legality</w:t>
      </w:r>
      <w:r w:rsidRPr="00E716A6">
        <w:rPr>
          <w:sz w:val="14"/>
        </w:rPr>
        <w:t>.</w:t>
      </w:r>
    </w:p>
    <w:p w14:paraId="3FCCB725" w14:textId="77777777" w:rsidR="003F629D" w:rsidRPr="00E716A6" w:rsidRDefault="003F629D" w:rsidP="003F629D">
      <w:pPr>
        <w:rPr>
          <w:sz w:val="14"/>
        </w:rPr>
      </w:pPr>
      <w:r w:rsidRPr="00E716A6">
        <w:rPr>
          <w:rStyle w:val="StyleUnderline"/>
        </w:rPr>
        <w:t xml:space="preserve">Legal status shapes immigrants’ and their families’ incorporation experiences in various public spheres, including access to employment and educational opportunities and social services benefits. These resources affect immigrants’ capacity to financially support and maintain the health and </w:t>
      </w:r>
      <w:proofErr w:type="spellStart"/>
      <w:r w:rsidRPr="00E716A6">
        <w:rPr>
          <w:rStyle w:val="StyleUnderline"/>
        </w:rPr>
        <w:t>well being</w:t>
      </w:r>
      <w:proofErr w:type="spellEnd"/>
      <w:r w:rsidRPr="00E716A6">
        <w:rPr>
          <w:rStyle w:val="StyleUnderline"/>
        </w:rPr>
        <w:t xml:space="preserve"> of their families</w:t>
      </w:r>
      <w:r w:rsidRPr="00E716A6">
        <w:rPr>
          <w:sz w:val="14"/>
        </w:rPr>
        <w:t xml:space="preserve"> (Lakhani forthcoming; </w:t>
      </w:r>
      <w:proofErr w:type="spellStart"/>
      <w:r w:rsidRPr="00E716A6">
        <w:rPr>
          <w:sz w:val="14"/>
        </w:rPr>
        <w:t>Dreby</w:t>
      </w:r>
      <w:proofErr w:type="spellEnd"/>
      <w:r w:rsidRPr="00E716A6">
        <w:rPr>
          <w:sz w:val="14"/>
        </w:rPr>
        <w:t xml:space="preserve"> 2015; Suárez-Orozco et al. 2011). </w:t>
      </w:r>
      <w:r w:rsidRPr="00E716A6">
        <w:rPr>
          <w:rStyle w:val="StyleUnderline"/>
        </w:rPr>
        <w:t>Thus, immigrants’ ability to secure these resources facilitates or blocks opportunities for upward mobility. The prolonged inability to access rights</w:t>
      </w:r>
      <w:r w:rsidRPr="00E716A6">
        <w:rPr>
          <w:sz w:val="14"/>
        </w:rPr>
        <w:t xml:space="preserve"> that our respondents experienced </w:t>
      </w:r>
      <w:r w:rsidRPr="00E716A6">
        <w:rPr>
          <w:rStyle w:val="StyleUnderline"/>
        </w:rPr>
        <w:t xml:space="preserve">will have long-term consequences for many of these immigrants and their family members who age out of educational and occupational opportunities. </w:t>
      </w:r>
      <w:r w:rsidRPr="00E716A6">
        <w:rPr>
          <w:sz w:val="14"/>
        </w:rPr>
        <w:t xml:space="preserve">Therefore, although respondents indicated that they were able to achieve more socioeconomic stability when they transitioned from undocumented to humanitarian legal statuses, their prospects for sustained mobility and integration remained constrained by their ambiguous legal positions in a social context influenced by anti-immigrant attitudes, policy limitations, and shortcomings during implementation. </w:t>
      </w:r>
    </w:p>
    <w:p w14:paraId="2B9AD0FF" w14:textId="77777777" w:rsidR="003F629D" w:rsidRDefault="003F629D" w:rsidP="003F629D"/>
    <w:p w14:paraId="6D509635" w14:textId="77777777" w:rsidR="003F629D" w:rsidRDefault="003F629D" w:rsidP="003F629D"/>
    <w:p w14:paraId="479F6BB6" w14:textId="77777777" w:rsidR="003F629D" w:rsidRDefault="003F629D" w:rsidP="003F629D">
      <w:pPr>
        <w:rPr>
          <w:rFonts w:asciiTheme="minorHAnsi" w:hAnsiTheme="minorHAnsi" w:cstheme="minorBidi"/>
        </w:rPr>
      </w:pPr>
    </w:p>
    <w:p w14:paraId="49F3F3B7" w14:textId="77777777" w:rsidR="003F629D" w:rsidRDefault="003F629D" w:rsidP="003F629D">
      <w:pPr>
        <w:pStyle w:val="Heading3"/>
      </w:pPr>
      <w:r>
        <w:t>Can’t access benefits</w:t>
      </w:r>
    </w:p>
    <w:p w14:paraId="2ED9A213" w14:textId="77777777" w:rsidR="003F629D" w:rsidRPr="00F85FC5" w:rsidRDefault="003F629D" w:rsidP="003F629D"/>
    <w:p w14:paraId="6E2B90A3" w14:textId="77777777" w:rsidR="003F629D" w:rsidRPr="00260A34" w:rsidRDefault="003F629D" w:rsidP="003F629D">
      <w:pPr>
        <w:pStyle w:val="Heading4"/>
      </w:pPr>
      <w:r>
        <w:t>Temporary status precludes public benefits – blocked from education, stable income, and government assistance</w:t>
      </w:r>
    </w:p>
    <w:p w14:paraId="18589FF9" w14:textId="77777777" w:rsidR="003F629D" w:rsidRDefault="003F629D" w:rsidP="003F629D">
      <w:proofErr w:type="spellStart"/>
      <w:r w:rsidRPr="00260A34">
        <w:rPr>
          <w:rStyle w:val="Style13ptBold"/>
        </w:rPr>
        <w:t>Abrego</w:t>
      </w:r>
      <w:proofErr w:type="spellEnd"/>
      <w:r w:rsidRPr="00260A34">
        <w:rPr>
          <w:rStyle w:val="Style13ptBold"/>
        </w:rPr>
        <w:t xml:space="preserve"> and Lakhani 15</w:t>
      </w:r>
      <w:r>
        <w:t xml:space="preserve"> – </w:t>
      </w:r>
      <w:proofErr w:type="spellStart"/>
      <w:r>
        <w:t>Abrego</w:t>
      </w:r>
      <w:proofErr w:type="spellEnd"/>
      <w:r>
        <w:t xml:space="preserve"> is Associate Professor in Chicana/o Studies at UCLA; </w:t>
      </w:r>
      <w:r w:rsidRPr="00260A34">
        <w:t>Lakhani is a J.D. candidate at the U.C. Berkeley School of Law and a sociologist of immigration. She is also an Affiliated Scholar at the American Bar Foundation.</w:t>
      </w:r>
      <w:r>
        <w:t xml:space="preserve"> (</w:t>
      </w:r>
      <w:proofErr w:type="spellStart"/>
      <w:r>
        <w:t>Leisy</w:t>
      </w:r>
      <w:proofErr w:type="spellEnd"/>
      <w:r>
        <w:t xml:space="preserve"> and Sarah, “Incomplete Inclusion. Law &amp; Policy,” University of Denver, 2015, </w:t>
      </w:r>
      <w:hyperlink r:id="rId88" w:history="1">
        <w:r w:rsidRPr="00D41253">
          <w:rPr>
            <w:rStyle w:val="Hyperlink"/>
          </w:rPr>
          <w:t>https://onlinelibrary.wiley.com/doi/full/10.1111/lapo.12039</w:t>
        </w:r>
      </w:hyperlink>
      <w:r>
        <w:t>) //</w:t>
      </w:r>
      <w:proofErr w:type="spellStart"/>
      <w:proofErr w:type="gramStart"/>
      <w:r>
        <w:t>S.He</w:t>
      </w:r>
      <w:proofErr w:type="spellEnd"/>
      <w:proofErr w:type="gramEnd"/>
    </w:p>
    <w:p w14:paraId="1AFDD685" w14:textId="77777777" w:rsidR="003F629D" w:rsidRPr="00E716A6" w:rsidRDefault="003F629D" w:rsidP="003F629D">
      <w:pPr>
        <w:rPr>
          <w:sz w:val="14"/>
        </w:rPr>
      </w:pPr>
      <w:r w:rsidRPr="00E716A6">
        <w:rPr>
          <w:sz w:val="14"/>
        </w:rPr>
        <w:t>BLOCKED MOBILITY</w:t>
      </w:r>
    </w:p>
    <w:p w14:paraId="171B7599" w14:textId="77777777" w:rsidR="003F629D" w:rsidRPr="00D80A72" w:rsidRDefault="003F629D" w:rsidP="003F629D">
      <w:pPr>
        <w:rPr>
          <w:rStyle w:val="Emphasis"/>
        </w:rPr>
      </w:pPr>
      <w:r w:rsidRPr="00D80A72">
        <w:rPr>
          <w:rStyle w:val="StyleUnderline"/>
        </w:rPr>
        <w:t>Fundamentally, the ability to project a valid identity is essential to converting one social status into others</w:t>
      </w:r>
      <w:r w:rsidRPr="00E716A6">
        <w:rPr>
          <w:sz w:val="14"/>
        </w:rPr>
        <w:t xml:space="preserve"> (</w:t>
      </w:r>
      <w:proofErr w:type="spellStart"/>
      <w:r w:rsidRPr="00E716A6">
        <w:rPr>
          <w:sz w:val="14"/>
        </w:rPr>
        <w:t>Torpey</w:t>
      </w:r>
      <w:proofErr w:type="spellEnd"/>
      <w:r w:rsidRPr="00E716A6">
        <w:rPr>
          <w:sz w:val="14"/>
        </w:rPr>
        <w:t xml:space="preserve"> 2000). Immigrants in this study signaled their approved legal standing to caseworkers, employers, and educational staff via an </w:t>
      </w:r>
      <w:r w:rsidRPr="00D80A72">
        <w:rPr>
          <w:rStyle w:val="StyleUnderline"/>
        </w:rPr>
        <w:t xml:space="preserve">EAD, the primary identity document associated with their temporary, </w:t>
      </w:r>
      <w:r w:rsidRPr="00E716A6">
        <w:rPr>
          <w:sz w:val="14"/>
        </w:rPr>
        <w:t>humanitarian</w:t>
      </w:r>
      <w:r w:rsidRPr="00D80A72">
        <w:rPr>
          <w:rStyle w:val="StyleUnderline"/>
        </w:rPr>
        <w:t xml:space="preserve"> legal statuses</w:t>
      </w:r>
      <w:r w:rsidRPr="00E716A6">
        <w:rPr>
          <w:sz w:val="14"/>
        </w:rPr>
        <w:t>. But furnishing EADs</w:t>
      </w:r>
      <w:r w:rsidRPr="00D80A72">
        <w:rPr>
          <w:rStyle w:val="StyleUnderline"/>
        </w:rPr>
        <w:t xml:space="preserve"> did not consistently enable migrants to access services they qualified for, obtain or hold onto jobs, or complete a college education.18 This left immigrants </w:t>
      </w:r>
      <w:r w:rsidRPr="00D80A72">
        <w:rPr>
          <w:rStyle w:val="Emphasis"/>
        </w:rPr>
        <w:t>vulnerable to blocked educational and financial mobility.</w:t>
      </w:r>
    </w:p>
    <w:p w14:paraId="137B3ACA" w14:textId="77777777" w:rsidR="003F629D" w:rsidRPr="00E716A6" w:rsidRDefault="003F629D" w:rsidP="003F629D">
      <w:pPr>
        <w:rPr>
          <w:sz w:val="14"/>
        </w:rPr>
      </w:pPr>
      <w:r w:rsidRPr="00E716A6">
        <w:rPr>
          <w:sz w:val="14"/>
        </w:rPr>
        <w:t xml:space="preserve">For example, </w:t>
      </w:r>
      <w:r w:rsidRPr="00D80A72">
        <w:rPr>
          <w:rStyle w:val="StyleUnderline"/>
        </w:rPr>
        <w:t xml:space="preserve">some immigrants in liminal, humanitarian legal standings who were eligible for </w:t>
      </w:r>
      <w:r w:rsidRPr="00E716A6">
        <w:rPr>
          <w:rStyle w:val="Emphasis"/>
        </w:rPr>
        <w:t>public benefits did not apply for them</w:t>
      </w:r>
      <w:r w:rsidRPr="00E716A6">
        <w:rPr>
          <w:sz w:val="14"/>
        </w:rPr>
        <w:t xml:space="preserve"> when dissuaded by misinformed social services workers. In these cases, </w:t>
      </w:r>
      <w:r w:rsidRPr="00D80A72">
        <w:rPr>
          <w:rStyle w:val="StyleUnderline"/>
        </w:rPr>
        <w:t>immigrants preferred to go without key resources because it was “safer.”</w:t>
      </w:r>
      <w:r w:rsidRPr="00E716A6">
        <w:rPr>
          <w:sz w:val="14"/>
        </w:rPr>
        <w:t xml:space="preserve"> Such was the case for Melody, a VAWA recipient from Guatemala who was compiling paperwork for her adjustment to residency. In a meeting with Charlotte, an Equal Justice attorney, </w:t>
      </w:r>
      <w:r w:rsidRPr="00E716A6">
        <w:rPr>
          <w:rStyle w:val="StyleUnderline"/>
        </w:rPr>
        <w:t xml:space="preserve">Melody mentioned her problem accessing public benefits. Her Department of Public Social Services’ caseworker alleged that drawing welfare entitlements could affect Melody’s ability to obtain a green card. </w:t>
      </w:r>
      <w:r w:rsidRPr="00E716A6">
        <w:rPr>
          <w:sz w:val="14"/>
        </w:rPr>
        <w:t>Visibly upset, Charlotte responded to Melody, “Some people think that, but for people with VAWA, that’s not true.” Affirming to Melody that she did qualify and that getting benefits would not affect her residency, Charlotte asked if Melody had given the caseworker the letter she wrote for her that explained her legal eligibility for resources. Melody answered that she had, but the caseworker repeated her warning, so Melody was hesitant to apply.</w:t>
      </w:r>
    </w:p>
    <w:p w14:paraId="798B0071" w14:textId="77777777" w:rsidR="003F629D" w:rsidRPr="00E716A6" w:rsidRDefault="003F629D" w:rsidP="003F629D">
      <w:pPr>
        <w:rPr>
          <w:sz w:val="14"/>
        </w:rPr>
      </w:pPr>
      <w:r w:rsidRPr="00E716A6">
        <w:rPr>
          <w:sz w:val="14"/>
        </w:rPr>
        <w:t>Following immigration and welfare reforms in the 1990s, immigrants applying for permanent residency who had previously procured public benefits—even if they had done so legally—were deemed “public charges” and faced significant delays in their legalization applications; in some cases, they were even unable to become residents (Park 2011). Immigrants with humanitarian forms of relief, including VAWA deferred action, U Visa status, and asylum, are not subject to the same public charge constraints as other immigrants19 and may receive benefits without ramifications for their residency. But caseworkers unfamiliar with the nuances of the public charge rules, especially when informed by an anti-immigrant political context, can prevent eligible individuals from acquiring support that could help stabilize their lives and facilitate socioeconomic mobility. In Melody’s case, despite her attorney’s reassurances, she decided to try to live without the food stamps, cash aid, and Medi-Cal for which her VAWA deferred action qualified her. As a single mother, Melody and her children stood to gain a great deal from these forms of assistance, but she felt cornered into forgoing health care because it seemed necessary to eventually obtain the more recognizable and advantageous residency. Amidst an anti-immigrant climate of legal violence that pervades benefit agencies and immigrant communities alike, immigrant respondents were often tentative to mobilize social services that their humanitarian legal statuses conferred upon them. Humanitarian relief recipients faced a complex interaction of immigration, welfare, and criminal laws, and inadequately trained service providers that forced them to make difficult resource-related decisions (Broder and Blazer 2011; Hagan, Rodriguez, and Nika 2003).</w:t>
      </w:r>
    </w:p>
    <w:p w14:paraId="649CDD91" w14:textId="77777777" w:rsidR="003F629D" w:rsidRPr="00E716A6" w:rsidRDefault="003F629D" w:rsidP="003F629D">
      <w:pPr>
        <w:rPr>
          <w:sz w:val="14"/>
        </w:rPr>
      </w:pPr>
      <w:r w:rsidRPr="00E716A6">
        <w:rPr>
          <w:rStyle w:val="StyleUnderline"/>
        </w:rPr>
        <w:t>In some instances</w:t>
      </w:r>
      <w:r w:rsidRPr="00E716A6">
        <w:rPr>
          <w:sz w:val="14"/>
        </w:rPr>
        <w:t xml:space="preserve">, humanitarian </w:t>
      </w:r>
      <w:r w:rsidRPr="00E716A6">
        <w:rPr>
          <w:rStyle w:val="StyleUnderline"/>
        </w:rPr>
        <w:t xml:space="preserve">legal statuses categorically </w:t>
      </w:r>
      <w:r w:rsidRPr="00E716A6">
        <w:rPr>
          <w:rStyle w:val="Emphasis"/>
        </w:rPr>
        <w:t>denied immigrants access to socioeconomic resources</w:t>
      </w:r>
      <w:r w:rsidRPr="00E716A6">
        <w:rPr>
          <w:rStyle w:val="StyleUnderline"/>
        </w:rPr>
        <w:t>, clearly blocking their mobility.</w:t>
      </w:r>
      <w:r w:rsidRPr="00E716A6">
        <w:rPr>
          <w:sz w:val="14"/>
        </w:rPr>
        <w:t xml:space="preserve"> Samira, an EJLA attorney, described the situation of one of her clients, a young man from El Salvador. Pedro, age eighteen, had recently won asylum after a court battle that lasted years. As an asylee, </w:t>
      </w:r>
      <w:r w:rsidRPr="00E716A6">
        <w:rPr>
          <w:rStyle w:val="StyleUnderline"/>
        </w:rPr>
        <w:t>Pedro could apply for jobs, but barriers loomed that could prevent him from the mobility path he desired</w:t>
      </w:r>
      <w:r w:rsidRPr="00E716A6">
        <w:rPr>
          <w:sz w:val="14"/>
        </w:rPr>
        <w:t xml:space="preserve">. As Samira explained in an interview, “his dream was to work with the police . . . but he can’t do that now because he’s still only an asylee.” </w:t>
      </w:r>
      <w:r w:rsidRPr="00E716A6">
        <w:rPr>
          <w:rStyle w:val="StyleUnderline"/>
        </w:rPr>
        <w:t xml:space="preserve">A variety of jobs that provide economic stability and highly desired health benefits—including positions in government, law enforcement, and the medical field—are off limits to immigrants with </w:t>
      </w:r>
      <w:r w:rsidRPr="00E716A6">
        <w:rPr>
          <w:sz w:val="14"/>
        </w:rPr>
        <w:t xml:space="preserve">humanitarian </w:t>
      </w:r>
      <w:r w:rsidRPr="00E716A6">
        <w:rPr>
          <w:rStyle w:val="StyleUnderline"/>
        </w:rPr>
        <w:t xml:space="preserve">legal statuses who </w:t>
      </w:r>
      <w:r w:rsidRPr="00E716A6">
        <w:rPr>
          <w:rStyle w:val="Emphasis"/>
        </w:rPr>
        <w:t>must wait until they obtain green cards before applying</w:t>
      </w:r>
      <w:r w:rsidRPr="00E716A6">
        <w:rPr>
          <w:rStyle w:val="StyleUnderline"/>
        </w:rPr>
        <w:t>.</w:t>
      </w:r>
      <w:r w:rsidRPr="00E716A6">
        <w:rPr>
          <w:sz w:val="14"/>
        </w:rPr>
        <w:t xml:space="preserve"> Asylees are eligible to apply for permanent residency after one year in status, but Pedro’s case (and many others like his) was complicated. The government attorney who opposed Pedro’s claim for asylum in immigration court had appealed the judge’s grant of status, so Pedro’s legal standing was in flux. Although his asylum status would stand while the government’s appeal ran its course, he would not be able to apply for residency until and unless the case </w:t>
      </w:r>
      <w:proofErr w:type="gramStart"/>
      <w:r w:rsidRPr="00E716A6">
        <w:rPr>
          <w:sz w:val="14"/>
        </w:rPr>
        <w:t>closed</w:t>
      </w:r>
      <w:proofErr w:type="gramEnd"/>
      <w:r w:rsidRPr="00E716A6">
        <w:rPr>
          <w:sz w:val="14"/>
        </w:rPr>
        <w:t xml:space="preserve"> and his political asylum was upheld, a process that could drag on for several years. As Samira elaborated, this was a daunting prospect, not only because it continued Pedro’s sense of instability, but also because:</w:t>
      </w:r>
    </w:p>
    <w:p w14:paraId="70ED00E1" w14:textId="77777777" w:rsidR="003F629D" w:rsidRDefault="003F629D" w:rsidP="003F629D">
      <w:pPr>
        <w:rPr>
          <w:rStyle w:val="Emphasis"/>
        </w:rPr>
      </w:pPr>
      <w:r>
        <w:t xml:space="preserve">The immigration courts are backed up for upwards of a year or more for these things, so while his case sits in a courtroom and is delayed for who knows how long, the young man cannot apply for residency. </w:t>
      </w:r>
      <w:r w:rsidRPr="00E716A6">
        <w:rPr>
          <w:rStyle w:val="StyleUnderline"/>
        </w:rPr>
        <w:t xml:space="preserve">He can work with his work permit, but </w:t>
      </w:r>
      <w:proofErr w:type="gramStart"/>
      <w:r w:rsidRPr="00E716A6">
        <w:rPr>
          <w:rStyle w:val="StyleUnderline"/>
        </w:rPr>
        <w:t>in order to</w:t>
      </w:r>
      <w:proofErr w:type="gramEnd"/>
      <w:r w:rsidRPr="00E716A6">
        <w:rPr>
          <w:rStyle w:val="StyleUnderline"/>
        </w:rPr>
        <w:t xml:space="preserve"> pursue what he really wants to do, to work for law enforcement, </w:t>
      </w:r>
      <w:r w:rsidRPr="00E716A6">
        <w:rPr>
          <w:rStyle w:val="Emphasis"/>
        </w:rPr>
        <w:t>he must be an LPR (Lawful Permanent Resident</w:t>
      </w:r>
      <w:r>
        <w:t xml:space="preserve">) . . . </w:t>
      </w:r>
      <w:r w:rsidRPr="00E716A6">
        <w:rPr>
          <w:rStyle w:val="StyleUnderline"/>
        </w:rPr>
        <w:t xml:space="preserve">he’s lingering now. You know, </w:t>
      </w:r>
      <w:r w:rsidRPr="00E716A6">
        <w:rPr>
          <w:rStyle w:val="Emphasis"/>
        </w:rPr>
        <w:t>he can’t go forward.</w:t>
      </w:r>
    </w:p>
    <w:p w14:paraId="4F47A595" w14:textId="77777777" w:rsidR="003F629D" w:rsidRDefault="003F629D" w:rsidP="003F629D">
      <w:pPr>
        <w:rPr>
          <w:rStyle w:val="Emphasis"/>
        </w:rPr>
      </w:pPr>
    </w:p>
    <w:p w14:paraId="0AA82A10" w14:textId="77777777" w:rsidR="003F629D" w:rsidRPr="00583455" w:rsidRDefault="003F629D" w:rsidP="003F629D">
      <w:pPr>
        <w:pStyle w:val="Heading2"/>
      </w:pPr>
      <w:r>
        <w:t xml:space="preserve">Parole </w:t>
      </w:r>
    </w:p>
    <w:p w14:paraId="70624E9F" w14:textId="77777777" w:rsidR="003F629D" w:rsidRDefault="003F629D" w:rsidP="003F629D">
      <w:pPr>
        <w:pStyle w:val="Heading3"/>
      </w:pPr>
      <w:r>
        <w:t>Process = tedious</w:t>
      </w:r>
    </w:p>
    <w:p w14:paraId="066F2D6A" w14:textId="77777777" w:rsidR="003F629D" w:rsidRPr="00F9009E" w:rsidRDefault="003F629D" w:rsidP="003F629D">
      <w:pPr>
        <w:pStyle w:val="Heading4"/>
      </w:pPr>
      <w:r>
        <w:t>Parole is a difficult process – requires a sponsor and approval from the entire chain of command</w:t>
      </w:r>
    </w:p>
    <w:p w14:paraId="722DF487" w14:textId="77777777" w:rsidR="003F629D" w:rsidRPr="00F9009E" w:rsidRDefault="003F629D" w:rsidP="003F629D">
      <w:proofErr w:type="spellStart"/>
      <w:r w:rsidRPr="00F9009E">
        <w:rPr>
          <w:rStyle w:val="Style13ptBold"/>
        </w:rPr>
        <w:t>Bacso</w:t>
      </w:r>
      <w:proofErr w:type="spellEnd"/>
      <w:r w:rsidRPr="00F9009E">
        <w:rPr>
          <w:rStyle w:val="Style13ptBold"/>
        </w:rPr>
        <w:t xml:space="preserve"> 09 </w:t>
      </w:r>
      <w:r w:rsidRPr="00F9009E">
        <w:t xml:space="preserve">– Judge Advocate for the United States Army at U.S. Army Corps of Engineers. (Kenneth, "Don't worry, we'll take care of you: immigration of local nationals assisting the United States in overseas contingency operations," The Free Library, 2009 Judge Advocate General's School, 10-6-2009, </w:t>
      </w:r>
      <w:hyperlink r:id="rId89" w:history="1">
        <w:r w:rsidRPr="00F9009E">
          <w:rPr>
            <w:rStyle w:val="Hyperlink"/>
          </w:rPr>
          <w:t>https://www.thefreelibrary.com/Don%27t+worry%2c+we%27ll+take+care+of+you%3a+immigration+of+local+nationals...-a0212767032</w:t>
        </w:r>
      </w:hyperlink>
      <w:r w:rsidRPr="00F9009E">
        <w:t>) //</w:t>
      </w:r>
      <w:proofErr w:type="spellStart"/>
      <w:r w:rsidRPr="00F9009E">
        <w:t>S.He</w:t>
      </w:r>
      <w:proofErr w:type="spellEnd"/>
    </w:p>
    <w:p w14:paraId="680AC1A5" w14:textId="77777777" w:rsidR="003F629D" w:rsidRPr="00841B4D" w:rsidRDefault="003F629D" w:rsidP="003F629D">
      <w:pPr>
        <w:rPr>
          <w:sz w:val="16"/>
        </w:rPr>
      </w:pPr>
      <w:r w:rsidRPr="00841B4D">
        <w:rPr>
          <w:sz w:val="16"/>
        </w:rPr>
        <w:t xml:space="preserve">C. Significant Public Benefit Parole </w:t>
      </w:r>
    </w:p>
    <w:p w14:paraId="7FB3D8A4" w14:textId="77777777" w:rsidR="003F629D" w:rsidRPr="00841B4D" w:rsidRDefault="003F629D" w:rsidP="003F629D">
      <w:pPr>
        <w:rPr>
          <w:sz w:val="16"/>
        </w:rPr>
      </w:pPr>
      <w:r w:rsidRPr="002A2853">
        <w:rPr>
          <w:rStyle w:val="StyleUnderline"/>
        </w:rPr>
        <w:t xml:space="preserve">Another basis for parole exists when a local national has provided or will provide a significant public benefit to the United States. </w:t>
      </w:r>
      <w:r w:rsidRPr="00841B4D">
        <w:rPr>
          <w:sz w:val="16"/>
        </w:rPr>
        <w:t xml:space="preserve">(59) For example, law enforcement may arrange parole for key witnesses, necessary for trial, who would not otherwise be able to enter the United States. (60) In these cases, the sponsoring agency is responsible for all needs of the parolee while he is physically present in the United States, including his security, travel, food, and lodging. (61) </w:t>
      </w:r>
    </w:p>
    <w:p w14:paraId="318AF587" w14:textId="77777777" w:rsidR="003F629D" w:rsidRPr="00841B4D" w:rsidRDefault="003F629D" w:rsidP="003F629D">
      <w:pPr>
        <w:rPr>
          <w:sz w:val="16"/>
        </w:rPr>
      </w:pPr>
      <w:r w:rsidRPr="00841B4D">
        <w:rPr>
          <w:sz w:val="16"/>
        </w:rPr>
        <w:t xml:space="preserve">The Department of Defense (DoD) maintains "a small program to process and staff carefully selected applicants eligible for" significant public benefit parole. (62) </w:t>
      </w:r>
      <w:r w:rsidRPr="002A2853">
        <w:rPr>
          <w:rStyle w:val="StyleUnderline"/>
        </w:rPr>
        <w:t>Once identified, the cases of selected applicants are forwarded to the Department of Homeland Security for approval or disapproval</w:t>
      </w:r>
      <w:r w:rsidRPr="00841B4D">
        <w:rPr>
          <w:sz w:val="16"/>
        </w:rPr>
        <w:t xml:space="preserve">. (63) </w:t>
      </w:r>
    </w:p>
    <w:p w14:paraId="3AFA0FE3" w14:textId="77777777" w:rsidR="003F629D" w:rsidRPr="00841B4D" w:rsidRDefault="003F629D" w:rsidP="003F629D">
      <w:pPr>
        <w:rPr>
          <w:sz w:val="16"/>
        </w:rPr>
      </w:pPr>
      <w:r w:rsidRPr="00841B4D">
        <w:rPr>
          <w:sz w:val="16"/>
        </w:rPr>
        <w:t>The Firas al-</w:t>
      </w:r>
      <w:proofErr w:type="spellStart"/>
      <w:r w:rsidRPr="00841B4D">
        <w:rPr>
          <w:sz w:val="16"/>
        </w:rPr>
        <w:t>Qaisi</w:t>
      </w:r>
      <w:proofErr w:type="spellEnd"/>
      <w:r w:rsidRPr="00841B4D">
        <w:rPr>
          <w:sz w:val="16"/>
        </w:rPr>
        <w:t xml:space="preserve"> case is a typical example of significant public benefit parole involving the DoD where the parolee has provided a prior benefit to the United States. (64) Al-</w:t>
      </w:r>
      <w:proofErr w:type="spellStart"/>
      <w:r w:rsidRPr="00841B4D">
        <w:rPr>
          <w:sz w:val="16"/>
        </w:rPr>
        <w:t>Qaisi</w:t>
      </w:r>
      <w:proofErr w:type="spellEnd"/>
      <w:r w:rsidRPr="00841B4D">
        <w:rPr>
          <w:sz w:val="16"/>
        </w:rPr>
        <w:t xml:space="preserve"> had developed a reputation as a tough prosecutor in Iraq and was known to have a close relationship with the United States. Subsequently, al-</w:t>
      </w:r>
      <w:proofErr w:type="spellStart"/>
      <w:r w:rsidRPr="00841B4D">
        <w:rPr>
          <w:sz w:val="16"/>
        </w:rPr>
        <w:t>Qaisi</w:t>
      </w:r>
      <w:proofErr w:type="spellEnd"/>
      <w:r w:rsidRPr="00841B4D">
        <w:rPr>
          <w:sz w:val="16"/>
        </w:rPr>
        <w:t xml:space="preserve"> was arrested and tortured by sectarian Iraqi police. (65) The United States intervened to secure his release from Iraqi custody, and he was initially sent to Baghdad's International Zone for protection. (66) However, the danger to al-</w:t>
      </w:r>
      <w:proofErr w:type="spellStart"/>
      <w:r w:rsidRPr="00841B4D">
        <w:rPr>
          <w:sz w:val="16"/>
        </w:rPr>
        <w:t>Qaisi</w:t>
      </w:r>
      <w:proofErr w:type="spellEnd"/>
      <w:r w:rsidRPr="00841B4D">
        <w:rPr>
          <w:sz w:val="16"/>
        </w:rPr>
        <w:t xml:space="preserve"> was so great he could not return home or even remain in Iraq. (67) With the support of the Commander of the Multi-National Force-Iraq, General David Petraeus, Firas al-</w:t>
      </w:r>
      <w:proofErr w:type="spellStart"/>
      <w:r w:rsidRPr="00841B4D">
        <w:rPr>
          <w:sz w:val="16"/>
        </w:rPr>
        <w:t>Qaisi</w:t>
      </w:r>
      <w:proofErr w:type="spellEnd"/>
      <w:r w:rsidRPr="00841B4D">
        <w:rPr>
          <w:sz w:val="16"/>
        </w:rPr>
        <w:t xml:space="preserve"> and his pregnant wife were granted significant public benefit parole to the United States. (68) In this case, significant public benefit parole was used to provide temporary and urgent security to an individual who had provided significant assistance to the United States in the past. </w:t>
      </w:r>
    </w:p>
    <w:p w14:paraId="26405B1F" w14:textId="77777777" w:rsidR="003F629D" w:rsidRPr="00841B4D" w:rsidRDefault="003F629D" w:rsidP="003F629D">
      <w:pPr>
        <w:rPr>
          <w:sz w:val="16"/>
        </w:rPr>
      </w:pPr>
      <w:r w:rsidRPr="002A2853">
        <w:rPr>
          <w:rStyle w:val="StyleUnderline"/>
        </w:rPr>
        <w:t>The actual process and procedures for DoD's use of parole are subject to the discretion of the officials processing the application. Nevertheless, as a general matter, all parole applications require approval "from the nominator's chain of command."</w:t>
      </w:r>
      <w:r w:rsidRPr="00841B4D">
        <w:rPr>
          <w:sz w:val="16"/>
        </w:rPr>
        <w:t xml:space="preserve"> (69) </w:t>
      </w:r>
      <w:r w:rsidRPr="002A2853">
        <w:rPr>
          <w:rStyle w:val="StyleUnderline"/>
        </w:rPr>
        <w:t>Applications also require evidence of the significant public benefit the individual provided.</w:t>
      </w:r>
      <w:r w:rsidRPr="00841B4D">
        <w:rPr>
          <w:sz w:val="16"/>
        </w:rPr>
        <w:t xml:space="preserve"> (70) In many cases, the evidence will include records of the individual's association with the United States and the "imminent, documented danger" that resulted from that individual's association. (71) </w:t>
      </w:r>
    </w:p>
    <w:p w14:paraId="0DF47E12" w14:textId="77777777" w:rsidR="003F629D" w:rsidRPr="00841B4D" w:rsidRDefault="003F629D" w:rsidP="003F629D">
      <w:pPr>
        <w:rPr>
          <w:rStyle w:val="StyleUnderline"/>
        </w:rPr>
      </w:pPr>
      <w:r w:rsidRPr="00841B4D">
        <w:rPr>
          <w:rStyle w:val="StyleUnderline"/>
        </w:rPr>
        <w:t>Most significantly, when acting as a sponsor, DoD must appoint an individual located in the United States, affiliated with the DoD, to host the parolee.</w:t>
      </w:r>
      <w:r w:rsidRPr="00841B4D">
        <w:rPr>
          <w:sz w:val="16"/>
        </w:rPr>
        <w:t xml:space="preserve"> (72</w:t>
      </w:r>
      <w:r w:rsidRPr="00841B4D">
        <w:rPr>
          <w:rStyle w:val="StyleUnderline"/>
        </w:rPr>
        <w:t>) This person will be responsible for monitoring the parolee and ensuring that the parolee has a support network in place to provide basic needs, such as shelter, food, and health care.</w:t>
      </w:r>
      <w:r w:rsidRPr="00841B4D">
        <w:rPr>
          <w:sz w:val="16"/>
        </w:rPr>
        <w:t xml:space="preserve"> (73) </w:t>
      </w:r>
      <w:r w:rsidRPr="00841B4D">
        <w:rPr>
          <w:rStyle w:val="Emphasis"/>
        </w:rPr>
        <w:t>Identifying an individual willing to assume this responsibility</w:t>
      </w:r>
      <w:r w:rsidRPr="00841B4D">
        <w:rPr>
          <w:rStyle w:val="StyleUnderline"/>
        </w:rPr>
        <w:t xml:space="preserve"> can be one of the </w:t>
      </w:r>
      <w:r w:rsidRPr="00841B4D">
        <w:rPr>
          <w:rStyle w:val="Emphasis"/>
        </w:rPr>
        <w:t>most difficult and time-consuming tasks</w:t>
      </w:r>
      <w:r w:rsidRPr="00841B4D">
        <w:rPr>
          <w:rStyle w:val="StyleUnderline"/>
        </w:rPr>
        <w:t xml:space="preserve"> associated with the parole process. </w:t>
      </w:r>
    </w:p>
    <w:p w14:paraId="779528CA" w14:textId="77777777" w:rsidR="003F629D" w:rsidRDefault="003F629D" w:rsidP="003F629D">
      <w:pPr>
        <w:rPr>
          <w:sz w:val="16"/>
        </w:rPr>
      </w:pPr>
      <w:r w:rsidRPr="00841B4D">
        <w:rPr>
          <w:rStyle w:val="StyleUnderline"/>
        </w:rPr>
        <w:t>Nevertheless, when the chain of command is supportive, when there is a documented and imminent threat, and when there is a host in the United States willing to sponsor a parolee, the significant public benefit parole program can be a robust mechanism for protecting local nationals who have been of assistance to the United States.</w:t>
      </w:r>
      <w:r w:rsidRPr="00841B4D">
        <w:rPr>
          <w:sz w:val="16"/>
        </w:rPr>
        <w:t xml:space="preserve"> It is important, however, for the judge advocate to keep in mind that parole is temporary. (74) Parole may quickly get an individual to safety, but it is not a long-term solution. </w:t>
      </w:r>
    </w:p>
    <w:p w14:paraId="304ACCB0" w14:textId="77777777" w:rsidR="003F629D" w:rsidRPr="00841B4D" w:rsidRDefault="003F629D" w:rsidP="003F629D">
      <w:pPr>
        <w:rPr>
          <w:sz w:val="16"/>
        </w:rPr>
      </w:pPr>
    </w:p>
    <w:p w14:paraId="409B46CB" w14:textId="77777777" w:rsidR="003F629D" w:rsidRPr="00CB7CB0" w:rsidRDefault="003F629D" w:rsidP="003F629D">
      <w:pPr>
        <w:pStyle w:val="Heading4"/>
      </w:pPr>
      <w:r>
        <w:t>Parole without Congressional involvement is too tedious – rights aren’t secure and processing time is long</w:t>
      </w:r>
    </w:p>
    <w:p w14:paraId="1FF79ED5" w14:textId="77777777" w:rsidR="003F629D" w:rsidRDefault="003F629D" w:rsidP="003F629D">
      <w:proofErr w:type="spellStart"/>
      <w:r w:rsidRPr="00CB7CB0">
        <w:rPr>
          <w:rStyle w:val="Style13ptBold"/>
        </w:rPr>
        <w:t>Endelman</w:t>
      </w:r>
      <w:proofErr w:type="spellEnd"/>
      <w:r w:rsidRPr="00CB7CB0">
        <w:rPr>
          <w:rStyle w:val="Style13ptBold"/>
        </w:rPr>
        <w:t xml:space="preserve"> and Mehta 09</w:t>
      </w:r>
      <w:r>
        <w:t xml:space="preserve"> – </w:t>
      </w:r>
      <w:proofErr w:type="spellStart"/>
      <w:r>
        <w:t>Endelman</w:t>
      </w:r>
      <w:proofErr w:type="spellEnd"/>
      <w:r>
        <w:t xml:space="preserve"> is the immigration counsel for BP America Inc. handling all US immigration law for the BP Group of Companies throughout the world since March 1995 until the present. Dr. </w:t>
      </w:r>
      <w:proofErr w:type="spellStart"/>
      <w:r>
        <w:t>Endelman</w:t>
      </w:r>
      <w:proofErr w:type="spellEnd"/>
      <w:r>
        <w:t xml:space="preserve"> is Board Certified in Immigration and Nationality Law. He served as a senior editor of the national conference handbook published by the American Immigration Lawyers Association for a decade. Mehta is a former Chairman of the Board of Trustees of the American Immigration Law Foundation (2004-2006). He was also the Secretary and member of the Executive Committee (2003-2007) and the Chair of the Committee on Immigration and Nationality Law (2000-2003) of the New York City Bar. (Gary and Cyrus, “The Path Less Taken: Is There </w:t>
      </w:r>
      <w:proofErr w:type="gramStart"/>
      <w:r>
        <w:t>An</w:t>
      </w:r>
      <w:proofErr w:type="gramEnd"/>
      <w:r>
        <w:t xml:space="preserve"> Alternative To Waiting For Comprehensive Immigration Reform?” Immigration Daily, 2009, </w:t>
      </w:r>
      <w:hyperlink r:id="rId90" w:anchor="bio" w:history="1">
        <w:r w:rsidRPr="00470454">
          <w:rPr>
            <w:rStyle w:val="Hyperlink"/>
          </w:rPr>
          <w:t>http://www.ilw.com/articles/2009,0225-endelman.shtm#bio</w:t>
        </w:r>
      </w:hyperlink>
      <w:r>
        <w:t>) //</w:t>
      </w:r>
      <w:proofErr w:type="spellStart"/>
      <w:proofErr w:type="gramStart"/>
      <w:r>
        <w:t>S.He</w:t>
      </w:r>
      <w:proofErr w:type="spellEnd"/>
      <w:proofErr w:type="gramEnd"/>
    </w:p>
    <w:p w14:paraId="799516FC" w14:textId="77777777" w:rsidR="003F629D" w:rsidRPr="009A00F9" w:rsidRDefault="003F629D" w:rsidP="003F629D">
      <w:pPr>
        <w:rPr>
          <w:sz w:val="16"/>
        </w:rPr>
      </w:pPr>
      <w:r w:rsidRPr="00E736C5">
        <w:rPr>
          <w:rStyle w:val="StyleUnderline"/>
        </w:rPr>
        <w:t>USCIS does not have to define "immediate availability" strictly on the cut-off dates listed in the Visa Bulletin. Rather, both State and CIS could post estimated "qualifying dates" on their websites so that,</w:t>
      </w:r>
      <w:r w:rsidRPr="009A00F9">
        <w:rPr>
          <w:sz w:val="16"/>
        </w:rPr>
        <w:t xml:space="preserve"> precisely as now happens in a consular case, </w:t>
      </w:r>
      <w:r w:rsidRPr="001B5390">
        <w:rPr>
          <w:b/>
          <w:u w:val="single"/>
        </w:rPr>
        <w:t xml:space="preserve">USCIS would now allow pre-filing of adjustment applications so that applicants could begin to assemble the necessary documentation and send in their I-485 packages so that USCIS could conduct necessary checks and get the case ready for formal submission when the priority date is reached. Only at that point would CIS formally request an immigrant visa number from the State Department. Not until then would the adjustment of status be considered "filed". </w:t>
      </w:r>
      <w:r w:rsidRPr="009A00F9">
        <w:rPr>
          <w:sz w:val="16"/>
        </w:rPr>
        <w:t xml:space="preserve">The beauty of this is that Congress need not lift a finger; all that need be done is for USCIS to modify the definition of filing contained in 8 CFR Sections 103.2 (a)(7) and 245.2(a)(2). If Congress wanted to ratify what the USCIS had done, it could certainly do so after the fact. Everything that we now consider to be the adjustment of status process could take place before the I-485 is "filed". Nothing could be simpler. </w:t>
      </w:r>
      <w:r w:rsidRPr="002106C0">
        <w:rPr>
          <w:rStyle w:val="StyleUnderline"/>
        </w:rPr>
        <w:t xml:space="preserve">The reason to </w:t>
      </w:r>
      <w:r w:rsidRPr="009A00F9">
        <w:rPr>
          <w:rStyle w:val="Emphasis"/>
        </w:rPr>
        <w:t>seek Congressional modification</w:t>
      </w:r>
      <w:r w:rsidRPr="002106C0">
        <w:rPr>
          <w:rStyle w:val="StyleUnderline"/>
        </w:rPr>
        <w:t xml:space="preserve"> of INA 245(a) is not because it is only way forward but because, by enshrining such a procedural benefit in the INA itself, it will be a much </w:t>
      </w:r>
      <w:r w:rsidRPr="009A00F9">
        <w:rPr>
          <w:rStyle w:val="Emphasis"/>
        </w:rPr>
        <w:t>more secure right</w:t>
      </w:r>
      <w:r w:rsidRPr="002106C0">
        <w:rPr>
          <w:rStyle w:val="StyleUnderline"/>
        </w:rPr>
        <w:t xml:space="preserve">, one not subject to administrative whim or unilateral repeal. This process would not only afford the Visa Office a more accurate picture of adjustment </w:t>
      </w:r>
      <w:proofErr w:type="gramStart"/>
      <w:r w:rsidRPr="002106C0">
        <w:rPr>
          <w:rStyle w:val="StyleUnderline"/>
        </w:rPr>
        <w:t>demand</w:t>
      </w:r>
      <w:proofErr w:type="gramEnd"/>
      <w:r w:rsidRPr="002106C0">
        <w:rPr>
          <w:rStyle w:val="StyleUnderline"/>
        </w:rPr>
        <w:t xml:space="preserve"> but it holds out the potential of </w:t>
      </w:r>
      <w:r w:rsidRPr="009A00F9">
        <w:rPr>
          <w:rStyle w:val="Emphasis"/>
        </w:rPr>
        <w:t>drastically slashing processing times</w:t>
      </w:r>
      <w:r w:rsidRPr="009A00F9">
        <w:rPr>
          <w:sz w:val="16"/>
        </w:rPr>
        <w:t xml:space="preserve">. Far from granting adjustment applicants any special or unfair advantage, the use of qualifying dates </w:t>
      </w:r>
      <w:proofErr w:type="gramStart"/>
      <w:r w:rsidRPr="009A00F9">
        <w:rPr>
          <w:sz w:val="16"/>
        </w:rPr>
        <w:t>as a way to</w:t>
      </w:r>
      <w:proofErr w:type="gramEnd"/>
      <w:r w:rsidRPr="009A00F9">
        <w:rPr>
          <w:sz w:val="16"/>
        </w:rPr>
        <w:t xml:space="preserve"> define immediate visa availability would serve to harmonize the green card process in and out of the United States. Clearly, close and constant coordination between the Visa Office and USCIS would be required and integration of this procedural innovation with the Child Status Protection Act is transparently necessary. Given the obvious and not insignificant benefits, any transitional angst is surely worth the effort.</w:t>
      </w:r>
    </w:p>
    <w:p w14:paraId="679FB7EE" w14:textId="77777777" w:rsidR="003F629D" w:rsidRDefault="003F629D" w:rsidP="003F629D"/>
    <w:p w14:paraId="7560255C" w14:textId="77777777" w:rsidR="003F629D" w:rsidRDefault="003F629D" w:rsidP="003F629D"/>
    <w:p w14:paraId="04863CF3" w14:textId="77777777" w:rsidR="003F629D" w:rsidRDefault="003F629D" w:rsidP="003F629D">
      <w:pPr>
        <w:pStyle w:val="Heading3"/>
      </w:pPr>
      <w:r>
        <w:t>Congress overturns</w:t>
      </w:r>
    </w:p>
    <w:p w14:paraId="2CDCF9F0" w14:textId="77777777" w:rsidR="003F629D" w:rsidRPr="009D3B16" w:rsidRDefault="003F629D" w:rsidP="003F629D">
      <w:pPr>
        <w:pStyle w:val="Heading4"/>
      </w:pPr>
      <w:r>
        <w:t xml:space="preserve">Congress will restrict the CP – can pass legislation </w:t>
      </w:r>
      <w:r w:rsidRPr="0058611C">
        <w:rPr>
          <w:u w:val="single"/>
        </w:rPr>
        <w:t>capping parole admission</w:t>
      </w:r>
      <w:r>
        <w:t xml:space="preserve"> and requiring </w:t>
      </w:r>
      <w:r w:rsidRPr="0058611C">
        <w:rPr>
          <w:u w:val="single"/>
        </w:rPr>
        <w:t>congressional consultation</w:t>
      </w:r>
    </w:p>
    <w:p w14:paraId="346D46DA" w14:textId="77777777" w:rsidR="003F629D" w:rsidRDefault="003F629D" w:rsidP="003F629D">
      <w:r w:rsidRPr="009D3B16">
        <w:rPr>
          <w:rStyle w:val="Style13ptBold"/>
        </w:rPr>
        <w:t>Cox &amp; Rodríguez 09</w:t>
      </w:r>
      <w:r>
        <w:t xml:space="preserve"> Adam B. Cox is a Professor of Law, University of Chicago Law School. Cristina M. Rodríguez is a Professor of Law, New York University School of Law. (Adam B. and Cristina M, “The President and Immigration Law,” 119 Yale Law Journal, (2009), </w:t>
      </w:r>
      <w:hyperlink r:id="rId91" w:history="1">
        <w:r w:rsidRPr="00470454">
          <w:rPr>
            <w:rStyle w:val="Hyperlink"/>
          </w:rPr>
          <w:t>https://www.yalelawjournal.org/pdf/846_t9y5qatk.pdf</w:t>
        </w:r>
      </w:hyperlink>
      <w:r>
        <w:t>) //</w:t>
      </w:r>
      <w:proofErr w:type="spellStart"/>
      <w:proofErr w:type="gramStart"/>
      <w:r>
        <w:t>S.He</w:t>
      </w:r>
      <w:proofErr w:type="spellEnd"/>
      <w:proofErr w:type="gramEnd"/>
    </w:p>
    <w:p w14:paraId="5F43EACA" w14:textId="77777777" w:rsidR="003F629D" w:rsidRPr="00A2717E" w:rsidRDefault="003F629D" w:rsidP="003F629D">
      <w:pPr>
        <w:rPr>
          <w:rStyle w:val="StyleUnderline"/>
        </w:rPr>
      </w:pPr>
      <w:r w:rsidRPr="00A2717E">
        <w:rPr>
          <w:sz w:val="16"/>
        </w:rPr>
        <w:t xml:space="preserve">That the Attorney General, through the INS, has used his parole authority extensively in response to large-scale refugee influxes is not a surprise. But </w:t>
      </w:r>
      <w:r w:rsidRPr="00A2717E">
        <w:rPr>
          <w:rStyle w:val="StyleUnderline"/>
        </w:rPr>
        <w:t>it is far from clear that the Executive would have de facto leeway today to use the parole mechanism in the same expansive manner</w:t>
      </w:r>
      <w:r w:rsidRPr="00A2717E">
        <w:rPr>
          <w:sz w:val="16"/>
        </w:rPr>
        <w:t xml:space="preserve"> it did </w:t>
      </w:r>
      <w:r w:rsidRPr="00A2717E">
        <w:rPr>
          <w:sz w:val="16"/>
          <w:szCs w:val="16"/>
        </w:rPr>
        <w:t>in relation to Caribbean migration,</w:t>
      </w:r>
      <w:r w:rsidRPr="00A2717E">
        <w:rPr>
          <w:rStyle w:val="StyleUnderline"/>
        </w:rPr>
        <w:t xml:space="preserve"> to </w:t>
      </w:r>
      <w:r w:rsidRPr="00A2717E">
        <w:rPr>
          <w:rStyle w:val="Emphasis"/>
        </w:rPr>
        <w:t>circumvent congressionally imposed limits</w:t>
      </w:r>
      <w:r w:rsidRPr="00A2717E">
        <w:rPr>
          <w:rStyle w:val="StyleUnderline"/>
        </w:rPr>
        <w:t xml:space="preserve"> on entry</w:t>
      </w:r>
      <w:r w:rsidRPr="00A2717E">
        <w:rPr>
          <w:sz w:val="16"/>
        </w:rPr>
        <w:t>. Again, when </w:t>
      </w:r>
      <w:bookmarkStart w:id="1" w:name="m_-2389509458494759855_PAGE_505_8071"/>
      <w:bookmarkEnd w:id="1"/>
      <w:r w:rsidRPr="00A2717E">
        <w:rPr>
          <w:sz w:val="16"/>
        </w:rPr>
        <w:t> [*505]  Congress passed the Refugee Act of 1980, creating a comprehensive regulatory scheme for the admission of refugees, </w:t>
      </w:r>
      <w:bookmarkStart w:id="2" w:name="m_-2389509458494759855_r161"/>
      <w:r w:rsidRPr="00A2717E">
        <w:rPr>
          <w:sz w:val="16"/>
          <w:vertAlign w:val="superscript"/>
        </w:rPr>
        <w:fldChar w:fldCharType="begin"/>
      </w:r>
      <w:r w:rsidRPr="00A2717E">
        <w:rPr>
          <w:sz w:val="16"/>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"n161" \t "_blank" </w:instrText>
      </w:r>
      <w:r w:rsidRPr="00A2717E">
        <w:rPr>
          <w:sz w:val="16"/>
          <w:vertAlign w:val="superscript"/>
        </w:rPr>
        <w:fldChar w:fldCharType="separate"/>
      </w:r>
      <w:r w:rsidRPr="00A2717E">
        <w:rPr>
          <w:rStyle w:val="Hyperlink"/>
          <w:sz w:val="16"/>
          <w:vertAlign w:val="superscript"/>
        </w:rPr>
        <w:t>n161</w:t>
      </w:r>
      <w:r w:rsidRPr="00A2717E">
        <w:rPr>
          <w:sz w:val="16"/>
        </w:rPr>
        <w:fldChar w:fldCharType="end"/>
      </w:r>
      <w:bookmarkEnd w:id="2"/>
      <w:r w:rsidRPr="00A2717E">
        <w:rPr>
          <w:sz w:val="16"/>
        </w:rPr>
        <w:t> </w:t>
      </w:r>
      <w:r w:rsidRPr="00A2717E">
        <w:rPr>
          <w:rStyle w:val="StyleUnderline"/>
        </w:rPr>
        <w:t xml:space="preserve">the legislative history that accompanied the Act made clear that </w:t>
      </w:r>
      <w:r w:rsidRPr="00A2717E">
        <w:rPr>
          <w:rStyle w:val="Emphasis"/>
        </w:rPr>
        <w:t>Congress sought to constrain</w:t>
      </w:r>
      <w:r w:rsidRPr="00A2717E">
        <w:rPr>
          <w:rStyle w:val="StyleUnderline"/>
        </w:rPr>
        <w:t xml:space="preserve"> the President's use of parole authority.</w:t>
      </w:r>
    </w:p>
    <w:p w14:paraId="4B93402B" w14:textId="77777777" w:rsidR="003F629D" w:rsidRPr="00A2717E" w:rsidRDefault="003F629D" w:rsidP="003F629D">
      <w:pPr>
        <w:rPr>
          <w:sz w:val="16"/>
        </w:rPr>
      </w:pPr>
      <w:r w:rsidRPr="00A2717E">
        <w:rPr>
          <w:sz w:val="16"/>
        </w:rPr>
        <w:t xml:space="preserve">As with the Bracero Program, </w:t>
      </w:r>
      <w:r w:rsidRPr="00A2717E">
        <w:rPr>
          <w:rStyle w:val="StyleUnderline"/>
        </w:rPr>
        <w:t xml:space="preserve">a perceived emergency may have helped legitimate the Executive's actions in the Caribbean refugee crises at the time </w:t>
      </w:r>
      <w:r w:rsidRPr="00A2717E">
        <w:rPr>
          <w:sz w:val="16"/>
        </w:rPr>
        <w:t xml:space="preserve">they were taken. The fact that the federal government's approach to these various refugee crises was driven by executive initiative and priority setting highlights that </w:t>
      </w:r>
      <w:r w:rsidRPr="00A2717E">
        <w:rPr>
          <w:rStyle w:val="StyleUnderline"/>
        </w:rPr>
        <w:t xml:space="preserve">the INS was playing in the territory - the management of foreign affairs - in which claims of inherent authority could be most easily made. </w:t>
      </w:r>
      <w:r w:rsidRPr="00A2717E">
        <w:rPr>
          <w:sz w:val="16"/>
        </w:rPr>
        <w:t xml:space="preserve">Particularly after 1980, when the Executive initiated the interdiction policy and began expressly articulating its authority to manage refugee influxes independent of congressional authorization, the notion of greater executive freedom to manipulate the INA to suit its own ends gained currency. </w:t>
      </w:r>
      <w:r w:rsidRPr="00A2717E">
        <w:rPr>
          <w:rStyle w:val="StyleUnderline"/>
        </w:rPr>
        <w:t xml:space="preserve">But </w:t>
      </w:r>
      <w:r w:rsidRPr="00794D7D">
        <w:rPr>
          <w:rStyle w:val="Emphasis"/>
        </w:rPr>
        <w:t>Congress did push back</w:t>
      </w:r>
      <w:r w:rsidRPr="00A2717E">
        <w:rPr>
          <w:rStyle w:val="StyleUnderline"/>
        </w:rPr>
        <w:t>, restricting the Executive's use of parole to admit large numbers of aliens not otherwise determined admissible by Congress</w:t>
      </w:r>
      <w:r w:rsidRPr="00A2717E">
        <w:rPr>
          <w:sz w:val="16"/>
        </w:rPr>
        <w:t>. </w:t>
      </w:r>
      <w:bookmarkStart w:id="3" w:name="m_-2389509458494759855_r162"/>
      <w:r w:rsidRPr="00A2717E">
        <w:rPr>
          <w:sz w:val="16"/>
          <w:vertAlign w:val="superscript"/>
        </w:rPr>
        <w:fldChar w:fldCharType="begin"/>
      </w:r>
      <w:r w:rsidRPr="00A2717E">
        <w:rPr>
          <w:sz w:val="16"/>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"n162" \t "_blank" </w:instrText>
      </w:r>
      <w:r w:rsidRPr="00A2717E">
        <w:rPr>
          <w:sz w:val="16"/>
          <w:vertAlign w:val="superscript"/>
        </w:rPr>
        <w:fldChar w:fldCharType="separate"/>
      </w:r>
      <w:r w:rsidRPr="00A2717E">
        <w:rPr>
          <w:rStyle w:val="Hyperlink"/>
          <w:sz w:val="16"/>
          <w:vertAlign w:val="superscript"/>
        </w:rPr>
        <w:t>n162</w:t>
      </w:r>
      <w:r w:rsidRPr="00A2717E">
        <w:rPr>
          <w:sz w:val="16"/>
        </w:rPr>
        <w:fldChar w:fldCharType="end"/>
      </w:r>
      <w:bookmarkEnd w:id="3"/>
    </w:p>
    <w:p w14:paraId="6B1183F7" w14:textId="77777777" w:rsidR="003F629D" w:rsidRPr="008D73B9" w:rsidRDefault="003F629D" w:rsidP="003F629D">
      <w:pPr>
        <w:rPr>
          <w:sz w:val="16"/>
        </w:rPr>
      </w:pPr>
      <w:r w:rsidRPr="008D73B9">
        <w:rPr>
          <w:sz w:val="16"/>
        </w:rPr>
        <w:t>3. Haitians, Cubans, and Executive Agenda Setting</w:t>
      </w:r>
      <w:r w:rsidRPr="008D73B9">
        <w:rPr>
          <w:sz w:val="16"/>
        </w:rPr>
        <w:br/>
        <w:t>The President's reliance on the parole authority and the creation of the Haitian Program in the 1970s</w:t>
      </w:r>
      <w:proofErr w:type="gramStart"/>
      <w:r w:rsidRPr="008D73B9">
        <w:rPr>
          <w:sz w:val="16"/>
        </w:rPr>
        <w:t>, in particular, fit</w:t>
      </w:r>
      <w:proofErr w:type="gramEnd"/>
      <w:r w:rsidRPr="008D73B9">
        <w:rPr>
          <w:sz w:val="16"/>
        </w:rPr>
        <w:t xml:space="preserve"> within the ad hoc, executive-driven approach taken to refugee policy at the time. Prior to 1980, the Executive essentially set the federal government's priorities with respect to refugee admissions. Before Congress passed the Refugee Act of 1980, which incorporated the definition of refugee in international law into domestic law and created a full-blown asylum system to hear claims from potential refugees regardless of their national origin, the Executive mostly managed refugee </w:t>
      </w:r>
      <w:proofErr w:type="gramStart"/>
      <w:r w:rsidRPr="008D73B9">
        <w:rPr>
          <w:sz w:val="16"/>
        </w:rPr>
        <w:t>crises </w:t>
      </w:r>
      <w:bookmarkStart w:id="4" w:name="m_-2389509458494759855_PAGE_506_8071"/>
      <w:bookmarkEnd w:id="4"/>
      <w:r w:rsidRPr="008D73B9">
        <w:rPr>
          <w:sz w:val="16"/>
        </w:rPr>
        <w:t> [</w:t>
      </w:r>
      <w:proofErr w:type="gramEnd"/>
      <w:r w:rsidRPr="008D73B9">
        <w:rPr>
          <w:sz w:val="16"/>
        </w:rPr>
        <w:t xml:space="preserve">*506]  on a case-by-case basis. The Administration selected refugees either through the overseas refugee program, through the exercise of the parole authority, or via § 243(h) withholding claims. Through the decades of the Cold War, the Executive used these tools to admit large numbers of refugees fleeing communist persecution, as well as the governments of the Middle East, thus advancing through delegated power a </w:t>
      </w:r>
      <w:proofErr w:type="gramStart"/>
      <w:r w:rsidRPr="008D73B9">
        <w:rPr>
          <w:sz w:val="16"/>
        </w:rPr>
        <w:t>particular vision</w:t>
      </w:r>
      <w:proofErr w:type="gramEnd"/>
      <w:r w:rsidRPr="008D73B9">
        <w:rPr>
          <w:sz w:val="16"/>
        </w:rPr>
        <w:t xml:space="preserve"> of what constituted a worthy refugee in line with the President's prevailing foreign policy concerns.</w:t>
      </w:r>
    </w:p>
    <w:p w14:paraId="1A008C79" w14:textId="77777777" w:rsidR="003F629D" w:rsidRPr="008D73B9" w:rsidRDefault="003F629D" w:rsidP="003F629D">
      <w:pPr>
        <w:rPr>
          <w:sz w:val="16"/>
        </w:rPr>
      </w:pPr>
      <w:r w:rsidRPr="008D73B9">
        <w:rPr>
          <w:rStyle w:val="StyleUnderline"/>
        </w:rPr>
        <w:t>As suggested above, when it passed in 1980 the Refugee Act had been a long time coming. In</w:t>
      </w:r>
      <w:r w:rsidRPr="008D73B9">
        <w:rPr>
          <w:sz w:val="16"/>
        </w:rPr>
        <w:t xml:space="preserve"> addition to </w:t>
      </w:r>
      <w:r w:rsidRPr="008D73B9">
        <w:rPr>
          <w:rStyle w:val="StyleUnderline"/>
        </w:rPr>
        <w:t>responding to the President's handling of the Caribbean refugee emergencies</w:t>
      </w:r>
      <w:r w:rsidRPr="008D73B9">
        <w:rPr>
          <w:sz w:val="16"/>
        </w:rPr>
        <w:t>, the Act depended on the momentum built up over time by the Executive's various ad hoc programs. It represented the culmination of the Executive's efforts to advance an anticommunist, antitotalitarian agenda that involved the United States assuming responsibility for the protection of individuals' human rights.</w:t>
      </w:r>
    </w:p>
    <w:p w14:paraId="2219CD9C" w14:textId="77777777" w:rsidR="003F629D" w:rsidRPr="008D73B9" w:rsidRDefault="003F629D" w:rsidP="003F629D">
      <w:pPr>
        <w:rPr>
          <w:sz w:val="16"/>
        </w:rPr>
      </w:pPr>
      <w:r w:rsidRPr="008D73B9">
        <w:rPr>
          <w:rStyle w:val="StyleUnderline"/>
        </w:rPr>
        <w:t xml:space="preserve">At the same time, the passage of the Refugee Act had both the goal and the effect of constraining the Executive's policymaking freedom. </w:t>
      </w:r>
      <w:r w:rsidRPr="00A95CE7">
        <w:rPr>
          <w:rStyle w:val="Emphasis"/>
        </w:rPr>
        <w:t>The Act restricted the President's use of the parole authority</w:t>
      </w:r>
      <w:r w:rsidRPr="008D73B9">
        <w:rPr>
          <w:rStyle w:val="StyleUnderline"/>
        </w:rPr>
        <w:t xml:space="preserve"> to admit large groups of migrants</w:t>
      </w:r>
      <w:r w:rsidRPr="008D73B9">
        <w:rPr>
          <w:sz w:val="16"/>
        </w:rPr>
        <w:t> </w:t>
      </w:r>
      <w:bookmarkStart w:id="5" w:name="m_-2389509458494759855_r163"/>
      <w:r w:rsidRPr="008D73B9">
        <w:rPr>
          <w:sz w:val="16"/>
          <w:vertAlign w:val="superscript"/>
        </w:rPr>
        <w:fldChar w:fldCharType="begin"/>
      </w:r>
      <w:r w:rsidRPr="008D73B9">
        <w:rPr>
          <w:sz w:val="16"/>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"n163" \t "_blank" </w:instrText>
      </w:r>
      <w:r w:rsidRPr="008D73B9">
        <w:rPr>
          <w:sz w:val="16"/>
          <w:vertAlign w:val="superscript"/>
        </w:rPr>
        <w:fldChar w:fldCharType="separate"/>
      </w:r>
      <w:r w:rsidRPr="008D73B9">
        <w:rPr>
          <w:rStyle w:val="Hyperlink"/>
          <w:sz w:val="16"/>
          <w:vertAlign w:val="superscript"/>
        </w:rPr>
        <w:t>n163</w:t>
      </w:r>
      <w:r w:rsidRPr="008D73B9">
        <w:rPr>
          <w:sz w:val="16"/>
        </w:rPr>
        <w:fldChar w:fldCharType="end"/>
      </w:r>
      <w:bookmarkEnd w:id="5"/>
      <w:r w:rsidRPr="008D73B9">
        <w:rPr>
          <w:sz w:val="16"/>
        </w:rPr>
        <w:t> </w:t>
      </w:r>
      <w:r w:rsidRPr="008D73B9">
        <w:rPr>
          <w:rStyle w:val="StyleUnderline"/>
        </w:rPr>
        <w:t xml:space="preserve">and created a structured refugee selection program that delegated power to the President to select overseas refugees, but </w:t>
      </w:r>
      <w:r w:rsidRPr="00A95CE7">
        <w:rPr>
          <w:rStyle w:val="Emphasis"/>
        </w:rPr>
        <w:t>required that he consult with Congress in the process</w:t>
      </w:r>
      <w:r w:rsidRPr="008D73B9">
        <w:rPr>
          <w:sz w:val="16"/>
        </w:rPr>
        <w:t> </w:t>
      </w:r>
      <w:bookmarkStart w:id="6" w:name="m_-2389509458494759855_r164"/>
      <w:r w:rsidRPr="008D73B9">
        <w:rPr>
          <w:sz w:val="16"/>
          <w:vertAlign w:val="superscript"/>
        </w:rPr>
        <w:fldChar w:fldCharType="begin"/>
      </w:r>
      <w:r w:rsidRPr="008D73B9">
        <w:rPr>
          <w:sz w:val="16"/>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"n164" \t "_blank" </w:instrText>
      </w:r>
      <w:r w:rsidRPr="008D73B9">
        <w:rPr>
          <w:sz w:val="16"/>
          <w:vertAlign w:val="superscript"/>
        </w:rPr>
        <w:fldChar w:fldCharType="separate"/>
      </w:r>
      <w:r w:rsidRPr="008D73B9">
        <w:rPr>
          <w:rStyle w:val="Hyperlink"/>
          <w:sz w:val="16"/>
          <w:vertAlign w:val="superscript"/>
        </w:rPr>
        <w:t>n164</w:t>
      </w:r>
      <w:r w:rsidRPr="008D73B9">
        <w:rPr>
          <w:sz w:val="16"/>
        </w:rPr>
        <w:fldChar w:fldCharType="end"/>
      </w:r>
      <w:bookmarkEnd w:id="6"/>
      <w:r w:rsidRPr="008D73B9">
        <w:rPr>
          <w:sz w:val="16"/>
        </w:rPr>
        <w:t> and ensure a more equitable treatment of refugees. </w:t>
      </w:r>
      <w:bookmarkStart w:id="7" w:name="m_-2389509458494759855_r165"/>
      <w:r w:rsidRPr="008D73B9">
        <w:rPr>
          <w:sz w:val="16"/>
          <w:vertAlign w:val="superscript"/>
        </w:rPr>
        <w:fldChar w:fldCharType="begin"/>
      </w:r>
      <w:r w:rsidRPr="008D73B9">
        <w:rPr>
          <w:sz w:val="16"/>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"n165" \t "_blank" </w:instrText>
      </w:r>
      <w:r w:rsidRPr="008D73B9">
        <w:rPr>
          <w:sz w:val="16"/>
          <w:vertAlign w:val="superscript"/>
        </w:rPr>
        <w:fldChar w:fldCharType="separate"/>
      </w:r>
      <w:r w:rsidRPr="008D73B9">
        <w:rPr>
          <w:rStyle w:val="Hyperlink"/>
          <w:sz w:val="16"/>
          <w:vertAlign w:val="superscript"/>
        </w:rPr>
        <w:t>n165</w:t>
      </w:r>
      <w:r w:rsidRPr="008D73B9">
        <w:rPr>
          <w:sz w:val="16"/>
        </w:rPr>
        <w:fldChar w:fldCharType="end"/>
      </w:r>
      <w:bookmarkEnd w:id="7"/>
      <w:r w:rsidRPr="008D73B9">
        <w:rPr>
          <w:sz w:val="16"/>
        </w:rPr>
        <w:t> The Act also created an asylum framework based on a principle of nondiscrimination, making it more difficult politically for the Executive to pursue its anticommunist foreign policy agenda through immigration law without also liberalizing its approach to other types of refugees. </w:t>
      </w:r>
      <w:bookmarkStart w:id="8" w:name="m_-2389509458494759855_r166"/>
      <w:r w:rsidRPr="008D73B9">
        <w:rPr>
          <w:sz w:val="16"/>
          <w:vertAlign w:val="superscript"/>
        </w:rPr>
        <w:fldChar w:fldCharType="begin"/>
      </w:r>
      <w:r w:rsidRPr="008D73B9">
        <w:rPr>
          <w:sz w:val="16"/>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"n166" \t "_blank" </w:instrText>
      </w:r>
      <w:r w:rsidRPr="008D73B9">
        <w:rPr>
          <w:sz w:val="16"/>
          <w:vertAlign w:val="superscript"/>
        </w:rPr>
        <w:fldChar w:fldCharType="separate"/>
      </w:r>
      <w:r w:rsidRPr="008D73B9">
        <w:rPr>
          <w:rStyle w:val="Hyperlink"/>
          <w:sz w:val="16"/>
          <w:vertAlign w:val="superscript"/>
        </w:rPr>
        <w:t>n166</w:t>
      </w:r>
      <w:r w:rsidRPr="008D73B9">
        <w:rPr>
          <w:sz w:val="16"/>
        </w:rPr>
        <w:fldChar w:fldCharType="end"/>
      </w:r>
      <w:bookmarkEnd w:id="8"/>
    </w:p>
    <w:p w14:paraId="52F1905E" w14:textId="77777777" w:rsidR="003F629D" w:rsidRPr="00A95CE7" w:rsidRDefault="003F629D" w:rsidP="003F629D">
      <w:pPr>
        <w:rPr>
          <w:sz w:val="14"/>
        </w:rPr>
      </w:pPr>
      <w:r w:rsidRPr="005430ED">
        <w:rPr>
          <w:rStyle w:val="StyleUnderline"/>
        </w:rPr>
        <w:t>This tension was apparent during the Mariel boatlift of 1980</w:t>
      </w:r>
      <w:r w:rsidRPr="00A95CE7">
        <w:rPr>
          <w:sz w:val="14"/>
        </w:rPr>
        <w:t xml:space="preserve">, as well as in the mid-1990s. At these two crucial junctures, </w:t>
      </w:r>
      <w:r w:rsidRPr="00A95CE7">
        <w:rPr>
          <w:rStyle w:val="StyleUnderline"/>
        </w:rPr>
        <w:t xml:space="preserve">spikes in migration from Cuba coincided with the ongoing outflow of migrants from Haiti, forcing to the surface the </w:t>
      </w:r>
      <w:r w:rsidRPr="00A95CE7">
        <w:rPr>
          <w:rStyle w:val="Emphasis"/>
        </w:rPr>
        <w:t>tension between the new Refugee Act's</w:t>
      </w:r>
      <w:r w:rsidRPr="00A95CE7">
        <w:rPr>
          <w:rStyle w:val="StyleUnderline"/>
        </w:rPr>
        <w:t xml:space="preserve"> nondiscrimination ethos </w:t>
      </w:r>
      <w:r w:rsidRPr="00A95CE7">
        <w:rPr>
          <w:rStyle w:val="Emphasis"/>
        </w:rPr>
        <w:t>and the Executive's preference</w:t>
      </w:r>
      <w:r w:rsidRPr="00A95CE7">
        <w:rPr>
          <w:rStyle w:val="StyleUnderline"/>
        </w:rPr>
        <w:t xml:space="preserve"> for accommodating refugees fleeing communist</w:t>
      </w:r>
      <w:r w:rsidRPr="00A95CE7">
        <w:rPr>
          <w:sz w:val="14"/>
        </w:rPr>
        <w:t> </w:t>
      </w:r>
      <w:bookmarkStart w:id="9" w:name="m_-2389509458494759855_PAGE_507_8071"/>
      <w:bookmarkEnd w:id="9"/>
      <w:r w:rsidRPr="00A95CE7">
        <w:rPr>
          <w:sz w:val="14"/>
        </w:rPr>
        <w:t> [*507]  </w:t>
      </w:r>
      <w:r w:rsidRPr="00A95CE7">
        <w:rPr>
          <w:rStyle w:val="StyleUnderline"/>
        </w:rPr>
        <w:t>governments</w:t>
      </w:r>
      <w:r w:rsidRPr="00A95CE7">
        <w:rPr>
          <w:sz w:val="14"/>
        </w:rPr>
        <w:t>. </w:t>
      </w:r>
      <w:bookmarkStart w:id="10" w:name="m_-2389509458494759855_r167"/>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"n167" \t "_blank" </w:instrText>
      </w:r>
      <w:r w:rsidRPr="00A95CE7">
        <w:rPr>
          <w:sz w:val="14"/>
          <w:vertAlign w:val="superscript"/>
        </w:rPr>
        <w:fldChar w:fldCharType="separate"/>
      </w:r>
      <w:r w:rsidRPr="00A95CE7">
        <w:rPr>
          <w:rStyle w:val="Hyperlink"/>
          <w:sz w:val="14"/>
          <w:vertAlign w:val="superscript"/>
        </w:rPr>
        <w:t>n167</w:t>
      </w:r>
      <w:r w:rsidRPr="00A95CE7">
        <w:rPr>
          <w:sz w:val="14"/>
        </w:rPr>
        <w:fldChar w:fldCharType="end"/>
      </w:r>
      <w:bookmarkEnd w:id="10"/>
      <w:r w:rsidRPr="00A95CE7">
        <w:rPr>
          <w:sz w:val="14"/>
        </w:rPr>
        <w:t> These moments highlighted the uneasy line between political refugees, entitled by U.S. and international law to make the case for asylum, and economic migrants, entitled only to exclusion. The political imperatives felt by the Executive to accommodate refugees fleeing the communist regime in Cuba, combined with the shift in policy embodied by the Refugee Act, significantly shaped how the Administration responded to the Haitian migration.</w:t>
      </w:r>
    </w:p>
    <w:p w14:paraId="183C56EB" w14:textId="77777777" w:rsidR="003F629D" w:rsidRPr="00A95CE7" w:rsidRDefault="003F629D" w:rsidP="003F629D">
      <w:pPr>
        <w:rPr>
          <w:sz w:val="14"/>
        </w:rPr>
      </w:pPr>
      <w:r w:rsidRPr="00A95CE7">
        <w:rPr>
          <w:rStyle w:val="StyleUnderline"/>
        </w:rPr>
        <w:t>In April 1980, over 150,000 people boarded boats in Mariel Harbor, Cuba, and sought refuge in the United States. During this period, approximately 25,000 Haitians headed toward South Florida as well</w:t>
      </w:r>
      <w:r w:rsidRPr="00A95CE7">
        <w:rPr>
          <w:sz w:val="14"/>
        </w:rPr>
        <w:t>. </w:t>
      </w:r>
      <w:bookmarkStart w:id="11" w:name="m_-2389509458494759855_r168"/>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"n168" \t "_blank" </w:instrText>
      </w:r>
      <w:r w:rsidRPr="00A95CE7">
        <w:rPr>
          <w:sz w:val="14"/>
          <w:vertAlign w:val="superscript"/>
        </w:rPr>
        <w:fldChar w:fldCharType="separate"/>
      </w:r>
      <w:r w:rsidRPr="00A95CE7">
        <w:rPr>
          <w:rStyle w:val="Hyperlink"/>
          <w:sz w:val="14"/>
          <w:vertAlign w:val="superscript"/>
        </w:rPr>
        <w:t>n168</w:t>
      </w:r>
      <w:r w:rsidRPr="00A95CE7">
        <w:rPr>
          <w:sz w:val="14"/>
        </w:rPr>
        <w:fldChar w:fldCharType="end"/>
      </w:r>
      <w:bookmarkEnd w:id="11"/>
      <w:r w:rsidRPr="00A95CE7">
        <w:rPr>
          <w:sz w:val="14"/>
        </w:rPr>
        <w:t> By the summer of 1981, that number had increased to 35,000. Initially, President Carter and the INS treated Cubans fleeing the communist Castro dictatorship as refugees and the many thousands of Haitians who arrived simultaneously as economic migrants, despite the fact that many of the Mariel Cubans initially explained their departure as the result of food scarcity, or the desire to earn more money in the United States. </w:t>
      </w:r>
      <w:bookmarkStart w:id="12" w:name="m_-2389509458494759855_r169"/>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"n169" \t "_blank" </w:instrText>
      </w:r>
      <w:r w:rsidRPr="00A95CE7">
        <w:rPr>
          <w:sz w:val="14"/>
          <w:vertAlign w:val="superscript"/>
        </w:rPr>
        <w:fldChar w:fldCharType="separate"/>
      </w:r>
      <w:r w:rsidRPr="00A95CE7">
        <w:rPr>
          <w:rStyle w:val="Hyperlink"/>
          <w:sz w:val="14"/>
          <w:vertAlign w:val="superscript"/>
        </w:rPr>
        <w:t>n169</w:t>
      </w:r>
      <w:r w:rsidRPr="00A95CE7">
        <w:rPr>
          <w:sz w:val="14"/>
        </w:rPr>
        <w:fldChar w:fldCharType="end"/>
      </w:r>
      <w:bookmarkEnd w:id="12"/>
      <w:r w:rsidRPr="00A95CE7">
        <w:rPr>
          <w:sz w:val="14"/>
        </w:rPr>
        <w:t> This treatment of Cubans reflected the continuation of long-standing U.S. policy, according to which the United States was reluctant to repatriate Cubans; moreover, the Castro government generally refused to accept Cubans excludable under the INA. </w:t>
      </w:r>
      <w:bookmarkStart w:id="13" w:name="m_-2389509458494759855_r170"/>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"n170" \t "_blank" </w:instrText>
      </w:r>
      <w:r w:rsidRPr="00A95CE7">
        <w:rPr>
          <w:sz w:val="14"/>
          <w:vertAlign w:val="superscript"/>
        </w:rPr>
        <w:fldChar w:fldCharType="separate"/>
      </w:r>
      <w:r w:rsidRPr="00A95CE7">
        <w:rPr>
          <w:rStyle w:val="Hyperlink"/>
          <w:sz w:val="14"/>
          <w:vertAlign w:val="superscript"/>
        </w:rPr>
        <w:t>n170</w:t>
      </w:r>
      <w:r w:rsidRPr="00A95CE7">
        <w:rPr>
          <w:sz w:val="14"/>
        </w:rPr>
        <w:fldChar w:fldCharType="end"/>
      </w:r>
      <w:bookmarkEnd w:id="13"/>
      <w:r w:rsidRPr="00A95CE7">
        <w:rPr>
          <w:sz w:val="14"/>
        </w:rPr>
        <w:t> Still, public outcry over the inconsistency in treatment of the Haitians and Cubans who arrived in 1980, </w:t>
      </w:r>
      <w:bookmarkStart w:id="14" w:name="m_-2389509458494759855_r171"/>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"n171" \t "_blank" </w:instrText>
      </w:r>
      <w:r w:rsidRPr="00A95CE7">
        <w:rPr>
          <w:sz w:val="14"/>
          <w:vertAlign w:val="superscript"/>
        </w:rPr>
        <w:fldChar w:fldCharType="separate"/>
      </w:r>
      <w:r w:rsidRPr="00A95CE7">
        <w:rPr>
          <w:rStyle w:val="Hyperlink"/>
          <w:sz w:val="14"/>
          <w:vertAlign w:val="superscript"/>
        </w:rPr>
        <w:t>n171</w:t>
      </w:r>
      <w:r w:rsidRPr="00A95CE7">
        <w:rPr>
          <w:sz w:val="14"/>
        </w:rPr>
        <w:fldChar w:fldCharType="end"/>
      </w:r>
      <w:bookmarkEnd w:id="14"/>
      <w:r w:rsidRPr="00A95CE7">
        <w:rPr>
          <w:sz w:val="14"/>
        </w:rPr>
        <w:t> in the shadow of the Refugee Act, pressured Carter to adopt temporarily an official policy of equal treatment for all Haitians and Cubans.</w:t>
      </w:r>
    </w:p>
    <w:p w14:paraId="5DDF3702" w14:textId="77777777" w:rsidR="003F629D" w:rsidRPr="00A95CE7" w:rsidRDefault="003F629D" w:rsidP="003F629D">
      <w:pPr>
        <w:rPr>
          <w:sz w:val="14"/>
        </w:rPr>
      </w:pPr>
      <w:r w:rsidRPr="00A95CE7">
        <w:rPr>
          <w:rStyle w:val="StyleUnderline"/>
        </w:rPr>
        <w:t xml:space="preserve">The policy called on Congress to create a new status for Haitians and Cubans, called "Haitian-Cuban Entrant." In the meantime, the </w:t>
      </w:r>
      <w:r w:rsidRPr="00A95CE7">
        <w:rPr>
          <w:rStyle w:val="Emphasis"/>
        </w:rPr>
        <w:t>Executive extended renewable parole</w:t>
      </w:r>
      <w:r w:rsidRPr="00A95CE7">
        <w:rPr>
          <w:rStyle w:val="StyleUnderline"/>
        </w:rPr>
        <w:t xml:space="preserve"> to those migrants</w:t>
      </w:r>
      <w:r w:rsidRPr="00A95CE7">
        <w:rPr>
          <w:sz w:val="14"/>
        </w:rPr>
        <w:t xml:space="preserve"> who arrived before October 10,</w:t>
      </w:r>
      <w:bookmarkStart w:id="15" w:name="m_-2389509458494759855_PAGE_508_8071"/>
      <w:bookmarkEnd w:id="15"/>
      <w:r w:rsidRPr="00A95CE7">
        <w:rPr>
          <w:sz w:val="14"/>
        </w:rPr>
        <w:t xml:space="preserve"> [*508] 1980, </w:t>
      </w:r>
      <w:r w:rsidRPr="00A95CE7">
        <w:rPr>
          <w:rStyle w:val="Emphasis"/>
        </w:rPr>
        <w:t>despite the apparent efforts by Congress</w:t>
      </w:r>
      <w:r w:rsidRPr="00A95CE7">
        <w:rPr>
          <w:rStyle w:val="StyleUnderline"/>
        </w:rPr>
        <w:t xml:space="preserve">, </w:t>
      </w:r>
      <w:r w:rsidRPr="00A95CE7">
        <w:rPr>
          <w:sz w:val="16"/>
        </w:rPr>
        <w:t xml:space="preserve">discussed above, </w:t>
      </w:r>
      <w:r w:rsidRPr="00A95CE7">
        <w:rPr>
          <w:rStyle w:val="Emphasis"/>
        </w:rPr>
        <w:t>to limit the use of this authority</w:t>
      </w:r>
      <w:r w:rsidRPr="00A95CE7">
        <w:rPr>
          <w:rStyle w:val="StyleUnderline"/>
        </w:rPr>
        <w:t>.</w:t>
      </w:r>
      <w:r w:rsidRPr="00A95CE7">
        <w:rPr>
          <w:sz w:val="14"/>
        </w:rPr>
        <w:t> </w:t>
      </w:r>
      <w:bookmarkStart w:id="16" w:name="m_-2389509458494759855_r172"/>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"n172" \t "_blank" </w:instrText>
      </w:r>
      <w:r w:rsidRPr="00A95CE7">
        <w:rPr>
          <w:sz w:val="14"/>
          <w:vertAlign w:val="superscript"/>
        </w:rPr>
        <w:fldChar w:fldCharType="separate"/>
      </w:r>
      <w:r w:rsidRPr="00A95CE7">
        <w:rPr>
          <w:rStyle w:val="Hyperlink"/>
          <w:sz w:val="14"/>
          <w:vertAlign w:val="superscript"/>
        </w:rPr>
        <w:t>n172</w:t>
      </w:r>
      <w:r w:rsidRPr="00A95CE7">
        <w:rPr>
          <w:sz w:val="14"/>
        </w:rPr>
        <w:fldChar w:fldCharType="end"/>
      </w:r>
      <w:bookmarkEnd w:id="16"/>
      <w:r w:rsidRPr="00A95CE7">
        <w:rPr>
          <w:sz w:val="14"/>
        </w:rPr>
        <w:t> In most cases, the Executive continued to renew this temporary legal status until 1986, when Congress added an adjustment of status provision to the INA, enabling Haitian-Cuban Entrants to become lawful permanent residents. </w:t>
      </w:r>
      <w:bookmarkStart w:id="17" w:name="m_-2389509458494759855_r173"/>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"n173" \t "_blank" </w:instrText>
      </w:r>
      <w:r w:rsidRPr="00A95CE7">
        <w:rPr>
          <w:sz w:val="14"/>
          <w:vertAlign w:val="superscript"/>
        </w:rPr>
        <w:fldChar w:fldCharType="separate"/>
      </w:r>
      <w:r w:rsidRPr="00A95CE7">
        <w:rPr>
          <w:rStyle w:val="Hyperlink"/>
          <w:sz w:val="14"/>
          <w:vertAlign w:val="superscript"/>
        </w:rPr>
        <w:t>n173</w:t>
      </w:r>
      <w:r w:rsidRPr="00A95CE7">
        <w:rPr>
          <w:sz w:val="14"/>
        </w:rPr>
        <w:fldChar w:fldCharType="end"/>
      </w:r>
      <w:bookmarkEnd w:id="17"/>
      <w:r w:rsidRPr="00A95CE7">
        <w:rPr>
          <w:sz w:val="14"/>
        </w:rPr>
        <w:t> </w:t>
      </w:r>
      <w:r w:rsidRPr="00A95CE7">
        <w:rPr>
          <w:rStyle w:val="StyleUnderline"/>
        </w:rPr>
        <w:t>Of course, despite pressure to treat Haitian and Cuban migrants equally, the Executive's policy still reflected its preexisting preferences;</w:t>
      </w:r>
      <w:r w:rsidRPr="00A95CE7">
        <w:rPr>
          <w:sz w:val="14"/>
        </w:rPr>
        <w:t xml:space="preserve"> October 10, 1980, after all, marked the end of the Mariel boatlift, but Haitians continued to arrive after that date had passed. With no political pressure to treat Haitians as presumptive refugees, then, space was left open for the Administration to return to the practices of the Haitian program of the late 1970s, and to begin the policy of interdiction. </w:t>
      </w:r>
      <w:bookmarkStart w:id="18" w:name="m_-2389509458494759855_r174"/>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"n174" \t "_blank" </w:instrText>
      </w:r>
      <w:r w:rsidRPr="00A95CE7">
        <w:rPr>
          <w:sz w:val="14"/>
          <w:vertAlign w:val="superscript"/>
        </w:rPr>
        <w:fldChar w:fldCharType="separate"/>
      </w:r>
      <w:r w:rsidRPr="00A95CE7">
        <w:rPr>
          <w:rStyle w:val="Hyperlink"/>
          <w:sz w:val="14"/>
          <w:vertAlign w:val="superscript"/>
        </w:rPr>
        <w:t>n174</w:t>
      </w:r>
      <w:r w:rsidRPr="00A95CE7">
        <w:rPr>
          <w:sz w:val="14"/>
        </w:rPr>
        <w:fldChar w:fldCharType="end"/>
      </w:r>
      <w:bookmarkEnd w:id="18"/>
    </w:p>
    <w:p w14:paraId="574E260F" w14:textId="77777777" w:rsidR="003F629D" w:rsidRPr="00A95CE7" w:rsidRDefault="003F629D" w:rsidP="003F629D">
      <w:pPr>
        <w:rPr>
          <w:sz w:val="14"/>
        </w:rPr>
      </w:pPr>
      <w:r w:rsidRPr="00A95CE7">
        <w:rPr>
          <w:sz w:val="14"/>
        </w:rPr>
        <w:t>During the next period of simultaneous Haitian and Cuban influxes in the mid-1990s, the political winds had shifted, and the Executive's approach to admissions shifted in response. By 1994, public support in South Florida for the incorporation of large numbers of Cuban refugees had waned considerably, </w:t>
      </w:r>
      <w:bookmarkStart w:id="19" w:name="m_-2389509458494759855_r175"/>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"n175" \t "_blank" </w:instrText>
      </w:r>
      <w:r w:rsidRPr="00A95CE7">
        <w:rPr>
          <w:sz w:val="14"/>
          <w:vertAlign w:val="superscript"/>
        </w:rPr>
        <w:fldChar w:fldCharType="separate"/>
      </w:r>
      <w:r w:rsidRPr="00A95CE7">
        <w:rPr>
          <w:rStyle w:val="Hyperlink"/>
          <w:sz w:val="14"/>
          <w:vertAlign w:val="superscript"/>
        </w:rPr>
        <w:t>n175</w:t>
      </w:r>
      <w:r w:rsidRPr="00A95CE7">
        <w:rPr>
          <w:sz w:val="14"/>
        </w:rPr>
        <w:fldChar w:fldCharType="end"/>
      </w:r>
      <w:bookmarkEnd w:id="19"/>
      <w:r w:rsidRPr="00A95CE7">
        <w:rPr>
          <w:sz w:val="14"/>
        </w:rPr>
        <w:t> and the Executive extended the interdiction policy it had adopted in 1981 to manage Haitian refugees to Cubans, albeit against the backdrop of the new "wet foot-dry foot" policy </w:t>
      </w:r>
      <w:bookmarkStart w:id="20" w:name="m_-2389509458494759855_r176"/>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"n176" \t "_blank" </w:instrText>
      </w:r>
      <w:r w:rsidRPr="00A95CE7">
        <w:rPr>
          <w:sz w:val="14"/>
          <w:vertAlign w:val="superscript"/>
        </w:rPr>
        <w:fldChar w:fldCharType="separate"/>
      </w:r>
      <w:r w:rsidRPr="00A95CE7">
        <w:rPr>
          <w:rStyle w:val="Hyperlink"/>
          <w:sz w:val="14"/>
          <w:vertAlign w:val="superscript"/>
        </w:rPr>
        <w:t>n176</w:t>
      </w:r>
      <w:r w:rsidRPr="00A95CE7">
        <w:rPr>
          <w:sz w:val="14"/>
        </w:rPr>
        <w:fldChar w:fldCharType="end"/>
      </w:r>
      <w:bookmarkEnd w:id="20"/>
      <w:r w:rsidRPr="00A95CE7">
        <w:rPr>
          <w:sz w:val="14"/>
        </w:rPr>
        <w:t> that still treated Cubans as exceptional. </w:t>
      </w:r>
      <w:bookmarkStart w:id="21" w:name="m_-2389509458494759855_r177"/>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"n177" \t "_blank" </w:instrText>
      </w:r>
      <w:r w:rsidRPr="00A95CE7">
        <w:rPr>
          <w:sz w:val="14"/>
          <w:vertAlign w:val="superscript"/>
        </w:rPr>
        <w:fldChar w:fldCharType="separate"/>
      </w:r>
      <w:r w:rsidRPr="00A95CE7">
        <w:rPr>
          <w:rStyle w:val="Hyperlink"/>
          <w:sz w:val="14"/>
          <w:vertAlign w:val="superscript"/>
        </w:rPr>
        <w:t>n177</w:t>
      </w:r>
      <w:r w:rsidRPr="00A95CE7">
        <w:rPr>
          <w:sz w:val="14"/>
        </w:rPr>
        <w:fldChar w:fldCharType="end"/>
      </w:r>
      <w:bookmarkEnd w:id="21"/>
    </w:p>
    <w:p w14:paraId="6C170196" w14:textId="77777777" w:rsidR="003F629D" w:rsidRPr="00A95CE7" w:rsidRDefault="003F629D" w:rsidP="003F629D">
      <w:pPr>
        <w:rPr>
          <w:sz w:val="14"/>
        </w:rPr>
      </w:pPr>
      <w:r w:rsidRPr="00A95CE7">
        <w:rPr>
          <w:sz w:val="14"/>
        </w:rPr>
        <w:t xml:space="preserve">In fact, the Clinton Administration negotiated two agreements with the Castro government that substantially recast the U.S. approach to Cuban migration, but that nonetheless continued the special treatment of Cubans. The September 1994 agreement provided, among other things, that the United States would no longer permit migrants intercepted at sea to enter the United States, placing them instead in a safe camp - that is, Guantanamo Bay. At the same time, the United States agreed to admit no fewer than 20,000 immigrants from Cuba annually, not including the immediate relatives of U.S. citizens. Because this floor could not be met through the operation of the already </w:t>
      </w:r>
      <w:proofErr w:type="gramStart"/>
      <w:r w:rsidRPr="00A95CE7">
        <w:rPr>
          <w:sz w:val="14"/>
        </w:rPr>
        <w:t>extant </w:t>
      </w:r>
      <w:bookmarkStart w:id="22" w:name="m_-2389509458494759855_PAGE_509_8071"/>
      <w:bookmarkEnd w:id="22"/>
      <w:r w:rsidRPr="00A95CE7">
        <w:rPr>
          <w:sz w:val="14"/>
        </w:rPr>
        <w:t> [</w:t>
      </w:r>
      <w:proofErr w:type="gramEnd"/>
      <w:r w:rsidRPr="00A95CE7">
        <w:rPr>
          <w:sz w:val="14"/>
        </w:rPr>
        <w:t>*509]  refugee admissions program, a visa lottery was selected to randomly identify which Cubans, in Cuba, could enter the United States. </w:t>
      </w:r>
      <w:bookmarkStart w:id="23" w:name="m_-2389509458494759855_r178"/>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"n178" \t "_blank" </w:instrText>
      </w:r>
      <w:r w:rsidRPr="00A95CE7">
        <w:rPr>
          <w:sz w:val="14"/>
          <w:vertAlign w:val="superscript"/>
        </w:rPr>
        <w:fldChar w:fldCharType="separate"/>
      </w:r>
      <w:r w:rsidRPr="00A95CE7">
        <w:rPr>
          <w:rStyle w:val="Hyperlink"/>
          <w:sz w:val="14"/>
          <w:vertAlign w:val="superscript"/>
        </w:rPr>
        <w:t>n178</w:t>
      </w:r>
      <w:r w:rsidRPr="00A95CE7">
        <w:rPr>
          <w:sz w:val="14"/>
        </w:rPr>
        <w:fldChar w:fldCharType="end"/>
      </w:r>
      <w:bookmarkEnd w:id="23"/>
      <w:r w:rsidRPr="00A95CE7">
        <w:rPr>
          <w:sz w:val="14"/>
        </w:rPr>
        <w:t> The 1995 agreement addressed the 33,000 Cubans who had come to be encamped at Guantanamo as the result of the shift to interdiction in 1994. First, using its parole authority, the INS would admit most of the detained Cubans into the United States. Second, the United States would begin repatriating Cubans interdicted, rather than relocating them to safe havens. </w:t>
      </w:r>
      <w:bookmarkStart w:id="24" w:name="m_-2389509458494759855_r179"/>
      <w:r w:rsidRPr="00A95CE7">
        <w:rPr>
          <w:sz w:val="14"/>
          <w:vertAlign w:val="superscript"/>
        </w:rPr>
        <w:fldChar w:fldCharType="begin"/>
      </w:r>
      <w:r w:rsidRPr="00A95CE7">
        <w:rPr>
          <w:sz w:val="14"/>
          <w:vertAlign w:val="superscript"/>
        </w:rPr>
        <w:instrText xml:space="preserve"> HYPERLINK "http://www-lexisnexis-com.proxy.library.georgetown.edu/lnacui2api/frame.do?tokenKey=rsh-20.910760.028414178&amp;target=results_DocumentContent&amp;returnToKey=20_T27674343698&amp;parent=docview&amp;rand=1530214345857&amp;reloadEntirePage=true" \l "n179" \t "_blank" </w:instrText>
      </w:r>
      <w:r w:rsidRPr="00A95CE7">
        <w:rPr>
          <w:sz w:val="14"/>
          <w:vertAlign w:val="superscript"/>
        </w:rPr>
        <w:fldChar w:fldCharType="separate"/>
      </w:r>
      <w:r w:rsidRPr="00A95CE7">
        <w:rPr>
          <w:rStyle w:val="Hyperlink"/>
          <w:sz w:val="14"/>
          <w:vertAlign w:val="superscript"/>
        </w:rPr>
        <w:t>n179</w:t>
      </w:r>
      <w:r w:rsidRPr="00A95CE7">
        <w:rPr>
          <w:sz w:val="14"/>
        </w:rPr>
        <w:fldChar w:fldCharType="end"/>
      </w:r>
      <w:bookmarkEnd w:id="24"/>
    </w:p>
    <w:p w14:paraId="49A4C629" w14:textId="77777777" w:rsidR="003F629D" w:rsidRDefault="003F629D" w:rsidP="003F629D">
      <w:pPr>
        <w:rPr>
          <w:rStyle w:val="Emphasis"/>
        </w:rPr>
      </w:pPr>
      <w:r w:rsidRPr="00794D7D">
        <w:rPr>
          <w:sz w:val="16"/>
        </w:rPr>
        <w:t xml:space="preserve">Here again, then, the Executive acted as an agenda setter implementing its preferences with respect to the types of migrants the United States should admit. n180 Thus, throughout its management of the Haitian and Cuban crises, the Executive has dominated the policymaking process, through a complicated mixture of claims to delegated authority, foreign policy authority, and inherent authority over migration. And as during the Bracero Program, </w:t>
      </w:r>
      <w:r w:rsidRPr="001B5390">
        <w:rPr>
          <w:b/>
          <w:u w:val="single"/>
        </w:rPr>
        <w:t xml:space="preserve">the </w:t>
      </w:r>
      <w:r w:rsidRPr="00BC3BAF">
        <w:rPr>
          <w:rStyle w:val="Emphasis"/>
        </w:rPr>
        <w:t>Executive's actions in managing</w:t>
      </w:r>
      <w:r w:rsidRPr="001B5390">
        <w:rPr>
          <w:b/>
          <w:u w:val="single"/>
        </w:rPr>
        <w:t xml:space="preserve"> unauthorized Caribbean </w:t>
      </w:r>
      <w:r w:rsidRPr="00BC3BAF">
        <w:rPr>
          <w:rStyle w:val="Emphasis"/>
        </w:rPr>
        <w:t>migration set the table for Congress's response</w:t>
      </w:r>
      <w:r w:rsidRPr="001B5390">
        <w:rPr>
          <w:b/>
          <w:u w:val="single"/>
        </w:rPr>
        <w:t xml:space="preserve">, which </w:t>
      </w:r>
      <w:r w:rsidRPr="00BC3BAF">
        <w:rPr>
          <w:rStyle w:val="Emphasis"/>
        </w:rPr>
        <w:t>simultaneously attempted to constrain the Executive</w:t>
      </w:r>
      <w:r w:rsidRPr="001B5390">
        <w:rPr>
          <w:b/>
          <w:u w:val="single"/>
        </w:rPr>
        <w:t xml:space="preserve"> and </w:t>
      </w:r>
      <w:r w:rsidRPr="00BC3BAF">
        <w:rPr>
          <w:rStyle w:val="Emphasis"/>
        </w:rPr>
        <w:t>created new channels for entry prompted by</w:t>
      </w:r>
      <w:r w:rsidRPr="001B5390">
        <w:rPr>
          <w:b/>
          <w:u w:val="single"/>
        </w:rPr>
        <w:t xml:space="preserve"> the </w:t>
      </w:r>
      <w:r w:rsidRPr="00BC3BAF">
        <w:rPr>
          <w:rStyle w:val="Emphasis"/>
        </w:rPr>
        <w:t>Executive's policy choices</w:t>
      </w:r>
      <w:r w:rsidRPr="00BC3BAF">
        <w:rPr>
          <w:sz w:val="16"/>
        </w:rPr>
        <w:t xml:space="preserve">. The history of Caribbean migration thus underscores that at critical moments </w:t>
      </w:r>
      <w:r w:rsidRPr="00BC3BAF">
        <w:rPr>
          <w:rStyle w:val="Emphasis"/>
        </w:rPr>
        <w:t>immigration policy</w:t>
      </w:r>
      <w:r w:rsidRPr="001B5390">
        <w:rPr>
          <w:b/>
          <w:u w:val="single"/>
        </w:rPr>
        <w:t xml:space="preserve"> has been </w:t>
      </w:r>
      <w:r w:rsidRPr="00BC3BAF">
        <w:rPr>
          <w:rStyle w:val="Emphasis"/>
        </w:rPr>
        <w:t>formulated through a competitive dialogue between the political branches.</w:t>
      </w:r>
    </w:p>
    <w:p w14:paraId="5152F7AC" w14:textId="77777777" w:rsidR="003F629D" w:rsidRPr="00BC3BAF" w:rsidRDefault="003F629D" w:rsidP="003F629D">
      <w:pPr>
        <w:rPr>
          <w:sz w:val="16"/>
        </w:rPr>
      </w:pPr>
    </w:p>
    <w:p w14:paraId="76F46716" w14:textId="77777777" w:rsidR="003F629D" w:rsidRDefault="003F629D" w:rsidP="003F629D">
      <w:pPr>
        <w:pStyle w:val="Heading4"/>
      </w:pPr>
      <w:r>
        <w:t>Congressional intent trumps executive discretion – Congress will reign in the CP and limit admission</w:t>
      </w:r>
    </w:p>
    <w:p w14:paraId="19239C86" w14:textId="77777777" w:rsidR="003F629D" w:rsidRDefault="003F629D" w:rsidP="003F629D">
      <w:r w:rsidRPr="00C42AB0">
        <w:rPr>
          <w:b/>
          <w:bCs/>
          <w:sz w:val="26"/>
          <w:szCs w:val="26"/>
        </w:rPr>
        <w:t>Cox and Rodriguez 9,</w:t>
      </w:r>
      <w:r>
        <w:t xml:space="preserve"> </w:t>
      </w:r>
      <w:r w:rsidRPr="00C42AB0">
        <w:t>Professor of Law, University of Chicago Law School. Professor of Law, New York University School of Law.</w:t>
      </w:r>
      <w:r>
        <w:t xml:space="preserve"> (Adam and Cristina, “</w:t>
      </w:r>
      <w:r w:rsidRPr="00C42AB0">
        <w:t>The President and Immigration Law</w:t>
      </w:r>
      <w:r>
        <w:t>,” Yale Law Journal, December 2009, 119 Yale L.J. 458. Lexis) //</w:t>
      </w:r>
      <w:proofErr w:type="spellStart"/>
      <w:proofErr w:type="gramStart"/>
      <w:r>
        <w:t>S.He</w:t>
      </w:r>
      <w:proofErr w:type="spellEnd"/>
      <w:proofErr w:type="gramEnd"/>
    </w:p>
    <w:p w14:paraId="063878F4" w14:textId="77777777" w:rsidR="003F629D" w:rsidRPr="001B5390" w:rsidRDefault="003F629D" w:rsidP="003F629D">
      <w:pPr>
        <w:rPr>
          <w:b/>
          <w:u w:val="single"/>
        </w:rPr>
      </w:pPr>
      <w:r w:rsidRPr="001B5390">
        <w:rPr>
          <w:b/>
          <w:u w:val="single"/>
        </w:rPr>
        <w:t>Despite the persistence of the inherent authority possibility in both the Executive's own legal analysis and in the Court's evaluation of the President's power to act, the most important tool used by the Executive to manage unauthorized Caribbean migration proved to be the parole authority delegated by Congress</w:t>
      </w:r>
      <w:r w:rsidRPr="00056C04">
        <w:rPr>
          <w:sz w:val="16"/>
        </w:rPr>
        <w:t xml:space="preserve">. </w:t>
      </w:r>
      <w:r w:rsidRPr="001B5390">
        <w:rPr>
          <w:b/>
          <w:u w:val="single"/>
        </w:rPr>
        <w:t xml:space="preserve">At first glance, this power appears to fit within a more standard administrative law account of delegation. Historically, however, the </w:t>
      </w:r>
      <w:r w:rsidRPr="00E354F7">
        <w:rPr>
          <w:rStyle w:val="Emphasis"/>
        </w:rPr>
        <w:t>President has used the power in extraordinary ways</w:t>
      </w:r>
      <w:r w:rsidRPr="001B5390">
        <w:rPr>
          <w:b/>
          <w:u w:val="single"/>
        </w:rPr>
        <w:t xml:space="preserve"> that </w:t>
      </w:r>
      <w:r w:rsidRPr="00E354F7">
        <w:rPr>
          <w:rStyle w:val="Emphasis"/>
        </w:rPr>
        <w:t>call into question this surface understanding</w:t>
      </w:r>
      <w:r w:rsidRPr="001B5390">
        <w:rPr>
          <w:b/>
          <w:u w:val="single"/>
        </w:rPr>
        <w:t>.</w:t>
      </w:r>
    </w:p>
    <w:p w14:paraId="3F84EBED" w14:textId="77777777" w:rsidR="003F629D" w:rsidRPr="001B5390" w:rsidRDefault="003F629D" w:rsidP="003F629D">
      <w:pPr>
        <w:rPr>
          <w:b/>
          <w:u w:val="single"/>
        </w:rPr>
      </w:pPr>
      <w:r w:rsidRPr="00056C04">
        <w:rPr>
          <w:sz w:val="16"/>
        </w:rPr>
        <w:t xml:space="preserve">[*502] Section 212(d)(5) of the INA gives the Executive a legal mechanism to allow otherwise unauthorized or inadmissible aliens into the country, but only on a temporary and case-by-case basis and "for urgent humanitarian reasons or significant public benefit." n150 </w:t>
      </w:r>
      <w:proofErr w:type="gramStart"/>
      <w:r w:rsidRPr="00056C04">
        <w:rPr>
          <w:sz w:val="16"/>
        </w:rPr>
        <w:t>On</w:t>
      </w:r>
      <w:proofErr w:type="gramEnd"/>
      <w:r w:rsidRPr="00056C04">
        <w:rPr>
          <w:sz w:val="16"/>
        </w:rPr>
        <w:t xml:space="preserve"> the face of the statute, this authority appears to be limited. Indeed, the INA explicitly establishes that the authority cannot be used to parole refugees into the United States unless compelling reasons in the public interest require it. n151 </w:t>
      </w:r>
      <w:r w:rsidRPr="001B5390">
        <w:rPr>
          <w:b/>
          <w:u w:val="single"/>
        </w:rPr>
        <w:t>Typically, the Executive uses parole authority in individual cases that present hardships - for example, to allow otherwise detainable or removable aliens into the country to deal with health emergencies or to care for children. But throughout its management of the Caribbean refugee crises, the Executive employed parole for more large-scale migration management.</w:t>
      </w:r>
    </w:p>
    <w:p w14:paraId="695BC148" w14:textId="77777777" w:rsidR="003F629D" w:rsidRPr="00056C04" w:rsidRDefault="003F629D" w:rsidP="003F629D">
      <w:pPr>
        <w:rPr>
          <w:sz w:val="16"/>
        </w:rPr>
      </w:pPr>
      <w:r w:rsidRPr="00056C04">
        <w:rPr>
          <w:sz w:val="16"/>
        </w:rPr>
        <w:t xml:space="preserve">Notably, this use of parole long predates the Caribbean refugee crises. In 1956, President Eisenhower seized on the then-obscure parole provision in the 1952 INA to argue that he had authority to admit temporarily 15,000 Hungarians fleeing communist repression, despite the absence of congressional authorization. n152 </w:t>
      </w:r>
      <w:proofErr w:type="gramStart"/>
      <w:r w:rsidRPr="00056C04">
        <w:rPr>
          <w:sz w:val="16"/>
        </w:rPr>
        <w:t>From</w:t>
      </w:r>
      <w:proofErr w:type="gramEnd"/>
      <w:r w:rsidRPr="00056C04">
        <w:rPr>
          <w:sz w:val="16"/>
        </w:rPr>
        <w:t xml:space="preserve"> that point forward, the parole provision became the central tool of American refugee policy - a tool that for over twenty years permitted the President to dominate refugee admissions policy. n153</w:t>
      </w:r>
    </w:p>
    <w:p w14:paraId="0012CD5D" w14:textId="77777777" w:rsidR="003F629D" w:rsidRPr="00056C04" w:rsidRDefault="003F629D" w:rsidP="003F629D">
      <w:pPr>
        <w:rPr>
          <w:sz w:val="16"/>
        </w:rPr>
      </w:pPr>
      <w:r w:rsidRPr="001B5390">
        <w:rPr>
          <w:b/>
          <w:u w:val="single"/>
        </w:rPr>
        <w:t>Congress did not acquiesce quietly to this policymaking structure.</w:t>
      </w:r>
      <w:r w:rsidRPr="00056C04">
        <w:rPr>
          <w:sz w:val="16"/>
        </w:rPr>
        <w:t xml:space="preserve"> At various points in history, members of Congress have declared that </w:t>
      </w:r>
      <w:r w:rsidRPr="001B5390">
        <w:rPr>
          <w:b/>
          <w:u w:val="single"/>
        </w:rPr>
        <w:t xml:space="preserve">the </w:t>
      </w:r>
      <w:r w:rsidRPr="008845F9">
        <w:rPr>
          <w:rStyle w:val="Emphasis"/>
        </w:rPr>
        <w:t>Executive</w:t>
      </w:r>
      <w:r w:rsidRPr="001B5390">
        <w:rPr>
          <w:b/>
          <w:u w:val="single"/>
        </w:rPr>
        <w:t xml:space="preserve"> has </w:t>
      </w:r>
      <w:r w:rsidRPr="008845F9">
        <w:rPr>
          <w:rStyle w:val="Emphasis"/>
        </w:rPr>
        <w:t>stretched the parole power far beyond its intended meaning</w:t>
      </w:r>
      <w:r w:rsidRPr="001B5390">
        <w:rPr>
          <w:b/>
          <w:u w:val="single"/>
        </w:rPr>
        <w:t xml:space="preserve">, and </w:t>
      </w:r>
      <w:r w:rsidRPr="008845F9">
        <w:rPr>
          <w:rStyle w:val="Emphasis"/>
        </w:rPr>
        <w:t>Congress has attempted</w:t>
      </w:r>
      <w:r w:rsidRPr="001B5390">
        <w:rPr>
          <w:b/>
          <w:u w:val="single"/>
        </w:rPr>
        <w:t xml:space="preserve"> several times </w:t>
      </w:r>
      <w:r w:rsidRPr="008845F9">
        <w:rPr>
          <w:rStyle w:val="Emphasis"/>
        </w:rPr>
        <w:t>to rein in this executive discretion</w:t>
      </w:r>
      <w:r w:rsidRPr="00056C04">
        <w:rPr>
          <w:sz w:val="16"/>
        </w:rPr>
        <w:t xml:space="preserve">. n154 </w:t>
      </w:r>
      <w:proofErr w:type="gramStart"/>
      <w:r w:rsidRPr="00056C04">
        <w:rPr>
          <w:sz w:val="16"/>
        </w:rPr>
        <w:t>As</w:t>
      </w:r>
      <w:proofErr w:type="gramEnd"/>
      <w:r w:rsidRPr="00056C04">
        <w:rPr>
          <w:sz w:val="16"/>
        </w:rPr>
        <w:t xml:space="preserve"> [*503] early as the 1965 amendments to the Immigration and Nationality Act, it was clear that </w:t>
      </w:r>
      <w:r w:rsidRPr="001B5390">
        <w:rPr>
          <w:b/>
          <w:u w:val="single"/>
        </w:rPr>
        <w:t>Congress was displeased with the Executive's use of the parole power</w:t>
      </w:r>
      <w:r w:rsidRPr="00056C04">
        <w:rPr>
          <w:sz w:val="16"/>
        </w:rPr>
        <w:t xml:space="preserve">. The Senate Report for those amendments emphasized that, by making "definite provisions" for the admissions of refugees in the statute, </w:t>
      </w:r>
      <w:r w:rsidRPr="001B5390">
        <w:rPr>
          <w:b/>
          <w:u w:val="single"/>
        </w:rPr>
        <w:t>Congress expressly intended to establish that the Executive use its parole authority only in "emergent, individual, and isolated situations," and not for "classes or groups outside the limit of the law."</w:t>
      </w:r>
      <w:r w:rsidRPr="00056C04">
        <w:rPr>
          <w:sz w:val="16"/>
        </w:rPr>
        <w:t xml:space="preserve"> n155</w:t>
      </w:r>
    </w:p>
    <w:p w14:paraId="6C5D12F8" w14:textId="77777777" w:rsidR="003F629D" w:rsidRPr="00056C04" w:rsidRDefault="003F629D" w:rsidP="003F629D">
      <w:pPr>
        <w:rPr>
          <w:sz w:val="16"/>
        </w:rPr>
      </w:pPr>
      <w:r w:rsidRPr="001B5390">
        <w:rPr>
          <w:b/>
          <w:u w:val="single"/>
        </w:rPr>
        <w:t>Despite these efforts, the Executive continued its large-scale use of the parole power to respond to the Cuban refugee crisis that arose in the 1960s, and later to respond to the large refugee populations that came from Vietnam, as well as Haiti and Cuba, in the 1970s.</w:t>
      </w:r>
      <w:r w:rsidRPr="00056C04">
        <w:rPr>
          <w:sz w:val="16"/>
        </w:rPr>
        <w:t xml:space="preserve"> Congress's dissatisfaction with this use of parole and its desire to exert more control over refugee policy helped prompt the passage of the Refugee Act of 1980. n156 Indeed, the language requiring "compelling reasons in the public interest" for the parole power to be invoked did not exist when the parole provision was first adopted as part of the McCarran-Walter Act of 1952. Congress added the language to the INA in 1980 in large part to restrict the use of parole in refugee contexts, n157 including with respect to the Executive's heavy reliance on the power to manage the Haitian exoduses. n158</w:t>
      </w:r>
    </w:p>
    <w:p w14:paraId="49AD980D" w14:textId="77777777" w:rsidR="003F629D" w:rsidRPr="00056C04" w:rsidRDefault="003F629D" w:rsidP="003F629D">
      <w:pPr>
        <w:rPr>
          <w:sz w:val="16"/>
        </w:rPr>
      </w:pPr>
      <w:r w:rsidRPr="00056C04">
        <w:rPr>
          <w:sz w:val="16"/>
        </w:rPr>
        <w:t xml:space="preserve">[*504] </w:t>
      </w:r>
      <w:r w:rsidRPr="001B5390">
        <w:rPr>
          <w:b/>
          <w:u w:val="single"/>
        </w:rPr>
        <w:t>At first glance, the Executive during those episodes used its parole authority to address transitory problems, both to compensate for the government's limited capacity to detain the large number of arriving aliens, and to secure entry for aliens thought to present colorable claims for asylum</w:t>
      </w:r>
      <w:r w:rsidRPr="00056C04">
        <w:rPr>
          <w:sz w:val="16"/>
        </w:rPr>
        <w:t xml:space="preserve">. </w:t>
      </w:r>
      <w:r w:rsidRPr="001B5390">
        <w:rPr>
          <w:b/>
          <w:u w:val="single"/>
        </w:rPr>
        <w:t>But though the parole authority permits the Executive to admit otherwise inadmissible aliens only on a temporary basis, political pressures and the presence of thousands of refugees inside the United States pushed Congress to enact legislation permitting many thousands of paroled Haitians and Cubans to adjust their status to permanent</w:t>
      </w:r>
      <w:r w:rsidRPr="00056C04">
        <w:rPr>
          <w:sz w:val="16"/>
        </w:rPr>
        <w:t xml:space="preserve">. </w:t>
      </w:r>
      <w:r w:rsidRPr="001B5390">
        <w:rPr>
          <w:b/>
          <w:u w:val="single"/>
        </w:rPr>
        <w:t xml:space="preserve">The </w:t>
      </w:r>
      <w:r w:rsidRPr="008845F9">
        <w:rPr>
          <w:rStyle w:val="Emphasis"/>
        </w:rPr>
        <w:t>parole authority</w:t>
      </w:r>
      <w:r w:rsidRPr="001B5390">
        <w:rPr>
          <w:b/>
          <w:u w:val="single"/>
        </w:rPr>
        <w:t xml:space="preserve"> thus </w:t>
      </w:r>
      <w:r w:rsidRPr="008845F9">
        <w:rPr>
          <w:rStyle w:val="Emphasis"/>
        </w:rPr>
        <w:t>provided the President with a mechanism to drive</w:t>
      </w:r>
      <w:r w:rsidRPr="001B5390">
        <w:rPr>
          <w:b/>
          <w:u w:val="single"/>
        </w:rPr>
        <w:t xml:space="preserve"> and control </w:t>
      </w:r>
      <w:r w:rsidRPr="008845F9">
        <w:rPr>
          <w:rStyle w:val="Emphasis"/>
        </w:rPr>
        <w:t>admissions policy</w:t>
      </w:r>
      <w:r w:rsidRPr="00056C04">
        <w:rPr>
          <w:sz w:val="16"/>
        </w:rPr>
        <w:t xml:space="preserve">, n159 </w:t>
      </w:r>
      <w:r w:rsidRPr="001B5390">
        <w:rPr>
          <w:b/>
          <w:u w:val="single"/>
        </w:rPr>
        <w:t>enabling the Executive in times of great political pressure bordering on emergency to alleviate some of the strain of processing large numbers of cases in a way that ultimately pushed Congress to act to make permanent the status of many aliens initially admitted by the Executive</w:t>
      </w:r>
      <w:r w:rsidRPr="00056C04">
        <w:rPr>
          <w:sz w:val="16"/>
        </w:rPr>
        <w:t>. n160</w:t>
      </w:r>
    </w:p>
    <w:p w14:paraId="23AEF7D3" w14:textId="77777777" w:rsidR="003F629D" w:rsidRPr="00056C04" w:rsidRDefault="003F629D" w:rsidP="003F629D">
      <w:pPr>
        <w:rPr>
          <w:sz w:val="16"/>
        </w:rPr>
      </w:pPr>
      <w:r w:rsidRPr="001B5390">
        <w:rPr>
          <w:b/>
          <w:u w:val="single"/>
        </w:rPr>
        <w:t>That the Attorney General</w:t>
      </w:r>
      <w:r w:rsidRPr="00056C04">
        <w:rPr>
          <w:sz w:val="16"/>
        </w:rPr>
        <w:t xml:space="preserve">, through the INS, </w:t>
      </w:r>
      <w:r w:rsidRPr="001B5390">
        <w:rPr>
          <w:b/>
          <w:u w:val="single"/>
        </w:rPr>
        <w:t>has used his parole authority extensively in response to large-scale refugee influxes is not a surprise</w:t>
      </w:r>
      <w:r w:rsidRPr="00056C04">
        <w:rPr>
          <w:sz w:val="16"/>
        </w:rPr>
        <w:t xml:space="preserve">. </w:t>
      </w:r>
      <w:r w:rsidRPr="001B5390">
        <w:rPr>
          <w:b/>
          <w:u w:val="single"/>
        </w:rPr>
        <w:t>But it is far from clear that the Executive would have de facto leeway today to use the parole mechanism in the same expansive manner it did in relation to Caribbean migration, to circumvent congressionally imposed limits on entry</w:t>
      </w:r>
      <w:r w:rsidRPr="00056C04">
        <w:rPr>
          <w:sz w:val="16"/>
        </w:rPr>
        <w:t xml:space="preserve">. Again, when [*505] Congress passed the Refugee Act of 1980, </w:t>
      </w:r>
      <w:r w:rsidRPr="001B5390">
        <w:rPr>
          <w:b/>
          <w:u w:val="single"/>
        </w:rPr>
        <w:t>creating a comprehensive regulatory scheme for the admission of refugees</w:t>
      </w:r>
      <w:r w:rsidRPr="00056C04">
        <w:rPr>
          <w:sz w:val="16"/>
        </w:rPr>
        <w:t xml:space="preserve">, n161 the legislative history that accompanied the Act made clear that </w:t>
      </w:r>
      <w:r w:rsidRPr="00056C04">
        <w:rPr>
          <w:rStyle w:val="Emphasis"/>
        </w:rPr>
        <w:t>Congress sought to constrain</w:t>
      </w:r>
      <w:r w:rsidRPr="00056C04">
        <w:rPr>
          <w:sz w:val="16"/>
        </w:rPr>
        <w:t xml:space="preserve"> the </w:t>
      </w:r>
      <w:r w:rsidRPr="00056C04">
        <w:rPr>
          <w:rStyle w:val="Emphasis"/>
        </w:rPr>
        <w:t>President's use of parole authority</w:t>
      </w:r>
      <w:r w:rsidRPr="00056C04">
        <w:rPr>
          <w:sz w:val="16"/>
        </w:rPr>
        <w:t>.</w:t>
      </w:r>
    </w:p>
    <w:p w14:paraId="0A662FF9" w14:textId="77777777" w:rsidR="003F629D" w:rsidRDefault="003F629D" w:rsidP="003F629D"/>
    <w:p w14:paraId="0D4B2087" w14:textId="77777777" w:rsidR="003F629D" w:rsidRDefault="003F629D" w:rsidP="003F629D">
      <w:pPr>
        <w:pStyle w:val="Heading3"/>
      </w:pPr>
      <w:r>
        <w:t>Courts strike-down</w:t>
      </w:r>
    </w:p>
    <w:p w14:paraId="162B8FF2" w14:textId="77777777" w:rsidR="003F629D" w:rsidRDefault="003F629D" w:rsidP="003F629D">
      <w:pPr>
        <w:pStyle w:val="Heading4"/>
      </w:pPr>
      <w:r>
        <w:t xml:space="preserve">CP circumvents congressional authority – that’s grounds for </w:t>
      </w:r>
      <w:r w:rsidRPr="003A3B2A">
        <w:t>judicial action</w:t>
      </w:r>
      <w:r>
        <w:t xml:space="preserve"> – empirics </w:t>
      </w:r>
    </w:p>
    <w:p w14:paraId="203DF389" w14:textId="77777777" w:rsidR="003F629D" w:rsidRDefault="003F629D" w:rsidP="003F629D">
      <w:r>
        <w:rPr>
          <w:b/>
          <w:bCs/>
          <w:sz w:val="26"/>
          <w:szCs w:val="26"/>
        </w:rPr>
        <w:t>Ting 16</w:t>
      </w:r>
      <w:r w:rsidRPr="009D6C0B">
        <w:rPr>
          <w:b/>
          <w:bCs/>
          <w:sz w:val="26"/>
          <w:szCs w:val="26"/>
        </w:rPr>
        <w:t>,</w:t>
      </w:r>
      <w:r w:rsidRPr="005C7C45">
        <w:t xml:space="preserve"> </w:t>
      </w:r>
      <w:r>
        <w:t xml:space="preserve">Professor of Law, Temple University Beasley School of Law, </w:t>
      </w:r>
      <w:r w:rsidRPr="006615CD">
        <w:t>Assistant Commissioner of the Immigration and Naturalization Service of the U.S. Department of Justice in Washington, D.C. from 1990 to 1993</w:t>
      </w:r>
      <w:r>
        <w:t>. (Jan, “</w:t>
      </w:r>
      <w:r w:rsidRPr="006615CD">
        <w:t>U.S. IMMIGRATION POLICY AND PRESIDENT OBAMA'S EXECUTIVE ORDER FOR DEFERRED ACTION</w:t>
      </w:r>
      <w:r>
        <w:t>,” Syracuse Law Review, 2016, 66 Syracuse L. Rev. 65. Lexis.) //</w:t>
      </w:r>
      <w:proofErr w:type="spellStart"/>
      <w:proofErr w:type="gramStart"/>
      <w:r>
        <w:t>S.He</w:t>
      </w:r>
      <w:proofErr w:type="spellEnd"/>
      <w:proofErr w:type="gramEnd"/>
    </w:p>
    <w:p w14:paraId="03B4803A" w14:textId="77777777" w:rsidR="003F629D" w:rsidRPr="00590D4A" w:rsidRDefault="003F629D" w:rsidP="003F629D">
      <w:pPr>
        <w:rPr>
          <w:sz w:val="16"/>
        </w:rPr>
      </w:pPr>
      <w:r w:rsidRPr="00590D4A">
        <w:rPr>
          <w:sz w:val="16"/>
        </w:rPr>
        <w:t xml:space="preserve">B. </w:t>
      </w:r>
      <w:r w:rsidRPr="00006B44">
        <w:rPr>
          <w:rStyle w:val="Emphasis"/>
        </w:rPr>
        <w:t>Grants of "Advance Parole"</w:t>
      </w:r>
      <w:r w:rsidRPr="00590D4A">
        <w:rPr>
          <w:sz w:val="16"/>
        </w:rPr>
        <w:t xml:space="preserve"> to Deferred Action Beneficiaries, Like Those to DACA Beneficiaries, </w:t>
      </w:r>
      <w:r w:rsidRPr="00006B44">
        <w:rPr>
          <w:rStyle w:val="Emphasis"/>
        </w:rPr>
        <w:t>Exceed the President's Authority</w:t>
      </w:r>
    </w:p>
    <w:p w14:paraId="3EA7E00D" w14:textId="77777777" w:rsidR="003F629D" w:rsidRPr="00590D4A" w:rsidRDefault="003F629D" w:rsidP="003F629D">
      <w:pPr>
        <w:rPr>
          <w:sz w:val="16"/>
        </w:rPr>
      </w:pPr>
      <w:r w:rsidRPr="001B5390">
        <w:rPr>
          <w:b/>
          <w:u w:val="single"/>
        </w:rPr>
        <w:t>Although the Administration has not formally announced whether beneficiaries of the President's expanded deferred-action program will also be eligible for "advance parole," that is likely to be the case given that the beneficiaries of the expanded program have otherwise been treated the same as DACA beneficiaries</w:t>
      </w:r>
      <w:r w:rsidRPr="00590D4A">
        <w:rPr>
          <w:sz w:val="16"/>
        </w:rPr>
        <w:t>. n61</w:t>
      </w:r>
    </w:p>
    <w:p w14:paraId="494B284A" w14:textId="77777777" w:rsidR="003F629D" w:rsidRPr="00590D4A" w:rsidRDefault="003F629D" w:rsidP="003F629D">
      <w:pPr>
        <w:rPr>
          <w:sz w:val="16"/>
        </w:rPr>
      </w:pPr>
      <w:r w:rsidRPr="001B5390">
        <w:rPr>
          <w:b/>
          <w:u w:val="single"/>
        </w:rPr>
        <w:t>The President's "parole" authority originated as an exception to the limits on the number and categories of aliens who could be admitted to the United States on a temporary or permanent basis under the INA</w:t>
      </w:r>
      <w:r w:rsidRPr="00590D4A">
        <w:rPr>
          <w:sz w:val="16"/>
        </w:rPr>
        <w:t xml:space="preserve">. </w:t>
      </w:r>
      <w:r w:rsidRPr="001B5390">
        <w:rPr>
          <w:b/>
          <w:u w:val="single"/>
        </w:rPr>
        <w:t>The</w:t>
      </w:r>
      <w:r w:rsidRPr="00590D4A">
        <w:rPr>
          <w:sz w:val="16"/>
        </w:rPr>
        <w:t xml:space="preserve"> </w:t>
      </w:r>
      <w:r w:rsidRPr="00006B44">
        <w:rPr>
          <w:rStyle w:val="Emphasis"/>
        </w:rPr>
        <w:t>parole authority</w:t>
      </w:r>
      <w:r w:rsidRPr="00590D4A">
        <w:rPr>
          <w:sz w:val="16"/>
        </w:rPr>
        <w:t>, now codified at section 212(d)(5), authorizes the President to "parole" into the United States an otherwise inadmissible alien "</w:t>
      </w:r>
      <w:r w:rsidRPr="00FA2ADE">
        <w:rPr>
          <w:rStyle w:val="Emphasis"/>
        </w:rPr>
        <w:t>only on a case-by-case basis for urgent humanitarian reasons</w:t>
      </w:r>
      <w:r w:rsidRPr="001B5390">
        <w:rPr>
          <w:b/>
          <w:u w:val="single"/>
        </w:rPr>
        <w:t xml:space="preserve"> or </w:t>
      </w:r>
      <w:r w:rsidRPr="00FA2ADE">
        <w:rPr>
          <w:rStyle w:val="Emphasis"/>
        </w:rPr>
        <w:t>significant public benefit</w:t>
      </w:r>
      <w:r w:rsidRPr="00590D4A">
        <w:rPr>
          <w:sz w:val="16"/>
        </w:rPr>
        <w:t>." n62</w:t>
      </w:r>
    </w:p>
    <w:p w14:paraId="6355895B" w14:textId="77777777" w:rsidR="003F629D" w:rsidRPr="00590D4A" w:rsidRDefault="003F629D" w:rsidP="003F629D">
      <w:pPr>
        <w:rPr>
          <w:sz w:val="16"/>
        </w:rPr>
      </w:pPr>
      <w:r w:rsidRPr="00590D4A">
        <w:rPr>
          <w:sz w:val="16"/>
        </w:rPr>
        <w:t>According to the House Judiciary Committee in 1996 when that restrictive language was added to the statute:</w:t>
      </w:r>
    </w:p>
    <w:p w14:paraId="6383462B" w14:textId="77777777" w:rsidR="003F629D" w:rsidRPr="00590D4A" w:rsidRDefault="003F629D" w:rsidP="003F629D">
      <w:pPr>
        <w:rPr>
          <w:sz w:val="16"/>
        </w:rPr>
      </w:pPr>
      <w:r w:rsidRPr="001B5390">
        <w:rPr>
          <w:b/>
          <w:u w:val="single"/>
        </w:rPr>
        <w:t>Parole should only be given on a case-by-case basis for specified urgent humanitarian reasons, such as life-threatening humanitarian medical emergencies, or for specified public interest reasons, such as assisting the government in a law-enforcement-related activity</w:t>
      </w:r>
      <w:r w:rsidRPr="00590D4A">
        <w:rPr>
          <w:sz w:val="16"/>
        </w:rPr>
        <w:t xml:space="preserve">. </w:t>
      </w:r>
      <w:r w:rsidRPr="001B5390">
        <w:rPr>
          <w:b/>
          <w:u w:val="single"/>
        </w:rPr>
        <w:t xml:space="preserve">It </w:t>
      </w:r>
      <w:r w:rsidRPr="00FA2ADE">
        <w:rPr>
          <w:rStyle w:val="Emphasis"/>
        </w:rPr>
        <w:t>should not be used to circumvent Congressionally-established immigration policy</w:t>
      </w:r>
      <w:r w:rsidRPr="001B5390">
        <w:rPr>
          <w:b/>
          <w:u w:val="single"/>
        </w:rPr>
        <w:t xml:space="preserve"> or to admit aliens who do not qualify for admission under established legal immigration categories</w:t>
      </w:r>
      <w:r w:rsidRPr="00590D4A">
        <w:rPr>
          <w:sz w:val="16"/>
        </w:rPr>
        <w:t>. n63</w:t>
      </w:r>
    </w:p>
    <w:p w14:paraId="3E27BEDB" w14:textId="77777777" w:rsidR="003F629D" w:rsidRPr="00590D4A" w:rsidRDefault="003F629D" w:rsidP="003F629D">
      <w:pPr>
        <w:rPr>
          <w:sz w:val="16"/>
        </w:rPr>
      </w:pPr>
      <w:r w:rsidRPr="00590D4A">
        <w:rPr>
          <w:sz w:val="16"/>
        </w:rPr>
        <w:t xml:space="preserve">[*79] </w:t>
      </w:r>
      <w:r w:rsidRPr="001B5390">
        <w:rPr>
          <w:b/>
          <w:u w:val="single"/>
        </w:rPr>
        <w:t xml:space="preserve">Could any </w:t>
      </w:r>
      <w:r w:rsidRPr="00FA2ADE">
        <w:rPr>
          <w:rStyle w:val="Emphasis"/>
        </w:rPr>
        <w:t>federal court hold</w:t>
      </w:r>
      <w:r w:rsidRPr="001B5390">
        <w:rPr>
          <w:b/>
          <w:u w:val="single"/>
        </w:rPr>
        <w:t xml:space="preserve"> that DACA parole or </w:t>
      </w:r>
      <w:r w:rsidRPr="00FA2ADE">
        <w:rPr>
          <w:rStyle w:val="Emphasis"/>
        </w:rPr>
        <w:t>parole granted</w:t>
      </w:r>
      <w:r w:rsidRPr="001B5390">
        <w:rPr>
          <w:b/>
          <w:u w:val="single"/>
        </w:rPr>
        <w:t xml:space="preserve"> to deferred action beneficiaries is </w:t>
      </w:r>
      <w:r w:rsidRPr="00FA2ADE">
        <w:rPr>
          <w:rStyle w:val="Emphasis"/>
        </w:rPr>
        <w:t>not being used "to admit aliens who do not qualify</w:t>
      </w:r>
      <w:r w:rsidRPr="001B5390">
        <w:rPr>
          <w:b/>
          <w:u w:val="single"/>
        </w:rPr>
        <w:t xml:space="preserve"> for admission under established legal immigration categories"?</w:t>
      </w:r>
      <w:r w:rsidRPr="00590D4A">
        <w:rPr>
          <w:sz w:val="16"/>
        </w:rPr>
        <w:t xml:space="preserve"> n64 On U.S. Citizenship and Immigration Services (USCIS) Form I-131 issued in 2013, the USCIS asserts "in its discretion" that DACA beneficiaries may be granted advance parole to travel outside the United States for educational or employment purposes, though not authorized by Congress in INA section 212(d)(5). n65</w:t>
      </w:r>
    </w:p>
    <w:p w14:paraId="15D1AC3B" w14:textId="77777777" w:rsidR="003F629D" w:rsidRDefault="003F629D" w:rsidP="003F629D"/>
    <w:p w14:paraId="27C910A7" w14:textId="77777777" w:rsidR="003F629D" w:rsidRPr="00F9009E" w:rsidRDefault="003F629D" w:rsidP="003F629D">
      <w:pPr>
        <w:pStyle w:val="Heading4"/>
      </w:pPr>
      <w:r w:rsidRPr="00F9009E">
        <w:t>CP gets struck down – violates Congressional intent</w:t>
      </w:r>
    </w:p>
    <w:p w14:paraId="67909980" w14:textId="77777777" w:rsidR="003F629D" w:rsidRPr="00F9009E" w:rsidRDefault="003F629D" w:rsidP="003F629D">
      <w:r w:rsidRPr="00F9009E">
        <w:rPr>
          <w:rStyle w:val="Style13ptBold"/>
        </w:rPr>
        <w:t>Grassley et al 15</w:t>
      </w:r>
      <w:r w:rsidRPr="00F9009E">
        <w:t xml:space="preserve"> - Chairman, Committee on the Judiciary (Charles Grassley, "Administration’s Immigration Parole Practices Exceed Congressional Authorization," Department of Homeland Security, 11-4-2015, </w:t>
      </w:r>
      <w:r w:rsidRPr="00F9009E">
        <w:rPr>
          <w:rStyle w:val="Hyperlink"/>
        </w:rPr>
        <w:t>https://www.grassley.senate.gov/news/news-releases/administration%E2%80%99s-immigration-parole-practices-exceed-congressional-authorization</w:t>
      </w:r>
      <w:r w:rsidRPr="00F9009E">
        <w:t>) //</w:t>
      </w:r>
      <w:proofErr w:type="spellStart"/>
      <w:proofErr w:type="gramStart"/>
      <w:r w:rsidRPr="00F9009E">
        <w:t>S.He</w:t>
      </w:r>
      <w:proofErr w:type="spellEnd"/>
      <w:proofErr w:type="gramEnd"/>
      <w:r w:rsidRPr="00F9009E">
        <w:t xml:space="preserve"> </w:t>
      </w:r>
    </w:p>
    <w:p w14:paraId="315DC49A" w14:textId="77777777" w:rsidR="003F629D" w:rsidRPr="00F9009E" w:rsidRDefault="003F629D" w:rsidP="003F629D">
      <w:pPr>
        <w:rPr>
          <w:sz w:val="16"/>
        </w:rPr>
      </w:pPr>
      <w:r w:rsidRPr="00F9009E">
        <w:rPr>
          <w:rStyle w:val="StyleUnderline"/>
        </w:rPr>
        <w:t xml:space="preserve">We write to express our concerns about the </w:t>
      </w:r>
      <w:proofErr w:type="gramStart"/>
      <w:r w:rsidRPr="00F9009E">
        <w:rPr>
          <w:rStyle w:val="StyleUnderline"/>
        </w:rPr>
        <w:t>manner in which</w:t>
      </w:r>
      <w:proofErr w:type="gramEnd"/>
      <w:r w:rsidRPr="00F9009E">
        <w:rPr>
          <w:rStyle w:val="StyleUnderline"/>
        </w:rPr>
        <w:t xml:space="preserve"> the Administration has been abusing its immigration parole authority</w:t>
      </w:r>
      <w:r w:rsidRPr="00F9009E">
        <w:rPr>
          <w:sz w:val="16"/>
        </w:rPr>
        <w:t>, and to obtain answers to questions about its specific parole policies. </w:t>
      </w:r>
    </w:p>
    <w:p w14:paraId="754C2082" w14:textId="77777777" w:rsidR="003F629D" w:rsidRPr="00F9009E" w:rsidRDefault="003F629D" w:rsidP="003F629D">
      <w:pPr>
        <w:rPr>
          <w:rStyle w:val="StyleUnderline"/>
        </w:rPr>
      </w:pPr>
      <w:r w:rsidRPr="00F9009E">
        <w:rPr>
          <w:sz w:val="16"/>
        </w:rPr>
        <w:t xml:space="preserve">In general, parole authority is exercised under section 212(d)(5)(A) of the Immigration and Nationality Act, as amended, and provides that </w:t>
      </w:r>
      <w:r w:rsidRPr="00F9009E">
        <w:rPr>
          <w:rStyle w:val="StyleUnderline"/>
        </w:rPr>
        <w:t>the Secretary of Homeland Security “may … in his discretion parole</w:t>
      </w:r>
      <w:r w:rsidRPr="00F9009E">
        <w:rPr>
          <w:sz w:val="16"/>
        </w:rPr>
        <w:t xml:space="preserve"> into the United States </w:t>
      </w:r>
      <w:r w:rsidRPr="00F9009E">
        <w:rPr>
          <w:rStyle w:val="StyleUnderline"/>
        </w:rPr>
        <w:t xml:space="preserve">temporarily under such conditions as he may prescribe only on a </w:t>
      </w:r>
      <w:r w:rsidRPr="00F9009E">
        <w:rPr>
          <w:rStyle w:val="Emphasis"/>
        </w:rPr>
        <w:t>case-by-case basis for urgent humanitarian reasons or significant public benefit</w:t>
      </w:r>
      <w:r w:rsidRPr="00F9009E">
        <w:rPr>
          <w:rStyle w:val="StyleUnderline"/>
        </w:rPr>
        <w:t xml:space="preserve"> any alien applying for admission to the United States[.]” </w:t>
      </w:r>
    </w:p>
    <w:p w14:paraId="04880FE5" w14:textId="77777777" w:rsidR="003F629D" w:rsidRPr="00F9009E" w:rsidRDefault="003F629D" w:rsidP="003F629D">
      <w:pPr>
        <w:rPr>
          <w:sz w:val="16"/>
        </w:rPr>
      </w:pPr>
      <w:r w:rsidRPr="00F9009E">
        <w:rPr>
          <w:rStyle w:val="StyleUnderline"/>
        </w:rPr>
        <w:t>The current restrictions on the use of parole</w:t>
      </w:r>
      <w:r w:rsidRPr="00F9009E">
        <w:rPr>
          <w:sz w:val="16"/>
        </w:rPr>
        <w:t xml:space="preserve"> – i.e. use only on a case-by-case basis for “urgent humanitarian reasons” or for a “significant public benefit” – </w:t>
      </w:r>
      <w:r w:rsidRPr="00F9009E">
        <w:rPr>
          <w:rStyle w:val="StyleUnderline"/>
        </w:rPr>
        <w:t>were put in place by</w:t>
      </w:r>
      <w:r w:rsidRPr="00F9009E">
        <w:rPr>
          <w:sz w:val="16"/>
        </w:rPr>
        <w:t xml:space="preserve"> the Illegal Immigration Reform and Immigrant Responsibility Act of 1996 </w:t>
      </w:r>
      <w:r w:rsidRPr="00F9009E">
        <w:rPr>
          <w:rStyle w:val="StyleUnderline"/>
        </w:rPr>
        <w:t>(IIRAIRA) in response to years of abuse by the Executive of the parole authority.</w:t>
      </w:r>
      <w:r w:rsidRPr="00F9009E">
        <w:rPr>
          <w:sz w:val="16"/>
        </w:rPr>
        <w:t xml:space="preserve">  In a 1989 speech on the floor of the House, </w:t>
      </w:r>
      <w:r w:rsidRPr="00F9009E">
        <w:rPr>
          <w:rStyle w:val="StyleUnderline"/>
        </w:rPr>
        <w:t>the Chair of the House Immigration Subcommittee at the time described how the parole authority was being used, contrary to Congress’s original intent, to allow entry to the country of large classes of aliens on an indefinite basis:</w:t>
      </w:r>
    </w:p>
    <w:p w14:paraId="72D6709F" w14:textId="77777777" w:rsidR="003F629D" w:rsidRPr="00F9009E" w:rsidRDefault="003F629D" w:rsidP="003F629D">
      <w:pPr>
        <w:rPr>
          <w:rStyle w:val="StyleUnderline"/>
        </w:rPr>
      </w:pPr>
      <w:r w:rsidRPr="00F9009E">
        <w:rPr>
          <w:sz w:val="16"/>
        </w:rPr>
        <w:t xml:space="preserve">The power to ‘parole’ aliens into the United States is granted . . . by section 212(d)(5) of the Immigration and Nationality Act.  At the time of its enactment, </w:t>
      </w:r>
      <w:r w:rsidRPr="00F9009E">
        <w:rPr>
          <w:rStyle w:val="StyleUnderline"/>
        </w:rPr>
        <w:t>Congress intended that the parole authority would be used for the temporary admission of individual aliens</w:t>
      </w:r>
      <w:r w:rsidRPr="00F9009E">
        <w:rPr>
          <w:sz w:val="16"/>
        </w:rPr>
        <w:t>. …  </w:t>
      </w:r>
      <w:r w:rsidRPr="00F9009E">
        <w:rPr>
          <w:rStyle w:val="StyleUnderline"/>
        </w:rPr>
        <w:t>In the case of an alien</w:t>
      </w:r>
      <w:r w:rsidRPr="00F9009E">
        <w:rPr>
          <w:sz w:val="16"/>
        </w:rPr>
        <w:t xml:space="preserve"> . . . </w:t>
      </w:r>
      <w:r w:rsidRPr="00F9009E">
        <w:rPr>
          <w:rStyle w:val="StyleUnderline"/>
        </w:rPr>
        <w:t>paroled into the United States not for any short term</w:t>
      </w:r>
      <w:r w:rsidRPr="00F9009E">
        <w:rPr>
          <w:sz w:val="16"/>
        </w:rPr>
        <w:t xml:space="preserve">, time limited reason, but instead under circumstances that suggest, explicitly or implicitly, </w:t>
      </w:r>
      <w:r w:rsidRPr="00F9009E">
        <w:rPr>
          <w:rStyle w:val="StyleUnderline"/>
        </w:rPr>
        <w:t xml:space="preserve">that the parole will remain in effect indefinitely, </w:t>
      </w:r>
      <w:r w:rsidRPr="00F9009E">
        <w:rPr>
          <w:rStyle w:val="Emphasis"/>
        </w:rPr>
        <w:t xml:space="preserve">parole status is an unacceptable </w:t>
      </w:r>
      <w:r w:rsidRPr="00BC790E">
        <w:rPr>
          <w:rStyle w:val="Emphasis"/>
        </w:rPr>
        <w:t>alternative to</w:t>
      </w:r>
      <w:r w:rsidRPr="00F9009E">
        <w:rPr>
          <w:rStyle w:val="StyleUnderline"/>
        </w:rPr>
        <w:t xml:space="preserve"> a more permanent and </w:t>
      </w:r>
      <w:r w:rsidRPr="00BC790E">
        <w:rPr>
          <w:rStyle w:val="Emphasis"/>
        </w:rPr>
        <w:t>defined immigration status</w:t>
      </w:r>
      <w:r w:rsidRPr="00F9009E">
        <w:rPr>
          <w:rStyle w:val="StyleUnderline"/>
        </w:rPr>
        <w:t>. </w:t>
      </w:r>
    </w:p>
    <w:p w14:paraId="27AB78F4" w14:textId="77777777" w:rsidR="003F629D" w:rsidRPr="00F9009E" w:rsidRDefault="003F629D" w:rsidP="003F629D">
      <w:pPr>
        <w:rPr>
          <w:sz w:val="16"/>
        </w:rPr>
      </w:pPr>
      <w:r w:rsidRPr="00F9009E">
        <w:rPr>
          <w:sz w:val="16"/>
        </w:rPr>
        <w:t>Subsequently, the Attorney General’s decision in September 1994 to parole into the U.S. thousands of Cuban nationals detained at Guantanamo Bay was the straw that broke the camel’s back, triggering intense opposition from many in Congress, including Senator Alan Simpson, who said that:</w:t>
      </w:r>
    </w:p>
    <w:p w14:paraId="784BDF69" w14:textId="77777777" w:rsidR="003F629D" w:rsidRPr="00F9009E" w:rsidRDefault="003F629D" w:rsidP="003F629D">
      <w:pPr>
        <w:rPr>
          <w:sz w:val="16"/>
        </w:rPr>
      </w:pPr>
      <w:r w:rsidRPr="00F9009E">
        <w:rPr>
          <w:rStyle w:val="StyleUnderline"/>
        </w:rPr>
        <w:t xml:space="preserve">In recent months we have seen the Attorney General's parole authority being used to admit groups of persons for permanent residence in the United States. This is </w:t>
      </w:r>
      <w:r w:rsidRPr="00BC790E">
        <w:rPr>
          <w:rStyle w:val="Emphasis"/>
        </w:rPr>
        <w:t>an abuse of the spirit, if not the letter, of the law</w:t>
      </w:r>
      <w:r w:rsidRPr="00F9009E">
        <w:rPr>
          <w:sz w:val="16"/>
        </w:rPr>
        <w:t xml:space="preserve"> allowing the Attorney General to parole aliens into the United States in certain circumstances. </w:t>
      </w:r>
    </w:p>
    <w:p w14:paraId="11C6B6E2" w14:textId="77777777" w:rsidR="003F629D" w:rsidRPr="00F9009E" w:rsidRDefault="003F629D" w:rsidP="003F629D">
      <w:pPr>
        <w:rPr>
          <w:sz w:val="16"/>
        </w:rPr>
      </w:pPr>
      <w:r w:rsidRPr="00F9009E">
        <w:rPr>
          <w:sz w:val="16"/>
        </w:rPr>
        <w:t>The resulting Congressional outrage eventually led to the limitations imposed on the parole authority under IIRIRA in 1996.  The House Report to H.R. 2202 (the House bill that, after conference with the Senate, became IIRIRA) clearly states the intent of Congress regarding the use of parole:</w:t>
      </w:r>
    </w:p>
    <w:p w14:paraId="0F62B9C5" w14:textId="77777777" w:rsidR="003F629D" w:rsidRPr="00F9009E" w:rsidRDefault="003F629D" w:rsidP="003F629D">
      <w:pPr>
        <w:rPr>
          <w:sz w:val="16"/>
        </w:rPr>
      </w:pPr>
      <w:r w:rsidRPr="00F9009E">
        <w:rPr>
          <w:rStyle w:val="StyleUnderline"/>
        </w:rPr>
        <w:t>Parole should only be given on a case-by-case basis for specified urgent humanitarian reasons, such as life-threatening humanitarian medical emergencies, or for specified public interest reasons</w:t>
      </w:r>
      <w:r w:rsidRPr="00F9009E">
        <w:rPr>
          <w:sz w:val="16"/>
        </w:rPr>
        <w:t>, such as assisting the government in a law-enforcement-related activity. It should not be used to circumvent Congressionally-established immigration policy or to admit aliens who do not qualify for admission under established legal immigration categories. </w:t>
      </w:r>
    </w:p>
    <w:p w14:paraId="597D80D9" w14:textId="77777777" w:rsidR="003F629D" w:rsidRPr="00F9009E" w:rsidRDefault="003F629D" w:rsidP="003F629D">
      <w:pPr>
        <w:rPr>
          <w:rStyle w:val="StyleUnderline"/>
        </w:rPr>
      </w:pPr>
      <w:r w:rsidRPr="00F9009E">
        <w:rPr>
          <w:rStyle w:val="StyleUnderline"/>
        </w:rPr>
        <w:t>In 2008, U.S. Citizenship and Immigration Services (USCIS), U.S. Immigration and Customs Enforcement (ICE), and U.S. Customs and Border Protection (CBP) entered into a Memorandum of Agreement on the use of parole authority</w:t>
      </w:r>
      <w:r w:rsidRPr="00F9009E">
        <w:t xml:space="preserve"> that echoed the points made by the House Report, stating that </w:t>
      </w:r>
      <w:r w:rsidRPr="00F9009E">
        <w:rPr>
          <w:rStyle w:val="StyleUnderline"/>
        </w:rPr>
        <w:t>“[p]</w:t>
      </w:r>
      <w:proofErr w:type="spellStart"/>
      <w:r w:rsidRPr="00F9009E">
        <w:rPr>
          <w:rStyle w:val="StyleUnderline"/>
        </w:rPr>
        <w:t>arole</w:t>
      </w:r>
      <w:proofErr w:type="spellEnd"/>
      <w:r w:rsidRPr="00F9009E">
        <w:rPr>
          <w:rStyle w:val="StyleUnderline"/>
        </w:rPr>
        <w:t xml:space="preserve"> is an extraordinary measure, sparingly used only in urgent or emergency circumstances, by which the Secretary may permit an inadmissible alien temporarily to enter or remain in the United States. </w:t>
      </w:r>
      <w:r w:rsidRPr="00F9009E">
        <w:rPr>
          <w:rStyle w:val="Emphasis"/>
        </w:rPr>
        <w:t>Parole is not to be used to circumvent normal visa processes and timelines</w:t>
      </w:r>
      <w:r w:rsidRPr="00F9009E">
        <w:rPr>
          <w:rStyle w:val="StyleUnderline"/>
        </w:rPr>
        <w:t>.” </w:t>
      </w:r>
    </w:p>
    <w:p w14:paraId="3EC4ED35" w14:textId="77777777" w:rsidR="003F629D" w:rsidRPr="00F9009E" w:rsidRDefault="003F629D" w:rsidP="003F629D">
      <w:pPr>
        <w:rPr>
          <w:rStyle w:val="StyleUnderline"/>
        </w:rPr>
      </w:pPr>
    </w:p>
    <w:p w14:paraId="23CCE512" w14:textId="77777777" w:rsidR="003F629D" w:rsidRDefault="003F629D" w:rsidP="003F629D">
      <w:pPr>
        <w:pStyle w:val="Heading4"/>
      </w:pPr>
      <w:r>
        <w:t xml:space="preserve">Increasing parole status surpasses constitutional authority </w:t>
      </w:r>
    </w:p>
    <w:p w14:paraId="067C9CB7" w14:textId="77777777" w:rsidR="003F629D" w:rsidRPr="002F1355" w:rsidRDefault="003F629D" w:rsidP="003F629D">
      <w:pPr>
        <w:rPr>
          <w:rStyle w:val="Style13ptBold"/>
          <w:b w:val="0"/>
        </w:rPr>
      </w:pPr>
      <w:r>
        <w:rPr>
          <w:rStyle w:val="Style13ptBold"/>
        </w:rPr>
        <w:t xml:space="preserve">US Senate, 16 </w:t>
      </w:r>
      <w:r>
        <w:rPr>
          <w:rStyle w:val="Style13ptBold"/>
          <w:b w:val="0"/>
        </w:rPr>
        <w:t>[“Proposed Expansion of Immigration Parole Exceeds Constitutional Authority,” 10.25.16, https://search-proquest-com.proxy.lib.umich.edu/docview/1832296327?pq-origsite=summon&amp;accountid=14667]</w:t>
      </w:r>
      <w:r w:rsidRPr="00F02CC2">
        <w:rPr>
          <w:rStyle w:val="Style13ptBold"/>
          <w:b w:val="0"/>
        </w:rPr>
        <w:t xml:space="preserve"> </w:t>
      </w:r>
      <w:r>
        <w:rPr>
          <w:rStyle w:val="Style13ptBold"/>
          <w:b w:val="0"/>
        </w:rPr>
        <w:t xml:space="preserve">-- </w:t>
      </w:r>
      <w:proofErr w:type="spellStart"/>
      <w:r>
        <w:rPr>
          <w:rStyle w:val="Style13ptBold"/>
          <w:b w:val="0"/>
        </w:rPr>
        <w:t>ef</w:t>
      </w:r>
      <w:proofErr w:type="spellEnd"/>
    </w:p>
    <w:p w14:paraId="7594BC4B" w14:textId="77777777" w:rsidR="003F629D" w:rsidRPr="00F32DFA" w:rsidRDefault="003F629D" w:rsidP="003F629D">
      <w:pPr>
        <w:rPr>
          <w:sz w:val="16"/>
        </w:rPr>
      </w:pPr>
      <w:r w:rsidRPr="00044D09">
        <w:rPr>
          <w:rStyle w:val="StyleUnderline"/>
        </w:rPr>
        <w:t>WASHINGTON - Several members of the Senate Judiciary Committee are condemning efforts by the Obama Administration to circumvent constitutional checks and balances by abusing its limited immigration parole authority, yet again, to effectively create a new visa program without congressional approval</w:t>
      </w:r>
      <w:r w:rsidRPr="00F32DFA">
        <w:rPr>
          <w:sz w:val="16"/>
        </w:rPr>
        <w:t xml:space="preserve">. The Department of Homeland Security proposal would expand its limited authority by applying it to an entire class of foreign nationals. </w:t>
      </w:r>
      <w:r w:rsidRPr="00044D09">
        <w:rPr>
          <w:rStyle w:val="StyleUnderline"/>
        </w:rPr>
        <w:t xml:space="preserve">The plan ignores Congress' constitutional role in setting the nation's immigration </w:t>
      </w:r>
      <w:proofErr w:type="gramStart"/>
      <w:r w:rsidRPr="00044D09">
        <w:rPr>
          <w:rStyle w:val="StyleUnderline"/>
        </w:rPr>
        <w:t>policy, and</w:t>
      </w:r>
      <w:proofErr w:type="gramEnd"/>
      <w:r w:rsidRPr="00044D09">
        <w:rPr>
          <w:rStyle w:val="StyleUnderline"/>
        </w:rPr>
        <w:t xml:space="preserve"> repeats many of the failures of the EB-5 immigrant investor visa program.</w:t>
      </w:r>
      <w:r>
        <w:rPr>
          <w:rStyle w:val="StyleUnderline"/>
        </w:rPr>
        <w:t xml:space="preserve"> </w:t>
      </w:r>
      <w:r w:rsidRPr="00F32DFA">
        <w:rPr>
          <w:rStyle w:val="StyleUnderline"/>
        </w:rPr>
        <w:t>Congress has granted the Secretary of Homeland Security authority to allow individual foreign nationals into the United States for a temporary period and only on a case-by-case basis for "urgent humanitarian reasons or significant public benefit," an authority known as parole</w:t>
      </w:r>
      <w:r w:rsidRPr="00F32DFA">
        <w:rPr>
          <w:sz w:val="16"/>
        </w:rPr>
        <w:t xml:space="preserve">. Typical examples of parole include foreign nationals who are going to be witnesses at a trial and who may not be eligible for a visa or people with severe medical conditions who are unable to apply for a visa. </w:t>
      </w:r>
      <w:r w:rsidRPr="00F32DFA">
        <w:rPr>
          <w:rStyle w:val="StyleUnderline"/>
        </w:rPr>
        <w:t xml:space="preserve">The administration's plan, however, would allow an unlimited number of foreign nationals to enter the country in parole status with the intent to establish a business and work in the United States. </w:t>
      </w:r>
      <w:r w:rsidRPr="00F32DFA">
        <w:rPr>
          <w:rStyle w:val="Emphasis"/>
        </w:rPr>
        <w:t xml:space="preserve">The plan clearly violates congressional requirements that parole be granted only on a case-by-case basis in extremely limited circumstances. </w:t>
      </w:r>
      <w:r w:rsidRPr="00F32DFA">
        <w:rPr>
          <w:sz w:val="16"/>
        </w:rPr>
        <w:t xml:space="preserve">The White House has also announced that it intends to create a path to a Green Card, and thereafter citizenship, for these business owners who have been paroled into the country. In a letter to Homeland Security Secretary </w:t>
      </w:r>
      <w:proofErr w:type="spellStart"/>
      <w:r w:rsidRPr="00F32DFA">
        <w:rPr>
          <w:sz w:val="16"/>
        </w:rPr>
        <w:t>Jeh</w:t>
      </w:r>
      <w:proofErr w:type="spellEnd"/>
      <w:r w:rsidRPr="00F32DFA">
        <w:rPr>
          <w:sz w:val="16"/>
        </w:rPr>
        <w:t xml:space="preserve"> Johnson, Senate Judiciary Committee Chairman Chuck Grassley and Immigration and the National Interest Subcommittee </w:t>
      </w:r>
      <w:r w:rsidRPr="00F32DFA">
        <w:rPr>
          <w:rStyle w:val="StyleUnderline"/>
        </w:rPr>
        <w:t>Chairman Jeff Sessions, along with senators Mike Lee and David Vitter, expressed concern that the rule flouts the constitutional separation of powers by exceeding Executive Branch authority.</w:t>
      </w:r>
      <w:r>
        <w:rPr>
          <w:rStyle w:val="StyleUnderline"/>
        </w:rPr>
        <w:t xml:space="preserve"> </w:t>
      </w:r>
      <w:r w:rsidRPr="00F32DFA">
        <w:rPr>
          <w:sz w:val="16"/>
        </w:rPr>
        <w:t>"</w:t>
      </w:r>
      <w:r w:rsidRPr="00F32DFA">
        <w:rPr>
          <w:rStyle w:val="StyleUnderline"/>
        </w:rPr>
        <w:t xml:space="preserve">If the Department </w:t>
      </w:r>
      <w:proofErr w:type="gramStart"/>
      <w:r w:rsidRPr="00F32DFA">
        <w:rPr>
          <w:rStyle w:val="StyleUnderline"/>
        </w:rPr>
        <w:t>is able to</w:t>
      </w:r>
      <w:proofErr w:type="gramEnd"/>
      <w:r w:rsidRPr="00F32DFA">
        <w:rPr>
          <w:rStyle w:val="StyleUnderline"/>
        </w:rPr>
        <w:t xml:space="preserve"> create at will, and with impunity, parole-based visa programs with elaborate eligibility criteria that establish new pathways to temporary and/or permanent status in the United States, then there really are no practical limits at all to the President's power in this area except his own subjective determination of what constitutes a visa program creating 'significant public benefit</w:t>
      </w:r>
      <w:r w:rsidRPr="00F32DFA">
        <w:rPr>
          <w:sz w:val="16"/>
        </w:rPr>
        <w:t xml:space="preserve">.' In such circumstances, what point is there in Congress spending any time at all creating or amending visa categories in the Immigration and Nationality Act" </w:t>
      </w:r>
      <w:r w:rsidRPr="00F32DFA">
        <w:rPr>
          <w:rStyle w:val="StyleUnderline"/>
        </w:rPr>
        <w:t>This abuse of the parole authority threatens the integrity of our immigration laws and we urge you to terminate this program," the senators said in the letter.</w:t>
      </w:r>
      <w:r>
        <w:rPr>
          <w:rStyle w:val="StyleUnderline"/>
        </w:rPr>
        <w:t xml:space="preserve"> </w:t>
      </w:r>
      <w:r w:rsidRPr="00F32DFA">
        <w:rPr>
          <w:sz w:val="16"/>
        </w:rPr>
        <w:t xml:space="preserve">Grassley and Lee expressed similar concerns last year about the Obama Administration's abuse of its parole authority to effectively create new visa programs, rather than following the legislative process to amend immigration law, as required in the Constitution. </w:t>
      </w:r>
      <w:r w:rsidRPr="00F32DFA">
        <w:rPr>
          <w:rStyle w:val="StyleUnderline"/>
        </w:rPr>
        <w:t>Grassley has long been a vocal critic of the existing EB-5 visa program, the principal immigrant visa program intended for foreign entrepreneurs, because of fraud and abuse, as well as national security vulnerabilities.</w:t>
      </w:r>
      <w:r w:rsidRPr="00F32DFA">
        <w:rPr>
          <w:sz w:val="16"/>
        </w:rPr>
        <w:t xml:space="preserve"> </w:t>
      </w:r>
      <w:r w:rsidRPr="00F32DFA">
        <w:rPr>
          <w:rStyle w:val="StyleUnderline"/>
        </w:rPr>
        <w:t>He has urged the Obama Administration to increase oversight and has expressed concerns about the true economic benefits of the program</w:t>
      </w:r>
      <w:r w:rsidRPr="00F32DFA">
        <w:rPr>
          <w:sz w:val="16"/>
        </w:rPr>
        <w:t>. The Obama Administration's proposed parole program would further loosen requirements for foreign entrepreneurs through lax eligibility criteria, inadequate screening and by neglecting job creation benchmarks that are required even under the EB-5 program. "The proposed program to grant parole to entrepreneurs fails to recognize the flaws that exist in the EB-5 program and is an attempt by this administration to short-circuit Congress by allowing entry for individuals without regard for security, current immigration law, or constitutional constraints," Grassley said.</w:t>
      </w:r>
    </w:p>
    <w:p w14:paraId="660882B4" w14:textId="77777777" w:rsidR="003F629D" w:rsidRDefault="003F629D" w:rsidP="003F629D">
      <w:pPr>
        <w:pStyle w:val="Heading3"/>
      </w:pPr>
      <w:r>
        <w:t>Doesn’t solve refugees</w:t>
      </w:r>
    </w:p>
    <w:p w14:paraId="6F8B1E29" w14:textId="77777777" w:rsidR="003F629D" w:rsidRDefault="003F629D" w:rsidP="003F629D">
      <w:pPr>
        <w:pStyle w:val="Heading4"/>
      </w:pPr>
      <w:r w:rsidRPr="0058611C">
        <w:t xml:space="preserve">Parole </w:t>
      </w:r>
      <w:r w:rsidRPr="0058611C">
        <w:rPr>
          <w:u w:val="single"/>
        </w:rPr>
        <w:t>falls short</w:t>
      </w:r>
      <w:r>
        <w:t xml:space="preserve"> in helping refugees – limited access, legal hurdles, insecure</w:t>
      </w:r>
    </w:p>
    <w:p w14:paraId="471104E1" w14:textId="77777777" w:rsidR="003F629D" w:rsidRDefault="003F629D" w:rsidP="003F629D">
      <w:r w:rsidRPr="009D6C0B">
        <w:rPr>
          <w:b/>
          <w:bCs/>
          <w:sz w:val="26"/>
          <w:szCs w:val="26"/>
        </w:rPr>
        <w:t>Keyes 17</w:t>
      </w:r>
      <w:r w:rsidRPr="005C7C45">
        <w:t xml:space="preserve"> </w:t>
      </w:r>
      <w:r>
        <w:t xml:space="preserve">– </w:t>
      </w:r>
      <w:r w:rsidRPr="005C7C45">
        <w:t>Associate Professor, University of Baltimore School of Law</w:t>
      </w:r>
      <w:r>
        <w:t xml:space="preserve">, </w:t>
      </w:r>
      <w:r w:rsidRPr="005C7C45">
        <w:t>Director of the Immigrant Rights Clinic</w:t>
      </w:r>
      <w:r>
        <w:t>. (Elizabeth, “</w:t>
      </w:r>
      <w:r w:rsidRPr="009D6C0B">
        <w:t>UNCONVENTIONAL REFUGEES</w:t>
      </w:r>
      <w:r>
        <w:t>,” American University Law Review, October 2017, 67 Am. U.L. Rev. 89. Lexis.) //</w:t>
      </w:r>
      <w:proofErr w:type="spellStart"/>
      <w:proofErr w:type="gramStart"/>
      <w:r>
        <w:t>S.He</w:t>
      </w:r>
      <w:proofErr w:type="spellEnd"/>
      <w:proofErr w:type="gramEnd"/>
    </w:p>
    <w:p w14:paraId="72F4FA7C" w14:textId="77777777" w:rsidR="003F629D" w:rsidRPr="001B5390" w:rsidRDefault="003F629D" w:rsidP="003F629D">
      <w:pPr>
        <w:rPr>
          <w:b/>
          <w:u w:val="single"/>
        </w:rPr>
      </w:pPr>
      <w:r w:rsidRPr="001B5390">
        <w:rPr>
          <w:b/>
          <w:u w:val="single"/>
        </w:rPr>
        <w:t>4. Humanitarian parole</w:t>
      </w:r>
    </w:p>
    <w:p w14:paraId="3B3A6394" w14:textId="77777777" w:rsidR="003F629D" w:rsidRPr="00006B44" w:rsidRDefault="003F629D" w:rsidP="003F629D">
      <w:pPr>
        <w:rPr>
          <w:sz w:val="16"/>
        </w:rPr>
      </w:pPr>
      <w:r w:rsidRPr="001B5390">
        <w:rPr>
          <w:b/>
          <w:u w:val="single"/>
        </w:rPr>
        <w:t xml:space="preserve">DHS </w:t>
      </w:r>
      <w:proofErr w:type="gramStart"/>
      <w:r w:rsidRPr="001B5390">
        <w:rPr>
          <w:b/>
          <w:u w:val="single"/>
        </w:rPr>
        <w:t>has the ability to</w:t>
      </w:r>
      <w:proofErr w:type="gramEnd"/>
      <w:r w:rsidRPr="001B5390">
        <w:rPr>
          <w:b/>
          <w:u w:val="single"/>
        </w:rPr>
        <w:t xml:space="preserve"> issue humanitarian parole (HP) to temporarily admit someone who has no other lawful way to enter the United States</w:t>
      </w:r>
      <w:r w:rsidRPr="00006B44">
        <w:rPr>
          <w:sz w:val="16"/>
        </w:rPr>
        <w:t xml:space="preserve">. n290 </w:t>
      </w:r>
      <w:r w:rsidRPr="001B5390">
        <w:rPr>
          <w:b/>
          <w:u w:val="single"/>
        </w:rPr>
        <w:t xml:space="preserve">It issues humanitarian parole </w:t>
      </w:r>
      <w:r w:rsidRPr="002A3188">
        <w:rPr>
          <w:rStyle w:val="Emphasis"/>
        </w:rPr>
        <w:t>only under compelling humanitarian circumstances</w:t>
      </w:r>
      <w:r w:rsidRPr="00006B44">
        <w:rPr>
          <w:sz w:val="16"/>
        </w:rPr>
        <w:t xml:space="preserve">. It is implicitly part of the CAM program, n291 which relies on the parole authority, but could be available to those without the CAM's requirement of a qualifying relative in the United States. Nothing in the parole authority precludes that result. </w:t>
      </w:r>
      <w:r w:rsidRPr="001B5390">
        <w:rPr>
          <w:b/>
          <w:u w:val="single"/>
        </w:rPr>
        <w:t xml:space="preserve">However, in practice, HP is </w:t>
      </w:r>
      <w:r w:rsidRPr="002A3188">
        <w:rPr>
          <w:rStyle w:val="Emphasis"/>
        </w:rPr>
        <w:t>granted extremely rarely</w:t>
      </w:r>
      <w:r w:rsidRPr="00006B44">
        <w:rPr>
          <w:sz w:val="16"/>
        </w:rPr>
        <w:t xml:space="preserve">. n292 </w:t>
      </w:r>
      <w:r w:rsidRPr="001B5390">
        <w:rPr>
          <w:b/>
          <w:u w:val="single"/>
        </w:rPr>
        <w:t xml:space="preserve">Moreover, we have seen from other programs like Deferred Action for Childhood Arrivals (DACA), that delineating clear eligibility criteria </w:t>
      </w:r>
      <w:r w:rsidRPr="002A3188">
        <w:rPr>
          <w:rStyle w:val="Emphasis"/>
        </w:rPr>
        <w:t>inevitably creates clear ineligibility criteria</w:t>
      </w:r>
      <w:r w:rsidRPr="001B5390">
        <w:rPr>
          <w:b/>
          <w:u w:val="single"/>
        </w:rPr>
        <w:t xml:space="preserve"> that </w:t>
      </w:r>
      <w:r w:rsidRPr="002A3188">
        <w:rPr>
          <w:rStyle w:val="Emphasis"/>
        </w:rPr>
        <w:t>reduces the likelihood of being granted broader relief</w:t>
      </w:r>
      <w:r w:rsidRPr="00006B44">
        <w:rPr>
          <w:sz w:val="16"/>
        </w:rPr>
        <w:t xml:space="preserve"> (</w:t>
      </w:r>
      <w:r w:rsidRPr="001B5390">
        <w:rPr>
          <w:b/>
          <w:u w:val="single"/>
        </w:rPr>
        <w:t>like deferred action, in the DACA context</w:t>
      </w:r>
      <w:r w:rsidRPr="00006B44">
        <w:rPr>
          <w:sz w:val="16"/>
        </w:rPr>
        <w:t xml:space="preserve">). n293 The CAM program provides clear criteria for those fleeing the Northern Triangle who qualify, and it seems unlikely that those falling outside the criteria could qualify for broader HP absent extremely compelling circumstances. </w:t>
      </w:r>
      <w:r w:rsidRPr="001B5390">
        <w:rPr>
          <w:b/>
          <w:u w:val="single"/>
        </w:rPr>
        <w:t>Furthermore, as "parole" signifies, it is not a sturdy immigration status</w:t>
      </w:r>
      <w:r w:rsidRPr="00006B44">
        <w:rPr>
          <w:sz w:val="16"/>
        </w:rPr>
        <w:t xml:space="preserve">. Indeed, </w:t>
      </w:r>
      <w:r w:rsidRPr="001B5390">
        <w:rPr>
          <w:b/>
          <w:u w:val="single"/>
        </w:rPr>
        <w:t>it does not even legally constitute an admission to the United States, as if the border were a rubber band around the individual paroled</w:t>
      </w:r>
      <w:r w:rsidRPr="00006B44">
        <w:rPr>
          <w:sz w:val="16"/>
        </w:rPr>
        <w:t xml:space="preserve"> in. n294 </w:t>
      </w:r>
      <w:r w:rsidRPr="001B5390">
        <w:rPr>
          <w:b/>
          <w:u w:val="single"/>
        </w:rPr>
        <w:t>There are no benefits attached to parole, except for the intrinsic benefit of achieving temporary safety</w:t>
      </w:r>
      <w:r w:rsidRPr="00006B44">
        <w:rPr>
          <w:sz w:val="16"/>
        </w:rPr>
        <w:t xml:space="preserve"> (in the case of Central American migrants using HP to flee danger).</w:t>
      </w:r>
    </w:p>
    <w:p w14:paraId="4A0AFA69" w14:textId="77777777" w:rsidR="003F629D" w:rsidRPr="00006B44" w:rsidRDefault="003F629D" w:rsidP="003F629D">
      <w:pPr>
        <w:rPr>
          <w:sz w:val="16"/>
        </w:rPr>
      </w:pPr>
      <w:r w:rsidRPr="001B5390">
        <w:rPr>
          <w:b/>
          <w:u w:val="single"/>
        </w:rPr>
        <w:t xml:space="preserve">As Don </w:t>
      </w:r>
      <w:proofErr w:type="spellStart"/>
      <w:r w:rsidRPr="001B5390">
        <w:rPr>
          <w:b/>
          <w:u w:val="single"/>
        </w:rPr>
        <w:t>Kerwin</w:t>
      </w:r>
      <w:proofErr w:type="spellEnd"/>
      <w:r w:rsidRPr="001B5390">
        <w:rPr>
          <w:b/>
          <w:u w:val="single"/>
        </w:rPr>
        <w:t xml:space="preserve">, Director for the Center on Migration, notes, </w:t>
      </w:r>
      <w:r w:rsidRPr="00006B44">
        <w:rPr>
          <w:rStyle w:val="Emphasis"/>
        </w:rPr>
        <w:t>such programs</w:t>
      </w:r>
      <w:r w:rsidRPr="00006B44">
        <w:rPr>
          <w:sz w:val="16"/>
        </w:rPr>
        <w:t>, along with TPS, "</w:t>
      </w:r>
      <w:r w:rsidRPr="00006B44">
        <w:rPr>
          <w:rStyle w:val="Emphasis"/>
        </w:rPr>
        <w:t>rest primarily on executive discretion</w:t>
      </w:r>
      <w:r w:rsidRPr="001B5390">
        <w:rPr>
          <w:b/>
          <w:u w:val="single"/>
        </w:rPr>
        <w:t xml:space="preserve">, </w:t>
      </w:r>
      <w:r w:rsidRPr="00006B44">
        <w:rPr>
          <w:rStyle w:val="Emphasis"/>
        </w:rPr>
        <w:t>fail to cover numerous at-risk populations</w:t>
      </w:r>
      <w:r w:rsidRPr="001B5390">
        <w:rPr>
          <w:b/>
          <w:u w:val="single"/>
        </w:rPr>
        <w:t xml:space="preserve">, and </w:t>
      </w:r>
      <w:r w:rsidRPr="00006B44">
        <w:rPr>
          <w:rStyle w:val="Emphasis"/>
        </w:rPr>
        <w:t>do not typically lead to</w:t>
      </w:r>
      <w:r w:rsidRPr="001B5390">
        <w:rPr>
          <w:b/>
          <w:u w:val="single"/>
        </w:rPr>
        <w:t xml:space="preserve"> permanent status or other </w:t>
      </w:r>
      <w:r w:rsidRPr="00006B44">
        <w:rPr>
          <w:rStyle w:val="Emphasis"/>
        </w:rPr>
        <w:t>durable solutions</w:t>
      </w:r>
      <w:r w:rsidRPr="00006B44">
        <w:rPr>
          <w:sz w:val="16"/>
        </w:rPr>
        <w:t>."</w:t>
      </w:r>
    </w:p>
    <w:p w14:paraId="2235593A" w14:textId="77777777" w:rsidR="003F629D" w:rsidRDefault="003F629D" w:rsidP="003F629D"/>
    <w:p w14:paraId="73ACB9B1" w14:textId="77777777" w:rsidR="003F629D" w:rsidRPr="00F9009E" w:rsidRDefault="003F629D" w:rsidP="003F629D">
      <w:pPr>
        <w:pStyle w:val="Heading4"/>
      </w:pPr>
      <w:r>
        <w:t>Parole fails to help refugees – very few can be accepted and aren’t provided with long term support</w:t>
      </w:r>
    </w:p>
    <w:p w14:paraId="445CC146" w14:textId="77777777" w:rsidR="003F629D" w:rsidRDefault="003F629D" w:rsidP="003F629D">
      <w:proofErr w:type="spellStart"/>
      <w:r w:rsidRPr="00F9009E">
        <w:rPr>
          <w:rStyle w:val="Style13ptBold"/>
        </w:rPr>
        <w:t>Bacso</w:t>
      </w:r>
      <w:proofErr w:type="spellEnd"/>
      <w:r w:rsidRPr="00F9009E">
        <w:rPr>
          <w:rStyle w:val="Style13ptBold"/>
        </w:rPr>
        <w:t xml:space="preserve"> 09 </w:t>
      </w:r>
      <w:r w:rsidRPr="00F9009E">
        <w:t xml:space="preserve">– Judge Advocate for the United States Army at U.S. Army Corps of Engineers. (Kenneth, "Don't worry, we'll take care of you: immigration of local nationals assisting the United States in overseas contingency operations," The Free Library, 2009 Judge Advocate General's School, 10-6-2009, </w:t>
      </w:r>
      <w:hyperlink r:id="rId92" w:history="1">
        <w:r w:rsidRPr="00F9009E">
          <w:rPr>
            <w:rStyle w:val="Hyperlink"/>
          </w:rPr>
          <w:t>https://www.thefreelibrary.com/Don%27t+worry%2c+we%27ll+take+care+of+you%3a+immigration+of+local+nationals...-a0212767032</w:t>
        </w:r>
      </w:hyperlink>
      <w:r w:rsidRPr="00F9009E">
        <w:t>) //</w:t>
      </w:r>
      <w:proofErr w:type="spellStart"/>
      <w:r w:rsidRPr="00F9009E">
        <w:t>S.He</w:t>
      </w:r>
      <w:proofErr w:type="spellEnd"/>
    </w:p>
    <w:p w14:paraId="356F6B94" w14:textId="77777777" w:rsidR="003F629D" w:rsidRPr="000C3628" w:rsidRDefault="003F629D" w:rsidP="003F629D">
      <w:pPr>
        <w:rPr>
          <w:sz w:val="16"/>
        </w:rPr>
      </w:pPr>
      <w:r w:rsidRPr="000C3628">
        <w:rPr>
          <w:rStyle w:val="StyleUnderline"/>
        </w:rPr>
        <w:t>D. Criticism of Parole</w:t>
      </w:r>
    </w:p>
    <w:p w14:paraId="0E7EDBBE" w14:textId="77777777" w:rsidR="003F629D" w:rsidRPr="000C3628" w:rsidRDefault="003F629D" w:rsidP="003F629D">
      <w:pPr>
        <w:rPr>
          <w:rStyle w:val="StyleUnderline"/>
        </w:rPr>
      </w:pPr>
      <w:r w:rsidRPr="000C3628">
        <w:rPr>
          <w:sz w:val="16"/>
        </w:rPr>
        <w:t xml:space="preserve">Very few Iraqi nationals relative to the total number of Iraqi refugees from the war have been granted parole. (75) Moreover, </w:t>
      </w:r>
      <w:r w:rsidRPr="000C3628">
        <w:rPr>
          <w:rStyle w:val="StyleUnderline"/>
        </w:rPr>
        <w:t>the "obscure program that bypasses the State Department's normal immigration procedures" has been subject to criticism.</w:t>
      </w:r>
      <w:r w:rsidRPr="000C3628">
        <w:rPr>
          <w:sz w:val="16"/>
        </w:rPr>
        <w:t xml:space="preserve"> (76) </w:t>
      </w:r>
      <w:r w:rsidRPr="000C3628">
        <w:rPr>
          <w:rStyle w:val="StyleUnderline"/>
        </w:rPr>
        <w:t>First, parolees are spared the difficult "</w:t>
      </w:r>
      <w:proofErr w:type="spellStart"/>
      <w:r w:rsidRPr="000C3628">
        <w:rPr>
          <w:rStyle w:val="StyleUnderline"/>
        </w:rPr>
        <w:t>multimonth</w:t>
      </w:r>
      <w:proofErr w:type="spellEnd"/>
      <w:r w:rsidRPr="000C3628">
        <w:rPr>
          <w:rStyle w:val="StyleUnderline"/>
        </w:rPr>
        <w:t xml:space="preserve"> waiting period in a third country like Jordan or Syria"</w:t>
      </w:r>
      <w:r w:rsidRPr="000C3628">
        <w:rPr>
          <w:sz w:val="16"/>
        </w:rPr>
        <w:t xml:space="preserve"> that is typical of the "estimated 2 million Iraqi refugees" who have fled their country. (77) </w:t>
      </w:r>
      <w:r w:rsidRPr="000C3628">
        <w:rPr>
          <w:rStyle w:val="StyleUnderline"/>
        </w:rPr>
        <w:t xml:space="preserve">Bypassing the queue benefits the parolees themselves, but it </w:t>
      </w:r>
      <w:r w:rsidRPr="000C3628">
        <w:rPr>
          <w:rStyle w:val="Emphasis"/>
        </w:rPr>
        <w:t>creates a disparity and an appearance of unfairness</w:t>
      </w:r>
      <w:r w:rsidRPr="000C3628">
        <w:rPr>
          <w:rStyle w:val="StyleUnderline"/>
        </w:rPr>
        <w:t xml:space="preserve"> to those not fortunate enough to receive parol</w:t>
      </w:r>
      <w:r w:rsidRPr="000C3628">
        <w:rPr>
          <w:sz w:val="16"/>
        </w:rPr>
        <w:t xml:space="preserve">e. Second, </w:t>
      </w:r>
      <w:r w:rsidRPr="000C3628">
        <w:rPr>
          <w:rStyle w:val="StyleUnderline"/>
        </w:rPr>
        <w:t xml:space="preserve">the public benefit to the United States that the parolees provided </w:t>
      </w:r>
      <w:r w:rsidRPr="000C3628">
        <w:rPr>
          <w:rStyle w:val="Emphasis"/>
        </w:rPr>
        <w:t>may not be clear</w:t>
      </w:r>
      <w:r w:rsidRPr="000C3628">
        <w:rPr>
          <w:rStyle w:val="StyleUnderline"/>
        </w:rPr>
        <w:t xml:space="preserve"> to the media or the </w:t>
      </w:r>
      <w:proofErr w:type="gramStart"/>
      <w:r w:rsidRPr="000C3628">
        <w:rPr>
          <w:rStyle w:val="StyleUnderline"/>
        </w:rPr>
        <w:t>general public</w:t>
      </w:r>
      <w:proofErr w:type="gramEnd"/>
      <w:r w:rsidRPr="000C3628">
        <w:rPr>
          <w:rStyle w:val="StyleUnderline"/>
        </w:rPr>
        <w:t>.</w:t>
      </w:r>
      <w:r w:rsidRPr="000C3628">
        <w:rPr>
          <w:sz w:val="16"/>
        </w:rPr>
        <w:t xml:space="preserve"> (78) Third, it is arguably counterproductive to remove Iraqis that are beneficial to the public from their home nation. Their country could use some heroes.</w:t>
      </w:r>
      <w:r w:rsidRPr="000C3628">
        <w:rPr>
          <w:rStyle w:val="StyleUnderline"/>
        </w:rPr>
        <w:t xml:space="preserve"> </w:t>
      </w:r>
    </w:p>
    <w:p w14:paraId="33C0CCBC" w14:textId="77777777" w:rsidR="003F629D" w:rsidRPr="000C3628" w:rsidRDefault="003F629D" w:rsidP="003F629D">
      <w:pPr>
        <w:rPr>
          <w:sz w:val="16"/>
        </w:rPr>
      </w:pPr>
      <w:r w:rsidRPr="000C3628">
        <w:rPr>
          <w:sz w:val="16"/>
        </w:rPr>
        <w:t xml:space="preserve">In response to the criticisms, the significant public benefit parole program has been characterized as "an extraordinary measure that is sparingly used to bring an otherwise inadmissible alien into the United States for a temporary period due to a compelling emergency." (79) </w:t>
      </w:r>
      <w:r w:rsidRPr="000C3628">
        <w:rPr>
          <w:rStyle w:val="StyleUnderline"/>
        </w:rPr>
        <w:t>Those granted parole are carefully screened, and only a small percentage of them eventually seek permanent residence in the United States</w:t>
      </w:r>
      <w:r w:rsidRPr="000C3628">
        <w:rPr>
          <w:sz w:val="16"/>
        </w:rPr>
        <w:t xml:space="preserve">. (80) </w:t>
      </w:r>
      <w:r w:rsidRPr="000C3628">
        <w:rPr>
          <w:rStyle w:val="StyleUnderline"/>
        </w:rPr>
        <w:t xml:space="preserve">"Applicants with the intent of </w:t>
      </w:r>
      <w:r w:rsidRPr="000C3628">
        <w:rPr>
          <w:rStyle w:val="Emphasis"/>
        </w:rPr>
        <w:t>paroling into the US to seek asylum are not good candidates" for parole</w:t>
      </w:r>
      <w:r w:rsidRPr="000C3628">
        <w:rPr>
          <w:rStyle w:val="StyleUnderline"/>
        </w:rPr>
        <w:t xml:space="preserve">. </w:t>
      </w:r>
      <w:r w:rsidRPr="000C3628">
        <w:rPr>
          <w:sz w:val="16"/>
        </w:rPr>
        <w:t xml:space="preserve">(81) </w:t>
      </w:r>
    </w:p>
    <w:p w14:paraId="067B116E" w14:textId="77777777" w:rsidR="003F629D" w:rsidRPr="000C3628" w:rsidRDefault="003F629D" w:rsidP="003F629D">
      <w:pPr>
        <w:rPr>
          <w:sz w:val="16"/>
        </w:rPr>
      </w:pPr>
      <w:r w:rsidRPr="000C3628">
        <w:rPr>
          <w:rStyle w:val="StyleUnderline"/>
        </w:rPr>
        <w:t xml:space="preserve">Perhaps the most serious criticism of the DoD's use of parole is that it could </w:t>
      </w:r>
      <w:r w:rsidRPr="000C3628">
        <w:rPr>
          <w:rStyle w:val="Emphasis"/>
        </w:rPr>
        <w:t>create a humanitarian disaster for parolees</w:t>
      </w:r>
      <w:r w:rsidRPr="000C3628">
        <w:rPr>
          <w:rStyle w:val="StyleUnderline"/>
        </w:rPr>
        <w:t xml:space="preserve"> in the United States </w:t>
      </w:r>
      <w:r w:rsidRPr="000C3628">
        <w:rPr>
          <w:rStyle w:val="Emphasis"/>
        </w:rPr>
        <w:t>with no plans for their long-term support</w:t>
      </w:r>
      <w:r w:rsidRPr="000C3628">
        <w:rPr>
          <w:rStyle w:val="StyleUnderline"/>
        </w:rPr>
        <w:t xml:space="preserve"> or safety upon termination of the parole.</w:t>
      </w:r>
      <w:r w:rsidRPr="000C3628">
        <w:rPr>
          <w:sz w:val="16"/>
        </w:rPr>
        <w:t xml:space="preserve"> Judge </w:t>
      </w:r>
      <w:r w:rsidRPr="000C3628">
        <w:rPr>
          <w:rStyle w:val="StyleUnderline"/>
        </w:rPr>
        <w:t>advocates</w:t>
      </w:r>
      <w:r w:rsidRPr="000C3628">
        <w:rPr>
          <w:sz w:val="16"/>
        </w:rPr>
        <w:t xml:space="preserve"> involved in nominating individuals for parole </w:t>
      </w:r>
      <w:r w:rsidRPr="000C3628">
        <w:rPr>
          <w:rStyle w:val="StyleUnderline"/>
        </w:rPr>
        <w:t>must ask whether the parolee's basic needs will be met while in the United States and must consider what will happen to the parolee once the period of parole expires.</w:t>
      </w:r>
      <w:r w:rsidRPr="000C3628">
        <w:rPr>
          <w:sz w:val="16"/>
        </w:rPr>
        <w:t xml:space="preserve"> </w:t>
      </w:r>
    </w:p>
    <w:p w14:paraId="3A58673A" w14:textId="77777777" w:rsidR="003F629D" w:rsidRPr="00841B4D" w:rsidRDefault="003F629D" w:rsidP="003F629D">
      <w:r w:rsidRPr="00F9009E">
        <w:br/>
      </w:r>
    </w:p>
    <w:p w14:paraId="6C7CF3BC" w14:textId="77777777" w:rsidR="003F629D" w:rsidRDefault="003F629D" w:rsidP="003F629D">
      <w:pPr>
        <w:pStyle w:val="Heading3"/>
      </w:pPr>
      <w:r>
        <w:t>Doesn’t solve entrepreneurs</w:t>
      </w:r>
    </w:p>
    <w:p w14:paraId="109F6112" w14:textId="77777777" w:rsidR="003F629D" w:rsidRDefault="003F629D" w:rsidP="003F629D">
      <w:pPr>
        <w:pStyle w:val="Heading4"/>
      </w:pPr>
      <w:r>
        <w:t xml:space="preserve">Entrepreneurial parole </w:t>
      </w:r>
      <w:r w:rsidRPr="00634681">
        <w:rPr>
          <w:u w:val="single"/>
        </w:rPr>
        <w:t>hurts the economy</w:t>
      </w:r>
      <w:r>
        <w:t xml:space="preserve"> by </w:t>
      </w:r>
      <w:r w:rsidRPr="00634681">
        <w:rPr>
          <w:u w:val="single"/>
        </w:rPr>
        <w:t>weakening</w:t>
      </w:r>
      <w:r>
        <w:t xml:space="preserve"> financial vehicles and </w:t>
      </w:r>
      <w:r w:rsidRPr="00634681">
        <w:rPr>
          <w:u w:val="single"/>
        </w:rPr>
        <w:t>discouraging</w:t>
      </w:r>
      <w:r>
        <w:t xml:space="preserve"> investments – </w:t>
      </w:r>
      <w:r w:rsidRPr="0058611C">
        <w:t>at best</w:t>
      </w:r>
      <w:r>
        <w:t>, start-ups will spectacularly fail</w:t>
      </w:r>
    </w:p>
    <w:p w14:paraId="4D5BA70F" w14:textId="77777777" w:rsidR="003F629D" w:rsidRPr="00F85976" w:rsidRDefault="003F629D" w:rsidP="003F629D">
      <w:r w:rsidRPr="00E523D8">
        <w:rPr>
          <w:b/>
          <w:bCs/>
          <w:sz w:val="26"/>
          <w:szCs w:val="26"/>
        </w:rPr>
        <w:t xml:space="preserve">FAIR 16, </w:t>
      </w:r>
      <w:r>
        <w:t>T</w:t>
      </w:r>
      <w:r w:rsidRPr="00E523D8">
        <w:t>he Federation for American Immigration Reform</w:t>
      </w:r>
      <w:r>
        <w:t xml:space="preserve"> </w:t>
      </w:r>
      <w:r w:rsidRPr="00E523D8">
        <w:t xml:space="preserve">is a non-partisan, public interest organization of concerned Americans, united in the belief that our immigration policies and laws should again serve the nation’s future needs. </w:t>
      </w:r>
      <w:r>
        <w:t>(</w:t>
      </w:r>
      <w:r w:rsidRPr="00F85976">
        <w:t>"</w:t>
      </w:r>
      <w:r>
        <w:t>Buying Your Way into the USA: Entrepreneur Parole</w:t>
      </w:r>
      <w:r w:rsidRPr="00F85976">
        <w:t xml:space="preserve">," </w:t>
      </w:r>
      <w:r>
        <w:t>Federation for American Immigration Reform</w:t>
      </w:r>
      <w:r w:rsidRPr="00F85976">
        <w:t xml:space="preserve">, </w:t>
      </w:r>
      <w:r>
        <w:t>October 2016</w:t>
      </w:r>
      <w:r w:rsidRPr="00F85976">
        <w:t xml:space="preserve">, </w:t>
      </w:r>
      <w:hyperlink r:id="rId93" w:history="1">
        <w:r w:rsidRPr="00311F0F">
          <w:rPr>
            <w:rStyle w:val="Hyperlink"/>
          </w:rPr>
          <w:t>http://www.fairus.org/sites/default/files/2017-08/Buying_Your_Way_Into_the_USA_Entrepreneur_Parole.pdf</w:t>
        </w:r>
      </w:hyperlink>
      <w:r>
        <w:t xml:space="preserve">) </w:t>
      </w:r>
      <w:r w:rsidRPr="00F85976">
        <w:t>//</w:t>
      </w:r>
      <w:proofErr w:type="spellStart"/>
      <w:r>
        <w:t>S.He</w:t>
      </w:r>
      <w:proofErr w:type="spellEnd"/>
    </w:p>
    <w:p w14:paraId="5024DB24" w14:textId="77777777" w:rsidR="003F629D" w:rsidRPr="00963B70" w:rsidRDefault="003F629D" w:rsidP="003F629D">
      <w:pPr>
        <w:rPr>
          <w:sz w:val="16"/>
        </w:rPr>
      </w:pPr>
      <w:r w:rsidRPr="001B5390">
        <w:rPr>
          <w:b/>
          <w:u w:val="single"/>
        </w:rPr>
        <w:t xml:space="preserve">How could the interests of the American people be served by admitting </w:t>
      </w:r>
      <w:r w:rsidRPr="004507D1">
        <w:rPr>
          <w:rStyle w:val="Emphasis"/>
        </w:rPr>
        <w:t>low-capital investors to manage startup businesses</w:t>
      </w:r>
      <w:r w:rsidRPr="001B5390">
        <w:rPr>
          <w:b/>
          <w:u w:val="single"/>
        </w:rPr>
        <w:t xml:space="preserve"> that are </w:t>
      </w:r>
      <w:r w:rsidRPr="004507D1">
        <w:rPr>
          <w:rStyle w:val="Emphasis"/>
        </w:rPr>
        <w:t>highly likely to fail</w:t>
      </w:r>
      <w:r w:rsidRPr="001B5390">
        <w:rPr>
          <w:b/>
          <w:u w:val="single"/>
        </w:rPr>
        <w:t xml:space="preserve"> and </w:t>
      </w:r>
      <w:r w:rsidRPr="004507D1">
        <w:rPr>
          <w:rStyle w:val="Emphasis"/>
        </w:rPr>
        <w:t>introduce</w:t>
      </w:r>
      <w:r w:rsidRPr="001B5390">
        <w:rPr>
          <w:b/>
          <w:u w:val="single"/>
        </w:rPr>
        <w:t xml:space="preserve"> only </w:t>
      </w:r>
      <w:r w:rsidRPr="004507D1">
        <w:rPr>
          <w:rStyle w:val="Emphasis"/>
        </w:rPr>
        <w:t>negligible amounts of capital into</w:t>
      </w:r>
      <w:r w:rsidRPr="001B5390">
        <w:rPr>
          <w:b/>
          <w:u w:val="single"/>
        </w:rPr>
        <w:t xml:space="preserve"> the </w:t>
      </w:r>
      <w:r w:rsidRPr="004507D1">
        <w:rPr>
          <w:rStyle w:val="Emphasis"/>
        </w:rPr>
        <w:t>U.S. economy</w:t>
      </w:r>
      <w:r w:rsidRPr="001B5390">
        <w:rPr>
          <w:b/>
          <w:u w:val="single"/>
        </w:rPr>
        <w:t>?</w:t>
      </w:r>
      <w:r w:rsidRPr="00963B70">
        <w:rPr>
          <w:sz w:val="16"/>
        </w:rPr>
        <w:t xml:space="preserve"> USCIS has not made that clear. It seems wedded to the questionable proposition that startup companies are most likely to experience rapid business growth and job creation. </w:t>
      </w:r>
      <w:r w:rsidRPr="001B5390">
        <w:rPr>
          <w:b/>
          <w:u w:val="single"/>
        </w:rPr>
        <w:t>But the business community’s assessment is not as optimistic</w:t>
      </w:r>
      <w:r w:rsidRPr="00963B70">
        <w:rPr>
          <w:sz w:val="16"/>
        </w:rPr>
        <w:t xml:space="preserve">. </w:t>
      </w:r>
      <w:r w:rsidRPr="001B5390">
        <w:rPr>
          <w:b/>
          <w:u w:val="single"/>
        </w:rPr>
        <w:t xml:space="preserve">According to Forbes Magazine, </w:t>
      </w:r>
      <w:r w:rsidRPr="00963B70">
        <w:rPr>
          <w:rStyle w:val="Emphasis"/>
        </w:rPr>
        <w:t>startups fail at the</w:t>
      </w:r>
      <w:r w:rsidRPr="004507D1">
        <w:rPr>
          <w:rStyle w:val="Emphasis"/>
        </w:rPr>
        <w:t xml:space="preserve"> rate of 90 percent</w:t>
      </w:r>
      <w:r w:rsidRPr="00963B70">
        <w:rPr>
          <w:sz w:val="16"/>
        </w:rPr>
        <w:t>.</w:t>
      </w:r>
    </w:p>
    <w:p w14:paraId="30F7D51D" w14:textId="77777777" w:rsidR="003F629D" w:rsidRPr="001B5390" w:rsidRDefault="003F629D" w:rsidP="003F629D">
      <w:pPr>
        <w:rPr>
          <w:b/>
          <w:u w:val="single"/>
        </w:rPr>
      </w:pPr>
      <w:r w:rsidRPr="001B5390">
        <w:rPr>
          <w:b/>
          <w:u w:val="single"/>
        </w:rPr>
        <w:t xml:space="preserve">USCIS is proposing a </w:t>
      </w:r>
      <w:r w:rsidRPr="004507D1">
        <w:rPr>
          <w:rStyle w:val="Emphasis"/>
        </w:rPr>
        <w:t>program</w:t>
      </w:r>
      <w:r w:rsidRPr="001B5390">
        <w:rPr>
          <w:b/>
          <w:u w:val="single"/>
        </w:rPr>
        <w:t xml:space="preserve"> that </w:t>
      </w:r>
      <w:r w:rsidRPr="004507D1">
        <w:rPr>
          <w:rStyle w:val="Emphasis"/>
        </w:rPr>
        <w:t>relies heavily on speculative pop-culture notions about</w:t>
      </w:r>
      <w:r w:rsidRPr="001B5390">
        <w:rPr>
          <w:b/>
          <w:u w:val="single"/>
        </w:rPr>
        <w:t xml:space="preserve"> innovation and </w:t>
      </w:r>
      <w:r w:rsidRPr="004507D1">
        <w:rPr>
          <w:rStyle w:val="Emphasis"/>
        </w:rPr>
        <w:t>startups</w:t>
      </w:r>
      <w:r w:rsidRPr="001B5390">
        <w:rPr>
          <w:b/>
          <w:u w:val="single"/>
        </w:rPr>
        <w:t xml:space="preserve"> - notions that are </w:t>
      </w:r>
      <w:r w:rsidRPr="004507D1">
        <w:rPr>
          <w:rStyle w:val="Emphasis"/>
        </w:rPr>
        <w:t>not supported</w:t>
      </w:r>
      <w:r w:rsidRPr="001B5390">
        <w:rPr>
          <w:b/>
          <w:u w:val="single"/>
        </w:rPr>
        <w:t xml:space="preserve"> </w:t>
      </w:r>
      <w:r w:rsidRPr="004507D1">
        <w:rPr>
          <w:rStyle w:val="Emphasis"/>
        </w:rPr>
        <w:t>by any objective financial or economic evidence</w:t>
      </w:r>
      <w:r w:rsidRPr="00963B70">
        <w:rPr>
          <w:sz w:val="16"/>
        </w:rPr>
        <w:t xml:space="preserve">. </w:t>
      </w:r>
      <w:r w:rsidRPr="001B5390">
        <w:rPr>
          <w:b/>
          <w:u w:val="single"/>
        </w:rPr>
        <w:t xml:space="preserve">The primary </w:t>
      </w:r>
      <w:r w:rsidRPr="00963B70">
        <w:rPr>
          <w:rStyle w:val="Emphasis"/>
        </w:rPr>
        <w:t>capital infusions</w:t>
      </w:r>
      <w:r w:rsidRPr="001B5390">
        <w:rPr>
          <w:b/>
          <w:u w:val="single"/>
        </w:rPr>
        <w:t xml:space="preserve"> will </w:t>
      </w:r>
      <w:r w:rsidRPr="00963B70">
        <w:rPr>
          <w:rStyle w:val="Emphasis"/>
        </w:rPr>
        <w:t>come from domestic investors</w:t>
      </w:r>
      <w:r w:rsidRPr="001B5390">
        <w:rPr>
          <w:b/>
          <w:u w:val="single"/>
        </w:rPr>
        <w:t xml:space="preserve"> or taxpayer-funded government grants.</w:t>
      </w:r>
      <w:r w:rsidRPr="00963B70">
        <w:rPr>
          <w:sz w:val="16"/>
        </w:rPr>
        <w:t xml:space="preserve"> </w:t>
      </w:r>
      <w:r w:rsidRPr="001B5390">
        <w:rPr>
          <w:b/>
          <w:u w:val="single"/>
        </w:rPr>
        <w:t xml:space="preserve">And the program appears to create </w:t>
      </w:r>
      <w:r w:rsidRPr="00963B70">
        <w:rPr>
          <w:rStyle w:val="Emphasis"/>
        </w:rPr>
        <w:t>few incentives that will draw stable investments into</w:t>
      </w:r>
      <w:r w:rsidRPr="001B5390">
        <w:rPr>
          <w:b/>
          <w:u w:val="single"/>
        </w:rPr>
        <w:t xml:space="preserve"> the </w:t>
      </w:r>
      <w:r w:rsidRPr="00963B70">
        <w:rPr>
          <w:rStyle w:val="Emphasis"/>
        </w:rPr>
        <w:t>U.S.</w:t>
      </w:r>
      <w:r w:rsidRPr="001B5390">
        <w:rPr>
          <w:b/>
          <w:u w:val="single"/>
        </w:rPr>
        <w:t xml:space="preserve"> from international capital markets</w:t>
      </w:r>
      <w:r w:rsidRPr="00963B70">
        <w:rPr>
          <w:sz w:val="16"/>
        </w:rPr>
        <w:t xml:space="preserve">. </w:t>
      </w:r>
      <w:r w:rsidRPr="001B5390">
        <w:rPr>
          <w:b/>
          <w:u w:val="single"/>
        </w:rPr>
        <w:t xml:space="preserve">In fact, it seems more likely to accomplish the exact opposite by </w:t>
      </w:r>
      <w:r w:rsidRPr="00963B70">
        <w:rPr>
          <w:rStyle w:val="Emphasis"/>
        </w:rPr>
        <w:t>creating a large pool of unstable financial vehicles</w:t>
      </w:r>
      <w:r w:rsidRPr="001B5390">
        <w:rPr>
          <w:b/>
          <w:u w:val="single"/>
        </w:rPr>
        <w:t xml:space="preserve"> that </w:t>
      </w:r>
      <w:r w:rsidRPr="00963B70">
        <w:rPr>
          <w:rStyle w:val="Emphasis"/>
        </w:rPr>
        <w:t>discourage investors from placing capital at risk</w:t>
      </w:r>
      <w:r w:rsidRPr="001B5390">
        <w:rPr>
          <w:b/>
          <w:u w:val="single"/>
        </w:rPr>
        <w:t xml:space="preserve">. Therefore, it is </w:t>
      </w:r>
      <w:r w:rsidRPr="00963B70">
        <w:rPr>
          <w:rStyle w:val="Emphasis"/>
        </w:rPr>
        <w:t>unclear how</w:t>
      </w:r>
      <w:r w:rsidRPr="001B5390">
        <w:rPr>
          <w:b/>
          <w:u w:val="single"/>
        </w:rPr>
        <w:t xml:space="preserve"> the </w:t>
      </w:r>
      <w:r w:rsidRPr="00963B70">
        <w:rPr>
          <w:rStyle w:val="Emphasis"/>
        </w:rPr>
        <w:t>Entrepreneur Parole program</w:t>
      </w:r>
      <w:r w:rsidRPr="001B5390">
        <w:rPr>
          <w:b/>
          <w:u w:val="single"/>
        </w:rPr>
        <w:t xml:space="preserve"> will </w:t>
      </w:r>
      <w:r w:rsidRPr="00963B70">
        <w:rPr>
          <w:rStyle w:val="Emphasis"/>
        </w:rPr>
        <w:t>stimulate economic activity in the U</w:t>
      </w:r>
      <w:r w:rsidRPr="001B5390">
        <w:rPr>
          <w:b/>
          <w:u w:val="single"/>
        </w:rPr>
        <w:t xml:space="preserve">nited </w:t>
      </w:r>
      <w:r w:rsidRPr="00963B70">
        <w:rPr>
          <w:rStyle w:val="Emphasis"/>
        </w:rPr>
        <w:t>S</w:t>
      </w:r>
      <w:r w:rsidRPr="001B5390">
        <w:rPr>
          <w:b/>
          <w:u w:val="single"/>
        </w:rPr>
        <w:t>tates.</w:t>
      </w:r>
    </w:p>
    <w:p w14:paraId="2EB775A1" w14:textId="77777777" w:rsidR="003F629D" w:rsidRPr="00963B70" w:rsidRDefault="003F629D" w:rsidP="003F629D">
      <w:pPr>
        <w:rPr>
          <w:sz w:val="16"/>
        </w:rPr>
      </w:pPr>
      <w:r w:rsidRPr="001B5390">
        <w:rPr>
          <w:b/>
          <w:u w:val="single"/>
        </w:rPr>
        <w:t>Furthermore, the program appears to be a blatant end-run around the H-1B and EB-5 annual caps</w:t>
      </w:r>
      <w:r w:rsidRPr="00963B70">
        <w:rPr>
          <w:sz w:val="16"/>
        </w:rPr>
        <w:t xml:space="preserve">. </w:t>
      </w:r>
      <w:r w:rsidRPr="001B5390">
        <w:rPr>
          <w:b/>
          <w:u w:val="single"/>
        </w:rPr>
        <w:t>It enables individuals who are essentially self-employed to avoid the legislative requirements imposed on applicants in other employment-based nonimmigrant classes</w:t>
      </w:r>
      <w:r w:rsidRPr="00963B70">
        <w:rPr>
          <w:sz w:val="16"/>
        </w:rPr>
        <w:t>. Although not admissible in any other nonimmigrant visa category entrepreneur parolees will be able to enter, and remain, in the United States while they seek any available avenue for permanent residence.</w:t>
      </w:r>
    </w:p>
    <w:p w14:paraId="4F286EE3" w14:textId="77777777" w:rsidR="003F629D" w:rsidRDefault="003F629D" w:rsidP="003F629D"/>
    <w:p w14:paraId="5D32ECA7" w14:textId="77777777" w:rsidR="003F629D" w:rsidRPr="00DC6940" w:rsidRDefault="003F629D" w:rsidP="003F629D">
      <w:pPr>
        <w:pStyle w:val="Heading4"/>
      </w:pPr>
      <w:r>
        <w:t xml:space="preserve">Entrepreneurial parole fails – </w:t>
      </w:r>
      <w:r w:rsidRPr="00210ABC">
        <w:rPr>
          <w:u w:val="single"/>
        </w:rPr>
        <w:t>no growth</w:t>
      </w:r>
      <w:r>
        <w:t xml:space="preserve">, </w:t>
      </w:r>
      <w:r w:rsidRPr="00210ABC">
        <w:rPr>
          <w:u w:val="single"/>
        </w:rPr>
        <w:t>magnet for fraud</w:t>
      </w:r>
    </w:p>
    <w:p w14:paraId="05ADBBFB" w14:textId="77777777" w:rsidR="003F629D" w:rsidRPr="00B3006D" w:rsidRDefault="003F629D" w:rsidP="003F629D">
      <w:r w:rsidRPr="00E523D8">
        <w:rPr>
          <w:b/>
          <w:bCs/>
          <w:sz w:val="26"/>
          <w:szCs w:val="26"/>
        </w:rPr>
        <w:t xml:space="preserve">FAIR 16, </w:t>
      </w:r>
      <w:r>
        <w:t>T</w:t>
      </w:r>
      <w:r w:rsidRPr="00E523D8">
        <w:t>he Federation for American Immigration Reform</w:t>
      </w:r>
      <w:r>
        <w:t xml:space="preserve"> </w:t>
      </w:r>
      <w:r w:rsidRPr="00E523D8">
        <w:t xml:space="preserve">is a non-partisan, public interest organization of concerned Americans, united in the belief that our immigration policies and laws should again serve the nation’s future needs. </w:t>
      </w:r>
      <w:r>
        <w:t>(</w:t>
      </w:r>
      <w:r w:rsidRPr="00F85976">
        <w:t>"</w:t>
      </w:r>
      <w:r>
        <w:t>Buying Your Way into the USA: Entrepreneur Parole</w:t>
      </w:r>
      <w:r w:rsidRPr="00F85976">
        <w:t xml:space="preserve">," </w:t>
      </w:r>
      <w:r>
        <w:t>Federation for American Immigration Reform</w:t>
      </w:r>
      <w:r w:rsidRPr="00F85976">
        <w:t xml:space="preserve">, </w:t>
      </w:r>
      <w:r>
        <w:t>October 2016</w:t>
      </w:r>
      <w:r w:rsidRPr="00F85976">
        <w:t xml:space="preserve">, </w:t>
      </w:r>
      <w:hyperlink r:id="rId94" w:history="1">
        <w:r w:rsidRPr="00311F0F">
          <w:rPr>
            <w:rStyle w:val="Hyperlink"/>
          </w:rPr>
          <w:t>http://www.fairus.org/sites/default/files/2017-08/Buying_Your_Way_Into_the_USA_Entrepreneur_Parole.pdf</w:t>
        </w:r>
      </w:hyperlink>
      <w:r>
        <w:t xml:space="preserve">) </w:t>
      </w:r>
      <w:r w:rsidRPr="00F85976">
        <w:t>//</w:t>
      </w:r>
      <w:proofErr w:type="spellStart"/>
      <w:r>
        <w:t>S.He</w:t>
      </w:r>
      <w:proofErr w:type="spellEnd"/>
    </w:p>
    <w:p w14:paraId="75114294" w14:textId="77777777" w:rsidR="003F629D" w:rsidRPr="00DC6940" w:rsidRDefault="003F629D" w:rsidP="003F629D">
      <w:pPr>
        <w:rPr>
          <w:sz w:val="16"/>
        </w:rPr>
      </w:pPr>
      <w:r w:rsidRPr="001B5390">
        <w:rPr>
          <w:b/>
          <w:u w:val="single"/>
        </w:rPr>
        <w:t xml:space="preserve">The overall nature of </w:t>
      </w:r>
      <w:r w:rsidRPr="00B3006D">
        <w:rPr>
          <w:rStyle w:val="Emphasis"/>
        </w:rPr>
        <w:t>the program</w:t>
      </w:r>
      <w:r w:rsidRPr="001B5390">
        <w:rPr>
          <w:b/>
          <w:u w:val="single"/>
        </w:rPr>
        <w:t xml:space="preserve"> makes it </w:t>
      </w:r>
      <w:r w:rsidRPr="00B3006D">
        <w:rPr>
          <w:rStyle w:val="Emphasis"/>
        </w:rPr>
        <w:t>susceptible to fraud and abuse</w:t>
      </w:r>
      <w:r w:rsidRPr="00DC6940">
        <w:rPr>
          <w:sz w:val="16"/>
        </w:rPr>
        <w:t>.</w:t>
      </w:r>
    </w:p>
    <w:p w14:paraId="32342306" w14:textId="77777777" w:rsidR="003F629D" w:rsidRPr="001B5390" w:rsidRDefault="003F629D" w:rsidP="003F629D">
      <w:pPr>
        <w:rPr>
          <w:b/>
          <w:u w:val="single"/>
        </w:rPr>
      </w:pPr>
      <w:r w:rsidRPr="00DC6940">
        <w:rPr>
          <w:sz w:val="16"/>
        </w:rPr>
        <w:t xml:space="preserve">Pay-for-status programs that require </w:t>
      </w:r>
      <w:r w:rsidRPr="00B3006D">
        <w:rPr>
          <w:rStyle w:val="Emphasis"/>
        </w:rPr>
        <w:t>immigration benefit seekers</w:t>
      </w:r>
      <w:r w:rsidRPr="001B5390">
        <w:rPr>
          <w:b/>
          <w:u w:val="single"/>
        </w:rPr>
        <w:t xml:space="preserve"> to start and </w:t>
      </w:r>
      <w:r w:rsidRPr="00B3006D">
        <w:rPr>
          <w:rStyle w:val="Emphasis"/>
        </w:rPr>
        <w:t>maintain a business</w:t>
      </w:r>
      <w:r w:rsidRPr="001B5390">
        <w:rPr>
          <w:b/>
          <w:u w:val="single"/>
        </w:rPr>
        <w:t xml:space="preserve"> in the United States present </w:t>
      </w:r>
      <w:proofErr w:type="gramStart"/>
      <w:r w:rsidRPr="001B5390">
        <w:rPr>
          <w:b/>
          <w:u w:val="single"/>
        </w:rPr>
        <w:t>a number of</w:t>
      </w:r>
      <w:proofErr w:type="gramEnd"/>
      <w:r w:rsidRPr="001B5390">
        <w:rPr>
          <w:b/>
          <w:u w:val="single"/>
        </w:rPr>
        <w:t xml:space="preserve"> challenges</w:t>
      </w:r>
      <w:r w:rsidRPr="00DC6940">
        <w:rPr>
          <w:sz w:val="16"/>
        </w:rPr>
        <w:t xml:space="preserve">. </w:t>
      </w:r>
      <w:r w:rsidRPr="001B5390">
        <w:rPr>
          <w:b/>
          <w:u w:val="single"/>
        </w:rPr>
        <w:t>First, they shift attention away from the legitimate aim of any business – generating profit. Instead, the business becomes a vehicle for obtaining an immigration status. And with a relatively generous limit of three alien entrepreneurs allowed to obtain status through the same startup, this program compounds the problem</w:t>
      </w:r>
      <w:r w:rsidRPr="00DC6940">
        <w:rPr>
          <w:sz w:val="16"/>
        </w:rPr>
        <w:t xml:space="preserve">. Startups will inevitably spin off more startups to gain immigration benefits for additional investors. </w:t>
      </w:r>
      <w:r w:rsidRPr="001B5390">
        <w:rPr>
          <w:b/>
          <w:u w:val="single"/>
        </w:rPr>
        <w:t xml:space="preserve">The net result is that promised benefits – </w:t>
      </w:r>
      <w:r w:rsidRPr="00D10EAD">
        <w:rPr>
          <w:rStyle w:val="Emphasis"/>
        </w:rPr>
        <w:t>job creation</w:t>
      </w:r>
      <w:r w:rsidRPr="001B5390">
        <w:rPr>
          <w:b/>
          <w:u w:val="single"/>
        </w:rPr>
        <w:t xml:space="preserve">, </w:t>
      </w:r>
      <w:r w:rsidRPr="00D10EAD">
        <w:rPr>
          <w:rStyle w:val="Emphasis"/>
        </w:rPr>
        <w:t>capital investment</w:t>
      </w:r>
      <w:r w:rsidRPr="001B5390">
        <w:rPr>
          <w:b/>
          <w:u w:val="single"/>
        </w:rPr>
        <w:t xml:space="preserve">, </w:t>
      </w:r>
      <w:r w:rsidRPr="00D10EAD">
        <w:rPr>
          <w:rStyle w:val="Emphasis"/>
        </w:rPr>
        <w:t>tax revenue</w:t>
      </w:r>
      <w:r w:rsidRPr="001B5390">
        <w:rPr>
          <w:b/>
          <w:u w:val="single"/>
        </w:rPr>
        <w:t xml:space="preserve">, etc. – </w:t>
      </w:r>
      <w:r w:rsidRPr="00D10EAD">
        <w:rPr>
          <w:rStyle w:val="Emphasis"/>
        </w:rPr>
        <w:t>take a backseat to immigration concerns</w:t>
      </w:r>
      <w:r w:rsidRPr="001B5390">
        <w:rPr>
          <w:b/>
          <w:u w:val="single"/>
        </w:rPr>
        <w:t xml:space="preserve"> and are </w:t>
      </w:r>
      <w:r w:rsidRPr="00D10EAD">
        <w:rPr>
          <w:rStyle w:val="Emphasis"/>
        </w:rPr>
        <w:t>rarely achieved</w:t>
      </w:r>
      <w:r w:rsidRPr="001B5390">
        <w:rPr>
          <w:b/>
          <w:u w:val="single"/>
        </w:rPr>
        <w:t xml:space="preserve">. </w:t>
      </w:r>
    </w:p>
    <w:p w14:paraId="15306F61" w14:textId="77777777" w:rsidR="003F629D" w:rsidRPr="00DC6940" w:rsidRDefault="003F629D" w:rsidP="003F629D">
      <w:pPr>
        <w:rPr>
          <w:sz w:val="16"/>
        </w:rPr>
      </w:pPr>
      <w:r w:rsidRPr="001B5390">
        <w:rPr>
          <w:b/>
          <w:u w:val="single"/>
        </w:rPr>
        <w:t xml:space="preserve">An ancillary effect is that these </w:t>
      </w:r>
      <w:r w:rsidRPr="00D10EAD">
        <w:rPr>
          <w:rStyle w:val="Emphasis"/>
        </w:rPr>
        <w:t>programs become</w:t>
      </w:r>
      <w:r w:rsidRPr="001B5390">
        <w:rPr>
          <w:b/>
          <w:u w:val="single"/>
        </w:rPr>
        <w:t xml:space="preserve"> a </w:t>
      </w:r>
      <w:r w:rsidRPr="00D10EAD">
        <w:rPr>
          <w:rStyle w:val="Emphasis"/>
        </w:rPr>
        <w:t>magnet for fraud and abuse</w:t>
      </w:r>
      <w:r w:rsidRPr="00DC6940">
        <w:rPr>
          <w:sz w:val="16"/>
        </w:rPr>
        <w:t xml:space="preserve">. The security of any immigration benefits program is dependent upon USCIS’ ability to conduct background checks of applicants and verify the materials submitted in support of their applications – a process commonly known as “vetting.” But </w:t>
      </w:r>
      <w:r w:rsidRPr="001B5390">
        <w:rPr>
          <w:b/>
          <w:u w:val="single"/>
        </w:rPr>
        <w:t>USCIS can only engage in successful vetting of immigration applicants when they are required to prove eligibility for benefits by submitting evidence that is both persuasive and objectively verifiable</w:t>
      </w:r>
      <w:r w:rsidRPr="00DC6940">
        <w:rPr>
          <w:sz w:val="16"/>
        </w:rPr>
        <w:t>.</w:t>
      </w:r>
    </w:p>
    <w:p w14:paraId="7E2D99AD" w14:textId="77777777" w:rsidR="003F629D" w:rsidRPr="00DC6940" w:rsidRDefault="003F629D" w:rsidP="003F629D">
      <w:pPr>
        <w:rPr>
          <w:sz w:val="16"/>
        </w:rPr>
      </w:pPr>
      <w:r w:rsidRPr="001B5390">
        <w:rPr>
          <w:b/>
          <w:u w:val="single"/>
        </w:rPr>
        <w:t xml:space="preserve">Programs like </w:t>
      </w:r>
      <w:r w:rsidRPr="00D10EAD">
        <w:rPr>
          <w:rStyle w:val="Emphasis"/>
        </w:rPr>
        <w:t>Entrepreneur Parole</w:t>
      </w:r>
      <w:r w:rsidRPr="001B5390">
        <w:rPr>
          <w:b/>
          <w:u w:val="single"/>
        </w:rPr>
        <w:t xml:space="preserve">, which require </w:t>
      </w:r>
      <w:r w:rsidRPr="00D10EAD">
        <w:rPr>
          <w:rStyle w:val="Emphasis"/>
        </w:rPr>
        <w:t>applicants</w:t>
      </w:r>
      <w:r w:rsidRPr="001B5390">
        <w:rPr>
          <w:b/>
          <w:u w:val="single"/>
        </w:rPr>
        <w:t xml:space="preserve"> to </w:t>
      </w:r>
      <w:r w:rsidRPr="00D10EAD">
        <w:rPr>
          <w:rStyle w:val="Emphasis"/>
        </w:rPr>
        <w:t>meet vague eligibility requirements</w:t>
      </w:r>
      <w:r w:rsidRPr="001B5390">
        <w:rPr>
          <w:b/>
          <w:u w:val="single"/>
        </w:rPr>
        <w:t xml:space="preserve">, make it </w:t>
      </w:r>
      <w:r w:rsidRPr="00D10EAD">
        <w:rPr>
          <w:rStyle w:val="Emphasis"/>
        </w:rPr>
        <w:t>extremely difficult for USCIS to detect</w:t>
      </w:r>
      <w:r w:rsidRPr="001B5390">
        <w:rPr>
          <w:b/>
          <w:u w:val="single"/>
        </w:rPr>
        <w:t xml:space="preserve"> and deter </w:t>
      </w:r>
      <w:r w:rsidRPr="00D10EAD">
        <w:rPr>
          <w:rStyle w:val="Emphasis"/>
        </w:rPr>
        <w:t>fraud</w:t>
      </w:r>
      <w:r w:rsidRPr="00DC6940">
        <w:rPr>
          <w:sz w:val="16"/>
        </w:rPr>
        <w:t xml:space="preserve">. For example, USCIS requires an alien investor to own a 15 percent interest in a startup company to be eligible for the proposed program. </w:t>
      </w:r>
      <w:r w:rsidRPr="001B5390">
        <w:rPr>
          <w:b/>
          <w:u w:val="single"/>
        </w:rPr>
        <w:t>However, it never defines what “interest” means</w:t>
      </w:r>
      <w:r w:rsidRPr="00DC6940">
        <w:rPr>
          <w:sz w:val="16"/>
        </w:rPr>
        <w:t xml:space="preserve">. </w:t>
      </w:r>
      <w:proofErr w:type="gramStart"/>
      <w:r w:rsidRPr="00DC6940">
        <w:rPr>
          <w:sz w:val="16"/>
        </w:rPr>
        <w:t>Are</w:t>
      </w:r>
      <w:proofErr w:type="gramEnd"/>
      <w:r w:rsidRPr="00DC6940">
        <w:rPr>
          <w:sz w:val="16"/>
        </w:rPr>
        <w:t xml:space="preserve"> parole seeking investors required to have put up 15 percent of the initial capital required to start the business entity, are they required to own a fixed number of the available shares of common stock at any point, or may they qualify based on some other type of ownership? </w:t>
      </w:r>
      <w:r w:rsidRPr="001B5390">
        <w:rPr>
          <w:b/>
          <w:u w:val="single"/>
        </w:rPr>
        <w:t>Likewise, “company” is never defined</w:t>
      </w:r>
      <w:r w:rsidRPr="00DC6940">
        <w:rPr>
          <w:sz w:val="16"/>
        </w:rPr>
        <w:t>. Generally speaking, “company” is a colloquial term that means any kind of commercial business. But the legal form in which a business is incorporated (e.g., sole proprietorship, corporation, limited liability corporation, etc.) has a significant bearing on how, by whom and in what proportion the company is owned.</w:t>
      </w:r>
    </w:p>
    <w:p w14:paraId="366D7FF4" w14:textId="77777777" w:rsidR="003F629D" w:rsidRPr="001B5390" w:rsidRDefault="003F629D" w:rsidP="003F629D">
      <w:pPr>
        <w:rPr>
          <w:b/>
          <w:u w:val="single"/>
        </w:rPr>
      </w:pPr>
      <w:r w:rsidRPr="001B5390">
        <w:rPr>
          <w:b/>
          <w:u w:val="single"/>
        </w:rPr>
        <w:t xml:space="preserve">Sorting out this information is a </w:t>
      </w:r>
      <w:r w:rsidRPr="00D10EAD">
        <w:rPr>
          <w:rStyle w:val="Emphasis"/>
        </w:rPr>
        <w:t>challenge for government agencies</w:t>
      </w:r>
      <w:r w:rsidRPr="001B5390">
        <w:rPr>
          <w:b/>
          <w:u w:val="single"/>
        </w:rPr>
        <w:t xml:space="preserve"> charged with regulating businesses and financial institutions</w:t>
      </w:r>
      <w:r w:rsidRPr="00DC6940">
        <w:rPr>
          <w:sz w:val="16"/>
        </w:rPr>
        <w:t xml:space="preserve">. The Department of the Treasury, the Department of Commerce and the Securities and Exchange Commission employ legions of economists, statisticians, accountants, MBA’s and experienced attorneys to administer their programs. They also have decades of institutional knowledge relating to business, economics and finance. USCIS does not. Apart from a small staff of Ph.D. economists, </w:t>
      </w:r>
      <w:r w:rsidRPr="001B5390">
        <w:rPr>
          <w:b/>
          <w:u w:val="single"/>
        </w:rPr>
        <w:t>USCIS does not employ anyone with a significant background in business.</w:t>
      </w:r>
      <w:r w:rsidRPr="00DC6940">
        <w:rPr>
          <w:sz w:val="16"/>
        </w:rPr>
        <w:t xml:space="preserve"> Rather, its institutional knowledge is focused on areas like geopolitics, global migration flows and family law. </w:t>
      </w:r>
      <w:r w:rsidRPr="001B5390">
        <w:rPr>
          <w:b/>
          <w:u w:val="single"/>
        </w:rPr>
        <w:t xml:space="preserve">Simply put, </w:t>
      </w:r>
      <w:r w:rsidRPr="00DC6940">
        <w:rPr>
          <w:rStyle w:val="Emphasis"/>
        </w:rPr>
        <w:t>USCIS lacks</w:t>
      </w:r>
      <w:r w:rsidRPr="001B5390">
        <w:rPr>
          <w:b/>
          <w:u w:val="single"/>
        </w:rPr>
        <w:t xml:space="preserve"> the </w:t>
      </w:r>
      <w:r w:rsidRPr="00DC6940">
        <w:rPr>
          <w:rStyle w:val="Emphasis"/>
        </w:rPr>
        <w:t>personnel</w:t>
      </w:r>
      <w:r w:rsidRPr="001B5390">
        <w:rPr>
          <w:b/>
          <w:u w:val="single"/>
        </w:rPr>
        <w:t xml:space="preserve">, </w:t>
      </w:r>
      <w:r w:rsidRPr="00DC6940">
        <w:rPr>
          <w:rStyle w:val="Emphasis"/>
        </w:rPr>
        <w:t>technical expertise</w:t>
      </w:r>
      <w:r w:rsidRPr="001B5390">
        <w:rPr>
          <w:b/>
          <w:u w:val="single"/>
        </w:rPr>
        <w:t xml:space="preserve"> and </w:t>
      </w:r>
      <w:r w:rsidRPr="00DC6940">
        <w:rPr>
          <w:rStyle w:val="Emphasis"/>
        </w:rPr>
        <w:t>immigration knowledge to administer this</w:t>
      </w:r>
      <w:r w:rsidRPr="001B5390">
        <w:rPr>
          <w:b/>
          <w:u w:val="single"/>
        </w:rPr>
        <w:t xml:space="preserve"> type of </w:t>
      </w:r>
      <w:r w:rsidRPr="00DC6940">
        <w:rPr>
          <w:rStyle w:val="Emphasis"/>
        </w:rPr>
        <w:t>program</w:t>
      </w:r>
      <w:r w:rsidRPr="001B5390">
        <w:rPr>
          <w:b/>
          <w:u w:val="single"/>
        </w:rPr>
        <w:t>. Should the proposed rule be implemented, USCIS is setting itself up for more problems like those the EB-5 program commonly experiences.</w:t>
      </w:r>
    </w:p>
    <w:p w14:paraId="21D28218" w14:textId="77777777" w:rsidR="003F629D" w:rsidRDefault="003F629D" w:rsidP="003F629D"/>
    <w:p w14:paraId="23D58D04" w14:textId="77777777" w:rsidR="003F629D" w:rsidRDefault="003F629D" w:rsidP="003F629D">
      <w:pPr>
        <w:pStyle w:val="Heading4"/>
      </w:pPr>
      <w:r>
        <w:t>Entrepreneurial parole fails – forces entrepreneurs to leave, burns up agency resources, and fails to attract applicants.</w:t>
      </w:r>
    </w:p>
    <w:p w14:paraId="528F9211" w14:textId="77777777" w:rsidR="003F629D" w:rsidRPr="001F1AB1" w:rsidRDefault="003F629D" w:rsidP="003F629D">
      <w:r w:rsidRPr="001F1AB1">
        <w:rPr>
          <w:rStyle w:val="Style13ptBold"/>
        </w:rPr>
        <w:t xml:space="preserve">Field </w:t>
      </w:r>
      <w:r>
        <w:rPr>
          <w:rStyle w:val="Style13ptBold"/>
        </w:rPr>
        <w:t>5/31</w:t>
      </w:r>
      <w:r>
        <w:t xml:space="preserve"> – Associate Editor at Entrepreneur. (Hayden, "The International Entrepreneur Rule Wasn't Perfect, but the Trump Administration Killing It Sends the Wrong Message, Experts Say," Entrepreneur, 5-31-2018, </w:t>
      </w:r>
      <w:hyperlink r:id="rId95" w:history="1">
        <w:r w:rsidRPr="00125CD7">
          <w:rPr>
            <w:rStyle w:val="Hyperlink"/>
          </w:rPr>
          <w:t>https://www.entrepreneur.com/article/314258</w:t>
        </w:r>
      </w:hyperlink>
      <w:r>
        <w:t>) //</w:t>
      </w:r>
      <w:proofErr w:type="spellStart"/>
      <w:proofErr w:type="gramStart"/>
      <w:r>
        <w:t>S.He</w:t>
      </w:r>
      <w:proofErr w:type="spellEnd"/>
      <w:proofErr w:type="gramEnd"/>
    </w:p>
    <w:p w14:paraId="68E3782E" w14:textId="77777777" w:rsidR="003F629D" w:rsidRPr="00DA2D44" w:rsidRDefault="003F629D" w:rsidP="003F629D">
      <w:pPr>
        <w:rPr>
          <w:sz w:val="16"/>
        </w:rPr>
      </w:pPr>
      <w:r w:rsidRPr="00DA2D44">
        <w:rPr>
          <w:sz w:val="16"/>
        </w:rPr>
        <w:t xml:space="preserve">Experts say </w:t>
      </w:r>
      <w:r w:rsidRPr="00DA2D44">
        <w:rPr>
          <w:rStyle w:val="StyleUnderline"/>
        </w:rPr>
        <w:t>the IER also has quite a few cons.</w:t>
      </w:r>
      <w:r w:rsidRPr="00DA2D44">
        <w:rPr>
          <w:sz w:val="16"/>
        </w:rPr>
        <w:t xml:space="preserve"> Despite being colloquially referred to as the “startup visa,” </w:t>
      </w:r>
      <w:r w:rsidRPr="00DA2D44">
        <w:rPr>
          <w:rStyle w:val="StyleUnderline"/>
        </w:rPr>
        <w:t>the IER isn’t a visa at all</w:t>
      </w:r>
      <w:r w:rsidRPr="00DA2D44">
        <w:rPr>
          <w:sz w:val="16"/>
        </w:rPr>
        <w:t xml:space="preserve"> -- rather, it’s a parole period for immigrant entrepreneurs that begins with 2.5 years. If a business meets certain success requirements (creating at least five qualified jobs and reaching at least $500,000 in annual revenue), the parole period can be extended another 2.5 years. But at the end of that </w:t>
      </w:r>
      <w:proofErr w:type="gramStart"/>
      <w:r w:rsidRPr="00DA2D44">
        <w:rPr>
          <w:sz w:val="16"/>
        </w:rPr>
        <w:t>time period</w:t>
      </w:r>
      <w:proofErr w:type="gramEnd"/>
      <w:r w:rsidRPr="00DA2D44">
        <w:rPr>
          <w:sz w:val="16"/>
        </w:rPr>
        <w:t xml:space="preserve">, </w:t>
      </w:r>
      <w:r w:rsidRPr="00DA2D44">
        <w:rPr>
          <w:rStyle w:val="StyleUnderline"/>
        </w:rPr>
        <w:t>the entrepreneur cannot receive an admission status,</w:t>
      </w:r>
      <w:r w:rsidRPr="00DA2D44">
        <w:rPr>
          <w:sz w:val="16"/>
        </w:rPr>
        <w:t xml:space="preserve"> and unless they’re approved for a green card through other avenues, </w:t>
      </w:r>
      <w:r w:rsidRPr="00DA2D44">
        <w:rPr>
          <w:rStyle w:val="StyleUnderline"/>
        </w:rPr>
        <w:t>the government will require them to leave the country no matter how well the business is doing</w:t>
      </w:r>
      <w:r w:rsidRPr="00DA2D44">
        <w:rPr>
          <w:rStyle w:val="Emphasis"/>
        </w:rPr>
        <w:t>. “</w:t>
      </w:r>
      <w:proofErr w:type="gramStart"/>
      <w:r w:rsidRPr="00DA2D44">
        <w:rPr>
          <w:rStyle w:val="Emphasis"/>
        </w:rPr>
        <w:t>So</w:t>
      </w:r>
      <w:proofErr w:type="gramEnd"/>
      <w:r w:rsidRPr="00DA2D44">
        <w:rPr>
          <w:rStyle w:val="Emphasis"/>
        </w:rPr>
        <w:t xml:space="preserve"> what happens to the business?” </w:t>
      </w:r>
      <w:proofErr w:type="spellStart"/>
      <w:r w:rsidRPr="00DA2D44">
        <w:rPr>
          <w:sz w:val="16"/>
        </w:rPr>
        <w:t>Ligor</w:t>
      </w:r>
      <w:proofErr w:type="spellEnd"/>
      <w:r w:rsidRPr="00DA2D44">
        <w:rPr>
          <w:sz w:val="16"/>
        </w:rPr>
        <w:t xml:space="preserve"> asks. He mentions that historically, </w:t>
      </w:r>
      <w:r w:rsidRPr="00DA2D44">
        <w:rPr>
          <w:rStyle w:val="StyleUnderline"/>
        </w:rPr>
        <w:t xml:space="preserve">parole has been used almost solely for humanitarian benefits, so this application of the law is seen by many as an </w:t>
      </w:r>
      <w:r w:rsidRPr="00DA2D44">
        <w:rPr>
          <w:rStyle w:val="Emphasis"/>
        </w:rPr>
        <w:t>inefficient workaround</w:t>
      </w:r>
      <w:r w:rsidRPr="00DA2D44">
        <w:rPr>
          <w:rStyle w:val="StyleUnderline"/>
        </w:rPr>
        <w:t xml:space="preserve">. He also says the current administration sees the rule as </w:t>
      </w:r>
      <w:r w:rsidRPr="00DA2D44">
        <w:rPr>
          <w:rStyle w:val="Emphasis"/>
        </w:rPr>
        <w:t>burning up too many agency resources for something temporary</w:t>
      </w:r>
      <w:r w:rsidRPr="00DA2D44">
        <w:rPr>
          <w:sz w:val="16"/>
        </w:rPr>
        <w:t xml:space="preserve"> -- </w:t>
      </w:r>
      <w:r w:rsidRPr="00DA2D44">
        <w:rPr>
          <w:rStyle w:val="StyleUnderline"/>
        </w:rPr>
        <w:t xml:space="preserve">especially when other, </w:t>
      </w:r>
      <w:r w:rsidRPr="00DA2D44">
        <w:rPr>
          <w:rStyle w:val="Emphasis"/>
        </w:rPr>
        <w:t>less temporary avenues exist</w:t>
      </w:r>
      <w:r w:rsidRPr="00DA2D44">
        <w:rPr>
          <w:rStyle w:val="StyleUnderline"/>
        </w:rPr>
        <w:t xml:space="preserve"> for immigrant entrepreneurs to launch businesses in the U.S.</w:t>
      </w:r>
      <w:r w:rsidRPr="00DA2D44">
        <w:rPr>
          <w:sz w:val="16"/>
        </w:rPr>
        <w:t xml:space="preserve"> (These other avenues, called </w:t>
      </w:r>
      <w:r w:rsidRPr="00DA2D44">
        <w:rPr>
          <w:rStyle w:val="StyleUnderline"/>
        </w:rPr>
        <w:t>the E-2 nonimmigrant classification and the EB-5 immigrant classification,</w:t>
      </w:r>
      <w:r w:rsidRPr="00DA2D44">
        <w:rPr>
          <w:sz w:val="16"/>
        </w:rPr>
        <w:t xml:space="preserve"> have their own pros and cons.)</w:t>
      </w:r>
    </w:p>
    <w:p w14:paraId="79866D06" w14:textId="77777777" w:rsidR="003F629D" w:rsidRPr="00DA2D44" w:rsidRDefault="003F629D" w:rsidP="003F629D">
      <w:pPr>
        <w:rPr>
          <w:sz w:val="16"/>
        </w:rPr>
      </w:pPr>
      <w:r w:rsidRPr="00DA2D44">
        <w:rPr>
          <w:rStyle w:val="StyleUnderline"/>
        </w:rPr>
        <w:t xml:space="preserve">The Obama administration estimated 2,490 people would apply to the IER program each year, but </w:t>
      </w:r>
      <w:r w:rsidRPr="00DA2D44">
        <w:rPr>
          <w:rStyle w:val="Emphasis"/>
        </w:rPr>
        <w:t>just 12 applications have been received</w:t>
      </w:r>
      <w:r w:rsidRPr="00DA2D44">
        <w:rPr>
          <w:rStyle w:val="StyleUnderline"/>
        </w:rPr>
        <w:t xml:space="preserve"> to date, </w:t>
      </w:r>
      <w:r w:rsidRPr="00DA2D44">
        <w:rPr>
          <w:sz w:val="16"/>
        </w:rPr>
        <w:t>according to an estimate from a United States Citizenship and Immigration Services (USCIS) spokesperson. Some experts attribute this in part to the Trump administration’s new rule, published days before the IER’s implementation, stating that the program would be delayed and likely rescinded completely in the future.</w:t>
      </w:r>
    </w:p>
    <w:p w14:paraId="35118A19" w14:textId="77777777" w:rsidR="003F629D" w:rsidRDefault="003F629D" w:rsidP="003F629D"/>
    <w:p w14:paraId="7CEBB1ED" w14:textId="77777777" w:rsidR="003F629D" w:rsidRDefault="003F629D" w:rsidP="003F629D">
      <w:pPr>
        <w:pStyle w:val="Heading3"/>
      </w:pPr>
      <w:r>
        <w:t>No travelling</w:t>
      </w:r>
    </w:p>
    <w:p w14:paraId="7915D0EC" w14:textId="77777777" w:rsidR="003F629D" w:rsidRDefault="003F629D" w:rsidP="003F629D">
      <w:pPr>
        <w:pStyle w:val="Heading4"/>
      </w:pPr>
      <w:r>
        <w:t xml:space="preserve">Immigrants on parole status are unable to travel – leaving families behind </w:t>
      </w:r>
    </w:p>
    <w:p w14:paraId="54FCE971" w14:textId="77777777" w:rsidR="003F629D" w:rsidRPr="00B112A5" w:rsidRDefault="003F629D" w:rsidP="003F629D">
      <w:pPr>
        <w:rPr>
          <w:rStyle w:val="Style13ptBold"/>
          <w:b w:val="0"/>
        </w:rPr>
      </w:pPr>
      <w:proofErr w:type="spellStart"/>
      <w:r>
        <w:rPr>
          <w:rStyle w:val="Style13ptBold"/>
        </w:rPr>
        <w:t>Morawetz</w:t>
      </w:r>
      <w:proofErr w:type="spellEnd"/>
      <w:r>
        <w:rPr>
          <w:rStyle w:val="Style13ptBold"/>
        </w:rPr>
        <w:t xml:space="preserve">, 2007 </w:t>
      </w:r>
      <w:r>
        <w:rPr>
          <w:rStyle w:val="Style13ptBold"/>
          <w:b w:val="0"/>
        </w:rPr>
        <w:t xml:space="preserve">[Nancy </w:t>
      </w:r>
      <w:proofErr w:type="spellStart"/>
      <w:r>
        <w:rPr>
          <w:rStyle w:val="Style13ptBold"/>
          <w:b w:val="0"/>
        </w:rPr>
        <w:t>Morawetz</w:t>
      </w:r>
      <w:proofErr w:type="spellEnd"/>
      <w:r>
        <w:rPr>
          <w:rStyle w:val="Style13ptBold"/>
          <w:b w:val="0"/>
        </w:rPr>
        <w:t>, “The Invisible Border: Restrictions on Short – Term Travel by Noncitizens,” Georgetown Immigration Law Journal, 2007]</w:t>
      </w:r>
      <w:r w:rsidRPr="00F02CC2">
        <w:rPr>
          <w:rStyle w:val="Style13ptBold"/>
          <w:b w:val="0"/>
        </w:rPr>
        <w:t xml:space="preserve"> </w:t>
      </w:r>
      <w:r>
        <w:rPr>
          <w:rStyle w:val="Style13ptBold"/>
          <w:b w:val="0"/>
        </w:rPr>
        <w:t xml:space="preserve">-- </w:t>
      </w:r>
      <w:proofErr w:type="spellStart"/>
      <w:r>
        <w:rPr>
          <w:rStyle w:val="Style13ptBold"/>
          <w:b w:val="0"/>
        </w:rPr>
        <w:t>ef</w:t>
      </w:r>
      <w:proofErr w:type="spellEnd"/>
    </w:p>
    <w:p w14:paraId="059469B3" w14:textId="77777777" w:rsidR="003F629D" w:rsidRDefault="003F629D" w:rsidP="003F629D">
      <w:pPr>
        <w:rPr>
          <w:rStyle w:val="StyleUnderline"/>
        </w:rPr>
      </w:pPr>
      <w:r w:rsidRPr="009903E0">
        <w:rPr>
          <w:rStyle w:val="StyleUnderline"/>
        </w:rPr>
        <w:t>This situation is hardly unusual: n3 due to the structure of immigration laws, it is difficult for immigrants to bring elderly parents and close relatives to live in the United States</w:t>
      </w:r>
      <w:r w:rsidRPr="00B112A5">
        <w:rPr>
          <w:sz w:val="16"/>
        </w:rPr>
        <w:t xml:space="preserve">. </w:t>
      </w:r>
      <w:r w:rsidRPr="009903E0">
        <w:rPr>
          <w:rStyle w:val="StyleUnderline"/>
        </w:rPr>
        <w:t xml:space="preserve">n4 </w:t>
      </w:r>
      <w:proofErr w:type="gramStart"/>
      <w:r w:rsidRPr="009903E0">
        <w:rPr>
          <w:rStyle w:val="StyleUnderline"/>
        </w:rPr>
        <w:t>For</w:t>
      </w:r>
      <w:proofErr w:type="gramEnd"/>
      <w:r w:rsidRPr="009903E0">
        <w:rPr>
          <w:rStyle w:val="StyleUnderline"/>
        </w:rPr>
        <w:t xml:space="preserve"> some classes of relatives, such as parents, there is no immediate route to applying for admission based on a family relationship</w:t>
      </w:r>
      <w:r w:rsidRPr="00B112A5">
        <w:rPr>
          <w:sz w:val="16"/>
        </w:rPr>
        <w:t xml:space="preserve">. Petitions for parents can only be made by citizens and therefore must await the processing of petitions for permanent residence followed by petitions for citizenship. </w:t>
      </w:r>
      <w:r w:rsidRPr="009903E0">
        <w:rPr>
          <w:rStyle w:val="Emphasis"/>
        </w:rPr>
        <w:t>For others, such as unmarried children of LPRs, petitions are subject to delays under the immigration preference system.</w:t>
      </w:r>
      <w:r w:rsidRPr="00B112A5">
        <w:rPr>
          <w:sz w:val="16"/>
        </w:rPr>
        <w:t xml:space="preserve"> In addition, changes to the immigration laws in 1996 made it more difficult than ever to sponsor immigration by a family member. </w:t>
      </w:r>
      <w:r w:rsidRPr="00B112A5">
        <w:rPr>
          <w:rStyle w:val="StyleUnderline"/>
        </w:rPr>
        <w:t xml:space="preserve">n6 </w:t>
      </w:r>
      <w:proofErr w:type="gramStart"/>
      <w:r w:rsidRPr="00B112A5">
        <w:rPr>
          <w:rStyle w:val="StyleUnderline"/>
        </w:rPr>
        <w:t>At</w:t>
      </w:r>
      <w:proofErr w:type="gramEnd"/>
      <w:r w:rsidRPr="00B112A5">
        <w:rPr>
          <w:rStyle w:val="StyleUnderline"/>
        </w:rPr>
        <w:t xml:space="preserve"> some point, there will be illnesses and deaths of those who are abroad. Clients who are aware of the potential immigration consequences of travel must choose whether to travel and risk their status or ignore the pleas of family abroad.</w:t>
      </w:r>
      <w:r>
        <w:rPr>
          <w:rStyle w:val="StyleUnderline"/>
        </w:rPr>
        <w:t xml:space="preserve"> </w:t>
      </w:r>
      <w:r w:rsidRPr="00B112A5">
        <w:rPr>
          <w:sz w:val="16"/>
        </w:rPr>
        <w:t xml:space="preserve">Immigration practitioners may also see the issue of travel arise in cases where a client is unaware of the risks of taking a trip. </w:t>
      </w:r>
      <w:r w:rsidRPr="00B112A5">
        <w:rPr>
          <w:rStyle w:val="StyleUnderline"/>
        </w:rPr>
        <w:t>A new client may be placed in removal proceedings following travel.</w:t>
      </w:r>
      <w:r w:rsidRPr="00B112A5">
        <w:rPr>
          <w:sz w:val="16"/>
        </w:rPr>
        <w:t xml:space="preserve"> The client may explain that she obtained "advance </w:t>
      </w:r>
      <w:proofErr w:type="spellStart"/>
      <w:r>
        <w:t>yy</w:t>
      </w:r>
      <w:proofErr w:type="spellEnd"/>
      <w:r w:rsidRPr="00B112A5">
        <w:rPr>
          <w:sz w:val="16"/>
        </w:rPr>
        <w:t xml:space="preserve">" from the immigration agency permitting the trip, or the client with a criminal conviction may explain that she obtained permission to travel from a probation or parole officer. </w:t>
      </w:r>
      <w:r w:rsidRPr="00B112A5">
        <w:rPr>
          <w:rStyle w:val="StyleUnderline"/>
        </w:rPr>
        <w:t>The client asks whether a statement from the person who provided permission would be helpful. Once again, the answer is generally "no."</w:t>
      </w:r>
      <w:r w:rsidRPr="00B112A5">
        <w:rPr>
          <w:sz w:val="16"/>
        </w:rPr>
        <w:t xml:space="preserve"> </w:t>
      </w:r>
      <w:r w:rsidRPr="00B112A5">
        <w:rPr>
          <w:rStyle w:val="StyleUnderline"/>
        </w:rPr>
        <w:t>Express permission by the immigration agency through an award of advance parole does not provide a</w:t>
      </w:r>
      <w:r>
        <w:rPr>
          <w:rStyle w:val="StyleUnderline"/>
        </w:rPr>
        <w:t xml:space="preserve"> </w:t>
      </w:r>
      <w:r w:rsidRPr="00B112A5">
        <w:rPr>
          <w:rStyle w:val="StyleUnderline"/>
        </w:rPr>
        <w:t>[*204]</w:t>
      </w:r>
      <w:r>
        <w:rPr>
          <w:rStyle w:val="StyleUnderline"/>
        </w:rPr>
        <w:t xml:space="preserve"> </w:t>
      </w:r>
      <w:r w:rsidRPr="00B112A5">
        <w:rPr>
          <w:rStyle w:val="StyleUnderline"/>
        </w:rPr>
        <w:t>right to return if the agency decides at the border that the individual is inadmissible</w:t>
      </w:r>
      <w:r w:rsidRPr="00B112A5">
        <w:rPr>
          <w:sz w:val="16"/>
        </w:rPr>
        <w:t xml:space="preserve">. n7 </w:t>
      </w:r>
      <w:proofErr w:type="gramStart"/>
      <w:r w:rsidRPr="00B112A5">
        <w:rPr>
          <w:sz w:val="16"/>
        </w:rPr>
        <w:t>The</w:t>
      </w:r>
      <w:proofErr w:type="gramEnd"/>
      <w:r w:rsidRPr="00B112A5">
        <w:rPr>
          <w:sz w:val="16"/>
        </w:rPr>
        <w:t xml:space="preserve"> immigration practitioner, as the bearer of bad news, faces the client's question: "</w:t>
      </w:r>
      <w:r w:rsidRPr="00B112A5">
        <w:rPr>
          <w:rStyle w:val="StyleUnderline"/>
        </w:rPr>
        <w:t>Why?" Why would the U.S. government want to prevent a trip to visit a loved one? Why don't the reasons for the trip matter? Why force a person to choose between abandoning family in the United States or family abroad?</w:t>
      </w:r>
      <w:r>
        <w:rPr>
          <w:rStyle w:val="StyleUnderline"/>
        </w:rPr>
        <w:t xml:space="preserve"> </w:t>
      </w:r>
      <w:r w:rsidRPr="00B112A5">
        <w:rPr>
          <w:rStyle w:val="StyleUnderline"/>
        </w:rPr>
        <w:t>Of course, not all travel arises in the context of family emergencies, and not all noncitizens know to consult with a lawyer when they are about to travel.</w:t>
      </w:r>
      <w:r w:rsidRPr="00B112A5">
        <w:rPr>
          <w:sz w:val="16"/>
        </w:rPr>
        <w:t xml:space="preserve"> Noncitizens may discover that their rights are vastly affected by an excursion to the Canadian side of Niagara Falls, n8 a shopping trip to Tijuana, n9 or by participating in a high school chess championship in Europe. n10 </w:t>
      </w:r>
      <w:proofErr w:type="gramStart"/>
      <w:r w:rsidRPr="00B112A5">
        <w:rPr>
          <w:rStyle w:val="StyleUnderline"/>
        </w:rPr>
        <w:t>As</w:t>
      </w:r>
      <w:proofErr w:type="gramEnd"/>
      <w:r w:rsidRPr="00B112A5">
        <w:rPr>
          <w:rStyle w:val="StyleUnderline"/>
        </w:rPr>
        <w:t xml:space="preserve"> in other aspects of immigration law, engaging in conduct that is commonplace for citizens can get a noncitizen into a great deal of trouble.</w:t>
      </w:r>
    </w:p>
    <w:p w14:paraId="29A79CBE" w14:textId="77777777" w:rsidR="003F629D" w:rsidRDefault="003F629D" w:rsidP="003F629D">
      <w:pPr>
        <w:rPr>
          <w:rStyle w:val="StyleUnderline"/>
        </w:rPr>
      </w:pPr>
    </w:p>
    <w:p w14:paraId="1E34FF04" w14:textId="77777777" w:rsidR="003F629D" w:rsidRDefault="003F629D" w:rsidP="003F629D">
      <w:pPr>
        <w:pStyle w:val="Heading3"/>
      </w:pPr>
      <w:bookmarkStart w:id="25" w:name="_GoBack"/>
      <w:bookmarkEnd w:id="25"/>
      <w:r>
        <w:t>Time Spec Theory</w:t>
      </w:r>
    </w:p>
    <w:p w14:paraId="7227F5B2" w14:textId="77777777" w:rsidR="003F629D" w:rsidRPr="00A05E68" w:rsidRDefault="003F629D" w:rsidP="003F629D">
      <w:pPr>
        <w:pStyle w:val="Heading4"/>
      </w:pPr>
      <w:r>
        <w:t>The duration of parole must be specified</w:t>
      </w:r>
    </w:p>
    <w:p w14:paraId="0209A52E" w14:textId="77777777" w:rsidR="003F629D" w:rsidRPr="00BB744E" w:rsidRDefault="003F629D" w:rsidP="003F629D">
      <w:r w:rsidRPr="00A05E68">
        <w:rPr>
          <w:rStyle w:val="Style13ptBold"/>
        </w:rPr>
        <w:t>American Immigration Council 18</w:t>
      </w:r>
      <w:r>
        <w:t xml:space="preserve"> – American Immigration Council, 2018 (“The Use of Parole Under Immigration Law”, American Immigration Council, </w:t>
      </w:r>
      <w:proofErr w:type="spellStart"/>
      <w:r>
        <w:t>Jaunary</w:t>
      </w:r>
      <w:proofErr w:type="spellEnd"/>
      <w:r>
        <w:t xml:space="preserve"> 24</w:t>
      </w:r>
      <w:r w:rsidRPr="00057C5D">
        <w:rPr>
          <w:vertAlign w:val="superscript"/>
        </w:rPr>
        <w:t>th</w:t>
      </w:r>
      <w:r>
        <w:t xml:space="preserve">, Available online at </w:t>
      </w:r>
      <w:hyperlink r:id="rId96" w:history="1">
        <w:r w:rsidRPr="00B471A6">
          <w:rPr>
            <w:rStyle w:val="Hyperlink"/>
          </w:rPr>
          <w:t>https://www.americanimmigrationcouncil.org/research/use-parole-under-immigration-law</w:t>
        </w:r>
      </w:hyperlink>
      <w:r>
        <w:t xml:space="preserve">, Accessed at 6/29/18, </w:t>
      </w:r>
      <w:proofErr w:type="spellStart"/>
      <w:r>
        <w:t>RKim</w:t>
      </w:r>
      <w:proofErr w:type="spellEnd"/>
      <w:r>
        <w:t xml:space="preserve">) </w:t>
      </w:r>
    </w:p>
    <w:p w14:paraId="47127E66" w14:textId="77777777" w:rsidR="003F629D" w:rsidRPr="00505B60" w:rsidRDefault="003F629D" w:rsidP="003F629D">
      <w:pPr>
        <w:rPr>
          <w:rStyle w:val="Emphasis"/>
        </w:rPr>
      </w:pPr>
      <w:r w:rsidRPr="00505B60">
        <w:rPr>
          <w:rStyle w:val="Emphasis"/>
        </w:rPr>
        <w:t>The Parole Process and How It Works</w:t>
      </w:r>
    </w:p>
    <w:p w14:paraId="2B87DABC" w14:textId="77777777" w:rsidR="003F629D" w:rsidRPr="00505B60" w:rsidRDefault="003F629D" w:rsidP="003F629D">
      <w:pPr>
        <w:rPr>
          <w:sz w:val="12"/>
        </w:rPr>
      </w:pPr>
      <w:r w:rsidRPr="00505B60">
        <w:rPr>
          <w:sz w:val="12"/>
        </w:rPr>
        <w:t xml:space="preserve">Parole is reviewed on a case-by-case basis by an agency under DHS, and the burden of proof is placed on the applicant to establish that parole should be authorized. </w:t>
      </w:r>
    </w:p>
    <w:p w14:paraId="15DF3A50" w14:textId="77777777" w:rsidR="003F629D" w:rsidRPr="00505B60" w:rsidRDefault="003F629D" w:rsidP="003F629D">
      <w:pPr>
        <w:rPr>
          <w:rStyle w:val="Emphasis"/>
        </w:rPr>
      </w:pPr>
      <w:r w:rsidRPr="00505B60">
        <w:rPr>
          <w:rStyle w:val="Emphasis"/>
        </w:rPr>
        <w:t>If parole is authorized, the agency authorizing parole will specify the duration parole may last, tailored to accomplish the purpose of the parole.</w:t>
      </w:r>
    </w:p>
    <w:p w14:paraId="2FCCC4A3" w14:textId="77777777" w:rsidR="003F629D" w:rsidRPr="00505B60" w:rsidRDefault="003F629D" w:rsidP="003F629D">
      <w:pPr>
        <w:rPr>
          <w:rStyle w:val="Emphasis"/>
        </w:rPr>
      </w:pPr>
      <w:r w:rsidRPr="00505B60">
        <w:rPr>
          <w:rStyle w:val="Emphasis"/>
        </w:rPr>
        <w:t>Parole ends on the date it is set to expire, when the beneficiary departs the United States, or when the individual acquires an immigration status.</w:t>
      </w:r>
    </w:p>
    <w:p w14:paraId="5DA0762F" w14:textId="77777777" w:rsidR="003F629D" w:rsidRPr="000D0122" w:rsidRDefault="003F629D" w:rsidP="003F629D">
      <w:pPr>
        <w:rPr>
          <w:sz w:val="12"/>
        </w:rPr>
      </w:pPr>
      <w:r w:rsidRPr="00505B60">
        <w:rPr>
          <w:sz w:val="12"/>
        </w:rPr>
        <w:t>DHS may revoke parole at any time if it is no longer warranted or the beneficiary violates the conditions of the parole.</w:t>
      </w:r>
    </w:p>
    <w:p w14:paraId="6FE2C229" w14:textId="77777777" w:rsidR="003F629D" w:rsidRDefault="003F629D" w:rsidP="003F629D"/>
    <w:p w14:paraId="693F9DF9" w14:textId="77777777" w:rsidR="003F629D" w:rsidRDefault="003F629D" w:rsidP="003F629D">
      <w:pPr>
        <w:pStyle w:val="Heading4"/>
      </w:pPr>
      <w:r>
        <w:t xml:space="preserve">Temporary status must occur over a </w:t>
      </w:r>
      <w:r w:rsidRPr="00033559">
        <w:rPr>
          <w:u w:val="single"/>
        </w:rPr>
        <w:t xml:space="preserve">specified </w:t>
      </w:r>
      <w:proofErr w:type="gramStart"/>
      <w:r w:rsidRPr="00033559">
        <w:rPr>
          <w:u w:val="single"/>
        </w:rPr>
        <w:t>period of time</w:t>
      </w:r>
      <w:proofErr w:type="gramEnd"/>
      <w:r>
        <w:rPr>
          <w:u w:val="single"/>
        </w:rPr>
        <w:t xml:space="preserve"> </w:t>
      </w:r>
      <w:r w:rsidRPr="00587BAD">
        <w:t>by USCIS</w:t>
      </w:r>
    </w:p>
    <w:p w14:paraId="489C35B2" w14:textId="77777777" w:rsidR="003F629D" w:rsidRPr="006F53C7" w:rsidRDefault="003F629D" w:rsidP="003F629D">
      <w:pPr>
        <w:rPr>
          <w:bCs/>
          <w:sz w:val="26"/>
        </w:rPr>
      </w:pPr>
      <w:r>
        <w:rPr>
          <w:rStyle w:val="Style13ptBold"/>
        </w:rPr>
        <w:t xml:space="preserve">Bruno, 13 </w:t>
      </w:r>
      <w:r>
        <w:rPr>
          <w:rStyle w:val="Style13ptBold"/>
          <w:b w:val="0"/>
        </w:rPr>
        <w:t>[Andorra Bruno, Specialist in Immigration Policy, “</w:t>
      </w:r>
      <w:proofErr w:type="spellStart"/>
      <w:r>
        <w:rPr>
          <w:rStyle w:val="Style13ptBold"/>
          <w:b w:val="0"/>
        </w:rPr>
        <w:t>Unathorized</w:t>
      </w:r>
      <w:proofErr w:type="spellEnd"/>
      <w:r>
        <w:rPr>
          <w:rStyle w:val="Style13ptBold"/>
          <w:b w:val="0"/>
        </w:rPr>
        <w:t xml:space="preserve"> Aliens: Policy Options for Providing Targeted Immigration Relief,” https://fas.org/sgp/crs/homesec/R42958.pdf]</w:t>
      </w:r>
      <w:r w:rsidRPr="00F02CC2">
        <w:rPr>
          <w:rStyle w:val="Style13ptBold"/>
          <w:b w:val="0"/>
        </w:rPr>
        <w:t xml:space="preserve"> </w:t>
      </w:r>
      <w:r>
        <w:rPr>
          <w:rStyle w:val="Style13ptBold"/>
          <w:b w:val="0"/>
        </w:rPr>
        <w:t xml:space="preserve">-- </w:t>
      </w:r>
      <w:proofErr w:type="spellStart"/>
      <w:r>
        <w:rPr>
          <w:rStyle w:val="Style13ptBold"/>
          <w:b w:val="0"/>
        </w:rPr>
        <w:t>ef</w:t>
      </w:r>
      <w:proofErr w:type="spellEnd"/>
    </w:p>
    <w:p w14:paraId="2BC4B825" w14:textId="77777777" w:rsidR="003F629D" w:rsidRPr="007C4682" w:rsidRDefault="003F629D" w:rsidP="003F629D">
      <w:pPr>
        <w:rPr>
          <w:rStyle w:val="StyleUnderline"/>
        </w:rPr>
      </w:pPr>
      <w:r w:rsidRPr="007C4682">
        <w:rPr>
          <w:sz w:val="16"/>
        </w:rPr>
        <w:t xml:space="preserve">Through the mechanisms described above, an eligible unauthorized alien may obtain legal permanent status or, in the case of nonimmigrant admissions, legal nonimmigrant status. </w:t>
      </w:r>
      <w:r w:rsidRPr="00EA3A32">
        <w:rPr>
          <w:rStyle w:val="StyleUnderline"/>
        </w:rPr>
        <w:t>Other forms of relief enable unauthorized aliens to remain in the United States temporarily but do not grant them a legal status. For this reason, beneficiaries of these types of relief are sometimes referred to as “quasi-legal</w:t>
      </w:r>
      <w:r w:rsidRPr="007C4682">
        <w:rPr>
          <w:sz w:val="16"/>
        </w:rPr>
        <w:t xml:space="preserve">.” </w:t>
      </w:r>
      <w:r w:rsidRPr="00112FD9">
        <w:rPr>
          <w:rStyle w:val="StyleUnderline"/>
        </w:rPr>
        <w:t>These types of relief, some of which are applied as blanket relief to members of a designated class and some of which are applied on a case-by-case basis, have historically been provided for humanitarian purposes.</w:t>
      </w:r>
      <w:r w:rsidRPr="007C4682">
        <w:rPr>
          <w:sz w:val="16"/>
        </w:rPr>
        <w:t xml:space="preserve">35 </w:t>
      </w:r>
      <w:r w:rsidRPr="00112FD9">
        <w:rPr>
          <w:rStyle w:val="StyleUnderline"/>
        </w:rPr>
        <w:t>There are several forms of blanket relief that have been provided for humanitarian purposes over the years. In most cases, this relief has been provided on a discretionary basis administratively, by the Attorney General or, more recently, by the Secretary of Homeland Security. Individuals granted blanket relief typically can apply for employment authorization. The most common discretionary procedures to provide blanket relief have been extended voluntary departure (EVD), and deferred departure or deferred enforced departure (DED</w:t>
      </w:r>
      <w:r w:rsidRPr="007C4682">
        <w:rPr>
          <w:sz w:val="16"/>
        </w:rPr>
        <w:t xml:space="preserve">). Over the years, EVD and DED have been provided to otherwise deportable aliens of various nationalities, including Ethiopians, Iranians, Afghans, Poles and Salvadorans. Currently, certain Liberians in the United States have DED.36 While EVD and DED do not confer legal status, in the past legislation has been enacted to grant LPR status to members of specified groups with these forms of relief. For example, legislation enacted by the 100th Congress in 1987 provided for the adjustment of status of aliens who were provided with, or allowed to maintain, EVD </w:t>
      </w:r>
      <w:proofErr w:type="gramStart"/>
      <w:r w:rsidRPr="007C4682">
        <w:rPr>
          <w:sz w:val="16"/>
        </w:rPr>
        <w:t>on the basis of</w:t>
      </w:r>
      <w:proofErr w:type="gramEnd"/>
      <w:r w:rsidRPr="007C4682">
        <w:rPr>
          <w:sz w:val="16"/>
        </w:rPr>
        <w:t xml:space="preserve"> a nationality group determination during the previous five years.37 Nationality groups covered by this language included Ethiopians, Afghans, and Poles. </w:t>
      </w:r>
      <w:r w:rsidRPr="00112FD9">
        <w:rPr>
          <w:rStyle w:val="StyleUnderline"/>
        </w:rPr>
        <w:t>One form of blanket relief—Temporary Protected Status (TPS)—is authorized by the INA.</w:t>
      </w:r>
      <w:r w:rsidRPr="007C4682">
        <w:rPr>
          <w:sz w:val="16"/>
        </w:rPr>
        <w:t xml:space="preserve">38 The Secretary of Homeland Security, in consultation with the Secretary of State, may designate a foreign state or part of a foreign state for TPS in certain situations, including in cases of ongoing armed conflict or environmental disaster, as specified in the INA. A foreign state can be designated for TPS for a period of between 6 and 18 months, subject to extension. </w:t>
      </w:r>
      <w:r w:rsidRPr="007C4682">
        <w:rPr>
          <w:rStyle w:val="StyleUnderline"/>
        </w:rPr>
        <w:t xml:space="preserve">To obtain TPS, </w:t>
      </w:r>
      <w:r w:rsidRPr="00697049">
        <w:rPr>
          <w:rStyle w:val="Emphasis"/>
        </w:rPr>
        <w:t>eligible aliens report to USCIS</w:t>
      </w:r>
      <w:r w:rsidRPr="007C4682">
        <w:rPr>
          <w:rStyle w:val="StyleUnderline"/>
        </w:rPr>
        <w:t>, pay a processing fee, and receive registration documents and a work authorization</w:t>
      </w:r>
      <w:r w:rsidRPr="007C4682">
        <w:rPr>
          <w:sz w:val="16"/>
        </w:rPr>
        <w:t xml:space="preserve">.39 As of January 2013, the following countries are designated for TPS: El Salvador, Haiti, Honduras, Nicaragua, Somalia, Sudan, South Sudan, and Syria. The INA provision authorizing TPS, however, places restrictions on congressional consideration of legislation to grant those with TPS a legal immigration status (see “Aliens with Temporary Protected Status or Other Temporary Relief from Removal,” below).40 </w:t>
      </w:r>
      <w:r w:rsidRPr="007C4682">
        <w:rPr>
          <w:rStyle w:val="StyleUnderline"/>
        </w:rPr>
        <w:t xml:space="preserve">Rather than being applied as blanket relief to members of a designated class, relief from removal can also be applied on a case-by-case basis. The discretionary procedure of deferred action provides relief, on an individual basis, to a </w:t>
      </w:r>
      <w:proofErr w:type="gramStart"/>
      <w:r w:rsidRPr="007C4682">
        <w:rPr>
          <w:rStyle w:val="StyleUnderline"/>
        </w:rPr>
        <w:t>particular individual</w:t>
      </w:r>
      <w:proofErr w:type="gramEnd"/>
      <w:r w:rsidRPr="007C4682">
        <w:rPr>
          <w:rStyle w:val="StyleUnderline"/>
        </w:rPr>
        <w:t xml:space="preserve"> </w:t>
      </w:r>
      <w:r w:rsidRPr="00697049">
        <w:rPr>
          <w:rStyle w:val="Emphasis"/>
        </w:rPr>
        <w:t>for a specific period of time.</w:t>
      </w:r>
      <w:r w:rsidRPr="007C4682">
        <w:rPr>
          <w:rStyle w:val="StyleUnderline"/>
        </w:rPr>
        <w:t xml:space="preserve"> Individuals granted deferred action may apply for employment authorization. </w:t>
      </w:r>
    </w:p>
    <w:p w14:paraId="34D92C0C" w14:textId="77777777" w:rsidR="003F629D" w:rsidRPr="00CF13F1" w:rsidRDefault="003F629D" w:rsidP="003F629D"/>
    <w:p w14:paraId="0A7BA294" w14:textId="77777777" w:rsidR="003F629D" w:rsidRDefault="003F629D" w:rsidP="003F629D">
      <w:pPr>
        <w:pStyle w:val="Heading3"/>
      </w:pPr>
      <w:r>
        <w:t>Too Short</w:t>
      </w:r>
    </w:p>
    <w:p w14:paraId="4418AF8D" w14:textId="77777777" w:rsidR="003F629D" w:rsidRPr="007F60C7" w:rsidRDefault="003F629D" w:rsidP="003F629D">
      <w:pPr>
        <w:pStyle w:val="Heading4"/>
      </w:pPr>
      <w:r>
        <w:t>Parole status only lasts 2 years</w:t>
      </w:r>
    </w:p>
    <w:p w14:paraId="02139F60" w14:textId="77777777" w:rsidR="003F629D" w:rsidRPr="007F60C7" w:rsidRDefault="003F629D" w:rsidP="003F629D">
      <w:r w:rsidRPr="005B1C91">
        <w:rPr>
          <w:rStyle w:val="Style13ptBold"/>
        </w:rPr>
        <w:t>Yee and Semple 17</w:t>
      </w:r>
      <w:r>
        <w:t xml:space="preserve"> - Yee is a national immigration correspondent at The New York Times, and Semple is a correspondent covering Mexico, Central America and the Caribbean. (Vivian and Kirk, "Policy Under Trump Bars Obama-Era Path to U.S. for Central American Youths," No Publication, 8-15-2017, </w:t>
      </w:r>
      <w:hyperlink r:id="rId97" w:history="1">
        <w:r w:rsidRPr="00470454">
          <w:rPr>
            <w:rStyle w:val="Hyperlink"/>
          </w:rPr>
          <w:t>https://www.nytimes.com/2017/08/15/us/trump-central-american-refugees.html</w:t>
        </w:r>
      </w:hyperlink>
      <w:r>
        <w:t>) //</w:t>
      </w:r>
      <w:proofErr w:type="spellStart"/>
      <w:r>
        <w:t>S.He</w:t>
      </w:r>
      <w:proofErr w:type="spellEnd"/>
    </w:p>
    <w:p w14:paraId="45D5CF9C" w14:textId="77777777" w:rsidR="003F629D" w:rsidRPr="002106C0" w:rsidRDefault="003F629D" w:rsidP="003F629D">
      <w:pPr>
        <w:rPr>
          <w:rStyle w:val="StyleUnderline"/>
        </w:rPr>
      </w:pPr>
      <w:r w:rsidRPr="002106C0">
        <w:rPr>
          <w:sz w:val="16"/>
        </w:rPr>
        <w:t xml:space="preserve">An additional 1,465 did not meet the legal criteria to become </w:t>
      </w:r>
      <w:proofErr w:type="gramStart"/>
      <w:r w:rsidRPr="002106C0">
        <w:rPr>
          <w:sz w:val="16"/>
        </w:rPr>
        <w:t>refugees, but</w:t>
      </w:r>
      <w:proofErr w:type="gramEnd"/>
      <w:r w:rsidRPr="002106C0">
        <w:rPr>
          <w:sz w:val="16"/>
        </w:rPr>
        <w:t xml:space="preserve"> were allowed to come to the United States and work legally as </w:t>
      </w:r>
      <w:r w:rsidRPr="002106C0">
        <w:rPr>
          <w:rStyle w:val="StyleUnderline"/>
        </w:rPr>
        <w:t xml:space="preserve">parolees, a kind of halfway status that does not offer a pathway to citizenship as refugees have, but </w:t>
      </w:r>
      <w:r w:rsidRPr="002106C0">
        <w:rPr>
          <w:rStyle w:val="Emphasis"/>
        </w:rPr>
        <w:t>protects them from deportation for two years</w:t>
      </w:r>
      <w:r w:rsidRPr="002106C0">
        <w:rPr>
          <w:rStyle w:val="StyleUnderline"/>
        </w:rPr>
        <w:t>.</w:t>
      </w:r>
    </w:p>
    <w:p w14:paraId="368A742F" w14:textId="77777777" w:rsidR="003F629D" w:rsidRPr="002106C0" w:rsidRDefault="003F629D" w:rsidP="003F629D">
      <w:pPr>
        <w:rPr>
          <w:sz w:val="16"/>
        </w:rPr>
      </w:pPr>
      <w:r w:rsidRPr="002106C0">
        <w:rPr>
          <w:rStyle w:val="StyleUnderline"/>
        </w:rPr>
        <w:t xml:space="preserve">Those who have already received parole </w:t>
      </w:r>
      <w:r w:rsidRPr="002106C0">
        <w:rPr>
          <w:sz w:val="16"/>
        </w:rPr>
        <w:t xml:space="preserve">will not see any immediate changes when the parole program ends on Wednesday. But, as before, they </w:t>
      </w:r>
      <w:r w:rsidRPr="002106C0">
        <w:rPr>
          <w:rStyle w:val="Emphasis"/>
        </w:rPr>
        <w:t>will have to reapply</w:t>
      </w:r>
      <w:r w:rsidRPr="002106C0">
        <w:rPr>
          <w:rStyle w:val="StyleUnderline"/>
        </w:rPr>
        <w:t xml:space="preserve"> for parole </w:t>
      </w:r>
      <w:r w:rsidRPr="002106C0">
        <w:rPr>
          <w:rStyle w:val="Emphasis"/>
        </w:rPr>
        <w:t>when the two-year period is up</w:t>
      </w:r>
      <w:r w:rsidRPr="002106C0">
        <w:rPr>
          <w:sz w:val="16"/>
        </w:rPr>
        <w:t>, Mr. Langston said.</w:t>
      </w:r>
    </w:p>
    <w:p w14:paraId="7897F7C0" w14:textId="77777777" w:rsidR="003F629D" w:rsidRDefault="003F629D" w:rsidP="003F629D"/>
    <w:p w14:paraId="7908884B" w14:textId="77777777" w:rsidR="003F629D" w:rsidRDefault="003F629D" w:rsidP="003F629D">
      <w:pPr>
        <w:pStyle w:val="Heading2"/>
      </w:pPr>
      <w:r>
        <w:t>TPS</w:t>
      </w:r>
    </w:p>
    <w:p w14:paraId="576195B6" w14:textId="77777777" w:rsidR="003F629D" w:rsidRDefault="003F629D" w:rsidP="003F629D">
      <w:pPr>
        <w:pStyle w:val="Heading3"/>
      </w:pPr>
      <w:r>
        <w:t>Uncertainty</w:t>
      </w:r>
    </w:p>
    <w:p w14:paraId="55B959AE" w14:textId="77777777" w:rsidR="003F629D" w:rsidRPr="005703AF" w:rsidRDefault="003F629D" w:rsidP="003F629D">
      <w:pPr>
        <w:pStyle w:val="Heading4"/>
      </w:pPr>
      <w:r>
        <w:t>TPS causes great uncertainty – frames one’s sociolegal existence as temporary</w:t>
      </w:r>
    </w:p>
    <w:p w14:paraId="42B25E00" w14:textId="77777777" w:rsidR="003F629D" w:rsidRDefault="003F629D" w:rsidP="003F629D">
      <w:r w:rsidRPr="005703AF">
        <w:rPr>
          <w:rStyle w:val="Style13ptBold"/>
        </w:rPr>
        <w:t>Cady Hallett</w:t>
      </w:r>
      <w:r>
        <w:rPr>
          <w:rStyle w:val="Style13ptBold"/>
        </w:rPr>
        <w:t xml:space="preserve"> 14</w:t>
      </w:r>
      <w:r>
        <w:t xml:space="preserve"> – Assistant Professor of Cultural Anthropology and Human Rights Center Research Fellow. (Miranda, “Temporary Protection, Enduring Contradiction: The Contested and Contradictory Meanings of Temporary Immigration Status,” Law &amp; Social Inquiry, 2014, </w:t>
      </w:r>
      <w:hyperlink r:id="rId98" w:history="1">
        <w:r w:rsidRPr="000E6051">
          <w:rPr>
            <w:rStyle w:val="Hyperlink"/>
          </w:rPr>
          <w:t>https://pdfs.semanticscholar.org/6eef/cbbd85506dbb67f10fe3ee74685f31255f3c.pdf</w:t>
        </w:r>
      </w:hyperlink>
      <w:r>
        <w:t>) //</w:t>
      </w:r>
      <w:proofErr w:type="spellStart"/>
      <w:r>
        <w:t>S.He</w:t>
      </w:r>
      <w:proofErr w:type="spellEnd"/>
    </w:p>
    <w:p w14:paraId="4FCCEE28" w14:textId="77777777" w:rsidR="003F629D" w:rsidRPr="00A221D3" w:rsidRDefault="003F629D" w:rsidP="003F629D">
      <w:pPr>
        <w:rPr>
          <w:sz w:val="16"/>
        </w:rPr>
      </w:pPr>
      <w:r w:rsidRPr="00A221D3">
        <w:rPr>
          <w:rStyle w:val="StyleUnderline"/>
        </w:rPr>
        <w:t>If persons living in the United States are under deportation orders, they can apply for a cancellation of removal based on meeting certain requirements for eligibility,</w:t>
      </w:r>
      <w:r w:rsidRPr="00A221D3">
        <w:rPr>
          <w:sz w:val="16"/>
        </w:rPr>
        <w:t xml:space="preserve"> including good character and length of continuous stay in the United States. </w:t>
      </w:r>
      <w:r w:rsidRPr="00A221D3">
        <w:rPr>
          <w:rStyle w:val="StyleUnderline"/>
        </w:rPr>
        <w:t xml:space="preserve">TPS can be understood as a kind of collective yet </w:t>
      </w:r>
      <w:r w:rsidRPr="004646DA">
        <w:rPr>
          <w:rStyle w:val="Emphasis"/>
        </w:rPr>
        <w:t>temporary cancellation of removal</w:t>
      </w:r>
      <w:r w:rsidRPr="00A221D3">
        <w:rPr>
          <w:rStyle w:val="StyleUnderline"/>
        </w:rPr>
        <w:t>. The granting of TPS hinges on the documentation of conditions of instability in the home country. Unlike refugee status, which hinges on individuals’ evidence</w:t>
      </w:r>
      <w:r w:rsidRPr="00A221D3">
        <w:rPr>
          <w:sz w:val="16"/>
        </w:rPr>
        <w:t xml:space="preserve"> that they personally are at risk should they return to their countries, </w:t>
      </w:r>
      <w:r w:rsidRPr="00A221D3">
        <w:rPr>
          <w:rStyle w:val="StyleUnderline"/>
        </w:rPr>
        <w:t xml:space="preserve">TPS is a blanket form of deportation relief applying to all nationals of a </w:t>
      </w:r>
      <w:proofErr w:type="gramStart"/>
      <w:r w:rsidRPr="00A221D3">
        <w:rPr>
          <w:rStyle w:val="StyleUnderline"/>
        </w:rPr>
        <w:t>particular country</w:t>
      </w:r>
      <w:proofErr w:type="gramEnd"/>
      <w:r w:rsidRPr="00A221D3">
        <w:rPr>
          <w:rStyle w:val="StyleUnderline"/>
        </w:rPr>
        <w:t xml:space="preserve"> that is currently experiencing “extreme poverty, deprivation, violence, and the dislocation brought on by famines or natural disasters”</w:t>
      </w:r>
      <w:r w:rsidRPr="00A221D3">
        <w:rPr>
          <w:sz w:val="16"/>
        </w:rPr>
        <w:t xml:space="preserve"> (</w:t>
      </w:r>
      <w:proofErr w:type="spellStart"/>
      <w:r w:rsidRPr="00A221D3">
        <w:rPr>
          <w:sz w:val="16"/>
        </w:rPr>
        <w:t>Wasem</w:t>
      </w:r>
      <w:proofErr w:type="spellEnd"/>
      <w:r w:rsidRPr="00A221D3">
        <w:rPr>
          <w:sz w:val="16"/>
        </w:rPr>
        <w:t xml:space="preserve"> and Ester 2011, 1).</w:t>
      </w:r>
    </w:p>
    <w:p w14:paraId="03D94B4D" w14:textId="77777777" w:rsidR="003F629D" w:rsidRPr="00A221D3" w:rsidRDefault="003F629D" w:rsidP="003F629D">
      <w:pPr>
        <w:rPr>
          <w:rStyle w:val="StyleUnderline"/>
        </w:rPr>
      </w:pPr>
      <w:r w:rsidRPr="00A221D3">
        <w:rPr>
          <w:rStyle w:val="StyleUnderline"/>
        </w:rPr>
        <w:t>Under the status, migrants are under deportation proceedings but cannot currently be deported. They are technically defined as nonimmigrants to the United States</w:t>
      </w:r>
      <w:r w:rsidRPr="00A221D3">
        <w:rPr>
          <w:sz w:val="16"/>
        </w:rPr>
        <w:t xml:space="preserve">: “an alien is considered as being in, and maintaining, lawful status as a non-immigrant during the period in which the alien is registered under TPS” (Immigration Act 1990, § 1254a(f)(1)). </w:t>
      </w:r>
      <w:r w:rsidRPr="00A221D3">
        <w:rPr>
          <w:rStyle w:val="StyleUnderline"/>
        </w:rPr>
        <w:t>The legal statement of permission that allows the migrant worker to be in the United States</w:t>
      </w:r>
      <w:r w:rsidRPr="00A221D3">
        <w:rPr>
          <w:sz w:val="16"/>
        </w:rPr>
        <w:t xml:space="preserve"> (and provides him or her with identification in the form of a work permit) </w:t>
      </w:r>
      <w:r w:rsidRPr="00A221D3">
        <w:rPr>
          <w:rStyle w:val="StyleUnderline"/>
        </w:rPr>
        <w:t xml:space="preserve">also </w:t>
      </w:r>
      <w:r w:rsidRPr="004646DA">
        <w:rPr>
          <w:rStyle w:val="Emphasis"/>
        </w:rPr>
        <w:t>classifies this worker as a nonimmigrant and provides no path to residency</w:t>
      </w:r>
      <w:r w:rsidRPr="00A221D3">
        <w:rPr>
          <w:rStyle w:val="StyleUnderline"/>
        </w:rPr>
        <w:t xml:space="preserve"> or citizenship. More than legally scaffolding the social inclusion of such migrants where they are living, it simply temporarily censures their removal. This status has the “</w:t>
      </w:r>
      <w:r w:rsidRPr="004646DA">
        <w:rPr>
          <w:rStyle w:val="Emphasis"/>
        </w:rPr>
        <w:t>discursive utility of making immigrants appear to be temporary</w:t>
      </w:r>
      <w:r w:rsidRPr="00A221D3">
        <w:rPr>
          <w:sz w:val="16"/>
        </w:rPr>
        <w:t xml:space="preserve">” (Bailey et al. 2002, 127) although in practice many have been resident in the United States for many years, or even several decades. </w:t>
      </w:r>
      <w:r w:rsidRPr="00A221D3">
        <w:rPr>
          <w:rStyle w:val="StyleUnderline"/>
        </w:rPr>
        <w:t>This is the structured lacuna of liminal legality: while in practice the condition can be indefinite—</w:t>
      </w:r>
      <w:r w:rsidRPr="00A221D3">
        <w:rPr>
          <w:rStyle w:val="Emphasis"/>
        </w:rPr>
        <w:t>a permanent part of one’s sociolegal existence</w:t>
      </w:r>
      <w:r w:rsidRPr="00A221D3">
        <w:rPr>
          <w:rStyle w:val="StyleUnderline"/>
        </w:rPr>
        <w:t xml:space="preserve">—it is explicitly </w:t>
      </w:r>
      <w:r w:rsidRPr="00A221D3">
        <w:rPr>
          <w:rStyle w:val="Emphasis"/>
        </w:rPr>
        <w:t>framed as temporary</w:t>
      </w:r>
      <w:r>
        <w:rPr>
          <w:rStyle w:val="StyleUnderline"/>
        </w:rPr>
        <w:t>.</w:t>
      </w:r>
    </w:p>
    <w:p w14:paraId="422A897C" w14:textId="77777777" w:rsidR="003F629D" w:rsidRDefault="003F629D" w:rsidP="003F629D"/>
    <w:p w14:paraId="74E942F2" w14:textId="77777777" w:rsidR="003F629D" w:rsidRDefault="003F629D" w:rsidP="003F629D">
      <w:pPr>
        <w:pStyle w:val="Heading3"/>
      </w:pPr>
      <w:r>
        <w:t>No Public benefits</w:t>
      </w:r>
    </w:p>
    <w:p w14:paraId="33BA2325" w14:textId="77777777" w:rsidR="003F629D" w:rsidRPr="005703AF" w:rsidRDefault="003F629D" w:rsidP="003F629D">
      <w:pPr>
        <w:pStyle w:val="Heading4"/>
      </w:pPr>
      <w:r>
        <w:t>TPS immigrants are ineligible for benefits and still at risk for deportation</w:t>
      </w:r>
    </w:p>
    <w:p w14:paraId="06E30535" w14:textId="77777777" w:rsidR="003F629D" w:rsidRDefault="003F629D" w:rsidP="003F629D">
      <w:r w:rsidRPr="005703AF">
        <w:rPr>
          <w:rStyle w:val="Style13ptBold"/>
        </w:rPr>
        <w:t>Cady Hallett</w:t>
      </w:r>
      <w:r>
        <w:rPr>
          <w:rStyle w:val="Style13ptBold"/>
        </w:rPr>
        <w:t xml:space="preserve"> 14</w:t>
      </w:r>
      <w:r>
        <w:t xml:space="preserve"> – Assistant Professor of Cultural Anthropology and Human Rights Center Research Fellow. (Miranda, “Temporary Protection, Enduring Contradiction: The Contested and Contradictory Meanings of Temporary Immigration Status,” Law &amp; Social Inquiry, 2014, </w:t>
      </w:r>
      <w:hyperlink r:id="rId99" w:history="1">
        <w:r w:rsidRPr="000E6051">
          <w:rPr>
            <w:rStyle w:val="Hyperlink"/>
          </w:rPr>
          <w:t>https://pdfs.semanticscholar.org/6eef/cbbd85506dbb67f10fe3ee74685f31255f3c.pdf</w:t>
        </w:r>
      </w:hyperlink>
      <w:r>
        <w:t>) //</w:t>
      </w:r>
      <w:proofErr w:type="spellStart"/>
      <w:r>
        <w:t>S.He</w:t>
      </w:r>
      <w:proofErr w:type="spellEnd"/>
    </w:p>
    <w:p w14:paraId="4E4B6FA9" w14:textId="77777777" w:rsidR="003F629D" w:rsidRPr="00A221D3" w:rsidRDefault="003F629D" w:rsidP="003F629D">
      <w:pPr>
        <w:rPr>
          <w:rStyle w:val="StyleUnderline"/>
        </w:rPr>
      </w:pPr>
      <w:r w:rsidRPr="00A221D3">
        <w:rPr>
          <w:rStyle w:val="StyleUnderline"/>
        </w:rPr>
        <w:t>Some</w:t>
      </w:r>
      <w:r w:rsidRPr="00A221D3">
        <w:rPr>
          <w:sz w:val="16"/>
        </w:rPr>
        <w:t xml:space="preserve"> Salvadorans </w:t>
      </w:r>
      <w:r w:rsidRPr="00A221D3">
        <w:rPr>
          <w:rStyle w:val="StyleUnderline"/>
        </w:rPr>
        <w:t xml:space="preserve">who are eligible for TPS do not choose to enroll for various reasons. This can be because they are </w:t>
      </w:r>
      <w:r w:rsidRPr="00A221D3">
        <w:rPr>
          <w:rStyle w:val="Emphasis"/>
        </w:rPr>
        <w:t>not aware of their eligibility</w:t>
      </w:r>
      <w:r w:rsidRPr="00A221D3">
        <w:rPr>
          <w:rStyle w:val="StyleUnderline"/>
        </w:rPr>
        <w:t xml:space="preserve">, because they are </w:t>
      </w:r>
      <w:r w:rsidRPr="00A221D3">
        <w:rPr>
          <w:rStyle w:val="Emphasis"/>
        </w:rPr>
        <w:t>suspicious of state bureaucracies</w:t>
      </w:r>
      <w:r w:rsidRPr="00A221D3">
        <w:rPr>
          <w:rStyle w:val="StyleUnderline"/>
        </w:rPr>
        <w:t xml:space="preserve"> and hesitant to make themselves visible through the application process, or because they </w:t>
      </w:r>
      <w:r w:rsidRPr="00A221D3">
        <w:rPr>
          <w:rStyle w:val="Emphasis"/>
        </w:rPr>
        <w:t xml:space="preserve">choose </w:t>
      </w:r>
      <w:proofErr w:type="spellStart"/>
      <w:r w:rsidRPr="00A221D3">
        <w:rPr>
          <w:rStyle w:val="Emphasis"/>
        </w:rPr>
        <w:t>clandestinity</w:t>
      </w:r>
      <w:proofErr w:type="spellEnd"/>
      <w:r w:rsidRPr="00A221D3">
        <w:rPr>
          <w:rStyle w:val="Emphasis"/>
        </w:rPr>
        <w:t xml:space="preserve"> over the liminal legality</w:t>
      </w:r>
      <w:r w:rsidRPr="00A221D3">
        <w:rPr>
          <w:sz w:val="16"/>
        </w:rPr>
        <w:t xml:space="preserve"> (</w:t>
      </w:r>
      <w:r w:rsidRPr="00A221D3">
        <w:rPr>
          <w:rStyle w:val="StyleUnderline"/>
        </w:rPr>
        <w:t>and permanent surveillance</w:t>
      </w:r>
      <w:r w:rsidRPr="00A221D3">
        <w:rPr>
          <w:sz w:val="16"/>
        </w:rPr>
        <w:t xml:space="preserve">) of TPS. </w:t>
      </w:r>
      <w:r w:rsidRPr="00A221D3">
        <w:rPr>
          <w:rStyle w:val="StyleUnderline"/>
        </w:rPr>
        <w:t>This is a testament to the problematic nature of TPS</w:t>
      </w:r>
      <w:r w:rsidRPr="00A221D3">
        <w:rPr>
          <w:sz w:val="16"/>
        </w:rPr>
        <w:t xml:space="preserve"> as perceived by Salvadoran migrant </w:t>
      </w:r>
      <w:r w:rsidRPr="00A221D3">
        <w:rPr>
          <w:rStyle w:val="StyleUnderline"/>
        </w:rPr>
        <w:t xml:space="preserve">interviewees. While migrants who are undocumented avoid all contact with ICE officials, those with TPS must be in contact with them on a yearly basis to renew their permits, even reporting for </w:t>
      </w:r>
      <w:r w:rsidRPr="00A221D3">
        <w:rPr>
          <w:rStyle w:val="Emphasis"/>
        </w:rPr>
        <w:t>biometrics or personally identifying body measurements.</w:t>
      </w:r>
      <w:r w:rsidRPr="00A221D3">
        <w:rPr>
          <w:rStyle w:val="StyleUnderline"/>
        </w:rPr>
        <w:t xml:space="preserve"> This includes fingerprinting, which makes many Salvadorans exceedingly nervous.</w:t>
      </w:r>
      <w:r w:rsidRPr="00A221D3">
        <w:rPr>
          <w:sz w:val="16"/>
        </w:rPr>
        <w:t xml:space="preserve"> Gerardo, who bridled at the idea that he would have to submit to fingerprinting every year, noted accurately that such a practice is a means of state control: “They do </w:t>
      </w:r>
      <w:proofErr w:type="gramStart"/>
      <w:r w:rsidRPr="00A221D3">
        <w:rPr>
          <w:sz w:val="16"/>
        </w:rPr>
        <w:t>this</w:t>
      </w:r>
      <w:proofErr w:type="gramEnd"/>
      <w:r w:rsidRPr="00A221D3">
        <w:rPr>
          <w:sz w:val="16"/>
        </w:rPr>
        <w:t xml:space="preserve"> so they know who and where we are.” </w:t>
      </w:r>
      <w:r w:rsidRPr="00A221D3">
        <w:rPr>
          <w:rStyle w:val="StyleUnderline"/>
        </w:rPr>
        <w:t xml:space="preserve">Indeed, it is delineated in the TPS statutes that such information could be used when TPS is withdrawn </w:t>
      </w:r>
      <w:r w:rsidRPr="00A221D3">
        <w:rPr>
          <w:rStyle w:val="Emphasis"/>
        </w:rPr>
        <w:t>to round up and deport those who had work permits</w:t>
      </w:r>
      <w:r w:rsidRPr="00A221D3">
        <w:rPr>
          <w:rStyle w:val="StyleUnderline"/>
        </w:rPr>
        <w:t xml:space="preserve"> under the program:</w:t>
      </w:r>
      <w:r w:rsidRPr="00A221D3">
        <w:rPr>
          <w:sz w:val="16"/>
        </w:rPr>
        <w:t xml:space="preserve"> “DHS [the Department of Homeland Security] has made clear that information it collects when an alien registers for TPS may be used to institute exclusion or deportation proceedings upon the denial, withdrawal, or expiration of TPS” (</w:t>
      </w:r>
      <w:proofErr w:type="spellStart"/>
      <w:r w:rsidRPr="00A221D3">
        <w:rPr>
          <w:sz w:val="16"/>
        </w:rPr>
        <w:t>Wasem</w:t>
      </w:r>
      <w:proofErr w:type="spellEnd"/>
      <w:r w:rsidRPr="00A221D3">
        <w:rPr>
          <w:sz w:val="16"/>
        </w:rPr>
        <w:t xml:space="preserve"> and Ester 2011, 2–3). </w:t>
      </w:r>
      <w:r w:rsidRPr="00A221D3">
        <w:rPr>
          <w:rStyle w:val="StyleUnderline"/>
        </w:rPr>
        <w:t xml:space="preserve">The </w:t>
      </w:r>
      <w:proofErr w:type="spellStart"/>
      <w:r w:rsidRPr="00A221D3">
        <w:rPr>
          <w:rStyle w:val="StyleUnderline"/>
        </w:rPr>
        <w:t>necropolitics</w:t>
      </w:r>
      <w:proofErr w:type="spellEnd"/>
      <w:r w:rsidRPr="00A221D3">
        <w:rPr>
          <w:rStyle w:val="StyleUnderline"/>
        </w:rPr>
        <w:t xml:space="preserve"> of the Department of Homeland Security’s militarized border enforcement</w:t>
      </w:r>
      <w:r w:rsidRPr="00A221D3">
        <w:rPr>
          <w:sz w:val="16"/>
        </w:rPr>
        <w:t xml:space="preserve"> (Márquez 2010) </w:t>
      </w:r>
      <w:r w:rsidRPr="00A221D3">
        <w:rPr>
          <w:rStyle w:val="StyleUnderline"/>
        </w:rPr>
        <w:t>are complemented by the biopolitics of US Citizenship and Immigration Services (US-CIS) registration processes, which entail the extensive and frequent taking of biometric records.11</w:t>
      </w:r>
    </w:p>
    <w:p w14:paraId="3F078315" w14:textId="77777777" w:rsidR="003F629D" w:rsidRPr="00A221D3" w:rsidRDefault="003F629D" w:rsidP="003F629D">
      <w:pPr>
        <w:rPr>
          <w:sz w:val="16"/>
        </w:rPr>
      </w:pPr>
      <w:r w:rsidRPr="00A221D3">
        <w:rPr>
          <w:rStyle w:val="StyleUnderline"/>
        </w:rPr>
        <w:t xml:space="preserve">Some migrants comment that </w:t>
      </w:r>
      <w:r w:rsidRPr="00A221D3">
        <w:rPr>
          <w:rStyle w:val="Emphasis"/>
        </w:rPr>
        <w:t>TPS does not go far enough as a benefit</w:t>
      </w:r>
      <w:r w:rsidRPr="00A221D3">
        <w:rPr>
          <w:sz w:val="16"/>
        </w:rPr>
        <w:t>, and the United States owes Salvadorans special treatment given the long and close political entanglement between El Salvador and the United States. For a few, this means the compliance and collaboration of the Salvadoran government with US foreign policy goals, such as signing the Central American Free Trade Agreement or the provision of soldiers to the 2003 war in Iraq.</w:t>
      </w:r>
    </w:p>
    <w:p w14:paraId="1E3C8A8F" w14:textId="77777777" w:rsidR="003F629D" w:rsidRDefault="003F629D" w:rsidP="003F629D">
      <w:pPr>
        <w:rPr>
          <w:rFonts w:asciiTheme="minorHAnsi" w:hAnsiTheme="minorHAnsi" w:cstheme="minorBidi"/>
        </w:rPr>
      </w:pPr>
    </w:p>
    <w:p w14:paraId="139C3FD5" w14:textId="77777777" w:rsidR="003F629D" w:rsidRDefault="003F629D" w:rsidP="003F629D">
      <w:pPr>
        <w:pStyle w:val="Heading2"/>
      </w:pPr>
      <w:r>
        <w:t>Net Benefits</w:t>
      </w:r>
    </w:p>
    <w:p w14:paraId="6C49847A" w14:textId="77777777" w:rsidR="003F629D" w:rsidRDefault="003F629D" w:rsidP="003F629D">
      <w:pPr>
        <w:pStyle w:val="Heading3"/>
      </w:pPr>
      <w:r>
        <w:t>2ac – unpopular</w:t>
      </w:r>
    </w:p>
    <w:p w14:paraId="5B6C1BB4" w14:textId="77777777" w:rsidR="003F629D" w:rsidRPr="002D07D9" w:rsidRDefault="003F629D" w:rsidP="003F629D">
      <w:pPr>
        <w:pStyle w:val="Heading4"/>
      </w:pPr>
      <w:r>
        <w:t>The CP links to politics – bypassing Congress and increasing immigration causes widespread backlash</w:t>
      </w:r>
    </w:p>
    <w:p w14:paraId="5D6FAB12" w14:textId="77777777" w:rsidR="003F629D" w:rsidRPr="002D07D9" w:rsidRDefault="003F629D" w:rsidP="003F629D">
      <w:r w:rsidRPr="002D07D9">
        <w:rPr>
          <w:rStyle w:val="Style13ptBold"/>
        </w:rPr>
        <w:t>Wilkerson 10</w:t>
      </w:r>
      <w:r>
        <w:t xml:space="preserve"> – Author at Medill News Service. (Brendan, "Illegal immigration foes say memo hints at back-door amnesty plan," Medill News Service, 8-25-2010, </w:t>
      </w:r>
      <w:hyperlink r:id="rId100" w:anchor="sthash.jNJzDhHX.wvla64Fc.dpbs" w:history="1">
        <w:r w:rsidRPr="00470454">
          <w:rPr>
            <w:rStyle w:val="Hyperlink"/>
          </w:rPr>
          <w:t>http://dc.medill.northwestern.edu/blog/2010/08/25/illegal-immigration-foes-say-memo-hints-at-back-door-amnesty-plan/#sthash.jNJzDhHX.wvla64Fc.dpbs</w:t>
        </w:r>
      </w:hyperlink>
      <w:r>
        <w:t>) //</w:t>
      </w:r>
      <w:proofErr w:type="spellStart"/>
      <w:r>
        <w:t>S.He</w:t>
      </w:r>
      <w:proofErr w:type="spellEnd"/>
    </w:p>
    <w:p w14:paraId="2002B3D9" w14:textId="77777777" w:rsidR="003F629D" w:rsidRPr="002106C0" w:rsidRDefault="003F629D" w:rsidP="003F629D">
      <w:pPr>
        <w:rPr>
          <w:sz w:val="14"/>
        </w:rPr>
      </w:pPr>
      <w:r w:rsidRPr="002106C0">
        <w:rPr>
          <w:sz w:val="14"/>
        </w:rPr>
        <w:t xml:space="preserve">After a year of little to no movement on immigration, </w:t>
      </w:r>
      <w:r w:rsidRPr="002106C0">
        <w:rPr>
          <w:rStyle w:val="StyleUnderline"/>
        </w:rPr>
        <w:t>some groups say they fear the president is looking at other ways to skirt Congress and address the issue of illegal immigrants</w:t>
      </w:r>
      <w:r w:rsidRPr="002106C0">
        <w:rPr>
          <w:sz w:val="14"/>
        </w:rPr>
        <w:t xml:space="preserve"> living in the U.S. through other channels.</w:t>
      </w:r>
    </w:p>
    <w:p w14:paraId="22BA4B4C" w14:textId="77777777" w:rsidR="003F629D" w:rsidRPr="002106C0" w:rsidRDefault="003F629D" w:rsidP="003F629D">
      <w:pPr>
        <w:rPr>
          <w:rStyle w:val="Emphasis"/>
        </w:rPr>
      </w:pPr>
      <w:r w:rsidRPr="002106C0">
        <w:rPr>
          <w:sz w:val="14"/>
        </w:rPr>
        <w:t xml:space="preserve">At a joint press conference Monday, in a letter to President Barack Obama, </w:t>
      </w:r>
      <w:r w:rsidRPr="002106C0">
        <w:rPr>
          <w:rStyle w:val="StyleUnderline"/>
        </w:rPr>
        <w:t xml:space="preserve">17 groups expressed concerns that the president would </w:t>
      </w:r>
      <w:r w:rsidRPr="002106C0">
        <w:rPr>
          <w:rStyle w:val="Emphasis"/>
        </w:rPr>
        <w:t>legalize millions of immigrants without the approval of Congress.</w:t>
      </w:r>
    </w:p>
    <w:p w14:paraId="5FE776AD" w14:textId="77777777" w:rsidR="003F629D" w:rsidRPr="002106C0" w:rsidRDefault="003F629D" w:rsidP="003F629D">
      <w:pPr>
        <w:rPr>
          <w:sz w:val="14"/>
        </w:rPr>
      </w:pPr>
      <w:r w:rsidRPr="002106C0">
        <w:rPr>
          <w:rStyle w:val="StyleUnderline"/>
        </w:rPr>
        <w:t>Their fear, the groups said, comes from sources within the Department of Homeland Security and particularly a memo that was leaked</w:t>
      </w:r>
      <w:r w:rsidRPr="002106C0">
        <w:rPr>
          <w:sz w:val="14"/>
        </w:rPr>
        <w:t xml:space="preserve"> to Iowa Sen. Chuck Grassley’s office, in which U.S. Citizenship and Immigration Services officials discuss the parameters of different immigrant status’, and whether steps like “deferred action” might allow fewer individuals to be put in deportation proceedings.</w:t>
      </w:r>
    </w:p>
    <w:p w14:paraId="4DC0C368" w14:textId="77777777" w:rsidR="003F629D" w:rsidRPr="002106C0" w:rsidRDefault="003F629D" w:rsidP="003F629D">
      <w:pPr>
        <w:rPr>
          <w:rStyle w:val="StyleUnderline"/>
        </w:rPr>
      </w:pPr>
      <w:r w:rsidRPr="002106C0">
        <w:rPr>
          <w:rStyle w:val="StyleUnderline"/>
        </w:rPr>
        <w:t>The memo’s purpose is described as offering “administrative relief options to promote family unity, foster economic growth, achieve significant process improvements and reduce the threat of removal for certain individuals present in the United States without authorization.”</w:t>
      </w:r>
    </w:p>
    <w:p w14:paraId="77155095" w14:textId="77777777" w:rsidR="003F629D" w:rsidRPr="002106C0" w:rsidRDefault="003F629D" w:rsidP="003F629D">
      <w:pPr>
        <w:rPr>
          <w:sz w:val="14"/>
        </w:rPr>
      </w:pPr>
      <w:r w:rsidRPr="002106C0">
        <w:rPr>
          <w:sz w:val="14"/>
        </w:rPr>
        <w:t xml:space="preserve">In the memo, which is addressed to the USCIS Director Alejandro </w:t>
      </w:r>
      <w:proofErr w:type="spellStart"/>
      <w:r w:rsidRPr="002106C0">
        <w:rPr>
          <w:sz w:val="14"/>
        </w:rPr>
        <w:t>Mayorkas</w:t>
      </w:r>
      <w:proofErr w:type="spellEnd"/>
      <w:r w:rsidRPr="002106C0">
        <w:rPr>
          <w:sz w:val="14"/>
        </w:rPr>
        <w:t>, high-ranking USCIS officials discuss a sort of back-up plan for U.S. Citizenship and immigration Services, should no immigration reform be passed by Congress.</w:t>
      </w:r>
    </w:p>
    <w:p w14:paraId="07C1623D" w14:textId="77777777" w:rsidR="003F629D" w:rsidRPr="002106C0" w:rsidRDefault="003F629D" w:rsidP="003F629D">
      <w:pPr>
        <w:rPr>
          <w:sz w:val="14"/>
        </w:rPr>
      </w:pPr>
      <w:r w:rsidRPr="002106C0">
        <w:rPr>
          <w:sz w:val="14"/>
        </w:rPr>
        <w:t xml:space="preserve">The press conference comes after eight senators also raised the issue with the president, </w:t>
      </w:r>
      <w:proofErr w:type="spellStart"/>
      <w:r w:rsidRPr="002106C0">
        <w:rPr>
          <w:sz w:val="14"/>
        </w:rPr>
        <w:t>lead</w:t>
      </w:r>
      <w:proofErr w:type="spellEnd"/>
      <w:r w:rsidRPr="002106C0">
        <w:rPr>
          <w:sz w:val="14"/>
        </w:rPr>
        <w:t xml:space="preserve"> by Republican Grassley, who obtained the memo.</w:t>
      </w:r>
    </w:p>
    <w:p w14:paraId="20E26640" w14:textId="77777777" w:rsidR="003F629D" w:rsidRPr="002106C0" w:rsidRDefault="003F629D" w:rsidP="003F629D">
      <w:pPr>
        <w:rPr>
          <w:sz w:val="14"/>
        </w:rPr>
      </w:pPr>
      <w:r w:rsidRPr="002106C0">
        <w:rPr>
          <w:rStyle w:val="StyleUnderline"/>
        </w:rPr>
        <w:t>“A lot of groups are looking at this because it looks to them like a pattern of abusive power,”</w:t>
      </w:r>
      <w:r w:rsidRPr="002106C0">
        <w:rPr>
          <w:sz w:val="14"/>
        </w:rPr>
        <w:t xml:space="preserve"> said Roy Beck, president of Numbers USA, a group that advocates for reduce immigrant numbers for the reason of preserving American jobs.</w:t>
      </w:r>
    </w:p>
    <w:p w14:paraId="28795F8C" w14:textId="77777777" w:rsidR="003F629D" w:rsidRPr="002106C0" w:rsidRDefault="003F629D" w:rsidP="003F629D">
      <w:pPr>
        <w:rPr>
          <w:rStyle w:val="StyleUnderline"/>
        </w:rPr>
      </w:pPr>
      <w:r w:rsidRPr="002106C0">
        <w:rPr>
          <w:rStyle w:val="StyleUnderline"/>
        </w:rPr>
        <w:t xml:space="preserve">“You have the </w:t>
      </w:r>
      <w:r w:rsidRPr="002106C0">
        <w:rPr>
          <w:rStyle w:val="Emphasis"/>
        </w:rPr>
        <w:t>administration grabbing more authority than they really deserve</w:t>
      </w:r>
      <w:r w:rsidRPr="002106C0">
        <w:rPr>
          <w:rStyle w:val="StyleUnderline"/>
        </w:rPr>
        <w:t>.”</w:t>
      </w:r>
    </w:p>
    <w:p w14:paraId="53533D79" w14:textId="77777777" w:rsidR="003F629D" w:rsidRPr="002106C0" w:rsidRDefault="003F629D" w:rsidP="003F629D">
      <w:pPr>
        <w:rPr>
          <w:rStyle w:val="StyleUnderline"/>
        </w:rPr>
      </w:pPr>
      <w:r w:rsidRPr="002106C0">
        <w:rPr>
          <w:rStyle w:val="StyleUnderline"/>
        </w:rPr>
        <w:t>“This is much bigger than just immigration,” he added.</w:t>
      </w:r>
    </w:p>
    <w:p w14:paraId="3B6A2CF7" w14:textId="77777777" w:rsidR="003F629D" w:rsidRPr="002106C0" w:rsidRDefault="003F629D" w:rsidP="003F629D">
      <w:pPr>
        <w:rPr>
          <w:rStyle w:val="StyleUnderline"/>
        </w:rPr>
      </w:pPr>
      <w:r w:rsidRPr="002106C0">
        <w:rPr>
          <w:rStyle w:val="StyleUnderline"/>
        </w:rPr>
        <w:t>He and representatives from other groups</w:t>
      </w:r>
      <w:r w:rsidRPr="002106C0">
        <w:rPr>
          <w:sz w:val="14"/>
        </w:rPr>
        <w:t xml:space="preserve">, which included the Tea Party WDC, Right March.com, Judicial Watch and </w:t>
      </w:r>
      <w:proofErr w:type="spellStart"/>
      <w:r w:rsidRPr="002106C0">
        <w:rPr>
          <w:sz w:val="14"/>
        </w:rPr>
        <w:t>ProEnglish</w:t>
      </w:r>
      <w:proofErr w:type="spellEnd"/>
      <w:r w:rsidRPr="002106C0">
        <w:rPr>
          <w:sz w:val="14"/>
        </w:rPr>
        <w:t xml:space="preserve">, a group that argues for the official sanctioning of English as the language of government, </w:t>
      </w:r>
      <w:r w:rsidRPr="002106C0">
        <w:rPr>
          <w:rStyle w:val="StyleUnderline"/>
        </w:rPr>
        <w:t xml:space="preserve">asked the White House to step back from any of the actions mentioned in the memo, which they saw as </w:t>
      </w:r>
      <w:proofErr w:type="gramStart"/>
      <w:r w:rsidRPr="002106C0">
        <w:rPr>
          <w:rStyle w:val="StyleUnderline"/>
        </w:rPr>
        <w:t>a steps</w:t>
      </w:r>
      <w:proofErr w:type="gramEnd"/>
      <w:r w:rsidRPr="002106C0">
        <w:rPr>
          <w:rStyle w:val="StyleUnderline"/>
        </w:rPr>
        <w:t xml:space="preserve"> towards widespread amnesty.</w:t>
      </w:r>
    </w:p>
    <w:p w14:paraId="734BC9AF" w14:textId="77777777" w:rsidR="003F629D" w:rsidRPr="002106C0" w:rsidRDefault="003F629D" w:rsidP="003F629D">
      <w:pPr>
        <w:rPr>
          <w:sz w:val="14"/>
        </w:rPr>
      </w:pPr>
      <w:proofErr w:type="spellStart"/>
      <w:r w:rsidRPr="002106C0">
        <w:rPr>
          <w:sz w:val="14"/>
        </w:rPr>
        <w:t>ProEnglish</w:t>
      </w:r>
      <w:proofErr w:type="spellEnd"/>
      <w:r w:rsidRPr="002106C0">
        <w:rPr>
          <w:sz w:val="14"/>
        </w:rPr>
        <w:t>, which does not have an official stance on immigration reform, took issue with the ideas in the memo because amnesty would confer legal status to immigrants without them having to conform to any English-language standards.</w:t>
      </w:r>
    </w:p>
    <w:p w14:paraId="3D852321" w14:textId="77777777" w:rsidR="003F629D" w:rsidRPr="002106C0" w:rsidRDefault="003F629D" w:rsidP="003F629D">
      <w:pPr>
        <w:rPr>
          <w:rStyle w:val="StyleUnderline"/>
        </w:rPr>
      </w:pPr>
      <w:r w:rsidRPr="002106C0">
        <w:rPr>
          <w:rStyle w:val="StyleUnderline"/>
        </w:rPr>
        <w:t>“The way it is set up now is that in order to become a citizen you have to learn English,”</w:t>
      </w:r>
      <w:r w:rsidRPr="002106C0">
        <w:rPr>
          <w:sz w:val="14"/>
        </w:rPr>
        <w:t xml:space="preserve"> said Jayne </w:t>
      </w:r>
      <w:proofErr w:type="spellStart"/>
      <w:r w:rsidRPr="002106C0">
        <w:rPr>
          <w:sz w:val="14"/>
        </w:rPr>
        <w:t>Cannava</w:t>
      </w:r>
      <w:proofErr w:type="spellEnd"/>
      <w:r w:rsidRPr="002106C0">
        <w:rPr>
          <w:sz w:val="14"/>
        </w:rPr>
        <w:t xml:space="preserve">, executive director of </w:t>
      </w:r>
      <w:proofErr w:type="spellStart"/>
      <w:r w:rsidRPr="002106C0">
        <w:rPr>
          <w:sz w:val="14"/>
        </w:rPr>
        <w:t>ProEnglish</w:t>
      </w:r>
      <w:proofErr w:type="spellEnd"/>
      <w:r w:rsidRPr="002106C0">
        <w:rPr>
          <w:sz w:val="14"/>
        </w:rPr>
        <w:t xml:space="preserve">. “By granting blanket amnesty to </w:t>
      </w:r>
      <w:r w:rsidRPr="002106C0">
        <w:rPr>
          <w:rStyle w:val="StyleUnderline"/>
        </w:rPr>
        <w:t xml:space="preserve">the 11 million illegal immigrants </w:t>
      </w:r>
      <w:r w:rsidRPr="002106C0">
        <w:rPr>
          <w:sz w:val="16"/>
        </w:rPr>
        <w:t>they</w:t>
      </w:r>
      <w:r w:rsidRPr="002106C0">
        <w:rPr>
          <w:rStyle w:val="StyleUnderline"/>
        </w:rPr>
        <w:t xml:space="preserve"> would bypass that test.”</w:t>
      </w:r>
    </w:p>
    <w:p w14:paraId="37A179D6" w14:textId="77777777" w:rsidR="003F629D" w:rsidRDefault="003F629D" w:rsidP="003F629D"/>
    <w:p w14:paraId="48CBE035" w14:textId="77777777" w:rsidR="003F629D" w:rsidRPr="002D07D9" w:rsidRDefault="003F629D" w:rsidP="003F629D">
      <w:pPr>
        <w:pStyle w:val="Heading3"/>
      </w:pPr>
      <w:r>
        <w:t>1ar - unpopular</w:t>
      </w:r>
    </w:p>
    <w:p w14:paraId="50652672" w14:textId="77777777" w:rsidR="003F629D" w:rsidRDefault="003F629D" w:rsidP="003F629D">
      <w:pPr>
        <w:pStyle w:val="Heading4"/>
      </w:pPr>
      <w:r>
        <w:t>The CP creates the perception of incentivizing illegal immigration</w:t>
      </w:r>
    </w:p>
    <w:p w14:paraId="5380D168" w14:textId="77777777" w:rsidR="003F629D" w:rsidRDefault="003F629D" w:rsidP="003F629D">
      <w:proofErr w:type="spellStart"/>
      <w:r w:rsidRPr="00537F6C">
        <w:rPr>
          <w:rStyle w:val="Style13ptBold"/>
        </w:rPr>
        <w:t>Vinik</w:t>
      </w:r>
      <w:proofErr w:type="spellEnd"/>
      <w:r w:rsidRPr="00537F6C">
        <w:rPr>
          <w:rStyle w:val="Style13ptBold"/>
        </w:rPr>
        <w:t xml:space="preserve"> 17</w:t>
      </w:r>
      <w:r>
        <w:t xml:space="preserve"> – The Assistant Editor of The Agenda at Politico. (Danny, "Four hidden policy changes in Trump’s immigration memos," Politico, 2-23-2017, </w:t>
      </w:r>
      <w:hyperlink r:id="rId101" w:history="1">
        <w:r w:rsidRPr="00470454">
          <w:rPr>
            <w:rStyle w:val="Hyperlink"/>
          </w:rPr>
          <w:t>https://www.politico.com/agenda/story/2017/02/four-hidden-policy-changes-trump-immigration-memos-000323</w:t>
        </w:r>
      </w:hyperlink>
      <w:r>
        <w:t>) //</w:t>
      </w:r>
      <w:proofErr w:type="spellStart"/>
      <w:r>
        <w:t>S.He</w:t>
      </w:r>
      <w:proofErr w:type="spellEnd"/>
    </w:p>
    <w:p w14:paraId="0FEE7580" w14:textId="77777777" w:rsidR="003F629D" w:rsidRPr="00EF6951" w:rsidRDefault="003F629D" w:rsidP="003F629D">
      <w:pPr>
        <w:rPr>
          <w:rStyle w:val="StyleUnderline"/>
        </w:rPr>
      </w:pPr>
      <w:r w:rsidRPr="00EF6951">
        <w:rPr>
          <w:rStyle w:val="StyleUnderline"/>
        </w:rPr>
        <w:t>Immigration officials have long been able to use an immigration policy called "parole" to create some flex in the system, cracking open the door for noncitizens who technically aren't supposed to enter the U.S., but who have some personal or political claim to leniency</w:t>
      </w:r>
      <w:r w:rsidRPr="00A2717E">
        <w:rPr>
          <w:sz w:val="16"/>
        </w:rPr>
        <w:t xml:space="preserve">. The “wet-foot, dry-foot policy” that Obama ended in January used parole as the mechanism to allow Cuban immigrants to stay in the country if they made it onto U.S. soil. Another program, known as </w:t>
      </w:r>
      <w:r w:rsidRPr="00EF6951">
        <w:rPr>
          <w:rStyle w:val="StyleUnderline"/>
        </w:rPr>
        <w:t>“parole in place,” allows close undocumented relatives of U.S. service members and veterans to apply for a green card without leaving the U.S</w:t>
      </w:r>
      <w:r w:rsidRPr="00A2717E">
        <w:rPr>
          <w:sz w:val="16"/>
        </w:rPr>
        <w:t xml:space="preserve">., keeping military families together. </w:t>
      </w:r>
      <w:r w:rsidRPr="00EF6951">
        <w:rPr>
          <w:rStyle w:val="StyleUnderline"/>
        </w:rPr>
        <w:t>Perhaps the most common use of parole, called “advance parole,” allows immigrants who are in the U.S. and applying to adjust their status</w:t>
      </w:r>
      <w:r w:rsidRPr="00A2717E">
        <w:rPr>
          <w:sz w:val="16"/>
        </w:rPr>
        <w:t xml:space="preserve"> — mainly applying for a green card — </w:t>
      </w:r>
      <w:r w:rsidRPr="00EF6951">
        <w:rPr>
          <w:rStyle w:val="StyleUnderline"/>
        </w:rPr>
        <w:t>to travel abroad and return while their applications are pending.</w:t>
      </w:r>
    </w:p>
    <w:p w14:paraId="4A1E667F" w14:textId="77777777" w:rsidR="003F629D" w:rsidRPr="00A2717E" w:rsidRDefault="003F629D" w:rsidP="003F629D">
      <w:pPr>
        <w:rPr>
          <w:rStyle w:val="StyleUnderline"/>
        </w:rPr>
      </w:pPr>
      <w:r w:rsidRPr="00EF6951">
        <w:rPr>
          <w:rStyle w:val="StyleUnderline"/>
        </w:rPr>
        <w:t xml:space="preserve">To immigration critics, these broad policies amount to a </w:t>
      </w:r>
      <w:r w:rsidRPr="00EF6951">
        <w:rPr>
          <w:rStyle w:val="Emphasis"/>
        </w:rPr>
        <w:t>systematic abuse of the parole system</w:t>
      </w:r>
      <w:r w:rsidRPr="00EF6951">
        <w:rPr>
          <w:rStyle w:val="StyleUnderline"/>
        </w:rPr>
        <w:t xml:space="preserve">, which is </w:t>
      </w:r>
      <w:r w:rsidRPr="00EF6951">
        <w:rPr>
          <w:rStyle w:val="Emphasis"/>
        </w:rPr>
        <w:t>supposed to be judged strictly</w:t>
      </w:r>
      <w:r w:rsidRPr="00EF6951">
        <w:rPr>
          <w:rStyle w:val="StyleUnderline"/>
        </w:rPr>
        <w:t xml:space="preserve"> on a case-by-case basis, rather than handed out to broad categories of immigrants</w:t>
      </w:r>
      <w:r w:rsidRPr="00A2717E">
        <w:rPr>
          <w:sz w:val="16"/>
        </w:rPr>
        <w:t xml:space="preserve">. In what sounds like a slap at the Obama administration, </w:t>
      </w:r>
      <w:r w:rsidRPr="00A2717E">
        <w:rPr>
          <w:rStyle w:val="StyleUnderline"/>
        </w:rPr>
        <w:t xml:space="preserve">one subsection of a memo says expanded use of parole “has </w:t>
      </w:r>
      <w:r w:rsidRPr="00A2717E">
        <w:rPr>
          <w:rStyle w:val="Emphasis"/>
        </w:rPr>
        <w:t>contributed to a border security crisis</w:t>
      </w:r>
      <w:r w:rsidRPr="00A2717E">
        <w:rPr>
          <w:rStyle w:val="StyleUnderline"/>
        </w:rPr>
        <w:t xml:space="preserve">, undermined the integrity of the immigration laws and the parole process, and created an </w:t>
      </w:r>
      <w:r w:rsidRPr="00A2717E">
        <w:rPr>
          <w:rStyle w:val="Emphasis"/>
        </w:rPr>
        <w:t>incentive for additional illegal immigration</w:t>
      </w:r>
      <w:r w:rsidRPr="00A2717E">
        <w:rPr>
          <w:rStyle w:val="StyleUnderline"/>
        </w:rPr>
        <w:t>.”</w:t>
      </w:r>
    </w:p>
    <w:p w14:paraId="0B4EFC6B" w14:textId="77777777" w:rsidR="003F629D" w:rsidRPr="00A2717E" w:rsidRDefault="003F629D" w:rsidP="003F629D">
      <w:pPr>
        <w:rPr>
          <w:sz w:val="16"/>
        </w:rPr>
      </w:pPr>
      <w:r w:rsidRPr="00A2717E">
        <w:rPr>
          <w:rStyle w:val="StyleUnderline"/>
        </w:rPr>
        <w:t>The new memo calls for parole to be used “sparingly” and directs the heads of the three main immigration agencies to issue regulations clarifying when parole can be used</w:t>
      </w:r>
      <w:r w:rsidRPr="00A2717E">
        <w:rPr>
          <w:sz w:val="16"/>
        </w:rPr>
        <w:t>. How the immigration agencies will reform parole programs won’t be clear until they release final regulations; a DHS spokesperson did not respond to questions about the memos. But experts on both sides of the immigration debate believe the intent is to turn parole from an exemption that certain people can count on to an infrequent privilege — curtailing or eliminating many of these programs, including the “parole in place” program for U.S. soldiers' families.</w:t>
      </w:r>
    </w:p>
    <w:p w14:paraId="15843559" w14:textId="34F3052E" w:rsidR="0073478B" w:rsidRDefault="0073478B" w:rsidP="0073478B"/>
    <w:p w14:paraId="6A1A7CAA" w14:textId="152D867D" w:rsidR="008124BA" w:rsidRDefault="008124BA" w:rsidP="0073478B"/>
    <w:p w14:paraId="0E8D1F23" w14:textId="25D22955" w:rsidR="008124BA" w:rsidRDefault="008124BA" w:rsidP="008124BA">
      <w:pPr>
        <w:pStyle w:val="Heading3"/>
      </w:pPr>
      <w:r>
        <w:t>Warming Defense</w:t>
      </w:r>
    </w:p>
    <w:p w14:paraId="0A8869AA" w14:textId="2E4A52AF" w:rsidR="008124BA" w:rsidRDefault="008124BA" w:rsidP="008124BA"/>
    <w:p w14:paraId="294FE554" w14:textId="6776775F" w:rsidR="008124BA" w:rsidRDefault="008124BA" w:rsidP="008124BA">
      <w:pPr>
        <w:pStyle w:val="Heading4"/>
        <w:rPr>
          <w:rFonts w:cs="Arial"/>
        </w:rPr>
      </w:pPr>
      <w:r w:rsidRPr="00264F4C">
        <w:rPr>
          <w:rFonts w:cs="Arial"/>
        </w:rPr>
        <w:t xml:space="preserve">Worst impacts </w:t>
      </w:r>
      <w:r w:rsidRPr="00264F4C">
        <w:rPr>
          <w:rFonts w:cs="Arial"/>
          <w:u w:val="single"/>
        </w:rPr>
        <w:t>exaggerated</w:t>
      </w:r>
      <w:r w:rsidRPr="00264F4C">
        <w:rPr>
          <w:rFonts w:cs="Arial"/>
        </w:rPr>
        <w:t xml:space="preserve">, </w:t>
      </w:r>
      <w:r w:rsidRPr="00264F4C">
        <w:rPr>
          <w:rFonts w:cs="Arial"/>
          <w:u w:val="single"/>
        </w:rPr>
        <w:t>centuries away</w:t>
      </w:r>
      <w:r w:rsidRPr="00264F4C">
        <w:rPr>
          <w:rFonts w:cs="Arial"/>
        </w:rPr>
        <w:t xml:space="preserve">, and </w:t>
      </w:r>
      <w:r w:rsidRPr="00264F4C">
        <w:rPr>
          <w:rFonts w:cs="Arial"/>
          <w:u w:val="single"/>
        </w:rPr>
        <w:t>resolved by adaptation</w:t>
      </w:r>
      <w:r w:rsidRPr="00264F4C">
        <w:rPr>
          <w:rFonts w:cs="Arial"/>
        </w:rPr>
        <w:t xml:space="preserve">. </w:t>
      </w:r>
    </w:p>
    <w:p w14:paraId="46CE637C" w14:textId="77777777" w:rsidR="008124BA" w:rsidRPr="008124BA" w:rsidRDefault="008124BA" w:rsidP="008124BA"/>
    <w:p w14:paraId="791D980F" w14:textId="6DF191E2" w:rsidR="008124BA" w:rsidRPr="00264F4C" w:rsidRDefault="008124BA" w:rsidP="008124BA">
      <w:pPr>
        <w:rPr>
          <w:b/>
          <w:bCs/>
          <w:sz w:val="26"/>
        </w:rPr>
      </w:pPr>
      <w:r w:rsidRPr="00264F4C">
        <w:rPr>
          <w:b/>
          <w:bCs/>
          <w:sz w:val="26"/>
        </w:rPr>
        <w:t xml:space="preserve">Mendelsohn ‘15 </w:t>
      </w:r>
      <w:r w:rsidRPr="00264F4C">
        <w:rPr>
          <w:sz w:val="16"/>
        </w:rPr>
        <w:t xml:space="preserve">– PhD and Professor of Forest Policy &amp; Economics at Yale (Robert Mendelsohn is the Edwin Weyerhaeuser Davis Professor at the Yale School of Forestry and Environmental Studies, “Climate Change Demands We Change. Why Aren't </w:t>
      </w:r>
      <w:proofErr w:type="gramStart"/>
      <w:r w:rsidRPr="00264F4C">
        <w:rPr>
          <w:sz w:val="16"/>
        </w:rPr>
        <w:t>We?:</w:t>
      </w:r>
      <w:proofErr w:type="gramEnd"/>
      <w:r w:rsidRPr="00264F4C">
        <w:rPr>
          <w:sz w:val="16"/>
        </w:rPr>
        <w:t xml:space="preserve"> An Economic Perspective”, Social Research, Fall2015, Vol. 82 Issue 3, p727)</w:t>
      </w:r>
    </w:p>
    <w:p w14:paraId="7F5F81C3" w14:textId="77777777" w:rsidR="008124BA" w:rsidRPr="0082741D" w:rsidRDefault="008124BA" w:rsidP="008124BA">
      <w:pPr>
        <w:rPr>
          <w:sz w:val="14"/>
        </w:rPr>
      </w:pPr>
      <w:r w:rsidRPr="0082741D">
        <w:rPr>
          <w:sz w:val="14"/>
        </w:rPr>
        <w:t xml:space="preserve">The Benefits of Mitigation Are Modest and Delayed The </w:t>
      </w:r>
      <w:r w:rsidRPr="008124BA">
        <w:rPr>
          <w:rStyle w:val="StyleUnderline"/>
        </w:rPr>
        <w:t>popular literature on climate change is rife with claims that climate change is equivalent to an apocalypse. Whether climate change leads to an apocalypse depends on many factors, including no mitigation, no adaptation, and unlucky uncertain events</w:t>
      </w:r>
      <w:r w:rsidRPr="008124BA">
        <w:rPr>
          <w:sz w:val="14"/>
        </w:rPr>
        <w:t>. Probably the three most frightening images of climate change are tropical cyclones, floods, and droughts. Although all these events are likely to occur in a future climate, they are also an integral component of the current climate. We already have droughts, floods, and tropical cyclones. The question is, how will these things change? According to economic models of fossil fuel consumption</w:t>
      </w:r>
      <w:r w:rsidRPr="008124BA">
        <w:rPr>
          <w:rStyle w:val="StyleUnderline"/>
        </w:rPr>
        <w:t>, emissions of greenhouse gases are expected to double the concentrations of greenhouse gases</w:t>
      </w:r>
      <w:r w:rsidRPr="008124BA">
        <w:rPr>
          <w:sz w:val="14"/>
        </w:rPr>
        <w:t xml:space="preserve"> from preindustrial levels of 275 part per million equivalent (</w:t>
      </w:r>
      <w:proofErr w:type="spellStart"/>
      <w:r w:rsidRPr="008124BA">
        <w:rPr>
          <w:sz w:val="14"/>
        </w:rPr>
        <w:t>ppme</w:t>
      </w:r>
      <w:proofErr w:type="spellEnd"/>
      <w:r w:rsidRPr="008124BA">
        <w:rPr>
          <w:sz w:val="14"/>
        </w:rPr>
        <w:t xml:space="preserve">) to 550 </w:t>
      </w:r>
      <w:proofErr w:type="spellStart"/>
      <w:r w:rsidRPr="008124BA">
        <w:rPr>
          <w:sz w:val="14"/>
        </w:rPr>
        <w:t>ppme</w:t>
      </w:r>
      <w:proofErr w:type="spellEnd"/>
      <w:r w:rsidRPr="008124BA">
        <w:rPr>
          <w:sz w:val="14"/>
        </w:rPr>
        <w:t xml:space="preserve"> </w:t>
      </w:r>
      <w:r w:rsidRPr="008124BA">
        <w:rPr>
          <w:rStyle w:val="StyleUnderline"/>
        </w:rPr>
        <w:t>by 2040–2050. It will take more than another 100 years to double concentrations</w:t>
      </w:r>
      <w:r w:rsidRPr="008124BA">
        <w:rPr>
          <w:sz w:val="14"/>
        </w:rPr>
        <w:t xml:space="preserve"> again to 1,100 </w:t>
      </w:r>
      <w:proofErr w:type="spellStart"/>
      <w:r w:rsidRPr="008124BA">
        <w:rPr>
          <w:sz w:val="14"/>
        </w:rPr>
        <w:t>ppme</w:t>
      </w:r>
      <w:proofErr w:type="spellEnd"/>
      <w:r w:rsidRPr="008124BA">
        <w:rPr>
          <w:sz w:val="14"/>
        </w:rPr>
        <w:t xml:space="preserve"> </w:t>
      </w:r>
      <w:r w:rsidRPr="008124BA">
        <w:rPr>
          <w:rStyle w:val="StyleUnderline"/>
        </w:rPr>
        <w:t xml:space="preserve">in the absence of mitigation. </w:t>
      </w:r>
      <w:proofErr w:type="gramStart"/>
      <w:r w:rsidRPr="008124BA">
        <w:rPr>
          <w:rStyle w:val="StyleUnderline"/>
        </w:rPr>
        <w:t>So</w:t>
      </w:r>
      <w:proofErr w:type="gramEnd"/>
      <w:r w:rsidRPr="008124BA">
        <w:rPr>
          <w:rStyle w:val="StyleUnderline"/>
        </w:rPr>
        <w:t xml:space="preserve"> despite the fact that fossil fuel consumption is causing a vast quantity of annual emissions</w:t>
      </w:r>
      <w:r w:rsidRPr="008124BA">
        <w:rPr>
          <w:sz w:val="14"/>
        </w:rPr>
        <w:t xml:space="preserve">, </w:t>
      </w:r>
      <w:r w:rsidRPr="008124BA">
        <w:rPr>
          <w:b/>
          <w:iCs/>
          <w:u w:val="single"/>
          <w:bdr w:val="single" w:sz="8" w:space="0" w:color="auto"/>
        </w:rPr>
        <w:t>it takes a very long time for</w:t>
      </w:r>
      <w:r w:rsidRPr="008124BA">
        <w:rPr>
          <w:sz w:val="14"/>
        </w:rPr>
        <w:t xml:space="preserve"> the </w:t>
      </w:r>
      <w:r w:rsidRPr="008124BA">
        <w:rPr>
          <w:b/>
          <w:iCs/>
          <w:u w:val="single"/>
          <w:bdr w:val="single" w:sz="8" w:space="0" w:color="auto"/>
        </w:rPr>
        <w:t xml:space="preserve">concentrations of greenhouse gases in the atmosphere to double. </w:t>
      </w:r>
      <w:r w:rsidRPr="008124BA">
        <w:rPr>
          <w:sz w:val="14"/>
        </w:rPr>
        <w:t xml:space="preserve">According to climate models, a doubling of concentrations is expected to increase long-run average global temperature by 3°C, with a range between 1.5 and 4.5 degrees (IPCC 2014a). However, </w:t>
      </w:r>
      <w:r w:rsidRPr="008124BA">
        <w:rPr>
          <w:rStyle w:val="StyleUnderline"/>
        </w:rPr>
        <w:t>there is a</w:t>
      </w:r>
      <w:r w:rsidRPr="008124BA">
        <w:rPr>
          <w:sz w:val="14"/>
        </w:rPr>
        <w:t xml:space="preserve"> </w:t>
      </w:r>
      <w:r w:rsidRPr="008124BA">
        <w:rPr>
          <w:b/>
          <w:iCs/>
          <w:u w:val="single"/>
          <w:bdr w:val="single" w:sz="8" w:space="0" w:color="auto"/>
        </w:rPr>
        <w:t>long lag</w:t>
      </w:r>
      <w:r w:rsidRPr="008124BA">
        <w:rPr>
          <w:sz w:val="14"/>
        </w:rPr>
        <w:t xml:space="preserve"> </w:t>
      </w:r>
      <w:r w:rsidRPr="008124BA">
        <w:rPr>
          <w:rStyle w:val="StyleUnderline"/>
        </w:rPr>
        <w:t>between an increase in concentrations and the resulting temperature increase. One must warm the ocean to warm the climate. It takes several decades just to warm the upper layers of the ocean</w:t>
      </w:r>
      <w:r w:rsidRPr="008124BA">
        <w:rPr>
          <w:sz w:val="14"/>
        </w:rPr>
        <w:t xml:space="preserve">. </w:t>
      </w:r>
      <w:r w:rsidRPr="008124BA">
        <w:rPr>
          <w:b/>
          <w:iCs/>
          <w:u w:val="single"/>
          <w:bdr w:val="single" w:sz="8" w:space="0" w:color="auto"/>
        </w:rPr>
        <w:t>It takes centuries for the long-run temperature to be reached</w:t>
      </w:r>
      <w:r w:rsidRPr="008124BA">
        <w:rPr>
          <w:sz w:val="14"/>
        </w:rPr>
        <w:t xml:space="preserve">. The rising temperature is expected to increase the speed of the hydrological cycle. This will lead to an increase in evaporation, an increase in precipitation, and an increase in the amount of water in the atmosphere. Water vapor itself is a greenhouse gas. It represents a positive feedback mechanism and it contributes significantly to the prediction of a 3°C increase from doubling greenhouse gases. </w:t>
      </w:r>
      <w:proofErr w:type="gramStart"/>
      <w:r w:rsidRPr="008124BA">
        <w:rPr>
          <w:sz w:val="14"/>
        </w:rPr>
        <w:t>So</w:t>
      </w:r>
      <w:proofErr w:type="gramEnd"/>
      <w:r w:rsidRPr="008124BA">
        <w:rPr>
          <w:sz w:val="14"/>
        </w:rPr>
        <w:t xml:space="preserve"> the expectation of increased rainfall is part of the explanation why there is such a large temperature increase. That does not mean there will be increased rainfall everywhere. It simply means that average global rainfall will increase. The level of CO2 has a direct effect on ecosystems. All plants respond to higher CO2 levels in a positive fashion. Grasses respond only slightly to CO2 fertilization, whereas the yields of most crops respond vigorously. Hundreds of laboratory studies reveal an average increase in crop yields of 30 percent as CO2 concentrations double (Kimball 2007). Climate change is expected to melt ice formations. Many glaciers on land have already shrunk in response to warming, increasing flows in nearby rivers. The Arctic ice covering the sea in the North Pole is shrinking rapidly, exposing the Arctic air to the warm sea underneath and causing the most rapid warming on the planet (IPCC 2014a). Large remaining glaciers in Greenland and Antarctica might melt over the next thousand years (IPCC 2014a). The melting of the large ice deposits in Greenland and Antarctica would cause the oceans to rise to new levels </w:t>
      </w:r>
      <w:proofErr w:type="gramStart"/>
      <w:r w:rsidRPr="008124BA">
        <w:rPr>
          <w:sz w:val="14"/>
        </w:rPr>
        <w:t>never before</w:t>
      </w:r>
      <w:proofErr w:type="gramEnd"/>
      <w:r w:rsidRPr="008124BA">
        <w:rPr>
          <w:sz w:val="14"/>
        </w:rPr>
        <w:t xml:space="preserve"> experienced by mankind. Climate change is expected to have one final impact. In addition to the mean temperature and precipitation levels rising, there may be a change in the distribution of weather. Seasonal patterns may change with more warming in winter than summer. Interannual variance might change. Diurnal variance may drop as nights become warmer relative to days. Tropical cyclones may become more powerful. The pattern of global winds may change, shifting moisture from one place to another. More is known about global mean changes than these other changes in the distribution. It is more difficult to study variance and even more difficult to study extreme events. But it is likely that the distribution of weather events will change. What then is the consequence of climate change if greenhouse gases cause all these changes? What sectors of the economy are vulnerable? What nonmarket goods and services are at risk? The literature on impacts has long identified most of the sectors likely to be affected by climate change (Pearce et al. 1996). The vulnerable economic sectors include agriculture, coasts, forests, water, and energy. Important sectors outside the economy that would be affected include recreation, ecosystem change, human health, and aesthetics. The controversy about impacts does not concern what will be affected. The controversy is measuring the magnitude of the impact. Some studies report damages to mankind equal to 20 percent of total income (Stern 2007). Other </w:t>
      </w:r>
      <w:r w:rsidRPr="008124BA">
        <w:rPr>
          <w:b/>
          <w:iCs/>
          <w:u w:val="single"/>
          <w:bdr w:val="single" w:sz="8" w:space="0" w:color="auto"/>
        </w:rPr>
        <w:t>studies suggest more modest effects of less than 2 percent of income</w:t>
      </w:r>
      <w:r w:rsidRPr="008124BA">
        <w:rPr>
          <w:sz w:val="14"/>
        </w:rPr>
        <w:t xml:space="preserve"> (Pearce et al. 1996; Nordhaus 1991). </w:t>
      </w:r>
      <w:r w:rsidRPr="008124BA">
        <w:rPr>
          <w:rStyle w:val="StyleUnderline"/>
        </w:rPr>
        <w:t>Yet other studies suggest impacts may be closer to 0.2 percent of income</w:t>
      </w:r>
      <w:r w:rsidRPr="008124BA">
        <w:rPr>
          <w:sz w:val="14"/>
        </w:rPr>
        <w:t xml:space="preserve"> (Mendelsohn et al. 2006). What explains estimates that vary by orders of magnitude? </w:t>
      </w:r>
      <w:r w:rsidRPr="008124BA">
        <w:rPr>
          <w:rStyle w:val="StyleUnderline"/>
        </w:rPr>
        <w:t>Although some authors</w:t>
      </w:r>
      <w:r w:rsidRPr="008124BA">
        <w:rPr>
          <w:sz w:val="14"/>
        </w:rPr>
        <w:t xml:space="preserve"> </w:t>
      </w:r>
      <w:r w:rsidRPr="008124BA">
        <w:rPr>
          <w:b/>
          <w:iCs/>
          <w:u w:val="single"/>
          <w:bdr w:val="single" w:sz="8" w:space="0" w:color="auto"/>
        </w:rPr>
        <w:t>speculate about exponentially increasing damage</w:t>
      </w:r>
      <w:r w:rsidRPr="008124BA">
        <w:rPr>
          <w:sz w:val="14"/>
        </w:rPr>
        <w:t xml:space="preserve"> (Stern 2007), </w:t>
      </w:r>
      <w:r w:rsidRPr="008124BA">
        <w:rPr>
          <w:b/>
          <w:iCs/>
          <w:u w:val="single"/>
          <w:bdr w:val="single" w:sz="8" w:space="0" w:color="auto"/>
        </w:rPr>
        <w:t>empirical analysis suggests</w:t>
      </w:r>
      <w:r w:rsidRPr="008124BA">
        <w:rPr>
          <w:sz w:val="14"/>
        </w:rPr>
        <w:t xml:space="preserve"> that </w:t>
      </w:r>
      <w:r w:rsidRPr="008124BA">
        <w:rPr>
          <w:b/>
          <w:iCs/>
          <w:u w:val="single"/>
          <w:bdr w:val="single" w:sz="8" w:space="0" w:color="auto"/>
        </w:rPr>
        <w:t>most sectors respond to temperature in a hill-shaped fashion</w:t>
      </w:r>
      <w:r w:rsidRPr="008124BA">
        <w:rPr>
          <w:sz w:val="14"/>
        </w:rPr>
        <w:t xml:space="preserve"> (Mendelsohn and Schlesinger 1999; Tol 2002a). </w:t>
      </w:r>
      <w:r w:rsidRPr="008124BA">
        <w:rPr>
          <w:rStyle w:val="StyleUnderline"/>
        </w:rPr>
        <w:t>For each sector, there is an ideal temperature where the net value of that sector is highest</w:t>
      </w:r>
      <w:r w:rsidRPr="008124BA">
        <w:rPr>
          <w:sz w:val="14"/>
        </w:rPr>
        <w:t xml:space="preserve">. If temperatures are either colder or warmer than this ideal, warming will be either beneficial or harmful, respectively. Three important insights follow from this result. First, </w:t>
      </w:r>
      <w:r w:rsidRPr="008124BA">
        <w:rPr>
          <w:rStyle w:val="StyleUnderline"/>
        </w:rPr>
        <w:t>warming will be beneficial to relatively cool countries and harmful to relatively warm countries. Warming will not have the same universal effect on everybody</w:t>
      </w:r>
      <w:r w:rsidRPr="008124BA">
        <w:rPr>
          <w:sz w:val="14"/>
        </w:rPr>
        <w:t xml:space="preserve">. Low-latitude countries may well suffer 60 to 80 percent of the global damage (Mendelsohn et al. 2006). This is problematic because these low-latitude countries collectively contribute only a small fraction of global emissions. A large fraction of the damage from climate change is not suffered by the countries causing the emissions. There is an inherent inequity in the distribution of the costs and benefits of greenhouse gas emissions. Second, the warmer the planet gets, the more damage that warming will cause. More and more countries will be pushed beyond the ideal temperature range, and the more local temperatures exceed that range, the greater the damage will be. Third, because the most serious damage requires relatively high temperatures, </w:t>
      </w:r>
      <w:r w:rsidRPr="008124BA">
        <w:rPr>
          <w:b/>
          <w:iCs/>
          <w:u w:val="single"/>
          <w:bdr w:val="single" w:sz="8" w:space="0" w:color="auto"/>
        </w:rPr>
        <w:t>a large fraction of the damage will not occur until far into the future</w:t>
      </w:r>
      <w:r w:rsidRPr="008124BA">
        <w:rPr>
          <w:sz w:val="14"/>
        </w:rPr>
        <w:t xml:space="preserve">. The present value of damage is consequently quite small. The literature also contains one other important insight. </w:t>
      </w:r>
      <w:r w:rsidRPr="008124BA">
        <w:rPr>
          <w:b/>
          <w:iCs/>
          <w:u w:val="single"/>
          <w:bdr w:val="single" w:sz="8" w:space="0" w:color="auto"/>
        </w:rPr>
        <w:t>Adaptation is very effective at lowering climate damage</w:t>
      </w:r>
      <w:r w:rsidRPr="008124BA">
        <w:rPr>
          <w:sz w:val="14"/>
        </w:rPr>
        <w:t xml:space="preserve"> (Mendelsohn and Neumann 1999; Mendelsohn and Dinar 2009). </w:t>
      </w:r>
      <w:r w:rsidRPr="008124BA">
        <w:rPr>
          <w:b/>
          <w:iCs/>
          <w:u w:val="single"/>
          <w:bdr w:val="single" w:sz="8" w:space="0" w:color="auto"/>
        </w:rPr>
        <w:t>Firms, farms, and people will all change their behavior as climate changes.</w:t>
      </w:r>
      <w:r w:rsidRPr="008124BA">
        <w:rPr>
          <w:sz w:val="14"/>
        </w:rPr>
        <w:t xml:space="preserve"> </w:t>
      </w:r>
      <w:r w:rsidRPr="008124BA">
        <w:rPr>
          <w:rStyle w:val="StyleUnderline"/>
        </w:rPr>
        <w:t xml:space="preserve">They will subtly adjust their timing, their choices, and their management to </w:t>
      </w:r>
      <w:proofErr w:type="gramStart"/>
      <w:r w:rsidRPr="008124BA">
        <w:rPr>
          <w:rStyle w:val="StyleUnderline"/>
        </w:rPr>
        <w:t>take into account</w:t>
      </w:r>
      <w:proofErr w:type="gramEnd"/>
      <w:r w:rsidRPr="008124BA">
        <w:rPr>
          <w:rStyle w:val="StyleUnderline"/>
        </w:rPr>
        <w:t xml:space="preserve"> the climate that they actually live in</w:t>
      </w:r>
      <w:r w:rsidRPr="008124BA">
        <w:rPr>
          <w:sz w:val="14"/>
        </w:rPr>
        <w:t xml:space="preserve">. One can see this today by comparing the behavior of people who happen to live in different climates. Farmers in warmer places plant crops suitable for that climate. People wear clothing appropriate to their climate and season. Buildings have heating and cooling systems appropriate for each climate. People and firms adapt to climate because it is in their interest to do so. </w:t>
      </w:r>
      <w:r w:rsidRPr="008124BA">
        <w:rPr>
          <w:b/>
          <w:iCs/>
          <w:u w:val="single"/>
          <w:bdr w:val="single" w:sz="8" w:space="0" w:color="auto"/>
        </w:rPr>
        <w:t>Adaptation makes them better off</w:t>
      </w:r>
      <w:r w:rsidRPr="008124BA">
        <w:rPr>
          <w:sz w:val="14"/>
        </w:rPr>
        <w:t xml:space="preserve">. That does not imply there are no damages. It simply points out that </w:t>
      </w:r>
      <w:r w:rsidRPr="008124BA">
        <w:rPr>
          <w:b/>
          <w:iCs/>
          <w:u w:val="single"/>
          <w:bdr w:val="single" w:sz="8" w:space="0" w:color="auto"/>
        </w:rPr>
        <w:t>assuming zero adaptation is not realistic</w:t>
      </w:r>
      <w:r w:rsidRPr="008124BA">
        <w:rPr>
          <w:sz w:val="14"/>
        </w:rPr>
        <w:t xml:space="preserve">. </w:t>
      </w:r>
      <w:r w:rsidRPr="008124BA">
        <w:rPr>
          <w:rStyle w:val="StyleUnderline"/>
        </w:rPr>
        <w:t>The damage is much lower when people adjust.</w:t>
      </w:r>
      <w:r w:rsidRPr="00A51E1B">
        <w:rPr>
          <w:rStyle w:val="StyleUnderline"/>
        </w:rPr>
        <w:t xml:space="preserve"> It may be more difficult to predict what will happen with adaptation</w:t>
      </w:r>
      <w:r w:rsidRPr="0082741D">
        <w:rPr>
          <w:sz w:val="14"/>
        </w:rPr>
        <w:t xml:space="preserve">, </w:t>
      </w:r>
      <w:r w:rsidRPr="00264F4C">
        <w:rPr>
          <w:b/>
          <w:iCs/>
          <w:u w:val="single"/>
          <w:bdr w:val="single" w:sz="8" w:space="0" w:color="auto"/>
        </w:rPr>
        <w:t>but simply assuming it away leads to overly pessimistic predictions of damage</w:t>
      </w:r>
      <w:r w:rsidRPr="0082741D">
        <w:rPr>
          <w:sz w:val="14"/>
        </w:rPr>
        <w:t xml:space="preserve">. </w:t>
      </w:r>
      <w:r w:rsidRPr="00A51E1B">
        <w:rPr>
          <w:rStyle w:val="StyleUnderline"/>
        </w:rPr>
        <w:t xml:space="preserve">Predictions of impacts from climate change must take private adaptation into account </w:t>
      </w:r>
      <w:proofErr w:type="gramStart"/>
      <w:r w:rsidRPr="00A51E1B">
        <w:rPr>
          <w:rStyle w:val="StyleUnderline"/>
        </w:rPr>
        <w:t>in order to</w:t>
      </w:r>
      <w:proofErr w:type="gramEnd"/>
      <w:r w:rsidRPr="00A51E1B">
        <w:rPr>
          <w:rStyle w:val="StyleUnderline"/>
        </w:rPr>
        <w:t xml:space="preserve"> provide accurate measures of future damages</w:t>
      </w:r>
      <w:r w:rsidRPr="0082741D">
        <w:rPr>
          <w:sz w:val="14"/>
        </w:rPr>
        <w:t xml:space="preserve"> (Mendelsohn 2000). </w:t>
      </w:r>
    </w:p>
    <w:p w14:paraId="7DCE666A" w14:textId="6C21E71A" w:rsidR="008124BA" w:rsidRDefault="008124BA" w:rsidP="008124BA">
      <w:pPr>
        <w:pStyle w:val="Heading4"/>
      </w:pPr>
      <w:r w:rsidRPr="008124BA">
        <w:t>Zero impact to warming – adaptation solves, the impact is slow, there’s zero data, species are resilient</w:t>
      </w:r>
    </w:p>
    <w:p w14:paraId="6BABB5E5" w14:textId="77777777" w:rsidR="008124BA" w:rsidRPr="008124BA" w:rsidRDefault="008124BA" w:rsidP="008124BA"/>
    <w:p w14:paraId="723BE671" w14:textId="77777777" w:rsidR="008124BA" w:rsidRDefault="008124BA" w:rsidP="008124BA">
      <w:r w:rsidRPr="00FB5925">
        <w:rPr>
          <w:rStyle w:val="Style13ptBold"/>
        </w:rPr>
        <w:t>Hart 15</w:t>
      </w:r>
      <w:r>
        <w:t xml:space="preserve"> (Michael, he’s the Simon Reisman chair at the Norman Paterson School of International Affairs at Carleton University in Ottawa, former Fulbright-Woodrow Wilson Center Visiting Research, he was also a Scholar-in-Residence in the School of International Service and a Senior Fellow in the Center for North American Studies at American University in Washington, a former official in Canada’s Department of Foreign Affairs and International Trade, where he specialized in trade policy and trade negotiations, MA from the University of Toronto and is the author, editor, or co-editor of more than a dozen books, “Hubris: The Troubling Science, Economics, and Politics of Climate Change”, google books)</w:t>
      </w:r>
    </w:p>
    <w:p w14:paraId="7F0479A7" w14:textId="77777777" w:rsidR="008124BA" w:rsidRPr="001B5390" w:rsidRDefault="008124BA" w:rsidP="008124BA">
      <w:pPr>
        <w:rPr>
          <w:b/>
          <w:u w:val="single"/>
        </w:rPr>
      </w:pPr>
      <w:r w:rsidRPr="00FB5925">
        <w:rPr>
          <w:sz w:val="12"/>
        </w:rPr>
        <w:t xml:space="preserve">As already noted, </w:t>
      </w:r>
      <w:r w:rsidRPr="00FB5925">
        <w:rPr>
          <w:rStyle w:val="StyleUnderline"/>
        </w:rPr>
        <w:t xml:space="preserve">the </w:t>
      </w:r>
      <w:r w:rsidRPr="008124BA">
        <w:rPr>
          <w:rStyle w:val="StyleUnderline"/>
        </w:rPr>
        <w:t>IPCC scenarios</w:t>
      </w:r>
      <w:r w:rsidRPr="008124BA">
        <w:rPr>
          <w:sz w:val="12"/>
        </w:rPr>
        <w:t xml:space="preserve"> themselves </w:t>
      </w:r>
      <w:r w:rsidRPr="008124BA">
        <w:rPr>
          <w:rStyle w:val="Emphasis"/>
        </w:rPr>
        <w:t>are wildly alarmist</w:t>
      </w:r>
      <w:r w:rsidRPr="008124BA">
        <w:rPr>
          <w:sz w:val="12"/>
        </w:rPr>
        <w:t xml:space="preserve">, not only on the basic science but also </w:t>
      </w:r>
      <w:r w:rsidRPr="008124BA">
        <w:rPr>
          <w:rStyle w:val="StyleUnderline"/>
        </w:rPr>
        <w:t>on the</w:t>
      </w:r>
      <w:r w:rsidRPr="008124BA">
        <w:rPr>
          <w:sz w:val="12"/>
        </w:rPr>
        <w:t xml:space="preserve"> </w:t>
      </w:r>
      <w:r w:rsidRPr="008124BA">
        <w:rPr>
          <w:rStyle w:val="Emphasis"/>
        </w:rPr>
        <w:t>underlying</w:t>
      </w:r>
      <w:r w:rsidRPr="008124BA">
        <w:rPr>
          <w:sz w:val="12"/>
        </w:rPr>
        <w:t xml:space="preserve"> economic </w:t>
      </w:r>
      <w:r w:rsidRPr="008124BA">
        <w:rPr>
          <w:rStyle w:val="Emphasis"/>
        </w:rPr>
        <w:t>assumptions</w:t>
      </w:r>
      <w:r w:rsidRPr="008124BA">
        <w:rPr>
          <w:sz w:val="12"/>
        </w:rPr>
        <w:t xml:space="preserve">, which in turn drive the alarmist impacts. </w:t>
      </w:r>
      <w:r w:rsidRPr="008124BA">
        <w:rPr>
          <w:rStyle w:val="StyleUnderline"/>
        </w:rPr>
        <w:t>The result</w:t>
      </w:r>
      <w:r w:rsidRPr="008124BA">
        <w:rPr>
          <w:sz w:val="12"/>
        </w:rPr>
        <w:t xml:space="preserve"> </w:t>
      </w:r>
      <w:r w:rsidRPr="008124BA">
        <w:rPr>
          <w:rStyle w:val="Emphasis"/>
        </w:rPr>
        <w:t>cannot withstand critical analysis</w:t>
      </w:r>
      <w:r w:rsidRPr="008124BA">
        <w:rPr>
          <w:sz w:val="12"/>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w:t>
      </w:r>
      <w:proofErr w:type="spellStart"/>
      <w:r w:rsidRPr="008124BA">
        <w:rPr>
          <w:sz w:val="12"/>
        </w:rPr>
        <w:t>Hulme</w:t>
      </w:r>
      <w:proofErr w:type="spellEnd"/>
      <w:r w:rsidRPr="008124BA">
        <w:rPr>
          <w:sz w:val="12"/>
        </w:rPr>
        <w:t xml:space="preserve">, one of the creators of the scenarios, that the IPCC is not engaged in forecasting the future but in creating “plausible” story lines of what might happen under various scenarios.51 </w:t>
      </w:r>
      <w:r w:rsidRPr="008124BA">
        <w:rPr>
          <w:rStyle w:val="StyleUnderline"/>
        </w:rPr>
        <w:t>Each</w:t>
      </w:r>
      <w:r w:rsidRPr="008124BA">
        <w:rPr>
          <w:sz w:val="12"/>
        </w:rPr>
        <w:t xml:space="preserve"> </w:t>
      </w:r>
      <w:r w:rsidRPr="008124BA">
        <w:rPr>
          <w:rStyle w:val="Emphasis"/>
        </w:rPr>
        <w:t>scare scenario</w:t>
      </w:r>
      <w:r w:rsidRPr="008124BA">
        <w:rPr>
          <w:sz w:val="12"/>
        </w:rPr>
        <w:t xml:space="preserve"> </w:t>
      </w:r>
      <w:r w:rsidRPr="008124BA">
        <w:rPr>
          <w:rStyle w:val="StyleUnderline"/>
        </w:rPr>
        <w:t>is based on linear projections without</w:t>
      </w:r>
      <w:r w:rsidRPr="008124BA">
        <w:rPr>
          <w:sz w:val="12"/>
        </w:rPr>
        <w:t xml:space="preserve"> </w:t>
      </w:r>
      <w:r w:rsidRPr="008124BA">
        <w:rPr>
          <w:rStyle w:val="Emphasis"/>
        </w:rPr>
        <w:t>any reference to technological developments or adaptation</w:t>
      </w:r>
      <w:r w:rsidRPr="008124BA">
        <w:rPr>
          <w:sz w:val="12"/>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w:t>
      </w:r>
      <w:proofErr w:type="gramStart"/>
      <w:r w:rsidRPr="008124BA">
        <w:rPr>
          <w:sz w:val="12"/>
        </w:rPr>
        <w:t>progressed</w:t>
      </w:r>
      <w:proofErr w:type="gramEnd"/>
      <w:r w:rsidRPr="008124BA">
        <w:rPr>
          <w:sz w:val="12"/>
        </w:rPr>
        <w:t xml:space="preserve"> and London adapted. </w:t>
      </w:r>
      <w:r w:rsidRPr="008124BA">
        <w:rPr>
          <w:rStyle w:val="Emphasis"/>
        </w:rPr>
        <w:t>Why should the rest of humanity not be able to do likewise</w:t>
      </w:r>
      <w:r w:rsidRPr="008124BA">
        <w:rPr>
          <w:sz w:val="12"/>
        </w:rPr>
        <w:t xml:space="preserve"> </w:t>
      </w:r>
      <w:r w:rsidRPr="008124BA">
        <w:rPr>
          <w:rStyle w:val="StyleUnderline"/>
        </w:rPr>
        <w:t xml:space="preserve">in the face of a trivial rise in temperature over the course of </w:t>
      </w:r>
      <w:r w:rsidRPr="008124BA">
        <w:rPr>
          <w:rStyle w:val="Emphasis"/>
        </w:rPr>
        <w:t>more than a century</w:t>
      </w:r>
      <w:r w:rsidRPr="008124BA">
        <w:rPr>
          <w:sz w:val="12"/>
        </w:rPr>
        <w:t xml:space="preserve">? </w:t>
      </w:r>
      <w:r w:rsidRPr="008124BA">
        <w:rPr>
          <w:rStyle w:val="StyleUnderline"/>
        </w:rPr>
        <w:t>The work on physical impacts is</w:t>
      </w:r>
      <w:r w:rsidRPr="008124BA">
        <w:rPr>
          <w:sz w:val="12"/>
        </w:rPr>
        <w:t xml:space="preserve"> </w:t>
      </w:r>
      <w:r w:rsidRPr="008124BA">
        <w:rPr>
          <w:rStyle w:val="Emphasis"/>
        </w:rPr>
        <w:t>equally over the top</w:t>
      </w:r>
      <w:r w:rsidRPr="008124BA">
        <w:rPr>
          <w:sz w:val="12"/>
        </w:rPr>
        <w:t xml:space="preserve">. </w:t>
      </w:r>
      <w:r w:rsidRPr="008124BA">
        <w:rPr>
          <w:rStyle w:val="StyleUnderline"/>
        </w:rPr>
        <w:t>All the scenarios assume</w:t>
      </w:r>
      <w:r w:rsidRPr="008124BA">
        <w:rPr>
          <w:sz w:val="12"/>
        </w:rPr>
        <w:t xml:space="preserve"> </w:t>
      </w:r>
      <w:r w:rsidRPr="008124BA">
        <w:rPr>
          <w:rStyle w:val="Emphasis"/>
        </w:rPr>
        <w:t>only negative impacts</w:t>
      </w:r>
      <w:r w:rsidRPr="008124BA">
        <w:rPr>
          <w:sz w:val="12"/>
        </w:rPr>
        <w:t xml:space="preserve">, </w:t>
      </w:r>
      <w:r w:rsidRPr="008124BA">
        <w:rPr>
          <w:rStyle w:val="StyleUnderline"/>
        </w:rPr>
        <w:t>ignore the reality of</w:t>
      </w:r>
      <w:r w:rsidRPr="008124BA">
        <w:rPr>
          <w:sz w:val="12"/>
        </w:rPr>
        <w:t xml:space="preserve"> </w:t>
      </w:r>
      <w:r w:rsidRPr="008124BA">
        <w:rPr>
          <w:rStyle w:val="Emphasis"/>
        </w:rPr>
        <w:t>adaptation</w:t>
      </w:r>
      <w:r w:rsidRPr="008124BA">
        <w:rPr>
          <w:sz w:val="12"/>
        </w:rPr>
        <w:t xml:space="preserve">, </w:t>
      </w:r>
      <w:r w:rsidRPr="008124BA">
        <w:rPr>
          <w:rStyle w:val="StyleUnderline"/>
        </w:rPr>
        <w:t xml:space="preserve">and attribute </w:t>
      </w:r>
      <w:proofErr w:type="gramStart"/>
      <w:r w:rsidRPr="008124BA">
        <w:rPr>
          <w:rStyle w:val="Emphasis"/>
        </w:rPr>
        <w:t>any and all</w:t>
      </w:r>
      <w:proofErr w:type="gramEnd"/>
      <w:r w:rsidRPr="008124BA">
        <w:rPr>
          <w:rStyle w:val="Emphasis"/>
        </w:rPr>
        <w:t xml:space="preserve"> things bad</w:t>
      </w:r>
      <w:r w:rsidRPr="008124BA">
        <w:rPr>
          <w:rStyle w:val="StyleUnderline"/>
        </w:rPr>
        <w:t xml:space="preserve"> to global warming</w:t>
      </w:r>
      <w:r w:rsidRPr="008124BA">
        <w:rPr>
          <w:sz w:val="12"/>
        </w:rPr>
        <w:t xml:space="preserve">. </w:t>
      </w:r>
      <w:r w:rsidRPr="008124BA">
        <w:rPr>
          <w:rStyle w:val="StyleUnderline"/>
        </w:rPr>
        <w:t>Assuming the GHG theory to be correct means that its impact would be most evident at night and during the winter</w:t>
      </w:r>
      <w:r w:rsidRPr="008124BA">
        <w:rPr>
          <w:sz w:val="12"/>
        </w:rPr>
        <w:t xml:space="preserve"> in reducing atmospheric heat loss to outer space.52 It would have greater impact in increasing minimum temperatures than in increasing maximum temperatures. Secondary </w:t>
      </w:r>
      <w:r w:rsidRPr="008124BA">
        <w:rPr>
          <w:rStyle w:val="StyleUnderline"/>
        </w:rPr>
        <w:t>studies</w:t>
      </w:r>
      <w:r w:rsidRPr="008124BA">
        <w:rPr>
          <w:sz w:val="12"/>
        </w:rPr>
        <w:t xml:space="preserve">, however, generally </w:t>
      </w:r>
      <w:r w:rsidRPr="008124BA">
        <w:rPr>
          <w:rStyle w:val="Emphasis"/>
        </w:rPr>
        <w:t>ignore this facet</w:t>
      </w:r>
      <w:r w:rsidRPr="008124BA">
        <w:rPr>
          <w:sz w:val="12"/>
        </w:rPr>
        <w:t xml:space="preserve"> of the hypothesis. </w:t>
      </w:r>
      <w:r w:rsidRPr="008124BA">
        <w:rPr>
          <w:rStyle w:val="StyleUnderline"/>
        </w:rPr>
        <w:t>The IPCC believes that a warmer world will harm human health</w:t>
      </w:r>
      <w:r w:rsidRPr="008124BA">
        <w:rPr>
          <w:sz w:val="12"/>
        </w:rPr>
        <w:t xml:space="preserve"> </w:t>
      </w:r>
      <w:r w:rsidRPr="008124BA">
        <w:rPr>
          <w:rStyle w:val="StyleUnderline"/>
        </w:rPr>
        <w:t>due</w:t>
      </w:r>
      <w:r w:rsidRPr="008124BA">
        <w:rPr>
          <w:sz w:val="12"/>
        </w:rPr>
        <w:t xml:space="preserve">, for example, </w:t>
      </w:r>
      <w:r w:rsidRPr="008124BA">
        <w:rPr>
          <w:rStyle w:val="StyleUnderline"/>
        </w:rPr>
        <w:t>to increased disease, malnutrition, heat-waves, floods, storms, and cardiovascular incidents</w:t>
      </w:r>
      <w:r w:rsidRPr="008124BA">
        <w:rPr>
          <w:sz w:val="12"/>
        </w:rPr>
        <w:t xml:space="preserve">. As already noted </w:t>
      </w:r>
      <w:r w:rsidRPr="008124BA">
        <w:rPr>
          <w:rStyle w:val="Emphasis"/>
        </w:rPr>
        <w:t>there is no basis for the claim about severe-weather-related threats or malnutrition</w:t>
      </w:r>
      <w:r w:rsidRPr="008124BA">
        <w:rPr>
          <w:sz w:val="12"/>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8124BA">
        <w:rPr>
          <w:rStyle w:val="StyleUnderline"/>
        </w:rPr>
        <w:t>spread of malaria</w:t>
      </w:r>
      <w:r w:rsidRPr="008124BA">
        <w:rPr>
          <w:sz w:val="12"/>
        </w:rPr>
        <w:t xml:space="preserve">, a </w:t>
      </w:r>
      <w:proofErr w:type="gramStart"/>
      <w:r w:rsidRPr="008124BA">
        <w:rPr>
          <w:sz w:val="12"/>
        </w:rPr>
        <w:t>much repeated</w:t>
      </w:r>
      <w:proofErr w:type="gramEnd"/>
      <w:r w:rsidRPr="008124BA">
        <w:rPr>
          <w:sz w:val="12"/>
        </w:rPr>
        <w:t xml:space="preserve"> claim, </w:t>
      </w:r>
      <w:r w:rsidRPr="008124BA">
        <w:rPr>
          <w:rStyle w:val="StyleUnderline"/>
        </w:rPr>
        <w:t>is largely unrelated to climate</w:t>
      </w:r>
      <w:r w:rsidRPr="008124BA">
        <w:rPr>
          <w:sz w:val="12"/>
        </w:rPr>
        <w:t xml:space="preserve">. </w:t>
      </w:r>
      <w:r w:rsidRPr="008124BA">
        <w:rPr>
          <w:rStyle w:val="StyleUnderline"/>
        </w:rPr>
        <w:t>Malaria’s worst recorded outbreak</w:t>
      </w:r>
      <w:r w:rsidRPr="008124BA">
        <w:rPr>
          <w:sz w:val="12"/>
        </w:rPr>
        <w:t xml:space="preserve"> </w:t>
      </w:r>
      <w:r w:rsidRPr="008124BA">
        <w:rPr>
          <w:rStyle w:val="Emphasis"/>
        </w:rPr>
        <w:t>was in Siberia long before there was any discussion of AGW</w:t>
      </w:r>
      <w:r w:rsidRPr="008124BA">
        <w:rPr>
          <w:sz w:val="12"/>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8124BA">
        <w:rPr>
          <w:rStyle w:val="Emphasis"/>
        </w:rPr>
        <w:t>Catastrophic species loss</w:t>
      </w:r>
      <w:r w:rsidRPr="008124BA">
        <w:rPr>
          <w:sz w:val="12"/>
        </w:rPr>
        <w:t xml:space="preserve"> </w:t>
      </w:r>
      <w:r w:rsidRPr="008124BA">
        <w:rPr>
          <w:rStyle w:val="StyleUnderline"/>
        </w:rPr>
        <w:t>similarly has</w:t>
      </w:r>
      <w:r w:rsidRPr="008124BA">
        <w:rPr>
          <w:sz w:val="12"/>
        </w:rPr>
        <w:t xml:space="preserve"> </w:t>
      </w:r>
      <w:r w:rsidRPr="008124BA">
        <w:rPr>
          <w:rStyle w:val="Emphasis"/>
        </w:rPr>
        <w:t>little foundation in past experience</w:t>
      </w:r>
      <w:r w:rsidRPr="008124BA">
        <w:rPr>
          <w:sz w:val="12"/>
        </w:rPr>
        <w:t xml:space="preserve">.55 </w:t>
      </w:r>
      <w:r w:rsidRPr="008124BA">
        <w:rPr>
          <w:rStyle w:val="StyleUnderline"/>
        </w:rPr>
        <w:t>Even if the GHG hypothesis were to be correct</w:t>
      </w:r>
      <w:r w:rsidRPr="008124BA">
        <w:rPr>
          <w:sz w:val="12"/>
        </w:rPr>
        <w:t xml:space="preserve">, </w:t>
      </w:r>
      <w:r w:rsidRPr="008124BA">
        <w:rPr>
          <w:rStyle w:val="Emphasis"/>
        </w:rPr>
        <w:t>its impact would be slow</w:t>
      </w:r>
      <w:r w:rsidRPr="008124BA">
        <w:rPr>
          <w:sz w:val="12"/>
        </w:rPr>
        <w:t xml:space="preserve">, </w:t>
      </w:r>
      <w:r w:rsidRPr="008124BA">
        <w:rPr>
          <w:rStyle w:val="Emphasis"/>
        </w:rPr>
        <w:t>providing significant scope and opportunity for adaptation</w:t>
      </w:r>
      <w:r w:rsidRPr="00FB5925">
        <w:rPr>
          <w:sz w:val="12"/>
        </w:rPr>
        <w:t xml:space="preserve">, </w:t>
      </w:r>
      <w:r w:rsidRPr="00FB5925">
        <w:rPr>
          <w:rStyle w:val="StyleUnderline"/>
        </w:rPr>
        <w:t xml:space="preserve">including </w:t>
      </w:r>
      <w:r w:rsidRPr="006A29BF">
        <w:rPr>
          <w:rStyle w:val="StyleUnderline"/>
        </w:rPr>
        <w:t>by ﬂora and fauna</w:t>
      </w:r>
      <w:r w:rsidRPr="006A29BF">
        <w:rPr>
          <w:sz w:val="12"/>
        </w:rPr>
        <w:t xml:space="preserve">. One of the more irresponsible claims was made by a group of UK </w:t>
      </w:r>
      <w:r w:rsidRPr="006A29BF">
        <w:rPr>
          <w:rStyle w:val="StyleUnderline"/>
        </w:rPr>
        <w:t>modelers</w:t>
      </w:r>
      <w:r w:rsidRPr="006A29BF">
        <w:rPr>
          <w:sz w:val="12"/>
        </w:rPr>
        <w:t xml:space="preserve"> who </w:t>
      </w:r>
      <w:r w:rsidRPr="006A29BF">
        <w:rPr>
          <w:rStyle w:val="StyleUnderline"/>
        </w:rPr>
        <w:t>fed wildly improbable scenarios and data into their computers and produced the much-touted claim of massive species loss</w:t>
      </w:r>
      <w:r w:rsidRPr="006A29BF">
        <w:rPr>
          <w:sz w:val="12"/>
        </w:rPr>
        <w:t xml:space="preserve"> by the end of the century. </w:t>
      </w:r>
      <w:r w:rsidRPr="006A29BF">
        <w:rPr>
          <w:rStyle w:val="StyleUnderline"/>
        </w:rPr>
        <w:t>There are literally</w:t>
      </w:r>
      <w:r w:rsidRPr="006A29BF">
        <w:rPr>
          <w:sz w:val="12"/>
        </w:rPr>
        <w:t xml:space="preserve"> </w:t>
      </w:r>
      <w:r w:rsidRPr="006A29BF">
        <w:rPr>
          <w:rStyle w:val="Emphasis"/>
        </w:rPr>
        <w:t>thousands of websites</w:t>
      </w:r>
      <w:r w:rsidRPr="006A29BF">
        <w:rPr>
          <w:sz w:val="12"/>
        </w:rPr>
        <w:t xml:space="preserve"> </w:t>
      </w:r>
      <w:r w:rsidRPr="006A29BF">
        <w:rPr>
          <w:rStyle w:val="Emphasis"/>
        </w:rPr>
        <w:t>devoted to spreading alarm about species loss</w:t>
      </w:r>
      <w:r w:rsidRPr="006A29BF">
        <w:rPr>
          <w:sz w:val="12"/>
        </w:rPr>
        <w:t xml:space="preserve"> and biodiversity. </w:t>
      </w:r>
      <w:r w:rsidRPr="006A29BF">
        <w:rPr>
          <w:rStyle w:val="StyleUnderline"/>
        </w:rPr>
        <w:t>Global warming is</w:t>
      </w:r>
      <w:r w:rsidRPr="006A29BF">
        <w:rPr>
          <w:sz w:val="12"/>
        </w:rPr>
        <w:t xml:space="preserve"> </w:t>
      </w:r>
      <w:r w:rsidRPr="006A29BF">
        <w:rPr>
          <w:rStyle w:val="Emphasis"/>
        </w:rPr>
        <w:t>but one of many claimed human threats to the planet’s biodiversity</w:t>
      </w:r>
      <w:r w:rsidRPr="006A29BF">
        <w:rPr>
          <w:sz w:val="12"/>
        </w:rPr>
        <w:t xml:space="preserve">. </w:t>
      </w:r>
      <w:r w:rsidRPr="006A29BF">
        <w:rPr>
          <w:rStyle w:val="StyleUnderline"/>
        </w:rPr>
        <w:t>The claims,</w:t>
      </w:r>
      <w:r w:rsidRPr="006A29BF">
        <w:rPr>
          <w:sz w:val="12"/>
        </w:rPr>
        <w:t xml:space="preserve"> fortunately, </w:t>
      </w:r>
      <w:r w:rsidRPr="006A29BF">
        <w:rPr>
          <w:rStyle w:val="StyleUnderline"/>
        </w:rPr>
        <w:t>are largely hype</w:t>
      </w:r>
      <w:r w:rsidRPr="006A29BF">
        <w:rPr>
          <w:sz w:val="12"/>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6A29BF">
        <w:rPr>
          <w:rStyle w:val="StyleUnderline"/>
        </w:rPr>
        <w:t>scientists</w:t>
      </w:r>
      <w:r w:rsidRPr="006A29BF">
        <w:rPr>
          <w:sz w:val="12"/>
        </w:rPr>
        <w:t xml:space="preserve"> </w:t>
      </w:r>
      <w:r w:rsidRPr="006A29BF">
        <w:rPr>
          <w:rStyle w:val="Emphasis"/>
        </w:rPr>
        <w:t>have no idea of the extent of the world's ﬂora and fauna</w:t>
      </w:r>
      <w:r w:rsidRPr="006A29BF">
        <w:rPr>
          <w:sz w:val="12"/>
        </w:rPr>
        <w:t xml:space="preserve">, with estimates ranging from five million to 100 million species, and that </w:t>
      </w:r>
      <w:r w:rsidRPr="006A29BF">
        <w:rPr>
          <w:rStyle w:val="StyleUnderline"/>
        </w:rPr>
        <w:t>there are no reliable data about the rate of loss</w:t>
      </w:r>
      <w:r w:rsidRPr="006A29BF">
        <w:rPr>
          <w:sz w:val="12"/>
        </w:rPr>
        <w:t xml:space="preserve">. By some estimates, </w:t>
      </w:r>
      <w:r w:rsidRPr="006A29BF">
        <w:rPr>
          <w:rStyle w:val="StyleUnderline"/>
        </w:rPr>
        <w:t>95 per cent of the species that ever existed have been lost over the eons</w:t>
      </w:r>
      <w:r w:rsidRPr="006A29BF">
        <w:rPr>
          <w:sz w:val="12"/>
        </w:rPr>
        <w:t xml:space="preserve">, most before humans became major players in altering their environment. A much more credible estimate of recent species loss comes from a surprising source, the UN Environmental Program. It reports that known </w:t>
      </w:r>
      <w:r w:rsidRPr="006A29BF">
        <w:rPr>
          <w:rStyle w:val="Emphasis"/>
        </w:rPr>
        <w:t>species loss is slowing reaching its lowest level in 500 years</w:t>
      </w:r>
      <w:r w:rsidRPr="006A29BF">
        <w:rPr>
          <w:sz w:val="12"/>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6A29BF">
        <w:rPr>
          <w:rStyle w:val="StyleUnderline"/>
        </w:rPr>
        <w:t>a species of plant or animal has responded to adverse conditions by moving to more hospitable circumstances</w:t>
      </w:r>
      <w:r w:rsidRPr="006A29BF">
        <w:rPr>
          <w:sz w:val="12"/>
        </w:rPr>
        <w:t xml:space="preserve">, e.g., birds or butterflies becoming more numerous north of their range and disappearing at its extreme southern extent. </w:t>
      </w:r>
      <w:proofErr w:type="spellStart"/>
      <w:r w:rsidRPr="006A29BF">
        <w:rPr>
          <w:sz w:val="12"/>
        </w:rPr>
        <w:t>Idso</w:t>
      </w:r>
      <w:proofErr w:type="spellEnd"/>
      <w:r w:rsidRPr="006A29BF">
        <w:rPr>
          <w:sz w:val="12"/>
        </w:rPr>
        <w:t xml:space="preserve"> et al. conclude: “Many </w:t>
      </w:r>
      <w:r w:rsidRPr="006A29BF">
        <w:rPr>
          <w:rStyle w:val="StyleUnderline"/>
        </w:rPr>
        <w:t>species have shown the ability to</w:t>
      </w:r>
      <w:r w:rsidRPr="006A29BF">
        <w:rPr>
          <w:sz w:val="12"/>
        </w:rPr>
        <w:t xml:space="preserve"> </w:t>
      </w:r>
      <w:r w:rsidRPr="006A29BF">
        <w:rPr>
          <w:rStyle w:val="Emphasis"/>
        </w:rPr>
        <w:t>adapt rapidly to changes in climate</w:t>
      </w:r>
      <w:r w:rsidRPr="006A29BF">
        <w:rPr>
          <w:sz w:val="12"/>
        </w:rPr>
        <w:t xml:space="preserve">. </w:t>
      </w:r>
      <w:r w:rsidRPr="006A29BF">
        <w:rPr>
          <w:rStyle w:val="StyleUnderline"/>
        </w:rPr>
        <w:t>Claims that global warming threatens</w:t>
      </w:r>
      <w:r w:rsidRPr="006A29BF">
        <w:rPr>
          <w:sz w:val="12"/>
        </w:rPr>
        <w:t xml:space="preserve"> large numbers of species with </w:t>
      </w:r>
      <w:r w:rsidRPr="006A29BF">
        <w:rPr>
          <w:rStyle w:val="Emphasis"/>
        </w:rPr>
        <w:t>extinction</w:t>
      </w:r>
      <w:r w:rsidRPr="006A29BF">
        <w:rPr>
          <w:sz w:val="12"/>
        </w:rPr>
        <w:t xml:space="preserve"> </w:t>
      </w:r>
      <w:r w:rsidRPr="006A29BF">
        <w:rPr>
          <w:rStyle w:val="StyleUnderline"/>
        </w:rPr>
        <w:t>typically rest on</w:t>
      </w:r>
      <w:r w:rsidRPr="006A29BF">
        <w:rPr>
          <w:sz w:val="12"/>
        </w:rPr>
        <w:t xml:space="preserve"> a false definition of extinction (the loss of a </w:t>
      </w:r>
      <w:proofErr w:type="gramStart"/>
      <w:r w:rsidRPr="006A29BF">
        <w:rPr>
          <w:sz w:val="12"/>
        </w:rPr>
        <w:t>particular population</w:t>
      </w:r>
      <w:proofErr w:type="gramEnd"/>
      <w:r w:rsidRPr="006A29BF">
        <w:rPr>
          <w:sz w:val="12"/>
        </w:rPr>
        <w:t xml:space="preserve"> rather than </w:t>
      </w:r>
      <w:proofErr w:type="spellStart"/>
      <w:r w:rsidRPr="006A29BF">
        <w:rPr>
          <w:sz w:val="12"/>
        </w:rPr>
        <w:t>en</w:t>
      </w:r>
      <w:proofErr w:type="spellEnd"/>
      <w:r w:rsidRPr="006A29BF">
        <w:rPr>
          <w:sz w:val="12"/>
        </w:rPr>
        <w:t xml:space="preserve">- tire species) and </w:t>
      </w:r>
      <w:r w:rsidRPr="006A29BF">
        <w:rPr>
          <w:rStyle w:val="Emphasis"/>
        </w:rPr>
        <w:t>speculation rather than real-world evidence</w:t>
      </w:r>
      <w:r w:rsidRPr="006A29BF">
        <w:rPr>
          <w:sz w:val="12"/>
        </w:rPr>
        <w:t xml:space="preserve">. </w:t>
      </w:r>
      <w:r w:rsidRPr="006A29BF">
        <w:rPr>
          <w:rStyle w:val="StyleUnderline"/>
        </w:rPr>
        <w:t>The world’s species have proven</w:t>
      </w:r>
      <w:r w:rsidRPr="006A29BF">
        <w:rPr>
          <w:sz w:val="12"/>
        </w:rPr>
        <w:t xml:space="preserve"> </w:t>
      </w:r>
      <w:r w:rsidRPr="006A29BF">
        <w:rPr>
          <w:rStyle w:val="Emphasis"/>
        </w:rPr>
        <w:t>very resilient</w:t>
      </w:r>
      <w:r w:rsidRPr="006A29BF">
        <w:rPr>
          <w:sz w:val="12"/>
        </w:rPr>
        <w:t xml:space="preserve">, </w:t>
      </w:r>
      <w:r w:rsidRPr="006A29BF">
        <w:rPr>
          <w:rStyle w:val="StyleUnderline"/>
        </w:rPr>
        <w:t>having survived past natural climate cycles that involved much greater warming</w:t>
      </w:r>
      <w:r w:rsidRPr="00FB5925">
        <w:rPr>
          <w:rStyle w:val="StyleUnderline"/>
        </w:rPr>
        <w:t xml:space="preserve"> and higher C02 concentrations than exist today or are likely to exist in the coming </w:t>
      </w:r>
      <w:proofErr w:type="gramStart"/>
      <w:r w:rsidRPr="00FB5925">
        <w:rPr>
          <w:rStyle w:val="StyleUnderline"/>
        </w:rPr>
        <w:t>centuries?“</w:t>
      </w:r>
      <w:proofErr w:type="gramEnd"/>
    </w:p>
    <w:p w14:paraId="0E022209" w14:textId="77777777" w:rsidR="008124BA" w:rsidRPr="0011579B" w:rsidRDefault="008124BA" w:rsidP="008124BA">
      <w:pPr>
        <w:rPr>
          <w:rStyle w:val="StyleUnderline"/>
        </w:rPr>
      </w:pPr>
    </w:p>
    <w:p w14:paraId="7452D8B1" w14:textId="77777777" w:rsidR="008124BA" w:rsidRPr="008124BA" w:rsidRDefault="008124BA" w:rsidP="008124BA"/>
    <w:p w14:paraId="78D8210A" w14:textId="5C9BDD8F" w:rsidR="008124BA" w:rsidRDefault="008124BA" w:rsidP="008124BA">
      <w:pPr>
        <w:pStyle w:val="Heading3"/>
      </w:pPr>
      <w:r>
        <w:t>Soft Power Defense</w:t>
      </w:r>
    </w:p>
    <w:p w14:paraId="628F9B80" w14:textId="3A4D7490" w:rsidR="007F56DE" w:rsidRDefault="007F56DE" w:rsidP="007F56DE"/>
    <w:p w14:paraId="1237AC8B" w14:textId="6A29DBD9" w:rsidR="007F56DE" w:rsidRDefault="007F56DE" w:rsidP="007F56DE">
      <w:pPr>
        <w:pStyle w:val="Heading4"/>
        <w:rPr>
          <w:rFonts w:cs="Arial"/>
          <w:sz w:val="28"/>
        </w:rPr>
      </w:pPr>
      <w:r w:rsidRPr="00DD4605">
        <w:rPr>
          <w:rFonts w:cs="Arial"/>
          <w:sz w:val="28"/>
        </w:rPr>
        <w:t>US soft power resilient</w:t>
      </w:r>
    </w:p>
    <w:p w14:paraId="62E40A71" w14:textId="77777777" w:rsidR="007F56DE" w:rsidRPr="007F56DE" w:rsidRDefault="007F56DE" w:rsidP="007F56DE"/>
    <w:p w14:paraId="7CE31760" w14:textId="77777777" w:rsidR="007F56DE" w:rsidRPr="00DD4605" w:rsidRDefault="007F56DE" w:rsidP="007F56DE">
      <w:r w:rsidRPr="00DD4605">
        <w:rPr>
          <w:rStyle w:val="Style13ptBold"/>
          <w:sz w:val="28"/>
        </w:rPr>
        <w:t>Cox</w:t>
      </w:r>
      <w:r w:rsidRPr="00DD4605">
        <w:t xml:space="preserve"> </w:t>
      </w:r>
      <w:r w:rsidRPr="00DD4605">
        <w:rPr>
          <w:rStyle w:val="Style13ptBold"/>
          <w:sz w:val="28"/>
        </w:rPr>
        <w:t>’12</w:t>
      </w:r>
      <w:r w:rsidRPr="00DD4605">
        <w:t xml:space="preserve"> </w:t>
      </w:r>
    </w:p>
    <w:p w14:paraId="2F04B7A3" w14:textId="77777777" w:rsidR="007F56DE" w:rsidRPr="00DD4605" w:rsidRDefault="007F56DE" w:rsidP="007F56DE">
      <w:pPr>
        <w:rPr>
          <w:sz w:val="18"/>
          <w:szCs w:val="18"/>
        </w:rPr>
      </w:pPr>
      <w:r w:rsidRPr="00DD4605">
        <w:rPr>
          <w:sz w:val="18"/>
          <w:szCs w:val="18"/>
        </w:rPr>
        <w:t xml:space="preserve">(Michael, Professor IR London School of </w:t>
      </w:r>
      <w:proofErr w:type="gramStart"/>
      <w:r w:rsidRPr="00DD4605">
        <w:rPr>
          <w:sz w:val="18"/>
          <w:szCs w:val="18"/>
        </w:rPr>
        <w:t>Economics,  December</w:t>
      </w:r>
      <w:proofErr w:type="gramEnd"/>
      <w:r w:rsidRPr="00DD4605">
        <w:rPr>
          <w:sz w:val="18"/>
          <w:szCs w:val="18"/>
        </w:rPr>
        <w:t xml:space="preserve">, “Power Shifts, Economic Change and the Decline of the West?” International Relations, Vol 26 No 4, p 369-388, </w:t>
      </w:r>
      <w:proofErr w:type="spellStart"/>
      <w:r w:rsidRPr="00DD4605">
        <w:rPr>
          <w:sz w:val="18"/>
          <w:szCs w:val="18"/>
        </w:rPr>
        <w:t>SagePub</w:t>
      </w:r>
      <w:proofErr w:type="spellEnd"/>
      <w:r w:rsidRPr="00DD4605">
        <w:rPr>
          <w:sz w:val="18"/>
          <w:szCs w:val="18"/>
        </w:rPr>
        <w:t>)</w:t>
      </w:r>
    </w:p>
    <w:p w14:paraId="6305A222" w14:textId="77777777" w:rsidR="007F56DE" w:rsidRPr="00DD4605" w:rsidRDefault="007F56DE" w:rsidP="007F56DE">
      <w:pPr>
        <w:rPr>
          <w:sz w:val="16"/>
          <w:szCs w:val="16"/>
        </w:rPr>
      </w:pPr>
      <w:r w:rsidRPr="00DD4605">
        <w:rPr>
          <w:sz w:val="16"/>
          <w:szCs w:val="16"/>
        </w:rPr>
        <w:t xml:space="preserve">If China has a real problem in projecting a positive and confident picture of itself or of the world it would like to build, the same can hardly be said of the United States. 92 </w:t>
      </w:r>
      <w:r w:rsidRPr="007F56DE">
        <w:rPr>
          <w:rStyle w:val="StyleUnderline"/>
        </w:rPr>
        <w:t>The US may have lost</w:t>
      </w:r>
      <w:r w:rsidRPr="007F56DE">
        <w:rPr>
          <w:sz w:val="16"/>
          <w:szCs w:val="16"/>
        </w:rPr>
        <w:t xml:space="preserve"> good deal of </w:t>
      </w:r>
      <w:r w:rsidRPr="007F56DE">
        <w:rPr>
          <w:rStyle w:val="StyleUnderline"/>
        </w:rPr>
        <w:t>standing</w:t>
      </w:r>
      <w:r w:rsidRPr="007F56DE">
        <w:rPr>
          <w:sz w:val="16"/>
          <w:szCs w:val="16"/>
        </w:rPr>
        <w:t xml:space="preserve"> in the world </w:t>
      </w:r>
      <w:r w:rsidRPr="007F56DE">
        <w:rPr>
          <w:rStyle w:val="StyleUnderline"/>
        </w:rPr>
        <w:t xml:space="preserve">because of </w:t>
      </w:r>
      <w:r w:rsidRPr="007F56DE">
        <w:rPr>
          <w:sz w:val="16"/>
          <w:szCs w:val="16"/>
        </w:rPr>
        <w:t xml:space="preserve">the </w:t>
      </w:r>
      <w:r w:rsidRPr="007F56DE">
        <w:rPr>
          <w:rStyle w:val="StyleUnderline"/>
        </w:rPr>
        <w:t>Iraq</w:t>
      </w:r>
      <w:r w:rsidRPr="007F56DE">
        <w:rPr>
          <w:sz w:val="16"/>
          <w:szCs w:val="16"/>
        </w:rPr>
        <w:t xml:space="preserve"> War; </w:t>
      </w:r>
      <w:r w:rsidRPr="007F56DE">
        <w:rPr>
          <w:rStyle w:val="StyleUnderline"/>
        </w:rPr>
        <w:t xml:space="preserve">meanwhile the West </w:t>
      </w:r>
      <w:r w:rsidRPr="007F56DE">
        <w:t xml:space="preserve">has clearly </w:t>
      </w:r>
      <w:r w:rsidRPr="007F56DE">
        <w:rPr>
          <w:rStyle w:val="StyleUnderline"/>
        </w:rPr>
        <w:t>suffered a setback because of the economic crisis. However, the first was</w:t>
      </w:r>
      <w:r w:rsidRPr="007F56DE">
        <w:rPr>
          <w:sz w:val="16"/>
          <w:szCs w:val="16"/>
        </w:rPr>
        <w:t xml:space="preserve"> partially </w:t>
      </w:r>
      <w:r w:rsidRPr="007F56DE">
        <w:rPr>
          <w:rStyle w:val="StyleUnderline"/>
        </w:rPr>
        <w:t>vitiated by the election of Obama</w:t>
      </w:r>
      <w:r w:rsidRPr="007F56DE">
        <w:rPr>
          <w:sz w:val="16"/>
          <w:szCs w:val="16"/>
        </w:rPr>
        <w:t xml:space="preserve"> in 2008, and the second has not led to anybody serious proposing an alternative. </w:t>
      </w:r>
      <w:r w:rsidRPr="007F56DE">
        <w:rPr>
          <w:rStyle w:val="StyleUnderline"/>
        </w:rPr>
        <w:t>Moreover, the ‘West’</w:t>
      </w:r>
      <w:r w:rsidRPr="007F56DE">
        <w:rPr>
          <w:sz w:val="16"/>
          <w:szCs w:val="16"/>
        </w:rPr>
        <w:t xml:space="preserve"> for all its faults – growing inequality, ethical standards in decline and all the rest – </w:t>
      </w:r>
      <w:r w:rsidRPr="007F56DE">
        <w:rPr>
          <w:rStyle w:val="StyleUnderline"/>
        </w:rPr>
        <w:t>still looks a more attractive proposition than anything else</w:t>
      </w:r>
      <w:r w:rsidRPr="007F56DE">
        <w:rPr>
          <w:sz w:val="16"/>
          <w:szCs w:val="16"/>
        </w:rPr>
        <w:t xml:space="preserve"> on offer. As a recent study has shown, ‘</w:t>
      </w:r>
      <w:r w:rsidRPr="007F56DE">
        <w:rPr>
          <w:rStyle w:val="StyleUnderline"/>
        </w:rPr>
        <w:t>soft power’ is almost entirely the preserve of</w:t>
      </w:r>
      <w:r w:rsidRPr="007F56DE">
        <w:rPr>
          <w:sz w:val="16"/>
          <w:szCs w:val="16"/>
        </w:rPr>
        <w:t xml:space="preserve"> Western, or more precisely democratic, countries with </w:t>
      </w:r>
      <w:r w:rsidRPr="007F56DE">
        <w:rPr>
          <w:rStyle w:val="StyleUnderline"/>
        </w:rPr>
        <w:t>the United States</w:t>
      </w:r>
      <w:r w:rsidRPr="007F56DE">
        <w:rPr>
          <w:sz w:val="16"/>
          <w:szCs w:val="16"/>
        </w:rPr>
        <w:t xml:space="preserve"> still leading a league table that includes most West European countries as well as two countries from Asia – Japan and South Korea. China on the other hand comes in 20th, just ahead of Brazil at 21st, followed by India at 27th and Russia 28th out of a total of 30 countries assessed. 93 </w:t>
      </w:r>
      <w:r w:rsidRPr="007F56DE">
        <w:rPr>
          <w:rStyle w:val="StyleUnderline"/>
        </w:rPr>
        <w:t>There are several reasons why the West continues to score well in terms of soft power, the most obvious being that Western countries have a pluralist political culture where having dissident views, will not, by and large, end up with one spending a rather long term in priso</w:t>
      </w:r>
      <w:r w:rsidRPr="007F56DE">
        <w:rPr>
          <w:sz w:val="16"/>
          <w:szCs w:val="16"/>
        </w:rPr>
        <w:t xml:space="preserve">n or worse. But another reason – clearly connected – has to do with </w:t>
      </w:r>
      <w:r w:rsidRPr="007F56DE">
        <w:rPr>
          <w:rStyle w:val="StyleUnderline"/>
        </w:rPr>
        <w:t>its open system of higher education</w:t>
      </w:r>
      <w:r w:rsidRPr="007F56DE">
        <w:rPr>
          <w:sz w:val="16"/>
          <w:szCs w:val="16"/>
        </w:rPr>
        <w:t xml:space="preserve">. Here, </w:t>
      </w:r>
      <w:r w:rsidRPr="007F56DE">
        <w:rPr>
          <w:rStyle w:val="StyleUnderline"/>
        </w:rPr>
        <w:t>even the much-maligned United States continues to have great magnetic pull</w:t>
      </w:r>
      <w:r w:rsidRPr="007F56DE">
        <w:rPr>
          <w:sz w:val="16"/>
          <w:szCs w:val="16"/>
        </w:rPr>
        <w:t xml:space="preserve">, nowhere more so than in China itself, judging by the enormous number of Chinese students who every year seek a place in US institutions of higher learning. Many of them may in the end return to China. However, they clearly believe that getting an education in a US college will improve their job prospects in an increasingly tough Chinese job market. 94 Nor is this temporary ‘brain drain’ a mere accident of history. Indeed, one of the more obvious signs of continued Western and American strength is its university sector. 95 Other countries and continents obviously have universities. But very few of them rank especially high in international terms. 96 The BRIC countries </w:t>
      </w:r>
      <w:proofErr w:type="gramStart"/>
      <w:r w:rsidRPr="007F56DE">
        <w:rPr>
          <w:sz w:val="16"/>
          <w:szCs w:val="16"/>
        </w:rPr>
        <w:t>in particular seem</w:t>
      </w:r>
      <w:proofErr w:type="gramEnd"/>
      <w:r w:rsidRPr="007F56DE">
        <w:rPr>
          <w:sz w:val="16"/>
          <w:szCs w:val="16"/>
        </w:rPr>
        <w:t xml:space="preserve"> to face almost insuperable difficulties in raising standards. Brazil and India for example have no universities in the top 100, Russia only one and China a mere five – three of these being in Hong Kong. </w:t>
      </w:r>
      <w:r w:rsidRPr="007F56DE">
        <w:rPr>
          <w:rStyle w:val="StyleUnderline"/>
        </w:rPr>
        <w:t>The United States</w:t>
      </w:r>
      <w:r w:rsidRPr="007F56DE">
        <w:rPr>
          <w:sz w:val="16"/>
          <w:szCs w:val="16"/>
        </w:rPr>
        <w:t xml:space="preserve">, in 2011, meanwhile </w:t>
      </w:r>
      <w:r w:rsidRPr="007F56DE">
        <w:rPr>
          <w:rStyle w:val="StyleUnderline"/>
        </w:rPr>
        <w:t>remained home to 8 of the top 10 ranked universities in the world</w:t>
      </w:r>
      <w:r w:rsidRPr="007F56DE">
        <w:rPr>
          <w:sz w:val="16"/>
          <w:szCs w:val="16"/>
        </w:rPr>
        <w:t>, 37</w:t>
      </w:r>
      <w:r w:rsidRPr="00DD4605">
        <w:rPr>
          <w:sz w:val="16"/>
          <w:szCs w:val="16"/>
        </w:rPr>
        <w:t xml:space="preserve"> of the top 50 and 58 of the top 100. Even the United Kingdom does well, having 17 ranked universities compared to a total of 13 in the whole of Asia. 97</w:t>
      </w:r>
    </w:p>
    <w:p w14:paraId="487D83D7" w14:textId="77777777" w:rsidR="007F56DE" w:rsidRPr="007F56DE" w:rsidRDefault="007F56DE" w:rsidP="007F56DE"/>
    <w:p w14:paraId="713AB5CD" w14:textId="0D874338" w:rsidR="008124BA" w:rsidRDefault="008124BA" w:rsidP="008124BA">
      <w:pPr>
        <w:pStyle w:val="Heading3"/>
      </w:pPr>
      <w:r>
        <w:t>Failed State Defense</w:t>
      </w:r>
    </w:p>
    <w:p w14:paraId="192A82E7" w14:textId="467E22FD" w:rsidR="008124BA" w:rsidRDefault="008124BA" w:rsidP="008124BA"/>
    <w:p w14:paraId="599E3837" w14:textId="110E1A1F" w:rsidR="007F56DE" w:rsidRDefault="007F56DE" w:rsidP="007F56DE">
      <w:pPr>
        <w:pStyle w:val="Heading4"/>
        <w:rPr>
          <w:rFonts w:cs="Arial"/>
          <w:sz w:val="28"/>
        </w:rPr>
      </w:pPr>
      <w:r w:rsidRPr="00DD4605">
        <w:rPr>
          <w:rFonts w:cs="Arial"/>
          <w:sz w:val="28"/>
        </w:rPr>
        <w:t>Many countries empirically deny the impact</w:t>
      </w:r>
    </w:p>
    <w:p w14:paraId="650CCFAE" w14:textId="77777777" w:rsidR="007F56DE" w:rsidRPr="007F56DE" w:rsidRDefault="007F56DE" w:rsidP="007F56DE"/>
    <w:p w14:paraId="25DF8CE5" w14:textId="77777777" w:rsidR="007F56DE" w:rsidRPr="00DD4605" w:rsidRDefault="007F56DE" w:rsidP="007F56DE">
      <w:pPr>
        <w:rPr>
          <w:rStyle w:val="Style13ptBold"/>
        </w:rPr>
      </w:pPr>
      <w:r w:rsidRPr="00DD4605">
        <w:rPr>
          <w:rStyle w:val="Style13ptBold"/>
        </w:rPr>
        <w:t>Impact Lab 10</w:t>
      </w:r>
      <w:r w:rsidRPr="00DD4605">
        <w:t xml:space="preserve"> (6/21, “The 2010 Failed States Index.” http://www.impactlab.com/2010/06/21/the-2010-failed-states-index/)</w:t>
      </w:r>
    </w:p>
    <w:p w14:paraId="0C2CEAC9" w14:textId="77777777" w:rsidR="007F56DE" w:rsidRPr="00DD4605" w:rsidRDefault="007F56DE" w:rsidP="007F56DE">
      <w:r w:rsidRPr="007F56DE">
        <w:rPr>
          <w:b/>
          <w:u w:val="single"/>
        </w:rPr>
        <w:t>Given time</w:t>
      </w:r>
      <w:r w:rsidRPr="007F56DE">
        <w:t xml:space="preserve"> and the right circumstances, </w:t>
      </w:r>
      <w:r w:rsidRPr="007F56DE">
        <w:rPr>
          <w:b/>
          <w:u w:val="single"/>
        </w:rPr>
        <w:t>countries do recover. Sierra Leone and Liberia</w:t>
      </w:r>
      <w:r w:rsidRPr="007F56DE">
        <w:t xml:space="preserve">, for instance, </w:t>
      </w:r>
      <w:r w:rsidRPr="007F56DE">
        <w:rPr>
          <w:b/>
          <w:u w:val="single"/>
        </w:rPr>
        <w:t xml:space="preserve">no longer rank among the top 20 failing states, and Colombia has become a stunning success story. Few remember today that the Dominican Republic once vied with its neighbor Haiti for the title </w:t>
      </w:r>
      <w:r w:rsidRPr="007F56DE">
        <w:rPr>
          <w:rStyle w:val="IntenseEmphasis"/>
        </w:rPr>
        <w:t xml:space="preserve">of “worst </w:t>
      </w:r>
      <w:r w:rsidRPr="007F56DE">
        <w:rPr>
          <w:rStyle w:val="IntenseEmphasis"/>
          <w:color w:val="000000"/>
        </w:rPr>
        <w:t>Caribbean</w:t>
      </w:r>
      <w:r w:rsidRPr="007F56DE">
        <w:rPr>
          <w:rStyle w:val="IntenseEmphasis"/>
        </w:rPr>
        <w:t xml:space="preserve"> basket case.”</w:t>
      </w:r>
      <w:r w:rsidRPr="007F56DE">
        <w:t xml:space="preserve"> But the overall story of the Failed States Index is one of wearying constancy, and 2010 is proving to be no different: </w:t>
      </w:r>
      <w:r w:rsidRPr="007F56DE">
        <w:rPr>
          <w:b/>
          <w:u w:val="single"/>
        </w:rPr>
        <w:t xml:space="preserve">Crises in Guatemala, </w:t>
      </w:r>
      <w:r w:rsidRPr="007F56DE">
        <w:rPr>
          <w:rStyle w:val="IntenseEmphasis"/>
          <w:color w:val="000000"/>
        </w:rPr>
        <w:t>Honduras</w:t>
      </w:r>
      <w:r w:rsidRPr="007F56DE">
        <w:rPr>
          <w:rStyle w:val="IntenseEmphasis"/>
        </w:rPr>
        <w:t>, Iran</w:t>
      </w:r>
      <w:r w:rsidRPr="007F56DE">
        <w:rPr>
          <w:b/>
          <w:u w:val="single"/>
        </w:rPr>
        <w:t>, and Nigeria — among others — threaten to push those unstable countries to the breaking point</w:t>
      </w:r>
      <w:r w:rsidRPr="007F56DE">
        <w:t>.</w:t>
      </w:r>
    </w:p>
    <w:p w14:paraId="3237E056" w14:textId="37883DCC" w:rsidR="007F56DE" w:rsidRDefault="007F56DE" w:rsidP="007F56DE">
      <w:pPr>
        <w:pStyle w:val="Heading4"/>
        <w:rPr>
          <w:rFonts w:cs="Arial"/>
          <w:sz w:val="28"/>
        </w:rPr>
      </w:pPr>
      <w:r w:rsidRPr="00DD4605">
        <w:rPr>
          <w:rFonts w:cs="Arial"/>
          <w:sz w:val="28"/>
        </w:rPr>
        <w:t xml:space="preserve">No impact to failed states </w:t>
      </w:r>
    </w:p>
    <w:p w14:paraId="00B7910E" w14:textId="77777777" w:rsidR="007F56DE" w:rsidRPr="007F56DE" w:rsidRDefault="007F56DE" w:rsidP="007F56DE"/>
    <w:p w14:paraId="24A60961" w14:textId="77777777" w:rsidR="007F56DE" w:rsidRPr="00DD4605" w:rsidRDefault="007F56DE" w:rsidP="007F56DE">
      <w:proofErr w:type="spellStart"/>
      <w:r w:rsidRPr="00DD4605">
        <w:rPr>
          <w:rStyle w:val="Style13ptBold"/>
        </w:rPr>
        <w:t>Finel</w:t>
      </w:r>
      <w:proofErr w:type="spellEnd"/>
      <w:r w:rsidRPr="00DD4605">
        <w:rPr>
          <w:rStyle w:val="Style13ptBold"/>
        </w:rPr>
        <w:t xml:space="preserve"> 9</w:t>
      </w:r>
      <w:r w:rsidRPr="00DD4605">
        <w:t xml:space="preserve"> — a Contributing Editor at the Atlantic Council, is a Senior Fellow at the American Security Project (ASP) where he directs research on counter-terrorism and defense policy </w:t>
      </w:r>
      <w:proofErr w:type="gramStart"/>
      <w:r w:rsidRPr="00DD4605">
        <w:t>( April</w:t>
      </w:r>
      <w:proofErr w:type="gramEnd"/>
      <w:r w:rsidRPr="00DD4605">
        <w:t xml:space="preserve"> 27, </w:t>
      </w:r>
      <w:proofErr w:type="spellStart"/>
      <w:r w:rsidRPr="00DD4605">
        <w:t>Bernand</w:t>
      </w:r>
      <w:proofErr w:type="spellEnd"/>
      <w:r w:rsidRPr="00DD4605">
        <w:t xml:space="preserve"> “Afghanistan is Irrelevant”  http://www.acus.org/new_atlanticist/afghanistan-irrelevant</w:t>
      </w:r>
    </w:p>
    <w:p w14:paraId="10C28251" w14:textId="77777777" w:rsidR="007F56DE" w:rsidRPr="00DD4605" w:rsidRDefault="007F56DE" w:rsidP="007F56DE">
      <w:pPr>
        <w:rPr>
          <w:b/>
          <w:u w:val="single"/>
        </w:rPr>
      </w:pPr>
      <w:r w:rsidRPr="00DD4605">
        <w:t xml:space="preserve">Second, </w:t>
      </w:r>
      <w:r w:rsidRPr="007F56DE">
        <w:rPr>
          <w:b/>
          <w:u w:val="single"/>
        </w:rPr>
        <w:t xml:space="preserve">there is no </w:t>
      </w:r>
      <w:r w:rsidRPr="007F56DE">
        <w:t>straight-</w:t>
      </w:r>
      <w:r w:rsidRPr="007F56DE">
        <w:rPr>
          <w:b/>
          <w:u w:val="single"/>
        </w:rPr>
        <w:t>line between state failure and threats to the United States</w:t>
      </w:r>
      <w:r w:rsidRPr="007F56DE">
        <w:t>. Indeed, the problem with Afghanistan was not that it failed but rather that it “</w:t>
      </w:r>
      <w:proofErr w:type="spellStart"/>
      <w:r w:rsidRPr="007F56DE">
        <w:t>unfailed</w:t>
      </w:r>
      <w:proofErr w:type="spellEnd"/>
      <w:r w:rsidRPr="007F56DE">
        <w:t xml:space="preserve">” and </w:t>
      </w:r>
      <w:proofErr w:type="spellStart"/>
      <w:r w:rsidRPr="007F56DE">
        <w:t>becameruled</w:t>
      </w:r>
      <w:proofErr w:type="spellEnd"/>
      <w:r w:rsidRPr="007F56DE">
        <w:t xml:space="preserve"> by the Taliban. </w:t>
      </w:r>
      <w:r w:rsidRPr="007F56DE">
        <w:rPr>
          <w:b/>
          <w:u w:val="single"/>
        </w:rPr>
        <w:t xml:space="preserve">Congo/Zaire </w:t>
      </w:r>
      <w:r w:rsidRPr="007F56DE">
        <w:t xml:space="preserve">is a failed state. </w:t>
      </w:r>
      <w:r w:rsidRPr="007F56DE">
        <w:rPr>
          <w:b/>
          <w:u w:val="single"/>
        </w:rPr>
        <w:t xml:space="preserve">Somalia is a failed state. There are many parts of the globe that are </w:t>
      </w:r>
      <w:r w:rsidRPr="007F56DE">
        <w:t xml:space="preserve">essentially </w:t>
      </w:r>
      <w:r w:rsidRPr="007F56DE">
        <w:rPr>
          <w:b/>
          <w:u w:val="single"/>
        </w:rPr>
        <w:t>ungoverned</w:t>
      </w:r>
      <w:r w:rsidRPr="007F56DE">
        <w:t xml:space="preserve">. Clearly criminality, human rights abuses, and other global ills flourish in these spaces. But </w:t>
      </w:r>
      <w:r w:rsidRPr="007F56DE">
        <w:rPr>
          <w:b/>
          <w:u w:val="single"/>
        </w:rPr>
        <w:t xml:space="preserve">the notion that </w:t>
      </w:r>
      <w:proofErr w:type="gramStart"/>
      <w:r w:rsidRPr="007F56DE">
        <w:rPr>
          <w:b/>
          <w:u w:val="single"/>
        </w:rPr>
        <w:t>any and all</w:t>
      </w:r>
      <w:proofErr w:type="gramEnd"/>
      <w:r w:rsidRPr="007F56DE">
        <w:rPr>
          <w:b/>
          <w:u w:val="single"/>
        </w:rPr>
        <w:t xml:space="preserve"> ungoverned space represents a core national security threat to the United States is simply unsustainable.</w:t>
      </w:r>
    </w:p>
    <w:p w14:paraId="70110FF6" w14:textId="77777777" w:rsidR="007F56DE" w:rsidRPr="008124BA" w:rsidRDefault="007F56DE" w:rsidP="008124BA"/>
    <w:sectPr w:rsidR="007F56DE" w:rsidRPr="00812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3478B"/>
    <w:rsid w:val="000077E3"/>
    <w:rsid w:val="000139A3"/>
    <w:rsid w:val="00023586"/>
    <w:rsid w:val="00026C83"/>
    <w:rsid w:val="000356D0"/>
    <w:rsid w:val="00043805"/>
    <w:rsid w:val="00043DBF"/>
    <w:rsid w:val="00046657"/>
    <w:rsid w:val="000633F7"/>
    <w:rsid w:val="00083999"/>
    <w:rsid w:val="00083DB9"/>
    <w:rsid w:val="000A030B"/>
    <w:rsid w:val="000A4FC7"/>
    <w:rsid w:val="000C0AFC"/>
    <w:rsid w:val="000E0EDD"/>
    <w:rsid w:val="000E5833"/>
    <w:rsid w:val="00100833"/>
    <w:rsid w:val="00104529"/>
    <w:rsid w:val="00104704"/>
    <w:rsid w:val="00105942"/>
    <w:rsid w:val="00107396"/>
    <w:rsid w:val="00116FC8"/>
    <w:rsid w:val="00144A4C"/>
    <w:rsid w:val="00176AB0"/>
    <w:rsid w:val="00177B7D"/>
    <w:rsid w:val="001831D7"/>
    <w:rsid w:val="0018322D"/>
    <w:rsid w:val="001A22B2"/>
    <w:rsid w:val="001B5390"/>
    <w:rsid w:val="001B5776"/>
    <w:rsid w:val="001C266F"/>
    <w:rsid w:val="001D437E"/>
    <w:rsid w:val="001E0039"/>
    <w:rsid w:val="001E527A"/>
    <w:rsid w:val="001E5D50"/>
    <w:rsid w:val="001F39E9"/>
    <w:rsid w:val="001F78CE"/>
    <w:rsid w:val="00210330"/>
    <w:rsid w:val="00223E3C"/>
    <w:rsid w:val="002257BD"/>
    <w:rsid w:val="00251FC7"/>
    <w:rsid w:val="0028368F"/>
    <w:rsid w:val="002855A7"/>
    <w:rsid w:val="002B146A"/>
    <w:rsid w:val="002B5E17"/>
    <w:rsid w:val="002B6722"/>
    <w:rsid w:val="002C2E21"/>
    <w:rsid w:val="002C5380"/>
    <w:rsid w:val="002E578D"/>
    <w:rsid w:val="002F278C"/>
    <w:rsid w:val="00304A21"/>
    <w:rsid w:val="00305714"/>
    <w:rsid w:val="00311F96"/>
    <w:rsid w:val="00315690"/>
    <w:rsid w:val="00316B75"/>
    <w:rsid w:val="00325646"/>
    <w:rsid w:val="003315A9"/>
    <w:rsid w:val="003460F2"/>
    <w:rsid w:val="00357B8A"/>
    <w:rsid w:val="00360E20"/>
    <w:rsid w:val="00361582"/>
    <w:rsid w:val="0038158C"/>
    <w:rsid w:val="003902BA"/>
    <w:rsid w:val="003A09E2"/>
    <w:rsid w:val="003E11C2"/>
    <w:rsid w:val="003E5BD3"/>
    <w:rsid w:val="003E6135"/>
    <w:rsid w:val="003F629D"/>
    <w:rsid w:val="00407037"/>
    <w:rsid w:val="00413E95"/>
    <w:rsid w:val="00415692"/>
    <w:rsid w:val="00415715"/>
    <w:rsid w:val="004232B0"/>
    <w:rsid w:val="00440A52"/>
    <w:rsid w:val="00443C48"/>
    <w:rsid w:val="004605D6"/>
    <w:rsid w:val="004932A4"/>
    <w:rsid w:val="004C60E8"/>
    <w:rsid w:val="004D7967"/>
    <w:rsid w:val="004E3579"/>
    <w:rsid w:val="004E728B"/>
    <w:rsid w:val="004F39E0"/>
    <w:rsid w:val="004F5D83"/>
    <w:rsid w:val="0053403D"/>
    <w:rsid w:val="00537BD5"/>
    <w:rsid w:val="00541254"/>
    <w:rsid w:val="005530BC"/>
    <w:rsid w:val="0057268A"/>
    <w:rsid w:val="00583371"/>
    <w:rsid w:val="00585296"/>
    <w:rsid w:val="005B48D2"/>
    <w:rsid w:val="005D2912"/>
    <w:rsid w:val="005E56B9"/>
    <w:rsid w:val="006065BD"/>
    <w:rsid w:val="00610F1B"/>
    <w:rsid w:val="006113DF"/>
    <w:rsid w:val="006374B2"/>
    <w:rsid w:val="00645FA9"/>
    <w:rsid w:val="00647866"/>
    <w:rsid w:val="00662DD7"/>
    <w:rsid w:val="00665003"/>
    <w:rsid w:val="00665839"/>
    <w:rsid w:val="00671B45"/>
    <w:rsid w:val="0067422B"/>
    <w:rsid w:val="006926B7"/>
    <w:rsid w:val="006A2AD0"/>
    <w:rsid w:val="006C2375"/>
    <w:rsid w:val="006C3778"/>
    <w:rsid w:val="006D4ECC"/>
    <w:rsid w:val="006E2161"/>
    <w:rsid w:val="00722258"/>
    <w:rsid w:val="007234E8"/>
    <w:rsid w:val="007243E5"/>
    <w:rsid w:val="0073478B"/>
    <w:rsid w:val="00744964"/>
    <w:rsid w:val="00745772"/>
    <w:rsid w:val="0075604E"/>
    <w:rsid w:val="00766EA0"/>
    <w:rsid w:val="00791B57"/>
    <w:rsid w:val="00792A91"/>
    <w:rsid w:val="00796F2A"/>
    <w:rsid w:val="007A2226"/>
    <w:rsid w:val="007B4E15"/>
    <w:rsid w:val="007C748F"/>
    <w:rsid w:val="007D096F"/>
    <w:rsid w:val="007F56DE"/>
    <w:rsid w:val="007F5B66"/>
    <w:rsid w:val="007F71EC"/>
    <w:rsid w:val="007F7EBE"/>
    <w:rsid w:val="00806E58"/>
    <w:rsid w:val="008124BA"/>
    <w:rsid w:val="008125FF"/>
    <w:rsid w:val="00823A1C"/>
    <w:rsid w:val="00845B9D"/>
    <w:rsid w:val="00860984"/>
    <w:rsid w:val="00861973"/>
    <w:rsid w:val="00866145"/>
    <w:rsid w:val="00875009"/>
    <w:rsid w:val="008B09AD"/>
    <w:rsid w:val="008B3ECB"/>
    <w:rsid w:val="008B4E85"/>
    <w:rsid w:val="008C1B2E"/>
    <w:rsid w:val="008D19E6"/>
    <w:rsid w:val="008E1D88"/>
    <w:rsid w:val="0091627E"/>
    <w:rsid w:val="00936593"/>
    <w:rsid w:val="00961746"/>
    <w:rsid w:val="00963609"/>
    <w:rsid w:val="0097032B"/>
    <w:rsid w:val="0098652D"/>
    <w:rsid w:val="009A4203"/>
    <w:rsid w:val="009B704A"/>
    <w:rsid w:val="009D2EAD"/>
    <w:rsid w:val="009D54B2"/>
    <w:rsid w:val="009E1922"/>
    <w:rsid w:val="009F7ED2"/>
    <w:rsid w:val="00A06170"/>
    <w:rsid w:val="00A11C19"/>
    <w:rsid w:val="00A13C97"/>
    <w:rsid w:val="00A55BD3"/>
    <w:rsid w:val="00A560F1"/>
    <w:rsid w:val="00A93661"/>
    <w:rsid w:val="00A95652"/>
    <w:rsid w:val="00AA2F1B"/>
    <w:rsid w:val="00AB463D"/>
    <w:rsid w:val="00AC0AB8"/>
    <w:rsid w:val="00B05111"/>
    <w:rsid w:val="00B237E4"/>
    <w:rsid w:val="00B3333E"/>
    <w:rsid w:val="00B33C6D"/>
    <w:rsid w:val="00B441A1"/>
    <w:rsid w:val="00B4508F"/>
    <w:rsid w:val="00B55AD5"/>
    <w:rsid w:val="00B579A5"/>
    <w:rsid w:val="00B75971"/>
    <w:rsid w:val="00B8057C"/>
    <w:rsid w:val="00B84E3A"/>
    <w:rsid w:val="00BB4FCA"/>
    <w:rsid w:val="00BD6238"/>
    <w:rsid w:val="00BE5C3A"/>
    <w:rsid w:val="00BE5E8A"/>
    <w:rsid w:val="00BF5655"/>
    <w:rsid w:val="00BF593B"/>
    <w:rsid w:val="00BF773A"/>
    <w:rsid w:val="00BF7E81"/>
    <w:rsid w:val="00C13773"/>
    <w:rsid w:val="00C13A92"/>
    <w:rsid w:val="00C14717"/>
    <w:rsid w:val="00C17CC8"/>
    <w:rsid w:val="00C25CB4"/>
    <w:rsid w:val="00C31BFD"/>
    <w:rsid w:val="00C80E69"/>
    <w:rsid w:val="00C83417"/>
    <w:rsid w:val="00C8748C"/>
    <w:rsid w:val="00C87CFC"/>
    <w:rsid w:val="00C94F1D"/>
    <w:rsid w:val="00C9604F"/>
    <w:rsid w:val="00CA19AA"/>
    <w:rsid w:val="00CA6967"/>
    <w:rsid w:val="00CC5298"/>
    <w:rsid w:val="00CD2F87"/>
    <w:rsid w:val="00CD736E"/>
    <w:rsid w:val="00CD798D"/>
    <w:rsid w:val="00CE161E"/>
    <w:rsid w:val="00CF52FB"/>
    <w:rsid w:val="00CF59A8"/>
    <w:rsid w:val="00D21F42"/>
    <w:rsid w:val="00D27325"/>
    <w:rsid w:val="00D3041F"/>
    <w:rsid w:val="00D325A9"/>
    <w:rsid w:val="00D35F32"/>
    <w:rsid w:val="00D36A8A"/>
    <w:rsid w:val="00D40010"/>
    <w:rsid w:val="00D55368"/>
    <w:rsid w:val="00D61409"/>
    <w:rsid w:val="00D6691E"/>
    <w:rsid w:val="00D71170"/>
    <w:rsid w:val="00D80C89"/>
    <w:rsid w:val="00D81B43"/>
    <w:rsid w:val="00DA02BD"/>
    <w:rsid w:val="00DA1C92"/>
    <w:rsid w:val="00DA25D4"/>
    <w:rsid w:val="00DA6538"/>
    <w:rsid w:val="00DB5DC3"/>
    <w:rsid w:val="00DD07EE"/>
    <w:rsid w:val="00DD117E"/>
    <w:rsid w:val="00DD25F7"/>
    <w:rsid w:val="00E01BE9"/>
    <w:rsid w:val="00E15B2D"/>
    <w:rsid w:val="00E15E75"/>
    <w:rsid w:val="00E44A73"/>
    <w:rsid w:val="00E5262C"/>
    <w:rsid w:val="00E91C0F"/>
    <w:rsid w:val="00EC3811"/>
    <w:rsid w:val="00EC7DC4"/>
    <w:rsid w:val="00ED30CF"/>
    <w:rsid w:val="00ED7017"/>
    <w:rsid w:val="00EE157C"/>
    <w:rsid w:val="00F1446D"/>
    <w:rsid w:val="00F176EF"/>
    <w:rsid w:val="00F25083"/>
    <w:rsid w:val="00F44E1E"/>
    <w:rsid w:val="00F44E3A"/>
    <w:rsid w:val="00F45E10"/>
    <w:rsid w:val="00F62542"/>
    <w:rsid w:val="00F6364A"/>
    <w:rsid w:val="00F84BA2"/>
    <w:rsid w:val="00F901C1"/>
    <w:rsid w:val="00F9113A"/>
    <w:rsid w:val="00F94700"/>
    <w:rsid w:val="00FA573A"/>
    <w:rsid w:val="00FB17F0"/>
    <w:rsid w:val="00FB71E8"/>
    <w:rsid w:val="00FD5603"/>
    <w:rsid w:val="00FD7E4C"/>
    <w:rsid w:val="00FE2546"/>
    <w:rsid w:val="00FF062B"/>
    <w:rsid w:val="00FF53A6"/>
    <w:rsid w:val="00FF6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A57A3"/>
  <w15:chartTrackingRefBased/>
  <w15:docId w15:val="{88FED009-79E3-42B3-A246-B9ECE229C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25CB4"/>
    <w:rPr>
      <w:rFonts w:ascii="Arial" w:hAnsi="Arial" w:cs="Arial"/>
    </w:rPr>
  </w:style>
  <w:style w:type="paragraph" w:styleId="Heading1">
    <w:name w:val="heading 1"/>
    <w:aliases w:val="Pocket"/>
    <w:basedOn w:val="Normal"/>
    <w:next w:val="Normal"/>
    <w:link w:val="Heading1Char"/>
    <w:qFormat/>
    <w:rsid w:val="00C25C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25C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25C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4,No Spacing11111,ta,Card,t,T"/>
    <w:basedOn w:val="Normal"/>
    <w:next w:val="Normal"/>
    <w:link w:val="Heading4Char"/>
    <w:uiPriority w:val="3"/>
    <w:unhideWhenUsed/>
    <w:qFormat/>
    <w:rsid w:val="00C25CB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25C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5CB4"/>
  </w:style>
  <w:style w:type="character" w:customStyle="1" w:styleId="Heading1Char">
    <w:name w:val="Heading 1 Char"/>
    <w:aliases w:val="Pocket Char"/>
    <w:basedOn w:val="DefaultParagraphFont"/>
    <w:link w:val="Heading1"/>
    <w:rsid w:val="00C25CB4"/>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25CB4"/>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C25CB4"/>
    <w:rPr>
      <w:rFonts w:ascii="Arial" w:eastAsiaTheme="majorEastAsia" w:hAnsi="Arial"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ta Char"/>
    <w:basedOn w:val="DefaultParagraphFont"/>
    <w:link w:val="Heading4"/>
    <w:uiPriority w:val="3"/>
    <w:rsid w:val="00C25CB4"/>
    <w:rPr>
      <w:rFonts w:ascii="Arial" w:eastAsiaTheme="majorEastAsia" w:hAnsi="Arial"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s"/>
    <w:basedOn w:val="DefaultParagraphFont"/>
    <w:link w:val="textbold"/>
    <w:uiPriority w:val="7"/>
    <w:qFormat/>
    <w:rsid w:val="00C25CB4"/>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25CB4"/>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Bo"/>
    <w:basedOn w:val="DefaultParagraphFont"/>
    <w:uiPriority w:val="6"/>
    <w:qFormat/>
    <w:rsid w:val="00C25CB4"/>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C25CB4"/>
    <w:rPr>
      <w:color w:val="auto"/>
      <w:u w:val="none"/>
    </w:rPr>
  </w:style>
  <w:style w:type="character" w:styleId="FollowedHyperlink">
    <w:name w:val="FollowedHyperlink"/>
    <w:basedOn w:val="DefaultParagraphFont"/>
    <w:uiPriority w:val="99"/>
    <w:semiHidden/>
    <w:unhideWhenUsed/>
    <w:rsid w:val="00C25CB4"/>
    <w:rPr>
      <w:color w:val="auto"/>
      <w:u w:val="none"/>
    </w:rPr>
  </w:style>
  <w:style w:type="paragraph" w:customStyle="1" w:styleId="textbold">
    <w:name w:val="text bold"/>
    <w:basedOn w:val="Normal"/>
    <w:link w:val="Emphasis"/>
    <w:uiPriority w:val="7"/>
    <w:qFormat/>
    <w:rsid w:val="00415692"/>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customStyle="1" w:styleId="Emphasize">
    <w:name w:val="Emphasize"/>
    <w:basedOn w:val="Normal"/>
    <w:uiPriority w:val="20"/>
    <w:qFormat/>
    <w:rsid w:val="006C3778"/>
    <w:pPr>
      <w:pBdr>
        <w:top w:val="single" w:sz="18" w:space="0" w:color="auto"/>
        <w:left w:val="single" w:sz="18" w:space="0" w:color="auto"/>
        <w:bottom w:val="single" w:sz="18" w:space="0" w:color="auto"/>
        <w:right w:val="single" w:sz="18" w:space="0" w:color="auto"/>
      </w:pBdr>
      <w:spacing w:after="0" w:line="254" w:lineRule="auto"/>
      <w:ind w:left="720"/>
      <w:jc w:val="both"/>
    </w:pPr>
    <w:rPr>
      <w:b/>
      <w:i/>
      <w:iCs/>
      <w:sz w:val="24"/>
      <w:szCs w:val="24"/>
      <w:u w:val="single"/>
      <w:bdr w:val="single" w:sz="8" w:space="0" w:color="auto"/>
    </w:rPr>
  </w:style>
  <w:style w:type="character" w:customStyle="1" w:styleId="underline">
    <w:name w:val="underline"/>
    <w:rsid w:val="00C87CFC"/>
    <w:rPr>
      <w:u w:val="single"/>
      <w:lang w:val="en-US" w:eastAsia="en-US" w:bidi="ar-SA"/>
    </w:rPr>
  </w:style>
  <w:style w:type="character" w:styleId="IntenseEmphasis">
    <w:name w:val="Intense Emphasis"/>
    <w:aliases w:val="Minimized Char,Intense Emphasis31,Heading 3 Char Char Char1,Title Cha,Intense Emphasis11111,Heading 3 Char Char Char Char Char,Intense Emphasi,9.5 pt,Box Out,Italic,Intense Emphasis5,Cite Char1,cites Char Char,Underlined Text Char"/>
    <w:basedOn w:val="DefaultParagraphFont"/>
    <w:link w:val="UnderlinedText"/>
    <w:uiPriority w:val="2"/>
    <w:qFormat/>
    <w:rsid w:val="00ED7017"/>
    <w:rPr>
      <w:u w:val="single"/>
    </w:rPr>
  </w:style>
  <w:style w:type="character" w:customStyle="1" w:styleId="ThickUnderlineCharChar">
    <w:name w:val="Thick Underline Char Char"/>
    <w:aliases w:val="Cards + Font: 12 pt"/>
    <w:rsid w:val="00ED7017"/>
    <w:rPr>
      <w:sz w:val="24"/>
      <w:szCs w:val="24"/>
      <w:u w:val="thick"/>
      <w:lang w:val="en-US" w:eastAsia="en-US" w:bidi="ar-SA"/>
    </w:rPr>
  </w:style>
  <w:style w:type="paragraph" w:customStyle="1" w:styleId="Emphasis1">
    <w:name w:val="Emphasis1"/>
    <w:basedOn w:val="Normal"/>
    <w:uiPriority w:val="7"/>
    <w:qFormat/>
    <w:rsid w:val="008124BA"/>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UnderlinedText">
    <w:name w:val="Underlined Text"/>
    <w:link w:val="IntenseEmphasis"/>
    <w:uiPriority w:val="2"/>
    <w:rsid w:val="007F56DE"/>
    <w:pPr>
      <w:suppressAutoHyphens/>
      <w:autoSpaceDN w:val="0"/>
      <w:spacing w:after="0" w:line="240" w:lineRule="auto"/>
      <w:textAlignment w:val="baseline"/>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ox.com/policy-and-politics/2018/1/16/16883290/donald-trump-congress-fitness-policy-immigration" TargetMode="External"/><Relationship Id="rId21" Type="http://schemas.openxmlformats.org/officeDocument/2006/relationships/hyperlink" Target="https://www.conference-board.org/blog/postdetail.cfm?post=5258" TargetMode="External"/><Relationship Id="rId42" Type="http://schemas.openxmlformats.org/officeDocument/2006/relationships/hyperlink" Target="http://www.visalaw.com/wp-content/uploads/2013/06/04jan3.pdf" TargetMode="External"/><Relationship Id="rId47" Type="http://schemas.openxmlformats.org/officeDocument/2006/relationships/hyperlink" Target="https://www.cgdev.org/sites/default/files/archive/doc/full_text/CGDBriefs/3120183/time-bound-labor-access.html" TargetMode="External"/><Relationship Id="rId63" Type="http://schemas.openxmlformats.org/officeDocument/2006/relationships/hyperlink" Target="http://www.jstor.org/stable/10.1086/659409" TargetMode="External"/><Relationship Id="rId68" Type="http://schemas.openxmlformats.org/officeDocument/2006/relationships/hyperlink" Target="https://link-springer-com.proxy.lib.umich.edu/article/10.1007%2Fs10591-017-9418-x" TargetMode="External"/><Relationship Id="rId84" Type="http://schemas.openxmlformats.org/officeDocument/2006/relationships/hyperlink" Target="https://onlinelibrary.wiley.com/doi/pdf/10.1111/1471-0374.00044" TargetMode="External"/><Relationship Id="rId89" Type="http://schemas.openxmlformats.org/officeDocument/2006/relationships/hyperlink" Target="https://www.thefreelibrary.com/Don%27t+worry%2c+we%27ll+take+care+of+you%3a+immigration+of+local+nationals...-a0212767032" TargetMode="External"/><Relationship Id="rId7" Type="http://schemas.openxmlformats.org/officeDocument/2006/relationships/hyperlink" Target="http://blog.cyrusmehta.com/2010/04" TargetMode="External"/><Relationship Id="rId71" Type="http://schemas.openxmlformats.org/officeDocument/2006/relationships/hyperlink" Target="https://www.ilrc.org/publications/parole-immigration-law" TargetMode="External"/><Relationship Id="rId92" Type="http://schemas.openxmlformats.org/officeDocument/2006/relationships/hyperlink" Target="https://www.thefreelibrary.com/Don%27t+worry%2c+we%27ll+take+care+of+you%3a+immigration+of+local+nationals...-a0212767032" TargetMode="External"/><Relationship Id="rId2" Type="http://schemas.openxmlformats.org/officeDocument/2006/relationships/numbering" Target="numbering.xml"/><Relationship Id="rId16" Type="http://schemas.openxmlformats.org/officeDocument/2006/relationships/hyperlink" Target="https://www.entrepreneur.com/article/314258" TargetMode="External"/><Relationship Id="rId29" Type="http://schemas.openxmlformats.org/officeDocument/2006/relationships/hyperlink" Target="http://www.nyulawreview.org/sites/default/files/pdf/NYULawReview-86-4-Arandes.pdf" TargetMode="External"/><Relationship Id="rId11" Type="http://schemas.openxmlformats.org/officeDocument/2006/relationships/hyperlink" Target="https://onlinelibrary.wiley.com/doi/pdf/10.1111/tsq.12045" TargetMode="External"/><Relationship Id="rId24" Type="http://schemas.openxmlformats.org/officeDocument/2006/relationships/hyperlink" Target="https://schiff.house.gov/news/press-releases/over-sixty-members-of-congress-urge-obama-administration-to-extend-humanitarian-parole-to-20000-syrians" TargetMode="External"/><Relationship Id="rId32" Type="http://schemas.openxmlformats.org/officeDocument/2006/relationships/hyperlink" Target="https://www.uscis.gov/humanitarian/humanitarian-or-significant-public-benefit-parole-individuals-outside-united-states" TargetMode="External"/><Relationship Id="rId37" Type="http://schemas.openxmlformats.org/officeDocument/2006/relationships/hyperlink" Target="https://mckinneylaw.iu.edu/iiclr/pdf/vol15p279.pdf" TargetMode="External"/><Relationship Id="rId40" Type="http://schemas.openxmlformats.org/officeDocument/2006/relationships/hyperlink" Target="http://www.chicagotribune.com/topic/health/healthcare/healthcare-policies-laws/affordable-care-act-EVGAP00039-topic.html" TargetMode="External"/><Relationship Id="rId45" Type="http://schemas.openxmlformats.org/officeDocument/2006/relationships/hyperlink" Target="https://www.researchgate.net/publication/228504338_Congress_the_President_and_the_INS_Who's_in_Charge_of_US_Immigration_Policy" TargetMode="External"/><Relationship Id="rId53" Type="http://schemas.openxmlformats.org/officeDocument/2006/relationships/hyperlink" Target="https://bass.house.gov/media-center/press-releases/rep-bass-slams-trump-s-termination-diversity-visa-program" TargetMode="External"/><Relationship Id="rId58" Type="http://schemas.openxmlformats.org/officeDocument/2006/relationships/hyperlink" Target="http://www.pewglobal.org/2017/06/26/u-s-image-suffers-as-publics-around-world-question-trumps-leadership/" TargetMode="External"/><Relationship Id="rId66" Type="http://schemas.openxmlformats.org/officeDocument/2006/relationships/hyperlink" Target="https://link-springer-com.proxy.lib.umich.edu/article/10.1007%2Fs10591-017-9418-x" TargetMode="External"/><Relationship Id="rId74" Type="http://schemas.openxmlformats.org/officeDocument/2006/relationships/hyperlink" Targe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 TargetMode="External"/><Relationship Id="rId79" Type="http://schemas.openxmlformats.org/officeDocument/2006/relationships/hyperlink" Targe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 TargetMode="External"/><Relationship Id="rId87" Type="http://schemas.openxmlformats.org/officeDocument/2006/relationships/hyperlink" Target="https://onlinelibrary.wiley.com/doi/full/10.1111/lapo.12039" TargetMode="External"/><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lgvisablog.com/blog/2016/4/21/5-reasons-why-a-green-card-may-not-be-right-for-you" TargetMode="External"/><Relationship Id="rId82" Type="http://schemas.openxmlformats.org/officeDocument/2006/relationships/hyperlink" Target="https://citizenpath.com/faq/benefits-temporary-protected-status/" TargetMode="External"/><Relationship Id="rId90" Type="http://schemas.openxmlformats.org/officeDocument/2006/relationships/hyperlink" Target="http://www.ilw.com/articles/2009,0225-endelman.shtm" TargetMode="External"/><Relationship Id="rId95" Type="http://schemas.openxmlformats.org/officeDocument/2006/relationships/hyperlink" Target="https://www.entrepreneur.com/article/314258" TargetMode="External"/><Relationship Id="rId19" Type="http://schemas.openxmlformats.org/officeDocument/2006/relationships/hyperlink" Target="https://www.dhs.gov/sites/default/files/publications/14_1120_memo_business_actions.pdf" TargetMode="External"/><Relationship Id="rId14" Type="http://schemas.openxmlformats.org/officeDocument/2006/relationships/hyperlink" Target="https://wolfsdorf.com/solutions-to-the-chinese-eb-5-visa-backlog/" TargetMode="External"/><Relationship Id="rId22" Type="http://schemas.openxmlformats.org/officeDocument/2006/relationships/hyperlink" Target="https://www.conference-board.org/blog/postdetail.cfm?post=5258" TargetMode="External"/><Relationship Id="rId27" Type="http://schemas.openxmlformats.org/officeDocument/2006/relationships/hyperlink" Target="https://slate.com/news-and-politics/2018/01/why-do-republicans-keep-defending-donald-trump.html" TargetMode="External"/><Relationship Id="rId30" Type="http://schemas.openxmlformats.org/officeDocument/2006/relationships/hyperlink" Target="http://blog.cyrusmehta.com/2010/04" TargetMode="External"/><Relationship Id="rId35" Type="http://schemas.openxmlformats.org/officeDocument/2006/relationships/hyperlink" Target="https://fas.org/sgp/crs/homesec/R43782.pdf" TargetMode="External"/><Relationship Id="rId43" Type="http://schemas.openxmlformats.org/officeDocument/2006/relationships/hyperlink" Target="https://www.politico.com/agenda/story/2017/12/29/138-trump-policy-changes-2017-000603" TargetMode="External"/><Relationship Id="rId48" Type="http://schemas.openxmlformats.org/officeDocument/2006/relationships/hyperlink" Target="http://www.seyfarth.com/dir_docs/publications/NYLJ122612.PDF" TargetMode="External"/><Relationship Id="rId56" Type="http://schemas.openxmlformats.org/officeDocument/2006/relationships/hyperlink" Target="https://www.gpo.gov/fdsys/pkg/CREC-2012-11-30/html/CREC-2012-11-30-pt1-PgH6539-2.htm" TargetMode="External"/><Relationship Id="rId64" Type="http://schemas.openxmlformats.org/officeDocument/2006/relationships/hyperlink" Target="https://www.cgdev.org/sites/default/files/archive/doc/full_text/CGDBriefs/3120183/time-bound-labor-access.html" TargetMode="External"/><Relationship Id="rId69" Type="http://schemas.openxmlformats.org/officeDocument/2006/relationships/hyperlink" Target="https://link-springer-com.proxy.lib.umich.edu/article/10.1007%2Fs10591-017-9418-x" TargetMode="External"/><Relationship Id="rId77" Type="http://schemas.openxmlformats.org/officeDocument/2006/relationships/hyperlink" Targe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 TargetMode="External"/><Relationship Id="rId100" Type="http://schemas.openxmlformats.org/officeDocument/2006/relationships/hyperlink" Target="http://dc.medill.northwestern.edu/blog/2010/08/25/illegal-immigration-foes-say-memo-hints-at-back-door-amnesty-plan/" TargetMode="External"/><Relationship Id="rId8" Type="http://schemas.openxmlformats.org/officeDocument/2006/relationships/hyperlink" Target="https://www.migrationpolicy.org/research/growing-connection-between-temporary-and-permanent-immigration-systems" TargetMode="External"/><Relationship Id="rId51" Type="http://schemas.openxmlformats.org/officeDocument/2006/relationships/hyperlink" Target="https://www.vox.com/world/2017/11/8/16623278/trump-state-department-data-career" TargetMode="External"/><Relationship Id="rId72" Type="http://schemas.openxmlformats.org/officeDocument/2006/relationships/hyperlink" Targe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 TargetMode="External"/><Relationship Id="rId80" Type="http://schemas.openxmlformats.org/officeDocument/2006/relationships/hyperlink" Targe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 TargetMode="External"/><Relationship Id="rId85" Type="http://schemas.openxmlformats.org/officeDocument/2006/relationships/hyperlink" Target="https://onlinelibrary.wiley.com/doi/pdf/10.1111/tsq.12045" TargetMode="External"/><Relationship Id="rId93" Type="http://schemas.openxmlformats.org/officeDocument/2006/relationships/hyperlink" Target="http://www.fairus.org/sites/default/files/2017-08/Buying_Your_Way_Into_the_USA_Entrepreneur_Parole.pdf" TargetMode="External"/><Relationship Id="rId98" Type="http://schemas.openxmlformats.org/officeDocument/2006/relationships/hyperlink" Target="https://pdfs.semanticscholar.org/6eef/cbbd85506dbb67f10fe3ee74685f31255f3c.pdf" TargetMode="External"/><Relationship Id="rId3" Type="http://schemas.openxmlformats.org/officeDocument/2006/relationships/styles" Target="styles.xml"/><Relationship Id="rId12" Type="http://schemas.openxmlformats.org/officeDocument/2006/relationships/hyperlink" Target="https://onlinelibrary.wiley.com/doi/pdf/10.1111/tsq.12045" TargetMode="External"/><Relationship Id="rId17" Type="http://schemas.openxmlformats.org/officeDocument/2006/relationships/hyperlink" Target="https://www.entrepreneur.com/article/314258" TargetMode="External"/><Relationship Id="rId25" Type="http://schemas.openxmlformats.org/officeDocument/2006/relationships/hyperlink" Target="https://papers.ssrn.com/sol3/papers.cfm?abstract_id=1416287" TargetMode="External"/><Relationship Id="rId33" Type="http://schemas.openxmlformats.org/officeDocument/2006/relationships/hyperlink" Target="https://travel.state.gov/content/travel/en/us-visas/tourism-visit/visitor.html" TargetMode="External"/><Relationship Id="rId38" Type="http://schemas.openxmlformats.org/officeDocument/2006/relationships/hyperlink" Target="http://www.chicagotribune.com/news/columnists/sns-201710121503--tms--bpresstt--m-a20171012-20171012-column.html" TargetMode="External"/><Relationship Id="rId46" Type="http://schemas.openxmlformats.org/officeDocument/2006/relationships/hyperlink" Target="http://digitalcommons.law.yale.edu/cgi/viewcontent.cgi?article=4913&amp;context=fss_papers" TargetMode="External"/><Relationship Id="rId59" Type="http://schemas.openxmlformats.org/officeDocument/2006/relationships/hyperlink" Target="https://www.migrationpolicy.org/news/diversity-visa-program-holds-lessons-future-legal-immigration-reform" TargetMode="External"/><Relationship Id="rId67" Type="http://schemas.openxmlformats.org/officeDocument/2006/relationships/hyperlink" Target="https://link-springer-com.proxy.lib.umich.edu/article/10.1007%2Fs10591-017-9418-x" TargetMode="External"/><Relationship Id="rId103" Type="http://schemas.openxmlformats.org/officeDocument/2006/relationships/theme" Target="theme/theme1.xml"/><Relationship Id="rId20" Type="http://schemas.openxmlformats.org/officeDocument/2006/relationships/hyperlink" Target="http://thinkimmigration.org/blog/2014/08/29/the-united-states-must-do-better-for-same-sex-partners-of-asylum-grantees/" TargetMode="External"/><Relationship Id="rId41" Type="http://schemas.openxmlformats.org/officeDocument/2006/relationships/hyperlink" Target="http://www.chicagotribune.com/topic/politics-government/republican-party-ORGOV0000004-topic.html" TargetMode="External"/><Relationship Id="rId54" Type="http://schemas.openxmlformats.org/officeDocument/2006/relationships/hyperlink" Target="http://www.ilw.com/articles/2001,0420-Donnelly.shtm" TargetMode="External"/><Relationship Id="rId62" Type="http://schemas.openxmlformats.org/officeDocument/2006/relationships/hyperlink" Target="http://www.jstor.org/stable/10.1086/659409" TargetMode="External"/><Relationship Id="rId70" Type="http://schemas.openxmlformats.org/officeDocument/2006/relationships/hyperlink" Target="https://link-springer-com.proxy.lib.umich.edu/article/10.1007%2Fs10591-017-9418-x" TargetMode="External"/><Relationship Id="rId75" Type="http://schemas.openxmlformats.org/officeDocument/2006/relationships/hyperlink" Targe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 TargetMode="External"/><Relationship Id="rId83" Type="http://schemas.openxmlformats.org/officeDocument/2006/relationships/hyperlink" Target="https://fas.org/sgp/crs/homesec/R42958.pdf" TargetMode="External"/><Relationship Id="rId88" Type="http://schemas.openxmlformats.org/officeDocument/2006/relationships/hyperlink" Target="https://onlinelibrary.wiley.com/doi/full/10.1111/lapo.12039" TargetMode="External"/><Relationship Id="rId91" Type="http://schemas.openxmlformats.org/officeDocument/2006/relationships/hyperlink" Target="https://www.yalelawjournal.org/pdf/846_t9y5qatk.pdf" TargetMode="External"/><Relationship Id="rId96" Type="http://schemas.openxmlformats.org/officeDocument/2006/relationships/hyperlink" Target="https://www.americanimmigrationcouncil.org/research/use-parole-under-immigration-law" TargetMode="External"/><Relationship Id="rId1" Type="http://schemas.openxmlformats.org/officeDocument/2006/relationships/customXml" Target="../customXml/item1.xml"/><Relationship Id="rId6" Type="http://schemas.openxmlformats.org/officeDocument/2006/relationships/hyperlink" Target="http://www.benachcollopy.com/2015/02/hanen-parole-solve-administrations-executive-action-quandry/" TargetMode="External"/><Relationship Id="rId15" Type="http://schemas.openxmlformats.org/officeDocument/2006/relationships/hyperlink" Target="https://www.sggimmigration.com/parole-for-entrepreneurs-a-pathway-under-cloud-of-uncertainty/" TargetMode="External"/><Relationship Id="rId23" Type="http://schemas.openxmlformats.org/officeDocument/2006/relationships/hyperlink" Target="https://www.thefreelibrary.com/Don%27t+worry%2c+we%27ll+take+care+of+you%3a+immigration+of+local+nationals...-a0212767032" TargetMode="External"/><Relationship Id="rId28" Type="http://schemas.openxmlformats.org/officeDocument/2006/relationships/hyperlink" Target="http://blog.vdare.com/archives/2009/02/25/congressshmongress-amnesty-yes-we-can/" TargetMode="External"/><Relationship Id="rId36" Type="http://schemas.openxmlformats.org/officeDocument/2006/relationships/hyperlink" Target="https://mckinneylaw.iu.edu/iiclr/pdf/vol15p279.pdf" TargetMode="External"/><Relationship Id="rId49" Type="http://schemas.openxmlformats.org/officeDocument/2006/relationships/hyperlink" Target="http://thehill.com/opinion/immigration/362361-the-diversity-visa-lottery-doesnt-make-us-less-safe-but-ending-it-or" TargetMode="External"/><Relationship Id="rId57" Type="http://schemas.openxmlformats.org/officeDocument/2006/relationships/hyperlink" Target="https://wikileaks.org/plusd/cables/05RABAT2004_a.html" TargetMode="External"/><Relationship Id="rId10" Type="http://schemas.openxmlformats.org/officeDocument/2006/relationships/hyperlink" Target="https://onlinelibrary.wiley.com/doi/pdf/10.1111/tsq.12045" TargetMode="External"/><Relationship Id="rId31" Type="http://schemas.openxmlformats.org/officeDocument/2006/relationships/hyperlink" Target="https://fas.org/sgp/crs/homesec/R43782.pdf" TargetMode="External"/><Relationship Id="rId44" Type="http://schemas.openxmlformats.org/officeDocument/2006/relationships/hyperlink" Target="https://www.politico.com/agenda/story/2017/12/29/138-trump-policy-changes-2017-000603" TargetMode="External"/><Relationship Id="rId52" Type="http://schemas.openxmlformats.org/officeDocument/2006/relationships/hyperlink" Target="http://thinkimmigration.org/blog/2017/11/14/sounding-the-alarm-on-state-department-staffing/" TargetMode="External"/><Relationship Id="rId60" Type="http://schemas.openxmlformats.org/officeDocument/2006/relationships/hyperlink" Target="https://www.theatlantic.com/business/archive/2012/11/heres-an-idea-that-could-save-americas-economy-more-americans/265776/" TargetMode="External"/><Relationship Id="rId65" Type="http://schemas.openxmlformats.org/officeDocument/2006/relationships/hyperlink" Target="https://www.uscis.gov/us-citizenship/citizenship-through-naturalization/path-us-citizenship" TargetMode="External"/><Relationship Id="rId73" Type="http://schemas.openxmlformats.org/officeDocument/2006/relationships/hyperlink" Targe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 TargetMode="External"/><Relationship Id="rId78" Type="http://schemas.openxmlformats.org/officeDocument/2006/relationships/hyperlink" Targe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 TargetMode="External"/><Relationship Id="rId81" Type="http://schemas.openxmlformats.org/officeDocument/2006/relationships/hyperlink" Target="https://www.migrationpolicy.org/article/temporary-protected-status-united-states-grant-humanitarian-relief-less-permanent" TargetMode="External"/><Relationship Id="rId86" Type="http://schemas.openxmlformats.org/officeDocument/2006/relationships/hyperlink" Target="https://onlinelibrary.wiley.com/doi/full/10.1111/lapo.12039" TargetMode="External"/><Relationship Id="rId94" Type="http://schemas.openxmlformats.org/officeDocument/2006/relationships/hyperlink" Target="http://www.fairus.org/sites/default/files/2017-08/Buying_Your_Way_Into_the_USA_Entrepreneur_Parole.pdf" TargetMode="External"/><Relationship Id="rId99" Type="http://schemas.openxmlformats.org/officeDocument/2006/relationships/hyperlink" Target="https://pdfs.semanticscholar.org/6eef/cbbd85506dbb67f10fe3ee74685f31255f3c.pdf" TargetMode="External"/><Relationship Id="rId101" Type="http://schemas.openxmlformats.org/officeDocument/2006/relationships/hyperlink" Target="https://www.politico.com/agenda/story/2017/02/four-hidden-policy-changes-trump-immigration-memos-000323" TargetMode="External"/><Relationship Id="rId4" Type="http://schemas.openxmlformats.org/officeDocument/2006/relationships/settings" Target="settings.xml"/><Relationship Id="rId9" Type="http://schemas.openxmlformats.org/officeDocument/2006/relationships/hyperlink" Target="https://papers.ssrn.com/sol3/papers.cfm?abstract_id=1416287" TargetMode="External"/><Relationship Id="rId13" Type="http://schemas.openxmlformats.org/officeDocument/2006/relationships/hyperlink" Target="https://fas.org/sgp/crs/homesec/R42958.pdf" TargetMode="External"/><Relationship Id="rId18" Type="http://schemas.openxmlformats.org/officeDocument/2006/relationships/hyperlink" Target="https://www.nationofimmigrators.com/immigration-regulations/trump-administration-should-offer-better-immigration-options-for-entrepreneurs-dont-throw-out-the-entrepreneurial-baby-with-the-parole-bathwater/" TargetMode="External"/><Relationship Id="rId39" Type="http://schemas.openxmlformats.org/officeDocument/2006/relationships/hyperlink" Target="http://www.chicagotribune.com/topic/politics-government/donald-trump-PEBSL000163-topic.html" TargetMode="External"/><Relationship Id="rId34" Type="http://schemas.openxmlformats.org/officeDocument/2006/relationships/hyperlink" Target="https://www.thefreelibrary.com/Don%27t+worry%2c+we%27ll+take+care+of+you%3a+immigration+of+local+nationals...-a0212767032" TargetMode="External"/><Relationship Id="rId50" Type="http://schemas.openxmlformats.org/officeDocument/2006/relationships/hyperlink" Target="http://thehill.com/people/rex-tillerson" TargetMode="External"/><Relationship Id="rId55" Type="http://schemas.openxmlformats.org/officeDocument/2006/relationships/hyperlink" Target="https://www.washingtonpost.com/news/made-by-history/wp/2017/07/11/in-the-1980s-diversity-meant-more-white-immigrants/?utm_term=.664bad10e86c" TargetMode="External"/><Relationship Id="rId76" Type="http://schemas.openxmlformats.org/officeDocument/2006/relationships/hyperlink" Target="https://poseidon01.ssrn.com/delivery.php?ID=879069123085015121086070094114008089002048019033051075102064105004003069105024097096019100018115060113111023101003067123106000121090086001023000101086000112000100122001043054073101005119110089116122095071064120089080020107079109123072027092091098086013&amp;EXT=pdf" TargetMode="External"/><Relationship Id="rId97" Type="http://schemas.openxmlformats.org/officeDocument/2006/relationships/hyperlink" Target="https://www.nytimes.com/2017/08/15/us/trump-central-american-refuge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F0871-91CF-4E9B-B8A3-4165B2159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73797</Words>
  <Characters>420646</Characters>
  <Application>Microsoft Office Word</Application>
  <DocSecurity>0</DocSecurity>
  <Lines>3505</Lines>
  <Paragraphs>986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forslunde</cp:lastModifiedBy>
  <cp:revision>6</cp:revision>
  <dcterms:created xsi:type="dcterms:W3CDTF">2018-07-01T00:13:00Z</dcterms:created>
  <dcterms:modified xsi:type="dcterms:W3CDTF">2018-07-01T00:27:00Z</dcterms:modified>
</cp:coreProperties>
</file>