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8A6145" w14:textId="53777DC4" w:rsidR="00A95652" w:rsidRDefault="00A95652" w:rsidP="00B55AD5"/>
    <w:p w14:paraId="2A20B78C" w14:textId="715CA7EE" w:rsidR="00A97E97" w:rsidRDefault="00A97E97" w:rsidP="00A97E97">
      <w:pPr>
        <w:pStyle w:val="Heading1"/>
      </w:pPr>
      <w:r>
        <w:t>Topicality Update – BFHPR</w:t>
      </w:r>
    </w:p>
    <w:p w14:paraId="0AA34987" w14:textId="35488175" w:rsidR="00593588" w:rsidRDefault="00593588" w:rsidP="00593588"/>
    <w:p w14:paraId="399B2EEF" w14:textId="2D6B5604" w:rsidR="00593588" w:rsidRPr="00593588" w:rsidRDefault="00593588" w:rsidP="00593588">
      <w:pPr>
        <w:pStyle w:val="Heading3"/>
      </w:pPr>
      <w:r>
        <w:t xml:space="preserve">Notes </w:t>
      </w:r>
    </w:p>
    <w:p w14:paraId="0E5F9F5D" w14:textId="331E68F5" w:rsidR="00A97E97" w:rsidRDefault="00A97E97" w:rsidP="00A97E97"/>
    <w:p w14:paraId="39FE73EA" w14:textId="040F7916" w:rsidR="006E7444" w:rsidRDefault="006E7444" w:rsidP="00593588">
      <w:pPr>
        <w:pStyle w:val="Heading1"/>
      </w:pPr>
      <w:r>
        <w:t>Neg</w:t>
      </w:r>
      <w:r w:rsidR="00593588">
        <w:t xml:space="preserve"> </w:t>
      </w:r>
      <w:r>
        <w:t>Refugees</w:t>
      </w:r>
      <w:r w:rsidR="00593588">
        <w:t xml:space="preserve"> T</w:t>
      </w:r>
    </w:p>
    <w:p w14:paraId="0249250C" w14:textId="4B1EDFFA" w:rsidR="00593588" w:rsidRDefault="00593588" w:rsidP="00593588"/>
    <w:p w14:paraId="7A835083" w14:textId="78578098" w:rsidR="00593588" w:rsidRPr="00593588" w:rsidRDefault="00593588" w:rsidP="00593588">
      <w:pPr>
        <w:pStyle w:val="Heading2"/>
      </w:pPr>
      <w:r>
        <w:t>Top Shelf</w:t>
      </w:r>
    </w:p>
    <w:p w14:paraId="48AA6CE4" w14:textId="4D20551F" w:rsidR="008D1061" w:rsidRDefault="008D1061" w:rsidP="008D1061"/>
    <w:p w14:paraId="6C6E6E7C" w14:textId="0572767B" w:rsidR="008D1061" w:rsidRDefault="008D1061" w:rsidP="008D1061">
      <w:pPr>
        <w:pStyle w:val="Heading3"/>
      </w:pPr>
      <w:r>
        <w:t>1NC Refugees =/= T</w:t>
      </w:r>
    </w:p>
    <w:p w14:paraId="1337FEF7" w14:textId="663CF8A2" w:rsidR="008D1061" w:rsidRDefault="008D1061" w:rsidP="008D1061"/>
    <w:p w14:paraId="0A5A445F" w14:textId="68C4D25A" w:rsidR="00F33DA1" w:rsidRDefault="008D1061" w:rsidP="008D1061">
      <w:pPr>
        <w:pStyle w:val="Heading4"/>
        <w:numPr>
          <w:ilvl w:val="0"/>
          <w:numId w:val="11"/>
        </w:numPr>
      </w:pPr>
      <w:r>
        <w:t xml:space="preserve">Interpretation </w:t>
      </w:r>
      <w:r w:rsidR="00F33DA1">
        <w:t>–</w:t>
      </w:r>
      <w:r>
        <w:t xml:space="preserve"> </w:t>
      </w:r>
    </w:p>
    <w:p w14:paraId="61C6ADB8" w14:textId="77777777" w:rsidR="00F33DA1" w:rsidRPr="00F33DA1" w:rsidRDefault="00F33DA1" w:rsidP="00F33DA1"/>
    <w:p w14:paraId="090692DD" w14:textId="0F61E242" w:rsidR="008D1061" w:rsidRPr="00A9633A" w:rsidRDefault="00F33DA1" w:rsidP="00F33DA1">
      <w:pPr>
        <w:pStyle w:val="Heading4"/>
        <w:numPr>
          <w:ilvl w:val="0"/>
          <w:numId w:val="12"/>
        </w:numPr>
      </w:pPr>
      <w:r>
        <w:t xml:space="preserve">immigration consists of 3 different categories of rules – </w:t>
      </w:r>
      <w:r w:rsidRPr="00F33DA1">
        <w:rPr>
          <w:i/>
          <w:u w:val="single"/>
        </w:rPr>
        <w:t>LEGAL</w:t>
      </w:r>
      <w:r>
        <w:t xml:space="preserve"> immigration is only family and work – excludes humanitarian immigration and illegal immigration</w:t>
      </w:r>
    </w:p>
    <w:p w14:paraId="622FCDB6" w14:textId="77777777" w:rsidR="008D1061" w:rsidRDefault="008D1061" w:rsidP="008D1061">
      <w:pPr>
        <w:rPr>
          <w:b/>
        </w:rPr>
      </w:pPr>
    </w:p>
    <w:p w14:paraId="2651934E" w14:textId="5EF3985B" w:rsidR="008D1061" w:rsidRPr="00A6122C" w:rsidRDefault="008D1061" w:rsidP="008D1061">
      <w:r>
        <w:rPr>
          <w:b/>
        </w:rPr>
        <w:t xml:space="preserve">Passel and Fix, 94 </w:t>
      </w:r>
      <w:r>
        <w:t xml:space="preserve">- Jeffrey S. Passel is Director, Program for Research for Immigration Policy, The Urban Institute, Washington, D.C.; Michael Fix is Director, Immigrant Policy Program, The Urban Institute, Washington, D.C (“U. S. Immigration in a Global Context: Past, Present, and Future” GLOBAL LEGAL STUDIES JOURNAL 2:5, </w:t>
      </w:r>
      <w:hyperlink r:id="rId6" w:history="1">
        <w:r w:rsidRPr="00C24A9A">
          <w:rPr>
            <w:rStyle w:val="Hyperlink"/>
          </w:rPr>
          <w:t>https://www.repository.law.indiana.edu/cgi/viewcontent.cgi?article=1024&amp;context=ijgls</w:t>
        </w:r>
      </w:hyperlink>
    </w:p>
    <w:p w14:paraId="228CEABC" w14:textId="77777777" w:rsidR="008D1061" w:rsidRDefault="008D1061" w:rsidP="008D1061">
      <w:r>
        <w:t xml:space="preserve">The structure and goals of </w:t>
      </w:r>
      <w:r w:rsidRPr="00A6122C">
        <w:rPr>
          <w:rStyle w:val="StyleUnderline"/>
        </w:rPr>
        <w:t>U.S. immigration policy are frequently misunderstood in</w:t>
      </w:r>
      <w:r>
        <w:t xml:space="preserve"> contemporary </w:t>
      </w:r>
      <w:r w:rsidRPr="00A6122C">
        <w:rPr>
          <w:rStyle w:val="Emphasis"/>
        </w:rPr>
        <w:t>debates.</w:t>
      </w:r>
      <w:r>
        <w:t xml:space="preserve"> U.S. </w:t>
      </w:r>
      <w:r w:rsidRPr="00A6122C">
        <w:rPr>
          <w:rStyle w:val="StyleUnderline"/>
        </w:rPr>
        <w:t xml:space="preserve">immigration policy needs to be viewed </w:t>
      </w:r>
      <w:r>
        <w:t xml:space="preserve">not as one, but </w:t>
      </w:r>
      <w:r w:rsidRPr="00A6122C">
        <w:rPr>
          <w:rStyle w:val="StyleUnderline"/>
        </w:rPr>
        <w:t xml:space="preserve">as three </w:t>
      </w:r>
      <w:r w:rsidRPr="00A6122C">
        <w:rPr>
          <w:rStyle w:val="Emphasis"/>
        </w:rPr>
        <w:t>fundamentally different</w:t>
      </w:r>
      <w:r w:rsidRPr="00A6122C">
        <w:rPr>
          <w:rStyle w:val="StyleUnderline"/>
        </w:rPr>
        <w:t xml:space="preserve"> sets of rules</w:t>
      </w:r>
      <w:r>
        <w:t xml:space="preserve">. </w:t>
      </w:r>
      <w:r w:rsidRPr="00A6122C">
        <w:rPr>
          <w:rStyle w:val="StyleUnderline"/>
        </w:rPr>
        <w:t>There are those that govern legal immigration</w:t>
      </w:r>
      <w:r>
        <w:t xml:space="preserve"> (</w:t>
      </w:r>
      <w:r w:rsidRPr="00A6122C">
        <w:rPr>
          <w:rStyle w:val="StyleUnderline"/>
        </w:rPr>
        <w:t>i.e</w:t>
      </w:r>
      <w:r>
        <w:t xml:space="preserve">., mainly sponsored </w:t>
      </w:r>
      <w:r w:rsidRPr="00A6122C">
        <w:rPr>
          <w:rStyle w:val="StyleUnderline"/>
        </w:rPr>
        <w:t>admission for family and work); those that govern humanitarian admissions (refugees and asylees); and those that govern illegal entry</w:t>
      </w:r>
      <w:r>
        <w:t xml:space="preserve">. </w:t>
      </w:r>
      <w:r w:rsidRPr="00A6122C">
        <w:rPr>
          <w:rStyle w:val="StyleUnderline"/>
        </w:rPr>
        <w:t>The distinction is important</w:t>
      </w:r>
      <w:r>
        <w:t xml:space="preserve"> for several reasons. </w:t>
      </w:r>
      <w:r w:rsidRPr="00A6122C">
        <w:rPr>
          <w:rStyle w:val="Emphasis"/>
        </w:rPr>
        <w:t>Each set of rules is governed by different legislation, involves different networks of bureaucracies, is guided by different goals</w:t>
      </w:r>
      <w:r>
        <w:t>, and results in immigrants with largely different characteristics.</w:t>
      </w:r>
    </w:p>
    <w:p w14:paraId="1315E825" w14:textId="77777777" w:rsidR="008D1061" w:rsidRDefault="008D1061" w:rsidP="008D1061">
      <w:r>
        <w:t>Attention focused on the failure to control undocumented immigration has led journalists, the public, and many politicians to conclude that U.S. immigration policy</w:t>
      </w:r>
      <w:proofErr w:type="gramStart"/>
      <w:r>
        <w:t>, as a whole, has</w:t>
      </w:r>
      <w:proofErr w:type="gramEnd"/>
      <w:r>
        <w:t xml:space="preserve"> failed. Our research and that of others (some of which is presented below) indicate that this is not the case. However, </w:t>
      </w:r>
      <w:proofErr w:type="gramStart"/>
      <w:r>
        <w:t>as a result of</w:t>
      </w:r>
      <w:proofErr w:type="gramEnd"/>
      <w:r>
        <w:t xml:space="preserve"> the focus on undocumented immigration, the "bright line" between legal and illegal policy has been blurred and the legitimacy of legal and humanitarian admissions has been eroded.</w:t>
      </w:r>
    </w:p>
    <w:p w14:paraId="4A778F9C" w14:textId="77777777" w:rsidR="008D1061" w:rsidRDefault="008D1061" w:rsidP="008D1061">
      <w:r>
        <w:t>Another result of failure to recognize these distinctions is the common misunderstanding that U.S. immigration policy is driven almost entirely by economic goals. In fact, legal immigration policy serves many goals. The economic ones can sometimes be contradictory-increasing U.S. competitiveness abroad may conflict with raising the standard of living and protecting U.S. jobs. Immigration policy is also intended to serve the important social goal of unifying families (principally of U.S. citizens) and the cultural goals of promoting diversity in the U.S. population and immigrant stream. Refugee policy is intended to serve the moral goal of promoting human rights. Most current assessments of U.S. immigration policy do not acknowledge the power and value of these non-economic goals.</w:t>
      </w:r>
    </w:p>
    <w:p w14:paraId="4C1B53D0" w14:textId="63D29F78" w:rsidR="008D1061" w:rsidRPr="008D1061" w:rsidRDefault="008D1061" w:rsidP="008D1061">
      <w:r>
        <w:t xml:space="preserve">Finally, </w:t>
      </w:r>
      <w:r w:rsidRPr="00677E32">
        <w:rPr>
          <w:rStyle w:val="StyleUnderline"/>
        </w:rPr>
        <w:t xml:space="preserve">the number, characteristics, and patterns of adaptation of immigrants entering </w:t>
      </w:r>
      <w:r>
        <w:t xml:space="preserve">the United States </w:t>
      </w:r>
      <w:r w:rsidRPr="00677E32">
        <w:rPr>
          <w:rStyle w:val="StyleUnderline"/>
        </w:rPr>
        <w:t>as refugees, as legal immigrants, and as illegal immigrants differ in important ways</w:t>
      </w:r>
      <w:r>
        <w:t xml:space="preserve"> that are often </w:t>
      </w:r>
      <w:r w:rsidRPr="00A9633A">
        <w:rPr>
          <w:rStyle w:val="StyleUnderline"/>
        </w:rPr>
        <w:t>ignored in</w:t>
      </w:r>
      <w:r>
        <w:t xml:space="preserve"> research and </w:t>
      </w:r>
      <w:r w:rsidRPr="0088181C">
        <w:rPr>
          <w:rStyle w:val="Emphasis"/>
        </w:rPr>
        <w:t>policy debates</w:t>
      </w:r>
      <w:r>
        <w:t>.</w:t>
      </w:r>
    </w:p>
    <w:p w14:paraId="22550311" w14:textId="7463D541" w:rsidR="008D1061" w:rsidRDefault="00F33DA1" w:rsidP="00F33DA1">
      <w:pPr>
        <w:pStyle w:val="Heading4"/>
        <w:numPr>
          <w:ilvl w:val="0"/>
          <w:numId w:val="12"/>
        </w:numPr>
      </w:pPr>
      <w:r>
        <w:t>That is inclusive of LPR, but</w:t>
      </w:r>
      <w:r w:rsidR="008D1061">
        <w:t xml:space="preserve"> excludes adjustment of status – legal immigration is </w:t>
      </w:r>
      <w:r w:rsidR="008D1061" w:rsidRPr="00F33DA1">
        <w:rPr>
          <w:i/>
          <w:u w:val="single"/>
        </w:rPr>
        <w:t>ONLY</w:t>
      </w:r>
      <w:r w:rsidR="008D1061">
        <w:t xml:space="preserve"> new </w:t>
      </w:r>
      <w:proofErr w:type="spellStart"/>
      <w:r w:rsidR="008D1061">
        <w:t>arrivees</w:t>
      </w:r>
      <w:proofErr w:type="spellEnd"/>
    </w:p>
    <w:p w14:paraId="5D7BBCEE" w14:textId="77777777" w:rsidR="008D1061" w:rsidRDefault="008D1061" w:rsidP="008D1061"/>
    <w:p w14:paraId="61AD58C8" w14:textId="6F04DD3D" w:rsidR="008D1061" w:rsidRDefault="008D1061" w:rsidP="008D1061">
      <w:pPr>
        <w:rPr>
          <w:rStyle w:val="Style13ptBold"/>
        </w:rPr>
      </w:pPr>
      <w:proofErr w:type="spellStart"/>
      <w:r w:rsidRPr="00A15406">
        <w:rPr>
          <w:rStyle w:val="Style13ptBold"/>
        </w:rPr>
        <w:t>Yakushko</w:t>
      </w:r>
      <w:proofErr w:type="spellEnd"/>
      <w:r w:rsidRPr="00A15406">
        <w:rPr>
          <w:rStyle w:val="Style13ptBold"/>
        </w:rPr>
        <w:t xml:space="preserve"> </w:t>
      </w:r>
      <w:r>
        <w:rPr>
          <w:rStyle w:val="Style13ptBold"/>
        </w:rPr>
        <w:t>‘</w:t>
      </w:r>
      <w:r w:rsidRPr="00A15406">
        <w:rPr>
          <w:rStyle w:val="Style13ptBold"/>
        </w:rPr>
        <w:t>9</w:t>
      </w:r>
      <w:r>
        <w:rPr>
          <w:rStyle w:val="Style13ptBold"/>
        </w:rPr>
        <w:t xml:space="preserve"> </w:t>
      </w:r>
    </w:p>
    <w:p w14:paraId="1797FE43" w14:textId="755A0A69" w:rsidR="008D1061" w:rsidRDefault="008D1061" w:rsidP="008D1061">
      <w:r>
        <w:t xml:space="preserve">(Oksana, Assistant Professor at University of Nebraska, "Xenophobia: Understanding the Roots and Consequences of Negative Attitudes toward Immigrants," Educational Psychology Papers and Publications </w:t>
      </w:r>
      <w:proofErr w:type="spellStart"/>
      <w:r>
        <w:t>pg</w:t>
      </w:r>
      <w:proofErr w:type="spellEnd"/>
      <w:r>
        <w:t xml:space="preserve"> online @ </w:t>
      </w:r>
      <w:hyperlink r:id="rId7" w:history="1">
        <w:r w:rsidRPr="00BD5123">
          <w:rPr>
            <w:rStyle w:val="Hyperlink"/>
          </w:rPr>
          <w:t>http://digitalcommons.unl.edu/edpsychpapers/90</w:t>
        </w:r>
      </w:hyperlink>
      <w:r>
        <w:rPr>
          <w:rStyle w:val="Hyperlink"/>
        </w:rPr>
        <w:t>)</w:t>
      </w:r>
    </w:p>
    <w:p w14:paraId="69C5F4DA" w14:textId="4F6B4128" w:rsidR="008D1061" w:rsidRPr="008D1061" w:rsidRDefault="008D1061" w:rsidP="008D1061">
      <w:pPr>
        <w:rPr>
          <w:sz w:val="16"/>
        </w:rPr>
      </w:pPr>
      <w:r w:rsidRPr="00A15406">
        <w:rPr>
          <w:rStyle w:val="Emphasis"/>
        </w:rPr>
        <w:t>Legal immigration</w:t>
      </w:r>
      <w:r w:rsidRPr="00A15406">
        <w:rPr>
          <w:rStyle w:val="StyleUnderline"/>
        </w:rPr>
        <w:t xml:space="preserve"> refers to the process by which noncitizens are granted </w:t>
      </w:r>
      <w:r w:rsidRPr="00A15406">
        <w:rPr>
          <w:rStyle w:val="Emphasis"/>
        </w:rPr>
        <w:t>legal permanent residence</w:t>
      </w:r>
      <w:r w:rsidRPr="00A15406">
        <w:rPr>
          <w:rStyle w:val="StyleUnderline"/>
        </w:rPr>
        <w:t xml:space="preserve"> or a “green card” </w:t>
      </w:r>
      <w:r w:rsidRPr="00A15406">
        <w:rPr>
          <w:rStyle w:val="Emphasis"/>
        </w:rPr>
        <w:t>by the federal government</w:t>
      </w:r>
      <w:r w:rsidRPr="00A15406">
        <w:rPr>
          <w:rStyle w:val="StyleUnderline"/>
        </w:rPr>
        <w:t xml:space="preserve"> of the United States</w:t>
      </w:r>
      <w:r w:rsidRPr="00504B92">
        <w:rPr>
          <w:sz w:val="16"/>
        </w:rPr>
        <w:t xml:space="preserve">. Legal permanent residence includes the right to remain in the country indefinitely, to be gainfully employed, and to seek the benefits of U.S. citizenship through naturalization, although it does not include the right to vote (Mulder et al., 2001). </w:t>
      </w:r>
      <w:r w:rsidRPr="00A15406">
        <w:rPr>
          <w:rStyle w:val="StyleUnderline"/>
        </w:rPr>
        <w:t xml:space="preserve">A distinction is made between legal immigrants who are </w:t>
      </w:r>
      <w:r w:rsidRPr="00504B92">
        <w:rPr>
          <w:rStyle w:val="Emphasis"/>
        </w:rPr>
        <w:t xml:space="preserve">new </w:t>
      </w:r>
      <w:proofErr w:type="spellStart"/>
      <w:r w:rsidRPr="00504B92">
        <w:rPr>
          <w:rStyle w:val="Emphasis"/>
        </w:rPr>
        <w:t>arrivees</w:t>
      </w:r>
      <w:proofErr w:type="spellEnd"/>
      <w:r w:rsidRPr="00A15406">
        <w:rPr>
          <w:rStyle w:val="StyleUnderline"/>
        </w:rPr>
        <w:t xml:space="preserve"> to the United States versus those who are termed </w:t>
      </w:r>
      <w:proofErr w:type="spellStart"/>
      <w:r w:rsidRPr="00A15406">
        <w:rPr>
          <w:rStyle w:val="StyleUnderline"/>
        </w:rPr>
        <w:t>adjustees</w:t>
      </w:r>
      <w:proofErr w:type="spellEnd"/>
      <w:r w:rsidRPr="00A15406">
        <w:rPr>
          <w:rStyle w:val="StyleUnderline"/>
        </w:rPr>
        <w:t xml:space="preserve"> (i.e., their immigrant status was adjusted while they were in the United States) </w:t>
      </w:r>
      <w:r w:rsidRPr="00504B92">
        <w:rPr>
          <w:sz w:val="16"/>
        </w:rPr>
        <w:t xml:space="preserve">or asylees (i.e., those who claimed that it was impossible for them to return to their native countries because of wars or political persecution) (Perry, </w:t>
      </w:r>
      <w:proofErr w:type="spellStart"/>
      <w:r w:rsidRPr="00504B92">
        <w:rPr>
          <w:sz w:val="16"/>
        </w:rPr>
        <w:t>Vandervate</w:t>
      </w:r>
      <w:proofErr w:type="spellEnd"/>
      <w:r w:rsidRPr="00504B92">
        <w:rPr>
          <w:sz w:val="16"/>
        </w:rPr>
        <w:t xml:space="preserve">, </w:t>
      </w:r>
      <w:proofErr w:type="spellStart"/>
      <w:r w:rsidRPr="00504B92">
        <w:rPr>
          <w:sz w:val="16"/>
        </w:rPr>
        <w:t>Auman</w:t>
      </w:r>
      <w:proofErr w:type="spellEnd"/>
      <w:r w:rsidRPr="00504B92">
        <w:rPr>
          <w:sz w:val="16"/>
        </w:rPr>
        <w:t>, &amp; Morris, 2001). One of the most common ways of receiving legal status in the United States is through family-sponsored immigrant visas, which are granted to individuals who seek to become citizens or residents of the United States through family connections to U.S. citizens or legal residents (Mulder et al., 2001). Besides having a family member sponsor, another avenue for immigration is commonly referred to as the “brain drain” method (Simon, 2001). U.S. immigration policies allow for legal immigrant status to be granted to those who are deemed to be “persons of extraordinary ability” or to those who have advanced training or skills in occupations that are important for the U.S. labor market (e.g., engineers, nurses). Companies or agencies can sponsor such individuals in gaining legal immigrant status. In 2002, approximately 175,000 out of 362,000 permanent resident documents were granted for “employment-based” reasons (U.S. Census Bureau, 2005). One of the more recent developments in U.S. immigration policy was designed to create more equal opportunities for individuals of various countries to legally emigrate to the United States. Each year, the Diversity Lottery Program makes 55,000 immigrant visas available for a fee to people who come from countries with low rates of immigration to the United States (U.S. Department of Justice, 2002). A different type of immigration status is granted to individuals who are considered refugees. Refugees are defined by the 1967 United Nations (UN) Protocol on Refugees as those people outside their country of nationality who are unable or unwilling to return to that country because of persecution or a well-founded fear of persecution (Mulder et al., 2001). The U.S. Refugee Act of 1980 stated that under circumstances outlined by the UN protocol, the United States will allow a certain number of individuals of any country to enter the United States as refugees (U.S. Citizenship and Immigration Services, 2007). This number is determined by the U.S. president and Congress and has a ceiling. Approximately 20 countries in the world have official relocation programs for refugees, and the United States accepts approximately 4% of the estimated world refugee population (UN, 2004). Among the cultural and ethnic groups who have been resettled as refugees to the United States since the 1960s have been Hmong, Kurdish, Vietnamese, Cuban, Bosnian, Kosovo Albanian, Iraqi, Iranian, Sudanese, Ukrainian, and Russian individuals (</w:t>
      </w:r>
      <w:proofErr w:type="spellStart"/>
      <w:r w:rsidRPr="00504B92">
        <w:rPr>
          <w:sz w:val="16"/>
        </w:rPr>
        <w:t>Bemak</w:t>
      </w:r>
      <w:proofErr w:type="spellEnd"/>
      <w:r w:rsidRPr="00504B92">
        <w:rPr>
          <w:sz w:val="16"/>
        </w:rPr>
        <w:t xml:space="preserve"> &amp; Chung, 2002). A final category of immigrants includes individuals who relocate to the United States in search of employment and better living conditions. Often referred to as “illegal” or “undocumented,” the unauthorized migrant population consists primarily of two groups: those entering the United States, primarily across the land borders, without inspection and those entering the United States with legal temporary visas who stay beyond the specified time allotment (Mulder et al., 2001). The U.S. Citizenship and Immigration Services (2007) estimated that in recent years, nearly one third of all immigrants who enter the United States are undocumented (i.e., approximately 300,000 individuals a year). </w:t>
      </w:r>
      <w:proofErr w:type="gramStart"/>
      <w:r w:rsidRPr="00504B92">
        <w:rPr>
          <w:sz w:val="16"/>
        </w:rPr>
        <w:t>The majority of</w:t>
      </w:r>
      <w:proofErr w:type="gramEnd"/>
      <w:r w:rsidRPr="00504B92">
        <w:rPr>
          <w:sz w:val="16"/>
        </w:rPr>
        <w:t xml:space="preserve"> undocumented immigrants in the United States are Mexicans. However, individuals from all parts of the world may also be living and working in the United States without legal documentation (Passel, 2006). It is estimated that nearly 45% of unauthorized immigrants within the United States have entered the country legally (Pew Hispanic Center, 2006). </w:t>
      </w:r>
    </w:p>
    <w:p w14:paraId="6A4F3BFD" w14:textId="5C2A8049" w:rsidR="008D1061" w:rsidRDefault="008D1061" w:rsidP="00F33DA1">
      <w:pPr>
        <w:pStyle w:val="Heading4"/>
        <w:numPr>
          <w:ilvl w:val="0"/>
          <w:numId w:val="12"/>
        </w:numPr>
      </w:pPr>
      <w:r>
        <w:t xml:space="preserve">Allowing adjustment of status blows the top off the topic – there are thousands in the U.S. that could possibly change status – the </w:t>
      </w:r>
      <w:proofErr w:type="spellStart"/>
      <w:r>
        <w:t>aff</w:t>
      </w:r>
      <w:proofErr w:type="spellEnd"/>
      <w:r>
        <w:t xml:space="preserve"> makes the topic “potentially legal immigration”</w:t>
      </w:r>
    </w:p>
    <w:p w14:paraId="06ACE19D" w14:textId="77777777" w:rsidR="008D1061" w:rsidRDefault="008D1061" w:rsidP="008D1061">
      <w:pPr>
        <w:rPr>
          <w:rStyle w:val="Style13ptBold"/>
        </w:rPr>
      </w:pPr>
    </w:p>
    <w:p w14:paraId="4F120624" w14:textId="75403CFD" w:rsidR="008D1061" w:rsidRDefault="008D1061" w:rsidP="008D1061">
      <w:pPr>
        <w:rPr>
          <w:rStyle w:val="Style13ptBold"/>
        </w:rPr>
      </w:pPr>
      <w:r w:rsidRPr="00822BBB">
        <w:rPr>
          <w:rStyle w:val="Style13ptBold"/>
        </w:rPr>
        <w:t xml:space="preserve">Daniels </w:t>
      </w:r>
      <w:r w:rsidR="00D334B8">
        <w:rPr>
          <w:rStyle w:val="Style13ptBold"/>
        </w:rPr>
        <w:t>‘</w:t>
      </w:r>
      <w:r w:rsidRPr="00822BBB">
        <w:rPr>
          <w:rStyle w:val="Style13ptBold"/>
        </w:rPr>
        <w:t>4</w:t>
      </w:r>
      <w:r>
        <w:rPr>
          <w:rStyle w:val="Style13ptBold"/>
        </w:rPr>
        <w:t xml:space="preserve"> </w:t>
      </w:r>
    </w:p>
    <w:p w14:paraId="7CBD4F38" w14:textId="676DE9C4" w:rsidR="008D1061" w:rsidRPr="00822BBB" w:rsidRDefault="008D1061" w:rsidP="008D1061">
      <w:pPr>
        <w:rPr>
          <w:b/>
          <w:bCs/>
          <w:sz w:val="26"/>
        </w:rPr>
      </w:pPr>
      <w:r>
        <w:t>(Roger, Charles Phelps Taft Professor of History Emeritus at the University of Cincinnati. Guarding the Golden Door: American Immigration Policy and Immigrants Since 1882, p. 249)</w:t>
      </w:r>
    </w:p>
    <w:p w14:paraId="05951048" w14:textId="77777777" w:rsidR="008D1061" w:rsidRPr="00822BBB" w:rsidRDefault="008D1061" w:rsidP="008D1061">
      <w:pPr>
        <w:rPr>
          <w:sz w:val="16"/>
        </w:rPr>
      </w:pPr>
      <w:r w:rsidRPr="00822BBB">
        <w:rPr>
          <w:sz w:val="16"/>
        </w:rPr>
        <w:t xml:space="preserve">But the remaining 9.5 percent of </w:t>
      </w:r>
      <w:r w:rsidRPr="00822BBB">
        <w:rPr>
          <w:rStyle w:val="Emphasis"/>
        </w:rPr>
        <w:t>nonimmigrants</w:t>
      </w:r>
      <w:r w:rsidRPr="00822BBB">
        <w:rPr>
          <w:sz w:val="16"/>
        </w:rPr>
        <w:t>, amounting to 3,178,957 individuals-</w:t>
      </w:r>
      <w:r w:rsidRPr="00822BBB">
        <w:rPr>
          <w:rStyle w:val="StyleUnderline"/>
        </w:rPr>
        <w:t xml:space="preserve">more than three times the number of the year's </w:t>
      </w:r>
      <w:r w:rsidRPr="00822BBB">
        <w:rPr>
          <w:rStyle w:val="Emphasis"/>
        </w:rPr>
        <w:t>legal "immigrants</w:t>
      </w:r>
      <w:r w:rsidRPr="00822BBB">
        <w:rPr>
          <w:rStyle w:val="StyleUnderline"/>
        </w:rPr>
        <w:t>"-entered the U</w:t>
      </w:r>
      <w:r w:rsidRPr="008D1061">
        <w:t>nited</w:t>
      </w:r>
      <w:r w:rsidRPr="00822BBB">
        <w:rPr>
          <w:rStyle w:val="StyleUnderline"/>
        </w:rPr>
        <w:t xml:space="preserve"> S</w:t>
      </w:r>
      <w:r w:rsidRPr="008D1061">
        <w:t xml:space="preserve">tates </w:t>
      </w:r>
      <w:r w:rsidRPr="00822BBB">
        <w:rPr>
          <w:rStyle w:val="StyleUnderline"/>
        </w:rPr>
        <w:t xml:space="preserve">legally in a bewildering number of categories, most </w:t>
      </w:r>
      <w:r w:rsidRPr="00822BBB">
        <w:rPr>
          <w:rStyle w:val="Emphasis"/>
        </w:rPr>
        <w:t>with the possibility</w:t>
      </w:r>
      <w:r w:rsidRPr="00822BBB">
        <w:rPr>
          <w:rStyle w:val="StyleUnderline"/>
        </w:rPr>
        <w:t xml:space="preserve"> of changing their legal category from nonimmigrant to immigrant at some future date. It would be more precise to call most of these people "</w:t>
      </w:r>
      <w:r w:rsidRPr="008D1061">
        <w:rPr>
          <w:rStyle w:val="Emphasis"/>
          <w:sz w:val="36"/>
          <w:szCs w:val="36"/>
        </w:rPr>
        <w:t>potential legal immigrants</w:t>
      </w:r>
      <w:r w:rsidRPr="00822BBB">
        <w:rPr>
          <w:rStyle w:val="StyleUnderline"/>
        </w:rPr>
        <w:t xml:space="preserve">," a term that </w:t>
      </w:r>
      <w:r w:rsidRPr="00822BBB">
        <w:rPr>
          <w:rStyle w:val="Emphasis"/>
        </w:rPr>
        <w:t>might also apply to all the illegal immigrants in the country</w:t>
      </w:r>
      <w:r w:rsidRPr="00822BBB">
        <w:rPr>
          <w:rStyle w:val="StyleUnderline"/>
        </w:rPr>
        <w:t xml:space="preserve"> at any time.</w:t>
      </w:r>
      <w:r w:rsidRPr="00822BBB">
        <w:rPr>
          <w:sz w:val="16"/>
        </w:rPr>
        <w:t xml:space="preserve"> </w:t>
      </w:r>
      <w:r w:rsidRPr="00822BBB">
        <w:rPr>
          <w:rStyle w:val="StyleUnderline"/>
        </w:rPr>
        <w:t xml:space="preserve">The INS </w:t>
      </w:r>
      <w:proofErr w:type="gramStart"/>
      <w:r w:rsidRPr="00822BBB">
        <w:rPr>
          <w:rStyle w:val="StyleUnderline"/>
        </w:rPr>
        <w:t>calls</w:t>
      </w:r>
      <w:proofErr w:type="gramEnd"/>
      <w:r w:rsidRPr="00822BBB">
        <w:rPr>
          <w:rStyle w:val="StyleUnderline"/>
        </w:rPr>
        <w:t xml:space="preserve"> the process of changing from one category to another </w:t>
      </w:r>
      <w:r w:rsidRPr="008D1061">
        <w:rPr>
          <w:rStyle w:val="Emphasis"/>
        </w:rPr>
        <w:t>"adjustment of status."</w:t>
      </w:r>
      <w:r w:rsidRPr="00822BBB">
        <w:rPr>
          <w:sz w:val="16"/>
        </w:rPr>
        <w:t xml:space="preserve"> During 2000 an absolute majority of the 849,807 legal "immigrants"-4-42,405 or '52 percent-were not, in the normal sense of the word, immigrants in 2000. Rather, they were persons who in some prior year had been admitted in a nonimmigrant category or who had entered </w:t>
      </w:r>
      <w:proofErr w:type="spellStart"/>
      <w:r w:rsidRPr="00822BBB">
        <w:rPr>
          <w:sz w:val="16"/>
        </w:rPr>
        <w:t>il</w:t>
      </w:r>
      <w:proofErr w:type="spellEnd"/>
      <w:r w:rsidRPr="00822BBB">
        <w:rPr>
          <w:sz w:val="16"/>
        </w:rPr>
        <w:t>- legally, and had their status legally changed in 2000.</w:t>
      </w:r>
    </w:p>
    <w:p w14:paraId="2B670F28" w14:textId="65884D0E" w:rsidR="008D1061" w:rsidRDefault="008D1061" w:rsidP="008D1061"/>
    <w:p w14:paraId="3900F870" w14:textId="1C3ACDA2" w:rsidR="00F33DA1" w:rsidRPr="008D1061" w:rsidRDefault="00F33DA1" w:rsidP="00F33DA1">
      <w:pPr>
        <w:pStyle w:val="Heading4"/>
        <w:numPr>
          <w:ilvl w:val="0"/>
          <w:numId w:val="11"/>
        </w:numPr>
      </w:pPr>
      <w:r>
        <w:t xml:space="preserve">Voting issue for limits and ground – slipping into the other categories creates </w:t>
      </w:r>
      <w:proofErr w:type="gramStart"/>
      <w:r>
        <w:t>a debates</w:t>
      </w:r>
      <w:proofErr w:type="gramEnd"/>
      <w:r>
        <w:t xml:space="preserve"> over entirely distinct legislation with different bureaucratic rules and methods – collapses consistency of topic and undermines topic education</w:t>
      </w:r>
    </w:p>
    <w:p w14:paraId="591F60B6" w14:textId="23CDFA30" w:rsidR="006E7444" w:rsidRDefault="006E7444" w:rsidP="006E7444"/>
    <w:p w14:paraId="5E88F895" w14:textId="3453FAEB" w:rsidR="00593588" w:rsidRDefault="00593588" w:rsidP="00593588">
      <w:pPr>
        <w:pStyle w:val="Heading2"/>
      </w:pPr>
      <w:r>
        <w:t>2NC Stuff</w:t>
      </w:r>
    </w:p>
    <w:p w14:paraId="4F61EB95" w14:textId="77777777" w:rsidR="005020A2" w:rsidRDefault="005020A2" w:rsidP="005020A2">
      <w:pPr>
        <w:pStyle w:val="Heading3"/>
      </w:pPr>
      <w:r>
        <w:t>Limits – All LPR = Too big</w:t>
      </w:r>
    </w:p>
    <w:p w14:paraId="7A978060" w14:textId="77777777" w:rsidR="005020A2" w:rsidRDefault="005020A2" w:rsidP="005020A2"/>
    <w:p w14:paraId="2124ED7F" w14:textId="77777777" w:rsidR="005020A2" w:rsidRDefault="005020A2" w:rsidP="005020A2">
      <w:pPr>
        <w:pStyle w:val="Heading4"/>
      </w:pPr>
      <w:r>
        <w:t xml:space="preserve">And, if their interpretation includes all pathways to LPR its too big – allows a series of new </w:t>
      </w:r>
      <w:proofErr w:type="spellStart"/>
      <w:r>
        <w:t>affs</w:t>
      </w:r>
      <w:proofErr w:type="spellEnd"/>
    </w:p>
    <w:p w14:paraId="20B7D61D" w14:textId="77777777" w:rsidR="005020A2" w:rsidRDefault="005020A2" w:rsidP="005020A2"/>
    <w:p w14:paraId="479DDA1F" w14:textId="77777777" w:rsidR="005020A2" w:rsidRPr="00F32E7F" w:rsidRDefault="005020A2" w:rsidP="005020A2">
      <w:pPr>
        <w:rPr>
          <w:rStyle w:val="Style13ptBold"/>
        </w:rPr>
      </w:pPr>
      <w:r>
        <w:rPr>
          <w:rStyle w:val="Style13ptBold"/>
        </w:rPr>
        <w:t>Kandel ‘18</w:t>
      </w:r>
    </w:p>
    <w:p w14:paraId="0DC5AAF6" w14:textId="77777777" w:rsidR="005020A2" w:rsidRDefault="005020A2" w:rsidP="005020A2">
      <w:r>
        <w:t xml:space="preserve">(Analyst in immigration policy, “Permanent Legal Immigration to the United States: Policy </w:t>
      </w:r>
      <w:proofErr w:type="gramStart"/>
      <w:r>
        <w:t>Overview,“</w:t>
      </w:r>
      <w:proofErr w:type="gramEnd"/>
      <w:r>
        <w:t xml:space="preserve"> </w:t>
      </w:r>
      <w:proofErr w:type="spellStart"/>
      <w:r>
        <w:t>pg</w:t>
      </w:r>
      <w:proofErr w:type="spellEnd"/>
      <w:r>
        <w:t xml:space="preserve"> online @ </w:t>
      </w:r>
      <w:hyperlink r:id="rId8" w:history="1">
        <w:r w:rsidRPr="00FF151A">
          <w:rPr>
            <w:rStyle w:val="Hyperlink"/>
          </w:rPr>
          <w:t>https://fas.org/sgp/crs/homesec/R42866.pdf</w:t>
        </w:r>
      </w:hyperlink>
      <w:r>
        <w:t xml:space="preserve"> //um-</w:t>
      </w:r>
      <w:proofErr w:type="spellStart"/>
      <w:r>
        <w:t>ef</w:t>
      </w:r>
      <w:proofErr w:type="spellEnd"/>
      <w:r>
        <w:t>)</w:t>
      </w:r>
    </w:p>
    <w:p w14:paraId="733C4EB8" w14:textId="77777777" w:rsidR="005020A2" w:rsidRDefault="005020A2" w:rsidP="005020A2">
      <w:r w:rsidRPr="008012A4">
        <w:rPr>
          <w:rStyle w:val="StyleUnderline"/>
        </w:rPr>
        <w:t>Other Permanent Immigration Categories</w:t>
      </w:r>
      <w:r>
        <w:t xml:space="preserve"> </w:t>
      </w:r>
      <w:r w:rsidRPr="008012A4">
        <w:rPr>
          <w:rStyle w:val="StyleUnderline"/>
        </w:rPr>
        <w:t>Several other pathways apart from family-sponsored and employment-based immigrants allow persons to acquire LPR status</w:t>
      </w:r>
      <w:r>
        <w:t xml:space="preserve">. They range from </w:t>
      </w:r>
      <w:r w:rsidRPr="008012A4">
        <w:rPr>
          <w:rStyle w:val="StyleUnderline"/>
        </w:rPr>
        <w:t>aliens in removal (i.e., deportation</w:t>
      </w:r>
      <w:r>
        <w:t>)</w:t>
      </w:r>
      <w:r w:rsidRPr="008012A4">
        <w:rPr>
          <w:rStyle w:val="StyleUnderline"/>
        </w:rPr>
        <w:t xml:space="preserve"> proceedings who are granted LPR status by an immigration judge, victims of crime and human trafficking, and refugees and asylees who adjust to LPR status</w:t>
      </w:r>
      <w:r>
        <w:t>. 27 Table 2 summarizes these major pathways and any related numerical limitations.</w:t>
      </w:r>
    </w:p>
    <w:p w14:paraId="6BA4E140" w14:textId="77777777" w:rsidR="005020A2" w:rsidRDefault="005020A2" w:rsidP="005020A2">
      <w:pPr>
        <w:pStyle w:val="Heading4"/>
      </w:pPr>
      <w:r>
        <w:t xml:space="preserve">And, it makes the topic unmanageable – includes parolees, temporary, illegal immigrants all acquiring new pathways to citizenship – that’s at least 3 additional topics with their own sets of advantages, </w:t>
      </w:r>
      <w:proofErr w:type="spellStart"/>
      <w:r>
        <w:t>disad</w:t>
      </w:r>
      <w:proofErr w:type="spellEnd"/>
      <w:r>
        <w:t xml:space="preserve"> and counterplan articles, etc. etc.</w:t>
      </w:r>
    </w:p>
    <w:p w14:paraId="2F62508F" w14:textId="77777777" w:rsidR="005020A2" w:rsidRPr="00540352" w:rsidRDefault="005020A2" w:rsidP="005020A2"/>
    <w:p w14:paraId="69B93E9C" w14:textId="77777777" w:rsidR="005020A2" w:rsidRPr="00FB1FD7" w:rsidRDefault="005020A2" w:rsidP="005020A2">
      <w:pPr>
        <w:rPr>
          <w:rStyle w:val="Style13ptBold"/>
        </w:rPr>
      </w:pPr>
      <w:r>
        <w:rPr>
          <w:rStyle w:val="Style13ptBold"/>
        </w:rPr>
        <w:t>Robinson ‘10</w:t>
      </w:r>
    </w:p>
    <w:p w14:paraId="02A3DD83" w14:textId="77777777" w:rsidR="005020A2" w:rsidRDefault="005020A2" w:rsidP="005020A2">
      <w:r>
        <w:t xml:space="preserve">(J. Gregory Robinson Population Division U.S. Census Bureau, “Coverage Of Population In Census 2000 Based On Demographic Analysis: The History Behind The Numbers,” </w:t>
      </w:r>
      <w:proofErr w:type="spellStart"/>
      <w:r>
        <w:t>pg</w:t>
      </w:r>
      <w:proofErr w:type="spellEnd"/>
      <w:r>
        <w:t xml:space="preserve"> online @ </w:t>
      </w:r>
      <w:hyperlink r:id="rId9" w:history="1">
        <w:r w:rsidRPr="009F14BE">
          <w:rPr>
            <w:rStyle w:val="Hyperlink"/>
          </w:rPr>
          <w:t>https://www.census.gov/content/dam/Census/library/working-papers/2011/demo/POP-twps0091.pdf</w:t>
        </w:r>
      </w:hyperlink>
      <w:r>
        <w:t xml:space="preserve"> //um-</w:t>
      </w:r>
      <w:proofErr w:type="spellStart"/>
      <w:r>
        <w:t>ef</w:t>
      </w:r>
      <w:proofErr w:type="spellEnd"/>
      <w:r>
        <w:t>)</w:t>
      </w:r>
    </w:p>
    <w:p w14:paraId="6375A136" w14:textId="77777777" w:rsidR="005020A2" w:rsidRPr="00540352" w:rsidRDefault="005020A2" w:rsidP="005020A2">
      <w:pPr>
        <w:rPr>
          <w:rStyle w:val="Emphasis"/>
        </w:rPr>
      </w:pPr>
      <w:r w:rsidRPr="00540352">
        <w:rPr>
          <w:sz w:val="14"/>
        </w:rPr>
        <w:t xml:space="preserve">Legally Admitted Permanent Residents Legally admitted migrants represent the largest of the international legal migration components (20.33 million in 2000). The DA estimates on legal permanent residents for all years since 1950 are based on administrative records from the Immigration and Naturalization Service (INS).21 Since 2000, the source has moved to the Office of Immigration Statistics (OIS), Department of Homeland Security. The Immigration and Nationality Act defines legal immigration as the process by which a non-citizen of the United States is granted legal permanent residence. </w:t>
      </w:r>
      <w:r w:rsidRPr="002C395E">
        <w:rPr>
          <w:rStyle w:val="StyleUnderline"/>
        </w:rPr>
        <w:t>Legal immigrants, as categorized by the INS</w:t>
      </w:r>
      <w:r w:rsidRPr="00540352">
        <w:rPr>
          <w:sz w:val="14"/>
        </w:rPr>
        <w:t xml:space="preserve"> (and OIS), </w:t>
      </w:r>
      <w:r w:rsidRPr="002C395E">
        <w:rPr>
          <w:rStyle w:val="StyleUnderline"/>
        </w:rPr>
        <w:t xml:space="preserve">include </w:t>
      </w:r>
      <w:r w:rsidRPr="00540352">
        <w:rPr>
          <w:sz w:val="14"/>
        </w:rPr>
        <w:t>new arrivals to the United States admitted by the Department of State and</w:t>
      </w:r>
      <w:r w:rsidRPr="002C395E">
        <w:rPr>
          <w:rStyle w:val="StyleUnderline"/>
        </w:rPr>
        <w:t xml:space="preserve"> people in the United States adjusting their migrant status</w:t>
      </w:r>
      <w:r w:rsidRPr="00540352">
        <w:rPr>
          <w:sz w:val="14"/>
        </w:rPr>
        <w:t xml:space="preserve"> to legal permanent resident through the INS. </w:t>
      </w:r>
      <w:r w:rsidRPr="002C395E">
        <w:rPr>
          <w:rStyle w:val="Emphasis"/>
        </w:rPr>
        <w:t>The latter category included people who initially arrived as refugees</w:t>
      </w:r>
      <w:r w:rsidRPr="00540352">
        <w:rPr>
          <w:sz w:val="14"/>
        </w:rPr>
        <w:t xml:space="preserve">, </w:t>
      </w:r>
      <w:r w:rsidRPr="00540352">
        <w:rPr>
          <w:rStyle w:val="Emphasis"/>
        </w:rPr>
        <w:t xml:space="preserve">parolees, temporary migrants, or without authorization, and subsequently qualified for legal permanent residence either through special provisions such as the Immigration Reform and Control Act of 1986 (IRCA) or by meeting normal immigration requirements and adjusting status. </w:t>
      </w:r>
    </w:p>
    <w:p w14:paraId="32B67E6B" w14:textId="77777777" w:rsidR="005020A2" w:rsidRDefault="005020A2" w:rsidP="005020A2"/>
    <w:p w14:paraId="3003D5A3" w14:textId="4FED52A9" w:rsidR="006E7444" w:rsidRDefault="006E7444" w:rsidP="006E7444">
      <w:pPr>
        <w:pStyle w:val="Heading3"/>
      </w:pPr>
      <w:r>
        <w:t xml:space="preserve">INA Categories </w:t>
      </w:r>
    </w:p>
    <w:p w14:paraId="312843E7" w14:textId="70C1C996" w:rsidR="006E7444" w:rsidRDefault="006E7444" w:rsidP="006E7444"/>
    <w:p w14:paraId="555F6312" w14:textId="49663A35" w:rsidR="006E7444" w:rsidRDefault="006E7444" w:rsidP="006E7444">
      <w:pPr>
        <w:pStyle w:val="Heading4"/>
      </w:pPr>
      <w:r>
        <w:t>And, even the INA categorizes refugees differently than immigrants</w:t>
      </w:r>
    </w:p>
    <w:p w14:paraId="71D3CFC1" w14:textId="61942758" w:rsidR="006E7444" w:rsidRDefault="006E7444" w:rsidP="006E7444"/>
    <w:p w14:paraId="40C25841" w14:textId="3FC16CF7" w:rsidR="00F32E7F" w:rsidRPr="00F32E7F" w:rsidRDefault="00F32E7F" w:rsidP="006E7444">
      <w:pPr>
        <w:rPr>
          <w:rStyle w:val="Style13ptBold"/>
        </w:rPr>
      </w:pPr>
      <w:r>
        <w:rPr>
          <w:rStyle w:val="Style13ptBold"/>
        </w:rPr>
        <w:t>Kandel ‘18</w:t>
      </w:r>
    </w:p>
    <w:p w14:paraId="0BB633EA" w14:textId="056AEA7A" w:rsidR="006E7444" w:rsidRDefault="00F32E7F" w:rsidP="006E7444">
      <w:r>
        <w:t>(Analyst in immigration policy, “</w:t>
      </w:r>
      <w:r w:rsidR="00EC244B">
        <w:t>Permanent Legal Immigration to the</w:t>
      </w:r>
      <w:r>
        <w:t xml:space="preserve"> </w:t>
      </w:r>
      <w:r w:rsidR="00EC244B">
        <w:t xml:space="preserve">United States: Policy </w:t>
      </w:r>
      <w:proofErr w:type="gramStart"/>
      <w:r w:rsidR="00EC244B">
        <w:t>Overview</w:t>
      </w:r>
      <w:r w:rsidR="006E7444">
        <w:t>,“</w:t>
      </w:r>
      <w:proofErr w:type="gramEnd"/>
      <w:r w:rsidR="006E7444">
        <w:t xml:space="preserve"> </w:t>
      </w:r>
      <w:proofErr w:type="spellStart"/>
      <w:r w:rsidR="006E7444">
        <w:t>pg</w:t>
      </w:r>
      <w:proofErr w:type="spellEnd"/>
      <w:r w:rsidR="006E7444">
        <w:t xml:space="preserve"> online @ </w:t>
      </w:r>
      <w:hyperlink r:id="rId10" w:history="1">
        <w:r w:rsidR="006E7444" w:rsidRPr="00FF151A">
          <w:rPr>
            <w:rStyle w:val="Hyperlink"/>
          </w:rPr>
          <w:t>https://fas.org/sgp/crs/homesec/R42866.pdf</w:t>
        </w:r>
      </w:hyperlink>
      <w:r w:rsidR="006E7444">
        <w:t xml:space="preserve"> //um-</w:t>
      </w:r>
      <w:proofErr w:type="spellStart"/>
      <w:r w:rsidR="006E7444">
        <w:t>ef</w:t>
      </w:r>
      <w:proofErr w:type="spellEnd"/>
      <w:r w:rsidR="006E7444">
        <w:t>)</w:t>
      </w:r>
    </w:p>
    <w:p w14:paraId="5F5A3C2E" w14:textId="6361EDBC" w:rsidR="006E7444" w:rsidRPr="002C395E" w:rsidRDefault="006E7444" w:rsidP="006E7444">
      <w:pPr>
        <w:rPr>
          <w:sz w:val="14"/>
        </w:rPr>
      </w:pPr>
      <w:r w:rsidRPr="006C498B">
        <w:rPr>
          <w:rStyle w:val="StyleUnderline"/>
        </w:rPr>
        <w:t>Legal aliens3</w:t>
      </w:r>
      <w:r w:rsidR="00F32E7F" w:rsidRPr="006C498B">
        <w:rPr>
          <w:rStyle w:val="StyleUnderline"/>
        </w:rPr>
        <w:t xml:space="preserve"> </w:t>
      </w:r>
      <w:r w:rsidRPr="006C498B">
        <w:rPr>
          <w:rStyle w:val="StyleUnderline"/>
        </w:rPr>
        <w:t>are of three main types</w:t>
      </w:r>
      <w:r w:rsidRPr="002C395E">
        <w:rPr>
          <w:sz w:val="14"/>
        </w:rPr>
        <w:t xml:space="preserve">: </w:t>
      </w:r>
      <w:r w:rsidRPr="006C498B">
        <w:rPr>
          <w:rStyle w:val="Emphasis"/>
        </w:rPr>
        <w:t>immigrants</w:t>
      </w:r>
      <w:r w:rsidRPr="002C395E">
        <w:rPr>
          <w:sz w:val="14"/>
        </w:rPr>
        <w:t xml:space="preserve">, </w:t>
      </w:r>
      <w:r w:rsidRPr="006C498B">
        <w:rPr>
          <w:rStyle w:val="Emphasis"/>
        </w:rPr>
        <w:t>nonimmigrants</w:t>
      </w:r>
      <w:r w:rsidRPr="002C395E">
        <w:rPr>
          <w:sz w:val="14"/>
        </w:rPr>
        <w:t xml:space="preserve"> </w:t>
      </w:r>
      <w:r w:rsidRPr="006C498B">
        <w:rPr>
          <w:rStyle w:val="Emphasis"/>
        </w:rPr>
        <w:t>and refugees</w:t>
      </w:r>
      <w:r w:rsidRPr="002C395E">
        <w:rPr>
          <w:sz w:val="14"/>
        </w:rPr>
        <w:t xml:space="preserve">. </w:t>
      </w:r>
      <w:r w:rsidRPr="006C498B">
        <w:rPr>
          <w:rStyle w:val="StyleUnderline"/>
        </w:rPr>
        <w:t>As defined in the</w:t>
      </w:r>
      <w:r w:rsidR="00F32E7F" w:rsidRPr="006C498B">
        <w:rPr>
          <w:rStyle w:val="StyleUnderline"/>
        </w:rPr>
        <w:t xml:space="preserve"> </w:t>
      </w:r>
      <w:r w:rsidRPr="006C498B">
        <w:rPr>
          <w:rStyle w:val="StyleUnderline"/>
        </w:rPr>
        <w:t>INA, immigrants are synonymous with</w:t>
      </w:r>
      <w:r w:rsidRPr="002C395E">
        <w:rPr>
          <w:sz w:val="14"/>
        </w:rPr>
        <w:t xml:space="preserve"> lawful permanent residents (</w:t>
      </w:r>
      <w:r w:rsidRPr="006C498B">
        <w:rPr>
          <w:rStyle w:val="StyleUnderline"/>
        </w:rPr>
        <w:t>LPRs) and refer to foreign</w:t>
      </w:r>
      <w:r w:rsidR="00F32E7F" w:rsidRPr="006C498B">
        <w:rPr>
          <w:rStyle w:val="StyleUnderline"/>
        </w:rPr>
        <w:t xml:space="preserve"> </w:t>
      </w:r>
      <w:r w:rsidRPr="006C498B">
        <w:rPr>
          <w:rStyle w:val="StyleUnderline"/>
        </w:rPr>
        <w:t>nationals who come to live lawfully and permanently in the United States</w:t>
      </w:r>
      <w:r w:rsidRPr="002C395E">
        <w:rPr>
          <w:sz w:val="14"/>
        </w:rPr>
        <w:t>. Nonimmigrants—such</w:t>
      </w:r>
      <w:r w:rsidR="00F32E7F" w:rsidRPr="002C395E">
        <w:rPr>
          <w:sz w:val="14"/>
        </w:rPr>
        <w:t xml:space="preserve"> </w:t>
      </w:r>
      <w:r w:rsidRPr="002C395E">
        <w:rPr>
          <w:sz w:val="14"/>
        </w:rPr>
        <w:t>as tourists, foreign students, diplomats, temporary agricultural workers, exchange visitors, or</w:t>
      </w:r>
      <w:r w:rsidR="00F32E7F" w:rsidRPr="002C395E">
        <w:rPr>
          <w:sz w:val="14"/>
        </w:rPr>
        <w:t xml:space="preserve"> </w:t>
      </w:r>
      <w:r w:rsidRPr="002C395E">
        <w:rPr>
          <w:sz w:val="14"/>
        </w:rPr>
        <w:t>intracompany business personnel—are admitted for a specific purpose and a temporary period of</w:t>
      </w:r>
      <w:r w:rsidR="00F32E7F" w:rsidRPr="002C395E">
        <w:rPr>
          <w:sz w:val="14"/>
        </w:rPr>
        <w:t xml:space="preserve"> </w:t>
      </w:r>
      <w:r w:rsidRPr="002C395E">
        <w:rPr>
          <w:sz w:val="14"/>
        </w:rPr>
        <w:t>time.4 Nonimmigrants must leave the United States before their visas expire, although certain</w:t>
      </w:r>
      <w:r w:rsidR="00F32E7F" w:rsidRPr="002C395E">
        <w:rPr>
          <w:sz w:val="14"/>
        </w:rPr>
        <w:t xml:space="preserve"> </w:t>
      </w:r>
      <w:r w:rsidRPr="002C395E">
        <w:rPr>
          <w:sz w:val="14"/>
        </w:rPr>
        <w:t xml:space="preserve">classes of nonimmigrants may adjust to LPR status if they otherwise qualify.5 </w:t>
      </w:r>
      <w:r w:rsidRPr="000E1371">
        <w:rPr>
          <w:rStyle w:val="StyleUnderline"/>
        </w:rPr>
        <w:t>Refugees and</w:t>
      </w:r>
      <w:r w:rsidR="00F32E7F" w:rsidRPr="000E1371">
        <w:rPr>
          <w:rStyle w:val="StyleUnderline"/>
        </w:rPr>
        <w:t xml:space="preserve"> </w:t>
      </w:r>
      <w:r w:rsidRPr="000E1371">
        <w:rPr>
          <w:rStyle w:val="StyleUnderline"/>
        </w:rPr>
        <w:t>asylees are people fleeing their countries because of persecution or a well-founded fear of</w:t>
      </w:r>
      <w:r w:rsidR="00F32E7F" w:rsidRPr="000E1371">
        <w:rPr>
          <w:rStyle w:val="StyleUnderline"/>
        </w:rPr>
        <w:t xml:space="preserve"> </w:t>
      </w:r>
      <w:r w:rsidRPr="000E1371">
        <w:rPr>
          <w:rStyle w:val="StyleUnderline"/>
        </w:rPr>
        <w:t>persecution</w:t>
      </w:r>
      <w:r w:rsidRPr="002C395E">
        <w:rPr>
          <w:sz w:val="14"/>
        </w:rPr>
        <w:t xml:space="preserve">. </w:t>
      </w:r>
      <w:r w:rsidRPr="000E1371">
        <w:rPr>
          <w:rStyle w:val="StyleUnderline"/>
        </w:rPr>
        <w:t>After one year in refugee status in the United States, refugees must apply to adjust to</w:t>
      </w:r>
      <w:r w:rsidR="00F32E7F" w:rsidRPr="000E1371">
        <w:rPr>
          <w:rStyle w:val="StyleUnderline"/>
        </w:rPr>
        <w:t xml:space="preserve"> </w:t>
      </w:r>
      <w:r w:rsidRPr="000E1371">
        <w:rPr>
          <w:rStyle w:val="StyleUnderline"/>
        </w:rPr>
        <w:t>LPR status</w:t>
      </w:r>
      <w:r w:rsidRPr="002C395E">
        <w:rPr>
          <w:sz w:val="14"/>
        </w:rPr>
        <w:t>. In contrast, asylees may, but are not required to, apply for LPR status after one year.</w:t>
      </w:r>
    </w:p>
    <w:p w14:paraId="11AAD403" w14:textId="77777777" w:rsidR="006E7444" w:rsidRPr="006E7444" w:rsidRDefault="006E7444" w:rsidP="006E7444"/>
    <w:p w14:paraId="72ACAD57" w14:textId="62B430EC" w:rsidR="00825DF7" w:rsidRDefault="005020A2" w:rsidP="00825DF7">
      <w:pPr>
        <w:pStyle w:val="Heading3"/>
      </w:pPr>
      <w:r>
        <w:t>Distinction matters</w:t>
      </w:r>
    </w:p>
    <w:p w14:paraId="6582DFA9" w14:textId="77777777" w:rsidR="00825DF7" w:rsidRDefault="00825DF7" w:rsidP="00825DF7"/>
    <w:p w14:paraId="68CB3660" w14:textId="77777777" w:rsidR="00825DF7" w:rsidRDefault="00825DF7" w:rsidP="00825DF7">
      <w:pPr>
        <w:pStyle w:val="Heading4"/>
      </w:pPr>
      <w:r>
        <w:t>And, refugees and immigrants are distinct</w:t>
      </w:r>
    </w:p>
    <w:p w14:paraId="56F1F4DD" w14:textId="77777777" w:rsidR="00825DF7" w:rsidRDefault="00825DF7" w:rsidP="00825DF7"/>
    <w:p w14:paraId="1B4BA305" w14:textId="77777777" w:rsidR="00825DF7" w:rsidRDefault="00825DF7" w:rsidP="00825DF7">
      <w:pPr>
        <w:rPr>
          <w:rStyle w:val="Style13ptBold"/>
        </w:rPr>
      </w:pPr>
      <w:r>
        <w:rPr>
          <w:rStyle w:val="Style13ptBold"/>
        </w:rPr>
        <w:t>Martinez ‘14</w:t>
      </w:r>
    </w:p>
    <w:p w14:paraId="3FB9BD66" w14:textId="3196585D" w:rsidR="00825DF7" w:rsidRPr="005020A2" w:rsidRDefault="00825DF7" w:rsidP="005020A2">
      <w:r w:rsidRPr="005020A2">
        <w:t xml:space="preserve">(Michael, “What's the difference between immigrant and </w:t>
      </w:r>
      <w:proofErr w:type="gramStart"/>
      <w:r w:rsidRPr="005020A2">
        <w:t>refugee?,</w:t>
      </w:r>
      <w:proofErr w:type="gramEnd"/>
      <w:r w:rsidRPr="005020A2">
        <w:t xml:space="preserve">” </w:t>
      </w:r>
      <w:proofErr w:type="spellStart"/>
      <w:r w:rsidRPr="005020A2">
        <w:t>pg</w:t>
      </w:r>
      <w:proofErr w:type="spellEnd"/>
      <w:r w:rsidRPr="005020A2">
        <w:t xml:space="preserve"> online @ </w:t>
      </w:r>
      <w:hyperlink r:id="rId11" w:history="1">
        <w:r w:rsidR="005020A2" w:rsidRPr="005020A2">
          <w:rPr>
            <w:rStyle w:val="Hyperlink"/>
          </w:rPr>
          <w:t>https://www.cnn.com/2014/07/15/us/immigrant-refugee-definition/index.html</w:t>
        </w:r>
      </w:hyperlink>
      <w:r w:rsidR="005020A2" w:rsidRPr="005020A2">
        <w:t xml:space="preserve"> //um-</w:t>
      </w:r>
      <w:proofErr w:type="spellStart"/>
      <w:r w:rsidR="005020A2" w:rsidRPr="005020A2">
        <w:t>ef</w:t>
      </w:r>
      <w:proofErr w:type="spellEnd"/>
      <w:r w:rsidR="005020A2" w:rsidRPr="005020A2">
        <w:t>)</w:t>
      </w:r>
    </w:p>
    <w:p w14:paraId="57F8955E" w14:textId="0509547E" w:rsidR="00825DF7" w:rsidRPr="00B804DC" w:rsidRDefault="00825DF7" w:rsidP="00825DF7">
      <w:pPr>
        <w:rPr>
          <w:sz w:val="14"/>
        </w:rPr>
      </w:pPr>
      <w:r w:rsidRPr="00B804DC">
        <w:rPr>
          <w:sz w:val="14"/>
        </w:rPr>
        <w:t xml:space="preserve">The </w:t>
      </w:r>
      <w:r w:rsidRPr="00825DF7">
        <w:rPr>
          <w:rStyle w:val="StyleUnderline"/>
        </w:rPr>
        <w:t>Central Americans crossing the U.S. border in massive waves have been described as immigrants or refugees</w:t>
      </w:r>
      <w:r w:rsidRPr="00B804DC">
        <w:rPr>
          <w:sz w:val="14"/>
        </w:rPr>
        <w:t>.</w:t>
      </w:r>
      <w:r w:rsidR="00B804DC" w:rsidRPr="00B804DC">
        <w:rPr>
          <w:sz w:val="14"/>
        </w:rPr>
        <w:t xml:space="preserve"> </w:t>
      </w:r>
      <w:r w:rsidRPr="00825DF7">
        <w:rPr>
          <w:rStyle w:val="Emphasis"/>
        </w:rPr>
        <w:t>The distinction is significant</w:t>
      </w:r>
      <w:r w:rsidRPr="00B804DC">
        <w:rPr>
          <w:sz w:val="14"/>
        </w:rPr>
        <w:t xml:space="preserve"> and could determine whether the migrants are subject to deportation to their home country or eligible to remain in the United States under asylum.</w:t>
      </w:r>
      <w:r w:rsidR="00B804DC" w:rsidRPr="00B804DC">
        <w:rPr>
          <w:sz w:val="14"/>
        </w:rPr>
        <w:t xml:space="preserve"> </w:t>
      </w:r>
      <w:r w:rsidRPr="00825DF7">
        <w:rPr>
          <w:rStyle w:val="StyleUnderline"/>
        </w:rPr>
        <w:t>What is an immigrant?</w:t>
      </w:r>
      <w:r w:rsidR="00B804DC">
        <w:rPr>
          <w:rStyle w:val="StyleUnderline"/>
        </w:rPr>
        <w:t xml:space="preserve"> </w:t>
      </w:r>
      <w:r w:rsidRPr="00825DF7">
        <w:rPr>
          <w:rStyle w:val="StyleUnderline"/>
        </w:rPr>
        <w:t xml:space="preserve">An immigrant is someone </w:t>
      </w:r>
      <w:r w:rsidRPr="00825DF7">
        <w:rPr>
          <w:rStyle w:val="Emphasis"/>
        </w:rPr>
        <w:t>who chooses to resettle</w:t>
      </w:r>
      <w:r w:rsidRPr="00825DF7">
        <w:rPr>
          <w:rStyle w:val="StyleUnderline"/>
        </w:rPr>
        <w:t xml:space="preserve"> to another country</w:t>
      </w:r>
      <w:r w:rsidRPr="00B804DC">
        <w:rPr>
          <w:sz w:val="14"/>
        </w:rPr>
        <w:t>.</w:t>
      </w:r>
      <w:r w:rsidR="00B804DC" w:rsidRPr="00B804DC">
        <w:rPr>
          <w:sz w:val="14"/>
        </w:rPr>
        <w:t xml:space="preserve"> </w:t>
      </w:r>
      <w:r w:rsidRPr="00825DF7">
        <w:rPr>
          <w:rStyle w:val="StyleUnderline"/>
        </w:rPr>
        <w:t>The United States has a legal process for that immigrant to seek legal residency</w:t>
      </w:r>
      <w:r w:rsidRPr="00B804DC">
        <w:rPr>
          <w:sz w:val="14"/>
        </w:rPr>
        <w:t xml:space="preserve"> and eventually citizenship.</w:t>
      </w:r>
      <w:r w:rsidR="00B804DC" w:rsidRPr="00B804DC">
        <w:rPr>
          <w:sz w:val="14"/>
        </w:rPr>
        <w:t xml:space="preserve"> </w:t>
      </w:r>
      <w:r w:rsidRPr="00B804DC">
        <w:rPr>
          <w:sz w:val="14"/>
        </w:rPr>
        <w:t>Many immigrants, however, don't have such legal status and are thus undocumented. As such, they are subject to "removal" or deportation from the United States.</w:t>
      </w:r>
      <w:r w:rsidR="00B804DC" w:rsidRPr="00B804DC">
        <w:rPr>
          <w:sz w:val="14"/>
        </w:rPr>
        <w:t xml:space="preserve"> </w:t>
      </w:r>
      <w:r w:rsidRPr="00B804DC">
        <w:rPr>
          <w:sz w:val="14"/>
        </w:rPr>
        <w:t>There are 11 million undocumented immigrants in the United States -- a problem that has led Democrats and Republicans alike to declare the U.S. immigration system as "broken." Congress has been deadlocked for years on how to reform immigration laws.</w:t>
      </w:r>
      <w:r w:rsidR="00B804DC" w:rsidRPr="00B804DC">
        <w:rPr>
          <w:sz w:val="14"/>
        </w:rPr>
        <w:t xml:space="preserve"> </w:t>
      </w:r>
      <w:r w:rsidRPr="00B804DC">
        <w:rPr>
          <w:sz w:val="14"/>
        </w:rPr>
        <w:t>"Migrants, especially economic migrants, choose to move in order to improve the future prospects of themselves and their families," the U.N. High Commissioner for Refugees says. "Refugees have to move if they are to save their lives or preserve their freedom."</w:t>
      </w:r>
      <w:r w:rsidR="00B804DC" w:rsidRPr="00B804DC">
        <w:rPr>
          <w:sz w:val="14"/>
        </w:rPr>
        <w:t xml:space="preserve"> </w:t>
      </w:r>
      <w:r w:rsidRPr="00825DF7">
        <w:rPr>
          <w:rStyle w:val="Emphasis"/>
        </w:rPr>
        <w:t>What is a refugee?</w:t>
      </w:r>
      <w:r w:rsidR="00B804DC">
        <w:rPr>
          <w:rStyle w:val="Emphasis"/>
        </w:rPr>
        <w:t xml:space="preserve"> </w:t>
      </w:r>
      <w:r w:rsidRPr="00825DF7">
        <w:rPr>
          <w:rStyle w:val="StyleUnderline"/>
        </w:rPr>
        <w:t>A refugee is someone who has been forced to flee his or her home country</w:t>
      </w:r>
      <w:r w:rsidRPr="00B804DC">
        <w:rPr>
          <w:sz w:val="14"/>
        </w:rPr>
        <w:t>.</w:t>
      </w:r>
      <w:r w:rsidR="00B804DC" w:rsidRPr="00B804DC">
        <w:rPr>
          <w:sz w:val="14"/>
        </w:rPr>
        <w:t xml:space="preserve"> </w:t>
      </w:r>
      <w:r w:rsidRPr="00B804DC">
        <w:rPr>
          <w:sz w:val="14"/>
        </w:rPr>
        <w:t>As such, refugees can apply for asylum in the United States, a process that could take years.</w:t>
      </w:r>
      <w:r w:rsidR="00B804DC" w:rsidRPr="00B804DC">
        <w:rPr>
          <w:sz w:val="14"/>
        </w:rPr>
        <w:t xml:space="preserve"> </w:t>
      </w:r>
      <w:r w:rsidRPr="00825DF7">
        <w:rPr>
          <w:rStyle w:val="StyleUnderline"/>
        </w:rPr>
        <w:t>Getting refugee status isn't easy</w:t>
      </w:r>
      <w:r w:rsidRPr="00B804DC">
        <w:rPr>
          <w:sz w:val="14"/>
        </w:rPr>
        <w:t>.</w:t>
      </w:r>
      <w:r w:rsidR="00B804DC" w:rsidRPr="00B804DC">
        <w:rPr>
          <w:sz w:val="14"/>
        </w:rPr>
        <w:t xml:space="preserve"> </w:t>
      </w:r>
      <w:r w:rsidRPr="00B804DC">
        <w:rPr>
          <w:sz w:val="14"/>
        </w:rPr>
        <w:t xml:space="preserve">The applicants </w:t>
      </w:r>
      <w:proofErr w:type="gramStart"/>
      <w:r w:rsidRPr="00B804DC">
        <w:rPr>
          <w:sz w:val="14"/>
        </w:rPr>
        <w:t>have to</w:t>
      </w:r>
      <w:proofErr w:type="gramEnd"/>
      <w:r w:rsidRPr="00B804DC">
        <w:rPr>
          <w:sz w:val="14"/>
        </w:rPr>
        <w:t xml:space="preserve"> prove that if they return to their home country, they'll be injured because of their race, religion, nationality, membership in a particular social group or their political opinion.</w:t>
      </w:r>
      <w:r w:rsidR="00B804DC" w:rsidRPr="00B804DC">
        <w:rPr>
          <w:sz w:val="14"/>
        </w:rPr>
        <w:t xml:space="preserve"> </w:t>
      </w:r>
      <w:r w:rsidRPr="00B804DC">
        <w:rPr>
          <w:sz w:val="14"/>
        </w:rPr>
        <w:t>"Refugees are generally people outside of their country who are unable or unwilling to return home because they fear serious harm," the U.S. Citizenship and Immigration Services says.</w:t>
      </w:r>
      <w:r w:rsidR="00B804DC" w:rsidRPr="00B804DC">
        <w:rPr>
          <w:sz w:val="14"/>
        </w:rPr>
        <w:t xml:space="preserve"> </w:t>
      </w:r>
      <w:r w:rsidRPr="00B804DC">
        <w:rPr>
          <w:sz w:val="14"/>
        </w:rPr>
        <w:t>The Central Americans overwhelming the U.S.-Mexican border are Hondurans, Guatemalans and Salvadorans. Many are fleeing drug- and gang-fueled violence back home.</w:t>
      </w:r>
      <w:r w:rsidR="00B804DC" w:rsidRPr="00B804DC">
        <w:rPr>
          <w:sz w:val="14"/>
        </w:rPr>
        <w:t xml:space="preserve"> </w:t>
      </w:r>
      <w:r w:rsidRPr="00B804DC">
        <w:rPr>
          <w:sz w:val="14"/>
        </w:rPr>
        <w:t>Is the violence -- any kind -- grounds for a refugee claim? Not necessarily.</w:t>
      </w:r>
      <w:r w:rsidR="00B804DC" w:rsidRPr="00B804DC">
        <w:rPr>
          <w:sz w:val="14"/>
        </w:rPr>
        <w:t xml:space="preserve"> </w:t>
      </w:r>
      <w:r w:rsidRPr="00B804DC">
        <w:rPr>
          <w:sz w:val="14"/>
        </w:rPr>
        <w:t xml:space="preserve">The violence </w:t>
      </w:r>
      <w:proofErr w:type="gramStart"/>
      <w:r w:rsidRPr="00B804DC">
        <w:rPr>
          <w:sz w:val="14"/>
        </w:rPr>
        <w:t>has to</w:t>
      </w:r>
      <w:proofErr w:type="gramEnd"/>
      <w:r w:rsidRPr="00B804DC">
        <w:rPr>
          <w:sz w:val="14"/>
        </w:rPr>
        <w:t xml:space="preserve"> be targeted to a person specifically, and that's where things get complicated. Every case is different, and because of a law signed by President George W. Bush in 2008, children fall into a special class.</w:t>
      </w:r>
      <w:r w:rsidR="00B804DC" w:rsidRPr="00B804DC">
        <w:rPr>
          <w:sz w:val="14"/>
        </w:rPr>
        <w:t xml:space="preserve"> </w:t>
      </w:r>
      <w:r w:rsidRPr="00B804DC">
        <w:rPr>
          <w:sz w:val="14"/>
        </w:rPr>
        <w:t>The William Wilberforce Trafficking Victims Protection Action Act, named after a 19th century British abolitionist, is designed to crack down on the global child slave trade. The U.S. law ensured that children who came to the country got a full immigration hearing instead of being turned away or sent back. The hearing would determine whether the children had a valid claim for asylum.</w:t>
      </w:r>
      <w:r w:rsidR="00B804DC" w:rsidRPr="00B804DC">
        <w:rPr>
          <w:sz w:val="14"/>
        </w:rPr>
        <w:t xml:space="preserve"> </w:t>
      </w:r>
      <w:r w:rsidRPr="00B804DC">
        <w:rPr>
          <w:sz w:val="14"/>
        </w:rPr>
        <w:t>The law is now cited as one cause behind a projected 90,000 children from Central America and Mexico who will cross the U.S. border alone or with other children this year, a huge increase over the 39,000 that the Border Patrol detained last year.</w:t>
      </w:r>
      <w:r w:rsidR="00B804DC" w:rsidRPr="00B804DC">
        <w:rPr>
          <w:sz w:val="14"/>
        </w:rPr>
        <w:t xml:space="preserve"> </w:t>
      </w:r>
      <w:r w:rsidRPr="00B804DC">
        <w:rPr>
          <w:rStyle w:val="StyleUnderline"/>
        </w:rPr>
        <w:t>Asylum is a protection available to people who are already in the United States or are seeking admission at the U.S. border</w:t>
      </w:r>
      <w:r w:rsidRPr="00B804DC">
        <w:rPr>
          <w:sz w:val="14"/>
        </w:rPr>
        <w:t>.</w:t>
      </w:r>
    </w:p>
    <w:p w14:paraId="76871B40" w14:textId="77777777" w:rsidR="00825DF7" w:rsidRPr="00AE281F" w:rsidRDefault="00825DF7" w:rsidP="00825DF7"/>
    <w:p w14:paraId="35921FA1" w14:textId="77777777" w:rsidR="00825DF7" w:rsidRDefault="00825DF7" w:rsidP="00825DF7">
      <w:pPr>
        <w:pStyle w:val="Heading3"/>
      </w:pPr>
      <w:r>
        <w:t>Exempt from numerical limits</w:t>
      </w:r>
    </w:p>
    <w:p w14:paraId="41D43C94" w14:textId="77777777" w:rsidR="00825DF7" w:rsidRDefault="00825DF7" w:rsidP="00825DF7"/>
    <w:p w14:paraId="0624D27C" w14:textId="77777777" w:rsidR="00825DF7" w:rsidRDefault="00825DF7" w:rsidP="00825DF7">
      <w:pPr>
        <w:pStyle w:val="Heading4"/>
      </w:pPr>
      <w:r>
        <w:t xml:space="preserve">And, refugees and Asylees are exempt from numerical limits – means a different set of restrictions must be lifted </w:t>
      </w:r>
    </w:p>
    <w:p w14:paraId="4DAB94EB" w14:textId="77777777" w:rsidR="00825DF7" w:rsidRDefault="00825DF7" w:rsidP="00825DF7"/>
    <w:p w14:paraId="4A7CEC36" w14:textId="77777777" w:rsidR="00825DF7" w:rsidRPr="00F32E7F" w:rsidRDefault="00825DF7" w:rsidP="00825DF7">
      <w:pPr>
        <w:rPr>
          <w:rStyle w:val="Style13ptBold"/>
        </w:rPr>
      </w:pPr>
      <w:r>
        <w:rPr>
          <w:rStyle w:val="Style13ptBold"/>
        </w:rPr>
        <w:t>Kandel ‘18</w:t>
      </w:r>
    </w:p>
    <w:p w14:paraId="357EC296" w14:textId="77777777" w:rsidR="00825DF7" w:rsidRDefault="00825DF7" w:rsidP="00825DF7">
      <w:r>
        <w:t xml:space="preserve">(Analyst in immigration policy, “Permanent Legal Immigration to the United States: Policy </w:t>
      </w:r>
      <w:proofErr w:type="gramStart"/>
      <w:r>
        <w:t>Overview,“</w:t>
      </w:r>
      <w:proofErr w:type="gramEnd"/>
      <w:r>
        <w:t xml:space="preserve"> </w:t>
      </w:r>
      <w:proofErr w:type="spellStart"/>
      <w:r>
        <w:t>pg</w:t>
      </w:r>
      <w:proofErr w:type="spellEnd"/>
      <w:r>
        <w:t xml:space="preserve"> online @ </w:t>
      </w:r>
      <w:hyperlink r:id="rId12" w:history="1">
        <w:r w:rsidRPr="00FF151A">
          <w:rPr>
            <w:rStyle w:val="Hyperlink"/>
          </w:rPr>
          <w:t>https://fas.org/sgp/crs/homesec/R42866.pdf</w:t>
        </w:r>
      </w:hyperlink>
      <w:r>
        <w:t xml:space="preserve"> //um-</w:t>
      </w:r>
      <w:proofErr w:type="spellStart"/>
      <w:r>
        <w:t>ef</w:t>
      </w:r>
      <w:proofErr w:type="spellEnd"/>
      <w:r>
        <w:t>)</w:t>
      </w:r>
    </w:p>
    <w:p w14:paraId="5AFBCEB4" w14:textId="77777777" w:rsidR="00825DF7" w:rsidRDefault="00825DF7" w:rsidP="00825DF7">
      <w:r w:rsidRPr="000E1371">
        <w:rPr>
          <w:rStyle w:val="StyleUnderline"/>
        </w:rPr>
        <w:t>The U</w:t>
      </w:r>
      <w:r>
        <w:t xml:space="preserve">nited </w:t>
      </w:r>
      <w:r w:rsidRPr="000E1371">
        <w:rPr>
          <w:rStyle w:val="StyleUnderline"/>
        </w:rPr>
        <w:t>S</w:t>
      </w:r>
      <w:r>
        <w:t xml:space="preserve">tates </w:t>
      </w:r>
      <w:r w:rsidRPr="000E1371">
        <w:rPr>
          <w:rStyle w:val="StyleUnderline"/>
        </w:rPr>
        <w:t>also gives LPR status to persons admitted as refugees and persons who are granted asylum</w:t>
      </w:r>
      <w:r>
        <w:t xml:space="preserve">. </w:t>
      </w:r>
      <w:r w:rsidRPr="000E1371">
        <w:rPr>
          <w:rStyle w:val="StyleUnderline"/>
        </w:rPr>
        <w:t>Refugees and asylees can apply to adjust to LPR status after one year in refugee/asylee status in the United States</w:t>
      </w:r>
      <w:r>
        <w:t xml:space="preserve">. </w:t>
      </w:r>
      <w:r w:rsidRPr="000E1371">
        <w:rPr>
          <w:rStyle w:val="Emphasis"/>
        </w:rPr>
        <w:t>Refugees and asylees are exempt from statutory numerical limits</w:t>
      </w:r>
      <w:r>
        <w:t>.16</w:t>
      </w:r>
    </w:p>
    <w:p w14:paraId="0935C3E8" w14:textId="77777777" w:rsidR="00825DF7" w:rsidRDefault="00825DF7" w:rsidP="00825DF7"/>
    <w:p w14:paraId="6EA96010" w14:textId="77777777" w:rsidR="00825DF7" w:rsidRDefault="00825DF7" w:rsidP="00825DF7">
      <w:pPr>
        <w:pStyle w:val="Heading4"/>
      </w:pPr>
      <w:r>
        <w:t>but family and employment have caps</w:t>
      </w:r>
    </w:p>
    <w:p w14:paraId="72D73C45" w14:textId="77777777" w:rsidR="00825DF7" w:rsidRDefault="00825DF7" w:rsidP="00825DF7"/>
    <w:p w14:paraId="46302A03" w14:textId="77777777" w:rsidR="00825DF7" w:rsidRPr="00F32E7F" w:rsidRDefault="00825DF7" w:rsidP="00825DF7">
      <w:pPr>
        <w:rPr>
          <w:rStyle w:val="Style13ptBold"/>
        </w:rPr>
      </w:pPr>
      <w:r>
        <w:rPr>
          <w:rStyle w:val="Style13ptBold"/>
        </w:rPr>
        <w:t>Kandel ‘18</w:t>
      </w:r>
    </w:p>
    <w:p w14:paraId="40C8942D" w14:textId="77777777" w:rsidR="00825DF7" w:rsidRDefault="00825DF7" w:rsidP="00825DF7">
      <w:r>
        <w:t xml:space="preserve">(Analyst in immigration policy, “Permanent Legal Immigration to the United States: Policy </w:t>
      </w:r>
      <w:proofErr w:type="gramStart"/>
      <w:r>
        <w:t>Overview,“</w:t>
      </w:r>
      <w:proofErr w:type="gramEnd"/>
      <w:r>
        <w:t xml:space="preserve"> </w:t>
      </w:r>
      <w:proofErr w:type="spellStart"/>
      <w:r>
        <w:t>pg</w:t>
      </w:r>
      <w:proofErr w:type="spellEnd"/>
      <w:r>
        <w:t xml:space="preserve"> online @ </w:t>
      </w:r>
      <w:hyperlink r:id="rId13" w:history="1">
        <w:r w:rsidRPr="00FF151A">
          <w:rPr>
            <w:rStyle w:val="Hyperlink"/>
          </w:rPr>
          <w:t>https://fas.org/sgp/crs/homesec/R42866.pdf</w:t>
        </w:r>
      </w:hyperlink>
      <w:r>
        <w:t xml:space="preserve"> //um-</w:t>
      </w:r>
      <w:proofErr w:type="spellStart"/>
      <w:r>
        <w:t>ef</w:t>
      </w:r>
      <w:proofErr w:type="spellEnd"/>
      <w:r>
        <w:t>)</w:t>
      </w:r>
    </w:p>
    <w:p w14:paraId="69E94914" w14:textId="77777777" w:rsidR="00825DF7" w:rsidRDefault="00825DF7" w:rsidP="00825DF7">
      <w:r w:rsidRPr="000E1371">
        <w:rPr>
          <w:rStyle w:val="Emphasis"/>
        </w:rPr>
        <w:t>As noted, family-sponsored and employment-based preference category immigrants are numerically limited</w:t>
      </w:r>
      <w:r>
        <w:t>. Both types of immigrants are subdivided into five categories. Within each family and employment preference category, the INA further allocates the number of people who can receive LPR status each year. The five family preference categories are based broadly upon a hierarchy of family relationships to U.S. citizens and LPRs. 21</w:t>
      </w:r>
    </w:p>
    <w:p w14:paraId="35A57017" w14:textId="77777777" w:rsidR="00825DF7" w:rsidRDefault="00825DF7" w:rsidP="00825DF7"/>
    <w:p w14:paraId="5B44504D" w14:textId="36FD3556" w:rsidR="00540352" w:rsidRDefault="00540352" w:rsidP="00540352">
      <w:pPr>
        <w:pStyle w:val="Heading3"/>
      </w:pPr>
      <w:r>
        <w:t xml:space="preserve">Process Different/Different Rules </w:t>
      </w:r>
    </w:p>
    <w:p w14:paraId="2AF3ED13" w14:textId="77777777" w:rsidR="00540352" w:rsidRPr="00540352" w:rsidRDefault="00540352" w:rsidP="00540352"/>
    <w:p w14:paraId="09CAF5D9" w14:textId="60CD4DA3" w:rsidR="006E7444" w:rsidRDefault="00700899" w:rsidP="00700899">
      <w:pPr>
        <w:pStyle w:val="Heading4"/>
      </w:pPr>
      <w:r>
        <w:t xml:space="preserve">And, </w:t>
      </w:r>
      <w:r w:rsidR="00E71EC0">
        <w:t>the process for reducing restrictions</w:t>
      </w:r>
      <w:r w:rsidR="00987FCA">
        <w:t xml:space="preserve"> for Refugees</w:t>
      </w:r>
      <w:r>
        <w:t xml:space="preserve"> is different – consultation between congress and the president means a new set of potential advantages</w:t>
      </w:r>
      <w:r w:rsidR="00E71EC0">
        <w:t xml:space="preserve">, and no caps means </w:t>
      </w:r>
      <w:proofErr w:type="spellStart"/>
      <w:r w:rsidR="00E71EC0">
        <w:t>disads</w:t>
      </w:r>
      <w:proofErr w:type="spellEnd"/>
      <w:r w:rsidR="00E71EC0">
        <w:t xml:space="preserve"> and cps about the caps don’t apply either</w:t>
      </w:r>
    </w:p>
    <w:p w14:paraId="49ADF58C" w14:textId="23101F7B" w:rsidR="00700899" w:rsidRDefault="00700899" w:rsidP="00700899"/>
    <w:p w14:paraId="254158D3" w14:textId="77777777" w:rsidR="00F32E7F" w:rsidRPr="00F32E7F" w:rsidRDefault="00F32E7F" w:rsidP="00F32E7F">
      <w:pPr>
        <w:rPr>
          <w:rStyle w:val="Style13ptBold"/>
        </w:rPr>
      </w:pPr>
      <w:r>
        <w:rPr>
          <w:rStyle w:val="Style13ptBold"/>
        </w:rPr>
        <w:t>Kandel ‘18</w:t>
      </w:r>
    </w:p>
    <w:p w14:paraId="3C946DB4" w14:textId="38E1F484" w:rsidR="00F32E7F" w:rsidRDefault="00F32E7F" w:rsidP="00700899">
      <w:r>
        <w:t xml:space="preserve">(Analyst in immigration policy, “Permanent Legal Immigration to the United States: Policy </w:t>
      </w:r>
      <w:proofErr w:type="gramStart"/>
      <w:r>
        <w:t>Overview,“</w:t>
      </w:r>
      <w:proofErr w:type="gramEnd"/>
      <w:r>
        <w:t xml:space="preserve"> </w:t>
      </w:r>
      <w:proofErr w:type="spellStart"/>
      <w:r>
        <w:t>pg</w:t>
      </w:r>
      <w:proofErr w:type="spellEnd"/>
      <w:r>
        <w:t xml:space="preserve"> online @ </w:t>
      </w:r>
      <w:hyperlink r:id="rId14" w:history="1">
        <w:r w:rsidRPr="00FF151A">
          <w:rPr>
            <w:rStyle w:val="Hyperlink"/>
          </w:rPr>
          <w:t>https://fas.org/sgp/crs/homesec/R42866.pdf</w:t>
        </w:r>
      </w:hyperlink>
      <w:r>
        <w:t xml:space="preserve"> //um-</w:t>
      </w:r>
      <w:proofErr w:type="spellStart"/>
      <w:r>
        <w:t>ef</w:t>
      </w:r>
      <w:proofErr w:type="spellEnd"/>
      <w:r>
        <w:t>)</w:t>
      </w:r>
    </w:p>
    <w:p w14:paraId="2356832B" w14:textId="01411F8A" w:rsidR="00700899" w:rsidRDefault="00E71EC0" w:rsidP="006E7444">
      <w:r w:rsidRPr="000E1371">
        <w:rPr>
          <w:rStyle w:val="StyleUnderline"/>
        </w:rPr>
        <w:t>The INA limits worldwide permanent immigration to 675,000 persons annually</w:t>
      </w:r>
      <w:r>
        <w:t xml:space="preserve">: </w:t>
      </w:r>
      <w:r w:rsidRPr="000E1371">
        <w:rPr>
          <w:rStyle w:val="StyleUnderline"/>
        </w:rPr>
        <w:t xml:space="preserve">480,000 </w:t>
      </w:r>
      <w:proofErr w:type="spellStart"/>
      <w:r w:rsidRPr="000E1371">
        <w:rPr>
          <w:rStyle w:val="StyleUnderline"/>
        </w:rPr>
        <w:t>familysponsored</w:t>
      </w:r>
      <w:proofErr w:type="spellEnd"/>
      <w:r w:rsidRPr="000E1371">
        <w:rPr>
          <w:rStyle w:val="StyleUnderline"/>
        </w:rPr>
        <w:t xml:space="preserve"> immigrants</w:t>
      </w:r>
      <w:r>
        <w:t xml:space="preserve">, made up of family-sponsored immediate relatives of U.S. citizens ("immediate relatives”), </w:t>
      </w:r>
      <w:r w:rsidRPr="000E1371">
        <w:rPr>
          <w:rStyle w:val="StyleUnderline"/>
        </w:rPr>
        <w:t>and a set of ordered family-sponsored preference immigrants</w:t>
      </w:r>
      <w:r>
        <w:t xml:space="preserve"> ("preference immigrants”); </w:t>
      </w:r>
      <w:r w:rsidRPr="000E1371">
        <w:rPr>
          <w:rStyle w:val="StyleUnderline"/>
        </w:rPr>
        <w:t>140,000 employment-based immigrants; and 55,000 diversity visa immigrants</w:t>
      </w:r>
      <w:r>
        <w:t xml:space="preserve">. </w:t>
      </w:r>
      <w:r w:rsidRPr="000E1371">
        <w:rPr>
          <w:rStyle w:val="StyleUnderline"/>
        </w:rPr>
        <w:t>This worldwide limit</w:t>
      </w:r>
      <w:r>
        <w:t xml:space="preserve">, however, </w:t>
      </w:r>
      <w:r w:rsidRPr="000E1371">
        <w:rPr>
          <w:rStyle w:val="StyleUnderline"/>
        </w:rPr>
        <w:t>is referred to as a “permeable cap,”</w:t>
      </w:r>
      <w:r>
        <w:t xml:space="preserve"> because certain </w:t>
      </w:r>
      <w:r w:rsidRPr="000E1371">
        <w:rPr>
          <w:rStyle w:val="Emphasis"/>
        </w:rPr>
        <w:t>categories of LPRs are not subject to numerical limitations</w:t>
      </w:r>
      <w:r>
        <w:t xml:space="preserve">. </w:t>
      </w:r>
      <w:r w:rsidRPr="000E1371">
        <w:rPr>
          <w:rStyle w:val="StyleUnderline"/>
        </w:rPr>
        <w:t>These include</w:t>
      </w:r>
      <w:r>
        <w:t xml:space="preserve"> immediate relatives of U.S. citizens within the INA’s family-sponsored immigration provisions, as well as </w:t>
      </w:r>
      <w:r w:rsidRPr="000E1371">
        <w:rPr>
          <w:rStyle w:val="Emphasis"/>
        </w:rPr>
        <w:t>refugees whose number is determined by the President in consultation with Congress</w:t>
      </w:r>
      <w:r>
        <w:t xml:space="preserve">. In addition, </w:t>
      </w:r>
      <w:r w:rsidRPr="000E1371">
        <w:rPr>
          <w:rStyle w:val="StyleUnderline"/>
        </w:rPr>
        <w:t>the number of persons granted asylum is not numerically constrained</w:t>
      </w:r>
      <w:r>
        <w:t>. Consequently, the number of persons receiving LPR status each year regularly exceeds the INA’s statutory worldwide level for permanent immigration.</w:t>
      </w:r>
    </w:p>
    <w:p w14:paraId="3A63A5CF" w14:textId="1BDCC447" w:rsidR="00884409" w:rsidRDefault="00884409" w:rsidP="006E7444"/>
    <w:p w14:paraId="7F62A112" w14:textId="2AB89C64" w:rsidR="00884409" w:rsidRDefault="00884409" w:rsidP="00884409">
      <w:pPr>
        <w:pStyle w:val="Heading3"/>
      </w:pPr>
      <w:r>
        <w:t>Immigrants Choose</w:t>
      </w:r>
    </w:p>
    <w:p w14:paraId="4A6499B2" w14:textId="075475F5" w:rsidR="00884409" w:rsidRDefault="00884409" w:rsidP="00884409"/>
    <w:p w14:paraId="39881375" w14:textId="77777777" w:rsidR="00884409" w:rsidRDefault="00884409" w:rsidP="00884409">
      <w:pPr>
        <w:pStyle w:val="Heading4"/>
      </w:pPr>
      <w:r>
        <w:t xml:space="preserve">A refugee </w:t>
      </w:r>
      <w:proofErr w:type="gramStart"/>
      <w:r>
        <w:t>is someone who is</w:t>
      </w:r>
      <w:proofErr w:type="gramEnd"/>
      <w:r>
        <w:t xml:space="preserve"> forced to migrate distinct from an immigrant</w:t>
      </w:r>
    </w:p>
    <w:p w14:paraId="345F4D64" w14:textId="77777777" w:rsidR="00884409" w:rsidRPr="0087606B" w:rsidRDefault="00884409" w:rsidP="00884409">
      <w:r w:rsidRPr="0036640B">
        <w:t>Michael</w:t>
      </w:r>
      <w:r w:rsidRPr="0036640B">
        <w:rPr>
          <w:b/>
        </w:rPr>
        <w:t xml:space="preserve"> Martinez 7-16-14</w:t>
      </w:r>
      <w:r w:rsidRPr="0036640B">
        <w:t>,</w:t>
      </w:r>
      <w:r w:rsidRPr="0036640B">
        <w:rPr>
          <w:b/>
        </w:rPr>
        <w:t xml:space="preserve"> </w:t>
      </w:r>
      <w:r>
        <w:t xml:space="preserve">Michael Martinez received a Honor Medal for Distinguished Service in Journalism: Staff award for CNN Digital, “What's the difference between immigrant and refugee?”, </w:t>
      </w:r>
      <w:hyperlink r:id="rId15" w:history="1">
        <w:r w:rsidRPr="000D78F4">
          <w:rPr>
            <w:rStyle w:val="Hyperlink"/>
          </w:rPr>
          <w:t>https://www.cnn.com/2014/07/15/us/immigrant-refugee-definition/index.html</w:t>
        </w:r>
      </w:hyperlink>
    </w:p>
    <w:p w14:paraId="4728BFA8" w14:textId="77777777" w:rsidR="00884409" w:rsidRDefault="00884409" w:rsidP="00884409">
      <w:r w:rsidRPr="0036640B">
        <w:rPr>
          <w:rStyle w:val="StyleUnderline"/>
        </w:rPr>
        <w:t>The Central Americans crossing the U.S. border in massive waves have been described as immigrants or refugees. The distinction is significant and could determine whether the migrants are subject to deportation to their home country or eligible to remain in the United States under asylum. What is an immigrant? An immigrant is someone who chooses to resettle to another country</w:t>
      </w:r>
      <w:r w:rsidRPr="0036640B">
        <w:t xml:space="preserve">. The United States has a legal process for that immigrant to seek legal residency and eventually citizenship. Many immigrants, however, don't have such legal status and are thus undocumented. As such, they are subject to "removal" or deportation from the United States. There are 11 million undocumented immigrants in the United States -- a problem that has led Democrats and Republicans alike to declare the U.S. immigration system as "broken." Congress has been deadlocked for years on how to reform immigration laws. "Migrants, especially economic migrants, choose to move in order to improve the future prospects of themselves and their families," the U.N. High Commissioner for Refugees says. </w:t>
      </w:r>
      <w:r w:rsidRPr="0036640B">
        <w:rPr>
          <w:rStyle w:val="StyleUnderline"/>
        </w:rPr>
        <w:t xml:space="preserve">"Refugees have to move if they are to save their lives or preserve their freedom." What is a refugee? A refugee is someone who has been forced to flee his or her home country. As such, refugees can apply for asylum in the United States, a process that could take years. Getting refugee status isn't easy. The applicants </w:t>
      </w:r>
      <w:proofErr w:type="gramStart"/>
      <w:r w:rsidRPr="0036640B">
        <w:rPr>
          <w:rStyle w:val="StyleUnderline"/>
        </w:rPr>
        <w:t>have to</w:t>
      </w:r>
      <w:proofErr w:type="gramEnd"/>
      <w:r w:rsidRPr="0036640B">
        <w:rPr>
          <w:rStyle w:val="StyleUnderline"/>
        </w:rPr>
        <w:t xml:space="preserve"> prove that if they return to their home country, they'll be injured because of their race, religion, nationality, membership in a particular social group or their political opinion. "Refugees are generally people outside of their country who are unable or unwilling to return home because they fear serious harm,</w:t>
      </w:r>
      <w:r w:rsidRPr="0036640B">
        <w:t xml:space="preserve">" the U.S. Citizenship and Immigration Services says. The Central Americans overwhelming the U.S.-Mexican border are Hondurans, Guatemalans and Salvadorans. Many are fleeing drug- and gang-fueled violence back home. Is the violence -- any kind -- grounds for a refugee claim? Not necessarily. The violence </w:t>
      </w:r>
      <w:proofErr w:type="gramStart"/>
      <w:r w:rsidRPr="0036640B">
        <w:t>has to</w:t>
      </w:r>
      <w:proofErr w:type="gramEnd"/>
      <w:r w:rsidRPr="0036640B">
        <w:t xml:space="preserve"> be targeted to a person specifically, and that's where things get complicated. Every case is different, and because of a law signed by President George W. Bush in 2008, children fall into a special class. The William Wilberforce Trafficking Victims Protection Action Act, named after a 19th century British abolitionist, is designed to crack down on the global child slave trade. The U.S. law ensured that children who came to the country got a full immigration hearing instead of being turned away or sent back. The hearing would determine whether the children had a valid claim for asylum. The law is now cited as one cause behind a projected 90,000 children from Central America and Mexico who will cross the U.S. border alone or with other children this year, a huge increase over the 39,000 that the Border Patrol detained last year. Asylum is a protection available to people who are already in the United States or are seeking admission at the U.S. border.</w:t>
      </w:r>
    </w:p>
    <w:p w14:paraId="4E3DF25F" w14:textId="77777777" w:rsidR="00884409" w:rsidRPr="00884409" w:rsidRDefault="00884409" w:rsidP="00884409"/>
    <w:p w14:paraId="32013508" w14:textId="217DA658" w:rsidR="00E71EC0" w:rsidRDefault="002C395E" w:rsidP="00593588">
      <w:pPr>
        <w:pStyle w:val="Heading1"/>
      </w:pPr>
      <w:r>
        <w:t>Asylees</w:t>
      </w:r>
    </w:p>
    <w:p w14:paraId="6C6332CA" w14:textId="34A071C2" w:rsidR="002C395E" w:rsidRDefault="002C395E" w:rsidP="002C395E"/>
    <w:p w14:paraId="0A38FB6B" w14:textId="19E43C9F" w:rsidR="002C395E" w:rsidRDefault="002C395E" w:rsidP="002C395E">
      <w:pPr>
        <w:pStyle w:val="Heading3"/>
      </w:pPr>
      <w:r>
        <w:t>No LPR for Asylees</w:t>
      </w:r>
    </w:p>
    <w:p w14:paraId="63F66585" w14:textId="7EA17D46" w:rsidR="002C395E" w:rsidRDefault="002C395E" w:rsidP="002C395E"/>
    <w:p w14:paraId="5707F557" w14:textId="03F2884F" w:rsidR="002C395E" w:rsidRDefault="002C395E" w:rsidP="002C395E">
      <w:pPr>
        <w:pStyle w:val="Heading4"/>
      </w:pPr>
      <w:r>
        <w:t>Asylum seekers are not legal immigrants and can’t apply for LPR until after a year</w:t>
      </w:r>
    </w:p>
    <w:p w14:paraId="0A63F361" w14:textId="77777777" w:rsidR="002C395E" w:rsidRPr="002C395E" w:rsidRDefault="002C395E" w:rsidP="002C395E"/>
    <w:p w14:paraId="675BF467" w14:textId="77777777" w:rsidR="002C395E" w:rsidRPr="00E700E1" w:rsidRDefault="002C395E" w:rsidP="002C395E">
      <w:r>
        <w:rPr>
          <w:rStyle w:val="Style13ptBold"/>
        </w:rPr>
        <w:t xml:space="preserve">USCIS 18 </w:t>
      </w:r>
      <w:r w:rsidRPr="00E700E1">
        <w:t xml:space="preserve">(official organization of the DHS who </w:t>
      </w:r>
      <w:proofErr w:type="spellStart"/>
      <w:r w:rsidRPr="00E700E1">
        <w:t>primarly</w:t>
      </w:r>
      <w:proofErr w:type="spellEnd"/>
      <w:r w:rsidRPr="00E700E1">
        <w:t xml:space="preserve"> focuses on immigration policies and citizenship, “Refugees”, </w:t>
      </w:r>
      <w:hyperlink r:id="rId16" w:history="1">
        <w:r w:rsidRPr="00E700E1">
          <w:t>https://www.uscis.gov/humanitarian/refugees-asylum/refugees</w:t>
        </w:r>
      </w:hyperlink>
      <w:r>
        <w:t>, 1/31</w:t>
      </w:r>
      <w:r w:rsidRPr="00E700E1">
        <w:t xml:space="preserve">, NF) </w:t>
      </w:r>
    </w:p>
    <w:p w14:paraId="4DBBFF8A" w14:textId="77777777" w:rsidR="002C395E" w:rsidRPr="00683EF3" w:rsidRDefault="002C395E" w:rsidP="002C395E">
      <w:pPr>
        <w:rPr>
          <w:sz w:val="16"/>
        </w:rPr>
      </w:pPr>
      <w:r w:rsidRPr="00683EF3">
        <w:rPr>
          <w:rStyle w:val="StyleUnderline"/>
        </w:rPr>
        <w:t>Every year people come to the United States seeking protection because they have suffered persecution or fear that they will suffer persecution due to:</w:t>
      </w:r>
      <w:r>
        <w:rPr>
          <w:rStyle w:val="StyleUnderline"/>
        </w:rPr>
        <w:t xml:space="preserve"> </w:t>
      </w:r>
      <w:r w:rsidRPr="00683EF3">
        <w:rPr>
          <w:rStyle w:val="StyleUnderline"/>
        </w:rPr>
        <w:t>Race</w:t>
      </w:r>
      <w:r>
        <w:rPr>
          <w:rStyle w:val="StyleUnderline"/>
        </w:rPr>
        <w:t xml:space="preserve"> </w:t>
      </w:r>
      <w:r w:rsidRPr="00683EF3">
        <w:rPr>
          <w:rStyle w:val="StyleUnderline"/>
        </w:rPr>
        <w:t>Religion</w:t>
      </w:r>
      <w:r>
        <w:rPr>
          <w:rStyle w:val="StyleUnderline"/>
        </w:rPr>
        <w:t xml:space="preserve"> </w:t>
      </w:r>
      <w:r w:rsidRPr="00683EF3">
        <w:rPr>
          <w:rStyle w:val="StyleUnderline"/>
        </w:rPr>
        <w:t>Nationality</w:t>
      </w:r>
      <w:r>
        <w:rPr>
          <w:rStyle w:val="StyleUnderline"/>
        </w:rPr>
        <w:t xml:space="preserve"> </w:t>
      </w:r>
      <w:r w:rsidRPr="00683EF3">
        <w:rPr>
          <w:rStyle w:val="StyleUnderline"/>
        </w:rPr>
        <w:t xml:space="preserve">Membership in a </w:t>
      </w:r>
      <w:proofErr w:type="gramStart"/>
      <w:r w:rsidRPr="00683EF3">
        <w:rPr>
          <w:rStyle w:val="StyleUnderline"/>
        </w:rPr>
        <w:t>particular social</w:t>
      </w:r>
      <w:proofErr w:type="gramEnd"/>
      <w:r w:rsidRPr="00683EF3">
        <w:rPr>
          <w:rStyle w:val="StyleUnderline"/>
        </w:rPr>
        <w:t xml:space="preserve"> group</w:t>
      </w:r>
      <w:r>
        <w:rPr>
          <w:rStyle w:val="StyleUnderline"/>
        </w:rPr>
        <w:t xml:space="preserve"> </w:t>
      </w:r>
      <w:r w:rsidRPr="00683EF3">
        <w:rPr>
          <w:rStyle w:val="StyleUnderline"/>
        </w:rPr>
        <w:t>Political opinion</w:t>
      </w:r>
      <w:r>
        <w:rPr>
          <w:rStyle w:val="StyleUnderline"/>
        </w:rPr>
        <w:t xml:space="preserve"> </w:t>
      </w:r>
      <w:r w:rsidRPr="00683EF3">
        <w:rPr>
          <w:rStyle w:val="StyleUnderline"/>
        </w:rPr>
        <w:t xml:space="preserve">If you are eligible for asylum you may be permitted to remain in the United </w:t>
      </w:r>
      <w:r w:rsidRPr="00683EF3">
        <w:rPr>
          <w:sz w:val="16"/>
        </w:rPr>
        <w:t xml:space="preserve">States. To apply for Asylum, file a </w:t>
      </w:r>
      <w:hyperlink r:id="rId17" w:history="1">
        <w:r w:rsidRPr="00683EF3">
          <w:rPr>
            <w:sz w:val="16"/>
          </w:rPr>
          <w:t>Form I-589, Application for Asylum and for Withholding of Removal</w:t>
        </w:r>
      </w:hyperlink>
      <w:r w:rsidRPr="00683EF3">
        <w:rPr>
          <w:sz w:val="16"/>
        </w:rPr>
        <w:t xml:space="preserve">, within one year of your arrival to the United States. There is no fee to apply for asylum. </w:t>
      </w:r>
      <w:r w:rsidRPr="00683EF3">
        <w:rPr>
          <w:rStyle w:val="StyleUnderline"/>
        </w:rPr>
        <w:t>You may include your spouse and children who are in the United States on your application at the time you file or at any time until a final decision is made on your case.</w:t>
      </w:r>
      <w:r w:rsidRPr="00683EF3">
        <w:rPr>
          <w:sz w:val="16"/>
        </w:rPr>
        <w:t xml:space="preserve"> To include your child on your application, the child must be under 21 and unmarried. For more information see our Form I-589, Application for Asylum and for Withholding of Removal page. </w:t>
      </w:r>
      <w:hyperlink r:id="rId18" w:history="1">
        <w:r w:rsidRPr="00683EF3">
          <w:rPr>
            <w:sz w:val="16"/>
          </w:rPr>
          <w:t>Permission to Work in the United States</w:t>
        </w:r>
      </w:hyperlink>
      <w:r w:rsidRPr="00683EF3">
        <w:rPr>
          <w:sz w:val="16"/>
        </w:rPr>
        <w:t xml:space="preserve"> </w:t>
      </w:r>
      <w:r w:rsidRPr="00683EF3">
        <w:rPr>
          <w:rStyle w:val="Emphasis"/>
        </w:rPr>
        <w:t>You cannot apply for permission to work (employment authorization) in the United States at the same time you apply for asylum</w:t>
      </w:r>
      <w:r w:rsidRPr="00683EF3">
        <w:rPr>
          <w:sz w:val="16"/>
        </w:rPr>
        <w:t xml:space="preserve">. You may apply for employment authorization if: 150 days have passed since you filed your complete asylum application, excluding any delays caused by you (such as a request to reschedule your interview) AND No decision has been made on your application </w:t>
      </w:r>
      <w:r w:rsidRPr="00683EF3">
        <w:rPr>
          <w:rStyle w:val="StyleUnderline"/>
        </w:rPr>
        <w:t>If you are granted asylum you may work immediately</w:t>
      </w:r>
      <w:r w:rsidRPr="00683EF3">
        <w:rPr>
          <w:sz w:val="16"/>
        </w:rPr>
        <w:t xml:space="preserve">. Some asylee choose to obtain Employment Authorization Documents (EADs) for convenience or identification purposes, but an EAD is not necessary to work if you are an asylee. To apply for employment authorization, you must file a </w:t>
      </w:r>
      <w:hyperlink r:id="rId19" w:history="1">
        <w:r w:rsidRPr="00683EF3">
          <w:rPr>
            <w:sz w:val="16"/>
          </w:rPr>
          <w:t>Form I-765, Application for Employment Authorization</w:t>
        </w:r>
      </w:hyperlink>
      <w:r w:rsidRPr="00683EF3">
        <w:rPr>
          <w:sz w:val="16"/>
        </w:rPr>
        <w:t xml:space="preserve">. There is no fee to apply for your first EAD if you have a pending asylum application or if you have been granted asylum. For more information see our Form I-765, Application for Employment Authorization page. See the </w:t>
      </w:r>
      <w:hyperlink r:id="rId20" w:history="1">
        <w:r w:rsidRPr="00683EF3">
          <w:rPr>
            <w:sz w:val="16"/>
          </w:rPr>
          <w:t>180-Day Asylum EAD Clock Notice (PDF, 149 KB)</w:t>
        </w:r>
      </w:hyperlink>
      <w:r w:rsidRPr="00683EF3">
        <w:rPr>
          <w:sz w:val="16"/>
        </w:rPr>
        <w:t xml:space="preserve">and the </w:t>
      </w:r>
      <w:hyperlink r:id="rId21" w:history="1">
        <w:r w:rsidRPr="00683EF3">
          <w:rPr>
            <w:sz w:val="16"/>
          </w:rPr>
          <w:t xml:space="preserve">ABT Settlement Agreement </w:t>
        </w:r>
      </w:hyperlink>
      <w:r w:rsidRPr="00683EF3">
        <w:rPr>
          <w:sz w:val="16"/>
        </w:rPr>
        <w:t xml:space="preserve">for further information. </w:t>
      </w:r>
      <w:hyperlink r:id="rId22" w:history="1">
        <w:r w:rsidRPr="00683EF3">
          <w:rPr>
            <w:sz w:val="16"/>
          </w:rPr>
          <w:t>Bringing Your Family to the United States</w:t>
        </w:r>
      </w:hyperlink>
      <w:r w:rsidRPr="00683EF3">
        <w:rPr>
          <w:sz w:val="16"/>
        </w:rPr>
        <w:t xml:space="preserve"> </w:t>
      </w:r>
      <w:r w:rsidRPr="00683EF3">
        <w:rPr>
          <w:rStyle w:val="StyleUnderline"/>
        </w:rPr>
        <w:t>If you are granted asylum you may petition to bring your spouse and children to the United States by filing a</w:t>
      </w:r>
      <w:r>
        <w:rPr>
          <w:rStyle w:val="StyleUnderline"/>
        </w:rPr>
        <w:t xml:space="preserve"> </w:t>
      </w:r>
      <w:hyperlink r:id="rId23" w:history="1">
        <w:r w:rsidRPr="00683EF3">
          <w:rPr>
            <w:rStyle w:val="StyleUnderline"/>
          </w:rPr>
          <w:t>Form I-730, Refugee/Asylee Relative Petition</w:t>
        </w:r>
      </w:hyperlink>
      <w:r w:rsidRPr="00683EF3">
        <w:rPr>
          <w:rStyle w:val="StyleUnderline"/>
        </w:rPr>
        <w:t>. To include your child on your application, the child must be under 21 and unmarried.</w:t>
      </w:r>
      <w:r>
        <w:rPr>
          <w:rStyle w:val="StyleUnderline"/>
        </w:rPr>
        <w:t xml:space="preserve"> </w:t>
      </w:r>
      <w:r w:rsidRPr="00683EF3">
        <w:rPr>
          <w:sz w:val="16"/>
        </w:rPr>
        <w:t xml:space="preserve">You must file the petition within two years of being granted asylum unless there are humanitarian reasons to excuse this deadline. There is no fee to file this petition. For more information see our Form I-730, Refugee/Asylee Relative Petition” page. </w:t>
      </w:r>
      <w:hyperlink r:id="rId24" w:history="1">
        <w:r w:rsidRPr="00683EF3">
          <w:rPr>
            <w:sz w:val="16"/>
          </w:rPr>
          <w:t>Filing for Permanent Residence (Green Card)</w:t>
        </w:r>
      </w:hyperlink>
      <w:r w:rsidRPr="00683EF3">
        <w:rPr>
          <w:sz w:val="16"/>
        </w:rPr>
        <w:t xml:space="preserve"> </w:t>
      </w:r>
      <w:r w:rsidRPr="00683EF3">
        <w:rPr>
          <w:rStyle w:val="Emphasis"/>
        </w:rPr>
        <w:t>You may apply for a green card one year after being granted asylum</w:t>
      </w:r>
      <w:r w:rsidRPr="00683EF3">
        <w:rPr>
          <w:sz w:val="16"/>
        </w:rPr>
        <w:t xml:space="preserve">. To apply for a green card, file a </w:t>
      </w:r>
      <w:hyperlink r:id="rId25" w:history="1">
        <w:r w:rsidRPr="00683EF3">
          <w:rPr>
            <w:sz w:val="16"/>
          </w:rPr>
          <w:t>Form I-485, Application to Register Permanent Residence or to Adjust Status</w:t>
        </w:r>
      </w:hyperlink>
      <w:r w:rsidRPr="00683EF3">
        <w:rPr>
          <w:sz w:val="16"/>
        </w:rPr>
        <w:t xml:space="preserve">. You must submit a separate I-485 application packet for yourself and, if applicable, for each family member who received derivative asylum based on your case. For more information about green cards, see our </w:t>
      </w:r>
      <w:hyperlink r:id="rId26" w:history="1">
        <w:r w:rsidRPr="00683EF3">
          <w:rPr>
            <w:sz w:val="16"/>
          </w:rPr>
          <w:t>Green Cards for an Asylee</w:t>
        </w:r>
      </w:hyperlink>
      <w:r w:rsidRPr="00683EF3">
        <w:rPr>
          <w:sz w:val="16"/>
        </w:rPr>
        <w:t xml:space="preserve"> page. For more information about asylum, see our </w:t>
      </w:r>
      <w:hyperlink r:id="rId27" w:history="1">
        <w:r w:rsidRPr="00683EF3">
          <w:rPr>
            <w:sz w:val="16"/>
          </w:rPr>
          <w:t>Questions &amp; Answers: Asylum page</w:t>
        </w:r>
      </w:hyperlink>
      <w:r w:rsidRPr="00683EF3">
        <w:rPr>
          <w:sz w:val="16"/>
        </w:rPr>
        <w:t>.</w:t>
      </w:r>
    </w:p>
    <w:p w14:paraId="144FDE18" w14:textId="77777777" w:rsidR="002C395E" w:rsidRPr="002C395E" w:rsidRDefault="002C395E" w:rsidP="002C395E"/>
    <w:p w14:paraId="0178BA63" w14:textId="04CAE958" w:rsidR="00A97E97" w:rsidRDefault="00593588" w:rsidP="00A97E97">
      <w:pPr>
        <w:pStyle w:val="Heading1"/>
      </w:pPr>
      <w:r>
        <w:t>!!!</w:t>
      </w:r>
      <w:proofErr w:type="spellStart"/>
      <w:r w:rsidR="00A97E97">
        <w:t>Aff</w:t>
      </w:r>
      <w:proofErr w:type="spellEnd"/>
      <w:r>
        <w:t xml:space="preserve"> Refugees!!!</w:t>
      </w:r>
    </w:p>
    <w:p w14:paraId="41463F73" w14:textId="3EFCEB5B" w:rsidR="00FB1FD7" w:rsidRDefault="00FB1FD7" w:rsidP="00FB1FD7"/>
    <w:p w14:paraId="07DDCDF7" w14:textId="7CA63D4D" w:rsidR="00FB1FD7" w:rsidRDefault="00FB1FD7" w:rsidP="00FB1FD7">
      <w:pPr>
        <w:pStyle w:val="Heading2"/>
      </w:pPr>
      <w:r>
        <w:t>2AC Stuff</w:t>
      </w:r>
    </w:p>
    <w:p w14:paraId="108ABBA5" w14:textId="354D6868" w:rsidR="00FB1FD7" w:rsidRDefault="00FB1FD7" w:rsidP="00FB1FD7"/>
    <w:p w14:paraId="75AB31D9" w14:textId="53EBF675" w:rsidR="00FB1FD7" w:rsidRDefault="00FB1FD7" w:rsidP="00FB1FD7">
      <w:pPr>
        <w:pStyle w:val="Heading3"/>
      </w:pPr>
      <w:r>
        <w:t xml:space="preserve">2AC INS = Refugees </w:t>
      </w:r>
    </w:p>
    <w:p w14:paraId="1E5ADB2B" w14:textId="7C78C816" w:rsidR="00FB1FD7" w:rsidRDefault="00FB1FD7" w:rsidP="00FB1FD7"/>
    <w:p w14:paraId="40A1014F" w14:textId="21F686B4" w:rsidR="002C395E" w:rsidRDefault="002C395E" w:rsidP="002C395E">
      <w:pPr>
        <w:pStyle w:val="Heading4"/>
      </w:pPr>
      <w:r>
        <w:t>Counter-Interpretation – Legal Immigration is the process by which a non-citizen is granted LPR – includes refugees</w:t>
      </w:r>
    </w:p>
    <w:p w14:paraId="099A7698" w14:textId="77777777" w:rsidR="002C395E" w:rsidRPr="002C395E" w:rsidRDefault="002C395E" w:rsidP="002C395E"/>
    <w:p w14:paraId="35877B58" w14:textId="5BB21097" w:rsidR="00FB1FD7" w:rsidRPr="00FB1FD7" w:rsidRDefault="00FB1FD7" w:rsidP="00FB1FD7">
      <w:pPr>
        <w:rPr>
          <w:rStyle w:val="Style13ptBold"/>
        </w:rPr>
      </w:pPr>
      <w:r>
        <w:rPr>
          <w:rStyle w:val="Style13ptBold"/>
        </w:rPr>
        <w:t>Robinson ‘10</w:t>
      </w:r>
    </w:p>
    <w:p w14:paraId="5648E6EF" w14:textId="11BF8C5F" w:rsidR="002C395E" w:rsidRDefault="00FB1FD7" w:rsidP="00FB1FD7">
      <w:r>
        <w:t xml:space="preserve">(J. Gregory Robinson Population Division U.S. Census Bureau, “Coverage Of Population In Census 2000 Based On Demographic Analysis: The History Behind The Numbers,” </w:t>
      </w:r>
      <w:proofErr w:type="spellStart"/>
      <w:r>
        <w:t>pg</w:t>
      </w:r>
      <w:proofErr w:type="spellEnd"/>
      <w:r>
        <w:t xml:space="preserve"> online @ </w:t>
      </w:r>
      <w:hyperlink r:id="rId28" w:history="1">
        <w:r w:rsidRPr="009F14BE">
          <w:rPr>
            <w:rStyle w:val="Hyperlink"/>
          </w:rPr>
          <w:t>https://www.census.gov/content/dam/Census/library/working-papers/2011/demo/POP-twps0091.pdf</w:t>
        </w:r>
      </w:hyperlink>
      <w:r>
        <w:t xml:space="preserve"> //um-</w:t>
      </w:r>
      <w:proofErr w:type="spellStart"/>
      <w:r>
        <w:t>ef</w:t>
      </w:r>
      <w:proofErr w:type="spellEnd"/>
      <w:r>
        <w:t>)</w:t>
      </w:r>
    </w:p>
    <w:p w14:paraId="62CC8464" w14:textId="70911E4D" w:rsidR="002C395E" w:rsidRDefault="002C395E" w:rsidP="00FB1FD7">
      <w:pPr>
        <w:rPr>
          <w:sz w:val="12"/>
        </w:rPr>
      </w:pPr>
      <w:r w:rsidRPr="002C395E">
        <w:rPr>
          <w:rStyle w:val="Emphasis"/>
        </w:rPr>
        <w:t>L</w:t>
      </w:r>
      <w:r w:rsidRPr="002C395E">
        <w:rPr>
          <w:sz w:val="12"/>
        </w:rPr>
        <w:t xml:space="preserve">egally Admitted </w:t>
      </w:r>
      <w:r w:rsidRPr="002C395E">
        <w:rPr>
          <w:rStyle w:val="Emphasis"/>
        </w:rPr>
        <w:t>P</w:t>
      </w:r>
      <w:r w:rsidRPr="002C395E">
        <w:rPr>
          <w:sz w:val="12"/>
        </w:rPr>
        <w:t xml:space="preserve">ermanent </w:t>
      </w:r>
      <w:r w:rsidRPr="002C395E">
        <w:rPr>
          <w:rStyle w:val="Emphasis"/>
        </w:rPr>
        <w:t>R</w:t>
      </w:r>
      <w:r w:rsidRPr="002C395E">
        <w:rPr>
          <w:sz w:val="12"/>
        </w:rPr>
        <w:t xml:space="preserve">esidents Legally admitted migrants represent the largest of the international legal migration components (20.33 million in 2000). The DA estimates on legal permanent residents for all years since 1950 are based on administrative records from the Immigration and Naturalization Service (INS).21 Since 2000, the source has moved to the Office of Immigration Statistics (OIS), Department of Homeland Security. </w:t>
      </w:r>
      <w:r w:rsidRPr="002C395E">
        <w:rPr>
          <w:rStyle w:val="StyleUnderline"/>
        </w:rPr>
        <w:t>The</w:t>
      </w:r>
      <w:r w:rsidRPr="002C395E">
        <w:rPr>
          <w:sz w:val="12"/>
        </w:rPr>
        <w:t xml:space="preserve"> </w:t>
      </w:r>
      <w:r w:rsidRPr="002C395E">
        <w:rPr>
          <w:rStyle w:val="Emphasis"/>
        </w:rPr>
        <w:t>I</w:t>
      </w:r>
      <w:r w:rsidRPr="002C395E">
        <w:rPr>
          <w:sz w:val="12"/>
        </w:rPr>
        <w:t xml:space="preserve">mmigration and </w:t>
      </w:r>
      <w:r w:rsidRPr="002C395E">
        <w:rPr>
          <w:rStyle w:val="Emphasis"/>
        </w:rPr>
        <w:t>N</w:t>
      </w:r>
      <w:r w:rsidRPr="002C395E">
        <w:rPr>
          <w:sz w:val="12"/>
        </w:rPr>
        <w:t xml:space="preserve">ationality </w:t>
      </w:r>
      <w:r w:rsidRPr="002C395E">
        <w:rPr>
          <w:rStyle w:val="Emphasis"/>
        </w:rPr>
        <w:t>A</w:t>
      </w:r>
      <w:r w:rsidRPr="002C395E">
        <w:rPr>
          <w:sz w:val="12"/>
        </w:rPr>
        <w:t xml:space="preserve">ct </w:t>
      </w:r>
      <w:r w:rsidRPr="002C395E">
        <w:rPr>
          <w:rStyle w:val="StyleUnderline"/>
        </w:rPr>
        <w:t>defines</w:t>
      </w:r>
      <w:r w:rsidRPr="002C395E">
        <w:rPr>
          <w:sz w:val="12"/>
        </w:rPr>
        <w:t xml:space="preserve"> </w:t>
      </w:r>
      <w:r w:rsidRPr="002C395E">
        <w:rPr>
          <w:rStyle w:val="Emphasis"/>
        </w:rPr>
        <w:t>legal immigration</w:t>
      </w:r>
      <w:r w:rsidRPr="002C395E">
        <w:rPr>
          <w:sz w:val="12"/>
        </w:rPr>
        <w:t xml:space="preserve"> </w:t>
      </w:r>
      <w:r w:rsidRPr="002C395E">
        <w:rPr>
          <w:rStyle w:val="Emphasis"/>
        </w:rPr>
        <w:t>as the process by which a non-citizen of the</w:t>
      </w:r>
      <w:r w:rsidRPr="002C395E">
        <w:rPr>
          <w:sz w:val="12"/>
        </w:rPr>
        <w:t xml:space="preserve"> </w:t>
      </w:r>
      <w:r w:rsidRPr="002C395E">
        <w:rPr>
          <w:rStyle w:val="Emphasis"/>
        </w:rPr>
        <w:t>U</w:t>
      </w:r>
      <w:r w:rsidRPr="002C395E">
        <w:rPr>
          <w:sz w:val="12"/>
        </w:rPr>
        <w:t xml:space="preserve">nited </w:t>
      </w:r>
      <w:r w:rsidRPr="002C395E">
        <w:rPr>
          <w:rStyle w:val="Emphasis"/>
        </w:rPr>
        <w:t>S</w:t>
      </w:r>
      <w:r w:rsidRPr="002C395E">
        <w:rPr>
          <w:sz w:val="12"/>
        </w:rPr>
        <w:t xml:space="preserve">tates </w:t>
      </w:r>
      <w:r w:rsidRPr="002C395E">
        <w:rPr>
          <w:rStyle w:val="Emphasis"/>
        </w:rPr>
        <w:t>is granted</w:t>
      </w:r>
      <w:r w:rsidRPr="002C395E">
        <w:rPr>
          <w:sz w:val="12"/>
        </w:rPr>
        <w:t xml:space="preserve"> </w:t>
      </w:r>
      <w:r w:rsidRPr="002C395E">
        <w:rPr>
          <w:rStyle w:val="Emphasis"/>
        </w:rPr>
        <w:t>l</w:t>
      </w:r>
      <w:r w:rsidRPr="002C395E">
        <w:rPr>
          <w:sz w:val="12"/>
        </w:rPr>
        <w:t xml:space="preserve">egal </w:t>
      </w:r>
      <w:r w:rsidRPr="002C395E">
        <w:rPr>
          <w:rStyle w:val="Emphasis"/>
        </w:rPr>
        <w:t>p</w:t>
      </w:r>
      <w:r w:rsidRPr="002C395E">
        <w:rPr>
          <w:sz w:val="12"/>
        </w:rPr>
        <w:t xml:space="preserve">ermanent </w:t>
      </w:r>
      <w:r w:rsidRPr="002C395E">
        <w:rPr>
          <w:rStyle w:val="Emphasis"/>
        </w:rPr>
        <w:t>r</w:t>
      </w:r>
      <w:r w:rsidRPr="002C395E">
        <w:rPr>
          <w:sz w:val="12"/>
        </w:rPr>
        <w:t xml:space="preserve">esidence. </w:t>
      </w:r>
      <w:r w:rsidRPr="002C395E">
        <w:rPr>
          <w:rStyle w:val="StyleUnderline"/>
        </w:rPr>
        <w:t>Legal immigrants, as categorized by the INS</w:t>
      </w:r>
      <w:r w:rsidRPr="002C395E">
        <w:rPr>
          <w:sz w:val="12"/>
        </w:rPr>
        <w:t xml:space="preserve"> (and OIS), </w:t>
      </w:r>
      <w:r w:rsidRPr="002C395E">
        <w:rPr>
          <w:rStyle w:val="StyleUnderline"/>
        </w:rPr>
        <w:t xml:space="preserve">include new arrivals </w:t>
      </w:r>
      <w:r w:rsidRPr="002C395E">
        <w:rPr>
          <w:sz w:val="12"/>
        </w:rPr>
        <w:t xml:space="preserve">to the United States </w:t>
      </w:r>
      <w:r w:rsidRPr="002C395E">
        <w:rPr>
          <w:rStyle w:val="StyleUnderline"/>
        </w:rPr>
        <w:t>admitted by the Department of State and people in the United States adjusting their migrant status</w:t>
      </w:r>
      <w:r w:rsidRPr="002C395E">
        <w:rPr>
          <w:sz w:val="12"/>
        </w:rPr>
        <w:t xml:space="preserve"> to legal permanent resident through the INS. </w:t>
      </w:r>
      <w:r w:rsidRPr="002C395E">
        <w:rPr>
          <w:rStyle w:val="Emphasis"/>
        </w:rPr>
        <w:t>The latter category included people who initially arrived as refugees</w:t>
      </w:r>
      <w:r w:rsidRPr="002C395E">
        <w:rPr>
          <w:sz w:val="12"/>
        </w:rPr>
        <w:t xml:space="preserve">, parolees, temporary migrants, or without authorization, and subsequently qualified for legal permanent residence either through special provisions such as the Immigration Reform and Control Act of 1986 (IRCA) or by meeting normal immigration requirements and adjusting status. </w:t>
      </w:r>
    </w:p>
    <w:p w14:paraId="0A445668" w14:textId="7AB3781E" w:rsidR="00AB79FD" w:rsidRDefault="00AB79FD" w:rsidP="00FB1FD7">
      <w:pPr>
        <w:rPr>
          <w:sz w:val="12"/>
        </w:rPr>
      </w:pPr>
    </w:p>
    <w:p w14:paraId="52141AC5" w14:textId="4CD204DD" w:rsidR="00AB79FD" w:rsidRDefault="00AB79FD" w:rsidP="00AB79FD">
      <w:pPr>
        <w:pStyle w:val="Heading4"/>
      </w:pPr>
      <w:r>
        <w:t xml:space="preserve">That outweighs – </w:t>
      </w:r>
    </w:p>
    <w:p w14:paraId="2B0E9A85" w14:textId="30116395" w:rsidR="00AB79FD" w:rsidRDefault="00AB79FD" w:rsidP="00AB79FD"/>
    <w:p w14:paraId="2626280B" w14:textId="1F3F0302" w:rsidR="00AB79FD" w:rsidRDefault="00AB79FD" w:rsidP="00AB79FD">
      <w:pPr>
        <w:pStyle w:val="Heading4"/>
      </w:pPr>
      <w:r>
        <w:t>Legal Precision –</w:t>
      </w:r>
      <w:r w:rsidR="00BC1EBF">
        <w:t xml:space="preserve"> cites the INA –</w:t>
      </w:r>
      <w:r>
        <w:t xml:space="preserve"> government definitions come first in immigration policy </w:t>
      </w:r>
    </w:p>
    <w:p w14:paraId="5ACF4680" w14:textId="57344C8B" w:rsidR="00AB79FD" w:rsidRDefault="00AB79FD" w:rsidP="00AB79FD"/>
    <w:p w14:paraId="0C6947DE" w14:textId="3408AB4E" w:rsidR="00AB79FD" w:rsidRDefault="00AB79FD" w:rsidP="00AB79FD">
      <w:pPr>
        <w:rPr>
          <w:rStyle w:val="Style13ptBold"/>
        </w:rPr>
      </w:pPr>
      <w:r>
        <w:rPr>
          <w:rStyle w:val="Style13ptBold"/>
        </w:rPr>
        <w:t>Powell ‘</w:t>
      </w:r>
      <w:r w:rsidR="00BC1EBF">
        <w:rPr>
          <w:rStyle w:val="Style13ptBold"/>
        </w:rPr>
        <w:t>5</w:t>
      </w:r>
    </w:p>
    <w:p w14:paraId="50F03B6B" w14:textId="322B426C" w:rsidR="00AB79FD" w:rsidRPr="00AB79FD" w:rsidRDefault="00AB79FD" w:rsidP="00AB79FD">
      <w:pPr>
        <w:rPr>
          <w:rStyle w:val="Style13ptBold"/>
        </w:rPr>
      </w:pPr>
      <w:r>
        <w:rPr>
          <w:rStyle w:val="Style13ptBold"/>
        </w:rPr>
        <w:t xml:space="preserve">(“Encyclopedia of North American Immigration,” </w:t>
      </w:r>
      <w:proofErr w:type="spellStart"/>
      <w:r>
        <w:rPr>
          <w:rStyle w:val="Style13ptBold"/>
        </w:rPr>
        <w:t>pg</w:t>
      </w:r>
      <w:proofErr w:type="spellEnd"/>
      <w:r>
        <w:rPr>
          <w:rStyle w:val="Style13ptBold"/>
        </w:rPr>
        <w:t xml:space="preserve"> google books)</w:t>
      </w:r>
    </w:p>
    <w:p w14:paraId="43404AE3" w14:textId="1F189EDC" w:rsidR="00AB79FD" w:rsidRPr="00AB79FD" w:rsidRDefault="00AB79FD" w:rsidP="00AB79FD">
      <w:pPr>
        <w:rPr>
          <w:sz w:val="16"/>
        </w:rPr>
      </w:pPr>
      <w:r w:rsidRPr="00AB79FD">
        <w:rPr>
          <w:rStyle w:val="StyleUnderline"/>
        </w:rPr>
        <w:t>One of the difficulties in immigration research lies in the evolving nature of relevant, terminology</w:t>
      </w:r>
      <w:r w:rsidRPr="00AB79FD">
        <w:rPr>
          <w:sz w:val="16"/>
        </w:rPr>
        <w:t xml:space="preserve">. </w:t>
      </w:r>
      <w:r w:rsidRPr="00AB79FD">
        <w:rPr>
          <w:rStyle w:val="StyleUnderline"/>
        </w:rPr>
        <w:t>Scholars also frequently use terms in generic, nonspecific ways. Such variations arc explained where appropriate in article</w:t>
      </w:r>
      <w:r w:rsidR="00BC1EBF" w:rsidRPr="00BC1EBF">
        <w:rPr>
          <w:rStyle w:val="StyleUnderline"/>
        </w:rPr>
        <w:t>s</w:t>
      </w:r>
      <w:r w:rsidRPr="00AB79FD">
        <w:rPr>
          <w:sz w:val="16"/>
        </w:rPr>
        <w:t xml:space="preserve"> throughout this work. While context is usually the best guide to the way in which a word is used, </w:t>
      </w:r>
      <w:r w:rsidRPr="00AB79FD">
        <w:rPr>
          <w:rStyle w:val="StyleUnderline"/>
        </w:rPr>
        <w:t>it should be remembered that terms used in government documents</w:t>
      </w:r>
      <w:r w:rsidRPr="00AB79FD">
        <w:rPr>
          <w:sz w:val="16"/>
        </w:rPr>
        <w:t xml:space="preserve"> </w:t>
      </w:r>
      <w:r w:rsidRPr="00AB79FD">
        <w:rPr>
          <w:rStyle w:val="Emphasis"/>
        </w:rPr>
        <w:t>have precise meanings related to specific immigration legislation and regulations</w:t>
      </w:r>
      <w:r w:rsidRPr="00AB79FD">
        <w:rPr>
          <w:sz w:val="16"/>
        </w:rPr>
        <w:t xml:space="preserve">. Below are some of the terms and acronyms commonly encountered in immigration research. Specific definitions for some terms relative </w:t>
      </w:r>
      <w:proofErr w:type="spellStart"/>
      <w:r w:rsidRPr="00AB79FD">
        <w:rPr>
          <w:sz w:val="16"/>
        </w:rPr>
        <w:t>tu</w:t>
      </w:r>
      <w:proofErr w:type="spellEnd"/>
      <w:r w:rsidRPr="00AB79FD">
        <w:rPr>
          <w:sz w:val="16"/>
        </w:rPr>
        <w:t xml:space="preserve"> recent legislation can be </w:t>
      </w:r>
      <w:proofErr w:type="spellStart"/>
      <w:r w:rsidRPr="00AB79FD">
        <w:rPr>
          <w:sz w:val="16"/>
        </w:rPr>
        <w:t>lound</w:t>
      </w:r>
      <w:proofErr w:type="spellEnd"/>
      <w:r w:rsidRPr="00AB79FD">
        <w:rPr>
          <w:sz w:val="16"/>
        </w:rPr>
        <w:t xml:space="preserve"> .11 the Web sites </w:t>
      </w:r>
      <w:proofErr w:type="spellStart"/>
      <w:r w:rsidRPr="00AB79FD">
        <w:rPr>
          <w:sz w:val="16"/>
        </w:rPr>
        <w:t>ol</w:t>
      </w:r>
      <w:proofErr w:type="spellEnd"/>
      <w:r w:rsidRPr="00AB79FD">
        <w:rPr>
          <w:sz w:val="16"/>
        </w:rPr>
        <w:t xml:space="preserve"> the U.S. </w:t>
      </w:r>
      <w:proofErr w:type="spellStart"/>
      <w:r w:rsidRPr="00AB79FD">
        <w:rPr>
          <w:sz w:val="16"/>
        </w:rPr>
        <w:t>Cili</w:t>
      </w:r>
      <w:proofErr w:type="spellEnd"/>
      <w:r w:rsidRPr="00AB79FD">
        <w:rPr>
          <w:sz w:val="16"/>
        </w:rPr>
        <w:t>/</w:t>
      </w:r>
      <w:proofErr w:type="spellStart"/>
      <w:r w:rsidRPr="00AB79FD">
        <w:rPr>
          <w:sz w:val="16"/>
        </w:rPr>
        <w:t>cnsllip</w:t>
      </w:r>
      <w:proofErr w:type="spellEnd"/>
      <w:r w:rsidRPr="00AB79FD">
        <w:rPr>
          <w:sz w:val="16"/>
        </w:rPr>
        <w:t xml:space="preserve"> and Immigration Services (USC1S; Imp:// uscis.gov/graphics/</w:t>
      </w:r>
      <w:proofErr w:type="spellStart"/>
      <w:r w:rsidRPr="00AB79FD">
        <w:rPr>
          <w:sz w:val="16"/>
        </w:rPr>
        <w:t>glo.ssarv.blm</w:t>
      </w:r>
      <w:proofErr w:type="spellEnd"/>
      <w:r w:rsidRPr="00AB79FD">
        <w:rPr>
          <w:sz w:val="16"/>
        </w:rPr>
        <w:t>) and Citi/</w:t>
      </w:r>
      <w:proofErr w:type="spellStart"/>
      <w:r w:rsidRPr="00AB79FD">
        <w:rPr>
          <w:sz w:val="16"/>
        </w:rPr>
        <w:t>en.shtp</w:t>
      </w:r>
      <w:proofErr w:type="spellEnd"/>
      <w:r w:rsidRPr="00AB79FD">
        <w:rPr>
          <w:sz w:val="16"/>
        </w:rPr>
        <w:t xml:space="preserve"> and Immigration Canada (htl|</w:t>
      </w:r>
      <w:proofErr w:type="gramStart"/>
      <w:r w:rsidRPr="00AB79FD">
        <w:rPr>
          <w:sz w:val="16"/>
        </w:rPr>
        <w:t>i://www.cii.gi..</w:t>
      </w:r>
      <w:proofErr w:type="gramEnd"/>
      <w:r w:rsidRPr="00AB79FD">
        <w:rPr>
          <w:sz w:val="16"/>
        </w:rPr>
        <w:t xml:space="preserve">ia/eTiglisli/pub/imni%21&gt;Liw.lniid#glossiiry; http://www.cic. gc.ca/English/monitor/glossary.html). Simplified interpretations can sometimes be found in "Learn the Language of the Immigration Bureaucracy'" at the NOLO: Law tor All Web site (www.noln.com/lawcenter/ency/indcx.cfm). Note: Within this glossary, cross-references are in </w:t>
      </w:r>
      <w:proofErr w:type="spellStart"/>
      <w:r w:rsidRPr="00AB79FD">
        <w:rPr>
          <w:sz w:val="16"/>
        </w:rPr>
        <w:t>boldtace</w:t>
      </w:r>
      <w:proofErr w:type="spellEnd"/>
      <w:r w:rsidRPr="00AB79FD">
        <w:rPr>
          <w:sz w:val="16"/>
        </w:rPr>
        <w:t>.</w:t>
      </w:r>
    </w:p>
    <w:p w14:paraId="42172911" w14:textId="77777777" w:rsidR="00AB79FD" w:rsidRPr="00AB79FD" w:rsidRDefault="00AB79FD" w:rsidP="00AB79FD"/>
    <w:p w14:paraId="6ABD6663" w14:textId="440EA911" w:rsidR="00A97E97" w:rsidRDefault="00A97E97" w:rsidP="00A97E97">
      <w:pPr>
        <w:pStyle w:val="Heading3"/>
      </w:pPr>
      <w:r>
        <w:t xml:space="preserve">2AC/1AR </w:t>
      </w:r>
      <w:proofErr w:type="spellStart"/>
      <w:r>
        <w:t>Refugeee</w:t>
      </w:r>
      <w:proofErr w:type="spellEnd"/>
      <w:r>
        <w:t xml:space="preserve"> = LPR </w:t>
      </w:r>
    </w:p>
    <w:p w14:paraId="5680BE33" w14:textId="240D7C20" w:rsidR="00A97E97" w:rsidRDefault="00A97E97" w:rsidP="00A97E97"/>
    <w:p w14:paraId="345FAA0C" w14:textId="620AE381" w:rsidR="00A97E97" w:rsidRDefault="00A97E97" w:rsidP="00A97E97">
      <w:pPr>
        <w:pStyle w:val="Heading4"/>
      </w:pPr>
      <w:r>
        <w:t xml:space="preserve">And, there is no distinction in terms of LPR for a Refugee vs. other immigrants – </w:t>
      </w:r>
      <w:r w:rsidR="00825DF7">
        <w:t xml:space="preserve">a </w:t>
      </w:r>
      <w:r>
        <w:t xml:space="preserve">refugee that acquires LPR status by law is an LPR from the </w:t>
      </w:r>
      <w:r w:rsidRPr="00825DF7">
        <w:rPr>
          <w:i/>
          <w:u w:val="single"/>
        </w:rPr>
        <w:t>date of entry</w:t>
      </w:r>
      <w:r>
        <w:t xml:space="preserve"> --- NOT after adjustment of status </w:t>
      </w:r>
    </w:p>
    <w:p w14:paraId="0082053E" w14:textId="170FD705" w:rsidR="00A97E97" w:rsidRDefault="00A97E97" w:rsidP="00A97E97"/>
    <w:p w14:paraId="55B896D6" w14:textId="16E5B51E" w:rsidR="00A97E97" w:rsidRDefault="00A97E97" w:rsidP="00A97E97">
      <w:pPr>
        <w:rPr>
          <w:rStyle w:val="Style13ptBold"/>
        </w:rPr>
      </w:pPr>
      <w:r>
        <w:rPr>
          <w:rStyle w:val="Style13ptBold"/>
        </w:rPr>
        <w:t>USCIS ‘18</w:t>
      </w:r>
    </w:p>
    <w:p w14:paraId="0561FF5E" w14:textId="70EB530F" w:rsidR="00A97E97" w:rsidRPr="00A97E97" w:rsidRDefault="00A97E97" w:rsidP="00A97E97">
      <w:pPr>
        <w:rPr>
          <w:rStyle w:val="Style13ptBold"/>
        </w:rPr>
      </w:pPr>
      <w:r>
        <w:rPr>
          <w:rStyle w:val="Style13ptBold"/>
        </w:rPr>
        <w:t xml:space="preserve">(“Chapter 2 – Lawful Permanent Resident (LPR) Admission for Naturalization,” </w:t>
      </w:r>
      <w:proofErr w:type="spellStart"/>
      <w:r>
        <w:rPr>
          <w:rStyle w:val="Style13ptBold"/>
        </w:rPr>
        <w:t>pg</w:t>
      </w:r>
      <w:proofErr w:type="spellEnd"/>
      <w:r>
        <w:rPr>
          <w:rStyle w:val="Style13ptBold"/>
        </w:rPr>
        <w:t xml:space="preserve"> online @ https://www.uscis.gov/policymanual/HTML/PolicyManual-Volume12-PartD-Chapter2.html //um-</w:t>
      </w:r>
      <w:proofErr w:type="spellStart"/>
      <w:r>
        <w:rPr>
          <w:rStyle w:val="Style13ptBold"/>
        </w:rPr>
        <w:t>ef</w:t>
      </w:r>
      <w:proofErr w:type="spellEnd"/>
      <w:r>
        <w:rPr>
          <w:rStyle w:val="Style13ptBold"/>
        </w:rPr>
        <w:t>)</w:t>
      </w:r>
    </w:p>
    <w:p w14:paraId="7C272BB0" w14:textId="22C7B76D" w:rsidR="00A63D0E" w:rsidRPr="008B4E3F" w:rsidRDefault="00A97E97" w:rsidP="008B4E3F">
      <w:pPr>
        <w:rPr>
          <w:sz w:val="12"/>
        </w:rPr>
      </w:pPr>
      <w:r w:rsidRPr="00A97E97">
        <w:rPr>
          <w:sz w:val="12"/>
        </w:rPr>
        <w:t>A. Lawful Permanent Resident (</w:t>
      </w:r>
      <w:r w:rsidRPr="00091001">
        <w:rPr>
          <w:rStyle w:val="Emphasis"/>
          <w:highlight w:val="green"/>
        </w:rPr>
        <w:t>LPR) at Time of Filing</w:t>
      </w:r>
      <w:r w:rsidRPr="00A97E97">
        <w:rPr>
          <w:rStyle w:val="Emphasis"/>
        </w:rPr>
        <w:t xml:space="preserve"> and Naturalization</w:t>
      </w:r>
      <w:r w:rsidRPr="00A97E97">
        <w:rPr>
          <w:sz w:val="12"/>
        </w:rPr>
        <w:t xml:space="preserve"> 1. Lawful Admission for Permanent Residence ​ In general, an applicant for naturalization must be at least 18 years old and must establish that he or she has been lawfully admitted to the United States for permanent residence at the time of filing the naturalization application. [1] An applicant is not lawfully admitted for permanent residence in accordance with all applicable provisions of the Immigration and Nationality Act (INA) if his or her lawful permanent resident (LPR) status was obtained by mistake or fraud, or if the admission was otherwise not in compliance with the law. [2] In determining an applicant’s eligibility for naturalization, USCIS must determine whether the LPR status was lawfully obtained, not just whether the applicant is in possession of a Permanent Resident Card (PRC). If the status was not lawfully obtained for any reason, the applicant is not lawfully admitted for permanent residence in accordance with all applicable provisions of the </w:t>
      </w:r>
      <w:proofErr w:type="gramStart"/>
      <w:r w:rsidRPr="00A97E97">
        <w:rPr>
          <w:sz w:val="12"/>
        </w:rPr>
        <w:t>INA, and</w:t>
      </w:r>
      <w:proofErr w:type="gramEnd"/>
      <w:r w:rsidRPr="00A97E97">
        <w:rPr>
          <w:sz w:val="12"/>
        </w:rPr>
        <w:t xml:space="preserve"> is ineligible for naturalization even though the applicant possesses a PRC. An applicant must also reside continuously in the United States for at least five years as an LPR at the time of filing, [3] though the applicant may file his or her application up to 90 days before reaching the five-year continuous residence period. [4] ​ 2. Effective Date of Lawful Permanent Residence </w:t>
      </w:r>
      <w:r w:rsidRPr="00091001">
        <w:rPr>
          <w:rStyle w:val="StyleUnderline"/>
          <w:highlight w:val="green"/>
        </w:rPr>
        <w:t>A person is</w:t>
      </w:r>
      <w:r w:rsidRPr="00A97E97">
        <w:rPr>
          <w:rStyle w:val="StyleUnderline"/>
        </w:rPr>
        <w:t xml:space="preserve"> generally </w:t>
      </w:r>
      <w:r w:rsidRPr="00091001">
        <w:rPr>
          <w:rStyle w:val="StyleUnderline"/>
          <w:highlight w:val="green"/>
        </w:rPr>
        <w:t>considered to be an LPR at the time USCIS approves the applicant’s adjustment application</w:t>
      </w:r>
      <w:r w:rsidRPr="00A97E97">
        <w:rPr>
          <w:rStyle w:val="StyleUnderline"/>
        </w:rPr>
        <w:t xml:space="preserve"> </w:t>
      </w:r>
      <w:r w:rsidRPr="00091001">
        <w:rPr>
          <w:rStyle w:val="Emphasis"/>
          <w:highlight w:val="green"/>
        </w:rPr>
        <w:t>or</w:t>
      </w:r>
      <w:r w:rsidRPr="00091001">
        <w:rPr>
          <w:rStyle w:val="StyleUnderline"/>
          <w:highlight w:val="green"/>
        </w:rPr>
        <w:t xml:space="preserve"> at the time the applicant enters and is admitted into the United States</w:t>
      </w:r>
      <w:r w:rsidRPr="00A97E97">
        <w:rPr>
          <w:rStyle w:val="StyleUnderline"/>
        </w:rPr>
        <w:t xml:space="preserve"> </w:t>
      </w:r>
      <w:r w:rsidRPr="00091001">
        <w:rPr>
          <w:rStyle w:val="StyleUnderline"/>
          <w:highlight w:val="green"/>
        </w:rPr>
        <w:t>with an immigrant visa</w:t>
      </w:r>
      <w:r w:rsidRPr="00091001">
        <w:rPr>
          <w:sz w:val="12"/>
          <w:highlight w:val="green"/>
        </w:rPr>
        <w:t>.</w:t>
      </w:r>
      <w:r w:rsidRPr="00A97E97">
        <w:rPr>
          <w:sz w:val="12"/>
        </w:rPr>
        <w:t xml:space="preserve"> [5] </w:t>
      </w:r>
      <w:r w:rsidRPr="00592851">
        <w:rPr>
          <w:rStyle w:val="StyleUnderline"/>
          <w:highlight w:val="green"/>
        </w:rPr>
        <w:t>Most applicants applying for adjustment of status become LPRs on the date USCIS approves the application</w:t>
      </w:r>
      <w:r w:rsidRPr="00A97E97">
        <w:rPr>
          <w:sz w:val="12"/>
        </w:rPr>
        <w:t xml:space="preserve">. [6] ​ </w:t>
      </w:r>
      <w:r w:rsidRPr="00592851">
        <w:rPr>
          <w:rStyle w:val="Emphasis"/>
          <w:highlight w:val="green"/>
        </w:rPr>
        <w:t>For certain classifications, however</w:t>
      </w:r>
      <w:r w:rsidRPr="00592851">
        <w:rPr>
          <w:sz w:val="12"/>
          <w:highlight w:val="green"/>
        </w:rPr>
        <w:t xml:space="preserve">, </w:t>
      </w:r>
      <w:r w:rsidRPr="00592851">
        <w:rPr>
          <w:rStyle w:val="Emphasis"/>
          <w:highlight w:val="green"/>
        </w:rPr>
        <w:t>the effective date of becoming an LPR may be a date that is earlier than the actual approval of the status</w:t>
      </w:r>
      <w:r w:rsidRPr="00A97E97">
        <w:rPr>
          <w:sz w:val="12"/>
        </w:rPr>
        <w:t xml:space="preserve"> (commonly </w:t>
      </w:r>
      <w:r w:rsidRPr="00592851">
        <w:rPr>
          <w:rStyle w:val="Emphasis"/>
          <w:highlight w:val="green"/>
        </w:rPr>
        <w:t>referred to as a “rollback” date</w:t>
      </w:r>
      <w:r w:rsidRPr="00A97E97">
        <w:rPr>
          <w:sz w:val="12"/>
        </w:rPr>
        <w:t xml:space="preserve">). For example, a person admitted under the Cuban Adjustment Act is generally an LPR as of the date of the person’s last arrival and admission into the United States or 30 months before the filing of the adjustment application, whichever is later. [7] </w:t>
      </w:r>
      <w:r w:rsidRPr="00592851">
        <w:rPr>
          <w:rStyle w:val="Emphasis"/>
          <w:highlight w:val="green"/>
        </w:rPr>
        <w:t>A refugee is</w:t>
      </w:r>
      <w:r w:rsidRPr="00A97E97">
        <w:rPr>
          <w:rStyle w:val="Emphasis"/>
        </w:rPr>
        <w:t xml:space="preserve"> generally considered an </w:t>
      </w:r>
      <w:r w:rsidRPr="00592851">
        <w:rPr>
          <w:rStyle w:val="Emphasis"/>
          <w:highlight w:val="green"/>
        </w:rPr>
        <w:t>LPR as of the date of entry</w:t>
      </w:r>
      <w:r w:rsidRPr="00A97E97">
        <w:rPr>
          <w:rStyle w:val="Emphasis"/>
        </w:rPr>
        <w:t xml:space="preserve"> into the United States</w:t>
      </w:r>
      <w:r w:rsidRPr="00A97E97">
        <w:rPr>
          <w:sz w:val="12"/>
        </w:rPr>
        <w:t xml:space="preserve">. [8] A parolee granted adjustment of status pursuant to the Lautenberg Amendment is considered an LPR as of the date of parole into the United States. [9] In addition, USCIS generally considers an asylee’s date of admission as an LPR to be one year prior to the date of approval of the adjustment application. [10] </w:t>
      </w:r>
    </w:p>
    <w:p w14:paraId="465986E1" w14:textId="218E5BF3" w:rsidR="00A63D0E" w:rsidRDefault="004A0FFB" w:rsidP="004A0FFB">
      <w:pPr>
        <w:pStyle w:val="Heading4"/>
      </w:pPr>
      <w:r>
        <w:t xml:space="preserve">And, </w:t>
      </w:r>
      <w:r w:rsidR="008B4E3F">
        <w:t xml:space="preserve">that makes </w:t>
      </w:r>
      <w:r>
        <w:t>refugees</w:t>
      </w:r>
      <w:bookmarkStart w:id="0" w:name="_GoBack"/>
      <w:bookmarkEnd w:id="0"/>
      <w:r>
        <w:t xml:space="preserve"> distinct from other groups seeking to adjust status – </w:t>
      </w:r>
      <w:r w:rsidRPr="00825DF7">
        <w:rPr>
          <w:i/>
          <w:u w:val="single"/>
        </w:rPr>
        <w:t>ONLY</w:t>
      </w:r>
      <w:r>
        <w:t xml:space="preserve"> refugees are REQUIRED to become LPR’s</w:t>
      </w:r>
    </w:p>
    <w:p w14:paraId="647D0739" w14:textId="43A94785" w:rsidR="004A0FFB" w:rsidRDefault="004A0FFB" w:rsidP="004A0FFB"/>
    <w:p w14:paraId="5029878A" w14:textId="112587D9" w:rsidR="004A0FFB" w:rsidRDefault="004A0FFB" w:rsidP="004A0FFB">
      <w:pPr>
        <w:rPr>
          <w:rStyle w:val="Style13ptBold"/>
        </w:rPr>
      </w:pPr>
      <w:r>
        <w:rPr>
          <w:rStyle w:val="Style13ptBold"/>
        </w:rPr>
        <w:t>ORR ‘9</w:t>
      </w:r>
    </w:p>
    <w:p w14:paraId="67D938BE" w14:textId="25AF7E78" w:rsidR="004A0FFB" w:rsidRPr="004A0FFB" w:rsidRDefault="004A0FFB" w:rsidP="004A0FFB">
      <w:pPr>
        <w:rPr>
          <w:rStyle w:val="Style13ptBold"/>
        </w:rPr>
      </w:pPr>
      <w:r>
        <w:rPr>
          <w:rStyle w:val="Style13ptBold"/>
        </w:rPr>
        <w:t xml:space="preserve">(Office of Refugee Resettlement, “Required Adjustment of Status to Lawful Permanent Resident by Refugees after One Year in U.S. in Refugee Status; Travel Abroad by Refugees and Requirement for Refugee Travel Document; Required Notification by Refugee of Change of Address,” </w:t>
      </w:r>
      <w:proofErr w:type="spellStart"/>
      <w:r>
        <w:rPr>
          <w:rStyle w:val="Style13ptBold"/>
        </w:rPr>
        <w:t>pg</w:t>
      </w:r>
      <w:proofErr w:type="spellEnd"/>
      <w:r>
        <w:rPr>
          <w:rStyle w:val="Style13ptBold"/>
        </w:rPr>
        <w:t xml:space="preserve"> online @ https://www.acf.hhs.gov/orr/resource/state-letter-09-24 //um-</w:t>
      </w:r>
      <w:proofErr w:type="spellStart"/>
      <w:r>
        <w:rPr>
          <w:rStyle w:val="Style13ptBold"/>
        </w:rPr>
        <w:t>ef</w:t>
      </w:r>
      <w:proofErr w:type="spellEnd"/>
      <w:r>
        <w:rPr>
          <w:rStyle w:val="Style13ptBold"/>
        </w:rPr>
        <w:t>)</w:t>
      </w:r>
    </w:p>
    <w:p w14:paraId="66C8E294" w14:textId="0C6E2705" w:rsidR="004A0FFB" w:rsidRPr="00825DF7" w:rsidRDefault="004A0FFB" w:rsidP="004A0FFB">
      <w:pPr>
        <w:rPr>
          <w:sz w:val="14"/>
        </w:rPr>
      </w:pPr>
      <w:r w:rsidRPr="00592851">
        <w:rPr>
          <w:rStyle w:val="Emphasis"/>
          <w:highlight w:val="green"/>
        </w:rPr>
        <w:t>Adjustment of Status by Refugee after One Year in the U.S. in Refugee Status is Required by Law</w:t>
      </w:r>
      <w:r w:rsidRPr="006E7444">
        <w:rPr>
          <w:rStyle w:val="Emphasis"/>
        </w:rPr>
        <w:t xml:space="preserve"> </w:t>
      </w:r>
      <w:r w:rsidRPr="006E7444">
        <w:rPr>
          <w:rStyle w:val="StyleUnderline"/>
        </w:rPr>
        <w:t>Per Section 209 of the Immigration and Nationality Act (INA</w:t>
      </w:r>
      <w:r w:rsidRPr="00825DF7">
        <w:rPr>
          <w:sz w:val="14"/>
        </w:rPr>
        <w:t xml:space="preserve">), reproduced below in the Attachment, after one year in the U.S. in refugee status, refugees (and eligible family members) are required to file with USCIS the Form I-485 “Application to Register Permanent Residence or Adjust Status”. Refugees who do not file the I-485 after they have been in the U.S. for one year in refugee status are in violation of the INA and are at risk for immigration penalties including removal from the U.S. </w:t>
      </w:r>
      <w:r w:rsidRPr="00592851">
        <w:rPr>
          <w:rStyle w:val="StyleUnderline"/>
          <w:highlight w:val="green"/>
        </w:rPr>
        <w:t xml:space="preserve">Asylees who have been in the U.S. in asylee status for at least one year, nationals or citizens of Cuba in the U.S. in parole status for at least one year, and T visa holders who have been in T visa status for at least three years, are eligible to apply for adjustment of status to LPR, </w:t>
      </w:r>
      <w:r w:rsidRPr="00592851">
        <w:rPr>
          <w:rStyle w:val="Emphasis"/>
          <w:highlight w:val="green"/>
        </w:rPr>
        <w:t>but are not required to do so.</w:t>
      </w:r>
      <w:r w:rsidRPr="006E7444">
        <w:rPr>
          <w:rStyle w:val="Emphasis"/>
        </w:rPr>
        <w:t xml:space="preserve"> </w:t>
      </w:r>
      <w:r w:rsidRPr="00825DF7">
        <w:rPr>
          <w:sz w:val="14"/>
        </w:rPr>
        <w:t xml:space="preserve">(Amerasians and Iraqi and Afghan Special Immigrants are already </w:t>
      </w:r>
      <w:proofErr w:type="gramStart"/>
      <w:r w:rsidRPr="00825DF7">
        <w:rPr>
          <w:sz w:val="14"/>
        </w:rPr>
        <w:t>LPRs by definition</w:t>
      </w:r>
      <w:proofErr w:type="gramEnd"/>
      <w:r w:rsidRPr="00825DF7">
        <w:rPr>
          <w:sz w:val="14"/>
        </w:rPr>
        <w:t>.)</w:t>
      </w:r>
    </w:p>
    <w:p w14:paraId="1D69F021" w14:textId="719776A6" w:rsidR="008B4E3F" w:rsidRDefault="008B4E3F" w:rsidP="008B4E3F">
      <w:pPr>
        <w:pStyle w:val="Heading3"/>
      </w:pPr>
      <w:r>
        <w:t>Refugees Req LPR</w:t>
      </w:r>
    </w:p>
    <w:p w14:paraId="721D0373" w14:textId="77777777" w:rsidR="008B4E3F" w:rsidRPr="008B4E3F" w:rsidRDefault="008B4E3F" w:rsidP="008B4E3F"/>
    <w:p w14:paraId="58B94040" w14:textId="0205390A" w:rsidR="008B4E3F" w:rsidRDefault="008B4E3F" w:rsidP="008B4E3F">
      <w:pPr>
        <w:pStyle w:val="Heading4"/>
      </w:pPr>
      <w:r>
        <w:t>And, by mandate they are required to adjust to LPR</w:t>
      </w:r>
    </w:p>
    <w:p w14:paraId="55E2B8F5" w14:textId="77777777" w:rsidR="008B4E3F" w:rsidRDefault="008B4E3F" w:rsidP="008B4E3F"/>
    <w:p w14:paraId="75DE6372" w14:textId="77777777" w:rsidR="008B4E3F" w:rsidRDefault="008B4E3F" w:rsidP="008B4E3F">
      <w:pPr>
        <w:rPr>
          <w:rStyle w:val="Style13ptBold"/>
        </w:rPr>
      </w:pPr>
      <w:r>
        <w:rPr>
          <w:rStyle w:val="Style13ptBold"/>
        </w:rPr>
        <w:t>Florida Dept of Children and Families ‘14</w:t>
      </w:r>
    </w:p>
    <w:p w14:paraId="6F9A0173" w14:textId="77777777" w:rsidR="008B4E3F" w:rsidRPr="00A63D0E" w:rsidRDefault="008B4E3F" w:rsidP="008B4E3F">
      <w:pPr>
        <w:rPr>
          <w:rStyle w:val="Style13ptBold"/>
        </w:rPr>
      </w:pPr>
      <w:r>
        <w:rPr>
          <w:rStyle w:val="Style13ptBold"/>
        </w:rPr>
        <w:t xml:space="preserve">(“Chapter 1: Refugees,” </w:t>
      </w:r>
      <w:proofErr w:type="spellStart"/>
      <w:r>
        <w:rPr>
          <w:rStyle w:val="Style13ptBold"/>
        </w:rPr>
        <w:t>pg</w:t>
      </w:r>
      <w:proofErr w:type="spellEnd"/>
      <w:r>
        <w:rPr>
          <w:rStyle w:val="Style13ptBold"/>
        </w:rPr>
        <w:t xml:space="preserve"> online @ https://www.dcf.state.fl.us/programs/refugee/webguides/eg_chapters/1.pdf //um-</w:t>
      </w:r>
      <w:proofErr w:type="spellStart"/>
      <w:r>
        <w:rPr>
          <w:rStyle w:val="Style13ptBold"/>
        </w:rPr>
        <w:t>ef</w:t>
      </w:r>
      <w:proofErr w:type="spellEnd"/>
      <w:r>
        <w:rPr>
          <w:rStyle w:val="Style13ptBold"/>
        </w:rPr>
        <w:t>)</w:t>
      </w:r>
    </w:p>
    <w:p w14:paraId="02368E7E" w14:textId="77777777" w:rsidR="008B4E3F" w:rsidRPr="00884409" w:rsidRDefault="008B4E3F" w:rsidP="008B4E3F">
      <w:pPr>
        <w:rPr>
          <w:b/>
          <w:u w:val="single"/>
        </w:rPr>
      </w:pPr>
      <w:r w:rsidRPr="00592851">
        <w:rPr>
          <w:rStyle w:val="StyleUnderline"/>
          <w:highlight w:val="green"/>
        </w:rPr>
        <w:t xml:space="preserve">Refugees </w:t>
      </w:r>
      <w:r w:rsidRPr="00592851">
        <w:rPr>
          <w:rStyle w:val="Emphasis"/>
          <w:highlight w:val="green"/>
        </w:rPr>
        <w:t xml:space="preserve">must </w:t>
      </w:r>
      <w:r w:rsidRPr="00592851">
        <w:rPr>
          <w:rStyle w:val="StyleUnderline"/>
          <w:highlight w:val="green"/>
        </w:rPr>
        <w:t>adjust their status to permanent resident one year after arrival</w:t>
      </w:r>
      <w:r w:rsidRPr="00355CC1">
        <w:rPr>
          <w:rStyle w:val="StyleUnderline"/>
        </w:rPr>
        <w:t xml:space="preserve"> in the United States</w:t>
      </w:r>
      <w:r w:rsidRPr="00825DF7">
        <w:rPr>
          <w:sz w:val="16"/>
        </w:rPr>
        <w:t xml:space="preserve">. Permanent residents who were admitted to the United States as refugees continue to be eligible for refugee services after adjustment. The Form I-551 (Permanent Resident Card) shows a category corresponding to their entry code: RE6 for persons admitted as RE1, RE7 for persons admitted as RE2, RE8 for persons admitted as RE3, and RE9 for persons admitted as RE4. </w:t>
      </w:r>
      <w:r w:rsidRPr="00204117">
        <w:rPr>
          <w:rStyle w:val="StyleUnderline"/>
        </w:rPr>
        <w:t>The date of residence on the person's Form I-551 should be considered his or her date of entry into the United States as a refugee.</w:t>
      </w:r>
    </w:p>
    <w:p w14:paraId="412372A5" w14:textId="77777777" w:rsidR="008B4E3F" w:rsidRDefault="008B4E3F" w:rsidP="008B4E3F"/>
    <w:p w14:paraId="66BC14B1" w14:textId="4CBF0F42" w:rsidR="008B4E3F" w:rsidRDefault="008B4E3F" w:rsidP="008B4E3F">
      <w:pPr>
        <w:pStyle w:val="Heading3"/>
      </w:pPr>
      <w:r>
        <w:t xml:space="preserve">LPR includes Adj Status </w:t>
      </w:r>
    </w:p>
    <w:p w14:paraId="27722A6A" w14:textId="07F1EA74" w:rsidR="00825DF7" w:rsidRPr="00F279C6" w:rsidRDefault="00825DF7" w:rsidP="00825DF7">
      <w:pPr>
        <w:pStyle w:val="Heading4"/>
      </w:pPr>
      <w:r>
        <w:t xml:space="preserve">And, Immigrant means legal permanent resident— issued </w:t>
      </w:r>
      <w:r w:rsidRPr="00825DF7">
        <w:rPr>
          <w:i/>
          <w:u w:val="single"/>
        </w:rPr>
        <w:t>or status change</w:t>
      </w:r>
    </w:p>
    <w:p w14:paraId="4F3AD78E" w14:textId="77777777" w:rsidR="00825DF7" w:rsidRDefault="00825DF7" w:rsidP="00825DF7">
      <w:pPr>
        <w:rPr>
          <w:rStyle w:val="Style13ptBold"/>
        </w:rPr>
      </w:pPr>
    </w:p>
    <w:p w14:paraId="6C4414BF" w14:textId="74543169" w:rsidR="00825DF7" w:rsidRDefault="00825DF7" w:rsidP="00825DF7">
      <w:pPr>
        <w:rPr>
          <w:rStyle w:val="StyleUnderline"/>
        </w:rPr>
      </w:pPr>
      <w:proofErr w:type="spellStart"/>
      <w:r w:rsidRPr="00F279C6">
        <w:rPr>
          <w:rStyle w:val="Style13ptBold"/>
        </w:rPr>
        <w:t>Findlaw</w:t>
      </w:r>
      <w:proofErr w:type="spellEnd"/>
      <w:r w:rsidRPr="00F279C6">
        <w:rPr>
          <w:rStyle w:val="Style13ptBold"/>
        </w:rPr>
        <w:t xml:space="preserve"> </w:t>
      </w:r>
      <w:r>
        <w:rPr>
          <w:rStyle w:val="Style13ptBold"/>
        </w:rPr>
        <w:t>‘</w:t>
      </w:r>
      <w:r w:rsidRPr="00F279C6">
        <w:rPr>
          <w:rStyle w:val="Style13ptBold"/>
        </w:rPr>
        <w:t>18</w:t>
      </w:r>
      <w:r>
        <w:rPr>
          <w:rStyle w:val="StyleUnderline"/>
        </w:rPr>
        <w:t xml:space="preserve"> </w:t>
      </w:r>
    </w:p>
    <w:p w14:paraId="61D1ED7C" w14:textId="682BECB6" w:rsidR="00825DF7" w:rsidRPr="00825DF7" w:rsidRDefault="00825DF7" w:rsidP="00825DF7">
      <w:r w:rsidRPr="00825DF7">
        <w:t xml:space="preserve">("Immigration Law Glossary," 7/2/18, </w:t>
      </w:r>
      <w:hyperlink r:id="rId29" w:history="1">
        <w:r w:rsidRPr="00825DF7">
          <w:rPr>
            <w:rStyle w:val="Hyperlink"/>
          </w:rPr>
          <w:t>https://immigration.findlaw.com</w:t>
        </w:r>
      </w:hyperlink>
      <w:r w:rsidRPr="00825DF7">
        <w:t xml:space="preserve"> </w:t>
      </w:r>
      <w:r>
        <w:t>)</w:t>
      </w:r>
    </w:p>
    <w:p w14:paraId="0A6FBBD8" w14:textId="41A5E1B4" w:rsidR="00825DF7" w:rsidRPr="000059FB" w:rsidRDefault="00825DF7" w:rsidP="004A0FFB">
      <w:pPr>
        <w:rPr>
          <w:b/>
          <w:u w:val="single"/>
        </w:rPr>
      </w:pPr>
      <w:r w:rsidRPr="00825DF7">
        <w:rPr>
          <w:rStyle w:val="Emphasis"/>
          <w:highlight w:val="green"/>
        </w:rPr>
        <w:t>Immigrant</w:t>
      </w:r>
      <w:r w:rsidRPr="00F279C6">
        <w:rPr>
          <w:rStyle w:val="StyleUnderline"/>
        </w:rPr>
        <w:t xml:space="preserve"> See Permanent Resident Alien. </w:t>
      </w:r>
      <w:r w:rsidRPr="00825DF7">
        <w:rPr>
          <w:sz w:val="12"/>
        </w:rPr>
        <w:t xml:space="preserve">Immigrant Visa A visa for </w:t>
      </w:r>
      <w:r w:rsidRPr="00825DF7">
        <w:rPr>
          <w:rStyle w:val="StyleUnderline"/>
        </w:rPr>
        <w:t>a person who plans to live indefinitely and permanently in the United States</w:t>
      </w:r>
      <w:r w:rsidRPr="00825DF7">
        <w:rPr>
          <w:sz w:val="12"/>
        </w:rPr>
        <w:t xml:space="preserve">. Immigration Act Of 1990 Public Law 101-649 (Act of November 29, 1990), which increased the limits on legal immigration to the United States, revised all grounds for exclusion and deportation, authorized temporary protected ... Immigration </w:t>
      </w:r>
      <w:proofErr w:type="gramStart"/>
      <w:r w:rsidRPr="00825DF7">
        <w:rPr>
          <w:sz w:val="12"/>
        </w:rPr>
        <w:t>And</w:t>
      </w:r>
      <w:proofErr w:type="gramEnd"/>
      <w:r w:rsidRPr="00825DF7">
        <w:rPr>
          <w:sz w:val="12"/>
        </w:rPr>
        <w:t xml:space="preserve"> Nationality Act The Act (INA), which, along with other immigration laws, treaties, and conventions of the United States, relates to the immigration, temporary admission, naturalization, and removal of aliens. Immigration </w:t>
      </w:r>
      <w:proofErr w:type="gramStart"/>
      <w:r w:rsidRPr="00825DF7">
        <w:rPr>
          <w:sz w:val="12"/>
        </w:rPr>
        <w:t>And</w:t>
      </w:r>
      <w:proofErr w:type="gramEnd"/>
      <w:r w:rsidRPr="00825DF7">
        <w:rPr>
          <w:sz w:val="12"/>
        </w:rPr>
        <w:t xml:space="preserve"> Nationality Act (Ina) American immigration law. The Immigration and Nationality Act, or INA, was created in 1952, Public Law No. 82-414. The INA has been amended many times over the </w:t>
      </w:r>
      <w:proofErr w:type="gramStart"/>
      <w:r w:rsidRPr="00825DF7">
        <w:rPr>
          <w:sz w:val="12"/>
        </w:rPr>
        <w:t>years, but</w:t>
      </w:r>
      <w:proofErr w:type="gramEnd"/>
      <w:r w:rsidRPr="00825DF7">
        <w:rPr>
          <w:sz w:val="12"/>
        </w:rPr>
        <w:t xml:space="preserve"> is still the basic body of ... Immigration And Naturalization Service (Ins) A branch of the Department of Justice that formerly existed and had responsibility for immigration and naturalization. INS was renamed and became part of Department of Homeland Security (DHS) on March ... Immigration Judge An attorney appointed by the Attorney General to act as an administrative judge within the Executive Office for Immigration Review. They are qualified to conduct specified classes of proceedings, ... Immigration Marriage Fraud Amendments Of 1986 Public Law 99-639 (Act of 11/10/86), which was passed </w:t>
      </w:r>
      <w:proofErr w:type="gramStart"/>
      <w:r w:rsidRPr="00825DF7">
        <w:rPr>
          <w:sz w:val="12"/>
        </w:rPr>
        <w:t>in order to</w:t>
      </w:r>
      <w:proofErr w:type="gramEnd"/>
      <w:r w:rsidRPr="00825DF7">
        <w:rPr>
          <w:sz w:val="12"/>
        </w:rPr>
        <w:t xml:space="preserve"> deter immigration-related marriage fraud. Its major provision stipulates that aliens deriving their immigrant status based on a ... Immigration Reform </w:t>
      </w:r>
      <w:proofErr w:type="gramStart"/>
      <w:r w:rsidRPr="00825DF7">
        <w:rPr>
          <w:sz w:val="12"/>
        </w:rPr>
        <w:t>And</w:t>
      </w:r>
      <w:proofErr w:type="gramEnd"/>
      <w:r w:rsidRPr="00825DF7">
        <w:rPr>
          <w:sz w:val="12"/>
        </w:rPr>
        <w:t xml:space="preserve"> Control Act (</w:t>
      </w:r>
      <w:proofErr w:type="spellStart"/>
      <w:r w:rsidRPr="00825DF7">
        <w:rPr>
          <w:sz w:val="12"/>
        </w:rPr>
        <w:t>Irca</w:t>
      </w:r>
      <w:proofErr w:type="spellEnd"/>
      <w:r w:rsidRPr="00825DF7">
        <w:rPr>
          <w:sz w:val="12"/>
        </w:rPr>
        <w:t xml:space="preserve">) Of 1986 Public Law 99-603 (Act of 11/6/86), which was passed in order to control and deter illegal immigration to the United States. Its major provisions stipulate legalization of undocumented aliens who had ... In Status It's important to understand the concept of immigration status and the consequences of violating that status. Being aware of the requirements and possible consequences will make it more likely that ... Ina See Immigration and Nationality Act. </w:t>
      </w:r>
      <w:proofErr w:type="gramStart"/>
      <w:r w:rsidRPr="00825DF7">
        <w:rPr>
          <w:sz w:val="12"/>
        </w:rPr>
        <w:t>Inadmissible :</w:t>
      </w:r>
      <w:proofErr w:type="gramEnd"/>
      <w:r w:rsidRPr="00825DF7">
        <w:rPr>
          <w:sz w:val="12"/>
        </w:rPr>
        <w:t xml:space="preserve"> not admissible [ evidence] [ testimony] </w:t>
      </w:r>
      <w:proofErr w:type="spellStart"/>
      <w:r w:rsidRPr="00825DF7">
        <w:rPr>
          <w:sz w:val="12"/>
        </w:rPr>
        <w:t>in·ad·mis·si·bil·i·ty</w:t>
      </w:r>
      <w:proofErr w:type="spellEnd"/>
      <w:r w:rsidRPr="00825DF7">
        <w:rPr>
          <w:sz w:val="12"/>
        </w:rPr>
        <w:t xml:space="preserve"> [-mi-</w:t>
      </w:r>
      <w:proofErr w:type="spellStart"/>
      <w:r w:rsidRPr="00825DF7">
        <w:rPr>
          <w:sz w:val="12"/>
        </w:rPr>
        <w:t>sə</w:t>
      </w:r>
      <w:proofErr w:type="spellEnd"/>
      <w:r w:rsidRPr="00825DF7">
        <w:rPr>
          <w:sz w:val="12"/>
        </w:rPr>
        <w:t>-bi-</w:t>
      </w:r>
      <w:proofErr w:type="spellStart"/>
      <w:r w:rsidRPr="00825DF7">
        <w:rPr>
          <w:sz w:val="12"/>
        </w:rPr>
        <w:t>lə</w:t>
      </w:r>
      <w:proofErr w:type="spellEnd"/>
      <w:r w:rsidRPr="00825DF7">
        <w:rPr>
          <w:sz w:val="12"/>
        </w:rPr>
        <w:t>-</w:t>
      </w:r>
      <w:proofErr w:type="spellStart"/>
      <w:r w:rsidRPr="00825DF7">
        <w:rPr>
          <w:sz w:val="12"/>
        </w:rPr>
        <w:t>tē</w:t>
      </w:r>
      <w:proofErr w:type="spellEnd"/>
      <w:r w:rsidRPr="00825DF7">
        <w:rPr>
          <w:sz w:val="12"/>
        </w:rPr>
        <w:t xml:space="preserve">] n </w:t>
      </w:r>
      <w:proofErr w:type="spellStart"/>
      <w:r w:rsidRPr="00825DF7">
        <w:rPr>
          <w:sz w:val="12"/>
        </w:rPr>
        <w:t>in·ad·mis·si·bly</w:t>
      </w:r>
      <w:proofErr w:type="spellEnd"/>
      <w:r w:rsidRPr="00825DF7">
        <w:rPr>
          <w:sz w:val="12"/>
        </w:rPr>
        <w:t xml:space="preserve"> adv Industrial Trainee See Temporary Worker. International Representative As a nonimmigrant class of admission, an alien coming temporarily to the United States as a principal or other accredited representative of a foreign government (whether officially recognized or not ... Intracompany Transferee An alien, employed for at least one continuous year out of the last three by an international firm or corporation, who seeks to enter the United States temporarily in order to continue to work for the ... </w:t>
      </w:r>
      <w:proofErr w:type="spellStart"/>
      <w:r w:rsidRPr="00825DF7">
        <w:rPr>
          <w:sz w:val="12"/>
        </w:rPr>
        <w:t>Irca</w:t>
      </w:r>
      <w:proofErr w:type="spellEnd"/>
      <w:r w:rsidRPr="00825DF7">
        <w:rPr>
          <w:sz w:val="12"/>
        </w:rPr>
        <w:t xml:space="preserve"> See Immigration Reform and Control Act of 1986. Iv Immigrant Visa Joint Sponsor A person who accepts legal responsibility for supporting an immigrant with an I-864 Affidavit of Support along with the sponsor. The joint sponsor must be at least 18 years of age, an American citizen ... Kentucky Consular Center (</w:t>
      </w:r>
      <w:proofErr w:type="spellStart"/>
      <w:r w:rsidRPr="00825DF7">
        <w:rPr>
          <w:sz w:val="12"/>
        </w:rPr>
        <w:t>Kcc</w:t>
      </w:r>
      <w:proofErr w:type="spellEnd"/>
      <w:r w:rsidRPr="00825DF7">
        <w:rPr>
          <w:sz w:val="12"/>
        </w:rPr>
        <w:t>) A U.S. Department of State facility located in Williamsburg, Kentucky. It gives domestic (U.S.) support to the worldwide operations of the Bureau of Consular Affairs Visa Office. It manages the ... Labor Certification The initial stage of the process by which certain foreign workers get permission to work in the United States. The employer is responsible for getting the labor certification from the Department of ... Labor Condition Application (</w:t>
      </w:r>
      <w:proofErr w:type="spellStart"/>
      <w:r w:rsidRPr="00825DF7">
        <w:rPr>
          <w:sz w:val="12"/>
        </w:rPr>
        <w:t>Lca</w:t>
      </w:r>
      <w:proofErr w:type="spellEnd"/>
      <w:r w:rsidRPr="00825DF7">
        <w:rPr>
          <w:sz w:val="12"/>
        </w:rPr>
        <w:t>) A request to the Department of Labor for a foreign worker to work in the United States. Lawful Permanent Resident (</w:t>
      </w:r>
      <w:proofErr w:type="spellStart"/>
      <w:r w:rsidRPr="00825DF7">
        <w:rPr>
          <w:sz w:val="12"/>
        </w:rPr>
        <w:t>Lpr</w:t>
      </w:r>
      <w:proofErr w:type="spellEnd"/>
      <w:r w:rsidRPr="00825DF7">
        <w:rPr>
          <w:sz w:val="12"/>
        </w:rPr>
        <w:t>) A person who has immigrated legally but is not an American citizen. This person has been admitted to the U.S. as an immigrant and has a Permanent Resident Card, Form I-551 also known as green card. It ... Lawful Permanent Resident Alien (</w:t>
      </w:r>
      <w:proofErr w:type="spellStart"/>
      <w:r w:rsidRPr="00825DF7">
        <w:rPr>
          <w:sz w:val="12"/>
        </w:rPr>
        <w:t>Lpra</w:t>
      </w:r>
      <w:proofErr w:type="spellEnd"/>
      <w:r w:rsidRPr="00825DF7">
        <w:rPr>
          <w:sz w:val="12"/>
        </w:rPr>
        <w:t xml:space="preserve">) Lawful permanent resident. Lay Worker A person who works in a religious organization but is not a member of the formal clergy. Lea See Local Educational Agency. Legitimated Most countries have legal procedures for natural fathers of children born out of wedlock to acknowledge their children. A legitimated child from any country has two legal parents and cannot qualify as ... Legitimation The legal process which a natural father can use to acknowledge legally his children who were born out of wedlock (outside of marriage). A legitimated child can be a "child" under immigration law ... Life Act Legal Immigration Family Equity (LIFE) Act and amendments. This act of Congress allows foreign spouses of American citizens, the children of those foreign spouses, and spouses and children of certain ... Local Educational Agency School or school district. Also called LEA. This term is used for deciding tuition charges for secondary school students in F-1 visa status. Lose Status To stay in the United States longer than the </w:t>
      </w:r>
      <w:proofErr w:type="gramStart"/>
      <w:r w:rsidRPr="00825DF7">
        <w:rPr>
          <w:sz w:val="12"/>
        </w:rPr>
        <w:t>period of time</w:t>
      </w:r>
      <w:proofErr w:type="gramEnd"/>
      <w:r w:rsidRPr="00825DF7">
        <w:rPr>
          <w:sz w:val="12"/>
        </w:rPr>
        <w:t xml:space="preserve"> which Department of Homeland Security (DHS) gave to a person when he/she entered the United States, or to fail to meet the requirements or ... Lottery See Diversity Visa Program. </w:t>
      </w:r>
      <w:proofErr w:type="spellStart"/>
      <w:r w:rsidRPr="00825DF7">
        <w:rPr>
          <w:sz w:val="12"/>
        </w:rPr>
        <w:t>Lpr</w:t>
      </w:r>
      <w:proofErr w:type="spellEnd"/>
      <w:r w:rsidRPr="00825DF7">
        <w:rPr>
          <w:sz w:val="12"/>
        </w:rPr>
        <w:t xml:space="preserve"> Or </w:t>
      </w:r>
      <w:proofErr w:type="spellStart"/>
      <w:r w:rsidRPr="00825DF7">
        <w:rPr>
          <w:sz w:val="12"/>
        </w:rPr>
        <w:t>Lpra</w:t>
      </w:r>
      <w:proofErr w:type="spellEnd"/>
      <w:r w:rsidRPr="00825DF7">
        <w:rPr>
          <w:sz w:val="12"/>
        </w:rPr>
        <w:t xml:space="preserve"> See Lawful Permanent Resident. Machine Readable Passport (</w:t>
      </w:r>
      <w:proofErr w:type="spellStart"/>
      <w:r w:rsidRPr="00825DF7">
        <w:rPr>
          <w:sz w:val="12"/>
        </w:rPr>
        <w:t>Mrp</w:t>
      </w:r>
      <w:proofErr w:type="spellEnd"/>
      <w:r w:rsidRPr="00825DF7">
        <w:rPr>
          <w:sz w:val="12"/>
        </w:rPr>
        <w:t xml:space="preserve">) A passport which has biographic information entered on the data page according to international specifications. A </w:t>
      </w:r>
      <w:proofErr w:type="gramStart"/>
      <w:r w:rsidRPr="00825DF7">
        <w:rPr>
          <w:sz w:val="12"/>
        </w:rPr>
        <w:t>machine readable</w:t>
      </w:r>
      <w:proofErr w:type="gramEnd"/>
      <w:r w:rsidRPr="00825DF7">
        <w:rPr>
          <w:sz w:val="12"/>
        </w:rPr>
        <w:t xml:space="preserve"> passport is required to travel with a visa on the Visa Waiver ... Machine Readable Visa (</w:t>
      </w:r>
      <w:proofErr w:type="spellStart"/>
      <w:r w:rsidRPr="00825DF7">
        <w:rPr>
          <w:sz w:val="12"/>
        </w:rPr>
        <w:t>Mrv</w:t>
      </w:r>
      <w:proofErr w:type="spellEnd"/>
      <w:r w:rsidRPr="00825DF7">
        <w:rPr>
          <w:sz w:val="12"/>
        </w:rPr>
        <w:t xml:space="preserve">) A visa that contains biometric information about the passport holder. A visa that immigration officers read with special machines when the applicants enter the United States. It gives biographic ... Maintain Status To follow the requirements of the visa status and comply with any limitations on duration of stay. Medical Waiver A medical waiver permits an immigration applicant to be allowed </w:t>
      </w:r>
      <w:proofErr w:type="gramStart"/>
      <w:r w:rsidRPr="00825DF7">
        <w:rPr>
          <w:sz w:val="12"/>
        </w:rPr>
        <w:t>into, or</w:t>
      </w:r>
      <w:proofErr w:type="gramEnd"/>
      <w:r w:rsidRPr="00825DF7">
        <w:rPr>
          <w:sz w:val="12"/>
        </w:rPr>
        <w:t xml:space="preserve"> remain in the United States despite having a health condition identified as grounds of inadmissibility. Terms and conditions ... Migrant A person who leaves his/her country of origin to seek residence in another country. Missionary Work </w:t>
      </w:r>
      <w:proofErr w:type="spellStart"/>
      <w:r w:rsidRPr="00825DF7">
        <w:rPr>
          <w:sz w:val="12"/>
        </w:rPr>
        <w:t>Work</w:t>
      </w:r>
      <w:proofErr w:type="spellEnd"/>
      <w:r w:rsidRPr="00825DF7">
        <w:rPr>
          <w:sz w:val="12"/>
        </w:rPr>
        <w:t xml:space="preserve"> performed for a religious organization to spread the faith (religion) and advance the principles and doctrines of the religion. Such work may include religious instruction, help for the elderly ... </w:t>
      </w:r>
      <w:proofErr w:type="spellStart"/>
      <w:r w:rsidRPr="00825DF7">
        <w:rPr>
          <w:sz w:val="12"/>
        </w:rPr>
        <w:t>Mrv</w:t>
      </w:r>
      <w:proofErr w:type="spellEnd"/>
      <w:r w:rsidRPr="00825DF7">
        <w:rPr>
          <w:sz w:val="12"/>
        </w:rPr>
        <w:t xml:space="preserve"> See Machine Readable Visa. </w:t>
      </w:r>
      <w:proofErr w:type="spellStart"/>
      <w:r w:rsidRPr="00825DF7">
        <w:rPr>
          <w:sz w:val="12"/>
        </w:rPr>
        <w:t>Nacara</w:t>
      </w:r>
      <w:proofErr w:type="spellEnd"/>
      <w:r w:rsidRPr="00825DF7">
        <w:rPr>
          <w:sz w:val="12"/>
        </w:rPr>
        <w:t xml:space="preserve"> Nicaraguan Adjustment and Central American Relief Act. </w:t>
      </w:r>
      <w:proofErr w:type="spellStart"/>
      <w:r w:rsidRPr="00825DF7">
        <w:rPr>
          <w:sz w:val="12"/>
        </w:rPr>
        <w:t>Nafta</w:t>
      </w:r>
      <w:proofErr w:type="spellEnd"/>
      <w:r w:rsidRPr="00825DF7">
        <w:rPr>
          <w:sz w:val="12"/>
        </w:rPr>
        <w:t xml:space="preserve"> North American Free-Trade Agreement. National A person owing permanent allegiance to a state. National Interest Waiver This is for physicians and doctors who work in an area without adequate health care workers or who work in Veterans Affairs' facilities. These physicians and doctors can file immigrant visa petitions ... National Visa Center (</w:t>
      </w:r>
      <w:proofErr w:type="spellStart"/>
      <w:r w:rsidRPr="00825DF7">
        <w:rPr>
          <w:sz w:val="12"/>
        </w:rPr>
        <w:t>Nvc</w:t>
      </w:r>
      <w:proofErr w:type="spellEnd"/>
      <w:r w:rsidRPr="00825DF7">
        <w:rPr>
          <w:sz w:val="12"/>
        </w:rPr>
        <w:t xml:space="preserve">) A Department of State facility located in Portsmouth, New Hampshire. It supports the worldwide operations of the Bureau of Consular Affairs Visa Office. The NVC processes immigrant visa petitions from ... Native A person born in a </w:t>
      </w:r>
      <w:proofErr w:type="gramStart"/>
      <w:r w:rsidRPr="00825DF7">
        <w:rPr>
          <w:sz w:val="12"/>
        </w:rPr>
        <w:t>particular country</w:t>
      </w:r>
      <w:proofErr w:type="gramEnd"/>
      <w:r w:rsidRPr="00825DF7">
        <w:rPr>
          <w:sz w:val="12"/>
        </w:rPr>
        <w:t xml:space="preserve"> is a native of that country. </w:t>
      </w:r>
      <w:proofErr w:type="spellStart"/>
      <w:r w:rsidRPr="00825DF7">
        <w:rPr>
          <w:sz w:val="12"/>
        </w:rPr>
        <w:t>Nato</w:t>
      </w:r>
      <w:proofErr w:type="spellEnd"/>
      <w:r w:rsidRPr="00825DF7">
        <w:rPr>
          <w:sz w:val="12"/>
        </w:rPr>
        <w:t xml:space="preserve"> Official As a nonimmigrant class of admission, an alien coming temporarily to the United States as a member of the armed forces or as a civilian employed by the armed forces on assignment with a foreign ... Naturalization To grant citizenship to a foreign-born person under statutory authority. Naturalization Application The form used by a lawful permanent resident to apply for U.S. citizenship. The application is filed with U.S. Citizenship and Immigration Services at the Service Center with jurisdiction over the ... Nonimmigrant An alien who seeks temporary entry to the United States for a specific purpose. The alien must have a permanent residence abroad (for most classes of admission) and qualify for the nonimmigrant ... Nonimmigrant Visa (</w:t>
      </w:r>
      <w:proofErr w:type="spellStart"/>
      <w:r w:rsidRPr="00825DF7">
        <w:rPr>
          <w:sz w:val="12"/>
        </w:rPr>
        <w:t>Niv</w:t>
      </w:r>
      <w:proofErr w:type="spellEnd"/>
      <w:r w:rsidRPr="00825DF7">
        <w:rPr>
          <w:sz w:val="12"/>
        </w:rPr>
        <w:t xml:space="preserve">) A U.S. visa allows the bearer, a foreign citizen, to apply to enter the United States temporarily for a specific purpose. Examples of persons who may receive nonimmigrant visas are tourists, student, ... Notice </w:t>
      </w:r>
      <w:proofErr w:type="gramStart"/>
      <w:r w:rsidRPr="00825DF7">
        <w:rPr>
          <w:sz w:val="12"/>
        </w:rPr>
        <w:t>Of</w:t>
      </w:r>
      <w:proofErr w:type="gramEnd"/>
      <w:r w:rsidRPr="00825DF7">
        <w:rPr>
          <w:sz w:val="12"/>
        </w:rPr>
        <w:t xml:space="preserve"> Action A Department of Homeland Security, U. S. Citizenship and Immigration Services (USCIS) immigration form, Notice of Action, Form I-797 that says that USCIS has received a petition you submitted, taken ... Numerical Limit, Exempt From Those aliens accorded lawful permanent residence who are exempt from the provisions of the flexible numerical limit of 675,000 set by the Immigration Act of 1990. Exempt categories include immediate ... </w:t>
      </w:r>
      <w:proofErr w:type="spellStart"/>
      <w:r w:rsidRPr="00825DF7">
        <w:rPr>
          <w:sz w:val="12"/>
        </w:rPr>
        <w:t>Nvc</w:t>
      </w:r>
      <w:proofErr w:type="spellEnd"/>
      <w:r w:rsidRPr="00825DF7">
        <w:rPr>
          <w:sz w:val="12"/>
        </w:rPr>
        <w:t xml:space="preserve"> See National Visa Center. Occupation For an alien entering the United States or adjusting without a labor certification, occupation refers to the employment held in the country of last legal residence or in the United States. For an ... </w:t>
      </w:r>
      <w:proofErr w:type="gramStart"/>
      <w:r w:rsidRPr="00825DF7">
        <w:rPr>
          <w:sz w:val="12"/>
        </w:rPr>
        <w:t>Orphan :</w:t>
      </w:r>
      <w:proofErr w:type="gramEnd"/>
      <w:r w:rsidRPr="00825DF7">
        <w:rPr>
          <w:sz w:val="12"/>
        </w:rPr>
        <w:t xml:space="preserve"> a child deprived by death of one or usually both parents ;broadly : a child without a parent or guardian Orphan Petition Form I-600 Out Of Status A U.S. visa allows the bearer to apply for entry to the U.S. in a certain classification, for a specific purpose. For example, student (F), visitor (B), temporary worker (H). Every visa is issued for ... Out </w:t>
      </w:r>
      <w:proofErr w:type="gramStart"/>
      <w:r w:rsidRPr="00825DF7">
        <w:rPr>
          <w:sz w:val="12"/>
        </w:rPr>
        <w:t>Of</w:t>
      </w:r>
      <w:proofErr w:type="gramEnd"/>
      <w:r w:rsidRPr="00825DF7">
        <w:rPr>
          <w:sz w:val="12"/>
        </w:rPr>
        <w:t xml:space="preserve"> Wedlock (Born Out Of Wedlock) A child born of parents who were not legally married to each other at that time. Overstay An "Overstay" occurs when a visitor stays longer than permitted as shown on his/her Arrival/Departure (I-94) card. A violation of the CBP defined length of admission may make you ineligible for a visa ... Panel Physician Embassies and consulates which issue immigrant visas have selected certain doctors to do the medical examinations for immigrant visa applicants. </w:t>
      </w:r>
      <w:proofErr w:type="gramStart"/>
      <w:r w:rsidRPr="00825DF7">
        <w:rPr>
          <w:sz w:val="12"/>
        </w:rPr>
        <w:t>Parolee :</w:t>
      </w:r>
      <w:proofErr w:type="gramEnd"/>
      <w:r w:rsidRPr="00825DF7">
        <w:rPr>
          <w:sz w:val="12"/>
        </w:rPr>
        <w:t xml:space="preserve"> a prisoner released on parole Per-Country-Limit The maximum number of family-sponsored and employment-based preference visas that can be issued to citizens of any country in a fiscal year. The limits are calculated each fiscal year depending on the ... Permanent Resident Any person not a citizen of the United States who is residing in the U.S. under legally recognized and lawfully recorded permanent residence as an immigrant. Also known as "Permanent Resident Alien," ... </w:t>
      </w:r>
      <w:r w:rsidRPr="00825DF7">
        <w:rPr>
          <w:rStyle w:val="StyleUnderline"/>
          <w:highlight w:val="green"/>
        </w:rPr>
        <w:t>permanent resident alien</w:t>
      </w:r>
      <w:r w:rsidRPr="00825DF7">
        <w:rPr>
          <w:rStyle w:val="StyleUnderline"/>
        </w:rPr>
        <w:t xml:space="preserve"> an alien </w:t>
      </w:r>
      <w:r w:rsidRPr="00825DF7">
        <w:rPr>
          <w:rStyle w:val="StyleUnderline"/>
          <w:highlight w:val="green"/>
        </w:rPr>
        <w:t>admitted to the U</w:t>
      </w:r>
      <w:r w:rsidRPr="00825DF7">
        <w:rPr>
          <w:rStyle w:val="StyleUnderline"/>
        </w:rPr>
        <w:t xml:space="preserve">nited </w:t>
      </w:r>
      <w:r w:rsidRPr="00825DF7">
        <w:rPr>
          <w:rStyle w:val="StyleUnderline"/>
          <w:highlight w:val="green"/>
        </w:rPr>
        <w:t>S</w:t>
      </w:r>
      <w:r w:rsidRPr="00825DF7">
        <w:rPr>
          <w:rStyle w:val="StyleUnderline"/>
        </w:rPr>
        <w:t xml:space="preserve">tates </w:t>
      </w:r>
      <w:r w:rsidRPr="00825DF7">
        <w:rPr>
          <w:rStyle w:val="StyleUnderline"/>
          <w:highlight w:val="green"/>
        </w:rPr>
        <w:t xml:space="preserve">as a </w:t>
      </w:r>
      <w:r w:rsidRPr="00825DF7">
        <w:rPr>
          <w:rStyle w:val="Emphasis"/>
          <w:highlight w:val="green"/>
        </w:rPr>
        <w:t>lawful permanent resident</w:t>
      </w:r>
      <w:r w:rsidRPr="00825DF7">
        <w:rPr>
          <w:rStyle w:val="StyleUnderline"/>
        </w:rPr>
        <w:t xml:space="preserve">. Permanent residents are also commonly referred to as immigrants. Lawful permanent residents are legally accorded the privilege of </w:t>
      </w:r>
      <w:r w:rsidRPr="00825DF7">
        <w:rPr>
          <w:rStyle w:val="Emphasis"/>
        </w:rPr>
        <w:t>residing permanently in the United States</w:t>
      </w:r>
      <w:r w:rsidRPr="00825DF7">
        <w:rPr>
          <w:rStyle w:val="StyleUnderline"/>
        </w:rPr>
        <w:t xml:space="preserve">. </w:t>
      </w:r>
      <w:r w:rsidRPr="00825DF7">
        <w:rPr>
          <w:rStyle w:val="StyleUnderline"/>
          <w:highlight w:val="green"/>
        </w:rPr>
        <w:t>They may be issued immigrant visas by the D</w:t>
      </w:r>
      <w:r w:rsidRPr="00825DF7">
        <w:rPr>
          <w:rStyle w:val="StyleUnderline"/>
        </w:rPr>
        <w:t>epartment</w:t>
      </w:r>
      <w:r w:rsidRPr="00825DF7">
        <w:rPr>
          <w:rStyle w:val="StyleUnderline"/>
          <w:highlight w:val="green"/>
        </w:rPr>
        <w:t xml:space="preserve"> o</w:t>
      </w:r>
      <w:r w:rsidRPr="00825DF7">
        <w:rPr>
          <w:rStyle w:val="StyleUnderline"/>
        </w:rPr>
        <w:t xml:space="preserve">f </w:t>
      </w:r>
      <w:r w:rsidRPr="00825DF7">
        <w:rPr>
          <w:rStyle w:val="StyleUnderline"/>
          <w:highlight w:val="green"/>
        </w:rPr>
        <w:t>S</w:t>
      </w:r>
      <w:r w:rsidRPr="00825DF7">
        <w:rPr>
          <w:rStyle w:val="StyleUnderline"/>
        </w:rPr>
        <w:t xml:space="preserve">tate overseas </w:t>
      </w:r>
      <w:r w:rsidRPr="00825DF7">
        <w:rPr>
          <w:rStyle w:val="Emphasis"/>
          <w:highlight w:val="green"/>
        </w:rPr>
        <w:t>or adjusted to permanent resident status</w:t>
      </w:r>
      <w:r w:rsidRPr="00825DF7">
        <w:rPr>
          <w:rStyle w:val="StyleUnderline"/>
          <w:highlight w:val="green"/>
        </w:rPr>
        <w:t xml:space="preserve"> by U.S. C</w:t>
      </w:r>
      <w:r w:rsidRPr="00825DF7">
        <w:rPr>
          <w:rStyle w:val="StyleUnderline"/>
        </w:rPr>
        <w:t xml:space="preserve">itizenship and </w:t>
      </w:r>
      <w:r w:rsidRPr="00825DF7">
        <w:rPr>
          <w:rStyle w:val="StyleUnderline"/>
          <w:highlight w:val="green"/>
        </w:rPr>
        <w:t>I</w:t>
      </w:r>
      <w:r w:rsidRPr="00825DF7">
        <w:rPr>
          <w:rStyle w:val="StyleUnderline"/>
        </w:rPr>
        <w:t xml:space="preserve">mmigration </w:t>
      </w:r>
      <w:r w:rsidRPr="00825DF7">
        <w:rPr>
          <w:rStyle w:val="StyleUnderline"/>
          <w:highlight w:val="green"/>
        </w:rPr>
        <w:t>S</w:t>
      </w:r>
      <w:r w:rsidRPr="00825DF7">
        <w:rPr>
          <w:rStyle w:val="StyleUnderline"/>
        </w:rPr>
        <w:t>ervices in the United States.</w:t>
      </w:r>
    </w:p>
    <w:p w14:paraId="4AF07C75" w14:textId="31D98159" w:rsidR="002C395E" w:rsidRDefault="002C395E" w:rsidP="002C395E">
      <w:pPr>
        <w:pStyle w:val="Heading4"/>
      </w:pPr>
      <w:r>
        <w:t>And, it’s the most legally precise – U.S. Code proves our argument</w:t>
      </w:r>
    </w:p>
    <w:p w14:paraId="004410B2" w14:textId="4E413C94" w:rsidR="002C395E" w:rsidRDefault="002C395E" w:rsidP="002C395E"/>
    <w:p w14:paraId="4E5F3522" w14:textId="575AB775" w:rsidR="002C395E" w:rsidRDefault="000059FB" w:rsidP="002C395E">
      <w:pPr>
        <w:rPr>
          <w:b/>
        </w:rPr>
      </w:pPr>
      <w:r>
        <w:rPr>
          <w:b/>
        </w:rPr>
        <w:t>U.S. Federal Code ‘88</w:t>
      </w:r>
    </w:p>
    <w:p w14:paraId="4E3CEBE1" w14:textId="50755E0C" w:rsidR="000059FB" w:rsidRPr="001A0AB0" w:rsidRDefault="000059FB" w:rsidP="002C395E">
      <w:r>
        <w:t xml:space="preserve">(Title 8, “Aliens and Nationality, </w:t>
      </w:r>
      <w:proofErr w:type="spellStart"/>
      <w:r>
        <w:t>pg</w:t>
      </w:r>
      <w:proofErr w:type="spellEnd"/>
      <w:r>
        <w:t xml:space="preserve"> google books)</w:t>
      </w:r>
    </w:p>
    <w:p w14:paraId="35862A5A" w14:textId="77777777" w:rsidR="002C395E" w:rsidRPr="001A0AB0" w:rsidRDefault="002C395E" w:rsidP="002C395E">
      <w:r w:rsidRPr="001A0AB0">
        <w:t xml:space="preserve">(11) </w:t>
      </w:r>
      <w:r w:rsidRPr="00617A8F">
        <w:rPr>
          <w:rStyle w:val="StyleUnderline"/>
        </w:rPr>
        <w:t>Any alien admitted as a visitor under the visa waiver provisions</w:t>
      </w:r>
      <w:r w:rsidRPr="001A0AB0">
        <w:t xml:space="preserve"> </w:t>
      </w:r>
      <w:proofErr w:type="gramStart"/>
      <w:r w:rsidRPr="001A0AB0">
        <w:t>Of</w:t>
      </w:r>
      <w:proofErr w:type="gramEnd"/>
      <w:r w:rsidRPr="001A0AB0">
        <w:t xml:space="preserve"> 5 212.1(e) Of this chapter. (c) Definitions</w:t>
      </w:r>
      <w:proofErr w:type="gramStart"/>
      <w:r w:rsidRPr="001A0AB0">
        <w:t>—(</w:t>
      </w:r>
      <w:proofErr w:type="gramEnd"/>
      <w:r w:rsidRPr="001A0AB0">
        <w:t xml:space="preserve">1) Legal Immigration Status. For purposes Of section Of the Act, the term </w:t>
      </w:r>
      <w:r w:rsidRPr="00617A8F">
        <w:rPr>
          <w:rStyle w:val="StyleUnderline"/>
        </w:rPr>
        <w:t>"legal immigration status" is limited to individuals who are: (</w:t>
      </w:r>
      <w:proofErr w:type="spellStart"/>
      <w:r w:rsidRPr="00617A8F">
        <w:rPr>
          <w:rStyle w:val="StyleUnderline"/>
        </w:rPr>
        <w:t>i</w:t>
      </w:r>
      <w:proofErr w:type="spellEnd"/>
      <w:r w:rsidRPr="00617A8F">
        <w:rPr>
          <w:rStyle w:val="StyleUnderline"/>
        </w:rPr>
        <w:t>) In lawful permanent resident status; (ii) Admitted in nonimmigrant status as defined in section 101(a)(15) of the Act, or whose nonimmigrant status has been extended in accordance with part 214 of this chapter</w:t>
      </w:r>
      <w:r w:rsidRPr="001A0AB0">
        <w:t>; (iii</w:t>
      </w:r>
      <w:r w:rsidRPr="00617A8F">
        <w:rPr>
          <w:rStyle w:val="StyleUnderline"/>
        </w:rPr>
        <w:t>) In refugee status under section 207 Of the Act, such status not having been revoked; (iv) In asylee status under section 208</w:t>
      </w:r>
      <w:r w:rsidRPr="001A0AB0">
        <w:t xml:space="preserve"> of the Act, such status not having been revoked; or (v) In parole status which has not expired.</w:t>
      </w:r>
    </w:p>
    <w:p w14:paraId="37BDD149" w14:textId="54A81272" w:rsidR="002C395E" w:rsidRDefault="00884409" w:rsidP="00884409">
      <w:pPr>
        <w:pStyle w:val="Heading3"/>
      </w:pPr>
      <w:r>
        <w:t>Includes Re-Classifying</w:t>
      </w:r>
    </w:p>
    <w:p w14:paraId="4ED8853E" w14:textId="637C6F97" w:rsidR="00884409" w:rsidRDefault="00884409" w:rsidP="00884409"/>
    <w:p w14:paraId="0B678251" w14:textId="7938C84E" w:rsidR="00884409" w:rsidRDefault="00884409" w:rsidP="00884409">
      <w:pPr>
        <w:pStyle w:val="Heading4"/>
      </w:pPr>
      <w:r>
        <w:t>Counter-</w:t>
      </w:r>
      <w:proofErr w:type="spellStart"/>
      <w:r>
        <w:t>interp</w:t>
      </w:r>
      <w:proofErr w:type="spellEnd"/>
      <w:r>
        <w:t xml:space="preserve"> legal immigration refers to non-citizens obtaining green cards</w:t>
      </w:r>
    </w:p>
    <w:p w14:paraId="12694283" w14:textId="77777777" w:rsidR="00884409" w:rsidRPr="00884409" w:rsidRDefault="00884409" w:rsidP="00884409"/>
    <w:p w14:paraId="1CFF0ECE" w14:textId="77777777" w:rsidR="00884409" w:rsidRDefault="00884409" w:rsidP="00884409">
      <w:r w:rsidRPr="001A0AB0">
        <w:t xml:space="preserve">Jose </w:t>
      </w:r>
      <w:r w:rsidRPr="001A0AB0">
        <w:rPr>
          <w:b/>
        </w:rPr>
        <w:t>Rivera 2-4-14</w:t>
      </w:r>
      <w:r w:rsidRPr="001A0AB0">
        <w:t xml:space="preserve">, </w:t>
      </w:r>
      <w:r>
        <w:t xml:space="preserve">Jordan Rivera is a </w:t>
      </w:r>
      <w:proofErr w:type="spellStart"/>
      <w:r w:rsidRPr="001A0AB0">
        <w:t>Lega</w:t>
      </w:r>
      <w:r>
        <w:t>lMatch</w:t>
      </w:r>
      <w:proofErr w:type="spellEnd"/>
      <w:r>
        <w:t xml:space="preserve"> Legal Writer, “What Is Legal Immigration?”, </w:t>
      </w:r>
      <w:hyperlink r:id="rId30" w:history="1">
        <w:r w:rsidRPr="004B0C97">
          <w:rPr>
            <w:rStyle w:val="Hyperlink"/>
          </w:rPr>
          <w:t>https://www.legalmatch.com/law-library/article/what-is-legal-immigration.html</w:t>
        </w:r>
      </w:hyperlink>
    </w:p>
    <w:p w14:paraId="7FE7C335" w14:textId="77777777" w:rsidR="00884409" w:rsidRDefault="00884409" w:rsidP="00884409">
      <w:r w:rsidRPr="001A0AB0">
        <w:t xml:space="preserve">What Is Legal Immigration? </w:t>
      </w:r>
      <w:r w:rsidRPr="00617A8F">
        <w:rPr>
          <w:rStyle w:val="StyleUnderline"/>
        </w:rPr>
        <w:t>Legal immigration refers to instances where a non-citizen alien is in the country legally under permanent resident status (i.e. green card holder). Permanent resident status may be granted to certain classes of aliens and is considered a main step towards permanent U.S. citizenship. Most green card holders start off with a more temporary visa, then have their residency status changed after being in the country for some time.</w:t>
      </w:r>
      <w:r w:rsidRPr="001A0AB0">
        <w:t xml:space="preserve"> How Can a Person Become a Legal Immigrant? Permanent resident status may be granted in </w:t>
      </w:r>
      <w:proofErr w:type="gramStart"/>
      <w:r w:rsidRPr="001A0AB0">
        <w:t>a number of</w:t>
      </w:r>
      <w:proofErr w:type="gramEnd"/>
      <w:r w:rsidRPr="001A0AB0">
        <w:t xml:space="preserve"> ways. There are several avenues for obtaining lawful permanent resident status </w:t>
      </w:r>
      <w:r w:rsidRPr="00617A8F">
        <w:rPr>
          <w:rStyle w:val="StyleUnderline"/>
        </w:rPr>
        <w:t>(LPR status), including: Family-based visas Employment visas Fiancé or marriage-based avenues Asylum and Refugee status</w:t>
      </w:r>
      <w:r w:rsidRPr="001A0AB0">
        <w:t xml:space="preserve"> Various other humanitarian programs </w:t>
      </w:r>
    </w:p>
    <w:p w14:paraId="37D1EC6A" w14:textId="77777777" w:rsidR="00884409" w:rsidRPr="00884409" w:rsidRDefault="00884409" w:rsidP="00884409"/>
    <w:p w14:paraId="329FE91F" w14:textId="154EA735" w:rsidR="00356CF5" w:rsidRDefault="00356CF5" w:rsidP="00356CF5">
      <w:pPr>
        <w:pStyle w:val="Heading3"/>
      </w:pPr>
      <w:r>
        <w:t>AT T “To”</w:t>
      </w:r>
      <w:r w:rsidR="00AB79FD">
        <w:t xml:space="preserve"> =/= inside</w:t>
      </w:r>
    </w:p>
    <w:p w14:paraId="218FD0DF" w14:textId="77777777" w:rsidR="00825DF7" w:rsidRPr="00825DF7" w:rsidRDefault="00825DF7" w:rsidP="00825DF7"/>
    <w:p w14:paraId="3BBF066E" w14:textId="77777777" w:rsidR="00356CF5" w:rsidRDefault="00356CF5" w:rsidP="00356CF5">
      <w:pPr>
        <w:pStyle w:val="Heading4"/>
      </w:pPr>
      <w:r>
        <w:t>The definition of “to” is irrelevant—immigrants already in the US can still be considered “legal immigration”</w:t>
      </w:r>
    </w:p>
    <w:p w14:paraId="2A667E55" w14:textId="77777777" w:rsidR="00356CF5" w:rsidRPr="009C222F" w:rsidRDefault="00356CF5" w:rsidP="00356CF5">
      <w:proofErr w:type="spellStart"/>
      <w:r w:rsidRPr="009C222F">
        <w:rPr>
          <w:rStyle w:val="Style13ptBold"/>
        </w:rPr>
        <w:t>Coutin</w:t>
      </w:r>
      <w:proofErr w:type="spellEnd"/>
      <w:r w:rsidRPr="009C222F">
        <w:rPr>
          <w:rStyle w:val="Style13ptBold"/>
        </w:rPr>
        <w:t xml:space="preserve"> 98</w:t>
      </w:r>
      <w:r w:rsidRPr="009C222F">
        <w:t xml:space="preserve"> — </w:t>
      </w:r>
      <w:proofErr w:type="spellStart"/>
      <w:r>
        <w:t>Coutin</w:t>
      </w:r>
      <w:proofErr w:type="spellEnd"/>
      <w:r>
        <w:t xml:space="preserve"> </w:t>
      </w:r>
      <w:r w:rsidRPr="009C222F">
        <w:t xml:space="preserve">is </w:t>
      </w:r>
      <w:r>
        <w:t xml:space="preserve">a </w:t>
      </w:r>
      <w:r w:rsidRPr="009C222F">
        <w:t xml:space="preserve">professor in the Department of Criminology, Law, and Society at the </w:t>
      </w:r>
      <w:r>
        <w:t>University of California</w:t>
      </w:r>
      <w:r w:rsidRPr="009C222F">
        <w:t xml:space="preserve"> (Susan </w:t>
      </w:r>
      <w:proofErr w:type="spellStart"/>
      <w:r w:rsidRPr="009C222F">
        <w:t>Bibler</w:t>
      </w:r>
      <w:proofErr w:type="spellEnd"/>
      <w:r w:rsidRPr="009C222F">
        <w:t xml:space="preserve"> </w:t>
      </w:r>
      <w:proofErr w:type="spellStart"/>
      <w:r w:rsidRPr="009C222F">
        <w:t>Coutin</w:t>
      </w:r>
      <w:proofErr w:type="spellEnd"/>
      <w:r w:rsidRPr="009C222F">
        <w:t xml:space="preserve">, </w:t>
      </w:r>
      <w:r>
        <w:t>1-1-1998</w:t>
      </w:r>
      <w:r w:rsidRPr="009C222F">
        <w:t>, "</w:t>
      </w:r>
      <w:r>
        <w:t>From Refugees to Immigrants: The Legalization Strategies of Salvadoran Immigrants and Activists</w:t>
      </w:r>
      <w:r w:rsidRPr="009C222F">
        <w:t xml:space="preserve">" Published by </w:t>
      </w:r>
      <w:r>
        <w:t>International Migration Review</w:t>
      </w:r>
      <w:r w:rsidRPr="009C222F">
        <w:t>, https://cloudfront.escholarship.org/dist/prd/content/qt5f700323/qt5f700323.pdf?t=ov3wll, Accessed 7-8-2018, JWS)</w:t>
      </w:r>
    </w:p>
    <w:p w14:paraId="39094A96" w14:textId="77777777" w:rsidR="00356CF5" w:rsidRPr="00F601E6" w:rsidRDefault="00356CF5" w:rsidP="00356CF5">
      <w:r w:rsidRPr="009C222F">
        <w:rPr>
          <w:sz w:val="16"/>
        </w:rPr>
        <w:t xml:space="preserve">Irrespective of its other goals, </w:t>
      </w:r>
      <w:r w:rsidRPr="00592851">
        <w:rPr>
          <w:b/>
          <w:u w:val="single"/>
        </w:rPr>
        <w:t xml:space="preserve">U.S. </w:t>
      </w:r>
      <w:r w:rsidRPr="00592851">
        <w:rPr>
          <w:b/>
          <w:highlight w:val="green"/>
          <w:u w:val="single"/>
        </w:rPr>
        <w:t>immigration</w:t>
      </w:r>
      <w:r w:rsidRPr="00592851">
        <w:rPr>
          <w:b/>
          <w:u w:val="single"/>
        </w:rPr>
        <w:t xml:space="preserve"> </w:t>
      </w:r>
      <w:r w:rsidRPr="00592851">
        <w:rPr>
          <w:b/>
          <w:highlight w:val="green"/>
          <w:u w:val="single"/>
        </w:rPr>
        <w:t xml:space="preserve">law establishes the terms through which </w:t>
      </w:r>
      <w:r w:rsidRPr="00825DF7">
        <w:rPr>
          <w:rStyle w:val="Emphasis"/>
          <w:highlight w:val="green"/>
        </w:rPr>
        <w:t>immigrants who are in the United States</w:t>
      </w:r>
      <w:r w:rsidRPr="00592851">
        <w:rPr>
          <w:b/>
          <w:u w:val="single"/>
        </w:rPr>
        <w:t xml:space="preserve"> without authorization </w:t>
      </w:r>
      <w:r w:rsidRPr="00592851">
        <w:rPr>
          <w:b/>
          <w:highlight w:val="green"/>
          <w:u w:val="single"/>
        </w:rPr>
        <w:t>negotiate their legal statuses</w:t>
      </w:r>
      <w:r w:rsidRPr="009C222F">
        <w:rPr>
          <w:sz w:val="16"/>
        </w:rPr>
        <w:t xml:space="preserve">. Although </w:t>
      </w:r>
      <w:r w:rsidRPr="00825DF7">
        <w:rPr>
          <w:rStyle w:val="Emphasis"/>
          <w:highlight w:val="green"/>
        </w:rPr>
        <w:t>it is</w:t>
      </w:r>
      <w:r w:rsidRPr="009C222F">
        <w:rPr>
          <w:sz w:val="16"/>
        </w:rPr>
        <w:t xml:space="preserve"> primarily designed to regulate </w:t>
      </w:r>
      <w:r w:rsidRPr="00825DF7">
        <w:rPr>
          <w:rStyle w:val="Emphasis"/>
          <w:highlight w:val="green"/>
        </w:rPr>
        <w:t>legal immigration</w:t>
      </w:r>
      <w:r w:rsidRPr="009C222F">
        <w:rPr>
          <w:sz w:val="16"/>
        </w:rPr>
        <w:t xml:space="preserve"> and to prevent unauthorized entry or sojourn, U.S.</w:t>
      </w:r>
      <w:r w:rsidRPr="00592851">
        <w:rPr>
          <w:b/>
          <w:u w:val="single"/>
        </w:rPr>
        <w:t xml:space="preserve"> </w:t>
      </w:r>
      <w:r w:rsidRPr="009C222F">
        <w:rPr>
          <w:sz w:val="16"/>
        </w:rPr>
        <w:t xml:space="preserve">immigration law also identifies various criteria, such as political necessity, labor skills, and family ties, that are used to decide which of the individuals who are illegally present in the United States can regularize their stay. Immigration law simultaneously establishes various proceedings, such as </w:t>
      </w:r>
      <w:proofErr w:type="spellStart"/>
      <w:r w:rsidRPr="009C222F">
        <w:rPr>
          <w:sz w:val="16"/>
        </w:rPr>
        <w:t>asy</w:t>
      </w:r>
      <w:proofErr w:type="spellEnd"/>
      <w:r w:rsidRPr="009C222F">
        <w:rPr>
          <w:sz w:val="16"/>
        </w:rPr>
        <w:t xml:space="preserve">? </w:t>
      </w:r>
      <w:proofErr w:type="spellStart"/>
      <w:r w:rsidRPr="009C222F">
        <w:rPr>
          <w:sz w:val="16"/>
        </w:rPr>
        <w:t>lum</w:t>
      </w:r>
      <w:proofErr w:type="spellEnd"/>
      <w:r w:rsidRPr="009C222F">
        <w:rPr>
          <w:sz w:val="16"/>
        </w:rPr>
        <w:t xml:space="preserve"> hearings, labor certification, and family petitions, through which these criteria are applied. These criteria and proceedings enable unauthorized immigrants and their advocates to devise legalization strategies. These strategies in turn shape immigration policy in that efforts to legalize some? times redefine not only individual immigrants but also the criteria and pro? </w:t>
      </w:r>
      <w:proofErr w:type="spellStart"/>
      <w:r w:rsidRPr="009C222F">
        <w:rPr>
          <w:sz w:val="16"/>
        </w:rPr>
        <w:t>ceedings</w:t>
      </w:r>
      <w:proofErr w:type="spellEnd"/>
      <w:r w:rsidRPr="009C222F">
        <w:rPr>
          <w:sz w:val="16"/>
        </w:rPr>
        <w:t xml:space="preserve"> that determine legalization. Moreover, policymakers sometimes change policies to counter </w:t>
      </w:r>
      <w:proofErr w:type="gramStart"/>
      <w:r w:rsidRPr="009C222F">
        <w:rPr>
          <w:sz w:val="16"/>
        </w:rPr>
        <w:t>particular legalization</w:t>
      </w:r>
      <w:proofErr w:type="gramEnd"/>
      <w:r w:rsidRPr="009C222F">
        <w:rPr>
          <w:sz w:val="16"/>
        </w:rPr>
        <w:t xml:space="preserve"> strategies. Attending to the relationship between immigration law and legalization strategies therefore helps to account for the formulation, impact, and ongoing redefinition of immigration policies.</w:t>
      </w:r>
    </w:p>
    <w:p w14:paraId="72914737" w14:textId="4A65FB19" w:rsidR="00204117" w:rsidRDefault="00204117" w:rsidP="00A63D0E"/>
    <w:p w14:paraId="455EBA22" w14:textId="5E179233" w:rsidR="00204117" w:rsidRDefault="00204117" w:rsidP="00A63D0E"/>
    <w:p w14:paraId="41DEC6A6" w14:textId="226A1BDB" w:rsidR="00593588" w:rsidRDefault="00593588" w:rsidP="00884409">
      <w:pPr>
        <w:pStyle w:val="Heading1"/>
      </w:pPr>
      <w:r>
        <w:t>Other Definitions</w:t>
      </w:r>
    </w:p>
    <w:p w14:paraId="3F3B9D22" w14:textId="51CD08FE" w:rsidR="00A97E97" w:rsidRDefault="00884409" w:rsidP="00593588">
      <w:pPr>
        <w:pStyle w:val="Heading2"/>
      </w:pPr>
      <w:r>
        <w:t>Substantially</w:t>
      </w:r>
    </w:p>
    <w:p w14:paraId="615C9BC4" w14:textId="38D0A5B7" w:rsidR="00884409" w:rsidRDefault="00884409" w:rsidP="00884409"/>
    <w:p w14:paraId="37722C75" w14:textId="3939B4ED" w:rsidR="00884409" w:rsidRDefault="00884409" w:rsidP="00884409">
      <w:pPr>
        <w:pStyle w:val="Heading3"/>
      </w:pPr>
      <w:r>
        <w:t>= Across the board</w:t>
      </w:r>
    </w:p>
    <w:p w14:paraId="75DEC05C" w14:textId="77777777" w:rsidR="00884409" w:rsidRPr="00884409" w:rsidRDefault="00884409" w:rsidP="00884409"/>
    <w:p w14:paraId="38FCF2CD" w14:textId="77777777" w:rsidR="00884409" w:rsidRPr="003B1118" w:rsidRDefault="00884409" w:rsidP="00884409">
      <w:pPr>
        <w:pStyle w:val="Heading4"/>
      </w:pPr>
      <w:r>
        <w:t>Substantially means across the board</w:t>
      </w:r>
    </w:p>
    <w:p w14:paraId="5AFB7A23" w14:textId="77777777" w:rsidR="00884409" w:rsidRDefault="00884409" w:rsidP="00884409">
      <w:r w:rsidRPr="001A0AB0">
        <w:rPr>
          <w:b/>
        </w:rPr>
        <w:t xml:space="preserve">Brian Anderson et al </w:t>
      </w:r>
      <w:proofErr w:type="gramStart"/>
      <w:r w:rsidRPr="001A0AB0">
        <w:rPr>
          <w:b/>
        </w:rPr>
        <w:t>5,</w:t>
      </w:r>
      <w:r>
        <w:t xml:space="preserve">  </w:t>
      </w:r>
      <w:r w:rsidRPr="003B1118">
        <w:t>Brian</w:t>
      </w:r>
      <w:proofErr w:type="gramEnd"/>
      <w:r w:rsidRPr="003B1118">
        <w:t xml:space="preserve"> Anderson, Becky Collins, Bar</w:t>
      </w:r>
      <w:r>
        <w:t xml:space="preserve">bara Van </w:t>
      </w:r>
      <w:proofErr w:type="spellStart"/>
      <w:r>
        <w:t>Haren</w:t>
      </w:r>
      <w:proofErr w:type="spellEnd"/>
      <w:r>
        <w:t xml:space="preserve">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w:t>
      </w:r>
      <w:proofErr w:type="spellStart"/>
      <w:r>
        <w:t>Members.WCASS</w:t>
      </w:r>
      <w:proofErr w:type="spellEnd"/>
      <w:r>
        <w:t xml:space="preserve"> Research / Special Projects  Committee* Report on:  A Conceptual Framework for Developing a 504 School District Policy   </w:t>
      </w:r>
      <w:r w:rsidRPr="00FB794C">
        <w:t>http://www.specialed.us/issues-504policy/504.htm#committee</w:t>
      </w:r>
    </w:p>
    <w:p w14:paraId="7C897E7B" w14:textId="5D21815B" w:rsidR="00884409" w:rsidRDefault="00884409" w:rsidP="00884409">
      <w:r w:rsidRPr="001A0AB0">
        <w:t>The issue “</w:t>
      </w:r>
      <w:r w:rsidRPr="00617A8F">
        <w:rPr>
          <w:rStyle w:val="StyleUnderline"/>
        </w:rPr>
        <w:t>Does it substantially limit the major life activity?” was clarified by the US Supreme Court</w:t>
      </w:r>
      <w:r w:rsidRPr="001A0AB0">
        <w:t xml:space="preserve"> decision on January 8th, </w:t>
      </w:r>
      <w:proofErr w:type="gramStart"/>
      <w:r w:rsidRPr="001A0AB0">
        <w:t>2002 ,</w:t>
      </w:r>
      <w:proofErr w:type="gramEnd"/>
      <w:r w:rsidRPr="001A0AB0">
        <w:t xml:space="preserve"> “Toyota v. Williams</w:t>
      </w:r>
      <w:r w:rsidRPr="00617A8F">
        <w:rPr>
          <w:rStyle w:val="StyleUnderline"/>
        </w:rPr>
        <w:t xml:space="preserve">”. In this labor related case, the Supreme Court noted that to meet the “substantially limit” definition, the disability must occur </w:t>
      </w:r>
      <w:r w:rsidRPr="00884409">
        <w:rPr>
          <w:rStyle w:val="Emphasis"/>
        </w:rPr>
        <w:t>across the board</w:t>
      </w:r>
      <w:r w:rsidRPr="00617A8F">
        <w:rPr>
          <w:rStyle w:val="StyleUnderline"/>
        </w:rPr>
        <w:t xml:space="preserve"> in multiple environments, not only in one environment or one setting</w:t>
      </w:r>
      <w:r w:rsidRPr="001A0AB0">
        <w:t>. The implications for school related 504 eligibility decisions are clear: The disability in question must be manifested in all facets of the student’s life, not only in school</w:t>
      </w:r>
    </w:p>
    <w:p w14:paraId="696C60B7" w14:textId="7DC73274" w:rsidR="00884409" w:rsidRDefault="00884409" w:rsidP="00884409"/>
    <w:p w14:paraId="5DE79482" w14:textId="7B6A53DA" w:rsidR="00884409" w:rsidRDefault="00884409" w:rsidP="00593588">
      <w:pPr>
        <w:pStyle w:val="Heading2"/>
      </w:pPr>
      <w:r>
        <w:t>Reduce</w:t>
      </w:r>
    </w:p>
    <w:p w14:paraId="391FC85C" w14:textId="13563622" w:rsidR="00884409" w:rsidRDefault="00884409" w:rsidP="00884409"/>
    <w:p w14:paraId="6D677F7B" w14:textId="6C9A70B3" w:rsidR="00884409" w:rsidRDefault="00884409" w:rsidP="00884409">
      <w:pPr>
        <w:pStyle w:val="Heading3"/>
      </w:pPr>
      <w:r>
        <w:t>Make Smaller in size</w:t>
      </w:r>
    </w:p>
    <w:p w14:paraId="7C1E5CB3" w14:textId="33D72CA6" w:rsidR="00884409" w:rsidRDefault="00884409" w:rsidP="00884409"/>
    <w:p w14:paraId="73550C2E" w14:textId="77777777" w:rsidR="00884409" w:rsidRPr="0036640B" w:rsidRDefault="00884409" w:rsidP="00884409"/>
    <w:p w14:paraId="31DB57A2" w14:textId="77777777" w:rsidR="00884409" w:rsidRPr="000D77C8" w:rsidRDefault="00884409" w:rsidP="00884409">
      <w:pPr>
        <w:pStyle w:val="Heading4"/>
      </w:pPr>
      <w:r w:rsidRPr="000D77C8">
        <w:t>Reduce means to make smaller in size</w:t>
      </w:r>
    </w:p>
    <w:p w14:paraId="46BDB911" w14:textId="77777777" w:rsidR="00884409" w:rsidRPr="000D77C8" w:rsidRDefault="00884409" w:rsidP="00884409">
      <w:r w:rsidRPr="00AB7886">
        <w:rPr>
          <w:b/>
        </w:rPr>
        <w:t>Merriam Webster No Date</w:t>
      </w:r>
      <w:r w:rsidRPr="00AB7886">
        <w:t>,</w:t>
      </w:r>
      <w:r w:rsidRPr="000D77C8">
        <w:t xml:space="preserve"> “reduce”, https://www.merriam-webster.com/dictionary/reduce</w:t>
      </w:r>
    </w:p>
    <w:p w14:paraId="7771AB7F" w14:textId="77777777" w:rsidR="00884409" w:rsidRPr="0036640B" w:rsidRDefault="00884409" w:rsidP="00884409">
      <w:proofErr w:type="gramStart"/>
      <w:r w:rsidRPr="0036640B">
        <w:t>a :</w:t>
      </w:r>
      <w:proofErr w:type="gramEnd"/>
      <w:r w:rsidRPr="0036640B">
        <w:t xml:space="preserve"> to draw together or cause to converge : consolidate ·</w:t>
      </w:r>
      <w:r w:rsidRPr="0036640B">
        <w:rPr>
          <w:rStyle w:val="StyleUnderline"/>
        </w:rPr>
        <w:t>reduce all the questions to one b (1) : to diminish in size, amount, extent, or number ·reduce taxes ·reduce the likelihood of war</w:t>
      </w:r>
      <w:r w:rsidRPr="0036640B">
        <w:t xml:space="preserve"> (2) : to decrease the volume and concentrate the flavor of by boiling ·add the wine and reduce the sauce for two minutes c : to narrow down : restrict ·the Indians were reduced to small reservations d : to make shorter : abridge</w:t>
      </w:r>
    </w:p>
    <w:p w14:paraId="60D8AC40" w14:textId="77777777" w:rsidR="00884409" w:rsidRPr="00884409" w:rsidRDefault="00884409" w:rsidP="00884409"/>
    <w:p w14:paraId="2D3252AF" w14:textId="0CC9B533" w:rsidR="00884409" w:rsidRDefault="00884409" w:rsidP="00884409"/>
    <w:p w14:paraId="3139134F" w14:textId="1CA17E59" w:rsidR="00884409" w:rsidRDefault="00884409" w:rsidP="00884409">
      <w:pPr>
        <w:pStyle w:val="Heading1"/>
      </w:pPr>
      <w:r>
        <w:t>Other Stuff</w:t>
      </w:r>
    </w:p>
    <w:p w14:paraId="7A78E203" w14:textId="0A838A73" w:rsidR="00884409" w:rsidRDefault="00884409" w:rsidP="00884409"/>
    <w:p w14:paraId="68F48018" w14:textId="06E30A9D" w:rsidR="00884409" w:rsidRDefault="00884409" w:rsidP="00884409"/>
    <w:p w14:paraId="5514590E" w14:textId="77777777" w:rsidR="00884409" w:rsidRDefault="00884409" w:rsidP="00884409">
      <w:pPr>
        <w:pStyle w:val="Heading3"/>
      </w:pPr>
      <w:r>
        <w:t>Recency matters</w:t>
      </w:r>
    </w:p>
    <w:p w14:paraId="08A9417C" w14:textId="77777777" w:rsidR="00884409" w:rsidRPr="00431244" w:rsidRDefault="00884409" w:rsidP="00884409">
      <w:pPr>
        <w:pStyle w:val="Heading4"/>
      </w:pPr>
      <w:r>
        <w:t xml:space="preserve">Recency matters in the context of immigration </w:t>
      </w:r>
    </w:p>
    <w:p w14:paraId="6041EBE4" w14:textId="77777777" w:rsidR="00884409" w:rsidRPr="00AB7886" w:rsidRDefault="00884409" w:rsidP="00884409">
      <w:r>
        <w:t xml:space="preserve">Terry </w:t>
      </w:r>
      <w:r w:rsidRPr="00AB7886">
        <w:rPr>
          <w:b/>
        </w:rPr>
        <w:t>Coonan 98</w:t>
      </w:r>
      <w:r w:rsidRPr="00AB7886">
        <w:t>, "Dolphins Caught in Congressional Fishnets-Immigration Law's New Aggravated Felons," Published by Georgetown Immigration Law Journal, Lexis-Nexis Academic</w:t>
      </w:r>
    </w:p>
    <w:p w14:paraId="5C036C5C" w14:textId="77777777" w:rsidR="00884409" w:rsidRDefault="00884409" w:rsidP="00884409">
      <w:r w:rsidRPr="00431244">
        <w:t>Despite the changes effected by the 1988 Drug Act, many in Congress questioned the Justice Department's actual commitment to removing criminal aliens. n48 Congress thus renewed efforts to implement this objective. n</w:t>
      </w:r>
      <w:proofErr w:type="gramStart"/>
      <w:r w:rsidRPr="00431244">
        <w:t>49  [</w:t>
      </w:r>
      <w:proofErr w:type="gramEnd"/>
      <w:r w:rsidRPr="00431244">
        <w:t xml:space="preserve">*594]  Such efforts coincided with </w:t>
      </w:r>
      <w:r w:rsidRPr="00431244">
        <w:rPr>
          <w:rStyle w:val="StyleUnderline"/>
        </w:rPr>
        <w:t>a massive reworking of the statutory framework governing legal immigration into the United States, resulting in the Immigration Act of 1990</w:t>
      </w:r>
      <w:r w:rsidRPr="00431244">
        <w:t xml:space="preserve"> (the "1990 Act"). n50 Termed "</w:t>
      </w:r>
      <w:r w:rsidRPr="00431244">
        <w:rPr>
          <w:rStyle w:val="StyleUnderline"/>
        </w:rPr>
        <w:t xml:space="preserve">the most sweeping reform of our immigration system since 1952," n51 the most discernible impact of the 1990 Act upon criminal aliens was the </w:t>
      </w:r>
      <w:proofErr w:type="gramStart"/>
      <w:r w:rsidRPr="00431244">
        <w:rPr>
          <w:rStyle w:val="StyleUnderline"/>
        </w:rPr>
        <w:t>manner in which</w:t>
      </w:r>
      <w:proofErr w:type="gramEnd"/>
      <w:r w:rsidRPr="00431244">
        <w:rPr>
          <w:rStyle w:val="StyleUnderline"/>
        </w:rPr>
        <w:t xml:space="preserve"> it greatly expanded the definition of aggravated felonies.</w:t>
      </w:r>
      <w:r w:rsidRPr="00431244">
        <w:t xml:space="preserve"> n52 </w:t>
      </w:r>
      <w:proofErr w:type="gramStart"/>
      <w:r w:rsidRPr="00431244">
        <w:t>The</w:t>
      </w:r>
      <w:proofErr w:type="gramEnd"/>
      <w:r w:rsidRPr="00431244">
        <w:t xml:space="preserve"> offenses added to the aggravated felon class included money laundering, n53 crimes of violence, n54 and expanded grounds of controlled substance trafficking. n55 The 1990 Act further established that the new aggravated felon definition was applicable to both federal and state convictions, n56 as well as to convictions for comparable </w:t>
      </w:r>
      <w:proofErr w:type="gramStart"/>
      <w:r w:rsidRPr="00431244">
        <w:t>foreign  [</w:t>
      </w:r>
      <w:proofErr w:type="gramEnd"/>
      <w:r w:rsidRPr="00431244">
        <w:t>*595]  offenses where the alien's term of imprisonment was completed within the previous fifteen years. n57</w:t>
      </w:r>
    </w:p>
    <w:p w14:paraId="0A60D9CB" w14:textId="77777777" w:rsidR="00884409" w:rsidRDefault="00884409" w:rsidP="00884409">
      <w:pPr>
        <w:spacing w:after="0" w:line="240" w:lineRule="auto"/>
        <w:rPr>
          <w:rFonts w:asciiTheme="minorHAnsi" w:eastAsiaTheme="minorEastAsia" w:hAnsiTheme="minorHAnsi" w:cstheme="minorBidi"/>
          <w:sz w:val="24"/>
          <w:szCs w:val="24"/>
        </w:rPr>
      </w:pPr>
    </w:p>
    <w:p w14:paraId="4F1AE01B" w14:textId="77777777" w:rsidR="00884409" w:rsidRPr="00884409" w:rsidRDefault="00884409" w:rsidP="00884409"/>
    <w:p w14:paraId="144FD2A7" w14:textId="77777777" w:rsidR="00884409" w:rsidRPr="00B55AD5" w:rsidRDefault="00884409" w:rsidP="00884409"/>
    <w:p w14:paraId="1BA58C1D" w14:textId="77777777" w:rsidR="00884409" w:rsidRPr="00884409" w:rsidRDefault="00884409" w:rsidP="00884409"/>
    <w:p w14:paraId="0E4E5CD8" w14:textId="77777777" w:rsidR="00AB79FD" w:rsidRDefault="00AB79FD" w:rsidP="00AB79FD">
      <w:pPr>
        <w:pStyle w:val="Heading3"/>
      </w:pPr>
      <w:r>
        <w:t>Congress Controls</w:t>
      </w:r>
    </w:p>
    <w:p w14:paraId="6F4C746D" w14:textId="77777777" w:rsidR="00AB79FD" w:rsidRPr="002C395E" w:rsidRDefault="00AB79FD" w:rsidP="00AB79FD"/>
    <w:p w14:paraId="631B6F02" w14:textId="77777777" w:rsidR="00AB79FD" w:rsidRPr="00B2204C" w:rsidRDefault="00AB79FD" w:rsidP="00AB79FD">
      <w:pPr>
        <w:pStyle w:val="Heading4"/>
        <w:rPr>
          <w:rStyle w:val="Style13ptBold"/>
          <w:b/>
        </w:rPr>
      </w:pPr>
      <w:r>
        <w:rPr>
          <w:rStyle w:val="Style13ptBold"/>
          <w:b/>
        </w:rPr>
        <w:t xml:space="preserve">Congress has complete authority over immigration policy </w:t>
      </w:r>
    </w:p>
    <w:p w14:paraId="2E7E91D8" w14:textId="77777777" w:rsidR="00AB79FD" w:rsidRPr="00951816" w:rsidRDefault="00AB79FD" w:rsidP="00AB79FD">
      <w:pPr>
        <w:rPr>
          <w:b/>
          <w:sz w:val="26"/>
        </w:rPr>
      </w:pPr>
      <w:r>
        <w:rPr>
          <w:rStyle w:val="Style13ptBold"/>
        </w:rPr>
        <w:t xml:space="preserve">Han </w:t>
      </w:r>
      <w:r w:rsidRPr="008F3274">
        <w:rPr>
          <w:rStyle w:val="Style13ptBold"/>
        </w:rPr>
        <w:t>16</w:t>
      </w:r>
      <w:r w:rsidRPr="008F3274">
        <w:t xml:space="preserve"> </w:t>
      </w:r>
      <w:proofErr w:type="gramStart"/>
      <w:r w:rsidRPr="008F3274">
        <w:t>( Henry</w:t>
      </w:r>
      <w:proofErr w:type="gramEnd"/>
      <w:r w:rsidRPr="008F3274">
        <w:t xml:space="preserve">, professor of  immigration law at Cornell University, “Immigration, </w:t>
      </w:r>
      <w:hyperlink r:id="rId31" w:history="1">
        <w:r w:rsidRPr="008F3274">
          <w:t>https://www.law.cornell.edu/wex/immigration</w:t>
        </w:r>
      </w:hyperlink>
      <w:r w:rsidRPr="008F3274">
        <w:t>, June, NF)</w:t>
      </w:r>
    </w:p>
    <w:p w14:paraId="48ADD772" w14:textId="77777777" w:rsidR="00AB79FD" w:rsidRPr="00EA5123" w:rsidRDefault="00AB79FD" w:rsidP="00AB79FD">
      <w:pPr>
        <w:rPr>
          <w:sz w:val="16"/>
        </w:rPr>
      </w:pPr>
      <w:r w:rsidRPr="00EA5123">
        <w:rPr>
          <w:rStyle w:val="StyleUnderline"/>
        </w:rPr>
        <w:t xml:space="preserve">Federal immigration law determines whether a person is an alien, the rights, duties, and obligations associated with being an alien in the United States, and how aliens gain residence or citizenship within the United States. It also provides </w:t>
      </w:r>
      <w:proofErr w:type="gramStart"/>
      <w:r w:rsidRPr="00EA5123">
        <w:rPr>
          <w:rStyle w:val="StyleUnderline"/>
        </w:rPr>
        <w:t>the means by which</w:t>
      </w:r>
      <w:proofErr w:type="gramEnd"/>
      <w:r w:rsidRPr="00EA5123">
        <w:rPr>
          <w:rStyle w:val="StyleUnderline"/>
        </w:rPr>
        <w:t xml:space="preserve"> certain aliens can become legally naturalized citizens with full rights of citizenship. </w:t>
      </w:r>
      <w:r w:rsidRPr="00EA5123">
        <w:rPr>
          <w:sz w:val="16"/>
        </w:rPr>
        <w:t xml:space="preserve">Immigration law serves as a gatekeeper for the nation's border, determining who may enter, how long they may stay, and when they must leave. </w:t>
      </w:r>
      <w:r w:rsidRPr="00EA5123">
        <w:rPr>
          <w:rStyle w:val="Emphasis"/>
        </w:rPr>
        <w:t>Congress has complete authority over immigration.</w:t>
      </w:r>
      <w:r w:rsidRPr="00EA5123">
        <w:rPr>
          <w:sz w:val="16"/>
        </w:rPr>
        <w:t xml:space="preserve"> </w:t>
      </w:r>
      <w:r w:rsidRPr="00EA5123">
        <w:rPr>
          <w:rStyle w:val="StyleUnderline"/>
        </w:rPr>
        <w:t>Presidential power does not extend beyond refugee policy. Except for questions regarding aliens' constitutional rights, the courts have generally found the immigration issue as</w:t>
      </w:r>
      <w:r>
        <w:rPr>
          <w:rStyle w:val="StyleUnderline"/>
        </w:rPr>
        <w:t xml:space="preserve"> </w:t>
      </w:r>
      <w:hyperlink r:id="rId32" w:history="1">
        <w:r w:rsidRPr="00EA5123">
          <w:rPr>
            <w:rStyle w:val="StyleUnderline"/>
          </w:rPr>
          <w:t>nonjusticiable</w:t>
        </w:r>
      </w:hyperlink>
      <w:r w:rsidRPr="00EA5123">
        <w:rPr>
          <w:sz w:val="16"/>
        </w:rPr>
        <w:t xml:space="preserve">. </w:t>
      </w:r>
      <w:r w:rsidRPr="00EA5123">
        <w:rPr>
          <w:rStyle w:val="StyleUnderline"/>
        </w:rPr>
        <w:t>States have limited legislative authority regarding immigration</w:t>
      </w:r>
      <w:r w:rsidRPr="00EA5123">
        <w:rPr>
          <w:sz w:val="16"/>
        </w:rPr>
        <w:t xml:space="preserve">, and </w:t>
      </w:r>
      <w:hyperlink r:id="rId33" w:history="1">
        <w:r w:rsidRPr="00EA5123">
          <w:rPr>
            <w:sz w:val="16"/>
          </w:rPr>
          <w:t>28 U.S.C. § 1251</w:t>
        </w:r>
      </w:hyperlink>
      <w:r w:rsidRPr="00EA5123">
        <w:rPr>
          <w:sz w:val="16"/>
        </w:rPr>
        <w:t xml:space="preserve"> details the full extent of state jurisdiction. Generally, </w:t>
      </w:r>
      <w:hyperlink r:id="rId34" w:history="1">
        <w:r w:rsidRPr="00EA5123">
          <w:rPr>
            <w:sz w:val="16"/>
          </w:rPr>
          <w:t>28 U.S.C. § 994</w:t>
        </w:r>
      </w:hyperlink>
      <w:r w:rsidRPr="00EA5123">
        <w:rPr>
          <w:sz w:val="16"/>
        </w:rPr>
        <w:t xml:space="preserve"> details the federal sentencing guidelines for illegal entry into the country. B</w:t>
      </w:r>
      <w:r w:rsidRPr="00EA5123">
        <w:rPr>
          <w:rStyle w:val="StyleUnderline"/>
        </w:rPr>
        <w:t>y controlling the</w:t>
      </w:r>
      <w:r>
        <w:rPr>
          <w:rStyle w:val="StyleUnderline"/>
        </w:rPr>
        <w:t xml:space="preserve"> </w:t>
      </w:r>
      <w:hyperlink r:id="rId35" w:history="1">
        <w:r w:rsidRPr="00EA5123">
          <w:rPr>
            <w:rStyle w:val="StyleUnderline"/>
          </w:rPr>
          <w:t>visa</w:t>
        </w:r>
      </w:hyperlink>
      <w:r>
        <w:rPr>
          <w:rStyle w:val="StyleUnderline"/>
        </w:rPr>
        <w:t xml:space="preserve"> </w:t>
      </w:r>
      <w:r w:rsidRPr="00EA5123">
        <w:rPr>
          <w:rStyle w:val="StyleUnderline"/>
        </w:rPr>
        <w:t>process, the federal government can achieve the goals of its immigration policies</w:t>
      </w:r>
      <w:r w:rsidRPr="00EA5123">
        <w:rPr>
          <w:sz w:val="16"/>
        </w:rPr>
        <w:t xml:space="preserve">. There are two types of </w:t>
      </w:r>
      <w:hyperlink r:id="rId36" w:history="1">
        <w:r w:rsidRPr="00EA5123">
          <w:rPr>
            <w:sz w:val="16"/>
          </w:rPr>
          <w:t>visas</w:t>
        </w:r>
      </w:hyperlink>
      <w:r w:rsidRPr="00EA5123">
        <w:rPr>
          <w:sz w:val="16"/>
        </w:rPr>
        <w:t>: immigrant visas and nonimmigrant visas. The government primarily issues nonimmigrant visas to tourists and temporary business visitors. The government divides nonimmigrant visas into eighteen different types, but for most types, does not impose a cap on the number that may be granted in a year. Only a few categories of non-immigrant visas allow their holders to work in the United States</w:t>
      </w:r>
      <w:r w:rsidRPr="00EA5123">
        <w:rPr>
          <w:rStyle w:val="StyleUnderline"/>
        </w:rPr>
        <w:t>. Immigrant visas, on the other hand, permit their holders to stay in the United States permanently and eventually to apply for citizenship.</w:t>
      </w:r>
      <w:r w:rsidRPr="00EA5123">
        <w:rPr>
          <w:sz w:val="16"/>
        </w:rPr>
        <w:t xml:space="preserve"> </w:t>
      </w:r>
      <w:r w:rsidRPr="00EA5123">
        <w:rPr>
          <w:rStyle w:val="StyleUnderline"/>
        </w:rPr>
        <w:t>Aliens with immigrant visas can also work in the United States. Congress limits the quantity of immigrant visas, which numbered 675,000 in 1995 (480,000 family-sponsored immigrants, 140,000 employment-based preference immigrants, 55,000 diversity visa lottery immigrants).</w:t>
      </w:r>
      <w:r>
        <w:rPr>
          <w:rStyle w:val="StyleUnderline"/>
        </w:rPr>
        <w:t xml:space="preserve"> </w:t>
      </w:r>
      <w:r w:rsidRPr="00EA5123">
        <w:rPr>
          <w:rStyle w:val="StyleUnderline"/>
        </w:rPr>
        <w:t>This limit is sometimes referred to as the "permeable cap," because it is often exceeded due to certain immigration categories that are not limited.</w:t>
      </w:r>
      <w:r>
        <w:rPr>
          <w:rStyle w:val="StyleUnderline"/>
        </w:rPr>
        <w:t xml:space="preserve"> </w:t>
      </w:r>
      <w:r w:rsidRPr="00EA5123">
        <w:rPr>
          <w:rStyle w:val="StyleUnderline"/>
        </w:rPr>
        <w:t>Many immigrant visas remain subject to per-country caps.</w:t>
      </w:r>
      <w:r>
        <w:rPr>
          <w:rStyle w:val="StyleUnderline"/>
        </w:rPr>
        <w:t xml:space="preserve"> </w:t>
      </w:r>
    </w:p>
    <w:p w14:paraId="502F114C" w14:textId="77777777" w:rsidR="00AB79FD" w:rsidRDefault="00AB79FD" w:rsidP="00AB79FD">
      <w:pPr>
        <w:pStyle w:val="Heading4"/>
      </w:pPr>
      <w:r>
        <w:t xml:space="preserve">Immigration is controlled by Congress can determine who </w:t>
      </w:r>
      <w:proofErr w:type="gramStart"/>
      <w:r>
        <w:t>is allowed to</w:t>
      </w:r>
      <w:proofErr w:type="gramEnd"/>
      <w:r>
        <w:t xml:space="preserve"> enter the country and for how long </w:t>
      </w:r>
    </w:p>
    <w:p w14:paraId="38B76521" w14:textId="77777777" w:rsidR="00AB79FD" w:rsidRPr="002C395E" w:rsidRDefault="00AB79FD" w:rsidP="00AB79FD">
      <w:r>
        <w:rPr>
          <w:rStyle w:val="Style13ptBold"/>
        </w:rPr>
        <w:t xml:space="preserve">HG Legal Resources - no date </w:t>
      </w:r>
      <w:r w:rsidRPr="00D72B38">
        <w:t>(HG.org was one of the very first online law and government information sites. It was founded in January of 1995 by Lex Mundi, a large network of independent law firms. The objective of HG.org is to make law, government and related professional information easily and freely accessible to the legal profession, businesses, and consumers</w:t>
      </w:r>
      <w:r>
        <w:rPr>
          <w:rFonts w:eastAsia="Times New Roman" w:cs="Times New Roman"/>
          <w:color w:val="3E3E3E"/>
          <w:sz w:val="21"/>
          <w:szCs w:val="21"/>
          <w:shd w:val="clear" w:color="auto" w:fill="FFFFFF"/>
        </w:rPr>
        <w:t xml:space="preserve">, </w:t>
      </w:r>
      <w:r>
        <w:rPr>
          <w:rFonts w:ascii="Times New Roman" w:eastAsia="Times New Roman" w:hAnsi="Times New Roman" w:cs="Times New Roman"/>
          <w:sz w:val="20"/>
          <w:szCs w:val="20"/>
        </w:rPr>
        <w:t>“</w:t>
      </w:r>
      <w:r w:rsidRPr="00D72B38">
        <w:t>What is Immigration Law?</w:t>
      </w:r>
      <w:r>
        <w:t xml:space="preserve">’, </w:t>
      </w:r>
      <w:hyperlink r:id="rId37" w:history="1">
        <w:r w:rsidRPr="00D72B38">
          <w:t>https://www.hg.org/immigration-law.html</w:t>
        </w:r>
      </w:hyperlink>
      <w:r>
        <w:t>, NF)</w:t>
      </w:r>
      <w:r w:rsidRPr="00080C8B">
        <w:rPr>
          <w:sz w:val="16"/>
        </w:rPr>
        <w:br/>
      </w:r>
      <w:r w:rsidRPr="00080C8B">
        <w:rPr>
          <w:rStyle w:val="StyleUnderline"/>
        </w:rPr>
        <w:t>Immigration law refers to the rules established by the federal government for determining who is allowed to enter the country, and for how long. It also governs the naturalization process for those who desire to become U.S. citizens. Finally, when foreign nationals enter without permission, overstay their visit, or otherwise lose their legal status, immigration law controls how the detention and removal proceedings are carried out.</w:t>
      </w:r>
      <w:r>
        <w:rPr>
          <w:rStyle w:val="StyleUnderline"/>
        </w:rPr>
        <w:t xml:space="preserve"> </w:t>
      </w:r>
      <w:r w:rsidRPr="00080C8B">
        <w:rPr>
          <w:rStyle w:val="Emphasis"/>
        </w:rPr>
        <w:t xml:space="preserve">The U.S. Constitution grants Congress the exclusive right to legislate </w:t>
      </w:r>
      <w:proofErr w:type="gramStart"/>
      <w:r w:rsidRPr="00080C8B">
        <w:rPr>
          <w:rStyle w:val="Emphasis"/>
        </w:rPr>
        <w:t>in the area of</w:t>
      </w:r>
      <w:proofErr w:type="gramEnd"/>
      <w:r w:rsidRPr="00080C8B">
        <w:rPr>
          <w:rStyle w:val="Emphasis"/>
        </w:rPr>
        <w:t xml:space="preserve"> immigration</w:t>
      </w:r>
      <w:r w:rsidRPr="00080C8B">
        <w:rPr>
          <w:rStyle w:val="StyleUnderline"/>
        </w:rPr>
        <w:t xml:space="preserve">. </w:t>
      </w:r>
      <w:r w:rsidRPr="00080C8B">
        <w:rPr>
          <w:sz w:val="16"/>
        </w:rPr>
        <w:t xml:space="preserve">Most of the relevant laws, including the Immigration and Nationality Act (INA), are found in Title 8 of the United States Code. </w:t>
      </w:r>
      <w:r w:rsidRPr="00080C8B">
        <w:rPr>
          <w:rStyle w:val="Emphasis"/>
        </w:rPr>
        <w:t>State governments are prohibited from enacting immigration laws</w:t>
      </w:r>
      <w:r w:rsidRPr="00080C8B">
        <w:rPr>
          <w:sz w:val="16"/>
        </w:rPr>
        <w:t xml:space="preserve">. Despite this, a handful of states recently passed laws requiring local police to investigate the immigration status of suspected illegal aliens, creating some controversy. </w:t>
      </w:r>
      <w:r w:rsidRPr="00080C8B">
        <w:rPr>
          <w:rStyle w:val="StyleUnderline"/>
        </w:rPr>
        <w:t xml:space="preserve">Three federal agencies are charged with administering and enforcing immigration laws. Immigration and Customs Enforcement (ICE) investigates those who break the </w:t>
      </w:r>
      <w:proofErr w:type="gramStart"/>
      <w:r w:rsidRPr="00080C8B">
        <w:rPr>
          <w:rStyle w:val="StyleUnderline"/>
        </w:rPr>
        <w:t>law, and</w:t>
      </w:r>
      <w:proofErr w:type="gramEnd"/>
      <w:r w:rsidRPr="00080C8B">
        <w:rPr>
          <w:rStyle w:val="StyleUnderline"/>
        </w:rPr>
        <w:t xml:space="preserve"> prosecutes offenders. U.S. Citizenship and Immigration Services (USCIS) handles applications for legal immigration. Customs and Border Protection (CBP) is responsible for keeping the borders secure. All three agencies are part of the Department of Homeland Security.</w:t>
      </w:r>
      <w:r>
        <w:rPr>
          <w:rStyle w:val="StyleUnderline"/>
        </w:rPr>
        <w:t xml:space="preserve"> </w:t>
      </w:r>
      <w:proofErr w:type="gramStart"/>
      <w:r w:rsidRPr="00080C8B">
        <w:rPr>
          <w:sz w:val="16"/>
        </w:rPr>
        <w:t>Generally speaking, people</w:t>
      </w:r>
      <w:proofErr w:type="gramEnd"/>
      <w:r w:rsidRPr="00080C8B">
        <w:rPr>
          <w:sz w:val="16"/>
        </w:rPr>
        <w:t xml:space="preserve"> from foreign countries obtain permission to come to the United States through a visa approval process. Visas are available for two purposes. Immigrant visas are for those who want to stay in this country and become employed here. These visas are limited by country-specific quotas. Non-immigrant visas are for tourists, students, and business people who are here temporarily. Citizens of certain developed countries deemed politically and economically stable by the U.S. government </w:t>
      </w:r>
      <w:proofErr w:type="gramStart"/>
      <w:r w:rsidRPr="00080C8B">
        <w:rPr>
          <w:sz w:val="16"/>
        </w:rPr>
        <w:t>are allowed to</w:t>
      </w:r>
      <w:proofErr w:type="gramEnd"/>
      <w:r w:rsidRPr="00080C8B">
        <w:rPr>
          <w:sz w:val="16"/>
        </w:rPr>
        <w:t xml:space="preserve"> visit for up to 90 days without obtaining a visa. Known as the visa waiver program, this expedited system is primarily used by people coming here on vacation. It does not allow foreign citizens to work, go to school, or apply for permanent status. The visa waiver program is currently available to citizens of 37 countries. Permanent Residency and Citizenship </w:t>
      </w:r>
      <w:r w:rsidRPr="00080C8B">
        <w:rPr>
          <w:rStyle w:val="StyleUnderline"/>
        </w:rPr>
        <w:t xml:space="preserve">Immigrating to the United States requires individuals to submit </w:t>
      </w:r>
      <w:proofErr w:type="gramStart"/>
      <w:r w:rsidRPr="00080C8B">
        <w:rPr>
          <w:rStyle w:val="StyleUnderline"/>
        </w:rPr>
        <w:t>a number of</w:t>
      </w:r>
      <w:proofErr w:type="gramEnd"/>
      <w:r w:rsidRPr="00080C8B">
        <w:rPr>
          <w:rStyle w:val="StyleUnderline"/>
        </w:rPr>
        <w:t xml:space="preserve"> detailed applications to the federal government. Further complicating matters, immigration regulations change often, making it difficult for anyone without formal training to stay current on the law. Even among attorneys, immigration is considered a specialized practice area not suited for general practitioners. Self-representation is not recommended.</w:t>
      </w:r>
      <w:r>
        <w:rPr>
          <w:rStyle w:val="StyleUnderline"/>
        </w:rPr>
        <w:t xml:space="preserve"> </w:t>
      </w:r>
      <w:r w:rsidRPr="00080C8B">
        <w:rPr>
          <w:sz w:val="16"/>
        </w:rPr>
        <w:t xml:space="preserve">With the help of an experienced attorney, those who qualify can successfully obtain permanent residency (a green card), and eventual citizenship. While the law provides a path to citizenship for workers and investors, the most common grounds for granting legal status is family-based immigration. This process begins when a permanent resident or U.S. citizen files a petition on behalf of a family member in a foreign country. U.S. citizens can sponsor family members who qualify as </w:t>
      </w:r>
      <w:r w:rsidRPr="00080C8B">
        <w:rPr>
          <w:rFonts w:ascii="Menlo Regular" w:hAnsi="Menlo Regular" w:cs="Menlo Regular"/>
          <w:sz w:val="16"/>
        </w:rPr>
        <w:t>�</w:t>
      </w:r>
      <w:r w:rsidRPr="00080C8B">
        <w:rPr>
          <w:sz w:val="16"/>
        </w:rPr>
        <w:t xml:space="preserve">immediate </w:t>
      </w:r>
      <w:proofErr w:type="gramStart"/>
      <w:r w:rsidRPr="00080C8B">
        <w:rPr>
          <w:sz w:val="16"/>
        </w:rPr>
        <w:t>relatives.</w:t>
      </w:r>
      <w:r w:rsidRPr="00080C8B">
        <w:rPr>
          <w:rFonts w:ascii="Menlo Regular" w:hAnsi="Menlo Regular" w:cs="Menlo Regular"/>
          <w:sz w:val="16"/>
        </w:rPr>
        <w:t>�</w:t>
      </w:r>
      <w:proofErr w:type="gramEnd"/>
      <w:r w:rsidRPr="00080C8B">
        <w:rPr>
          <w:sz w:val="16"/>
        </w:rPr>
        <w:t xml:space="preserve"> These include spouses, parents of a citizen 21 years or older, unmarried children under age 21, and children adopted before turning 16. The government does not limit the number of immediate relative visas approved each year. This means there is no waiting period, other than the time required to process the visa petition. By contrast, petitions filed by citizens or permanent residents on behalf of more distant relatives are subject to annual quotas. The amount of time these family members must wait to come to the United States will depend on their preference category. Unmarried children age 21 or older are given the most preference. Brothers and sisters of adult citizens are given the least. For those in the lower preference categories, it can take years to obtain a visa. </w:t>
      </w:r>
      <w:r w:rsidRPr="00080C8B">
        <w:rPr>
          <w:rStyle w:val="StyleUnderline"/>
        </w:rPr>
        <w:t xml:space="preserve">Immigration is a diverse area of the law, and attorneys tend to specialize </w:t>
      </w:r>
      <w:proofErr w:type="gramStart"/>
      <w:r w:rsidRPr="00080C8B">
        <w:rPr>
          <w:rStyle w:val="StyleUnderline"/>
        </w:rPr>
        <w:t>in particular types</w:t>
      </w:r>
      <w:proofErr w:type="gramEnd"/>
      <w:r w:rsidRPr="00080C8B">
        <w:rPr>
          <w:rStyle w:val="StyleUnderline"/>
        </w:rPr>
        <w:t xml:space="preserve"> of cases. For example, an immigration attorney may limit his or her practice to employment-based petitions, foreign adoptions, or deportation defense. Immigrants and their families should take it upon themselves to gain a preliminary understanding of the nature of their case, before going about the important task of finding an attorney.</w:t>
      </w:r>
      <w:r>
        <w:rPr>
          <w:rStyle w:val="StyleUnderline"/>
        </w:rPr>
        <w:t xml:space="preserve"> </w:t>
      </w:r>
    </w:p>
    <w:p w14:paraId="6EAF78A1" w14:textId="77777777" w:rsidR="00AB79FD" w:rsidRPr="002C395E" w:rsidRDefault="00AB79FD" w:rsidP="00AB79FD"/>
    <w:p w14:paraId="61E06A8D" w14:textId="77777777" w:rsidR="00AB79FD" w:rsidRDefault="00AB79FD">
      <w:pPr>
        <w:rPr>
          <w:rFonts w:asciiTheme="minorHAnsi" w:hAnsiTheme="minorHAnsi" w:cstheme="minorBidi"/>
        </w:rPr>
      </w:pPr>
    </w:p>
    <w:sectPr w:rsidR="00AB7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Regular">
    <w:altName w:val="DokChampa"/>
    <w:charset w:val="00"/>
    <w:family w:val="auto"/>
    <w:pitch w:val="variable"/>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883889"/>
    <w:multiLevelType w:val="hybridMultilevel"/>
    <w:tmpl w:val="D9D4180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10039C"/>
    <w:multiLevelType w:val="hybridMultilevel"/>
    <w:tmpl w:val="C170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97E97"/>
    <w:rsid w:val="000059FB"/>
    <w:rsid w:val="000139A3"/>
    <w:rsid w:val="00091001"/>
    <w:rsid w:val="000A3EE4"/>
    <w:rsid w:val="000E1371"/>
    <w:rsid w:val="00100833"/>
    <w:rsid w:val="00104529"/>
    <w:rsid w:val="00105942"/>
    <w:rsid w:val="00107396"/>
    <w:rsid w:val="00144A4C"/>
    <w:rsid w:val="00176AB0"/>
    <w:rsid w:val="00177B7D"/>
    <w:rsid w:val="0018322D"/>
    <w:rsid w:val="001B5776"/>
    <w:rsid w:val="001E527A"/>
    <w:rsid w:val="001F78CE"/>
    <w:rsid w:val="00204117"/>
    <w:rsid w:val="00251FC7"/>
    <w:rsid w:val="002855A7"/>
    <w:rsid w:val="002B146A"/>
    <w:rsid w:val="002B5E17"/>
    <w:rsid w:val="002C395E"/>
    <w:rsid w:val="00315690"/>
    <w:rsid w:val="00316B75"/>
    <w:rsid w:val="00325646"/>
    <w:rsid w:val="003460F2"/>
    <w:rsid w:val="00355CC1"/>
    <w:rsid w:val="00356CF5"/>
    <w:rsid w:val="0038158C"/>
    <w:rsid w:val="003902BA"/>
    <w:rsid w:val="003A09E2"/>
    <w:rsid w:val="00407037"/>
    <w:rsid w:val="004511CD"/>
    <w:rsid w:val="004605D6"/>
    <w:rsid w:val="004A0FFB"/>
    <w:rsid w:val="004C60E8"/>
    <w:rsid w:val="004E3579"/>
    <w:rsid w:val="004E728B"/>
    <w:rsid w:val="004F39E0"/>
    <w:rsid w:val="004F643A"/>
    <w:rsid w:val="005020A2"/>
    <w:rsid w:val="00537BD5"/>
    <w:rsid w:val="00540352"/>
    <w:rsid w:val="0057268A"/>
    <w:rsid w:val="00592851"/>
    <w:rsid w:val="00593588"/>
    <w:rsid w:val="005D2912"/>
    <w:rsid w:val="006065BD"/>
    <w:rsid w:val="00610F1B"/>
    <w:rsid w:val="00645FA9"/>
    <w:rsid w:val="00647866"/>
    <w:rsid w:val="00665003"/>
    <w:rsid w:val="006A2AD0"/>
    <w:rsid w:val="006C2375"/>
    <w:rsid w:val="006C498B"/>
    <w:rsid w:val="006D4ECC"/>
    <w:rsid w:val="006E7444"/>
    <w:rsid w:val="00700899"/>
    <w:rsid w:val="00722258"/>
    <w:rsid w:val="007243E5"/>
    <w:rsid w:val="00766EA0"/>
    <w:rsid w:val="007A2226"/>
    <w:rsid w:val="007F5B66"/>
    <w:rsid w:val="008012A4"/>
    <w:rsid w:val="00823A1C"/>
    <w:rsid w:val="00825DF7"/>
    <w:rsid w:val="00845B9D"/>
    <w:rsid w:val="00860984"/>
    <w:rsid w:val="00875009"/>
    <w:rsid w:val="00884409"/>
    <w:rsid w:val="008B3ECB"/>
    <w:rsid w:val="008B4E3F"/>
    <w:rsid w:val="008B4E85"/>
    <w:rsid w:val="008C1B2E"/>
    <w:rsid w:val="008D1061"/>
    <w:rsid w:val="009035BA"/>
    <w:rsid w:val="00914E06"/>
    <w:rsid w:val="0091627E"/>
    <w:rsid w:val="0097032B"/>
    <w:rsid w:val="00987FCA"/>
    <w:rsid w:val="009D2EAD"/>
    <w:rsid w:val="009D54B2"/>
    <w:rsid w:val="009E1922"/>
    <w:rsid w:val="009F7ED2"/>
    <w:rsid w:val="00A63D0E"/>
    <w:rsid w:val="00A93661"/>
    <w:rsid w:val="00A95652"/>
    <w:rsid w:val="00A97E97"/>
    <w:rsid w:val="00AA2F1B"/>
    <w:rsid w:val="00AB79FD"/>
    <w:rsid w:val="00AC0AB8"/>
    <w:rsid w:val="00AE281F"/>
    <w:rsid w:val="00B33C6D"/>
    <w:rsid w:val="00B4508F"/>
    <w:rsid w:val="00B55AD5"/>
    <w:rsid w:val="00B804DC"/>
    <w:rsid w:val="00B8057C"/>
    <w:rsid w:val="00BC1EBF"/>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34B8"/>
    <w:rsid w:val="00D36A8A"/>
    <w:rsid w:val="00D61409"/>
    <w:rsid w:val="00D6691E"/>
    <w:rsid w:val="00D71170"/>
    <w:rsid w:val="00DA1C92"/>
    <w:rsid w:val="00DA25D4"/>
    <w:rsid w:val="00DA6538"/>
    <w:rsid w:val="00E15E75"/>
    <w:rsid w:val="00E5262C"/>
    <w:rsid w:val="00E71EC0"/>
    <w:rsid w:val="00EC244B"/>
    <w:rsid w:val="00EC7DC4"/>
    <w:rsid w:val="00ED30CF"/>
    <w:rsid w:val="00F176EF"/>
    <w:rsid w:val="00F32E7F"/>
    <w:rsid w:val="00F33DA1"/>
    <w:rsid w:val="00F45E10"/>
    <w:rsid w:val="00F6364A"/>
    <w:rsid w:val="00F9113A"/>
    <w:rsid w:val="00FB1FD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027B6"/>
  <w15:chartTrackingRefBased/>
  <w15:docId w15:val="{12300D32-E24E-4E48-A630-E1E1D50AB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334B8"/>
    <w:rPr>
      <w:rFonts w:ascii="Arial" w:hAnsi="Arial" w:cs="Arial"/>
    </w:rPr>
  </w:style>
  <w:style w:type="paragraph" w:styleId="Heading1">
    <w:name w:val="heading 1"/>
    <w:aliases w:val="Pocket"/>
    <w:basedOn w:val="Normal"/>
    <w:next w:val="Normal"/>
    <w:link w:val="Heading1Char"/>
    <w:qFormat/>
    <w:rsid w:val="00D334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34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34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D334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34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4B8"/>
  </w:style>
  <w:style w:type="character" w:customStyle="1" w:styleId="Heading1Char">
    <w:name w:val="Heading 1 Char"/>
    <w:aliases w:val="Pocket Char"/>
    <w:basedOn w:val="DefaultParagraphFont"/>
    <w:link w:val="Heading1"/>
    <w:rsid w:val="00D334B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334B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334B8"/>
    <w:rPr>
      <w:rFonts w:ascii="Arial" w:eastAsiaTheme="majorEastAsia" w:hAnsi="Arial"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D334B8"/>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s"/>
    <w:basedOn w:val="DefaultParagraphFont"/>
    <w:link w:val="textbold"/>
    <w:uiPriority w:val="7"/>
    <w:qFormat/>
    <w:rsid w:val="00D334B8"/>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D334B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D334B8"/>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D334B8"/>
    <w:rPr>
      <w:color w:val="auto"/>
      <w:u w:val="none"/>
    </w:rPr>
  </w:style>
  <w:style w:type="character" w:styleId="FollowedHyperlink">
    <w:name w:val="FollowedHyperlink"/>
    <w:basedOn w:val="DefaultParagraphFont"/>
    <w:uiPriority w:val="99"/>
    <w:semiHidden/>
    <w:unhideWhenUsed/>
    <w:rsid w:val="00D334B8"/>
    <w:rPr>
      <w:color w:val="auto"/>
      <w:u w:val="none"/>
    </w:rPr>
  </w:style>
  <w:style w:type="character" w:styleId="UnresolvedMention">
    <w:name w:val="Unresolved Mention"/>
    <w:basedOn w:val="DefaultParagraphFont"/>
    <w:uiPriority w:val="99"/>
    <w:semiHidden/>
    <w:unhideWhenUsed/>
    <w:rsid w:val="00A97E97"/>
    <w:rPr>
      <w:color w:val="605E5C"/>
      <w:shd w:val="clear" w:color="auto" w:fill="E1DFDD"/>
    </w:rPr>
  </w:style>
  <w:style w:type="paragraph" w:customStyle="1" w:styleId="textbold">
    <w:name w:val="text bold"/>
    <w:basedOn w:val="Normal"/>
    <w:link w:val="Emphasis"/>
    <w:uiPriority w:val="7"/>
    <w:qFormat/>
    <w:rsid w:val="00825DF7"/>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org/sgp/crs/homesec/R42866.pdf" TargetMode="External"/><Relationship Id="rId13" Type="http://schemas.openxmlformats.org/officeDocument/2006/relationships/hyperlink" Target="https://fas.org/sgp/crs/homesec/R42866.pdf" TargetMode="External"/><Relationship Id="rId18" Type="http://schemas.openxmlformats.org/officeDocument/2006/relationships/hyperlink" Target="https://www.uscis.gov/humanitarian/refugees-asylum/1" TargetMode="External"/><Relationship Id="rId26" Type="http://schemas.openxmlformats.org/officeDocument/2006/relationships/hyperlink" Target="https://www.uscis.gov/node/42094"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uscis.gov/humanitarian/refugees-asylum/asylum/abt-settlement-agreement" TargetMode="External"/><Relationship Id="rId34" Type="http://schemas.openxmlformats.org/officeDocument/2006/relationships/hyperlink" Target="http://www.law.cornell.edu/wex-cgi/wexlink?wexns=USC&amp;wexname=28:994" TargetMode="External"/><Relationship Id="rId7" Type="http://schemas.openxmlformats.org/officeDocument/2006/relationships/hyperlink" Target="http://digitalcommons.unl.edu/edpsychpapers/90" TargetMode="External"/><Relationship Id="rId12" Type="http://schemas.openxmlformats.org/officeDocument/2006/relationships/hyperlink" Target="https://fas.org/sgp/crs/homesec/R42866.pdf" TargetMode="External"/><Relationship Id="rId17" Type="http://schemas.openxmlformats.org/officeDocument/2006/relationships/hyperlink" Target="https://www.uscis.gov/node/41218" TargetMode="External"/><Relationship Id="rId25" Type="http://schemas.openxmlformats.org/officeDocument/2006/relationships/hyperlink" Target="https://www.uscis.gov/node/41224" TargetMode="External"/><Relationship Id="rId33" Type="http://schemas.openxmlformats.org/officeDocument/2006/relationships/hyperlink" Target="http://www.law.cornell.edu/wex-cgi/wexlink?wexns=USC&amp;wexname=28:125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scis.gov/humanitarian/refugees-asylum/refugees" TargetMode="External"/><Relationship Id="rId20" Type="http://schemas.openxmlformats.org/officeDocument/2006/relationships/hyperlink" Target="https://www.uscis.gov/sites/default/files/USCIS/Humanitarian/Refugees%20%26%20Asylum/Asylum/Asylum_Clock_Joint_Notice_-_revised_05-10-2017.pdf" TargetMode="External"/><Relationship Id="rId29" Type="http://schemas.openxmlformats.org/officeDocument/2006/relationships/hyperlink" Target="https://immigration.findlaw.com" TargetMode="External"/><Relationship Id="rId1" Type="http://schemas.openxmlformats.org/officeDocument/2006/relationships/customXml" Target="../customXml/item1.xml"/><Relationship Id="rId6" Type="http://schemas.openxmlformats.org/officeDocument/2006/relationships/hyperlink" Target="https://www.repository.law.indiana.edu/cgi/viewcontent.cgi?article=1024&amp;context=ijgls" TargetMode="External"/><Relationship Id="rId11" Type="http://schemas.openxmlformats.org/officeDocument/2006/relationships/hyperlink" Target="https://www.cnn.com/2014/07/15/us/immigrant-refugee-definition/index.html" TargetMode="External"/><Relationship Id="rId24" Type="http://schemas.openxmlformats.org/officeDocument/2006/relationships/hyperlink" Target="https://www.uscis.gov/humanitarian/refugees-asylum/3" TargetMode="External"/><Relationship Id="rId32" Type="http://schemas.openxmlformats.org/officeDocument/2006/relationships/hyperlink" Target="https://www.law.cornell.edu/wex/justiciability" TargetMode="External"/><Relationship Id="rId37" Type="http://schemas.openxmlformats.org/officeDocument/2006/relationships/hyperlink" Target="https://www.hg.org/immigration-law.html" TargetMode="External"/><Relationship Id="rId5" Type="http://schemas.openxmlformats.org/officeDocument/2006/relationships/webSettings" Target="webSettings.xml"/><Relationship Id="rId15" Type="http://schemas.openxmlformats.org/officeDocument/2006/relationships/hyperlink" Target="https://www.cnn.com/2014/07/15/us/immigrant-refugee-definition/index.html" TargetMode="External"/><Relationship Id="rId23" Type="http://schemas.openxmlformats.org/officeDocument/2006/relationships/hyperlink" Target="https://www.uscis.gov/node/41161" TargetMode="External"/><Relationship Id="rId28" Type="http://schemas.openxmlformats.org/officeDocument/2006/relationships/hyperlink" Target="https://www.census.gov/content/dam/Census/library/working-papers/2011/demo/POP-twps0091.pdf" TargetMode="External"/><Relationship Id="rId36" Type="http://schemas.openxmlformats.org/officeDocument/2006/relationships/hyperlink" Target="https://www.law.cornell.edu/wex/visa" TargetMode="External"/><Relationship Id="rId10" Type="http://schemas.openxmlformats.org/officeDocument/2006/relationships/hyperlink" Target="https://fas.org/sgp/crs/homesec/R42866.pdf" TargetMode="External"/><Relationship Id="rId19" Type="http://schemas.openxmlformats.org/officeDocument/2006/relationships/hyperlink" Target="https://www.uscis.gov/node/41151" TargetMode="External"/><Relationship Id="rId31" Type="http://schemas.openxmlformats.org/officeDocument/2006/relationships/hyperlink" Target="https://www.law.cornell.edu/wex/immigration" TargetMode="External"/><Relationship Id="rId4" Type="http://schemas.openxmlformats.org/officeDocument/2006/relationships/settings" Target="settings.xml"/><Relationship Id="rId9" Type="http://schemas.openxmlformats.org/officeDocument/2006/relationships/hyperlink" Target="https://www.census.gov/content/dam/Census/library/working-papers/2011/demo/POP-twps0091.pdf" TargetMode="External"/><Relationship Id="rId14" Type="http://schemas.openxmlformats.org/officeDocument/2006/relationships/hyperlink" Target="https://fas.org/sgp/crs/homesec/R42866.pdf" TargetMode="External"/><Relationship Id="rId22" Type="http://schemas.openxmlformats.org/officeDocument/2006/relationships/hyperlink" Target="https://www.uscis.gov/humanitarian/refugees-asylum/2" TargetMode="External"/><Relationship Id="rId27" Type="http://schemas.openxmlformats.org/officeDocument/2006/relationships/hyperlink" Target="http://www.uscis.gov/humanitarian/refugees-asylum/asylum/asylum-questions-and-answers" TargetMode="External"/><Relationship Id="rId30" Type="http://schemas.openxmlformats.org/officeDocument/2006/relationships/hyperlink" Target="https://www.legalmatch.com/law-library/article/what-is-legal-immigration.html" TargetMode="External"/><Relationship Id="rId35" Type="http://schemas.openxmlformats.org/officeDocument/2006/relationships/hyperlink" Target="https://www.law.cornell.edu/wex/vis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C340B-5C2D-47A6-A1B8-52AD9046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9030</Words>
  <Characters>51476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5</cp:revision>
  <dcterms:created xsi:type="dcterms:W3CDTF">2018-07-16T22:31:00Z</dcterms:created>
  <dcterms:modified xsi:type="dcterms:W3CDTF">2018-07-16T22:37:00Z</dcterms:modified>
</cp:coreProperties>
</file>