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DC0B83" w14:textId="67599AAF" w:rsidR="00B63BF1" w:rsidRDefault="00B63BF1" w:rsidP="00B63BF1">
      <w:pPr>
        <w:pStyle w:val="Heading1"/>
      </w:pPr>
      <w:r>
        <w:t>DA – USCIS</w:t>
      </w:r>
      <w:r w:rsidR="008D0A83">
        <w:t xml:space="preserve"> Clog</w:t>
      </w:r>
      <w:bookmarkStart w:id="0" w:name="_GoBack"/>
      <w:bookmarkEnd w:id="0"/>
      <w:r>
        <w:t xml:space="preserve"> - CPWW</w:t>
      </w:r>
    </w:p>
    <w:p w14:paraId="57B25231" w14:textId="77777777" w:rsidR="00B63BF1" w:rsidRDefault="00B63BF1" w:rsidP="00B63BF1">
      <w:pPr>
        <w:pStyle w:val="Heading2"/>
      </w:pPr>
      <w:r>
        <w:t>1NC</w:t>
      </w:r>
    </w:p>
    <w:p w14:paraId="6F080514" w14:textId="77777777" w:rsidR="00B63BF1" w:rsidRDefault="00B63BF1" w:rsidP="00B63BF1">
      <w:pPr>
        <w:pStyle w:val="Heading4"/>
      </w:pPr>
      <w:r>
        <w:t xml:space="preserve">The system is overburdened now—doctors face delays on visas that are key  </w:t>
      </w:r>
    </w:p>
    <w:p w14:paraId="21B7C3F5" w14:textId="77777777" w:rsidR="00B63BF1" w:rsidRPr="00D725D8" w:rsidRDefault="00B63BF1" w:rsidP="00B63BF1">
      <w:r w:rsidRPr="00D725D8">
        <w:rPr>
          <w:rStyle w:val="Style13ptBold"/>
        </w:rPr>
        <w:t>Jordan 17</w:t>
      </w:r>
      <w:r w:rsidRPr="00D725D8">
        <w:t xml:space="preserve"> (Miriam Jordan</w:t>
      </w:r>
      <w:r>
        <w:t>,</w:t>
      </w:r>
      <w:r w:rsidRPr="00D725D8">
        <w:t xml:space="preserve"> Miriam Jordan is a national immigration correspondent</w:t>
      </w:r>
      <w:r>
        <w:t xml:space="preserve"> for the New York Times</w:t>
      </w:r>
      <w:r w:rsidRPr="00D725D8">
        <w:t>.</w:t>
      </w:r>
      <w:r>
        <w:t xml:space="preserve">  She has previously worked at the Wall Street Journal and Reuters.</w:t>
      </w:r>
      <w:r w:rsidRPr="00D725D8">
        <w:t xml:space="preserve">  "Rural Areas Brace for a Shortage of</w:t>
      </w:r>
      <w:r>
        <w:t xml:space="preserve"> Doctors Due to Visa Policy," New York Times</w:t>
      </w:r>
      <w:r w:rsidRPr="00D725D8">
        <w:t>, 3-18-2017, https://www.nytimes.com/2017/03/18/us/doctor-shortage-visa-policy.html)//Bennerz</w:t>
      </w:r>
    </w:p>
    <w:p w14:paraId="21E552DD" w14:textId="77777777" w:rsidR="00B63BF1" w:rsidRPr="00AB3350" w:rsidRDefault="00B63BF1" w:rsidP="00B63BF1">
      <w:pPr>
        <w:rPr>
          <w:sz w:val="12"/>
        </w:rPr>
      </w:pPr>
      <w:r w:rsidRPr="00AB3350">
        <w:rPr>
          <w:sz w:val="12"/>
        </w:rPr>
        <w:t xml:space="preserve">In Coudersport, Pa., a town in a mountainous region an hour’s drive from the nearest Walmart, Cole Memorial Hospital counts on two Jordanian physicians to keep its obstetrics unit open and is actively recruiting foreign specialists. In Fargo, N.D., a gastroenterologist from Lebanon — who is among hundreds of foreign physicians in the state — has risen to become vice president of the North Dakota Medical Association. In Great Falls, Mont., 60 percent of the doctors who specialize in hospital care at </w:t>
      </w:r>
      <w:proofErr w:type="spellStart"/>
      <w:r w:rsidRPr="00AB3350">
        <w:rPr>
          <w:sz w:val="12"/>
        </w:rPr>
        <w:t>Benefis</w:t>
      </w:r>
      <w:proofErr w:type="spellEnd"/>
      <w:r w:rsidRPr="00AB3350">
        <w:rPr>
          <w:sz w:val="12"/>
        </w:rPr>
        <w:t xml:space="preserve"> Health System, which serves about 230,000 people in 15 counties, are foreign doctors on work visas. </w:t>
      </w:r>
      <w:r w:rsidRPr="003207E5">
        <w:rPr>
          <w:rStyle w:val="StyleUnderline"/>
        </w:rPr>
        <w:t>Small-town America relies on a steady flow of doctors from around the world to deliver babies, treat heart ailments and address its residents’ medical needs</w:t>
      </w:r>
      <w:r w:rsidRPr="00AB3350">
        <w:rPr>
          <w:sz w:val="12"/>
        </w:rPr>
        <w:t xml:space="preserve">. But a recent, little-publicized decision by the government to alter the timetable for some visa applications is likely to delay the arrival of new foreign </w:t>
      </w:r>
      <w:proofErr w:type="gramStart"/>
      <w:r w:rsidRPr="00AB3350">
        <w:rPr>
          <w:sz w:val="12"/>
        </w:rPr>
        <w:t>doctors, and</w:t>
      </w:r>
      <w:proofErr w:type="gramEnd"/>
      <w:r w:rsidRPr="00AB3350">
        <w:rPr>
          <w:sz w:val="12"/>
        </w:rPr>
        <w:t xml:space="preserve"> is causing concern in the places that depend on them. While the Trump administration is fighting, in the courts of justice and public opinion, for its temporary travel ban affecting six countries, </w:t>
      </w:r>
      <w:r w:rsidRPr="003207E5">
        <w:rPr>
          <w:rStyle w:val="StyleUnderline"/>
        </w:rPr>
        <w:t>the slowdown in the rural doctor pipeline shows how even a small, relatively uncontroversial change can ripple throughout the country.</w:t>
      </w:r>
      <w:r>
        <w:rPr>
          <w:rStyle w:val="StyleUnderline"/>
        </w:rPr>
        <w:t xml:space="preserve"> </w:t>
      </w:r>
      <w:r w:rsidRPr="003207E5">
        <w:rPr>
          <w:rStyle w:val="StyleUnderline"/>
        </w:rPr>
        <w:t>In Montana, for example, where nine counties do not have a single physician, it means</w:t>
      </w:r>
      <w:r w:rsidRPr="00AB3350">
        <w:rPr>
          <w:sz w:val="12"/>
        </w:rPr>
        <w:t xml:space="preserve"> </w:t>
      </w:r>
      <w:proofErr w:type="spellStart"/>
      <w:r w:rsidRPr="003207E5">
        <w:rPr>
          <w:rStyle w:val="StyleUnderline"/>
        </w:rPr>
        <w:t>Benefis</w:t>
      </w:r>
      <w:proofErr w:type="spellEnd"/>
      <w:r w:rsidRPr="003207E5">
        <w:rPr>
          <w:rStyle w:val="StyleUnderline"/>
        </w:rPr>
        <w:t xml:space="preserve"> Health does not know when a Romanian doctor trained in kidney transplants will arrive. The health care company spent months recruiting the doctor and had been expecting her in July.</w:t>
      </w:r>
      <w:r>
        <w:rPr>
          <w:rStyle w:val="StyleUnderline"/>
        </w:rPr>
        <w:t xml:space="preserve"> </w:t>
      </w:r>
      <w:r w:rsidRPr="003207E5">
        <w:rPr>
          <w:rStyle w:val="StyleUnderline"/>
        </w:rPr>
        <w:t xml:space="preserve">“Our health system already has nine months invested in her, and now we have no idea when she can start,” </w:t>
      </w:r>
      <w:r w:rsidRPr="00AB3350">
        <w:rPr>
          <w:sz w:val="12"/>
        </w:rPr>
        <w:t xml:space="preserve">said Erica Martin, who recruits doctors for the company. The doctor, </w:t>
      </w:r>
      <w:proofErr w:type="spellStart"/>
      <w:r w:rsidRPr="00AB3350">
        <w:rPr>
          <w:sz w:val="12"/>
        </w:rPr>
        <w:t>Silviana</w:t>
      </w:r>
      <w:proofErr w:type="spellEnd"/>
      <w:r w:rsidRPr="00AB3350">
        <w:rPr>
          <w:sz w:val="12"/>
        </w:rPr>
        <w:t xml:space="preserve"> </w:t>
      </w:r>
      <w:proofErr w:type="spellStart"/>
      <w:r w:rsidRPr="00AB3350">
        <w:rPr>
          <w:sz w:val="12"/>
        </w:rPr>
        <w:t>Marineci</w:t>
      </w:r>
      <w:proofErr w:type="spellEnd"/>
      <w:r w:rsidRPr="00AB3350">
        <w:rPr>
          <w:sz w:val="12"/>
        </w:rPr>
        <w:t xml:space="preserve">, who is completing a fellowship at the University of Minnesota, said she was frazzled by being in limbo. “I won’t have an income, I don’t know if I will afford rent, I don’t know where I will be,” she said. “It’s insane.” The procedural change regards temporary visas for skilled workers, known as H-1B visas. United States Citizenship and Immigration Services recently announced that it would </w:t>
      </w:r>
      <w:proofErr w:type="gramStart"/>
      <w:r w:rsidRPr="00AB3350">
        <w:rPr>
          <w:sz w:val="12"/>
        </w:rPr>
        <w:t>temporarily suspend</w:t>
      </w:r>
      <w:proofErr w:type="gramEnd"/>
      <w:r w:rsidRPr="00AB3350">
        <w:rPr>
          <w:sz w:val="12"/>
        </w:rPr>
        <w:t xml:space="preserve"> a “premium processing” option by which employers could pay an extra $1,225 to have H-1B applications approved in as little as two weeks, rather than several months. Companies using that option, the government said, have effectively delayed visas for others who did not pay the extra fee. </w:t>
      </w:r>
      <w:r w:rsidRPr="003207E5">
        <w:rPr>
          <w:rStyle w:val="StyleUnderline"/>
        </w:rPr>
        <w:t>A spokeswoman for the immigration agency</w:t>
      </w:r>
      <w:r w:rsidRPr="00AB3350">
        <w:rPr>
          <w:sz w:val="12"/>
        </w:rPr>
        <w:t xml:space="preserve">, Arwen </w:t>
      </w:r>
      <w:proofErr w:type="spellStart"/>
      <w:r w:rsidRPr="00AB3350">
        <w:rPr>
          <w:sz w:val="12"/>
        </w:rPr>
        <w:t>Consaul</w:t>
      </w:r>
      <w:proofErr w:type="spellEnd"/>
      <w:r w:rsidRPr="00AB3350">
        <w:rPr>
          <w:sz w:val="12"/>
        </w:rPr>
        <w:t xml:space="preserve">, </w:t>
      </w:r>
      <w:r w:rsidRPr="003207E5">
        <w:rPr>
          <w:rStyle w:val="StyleUnderline"/>
        </w:rPr>
        <w:t>said</w:t>
      </w:r>
      <w:r w:rsidRPr="00AB3350">
        <w:rPr>
          <w:sz w:val="12"/>
        </w:rPr>
        <w:t xml:space="preserve"> in a statement that </w:t>
      </w:r>
      <w:r w:rsidRPr="003207E5">
        <w:rPr>
          <w:rStyle w:val="StyleUnderline"/>
        </w:rPr>
        <w:t xml:space="preserve">the measure was necessary </w:t>
      </w:r>
      <w:r w:rsidRPr="00065B5C">
        <w:rPr>
          <w:rStyle w:val="Emphasis"/>
        </w:rPr>
        <w:t>to “work down the existing backlogs</w:t>
      </w:r>
      <w:r w:rsidRPr="00AB3350">
        <w:rPr>
          <w:sz w:val="12"/>
        </w:rPr>
        <w:t xml:space="preserve"> due to the high volume of incoming petitions.” The H-1B program has raised questions about whether it displaces American workers, particularly in computer programming and engineering jobs, for which most of the visas are issued. H-1B recipients also include foreign physicians who practice in places shunned by American doctors for personal and professional reasons. </w:t>
      </w:r>
      <w:r w:rsidRPr="003207E5">
        <w:rPr>
          <w:rStyle w:val="StyleUnderline"/>
        </w:rPr>
        <w:t>About 25 percent of all physicians practicing or training in the United States are foreign, but in some inner cities and most rural areas, that share is significantly higher.</w:t>
      </w:r>
      <w:r>
        <w:rPr>
          <w:rStyle w:val="StyleUnderline"/>
        </w:rPr>
        <w:t xml:space="preserve"> </w:t>
      </w:r>
      <w:r w:rsidRPr="00AB3350">
        <w:rPr>
          <w:sz w:val="12"/>
        </w:rPr>
        <w:t xml:space="preserve">There were 211,460 international medical graduates practicing in the United States in December 2015, according to the latest data available from the Educational Commission for Foreign Medical Graduates. “Slowing down this successful two-decade-old program and the doctors it brings to rural areas will hurt families across North Dakota and rural America,” Ms. Heitkamp wrote in an email. It was a North Dakota senator, Kent Conrad, who in 1994 proposed to relieve a shortage of doctors by tapping foreign physicians who have completed medical education in the United States. His program waives the requirement that foreign doctors who graduate from residency programs in the United States return to their home countries for two years before working here. It lures such graduates to practice in underserved areas by offering them the chance to apply for a green card to live permanently in the United States after three years. The program must be reauthorized by Congress every two years. Ms. Klobuchar, who twice has introduced legislation to make the program permanent, plans to do so again in the coming weeks. Since the program’s inception, tens of thousands of foreign physicians in a variety of specialties have flocked to clinics and hospitals in Appalachia, the Mississippi Delta region, the Great Plains and elsewhere. Many of them, such as Dr. Fadel E. </w:t>
      </w:r>
      <w:proofErr w:type="spellStart"/>
      <w:r w:rsidRPr="00AB3350">
        <w:rPr>
          <w:sz w:val="12"/>
        </w:rPr>
        <w:t>Nammour</w:t>
      </w:r>
      <w:proofErr w:type="spellEnd"/>
      <w:r w:rsidRPr="00AB3350">
        <w:rPr>
          <w:sz w:val="12"/>
        </w:rPr>
        <w:t xml:space="preserve">, the vice president of the North Dakota Medical Association, put down roots and never leave. The friendliness that he found in Fargo reminded him of his home country, Dr. </w:t>
      </w:r>
      <w:proofErr w:type="spellStart"/>
      <w:r w:rsidRPr="00AB3350">
        <w:rPr>
          <w:sz w:val="12"/>
        </w:rPr>
        <w:t>Nammour</w:t>
      </w:r>
      <w:proofErr w:type="spellEnd"/>
      <w:r w:rsidRPr="00AB3350">
        <w:rPr>
          <w:sz w:val="12"/>
        </w:rPr>
        <w:t xml:space="preserve"> said. As a token of his gratitude, one of his first patients brought him a Styrofoam box filled with freshly caught walleye, a fish that thrives in the state’s lakes. “We provide not only the care but also our leadership,” said Dr. </w:t>
      </w:r>
      <w:proofErr w:type="spellStart"/>
      <w:r w:rsidRPr="00AB3350">
        <w:rPr>
          <w:sz w:val="12"/>
        </w:rPr>
        <w:t>Nammour</w:t>
      </w:r>
      <w:proofErr w:type="spellEnd"/>
      <w:r w:rsidRPr="00AB3350">
        <w:rPr>
          <w:sz w:val="12"/>
        </w:rPr>
        <w:t xml:space="preserve">, who is now an American citizen. “The focus should be on making it easier to bring people in to cover the physician shortage we have.” </w:t>
      </w:r>
      <w:r w:rsidRPr="003207E5">
        <w:rPr>
          <w:rStyle w:val="StyleUnderline"/>
        </w:rPr>
        <w:t xml:space="preserve">The delay also could affect the roughly 400 foreign medical graduates who come </w:t>
      </w:r>
      <w:r w:rsidRPr="00065B5C">
        <w:rPr>
          <w:rStyle w:val="Emphasis"/>
        </w:rPr>
        <w:t>each year</w:t>
      </w:r>
      <w:r w:rsidRPr="003207E5">
        <w:rPr>
          <w:rStyle w:val="StyleUnderline"/>
        </w:rPr>
        <w:t xml:space="preserve"> to participate in residency programs at teaching hospitals</w:t>
      </w:r>
      <w:r w:rsidRPr="00AB3350">
        <w:rPr>
          <w:sz w:val="12"/>
        </w:rPr>
        <w:t xml:space="preserve">. The doctors were matched on Friday for residencies starting July 1 across the country. </w:t>
      </w:r>
      <w:r w:rsidRPr="003207E5">
        <w:rPr>
          <w:rStyle w:val="StyleUnderline"/>
        </w:rPr>
        <w:t>“Everyone around the country will be in a mad scramble to figure out this visa situation</w:t>
      </w:r>
      <w:r w:rsidRPr="00AB3350">
        <w:rPr>
          <w:sz w:val="12"/>
        </w:rPr>
        <w:t xml:space="preserve">,” said Michelle Larson-Krieg, the director of international student and scholar services at the University of Colorado in Denver, which usually takes 10 or 12 residents on H-1Bs each year at its Anschutz Medical Campus. The immigration agency said in a statement that applicants could still request an H-1B approval on an “expedited basis,” if they could prove there was an emergency or humanitarian justification. </w:t>
      </w:r>
      <w:r w:rsidRPr="003207E5">
        <w:rPr>
          <w:rStyle w:val="StyleUnderline"/>
        </w:rPr>
        <w:t xml:space="preserve">Immigration lawyers said that it was extremely difficult to meet that standard, and that </w:t>
      </w:r>
      <w:r w:rsidRPr="00065B5C">
        <w:rPr>
          <w:rStyle w:val="Emphasis"/>
        </w:rPr>
        <w:t xml:space="preserve">they doubted whether the agency could handle a flood </w:t>
      </w:r>
      <w:r w:rsidRPr="003207E5">
        <w:rPr>
          <w:rStyle w:val="StyleUnderline"/>
        </w:rPr>
        <w:t>of such requests.</w:t>
      </w:r>
      <w:r>
        <w:rPr>
          <w:rStyle w:val="StyleUnderline"/>
        </w:rPr>
        <w:t xml:space="preserve"> </w:t>
      </w:r>
      <w:r w:rsidRPr="00AB3350">
        <w:rPr>
          <w:sz w:val="12"/>
        </w:rPr>
        <w:t xml:space="preserve">“If they don’t have the manpower to do premium processing, I don’t see how they are going to do special requests,” said Andrea </w:t>
      </w:r>
      <w:proofErr w:type="spellStart"/>
      <w:r w:rsidRPr="00AB3350">
        <w:rPr>
          <w:sz w:val="12"/>
        </w:rPr>
        <w:t>Szew</w:t>
      </w:r>
      <w:proofErr w:type="spellEnd"/>
      <w:r w:rsidRPr="00AB3350">
        <w:rPr>
          <w:sz w:val="12"/>
        </w:rPr>
        <w:t xml:space="preserve">, a lawyer in Los Angeles. In the meantime, hospitals and clinics are adjusting to the possibility of being without some doctors for a while. Ms. Martin of </w:t>
      </w:r>
      <w:proofErr w:type="spellStart"/>
      <w:r w:rsidRPr="00AB3350">
        <w:rPr>
          <w:sz w:val="12"/>
        </w:rPr>
        <w:t>Benefis</w:t>
      </w:r>
      <w:proofErr w:type="spellEnd"/>
      <w:r w:rsidRPr="00AB3350">
        <w:rPr>
          <w:sz w:val="12"/>
        </w:rPr>
        <w:t xml:space="preserve"> Health said the hospital would have to give other doctors additional shifts or hire costly temporary physicians, who are frowned upon because they cannot develop a rapport with patients during their brief stints or provide continuity of care. Ms. Martin said </w:t>
      </w:r>
      <w:proofErr w:type="spellStart"/>
      <w:r w:rsidRPr="00AB3350">
        <w:rPr>
          <w:sz w:val="12"/>
        </w:rPr>
        <w:t>Benefis</w:t>
      </w:r>
      <w:proofErr w:type="spellEnd"/>
      <w:r w:rsidRPr="00AB3350">
        <w:rPr>
          <w:sz w:val="12"/>
        </w:rPr>
        <w:t xml:space="preserve"> Health was also recruiting other foreign physicians who could end up in the same situation as Dr. </w:t>
      </w:r>
      <w:proofErr w:type="spellStart"/>
      <w:r w:rsidRPr="00AB3350">
        <w:rPr>
          <w:sz w:val="12"/>
        </w:rPr>
        <w:t>Marineci</w:t>
      </w:r>
      <w:proofErr w:type="spellEnd"/>
      <w:r w:rsidRPr="00AB3350">
        <w:rPr>
          <w:sz w:val="12"/>
        </w:rPr>
        <w:t xml:space="preserve">. “The most problematic thing is the unknown” about when the doctors can start, she said. Rom </w:t>
      </w:r>
      <w:proofErr w:type="spellStart"/>
      <w:r w:rsidRPr="00AB3350">
        <w:rPr>
          <w:sz w:val="12"/>
        </w:rPr>
        <w:t>Satchi</w:t>
      </w:r>
      <w:proofErr w:type="spellEnd"/>
      <w:r w:rsidRPr="00AB3350">
        <w:rPr>
          <w:sz w:val="12"/>
        </w:rPr>
        <w:t xml:space="preserve">, a Canadian who completed his pediatric residency at the University of Illinois College of Medicine at Peoria, was invited for interviews at facilities in Alabama, Arkansas, Kansas, Pennsylvania and several other places desperate for a pediatrician. Ultimately, Dr. </w:t>
      </w:r>
      <w:proofErr w:type="spellStart"/>
      <w:r w:rsidRPr="00AB3350">
        <w:rPr>
          <w:sz w:val="12"/>
        </w:rPr>
        <w:t>Satchi</w:t>
      </w:r>
      <w:proofErr w:type="spellEnd"/>
      <w:r w:rsidRPr="00AB3350">
        <w:rPr>
          <w:sz w:val="12"/>
        </w:rPr>
        <w:t xml:space="preserve"> signed a contract with Mama Mia Pediatrics in northern Las Vegas, a working-class area that has been struggling to handle a swelling patient caseload. He agreed to start in mid-June. But now, it is uncertain whether he will be able to get his visa in time. “At this point, I have no voice,” said Dr. </w:t>
      </w:r>
      <w:proofErr w:type="spellStart"/>
      <w:r w:rsidRPr="00AB3350">
        <w:rPr>
          <w:sz w:val="12"/>
        </w:rPr>
        <w:t>Satchi</w:t>
      </w:r>
      <w:proofErr w:type="spellEnd"/>
      <w:r w:rsidRPr="00AB3350">
        <w:rPr>
          <w:sz w:val="12"/>
        </w:rPr>
        <w:t>, who plans to return to Canada and wait, jobless, until the visa is approved. “I can’t do anything.”</w:t>
      </w:r>
    </w:p>
    <w:p w14:paraId="75A8BF59" w14:textId="77777777" w:rsidR="00B63BF1" w:rsidRDefault="00B63BF1" w:rsidP="00B63BF1">
      <w:pPr>
        <w:pStyle w:val="Heading4"/>
      </w:pPr>
      <w:r>
        <w:t>Current measures cause delays on EB visa processing—the plan’s influx of immigrants overwhelms the system and further increases delays</w:t>
      </w:r>
    </w:p>
    <w:p w14:paraId="65C1BC14" w14:textId="77777777" w:rsidR="00B63BF1" w:rsidRDefault="00B63BF1" w:rsidP="00B63BF1">
      <w:pPr>
        <w:rPr>
          <w:sz w:val="14"/>
        </w:rPr>
      </w:pPr>
      <w:proofErr w:type="spellStart"/>
      <w:r w:rsidRPr="001E54CC">
        <w:rPr>
          <w:rStyle w:val="Style13ptBold"/>
        </w:rPr>
        <w:t>Tonello</w:t>
      </w:r>
      <w:proofErr w:type="spellEnd"/>
      <w:r w:rsidRPr="001E54CC">
        <w:rPr>
          <w:rStyle w:val="Style13ptBold"/>
        </w:rPr>
        <w:t xml:space="preserve"> 18</w:t>
      </w:r>
      <w:r w:rsidRPr="00531D13">
        <w:rPr>
          <w:sz w:val="14"/>
        </w:rPr>
        <w:t xml:space="preserve"> (Anastasia </w:t>
      </w:r>
      <w:proofErr w:type="spellStart"/>
      <w:r w:rsidRPr="00531D13">
        <w:rPr>
          <w:sz w:val="14"/>
        </w:rPr>
        <w:t>Tonello</w:t>
      </w:r>
      <w:proofErr w:type="spellEnd"/>
      <w:r>
        <w:rPr>
          <w:sz w:val="14"/>
        </w:rPr>
        <w:t>,</w:t>
      </w:r>
      <w:r w:rsidRPr="00531D13">
        <w:t xml:space="preserve"> </w:t>
      </w:r>
      <w:r w:rsidRPr="00531D13">
        <w:rPr>
          <w:sz w:val="14"/>
        </w:rPr>
        <w:t>an immigration</w:t>
      </w:r>
      <w:r>
        <w:rPr>
          <w:sz w:val="14"/>
        </w:rPr>
        <w:t xml:space="preserve"> lawyer.  President of the American Immigration Lawyers </w:t>
      </w:r>
      <w:proofErr w:type="gramStart"/>
      <w:r>
        <w:rPr>
          <w:sz w:val="14"/>
        </w:rPr>
        <w:t>Association</w:t>
      </w:r>
      <w:r w:rsidRPr="00531D13">
        <w:rPr>
          <w:sz w:val="14"/>
        </w:rPr>
        <w:t xml:space="preserve">  "</w:t>
      </w:r>
      <w:proofErr w:type="gramEnd"/>
      <w:r w:rsidRPr="00531D13">
        <w:rPr>
          <w:sz w:val="14"/>
        </w:rPr>
        <w:t>Trump's crackdown on legal immigration is hurting America," Fox News, 1-9-2018, http://www.foxnews.com/opinion/2018/01/09/trumps-crackdown-on-legal-immigration-is-hurting-america.html)//Bennerz</w:t>
      </w:r>
    </w:p>
    <w:p w14:paraId="54594A1E" w14:textId="77777777" w:rsidR="00B63BF1" w:rsidRDefault="00B63BF1" w:rsidP="00B63BF1">
      <w:pPr>
        <w:rPr>
          <w:sz w:val="14"/>
        </w:rPr>
      </w:pPr>
      <w:r w:rsidRPr="003C268E">
        <w:rPr>
          <w:rStyle w:val="StyleUnderline"/>
        </w:rPr>
        <w:t>The implementation of a mandatory interview requirement for all employment-based green card applicants and their family members</w:t>
      </w:r>
      <w:r w:rsidRPr="003C268E">
        <w:rPr>
          <w:sz w:val="14"/>
        </w:rPr>
        <w:t xml:space="preserve">. A green card is a government document that allows immigrants to live and work permanently in the United States. </w:t>
      </w:r>
      <w:r w:rsidRPr="003C268E">
        <w:rPr>
          <w:rStyle w:val="StyleUnderline"/>
        </w:rPr>
        <w:t>For decades, if someone has come to the United States on an e</w:t>
      </w:r>
      <w:r w:rsidRPr="003C268E">
        <w:rPr>
          <w:sz w:val="14"/>
        </w:rPr>
        <w:t>mployment-</w:t>
      </w:r>
      <w:r w:rsidRPr="003C268E">
        <w:rPr>
          <w:rStyle w:val="StyleUnderline"/>
        </w:rPr>
        <w:t>b</w:t>
      </w:r>
      <w:r w:rsidRPr="003C268E">
        <w:rPr>
          <w:sz w:val="14"/>
        </w:rPr>
        <w:t xml:space="preserve">ased </w:t>
      </w:r>
      <w:r w:rsidRPr="003C268E">
        <w:rPr>
          <w:rStyle w:val="StyleUnderline"/>
        </w:rPr>
        <w:t>visa</w:t>
      </w:r>
      <w:r w:rsidRPr="003C268E">
        <w:rPr>
          <w:sz w:val="14"/>
        </w:rPr>
        <w:t xml:space="preserve"> – </w:t>
      </w:r>
      <w:r w:rsidRPr="003C268E">
        <w:rPr>
          <w:rStyle w:val="StyleUnderline"/>
        </w:rPr>
        <w:t xml:space="preserve">and has already been vetted, screened, and interviewed – the requirement for another </w:t>
      </w:r>
      <w:r w:rsidRPr="003C268E">
        <w:rPr>
          <w:sz w:val="14"/>
        </w:rPr>
        <w:t xml:space="preserve">in-person </w:t>
      </w:r>
      <w:r w:rsidRPr="003C268E">
        <w:rPr>
          <w:rStyle w:val="StyleUnderline"/>
        </w:rPr>
        <w:t>interview</w:t>
      </w:r>
      <w:r w:rsidRPr="003C268E">
        <w:rPr>
          <w:sz w:val="14"/>
        </w:rPr>
        <w:t xml:space="preserve"> when the person applies for a green card </w:t>
      </w:r>
      <w:r w:rsidRPr="003C268E">
        <w:rPr>
          <w:rStyle w:val="StyleUnderline"/>
        </w:rPr>
        <w:t>has been waived</w:t>
      </w:r>
      <w:r w:rsidRPr="003C268E">
        <w:rPr>
          <w:sz w:val="14"/>
        </w:rPr>
        <w:t xml:space="preserve">. </w:t>
      </w:r>
      <w:r w:rsidRPr="003C268E">
        <w:rPr>
          <w:rStyle w:val="StyleUnderline"/>
        </w:rPr>
        <w:t>That’s no longer the case. This will</w:t>
      </w:r>
      <w:r w:rsidRPr="003C268E">
        <w:rPr>
          <w:sz w:val="14"/>
        </w:rPr>
        <w:t xml:space="preserve"> </w:t>
      </w:r>
      <w:r w:rsidRPr="003C268E">
        <w:rPr>
          <w:rStyle w:val="Emphasis"/>
        </w:rPr>
        <w:t xml:space="preserve">severely delay </w:t>
      </w:r>
      <w:r w:rsidRPr="003C268E">
        <w:rPr>
          <w:rStyle w:val="StyleUnderline"/>
        </w:rPr>
        <w:t>green card processing.</w:t>
      </w:r>
      <w:r>
        <w:rPr>
          <w:rStyle w:val="StyleUnderline"/>
        </w:rPr>
        <w:t xml:space="preserve"> </w:t>
      </w:r>
      <w:r w:rsidRPr="003C268E">
        <w:rPr>
          <w:sz w:val="14"/>
        </w:rPr>
        <w:t xml:space="preserve">Changes to longstanding policies of U.S. Citizenship and Immigration Services (USCIS). </w:t>
      </w:r>
      <w:r w:rsidRPr="003C268E">
        <w:rPr>
          <w:rStyle w:val="StyleUnderline"/>
        </w:rPr>
        <w:t>In October, USCIS indicated that it will no longer give deference to previously approved immigration applications for individuals who are seeking to extend their legal status</w:t>
      </w:r>
      <w:r w:rsidRPr="003C268E">
        <w:rPr>
          <w:sz w:val="14"/>
        </w:rPr>
        <w:t xml:space="preserve">. Historically, individuals who were applying for an extension of their status could rely on USCIS </w:t>
      </w:r>
      <w:proofErr w:type="gramStart"/>
      <w:r w:rsidRPr="003C268E">
        <w:rPr>
          <w:sz w:val="14"/>
        </w:rPr>
        <w:t>taking into account</w:t>
      </w:r>
      <w:proofErr w:type="gramEnd"/>
      <w:r w:rsidRPr="003C268E">
        <w:rPr>
          <w:sz w:val="14"/>
        </w:rPr>
        <w:t xml:space="preserve"> their previously approved immigration petitions, offering some level of security and assurance that their extension application would be approved. </w:t>
      </w:r>
      <w:r w:rsidRPr="003C268E">
        <w:rPr>
          <w:rStyle w:val="StyleUnderline"/>
        </w:rPr>
        <w:t>This policy change has resulted in greater uncertainty for workers and their U.S. employers about their ability to continue to live and work in the U.S.</w:t>
      </w:r>
      <w:r>
        <w:rPr>
          <w:rStyle w:val="StyleUnderline"/>
        </w:rPr>
        <w:t xml:space="preserve"> </w:t>
      </w:r>
      <w:r w:rsidRPr="00531D13">
        <w:rPr>
          <w:rStyle w:val="StyleUnderline"/>
        </w:rPr>
        <w:t>A dramatic increase in the number of Requests for Evidence and denials of nonimmigrant and immigrant petitions.</w:t>
      </w:r>
      <w:r w:rsidRPr="003C268E">
        <w:rPr>
          <w:sz w:val="14"/>
        </w:rPr>
        <w:t xml:space="preserve"> A Request for Evidence is typically issued by USCIS in instances in which a USCIS officer does not believe there is sufficient evidence to approve the benefit sought. </w:t>
      </w:r>
      <w:r w:rsidRPr="00531D13">
        <w:rPr>
          <w:rStyle w:val="StyleUnderline"/>
        </w:rPr>
        <w:t xml:space="preserve">Although USCIS has the discretion to request additional evidence, in recent months immigration attorneys have been reporting a substantial uptick in the number of Requests for Evidence issued by USCIS. </w:t>
      </w:r>
      <w:r w:rsidRPr="003C268E">
        <w:rPr>
          <w:sz w:val="14"/>
        </w:rPr>
        <w:t xml:space="preserve">In in many cases, these requests from USCIS ignore information that has already been submitted by the beneficiary. </w:t>
      </w:r>
      <w:r w:rsidRPr="00531D13">
        <w:rPr>
          <w:rStyle w:val="StyleUnderline"/>
        </w:rPr>
        <w:t>The impact of these Requests for Evidence is that they can substantially delay the overall processing time of an application</w:t>
      </w:r>
      <w:r w:rsidRPr="003C268E">
        <w:rPr>
          <w:sz w:val="14"/>
        </w:rPr>
        <w:t xml:space="preserve">, </w:t>
      </w:r>
      <w:r w:rsidRPr="00531D13">
        <w:rPr>
          <w:rStyle w:val="StyleUnderline"/>
        </w:rPr>
        <w:t xml:space="preserve">which in turn can create </w:t>
      </w:r>
      <w:r w:rsidRPr="00531D13">
        <w:rPr>
          <w:rStyle w:val="Emphasis"/>
        </w:rPr>
        <w:t xml:space="preserve">substantial uncertainty </w:t>
      </w:r>
      <w:r w:rsidRPr="00531D13">
        <w:rPr>
          <w:rStyle w:val="StyleUnderline"/>
        </w:rPr>
        <w:t>for a foreign worker and the U.S. company employing the individual.</w:t>
      </w:r>
      <w:r>
        <w:rPr>
          <w:rStyle w:val="StyleUnderline"/>
        </w:rPr>
        <w:t xml:space="preserve"> </w:t>
      </w:r>
      <w:r w:rsidRPr="003C268E">
        <w:rPr>
          <w:sz w:val="14"/>
        </w:rPr>
        <w:t>The delay and potential termination of the International Entrepreneur Rule. This rule offers temporary permission for highly talented entrepreneurs to come build cutting-edge companies in the United States. The rule was initially delayed from being implemented by the Trump administration in July. However, after a court ruled that the administration violated the law in delaying the rule, the rule is now being implemented. Nevertheless, the Trump administration has expressed an interest in terminating the rule in the long term.</w:t>
      </w:r>
      <w:r>
        <w:rPr>
          <w:sz w:val="14"/>
        </w:rPr>
        <w:t xml:space="preserve"> </w:t>
      </w:r>
      <w:proofErr w:type="gramStart"/>
      <w:r w:rsidRPr="00531D13">
        <w:rPr>
          <w:rStyle w:val="StyleUnderline"/>
        </w:rPr>
        <w:t>All of</w:t>
      </w:r>
      <w:proofErr w:type="gramEnd"/>
      <w:r w:rsidRPr="00531D13">
        <w:rPr>
          <w:rStyle w:val="StyleUnderline"/>
        </w:rPr>
        <w:t xml:space="preserve"> these changes have resulted in substantial unpredictability in terms of timing and outcomes for immigrants seeking legal status in the U.S. They also take away valuable and limited resources from the agencies responsible for determining immigration benefits.</w:t>
      </w:r>
      <w:r>
        <w:rPr>
          <w:rStyle w:val="StyleUnderline"/>
        </w:rPr>
        <w:t xml:space="preserve"> </w:t>
      </w:r>
      <w:r w:rsidRPr="00531D13">
        <w:rPr>
          <w:rStyle w:val="StyleUnderline"/>
        </w:rPr>
        <w:t>These barriers are preventing U.S. businesses from accessing critically important global talent, increasing regulatory burdens and costs for U.S. employers, creating labor shortages for seasonal jobs</w:t>
      </w:r>
      <w:r w:rsidRPr="003C268E">
        <w:rPr>
          <w:sz w:val="14"/>
        </w:rPr>
        <w:t>, and hurting the tourism industry by causing a dramatic drop in the number of foreign visitors to the U.S.</w:t>
      </w:r>
      <w:r>
        <w:rPr>
          <w:sz w:val="14"/>
        </w:rPr>
        <w:t xml:space="preserve"> </w:t>
      </w:r>
      <w:r w:rsidRPr="003C268E">
        <w:rPr>
          <w:sz w:val="14"/>
        </w:rPr>
        <w:t>The border wall President Trump campaigned on and still demands is a distraction. The virtual wall that he has already built is invisible but stronger, more effective and more harmful to U.S. employers and families. This invisible wall is not making America great again. It is damaging our country in ways that will impact our nation for generations to come.</w:t>
      </w:r>
    </w:p>
    <w:p w14:paraId="007D4E99" w14:textId="77777777" w:rsidR="00B63BF1" w:rsidRDefault="00B63BF1" w:rsidP="00B63BF1">
      <w:pPr>
        <w:rPr>
          <w:sz w:val="12"/>
        </w:rPr>
      </w:pPr>
    </w:p>
    <w:p w14:paraId="623CF40F" w14:textId="77777777" w:rsidR="00B63BF1" w:rsidRPr="00A87E8B" w:rsidRDefault="00B63BF1" w:rsidP="00B63BF1">
      <w:pPr>
        <w:pStyle w:val="Heading4"/>
      </w:pPr>
      <w:r>
        <w:t xml:space="preserve">The increased delays worsen the doctor shortages and </w:t>
      </w:r>
      <w:r w:rsidRPr="00A87E8B">
        <w:t>causes rural healthcare to collapse through Medicare penalties</w:t>
      </w:r>
      <w:r>
        <w:t xml:space="preserve">—also </w:t>
      </w:r>
      <w:r w:rsidRPr="00A87E8B">
        <w:t>causes food prices to skyrocket</w:t>
      </w:r>
    </w:p>
    <w:p w14:paraId="576BD14B" w14:textId="77777777" w:rsidR="00B63BF1" w:rsidRDefault="00B63BF1" w:rsidP="00B63BF1">
      <w:proofErr w:type="spellStart"/>
      <w:r w:rsidRPr="0059109F">
        <w:rPr>
          <w:rStyle w:val="Style13ptBold"/>
        </w:rPr>
        <w:t>Alemian</w:t>
      </w:r>
      <w:proofErr w:type="spellEnd"/>
      <w:r w:rsidRPr="0059109F">
        <w:rPr>
          <w:rStyle w:val="Style13ptBold"/>
        </w:rPr>
        <w:t xml:space="preserve"> 16</w:t>
      </w:r>
      <w:r>
        <w:t xml:space="preserve"> (David </w:t>
      </w:r>
      <w:proofErr w:type="spellStart"/>
      <w:r>
        <w:t>Alemian</w:t>
      </w:r>
      <w:proofErr w:type="spellEnd"/>
      <w:r>
        <w:t xml:space="preserve">, </w:t>
      </w:r>
      <w:r w:rsidRPr="0059109F">
        <w:t>the nation's top healthcare recruitment and retention expert</w:t>
      </w:r>
      <w:r>
        <w:t>.</w:t>
      </w:r>
      <w:r w:rsidRPr="0059109F">
        <w:t xml:space="preserve"> "Rural Healthcare Is a Matter of National Security," MD Magazine, 11-8-2016, http://www.mdmag.com/physicians-money-digest/contributor/david-alemian-/2016/11/rural-healthcare-is-a-matter-of-national-security)//Bennerz</w:t>
      </w:r>
    </w:p>
    <w:p w14:paraId="5E491A7D" w14:textId="77777777" w:rsidR="00B63BF1" w:rsidRDefault="00B63BF1" w:rsidP="00B63BF1">
      <w:pPr>
        <w:rPr>
          <w:rStyle w:val="StyleUnderline"/>
        </w:rPr>
      </w:pPr>
      <w:r w:rsidRPr="0059109F">
        <w:rPr>
          <w:rStyle w:val="StyleUnderline"/>
        </w:rPr>
        <w:t>Talent shortages make it nearly impossible for rural health organizations to successfully transition to value-based healthcare</w:t>
      </w:r>
      <w:r>
        <w:t xml:space="preserve">. </w:t>
      </w:r>
      <w:r w:rsidRPr="0059109F">
        <w:rPr>
          <w:rStyle w:val="StyleUnderline"/>
        </w:rPr>
        <w:t xml:space="preserve">Without the needed </w:t>
      </w:r>
      <w:proofErr w:type="gramStart"/>
      <w:r w:rsidRPr="0059109F">
        <w:rPr>
          <w:rStyle w:val="StyleUnderline"/>
        </w:rPr>
        <w:t>high quality</w:t>
      </w:r>
      <w:proofErr w:type="gramEnd"/>
      <w:r w:rsidRPr="0059109F">
        <w:rPr>
          <w:rStyle w:val="StyleUnderline"/>
        </w:rPr>
        <w:t xml:space="preserve"> talent, rural health organizations will be unable to deliver high quality healthcare</w:t>
      </w:r>
      <w:r>
        <w:t xml:space="preserve">. </w:t>
      </w:r>
      <w:r w:rsidRPr="0059109F">
        <w:rPr>
          <w:rStyle w:val="StyleUnderline"/>
        </w:rPr>
        <w:t>As a result, Medicare and Medicaid would financially penalize them.</w:t>
      </w:r>
      <w:r>
        <w:rPr>
          <w:rStyle w:val="StyleUnderline"/>
        </w:rPr>
        <w:t xml:space="preserve"> </w:t>
      </w:r>
      <w:r w:rsidRPr="0059109F">
        <w:rPr>
          <w:rStyle w:val="StyleUnderline"/>
        </w:rPr>
        <w:t>Rural health organizations are already struggling with enormous turnover rates and costs</w:t>
      </w:r>
      <w:r>
        <w:t xml:space="preserve"> that run up </w:t>
      </w:r>
      <w:r w:rsidRPr="0059109F">
        <w:rPr>
          <w:rStyle w:val="StyleUnderline"/>
        </w:rPr>
        <w:t>in</w:t>
      </w:r>
      <w:r>
        <w:t xml:space="preserve">to the </w:t>
      </w:r>
      <w:r w:rsidRPr="0059109F">
        <w:rPr>
          <w:rStyle w:val="StyleUnderline"/>
        </w:rPr>
        <w:t xml:space="preserve">millions </w:t>
      </w:r>
      <w:r>
        <w:t xml:space="preserve">of dollars </w:t>
      </w:r>
      <w:r w:rsidRPr="0059109F">
        <w:rPr>
          <w:rStyle w:val="StyleUnderline"/>
        </w:rPr>
        <w:t>each year</w:t>
      </w:r>
      <w:r>
        <w:t xml:space="preserve">. The </w:t>
      </w:r>
      <w:r w:rsidRPr="0059109F">
        <w:rPr>
          <w:rStyle w:val="StyleUnderline"/>
        </w:rPr>
        <w:t>additional financial burden</w:t>
      </w:r>
      <w:r>
        <w:t xml:space="preserve"> of penalties from Medicare and Medicaid </w:t>
      </w:r>
      <w:r w:rsidRPr="0059109F">
        <w:rPr>
          <w:rStyle w:val="StyleUnderline"/>
        </w:rPr>
        <w:t>will put many rural health organizations at risk of going out of business</w:t>
      </w:r>
      <w:r>
        <w:t xml:space="preserve">. </w:t>
      </w:r>
      <w:r w:rsidRPr="0059109F">
        <w:rPr>
          <w:rStyle w:val="StyleUnderline"/>
        </w:rPr>
        <w:t xml:space="preserve">If too many </w:t>
      </w:r>
      <w:r>
        <w:t xml:space="preserve">rural health organizations </w:t>
      </w:r>
      <w:r w:rsidRPr="0059109F">
        <w:rPr>
          <w:rStyle w:val="StyleUnderline"/>
        </w:rPr>
        <w:t xml:space="preserve">go out of business, it then becomes </w:t>
      </w:r>
      <w:r w:rsidRPr="0059109F">
        <w:rPr>
          <w:rStyle w:val="Emphasis"/>
        </w:rPr>
        <w:t>a matter of national security</w:t>
      </w:r>
      <w:r>
        <w:t xml:space="preserve"> and here’s why: </w:t>
      </w:r>
      <w:r w:rsidRPr="0059109F">
        <w:rPr>
          <w:rStyle w:val="StyleUnderline"/>
        </w:rPr>
        <w:t>In most rural communities, the healthcare organization is the largest employer</w:t>
      </w:r>
      <w:r>
        <w:t xml:space="preserve">. </w:t>
      </w:r>
      <w:r w:rsidRPr="0059109F">
        <w:rPr>
          <w:rStyle w:val="StyleUnderline"/>
        </w:rPr>
        <w:t>When the largest employer goes out of business, the community collapses and people move</w:t>
      </w:r>
      <w:r>
        <w:t xml:space="preserve"> away. What was once a thriving community then </w:t>
      </w:r>
      <w:proofErr w:type="gramStart"/>
      <w:r>
        <w:t>becomes</w:t>
      </w:r>
      <w:proofErr w:type="gramEnd"/>
      <w:r>
        <w:t xml:space="preserve"> a ghost town. </w:t>
      </w:r>
      <w:r w:rsidRPr="0059109F">
        <w:rPr>
          <w:rStyle w:val="StyleUnderline"/>
        </w:rPr>
        <w:t>Rural America produces the food that feeds the rest of the country.</w:t>
      </w:r>
      <w:r>
        <w:rPr>
          <w:rStyle w:val="StyleUnderline"/>
        </w:rPr>
        <w:t xml:space="preserve"> </w:t>
      </w:r>
      <w:r w:rsidRPr="0059109F">
        <w:rPr>
          <w:rStyle w:val="StyleUnderline"/>
        </w:rPr>
        <w:t>What will happen when</w:t>
      </w:r>
      <w:r>
        <w:t xml:space="preserve"> our amber waves of grain turn to desert wastelands because </w:t>
      </w:r>
      <w:r w:rsidRPr="0059109F">
        <w:rPr>
          <w:rStyle w:val="StyleUnderline"/>
        </w:rPr>
        <w:t>there is no one to work our great farmlands</w:t>
      </w:r>
      <w:r>
        <w:t xml:space="preserve">? </w:t>
      </w:r>
      <w:r w:rsidRPr="0059109F">
        <w:rPr>
          <w:rStyle w:val="StyleUnderline"/>
        </w:rPr>
        <w:t>As the source of food dries up, and store shelves empty, the price of food will go through the roof.</w:t>
      </w:r>
      <w:r>
        <w:t xml:space="preserve"> </w:t>
      </w:r>
      <w:r w:rsidRPr="0059109F">
        <w:rPr>
          <w:rStyle w:val="StyleUnderline"/>
        </w:rPr>
        <w:t>As food prices go up, hyperinflation will become a reality, and our printed money will become worthless.</w:t>
      </w:r>
      <w:r>
        <w:rPr>
          <w:rStyle w:val="StyleUnderline"/>
        </w:rPr>
        <w:t xml:space="preserve"> </w:t>
      </w:r>
      <w:r w:rsidRPr="0059109F">
        <w:rPr>
          <w:rStyle w:val="StyleUnderline"/>
        </w:rPr>
        <w:t>Almost overnight, Americans will begin to go hungry because they won’t be able to afford to put food on the table.</w:t>
      </w:r>
    </w:p>
    <w:p w14:paraId="0BD4AD76" w14:textId="77777777" w:rsidR="00B63BF1" w:rsidRDefault="00B63BF1" w:rsidP="00B63BF1"/>
    <w:p w14:paraId="790F2CA7" w14:textId="77777777" w:rsidR="00B63BF1" w:rsidRDefault="00B63BF1" w:rsidP="00B63BF1">
      <w:pPr>
        <w:pStyle w:val="Heading4"/>
      </w:pPr>
      <w:r>
        <w:t>Strong rural healthcare is key to prevent pandemic flu and bioterror</w:t>
      </w:r>
    </w:p>
    <w:p w14:paraId="563109FD" w14:textId="77777777" w:rsidR="00B63BF1" w:rsidRDefault="00B63BF1" w:rsidP="00B63BF1">
      <w:proofErr w:type="spellStart"/>
      <w:r w:rsidRPr="002B7FAA">
        <w:rPr>
          <w:rStyle w:val="Style13ptBold"/>
        </w:rPr>
        <w:t>Meit</w:t>
      </w:r>
      <w:proofErr w:type="spellEnd"/>
      <w:r w:rsidRPr="002B7FAA">
        <w:rPr>
          <w:rStyle w:val="Style13ptBold"/>
        </w:rPr>
        <w:t xml:space="preserve"> and Knudson 9</w:t>
      </w:r>
      <w:r w:rsidRPr="002B7FAA">
        <w:t xml:space="preserve"> </w:t>
      </w:r>
      <w:r>
        <w:t xml:space="preserve">(Michael </w:t>
      </w:r>
      <w:proofErr w:type="spellStart"/>
      <w:r>
        <w:t>Meit</w:t>
      </w:r>
      <w:proofErr w:type="spellEnd"/>
      <w:r>
        <w:t xml:space="preserve">, </w:t>
      </w:r>
      <w:r w:rsidRPr="002B7FAA">
        <w:t xml:space="preserve">MA, MPH, is Deputy Director, NORC Walsh Center for Rural Health Analysis, Bethesda, Maryland, part of NORC at the University of Chicago. He also serves as Chair of the NRHA Rural Public Health Interest Group. </w:t>
      </w:r>
      <w:r>
        <w:t xml:space="preserve">Alana Knudson, </w:t>
      </w:r>
      <w:r w:rsidRPr="002B7FAA">
        <w:t xml:space="preserve">PhD, is Associate Director for research at the University of North Dakota Center for Rural Health, Grand Forks, </w:t>
      </w:r>
      <w:proofErr w:type="gramStart"/>
      <w:r w:rsidRPr="002B7FAA">
        <w:t>and also</w:t>
      </w:r>
      <w:proofErr w:type="gramEnd"/>
      <w:r w:rsidRPr="002B7FAA">
        <w:t xml:space="preserve"> with Upper Midwest Rural Health Research Center. “Why Is Rural Public Health Important? A Look to the Future,” Journal of Public Health Management and Practice. Volume 15. Number 3. p. 185-190. </w:t>
      </w:r>
      <w:r>
        <w:t xml:space="preserve">2009.  </w:t>
      </w:r>
      <w:r w:rsidRPr="002B7FAA">
        <w:t>http://worh.org/sites/default/files/Why%20is%20Rural%20Public%20Health%20Important.pdf</w:t>
      </w:r>
      <w:r>
        <w:t>)//Bennerz</w:t>
      </w:r>
    </w:p>
    <w:p w14:paraId="32590A8C" w14:textId="77777777" w:rsidR="00B63BF1" w:rsidRDefault="00B63BF1" w:rsidP="00B63BF1">
      <w:pPr>
        <w:rPr>
          <w:rStyle w:val="Emphasis"/>
        </w:rPr>
      </w:pPr>
      <w:r>
        <w:t xml:space="preserve">It is noteworthy that the history of governmental rural public health can largely be encapsulated in the years spanning 1908 (establishment of the Jefferson County Health Department) to 1945 (passage of the Hill-Burton Act). Prior to 1908, the focus of public health was almost exclusively urban, and since 1945, the focus of rural health has been largely on the important issue of access to healthcare services. The “lost momentum” of health departments that was noted by Terris13(pp1155–1164) in 1976 continues today and is an important issue for further study. </w:t>
      </w:r>
      <w:r w:rsidRPr="00F159EC">
        <w:rPr>
          <w:rStyle w:val="StyleUnderline"/>
        </w:rPr>
        <w:t>We are</w:t>
      </w:r>
      <w:r>
        <w:t xml:space="preserve"> now </w:t>
      </w:r>
      <w:r w:rsidRPr="00F159EC">
        <w:rPr>
          <w:rStyle w:val="StyleUnderline"/>
        </w:rPr>
        <w:t>facing new challenges to</w:t>
      </w:r>
      <w:r>
        <w:rPr>
          <w:rStyle w:val="StyleUnderline"/>
        </w:rPr>
        <w:t xml:space="preserve"> </w:t>
      </w:r>
      <w:r w:rsidRPr="00F159EC">
        <w:rPr>
          <w:rStyle w:val="StyleUnderline"/>
        </w:rPr>
        <w:t>meet the public health needs of rural America, and</w:t>
      </w:r>
      <w:r>
        <w:rPr>
          <w:rStyle w:val="StyleUnderline"/>
        </w:rPr>
        <w:t xml:space="preserve"> </w:t>
      </w:r>
      <w:r w:rsidRPr="00F159EC">
        <w:rPr>
          <w:rStyle w:val="StyleUnderline"/>
        </w:rPr>
        <w:t>these challenges are significantly driven by changing</w:t>
      </w:r>
      <w:r>
        <w:rPr>
          <w:rStyle w:val="StyleUnderline"/>
        </w:rPr>
        <w:t xml:space="preserve"> </w:t>
      </w:r>
      <w:r w:rsidRPr="00F159EC">
        <w:rPr>
          <w:rStyle w:val="StyleUnderline"/>
        </w:rPr>
        <w:t xml:space="preserve">demographics. </w:t>
      </w:r>
      <w:r>
        <w:t>First</w:t>
      </w:r>
      <w:r w:rsidRPr="00F159EC">
        <w:rPr>
          <w:rStyle w:val="StyleUnderline"/>
        </w:rPr>
        <w:t>, rural America is aging</w:t>
      </w:r>
      <w:r>
        <w:t xml:space="preserve">—the proportion of older Americans residing in rural areas is generally higher than in urban areas. Likewise, </w:t>
      </w:r>
      <w:r w:rsidRPr="00F159EC">
        <w:rPr>
          <w:rStyle w:val="StyleUnderline"/>
        </w:rPr>
        <w:t>there are</w:t>
      </w:r>
      <w:r>
        <w:rPr>
          <w:rStyle w:val="StyleUnderline"/>
        </w:rPr>
        <w:t xml:space="preserve"> </w:t>
      </w:r>
      <w:r w:rsidRPr="00F159EC">
        <w:rPr>
          <w:rStyle w:val="StyleUnderline"/>
        </w:rPr>
        <w:t>also changes in the racial and ethnic groups residing in</w:t>
      </w:r>
      <w:r>
        <w:rPr>
          <w:rStyle w:val="StyleUnderline"/>
        </w:rPr>
        <w:t xml:space="preserve"> </w:t>
      </w:r>
      <w:r w:rsidRPr="00F159EC">
        <w:rPr>
          <w:rStyle w:val="StyleUnderline"/>
        </w:rPr>
        <w:t>rural America</w:t>
      </w:r>
      <w:r>
        <w:t xml:space="preserve">. The greatest population growth in rural America is among Native Americans, African Americans, Hispanics, and migrant populations, whereas the growth rates among the non-Hispanic white population were the lowest.24 </w:t>
      </w:r>
      <w:r w:rsidRPr="00F159EC">
        <w:rPr>
          <w:rStyle w:val="StyleUnderline"/>
        </w:rPr>
        <w:t>These demographic changes will</w:t>
      </w:r>
      <w:r>
        <w:rPr>
          <w:rStyle w:val="StyleUnderline"/>
        </w:rPr>
        <w:t xml:space="preserve"> </w:t>
      </w:r>
      <w:r w:rsidRPr="00F159EC">
        <w:rPr>
          <w:rStyle w:val="StyleUnderline"/>
        </w:rPr>
        <w:t>at least require that cultural competence be included as</w:t>
      </w:r>
      <w:r>
        <w:rPr>
          <w:rStyle w:val="StyleUnderline"/>
        </w:rPr>
        <w:t xml:space="preserve"> </w:t>
      </w:r>
      <w:r w:rsidRPr="00F159EC">
        <w:rPr>
          <w:rStyle w:val="StyleUnderline"/>
        </w:rPr>
        <w:t>a key component in the ongoing development of the</w:t>
      </w:r>
      <w:r>
        <w:rPr>
          <w:rStyle w:val="StyleUnderline"/>
        </w:rPr>
        <w:t xml:space="preserve"> </w:t>
      </w:r>
      <w:r w:rsidRPr="00F159EC">
        <w:rPr>
          <w:rStyle w:val="StyleUnderline"/>
        </w:rPr>
        <w:t>rural public health system.</w:t>
      </w:r>
      <w:r>
        <w:t xml:space="preserve"> In addition, </w:t>
      </w:r>
      <w:r w:rsidRPr="00F159EC">
        <w:t>public health issues facing these populations such as access to healthcare, environmental exposures, and health disparities require an even more flexible rural public health system than the traditional rural public health models have supported. Health</w:t>
      </w:r>
      <w:r w:rsidRPr="00F159EC">
        <w:rPr>
          <w:rStyle w:val="StyleUnderline"/>
        </w:rPr>
        <w:t xml:space="preserve"> disparities between rural and urban citizens</w:t>
      </w:r>
      <w:r>
        <w:rPr>
          <w:rStyle w:val="StyleUnderline"/>
        </w:rPr>
        <w:t xml:space="preserve"> </w:t>
      </w:r>
      <w:r w:rsidRPr="00F159EC">
        <w:rPr>
          <w:rStyle w:val="StyleUnderline"/>
        </w:rPr>
        <w:t xml:space="preserve">are well documented, and </w:t>
      </w:r>
      <w:r w:rsidRPr="002B7FAA">
        <w:rPr>
          <w:rStyle w:val="Emphasis"/>
        </w:rPr>
        <w:t>emerging public health threats related to infectious diseases such as</w:t>
      </w:r>
      <w:r w:rsidRPr="00F159EC">
        <w:rPr>
          <w:rStyle w:val="StyleUnderline"/>
        </w:rPr>
        <w:t xml:space="preserve"> </w:t>
      </w:r>
      <w:r w:rsidRPr="002B7FAA">
        <w:rPr>
          <w:rStyle w:val="Emphasis"/>
        </w:rPr>
        <w:t>pandemic influenza</w:t>
      </w:r>
      <w:r w:rsidRPr="00F159EC">
        <w:rPr>
          <w:rStyle w:val="StyleUnderline"/>
        </w:rPr>
        <w:t xml:space="preserve">, </w:t>
      </w:r>
      <w:r w:rsidRPr="002B7FAA">
        <w:rPr>
          <w:rStyle w:val="Emphasis"/>
        </w:rPr>
        <w:t>or</w:t>
      </w:r>
      <w:r w:rsidRPr="00F159EC">
        <w:rPr>
          <w:rStyle w:val="StyleUnderline"/>
        </w:rPr>
        <w:t xml:space="preserve"> </w:t>
      </w:r>
      <w:r w:rsidRPr="00F159EC">
        <w:t xml:space="preserve">man-made threats related to </w:t>
      </w:r>
      <w:r w:rsidRPr="002B7FAA">
        <w:rPr>
          <w:rStyle w:val="Emphasis"/>
        </w:rPr>
        <w:t>terrorism</w:t>
      </w:r>
      <w:r w:rsidRPr="00F159EC">
        <w:t>,</w:t>
      </w:r>
      <w:r w:rsidRPr="00F159EC">
        <w:rPr>
          <w:rStyle w:val="StyleUnderline"/>
        </w:rPr>
        <w:t xml:space="preserve"> necessitate</w:t>
      </w:r>
      <w:r>
        <w:rPr>
          <w:rStyle w:val="StyleUnderline"/>
        </w:rPr>
        <w:t xml:space="preserve"> </w:t>
      </w:r>
      <w:r w:rsidRPr="00F159EC">
        <w:rPr>
          <w:rStyle w:val="StyleUnderline"/>
        </w:rPr>
        <w:t>a robust public health system that can uniformly</w:t>
      </w:r>
      <w:r>
        <w:rPr>
          <w:rStyle w:val="StyleUnderline"/>
        </w:rPr>
        <w:t xml:space="preserve"> </w:t>
      </w:r>
      <w:r w:rsidRPr="00F159EC">
        <w:rPr>
          <w:rStyle w:val="StyleUnderline"/>
        </w:rPr>
        <w:t>identify, track, and contain these threats while</w:t>
      </w:r>
      <w:r>
        <w:rPr>
          <w:rStyle w:val="StyleUnderline"/>
        </w:rPr>
        <w:t xml:space="preserve"> </w:t>
      </w:r>
      <w:r w:rsidRPr="00F159EC">
        <w:rPr>
          <w:rStyle w:val="StyleUnderline"/>
        </w:rPr>
        <w:t>working to improve overall community health status.</w:t>
      </w:r>
      <w:r>
        <w:rPr>
          <w:rStyle w:val="StyleUnderline"/>
        </w:rPr>
        <w:t xml:space="preserve"> </w:t>
      </w:r>
      <w:r w:rsidRPr="00F159EC">
        <w:rPr>
          <w:rStyle w:val="StyleUnderline"/>
        </w:rPr>
        <w:t>An essential element to address these emerging concerns</w:t>
      </w:r>
      <w:r>
        <w:rPr>
          <w:rStyle w:val="StyleUnderline"/>
        </w:rPr>
        <w:t xml:space="preserve"> </w:t>
      </w:r>
      <w:r w:rsidRPr="00F159EC">
        <w:rPr>
          <w:rStyle w:val="StyleUnderline"/>
        </w:rPr>
        <w:t xml:space="preserve">is </w:t>
      </w:r>
      <w:r w:rsidRPr="00F159EC">
        <w:rPr>
          <w:rStyle w:val="Emphasis"/>
        </w:rPr>
        <w:t>an appropriately funded rural public health</w:t>
      </w:r>
      <w:r>
        <w:rPr>
          <w:rStyle w:val="Emphasis"/>
        </w:rPr>
        <w:t xml:space="preserve"> </w:t>
      </w:r>
      <w:r w:rsidRPr="00F159EC">
        <w:rPr>
          <w:rStyle w:val="Emphasis"/>
        </w:rPr>
        <w:t>system with an adequately educated and trained rural</w:t>
      </w:r>
      <w:r>
        <w:rPr>
          <w:rStyle w:val="Emphasis"/>
        </w:rPr>
        <w:t xml:space="preserve"> </w:t>
      </w:r>
      <w:r w:rsidRPr="00F159EC">
        <w:rPr>
          <w:rStyle w:val="Emphasis"/>
        </w:rPr>
        <w:t>public health workforce.</w:t>
      </w:r>
    </w:p>
    <w:p w14:paraId="1CF67C52" w14:textId="77777777" w:rsidR="00B63BF1" w:rsidRPr="001D40BD" w:rsidRDefault="00B63BF1" w:rsidP="00B63BF1">
      <w:pPr>
        <w:pStyle w:val="Heading4"/>
      </w:pPr>
      <w:r w:rsidRPr="001D40BD">
        <w:t>Bioterror causes extinction</w:t>
      </w:r>
    </w:p>
    <w:p w14:paraId="370C1900" w14:textId="77777777" w:rsidR="00B63BF1" w:rsidRPr="00191280" w:rsidRDefault="00B63BF1" w:rsidP="00B63BF1">
      <w:r w:rsidRPr="00191280">
        <w:rPr>
          <w:rStyle w:val="Style13ptBold"/>
        </w:rPr>
        <w:t>Millett and Snyder-Beattie 17</w:t>
      </w:r>
      <w:r>
        <w:t xml:space="preserve"> (</w:t>
      </w:r>
      <w:r w:rsidRPr="00191280">
        <w:t xml:space="preserve">Piers </w:t>
      </w:r>
      <w:r>
        <w:t xml:space="preserve">Millett, </w:t>
      </w:r>
      <w:r w:rsidRPr="00191280">
        <w:t>Senior Research Fellow, University of Oxford’s Future of Humanity Institute (FHI). Andrew Snyder-</w:t>
      </w:r>
      <w:r>
        <w:t xml:space="preserve">Beattie, </w:t>
      </w:r>
      <w:r w:rsidRPr="00191280">
        <w:t>MS, Director of Research, FHI. “Existential Risk and Cost-Effective Biosecurity.” Health Security 15(4): 37</w:t>
      </w:r>
      <w:r>
        <w:t>3-83. 2017)//</w:t>
      </w:r>
      <w:proofErr w:type="spellStart"/>
      <w:r>
        <w:t>Bennerz</w:t>
      </w:r>
      <w:proofErr w:type="spellEnd"/>
    </w:p>
    <w:p w14:paraId="6627EC37" w14:textId="77777777" w:rsidR="00B63BF1" w:rsidRDefault="00B63BF1" w:rsidP="00B63BF1">
      <w:r>
        <w:t xml:space="preserve">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 Historically, </w:t>
      </w:r>
      <w:r w:rsidRPr="00191280">
        <w:rPr>
          <w:rStyle w:val="StyleUnderline"/>
        </w:rPr>
        <w:t>disease events have been responsible for the greatest death tolls on humanity</w:t>
      </w:r>
      <w:r>
        <w:t xml:space="preserve">. The 1918 flu was responsible for more than 50 million deaths,1 while smallpox killed perhaps 10 times that many in the 20th century alone.2 The Black Death was responsible for killing over 25 [percent] % of the European population,3 while other pandemics, such as the plague of Justinian, are thought to have killed 25 million in the 6th century—constituting over 10% of the world's population at the time.4 It is an open question whether </w:t>
      </w:r>
      <w:r w:rsidRPr="00191280">
        <w:rPr>
          <w:rStyle w:val="StyleUnderline"/>
        </w:rPr>
        <w:t>a future pandemic could result in outright human extinction or the irreversible collapse of civilization</w:t>
      </w:r>
      <w:r>
        <w:t xml:space="preserve">. A skeptic would have many good reasons to think that existential risk from disease is unlikely.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 While these arguments point to a very small risk of human extinction, they do not rule the possibility out entirely. Although rare, </w:t>
      </w:r>
      <w:r w:rsidRPr="00191280">
        <w:rPr>
          <w:rStyle w:val="StyleUnderline"/>
        </w:rPr>
        <w:t>there are recorded instances of species going extinct due to disease</w:t>
      </w:r>
      <w:r>
        <w:t xml:space="preserve">—primarily in amphibians, but also in 1 mammalian species of rat on Christmas Island.7,8 </w:t>
      </w:r>
      <w:r w:rsidRPr="00191280">
        <w:rPr>
          <w:rStyle w:val="StyleUnderline"/>
        </w:rPr>
        <w:t>There are also historical examples of large human populations being almost entirely wiped out by disease, especially when multiple diseases were simultaneously introduced into a population without immunity</w:t>
      </w:r>
      <w:r>
        <w:t xml:space="preserve">. The most striking examples of total population collapse include native American tribes exposed to European diseases, such as the </w:t>
      </w:r>
      <w:proofErr w:type="spellStart"/>
      <w:r>
        <w:t>Massachusett</w:t>
      </w:r>
      <w:proofErr w:type="spellEnd"/>
      <w:r>
        <w:t xml:space="preserve"> (86% loss of population), </w:t>
      </w:r>
      <w:proofErr w:type="spellStart"/>
      <w:r>
        <w:t>Quiripi-Unquachog</w:t>
      </w:r>
      <w:proofErr w:type="spellEnd"/>
      <w:r>
        <w:t xml:space="preserve"> (95% loss of population), and the Western Abenaki (which suffered a staggering 98% loss of population).9 In the modern context, no single disease currently exists that combines the worst-case levels of transmissibility, lethality, resistance to countermeasures, and global reach. But </w:t>
      </w:r>
      <w:r w:rsidRPr="00191280">
        <w:rPr>
          <w:rStyle w:val="StyleUnderline"/>
        </w:rPr>
        <w:t>many diseases are proof of principle that each worst-case attribute can be realized independently</w:t>
      </w:r>
      <w:r>
        <w:t xml:space="preserve">. </w:t>
      </w:r>
      <w:r w:rsidRPr="00191280">
        <w:rPr>
          <w:rStyle w:val="StyleUnderline"/>
        </w:rPr>
        <w:t>For example, some diseases exhibit nearly a 100 [percent] % case fatality ratio in the absence of treatment, such as rabies or septicemic plague. Other diseases have a track record of spreading to virtually every human community worldwide, such as the 1918 flu,10 and seroprevalence studies indicate that other pathogens, such as chickenpox and HSV-1, can successfully reach over 95 [percent] % of a population.</w:t>
      </w:r>
      <w:r>
        <w:t xml:space="preserve">11,12 Under optimal virulence theory, natural evolution would be an unlikely source for pathogens with the highest possible levels of transmissibility, virulence, and global reach. But </w:t>
      </w:r>
      <w:r w:rsidRPr="00191280">
        <w:rPr>
          <w:rStyle w:val="StyleUnderline"/>
        </w:rPr>
        <w:t>advances in biotechnology might allow the creation of diseases that combine such traits</w:t>
      </w:r>
      <w:r>
        <w:t xml:space="preserve">. </w:t>
      </w:r>
      <w:r w:rsidRPr="00191280">
        <w:rPr>
          <w:rStyle w:val="StyleUnderline"/>
        </w:rPr>
        <w:t>Recent controversy has already emerged over a number of scientific experiments that resulted in viruses with enhanced transmissibility, lethality, and/or the ability to overcome therapeutics</w:t>
      </w:r>
      <w:r>
        <w:t xml:space="preserve">.13-17 </w:t>
      </w:r>
      <w:r w:rsidRPr="00191280">
        <w:rPr>
          <w:rStyle w:val="StyleUnderline"/>
        </w:rPr>
        <w:t>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w:t>
      </w:r>
      <w:r>
        <w:t xml:space="preserve">.19-21 Although these experiments had scientific merit and were not conducted with malicious intent, their </w:t>
      </w:r>
      <w:r w:rsidRPr="00191280">
        <w:rPr>
          <w:rStyle w:val="StyleUnderline"/>
        </w:rPr>
        <w:t xml:space="preserve">implications are </w:t>
      </w:r>
      <w:r w:rsidRPr="00191280">
        <w:t>still</w:t>
      </w:r>
      <w:r w:rsidRPr="00191280">
        <w:rPr>
          <w:rStyle w:val="StyleUnderline"/>
        </w:rPr>
        <w:t xml:space="preserve"> worrying</w:t>
      </w:r>
      <w:r>
        <w:t xml:space="preserve">. This is especially true given that </w:t>
      </w:r>
      <w:r w:rsidRPr="00191280">
        <w:rPr>
          <w:rStyle w:val="StyleUnderline"/>
        </w:rPr>
        <w:t>there is also a long historical track record of state-run bioweapon research</w:t>
      </w:r>
      <w:r>
        <w:t xml:space="preserve"> applying cutting-edge science and technology to design agents not previously seen in nature. The </w:t>
      </w:r>
      <w:r w:rsidRPr="00191280">
        <w:rPr>
          <w:rStyle w:val="StyleUnderline"/>
        </w:rPr>
        <w:t xml:space="preserve">Soviet bioweapons program developed agents with traits </w:t>
      </w:r>
      <w:r>
        <w:t xml:space="preserve">such as enhanced virulence, resistance to therapies, greater environmental resilience, increased difficulty to diagnose or treat, and which caused unexpected disease presentations and outcomes.22 </w:t>
      </w:r>
      <w:r w:rsidRPr="00191280">
        <w:rPr>
          <w:rStyle w:val="StyleUnderline"/>
        </w:rPr>
        <w:t>Delivery capabilities have also been subject to the cutting edge of technical development,</w:t>
      </w:r>
      <w:r>
        <w:t xml:space="preserve">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191280">
        <w:rPr>
          <w:rStyle w:val="StyleUnderline"/>
        </w:rPr>
        <w:t>the logic of deterrence and mutually assured destruction could create such incentives in more unstable political environments or following a breakdown of the Biological Weapons Convention</w:t>
      </w:r>
      <w:r>
        <w:t xml:space="preserve">.25 </w:t>
      </w:r>
      <w:r w:rsidRPr="00191280">
        <w:rPr>
          <w:rStyle w:val="StyleUnderline"/>
        </w:rPr>
        <w:t>The possibility of a war between great powers could also increase the pressure to use such weapons—during the World Wars, bioweapons were used across multiple continents, with Germany targeting animals in WWI,26 and Japan using plague to cause an epidemic in China during WWII</w:t>
      </w:r>
      <w:r>
        <w:t xml:space="preserve">.27 </w:t>
      </w:r>
      <w:r w:rsidRPr="00191280">
        <w:rPr>
          <w:rStyle w:val="StyleUnderline"/>
        </w:rPr>
        <w:t xml:space="preserve">Non-state actors may also pose a risk, especially those with explicitly </w:t>
      </w:r>
      <w:proofErr w:type="spellStart"/>
      <w:r w:rsidRPr="00191280">
        <w:rPr>
          <w:rStyle w:val="StyleUnderline"/>
        </w:rPr>
        <w:t>omnicidal</w:t>
      </w:r>
      <w:proofErr w:type="spellEnd"/>
      <w:r w:rsidRPr="00191280">
        <w:rPr>
          <w:rStyle w:val="StyleUnderline"/>
        </w:rPr>
        <w:t xml:space="preserve"> aims</w:t>
      </w:r>
      <w:r>
        <w:t xml:space="preserve">. While rare, there are examples. The </w:t>
      </w:r>
      <w:proofErr w:type="spellStart"/>
      <w:r>
        <w:t>Aum</w:t>
      </w:r>
      <w:proofErr w:type="spellEnd"/>
      <w:r>
        <w:t xml:space="preserve"> </w:t>
      </w:r>
      <w:proofErr w:type="spellStart"/>
      <w:r>
        <w:t>Shinrikyo</w:t>
      </w:r>
      <w:proofErr w:type="spellEnd"/>
      <w:r>
        <w:t xml:space="preserve"> </w:t>
      </w:r>
      <w:r w:rsidRPr="00191280">
        <w:rPr>
          <w:rStyle w:val="StyleUnderline"/>
        </w:rPr>
        <w:t>cult in Japan sought biological weapons</w:t>
      </w:r>
      <w:r>
        <w:t xml:space="preserve"> </w:t>
      </w:r>
      <w:r w:rsidRPr="00191280">
        <w:rPr>
          <w:rStyle w:val="StyleUnderline"/>
        </w:rPr>
        <w:t>for</w:t>
      </w:r>
      <w:r>
        <w:t xml:space="preserve"> the express purpose of causing </w:t>
      </w:r>
      <w:r w:rsidRPr="00191280">
        <w:rPr>
          <w:rStyle w:val="StyleUnderline"/>
        </w:rPr>
        <w:t>extinction</w:t>
      </w:r>
      <w:r>
        <w:t xml:space="preserve">.28 </w:t>
      </w:r>
      <w:r w:rsidRPr="00191280">
        <w:rPr>
          <w:rStyle w:val="StyleUnderline"/>
        </w:rPr>
        <w:t>Environmental groups</w:t>
      </w:r>
      <w:r>
        <w:t xml:space="preserve">, such as the Gaia Liberation Front, </w:t>
      </w:r>
      <w:r w:rsidRPr="00191280">
        <w:rPr>
          <w:rStyle w:val="StyleUnderline"/>
        </w:rPr>
        <w:t xml:space="preserve">have argued that “we can ensure Gaia's survival only through the extinction of the Humans as a species … we now have the specific technology for doing the job … several different [genetically engineered] viruses could be </w:t>
      </w:r>
      <w:proofErr w:type="gramStart"/>
      <w:r w:rsidRPr="00191280">
        <w:rPr>
          <w:rStyle w:val="StyleUnderline"/>
        </w:rPr>
        <w:t>released</w:t>
      </w:r>
      <w:r>
        <w:t>”(</w:t>
      </w:r>
      <w:proofErr w:type="gramEnd"/>
      <w:r>
        <w:t xml:space="preserve">quoted in ref. 29). </w:t>
      </w:r>
      <w:r w:rsidRPr="00191280">
        <w:rPr>
          <w:rStyle w:val="StyleUnderline"/>
        </w:rPr>
        <w:t>Groups such as R.I.S.E. also sought to protect nature by destroying most of humanity with bioweapons</w:t>
      </w:r>
      <w:r>
        <w:t xml:space="preserve">.30 Fortunately, to date, </w:t>
      </w:r>
      <w:r w:rsidRPr="00191280">
        <w:rPr>
          <w:rStyle w:val="StyleUnderline"/>
        </w:rPr>
        <w:t>non-state actors have lacked the capabilities needed to pose a catastrophic bioweapons threat, but this could change in future decades as biotech</w:t>
      </w:r>
      <w:r>
        <w:t xml:space="preserve">nology </w:t>
      </w:r>
      <w:r w:rsidRPr="00191280">
        <w:rPr>
          <w:rStyle w:val="StyleUnderline"/>
        </w:rPr>
        <w:t>becomes more accessible and the pool of experienced users grows</w:t>
      </w:r>
      <w:r>
        <w:t>.31,32</w:t>
      </w:r>
    </w:p>
    <w:p w14:paraId="249DE44E" w14:textId="77777777" w:rsidR="00B63BF1" w:rsidRPr="00AB3350" w:rsidRDefault="00B63BF1" w:rsidP="00B63BF1"/>
    <w:p w14:paraId="584C5482" w14:textId="2E9EE634" w:rsidR="00B63BF1" w:rsidRDefault="00B63BF1" w:rsidP="00B63BF1">
      <w:pPr>
        <w:pStyle w:val="Heading2"/>
      </w:pPr>
      <w:r>
        <w:t xml:space="preserve">2NC - </w:t>
      </w:r>
      <w:r>
        <w:t>Impacts</w:t>
      </w:r>
    </w:p>
    <w:p w14:paraId="0352E6B5" w14:textId="05F1041A" w:rsidR="00B63BF1" w:rsidRPr="0069758F" w:rsidRDefault="00B63BF1" w:rsidP="00B63BF1">
      <w:pPr>
        <w:pStyle w:val="Heading3"/>
      </w:pPr>
      <w:r>
        <w:t xml:space="preserve">2NC - </w:t>
      </w:r>
      <w:r>
        <w:t>GPW (Food price spikes)</w:t>
      </w:r>
    </w:p>
    <w:p w14:paraId="1E695B50" w14:textId="77777777" w:rsidR="00B63BF1" w:rsidRPr="00C276B9" w:rsidRDefault="00B63BF1" w:rsidP="00B63BF1">
      <w:pPr>
        <w:pStyle w:val="Heading4"/>
      </w:pPr>
      <w:r w:rsidRPr="00C276B9">
        <w:t>Causes international instability and great power war</w:t>
      </w:r>
    </w:p>
    <w:p w14:paraId="4AE0D053" w14:textId="77777777" w:rsidR="00B63BF1" w:rsidRPr="00C276B9" w:rsidRDefault="00B63BF1" w:rsidP="00B63BF1">
      <w:proofErr w:type="spellStart"/>
      <w:r w:rsidRPr="00C276B9">
        <w:rPr>
          <w:rStyle w:val="Style13ptBold"/>
        </w:rPr>
        <w:t>Natsios</w:t>
      </w:r>
      <w:proofErr w:type="spellEnd"/>
      <w:r w:rsidRPr="00C276B9">
        <w:rPr>
          <w:rStyle w:val="Style13ptBold"/>
        </w:rPr>
        <w:t xml:space="preserve"> 18</w:t>
      </w:r>
      <w:r w:rsidRPr="00C276B9">
        <w:t xml:space="preserve"> (Andrew S. </w:t>
      </w:r>
      <w:proofErr w:type="spellStart"/>
      <w:r w:rsidRPr="00C276B9">
        <w:t>Natsios</w:t>
      </w:r>
      <w:proofErr w:type="spellEnd"/>
      <w:r>
        <w:t>,</w:t>
      </w:r>
      <w:r w:rsidRPr="00C276B9">
        <w:t xml:space="preserve"> </w:t>
      </w:r>
      <w:r>
        <w:t>Professor at the George H.W. Bush School of Government at Texas A&amp;M University. "</w:t>
      </w:r>
      <w:r w:rsidRPr="00C276B9">
        <w:t xml:space="preserve">Modernizing Food Aid: Improving </w:t>
      </w:r>
      <w:r>
        <w:t>Effectiveness and Saving Lives,"</w:t>
      </w:r>
      <w:r w:rsidRPr="00C276B9">
        <w:t xml:space="preserve"> Testimony to the House Committee on Foreign Affairs Hearing</w:t>
      </w:r>
      <w:r>
        <w:t>, 2-14</w:t>
      </w:r>
      <w:r w:rsidRPr="00C276B9">
        <w:t>-</w:t>
      </w:r>
      <w:r>
        <w:t>2018</w:t>
      </w:r>
      <w:r w:rsidRPr="00C276B9">
        <w:t>, https://docs.house.gov/meetings/FA/FA00/20180214/106858/HHRG-115-FA00-Wstate-NatsiosA-20180214.pdf)//Bennerz</w:t>
      </w:r>
    </w:p>
    <w:p w14:paraId="2DA4DCD7" w14:textId="77777777" w:rsidR="00B63BF1" w:rsidRDefault="00B63BF1" w:rsidP="00B63BF1">
      <w:pPr>
        <w:rPr>
          <w:sz w:val="12"/>
        </w:rPr>
      </w:pPr>
      <w:r w:rsidRPr="00B66BCD">
        <w:rPr>
          <w:rStyle w:val="StyleUnderline"/>
        </w:rPr>
        <w:t>Individuals</w:t>
      </w:r>
      <w:r>
        <w:rPr>
          <w:rStyle w:val="StyleUnderline"/>
        </w:rPr>
        <w:t xml:space="preserve"> </w:t>
      </w:r>
      <w:r w:rsidRPr="00B66BCD">
        <w:rPr>
          <w:rStyle w:val="StyleUnderline"/>
        </w:rPr>
        <w:t>frequently cope with famine by migrating</w:t>
      </w:r>
      <w:r w:rsidRPr="00C276B9">
        <w:rPr>
          <w:sz w:val="12"/>
        </w:rPr>
        <w:t xml:space="preserve">, either within their home country or outside its borders. </w:t>
      </w:r>
      <w:r w:rsidRPr="00B66BCD">
        <w:rPr>
          <w:rStyle w:val="StyleUnderline"/>
        </w:rPr>
        <w:t xml:space="preserve">As a famine grows </w:t>
      </w:r>
      <w:proofErr w:type="gramStart"/>
      <w:r w:rsidRPr="00B66BCD">
        <w:rPr>
          <w:rStyle w:val="StyleUnderline"/>
        </w:rPr>
        <w:t>more deadly</w:t>
      </w:r>
      <w:proofErr w:type="gramEnd"/>
      <w:r w:rsidRPr="00B66BCD">
        <w:rPr>
          <w:rStyle w:val="StyleUnderline"/>
        </w:rPr>
        <w:t>, refugee and internally displaced camps form and develop their</w:t>
      </w:r>
      <w:r>
        <w:rPr>
          <w:rStyle w:val="StyleUnderline"/>
        </w:rPr>
        <w:t xml:space="preserve"> </w:t>
      </w:r>
      <w:r w:rsidRPr="00B66BCD">
        <w:rPr>
          <w:rStyle w:val="StyleUnderline"/>
        </w:rPr>
        <w:t>own, often violent, systems of internal governance, and past experience shows us that allowing</w:t>
      </w:r>
      <w:r>
        <w:rPr>
          <w:rStyle w:val="StyleUnderline"/>
        </w:rPr>
        <w:t xml:space="preserve"> </w:t>
      </w:r>
      <w:r w:rsidRPr="00B66BCD">
        <w:rPr>
          <w:rStyle w:val="StyleUnderline"/>
        </w:rPr>
        <w:t>these camps to fester over time results in extremist groups taking root</w:t>
      </w:r>
      <w:r w:rsidRPr="00C276B9">
        <w:rPr>
          <w:sz w:val="12"/>
        </w:rPr>
        <w:t xml:space="preserve">. For example, in </w:t>
      </w:r>
      <w:r w:rsidRPr="00B66BCD">
        <w:rPr>
          <w:rStyle w:val="StyleUnderline"/>
        </w:rPr>
        <w:t>Somalia</w:t>
      </w:r>
      <w:r w:rsidRPr="00C276B9">
        <w:rPr>
          <w:sz w:val="12"/>
        </w:rPr>
        <w:t xml:space="preserve"> in </w:t>
      </w:r>
      <w:r w:rsidRPr="00B66BCD">
        <w:rPr>
          <w:rStyle w:val="StyleUnderline"/>
        </w:rPr>
        <w:t>1992</w:t>
      </w:r>
      <w:r w:rsidRPr="00C276B9">
        <w:rPr>
          <w:sz w:val="12"/>
        </w:rPr>
        <w:t xml:space="preserve">, </w:t>
      </w:r>
      <w:r w:rsidRPr="00B66BCD">
        <w:rPr>
          <w:rStyle w:val="StyleUnderline"/>
        </w:rPr>
        <w:t>famine and conflict forced families into displaced camps under the control of warlords, who</w:t>
      </w:r>
      <w:r>
        <w:rPr>
          <w:rStyle w:val="StyleUnderline"/>
        </w:rPr>
        <w:t xml:space="preserve"> </w:t>
      </w:r>
      <w:r w:rsidRPr="00B66BCD">
        <w:rPr>
          <w:rStyle w:val="StyleUnderline"/>
        </w:rPr>
        <w:t>actively recruited unemployed, angry, and hungry young men for their militias.</w:t>
      </w:r>
      <w:r>
        <w:rPr>
          <w:rStyle w:val="StyleUnderline"/>
        </w:rPr>
        <w:t xml:space="preserve"> </w:t>
      </w:r>
      <w:r w:rsidRPr="00C276B9">
        <w:rPr>
          <w:sz w:val="12"/>
        </w:rPr>
        <w:t xml:space="preserve">Similarly, after the </w:t>
      </w:r>
      <w:r w:rsidRPr="00B66BCD">
        <w:rPr>
          <w:rStyle w:val="StyleUnderline"/>
        </w:rPr>
        <w:t>Russian invasion of Afghanistan in 1979</w:t>
      </w:r>
      <w:r w:rsidRPr="00C276B9">
        <w:rPr>
          <w:sz w:val="12"/>
        </w:rPr>
        <w:t xml:space="preserve"> dr</w:t>
      </w:r>
      <w:r w:rsidRPr="00B66BCD">
        <w:rPr>
          <w:rStyle w:val="StyleUnderline"/>
        </w:rPr>
        <w:t>ove millions of Afghans to</w:t>
      </w:r>
      <w:r>
        <w:rPr>
          <w:rStyle w:val="StyleUnderline"/>
        </w:rPr>
        <w:t xml:space="preserve"> </w:t>
      </w:r>
      <w:r w:rsidRPr="00B66BCD">
        <w:rPr>
          <w:rStyle w:val="StyleUnderline"/>
        </w:rPr>
        <w:t>neighboring Pakistan</w:t>
      </w:r>
      <w:r w:rsidRPr="00C276B9">
        <w:rPr>
          <w:sz w:val="12"/>
        </w:rPr>
        <w:t xml:space="preserve">, </w:t>
      </w:r>
      <w:r w:rsidRPr="00B66BCD">
        <w:rPr>
          <w:rStyle w:val="StyleUnderline"/>
        </w:rPr>
        <w:t>refugee camps</w:t>
      </w:r>
      <w:r w:rsidRPr="00C276B9">
        <w:rPr>
          <w:sz w:val="12"/>
        </w:rPr>
        <w:t xml:space="preserve"> formed </w:t>
      </w:r>
      <w:r w:rsidRPr="00B66BCD">
        <w:rPr>
          <w:rStyle w:val="StyleUnderline"/>
        </w:rPr>
        <w:t>which became the birthplace of the Taliban</w:t>
      </w:r>
      <w:r w:rsidRPr="00C276B9">
        <w:rPr>
          <w:sz w:val="12"/>
        </w:rPr>
        <w:t xml:space="preserve">. We are all aware of how this led to the worst terrorist attack in U.S. history and the </w:t>
      </w:r>
      <w:proofErr w:type="gramStart"/>
      <w:r w:rsidRPr="00C276B9">
        <w:rPr>
          <w:sz w:val="12"/>
        </w:rPr>
        <w:t>seventeen year</w:t>
      </w:r>
      <w:proofErr w:type="gramEnd"/>
      <w:r w:rsidRPr="00C276B9">
        <w:rPr>
          <w:sz w:val="12"/>
        </w:rPr>
        <w:t xml:space="preserve"> effort by the United States government to stabilize Afghanistan. In histories such as these, </w:t>
      </w:r>
      <w:r w:rsidRPr="00B66BCD">
        <w:rPr>
          <w:rStyle w:val="StyleUnderline"/>
        </w:rPr>
        <w:t>we can see</w:t>
      </w:r>
      <w:r>
        <w:rPr>
          <w:rStyle w:val="StyleUnderline"/>
        </w:rPr>
        <w:t xml:space="preserve"> </w:t>
      </w:r>
      <w:r w:rsidRPr="00B66BCD">
        <w:rPr>
          <w:rStyle w:val="StyleUnderline"/>
        </w:rPr>
        <w:t>the unfolding of humanitarian crises that threaten not only human rights, millions of people’s lives,</w:t>
      </w:r>
      <w:r>
        <w:rPr>
          <w:rStyle w:val="StyleUnderline"/>
        </w:rPr>
        <w:t xml:space="preserve"> </w:t>
      </w:r>
      <w:r w:rsidRPr="00B66BCD">
        <w:rPr>
          <w:rStyle w:val="StyleUnderline"/>
        </w:rPr>
        <w:t>but also United States national security.</w:t>
      </w:r>
      <w:r>
        <w:rPr>
          <w:rStyle w:val="StyleUnderline"/>
        </w:rPr>
        <w:t xml:space="preserve"> </w:t>
      </w:r>
      <w:r w:rsidRPr="00B66BCD">
        <w:rPr>
          <w:rStyle w:val="Emphasis"/>
        </w:rPr>
        <w:t>Severe and prolonged food insecurity, particularly for great powers with large militaries, has a</w:t>
      </w:r>
      <w:r>
        <w:rPr>
          <w:rStyle w:val="Emphasis"/>
        </w:rPr>
        <w:t xml:space="preserve"> </w:t>
      </w:r>
      <w:r w:rsidRPr="00B66BCD">
        <w:rPr>
          <w:rStyle w:val="Emphasis"/>
        </w:rPr>
        <w:t>history of leading to wars among the great powers</w:t>
      </w:r>
      <w:r w:rsidRPr="00C276B9">
        <w:rPr>
          <w:sz w:val="12"/>
        </w:rPr>
        <w:t xml:space="preserve">. In the lead-up to World War II, Adolf </w:t>
      </w:r>
      <w:r w:rsidRPr="00BA0254">
        <w:rPr>
          <w:rStyle w:val="StyleUnderline"/>
        </w:rPr>
        <w:t>Hitler</w:t>
      </w:r>
      <w:r w:rsidRPr="00C276B9">
        <w:rPr>
          <w:sz w:val="12"/>
        </w:rPr>
        <w:t xml:space="preserve"> executed a foreign policy that sought to overthrow the existing international order. One of his </w:t>
      </w:r>
      <w:r w:rsidRPr="00BA0254">
        <w:rPr>
          <w:rStyle w:val="StyleUnderline"/>
        </w:rPr>
        <w:t>motivations for German expansionism was to secure land to cultivate food</w:t>
      </w:r>
      <w:r w:rsidRPr="00C276B9">
        <w:rPr>
          <w:sz w:val="12"/>
        </w:rPr>
        <w:t xml:space="preserve"> for the German population. He believed Germany lost WWI because it could not feed its own population from its own resources. Similarly, the Nazis carried out the horrors of the Holocaust and attempted the extermination of the urbanized Slavic peoples of central Europe to shrink these populations, which Hitler believed would ensure food for German Aryans by killing off what the Nazi regime called “useless eaters”. </w:t>
      </w:r>
      <w:r w:rsidRPr="00BA0254">
        <w:rPr>
          <w:rStyle w:val="StyleUnderline"/>
        </w:rPr>
        <w:t>The Japanese suffered localized famines in the early and mid-1930s because they</w:t>
      </w:r>
      <w:r>
        <w:rPr>
          <w:rStyle w:val="StyleUnderline"/>
        </w:rPr>
        <w:t xml:space="preserve"> </w:t>
      </w:r>
      <w:r w:rsidRPr="00BA0254">
        <w:rPr>
          <w:rStyle w:val="StyleUnderline"/>
        </w:rPr>
        <w:t>could not produce or import enough food to feed their growing population</w:t>
      </w:r>
      <w:r w:rsidRPr="00C276B9">
        <w:rPr>
          <w:sz w:val="12"/>
        </w:rPr>
        <w:t xml:space="preserve">: the expansion of the Japanese empire that led to WWII in Asia was partially driven by this fear. Over the past decade, Asian powers, concerned by their rising food needs over the next century, are leasing hundreds of thousands of acres of land in Africa on </w:t>
      </w:r>
      <w:proofErr w:type="gramStart"/>
      <w:r w:rsidRPr="00C276B9">
        <w:rPr>
          <w:sz w:val="12"/>
        </w:rPr>
        <w:t>ninety-nine year</w:t>
      </w:r>
      <w:proofErr w:type="gramEnd"/>
      <w:r w:rsidRPr="00C276B9">
        <w:rPr>
          <w:sz w:val="12"/>
        </w:rPr>
        <w:t xml:space="preserve"> leases to grow food in the future because they believe themselves to be at risk of food crisis in the event of a break of the international food system. In non-democratic countries lacking feedback and accountability mechanisms for citizens to express discontent to government in a peaceful manner, famines heighten the risk of conflict. For example, during the West African famine of 1968-1974, most governments in West Africa fell to coups or uprisings driven by the famine. In the mid-2000s, this pattern repeated itself when rising food prices caused riots in urban areas across the Arab world and Africa. One of the major factors driving the Arab uprisings of 2009 and 2010 were food insecurity caused by rapidly and steeply rising food prices. We are living with the ongoing chaos in the region driven by these uprisings nine years ago. While famines or severe food insecurity are not the sole reason for these upheavals, they can be the straw that breaks the camel’s back in a context of popular discontentment with welfare and governance issues. </w:t>
      </w:r>
      <w:r w:rsidRPr="00C276B9">
        <w:rPr>
          <w:rStyle w:val="StyleUnderline"/>
        </w:rPr>
        <w:t>Over the next century, food will become an increasingly important matter to people</w:t>
      </w:r>
      <w:r w:rsidRPr="00C276B9">
        <w:rPr>
          <w:sz w:val="12"/>
        </w:rPr>
        <w:t xml:space="preserve"> in poor countries across the globe. </w:t>
      </w:r>
      <w:r w:rsidRPr="00C276B9">
        <w:rPr>
          <w:rStyle w:val="StyleUnderline"/>
        </w:rPr>
        <w:t>This will affect the national security of Great Powers such as the United</w:t>
      </w:r>
      <w:r>
        <w:rPr>
          <w:rStyle w:val="StyleUnderline"/>
        </w:rPr>
        <w:t xml:space="preserve"> </w:t>
      </w:r>
      <w:r w:rsidRPr="00C276B9">
        <w:rPr>
          <w:rStyle w:val="StyleUnderline"/>
        </w:rPr>
        <w:t>States.</w:t>
      </w:r>
      <w:r w:rsidRPr="00C276B9">
        <w:rPr>
          <w:sz w:val="12"/>
        </w:rPr>
        <w:t xml:space="preserve"> Roger </w:t>
      </w:r>
      <w:proofErr w:type="spellStart"/>
      <w:r w:rsidRPr="00C276B9">
        <w:rPr>
          <w:sz w:val="12"/>
        </w:rPr>
        <w:t>Thurow</w:t>
      </w:r>
      <w:proofErr w:type="spellEnd"/>
      <w:r w:rsidRPr="00C276B9">
        <w:rPr>
          <w:sz w:val="12"/>
        </w:rPr>
        <w:t xml:space="preserve">, who has written a great deal on modern famines, notes: “After World War II, eliminating hunger was seen to be a bulwark against the extremism of the day: international communism. Today, eliminating hunger would be a bulwark against the extremism of the twenty-first century: global terrorism.” Food issues will determine war versus peace, and security and stability versus chaos. We must equip policymakers and aid administrators with the tools to manage the crises coming our way. </w:t>
      </w:r>
      <w:r w:rsidRPr="00C276B9">
        <w:rPr>
          <w:rStyle w:val="StyleUnderline"/>
        </w:rPr>
        <w:t>U.S. food aid reforms are no longer simply a peripheral debate on an obscure issue; they will affect</w:t>
      </w:r>
      <w:r>
        <w:rPr>
          <w:rStyle w:val="StyleUnderline"/>
        </w:rPr>
        <w:t xml:space="preserve"> </w:t>
      </w:r>
      <w:r w:rsidRPr="00C276B9">
        <w:rPr>
          <w:rStyle w:val="StyleUnderline"/>
        </w:rPr>
        <w:t>our national security interests more than Washington policymakers realize.</w:t>
      </w:r>
      <w:r w:rsidRPr="00C276B9">
        <w:rPr>
          <w:sz w:val="12"/>
        </w:rPr>
        <w:t xml:space="preserve"> These reforms will allow us to more quickly, efficiently, and effectively respond to famines, civil conflict, and food crisis.</w:t>
      </w:r>
    </w:p>
    <w:p w14:paraId="28B8F208" w14:textId="77777777" w:rsidR="00B63BF1" w:rsidRDefault="00B63BF1" w:rsidP="00B63BF1">
      <w:pPr>
        <w:rPr>
          <w:sz w:val="12"/>
        </w:rPr>
      </w:pPr>
    </w:p>
    <w:p w14:paraId="5A29F326" w14:textId="77777777" w:rsidR="00B63BF1" w:rsidRDefault="00B63BF1" w:rsidP="00B63BF1">
      <w:pPr>
        <w:pStyle w:val="Heading4"/>
      </w:pPr>
      <w:r>
        <w:t>Food price spikes are irreversible—farmers sell off key resources like seeds to survive— it exacerbates the situation and makes recovery efforts impossible</w:t>
      </w:r>
    </w:p>
    <w:p w14:paraId="1661D545" w14:textId="77777777" w:rsidR="00B63BF1" w:rsidRDefault="00B63BF1" w:rsidP="00B63BF1">
      <w:r w:rsidRPr="00F14DD5">
        <w:rPr>
          <w:rStyle w:val="Style13ptBold"/>
        </w:rPr>
        <w:t xml:space="preserve">Zaman and </w:t>
      </w:r>
      <w:proofErr w:type="spellStart"/>
      <w:r w:rsidRPr="00F14DD5">
        <w:rPr>
          <w:rStyle w:val="Style13ptBold"/>
        </w:rPr>
        <w:t>Wodon</w:t>
      </w:r>
      <w:proofErr w:type="spellEnd"/>
      <w:r w:rsidRPr="00F14DD5">
        <w:rPr>
          <w:rStyle w:val="Style13ptBold"/>
        </w:rPr>
        <w:t xml:space="preserve"> 9</w:t>
      </w:r>
      <w:r>
        <w:t xml:space="preserve"> (Hassan Zaman, Lead economist, Poverty Reduction Group. Quentin </w:t>
      </w:r>
      <w:proofErr w:type="spellStart"/>
      <w:r>
        <w:t>Wodon</w:t>
      </w:r>
      <w:proofErr w:type="spellEnd"/>
      <w:r>
        <w:t>, Adviser, Human Development Network. “Higher Food Prices in Sub-Saharan Africa: Poverty Impact and Policy Responses.” The World Bank Research Observer 25(1): 157-76. 2009)//</w:t>
      </w:r>
      <w:proofErr w:type="spellStart"/>
      <w:r>
        <w:t>Bennerz</w:t>
      </w:r>
      <w:proofErr w:type="spellEnd"/>
      <w:r>
        <w:t xml:space="preserve"> </w:t>
      </w:r>
    </w:p>
    <w:p w14:paraId="490F1C52" w14:textId="29713C01" w:rsidR="00B63BF1" w:rsidRDefault="00B63BF1" w:rsidP="00B63BF1">
      <w:r>
        <w:t xml:space="preserve">The spike in domestic food prices in 2008 could have long-term negative effects, even in countries where this was temporary. </w:t>
      </w:r>
      <w:r w:rsidRPr="00F14DD5">
        <w:rPr>
          <w:rStyle w:val="StyleUnderline"/>
        </w:rPr>
        <w:t>There are clear links between higher prices, lower caloric intake, lower quality diet, and an increase in child malnutrition</w:t>
      </w:r>
      <w:r>
        <w:t xml:space="preserve"> (Alderman, </w:t>
      </w:r>
      <w:proofErr w:type="spellStart"/>
      <w:r>
        <w:t>Hoddinott</w:t>
      </w:r>
      <w:proofErr w:type="spellEnd"/>
      <w:r>
        <w:t xml:space="preserve">, and Kinsey 2006). </w:t>
      </w:r>
      <w:r w:rsidRPr="00F14DD5">
        <w:rPr>
          <w:rStyle w:val="StyleUnderline"/>
        </w:rPr>
        <w:t xml:space="preserve">There is also evidence that when households are faced with large negative shocks they may sell their productive assets such as seeds and livestock, thereby </w:t>
      </w:r>
      <w:r w:rsidRPr="00F14DD5">
        <w:rPr>
          <w:rStyle w:val="Emphasis"/>
        </w:rPr>
        <w:t>jeopardizing their future earnings prospects</w:t>
      </w:r>
      <w:r>
        <w:t xml:space="preserve"> (</w:t>
      </w:r>
      <w:proofErr w:type="spellStart"/>
      <w:r>
        <w:t>Fafchamps</w:t>
      </w:r>
      <w:proofErr w:type="spellEnd"/>
      <w:r>
        <w:t xml:space="preserve">, </w:t>
      </w:r>
      <w:proofErr w:type="spellStart"/>
      <w:r>
        <w:t>Udry</w:t>
      </w:r>
      <w:proofErr w:type="spellEnd"/>
      <w:r>
        <w:t xml:space="preserve">, and </w:t>
      </w:r>
      <w:proofErr w:type="spellStart"/>
      <w:r>
        <w:t>Czukas</w:t>
      </w:r>
      <w:proofErr w:type="spellEnd"/>
      <w:r>
        <w:t xml:space="preserve"> 1998; Jalan and </w:t>
      </w:r>
      <w:proofErr w:type="spellStart"/>
      <w:r>
        <w:t>Ravallion</w:t>
      </w:r>
      <w:proofErr w:type="spellEnd"/>
      <w:r>
        <w:t xml:space="preserve"> 2002). Estimates which we will review more closely in this paper suggest that the recent </w:t>
      </w:r>
      <w:r w:rsidRPr="00F14DD5">
        <w:rPr>
          <w:rStyle w:val="StyleUnderline"/>
        </w:rPr>
        <w:t>food price spike raised poverty</w:t>
      </w:r>
      <w:r>
        <w:t xml:space="preserve"> across a range of countries. Beyond the immediate impact of higher food prices on the cost of the food purchased by households, </w:t>
      </w:r>
      <w:r w:rsidRPr="00F14DD5">
        <w:rPr>
          <w:rStyle w:val="StyleUnderline"/>
        </w:rPr>
        <w:t>there is evidence that higher overall inflation hurts the poor the most</w:t>
      </w:r>
      <w:r>
        <w:t xml:space="preserve"> (Easterly and Fischer 2001).</w:t>
      </w:r>
    </w:p>
    <w:p w14:paraId="63BE497C" w14:textId="2810D968" w:rsidR="00B63BF1" w:rsidRDefault="00B63BF1" w:rsidP="00B63BF1">
      <w:pPr>
        <w:pStyle w:val="Heading3"/>
      </w:pPr>
      <w:r>
        <w:t xml:space="preserve">2NC - </w:t>
      </w:r>
      <w:r>
        <w:t>Disease</w:t>
      </w:r>
    </w:p>
    <w:p w14:paraId="1615FD68" w14:textId="77777777" w:rsidR="00B63BF1" w:rsidRPr="00A55D54" w:rsidRDefault="00B63BF1" w:rsidP="00B63BF1">
      <w:pPr>
        <w:pStyle w:val="Heading4"/>
      </w:pPr>
      <w:r w:rsidRPr="00A55D54">
        <w:t>Foreign doctors are specifically key to the US rural healthcare system</w:t>
      </w:r>
    </w:p>
    <w:p w14:paraId="64A72CB6" w14:textId="77777777" w:rsidR="00B63BF1" w:rsidRPr="002A5C18" w:rsidRDefault="00B63BF1" w:rsidP="00B63BF1">
      <w:pPr>
        <w:rPr>
          <w:sz w:val="14"/>
        </w:rPr>
      </w:pPr>
      <w:r w:rsidRPr="002A5C18">
        <w:rPr>
          <w:rStyle w:val="Style13ptBold"/>
        </w:rPr>
        <w:t>Trinity et al. 18</w:t>
      </w:r>
      <w:r w:rsidRPr="002A5C18">
        <w:rPr>
          <w:sz w:val="14"/>
        </w:rPr>
        <w:t xml:space="preserve"> (Frank R. Trinity, Amber R. Sterling, Joshua David </w:t>
      </w:r>
      <w:proofErr w:type="spellStart"/>
      <w:r w:rsidRPr="002A5C18">
        <w:rPr>
          <w:sz w:val="14"/>
        </w:rPr>
        <w:t>Rogaczewski</w:t>
      </w:r>
      <w:proofErr w:type="spellEnd"/>
      <w:r w:rsidRPr="002A5C18">
        <w:rPr>
          <w:sz w:val="14"/>
        </w:rPr>
        <w:t xml:space="preserve">, Jennifer S. </w:t>
      </w:r>
      <w:proofErr w:type="spellStart"/>
      <w:r w:rsidRPr="002A5C18">
        <w:rPr>
          <w:sz w:val="14"/>
        </w:rPr>
        <w:t>Geetter</w:t>
      </w:r>
      <w:proofErr w:type="spellEnd"/>
      <w:r w:rsidRPr="002A5C18">
        <w:rPr>
          <w:sz w:val="14"/>
        </w:rPr>
        <w:t xml:space="preserve">, Matthew M. </w:t>
      </w:r>
      <w:proofErr w:type="spellStart"/>
      <w:r w:rsidRPr="002A5C18">
        <w:rPr>
          <w:sz w:val="14"/>
        </w:rPr>
        <w:t>Girgenti</w:t>
      </w:r>
      <w:proofErr w:type="spellEnd"/>
      <w:r w:rsidRPr="002A5C18">
        <w:rPr>
          <w:sz w:val="14"/>
        </w:rPr>
        <w:t xml:space="preserve">. “Brief </w:t>
      </w:r>
      <w:proofErr w:type="gramStart"/>
      <w:r w:rsidRPr="002A5C18">
        <w:rPr>
          <w:sz w:val="14"/>
        </w:rPr>
        <w:t>For</w:t>
      </w:r>
      <w:proofErr w:type="gramEnd"/>
      <w:r w:rsidRPr="002A5C18">
        <w:rPr>
          <w:sz w:val="14"/>
        </w:rPr>
        <w:t xml:space="preserve"> The Association Of American Medical Colleges And Others As Amici Curiae Supporting Respondents,” Trump v. Hawaii, To the Supreme Court On Writ of Certiorari to the United States Courts of Appeals for the Ninth Circuit, March 27, 2018, </w:t>
      </w:r>
      <w:r w:rsidRPr="00E21AF6">
        <w:rPr>
          <w:sz w:val="14"/>
        </w:rPr>
        <w:t>https://www.supremecourt.gov/DocketPDF/17/17-965/40128/20180327105855912_17-965%20Amicus%20Br.%20Proclamation.pdf)//Bennerz</w:t>
      </w:r>
    </w:p>
    <w:p w14:paraId="7C6B2937" w14:textId="77777777" w:rsidR="00B63BF1" w:rsidRDefault="00B63BF1" w:rsidP="00B63BF1">
      <w:pPr>
        <w:rPr>
          <w:sz w:val="10"/>
        </w:rPr>
      </w:pPr>
      <w:r w:rsidRPr="00804C6B">
        <w:rPr>
          <w:sz w:val="10"/>
        </w:rPr>
        <w:t xml:space="preserve">The United States Needs Non-U.S. Health Professionals </w:t>
      </w:r>
      <w:proofErr w:type="gramStart"/>
      <w:r w:rsidRPr="00804C6B">
        <w:rPr>
          <w:sz w:val="10"/>
        </w:rPr>
        <w:t>To</w:t>
      </w:r>
      <w:proofErr w:type="gramEnd"/>
      <w:r w:rsidRPr="00804C6B">
        <w:rPr>
          <w:sz w:val="10"/>
        </w:rPr>
        <w:t xml:space="preserve"> Meet the Health Needs of Americans. A. </w:t>
      </w:r>
      <w:r w:rsidRPr="00EF01EA">
        <w:rPr>
          <w:rStyle w:val="StyleUnderline"/>
        </w:rPr>
        <w:t>The United States Is Experiencing</w:t>
      </w:r>
      <w:r>
        <w:rPr>
          <w:rStyle w:val="StyleUnderline"/>
        </w:rPr>
        <w:t xml:space="preserve"> </w:t>
      </w:r>
      <w:r w:rsidRPr="00EF01EA">
        <w:rPr>
          <w:rStyle w:val="StyleUnderline"/>
        </w:rPr>
        <w:t>Health-Professional Shortages.</w:t>
      </w:r>
      <w:r>
        <w:rPr>
          <w:rStyle w:val="StyleUnderline"/>
        </w:rPr>
        <w:t xml:space="preserve"> </w:t>
      </w:r>
      <w:r w:rsidRPr="00EF01EA">
        <w:rPr>
          <w:rStyle w:val="StyleUnderline"/>
        </w:rPr>
        <w:t>By 2050</w:t>
      </w:r>
      <w:r w:rsidRPr="00804C6B">
        <w:rPr>
          <w:sz w:val="10"/>
        </w:rPr>
        <w:t xml:space="preserve">, </w:t>
      </w:r>
      <w:r w:rsidRPr="00EF01EA">
        <w:rPr>
          <w:rStyle w:val="StyleUnderline"/>
        </w:rPr>
        <w:t>adults over the age of 65 will make up</w:t>
      </w:r>
      <w:r>
        <w:rPr>
          <w:rStyle w:val="StyleUnderline"/>
        </w:rPr>
        <w:t xml:space="preserve"> </w:t>
      </w:r>
      <w:r w:rsidRPr="00EF01EA">
        <w:rPr>
          <w:rStyle w:val="StyleUnderline"/>
        </w:rPr>
        <w:t>20% of the U.S. population</w:t>
      </w:r>
      <w:r w:rsidRPr="00804C6B">
        <w:rPr>
          <w:sz w:val="10"/>
        </w:rPr>
        <w:t xml:space="preserve">, up from 12% in 2000.19 Almost </w:t>
      </w:r>
      <w:r w:rsidRPr="00EF01EA">
        <w:rPr>
          <w:rStyle w:val="StyleUnderline"/>
        </w:rPr>
        <w:t>half of the U.S. population</w:t>
      </w:r>
      <w:r w:rsidRPr="00804C6B">
        <w:rPr>
          <w:sz w:val="10"/>
        </w:rPr>
        <w:t xml:space="preserve"> </w:t>
      </w:r>
      <w:r w:rsidRPr="00EF01EA">
        <w:rPr>
          <w:rStyle w:val="StyleUnderline"/>
        </w:rPr>
        <w:t>is expected to have</w:t>
      </w:r>
      <w:r>
        <w:rPr>
          <w:rStyle w:val="StyleUnderline"/>
        </w:rPr>
        <w:t xml:space="preserve"> </w:t>
      </w:r>
      <w:r w:rsidRPr="00EF01EA">
        <w:rPr>
          <w:rStyle w:val="StyleUnderline"/>
        </w:rPr>
        <w:t>at least one chronic disease by 2020</w:t>
      </w:r>
      <w:r w:rsidRPr="00804C6B">
        <w:rPr>
          <w:sz w:val="10"/>
        </w:rPr>
        <w:t xml:space="preserve">.20 Demand for healthcare services is projected to be among the fastest growing occupational groups in the next decade.21 At the same time, </w:t>
      </w:r>
      <w:r w:rsidRPr="00EF01EA">
        <w:rPr>
          <w:rStyle w:val="StyleUnderline"/>
        </w:rPr>
        <w:t>the United States faces a growing</w:t>
      </w:r>
      <w:r>
        <w:rPr>
          <w:rStyle w:val="StyleUnderline"/>
        </w:rPr>
        <w:t xml:space="preserve"> </w:t>
      </w:r>
      <w:r w:rsidRPr="00804C6B">
        <w:rPr>
          <w:sz w:val="10"/>
        </w:rPr>
        <w:t xml:space="preserve">19 Wan He et al., U.S. Census Bureau, An Aging World: 2015, at 139 (Mar. 2016), https://www.census.gov/content/dam/Census/ library/publications/2016/demo/p95-16-1.pdf. 20 Id. at 8. 21 Bureau of Labor Statistics, U.S. Dep’t of Labor, Employment Projections—2016–2026, at 4 (Jan. 30, 2018), https://www.bls.gov/news.release/pdf/ecopro.pdf (citing aging baby-boom population, longer life expectancies, and growing rates of chronic conditions, BLS projects a 15.3% increase in demand for healthcare practitioners and technical occupations). 8 </w:t>
      </w:r>
      <w:r w:rsidRPr="00C37E97">
        <w:rPr>
          <w:rStyle w:val="StyleUnderline"/>
        </w:rPr>
        <w:t>shortage of health professionals</w:t>
      </w:r>
      <w:r w:rsidRPr="00804C6B">
        <w:rPr>
          <w:sz w:val="10"/>
        </w:rPr>
        <w:t xml:space="preserve">.22 The AAMC estimates that </w:t>
      </w:r>
      <w:r w:rsidRPr="00C37E97">
        <w:rPr>
          <w:rStyle w:val="StyleUnderline"/>
        </w:rPr>
        <w:t>the United States faces a current shortage</w:t>
      </w:r>
      <w:r>
        <w:rPr>
          <w:rStyle w:val="StyleUnderline"/>
        </w:rPr>
        <w:t xml:space="preserve"> </w:t>
      </w:r>
      <w:r w:rsidRPr="00C37E97">
        <w:rPr>
          <w:rStyle w:val="StyleUnderline"/>
        </w:rPr>
        <w:t>of between 29,500 and 37,800</w:t>
      </w:r>
      <w:r w:rsidRPr="00804C6B">
        <w:rPr>
          <w:sz w:val="10"/>
        </w:rPr>
        <w:t xml:space="preserve"> physicians.23 </w:t>
      </w:r>
      <w:r w:rsidRPr="00C37E97">
        <w:rPr>
          <w:rStyle w:val="StyleUnderline"/>
        </w:rPr>
        <w:t>That</w:t>
      </w:r>
      <w:r>
        <w:rPr>
          <w:rStyle w:val="StyleUnderline"/>
        </w:rPr>
        <w:t xml:space="preserve"> </w:t>
      </w:r>
      <w:r w:rsidRPr="00C37E97">
        <w:rPr>
          <w:rStyle w:val="StyleUnderline"/>
        </w:rPr>
        <w:t xml:space="preserve">gap will grow over time, </w:t>
      </w:r>
      <w:r w:rsidRPr="00804C6B">
        <w:rPr>
          <w:sz w:val="10"/>
        </w:rPr>
        <w:t xml:space="preserve">as more than </w:t>
      </w:r>
      <w:r w:rsidRPr="00C37E97">
        <w:rPr>
          <w:rStyle w:val="StyleUnderline"/>
        </w:rPr>
        <w:t>one-third</w:t>
      </w:r>
      <w:r w:rsidRPr="00804C6B">
        <w:rPr>
          <w:sz w:val="10"/>
        </w:rPr>
        <w:t xml:space="preserve"> </w:t>
      </w:r>
      <w:r w:rsidRPr="00C37E97">
        <w:rPr>
          <w:rStyle w:val="StyleUnderline"/>
        </w:rPr>
        <w:t>of all</w:t>
      </w:r>
      <w:r>
        <w:rPr>
          <w:rStyle w:val="StyleUnderline"/>
        </w:rPr>
        <w:t xml:space="preserve"> </w:t>
      </w:r>
      <w:r w:rsidRPr="00C37E97">
        <w:rPr>
          <w:rStyle w:val="StyleUnderline"/>
        </w:rPr>
        <w:t>currently active physicians will be 65 or older within</w:t>
      </w:r>
      <w:r>
        <w:rPr>
          <w:rStyle w:val="StyleUnderline"/>
        </w:rPr>
        <w:t xml:space="preserve"> </w:t>
      </w:r>
      <w:r w:rsidRPr="00C37E97">
        <w:rPr>
          <w:rStyle w:val="StyleUnderline"/>
        </w:rPr>
        <w:t>the next decade.</w:t>
      </w:r>
      <w:r w:rsidRPr="00804C6B">
        <w:rPr>
          <w:sz w:val="10"/>
        </w:rPr>
        <w:t xml:space="preserve">24 The AAMC projects a shortfall of between 42,600 and 121,300 physicians by 2030.25 Shortages will be experienced in other health professions as well. The Henry J. Kaiser Family Foundation estimates a nationwide shortage of almost 3,400 22 Charlotte </w:t>
      </w:r>
      <w:proofErr w:type="spellStart"/>
      <w:r w:rsidRPr="00804C6B">
        <w:rPr>
          <w:sz w:val="10"/>
        </w:rPr>
        <w:t>Oslund</w:t>
      </w:r>
      <w:proofErr w:type="spellEnd"/>
      <w:r w:rsidRPr="00804C6B">
        <w:rPr>
          <w:sz w:val="10"/>
        </w:rPr>
        <w:t xml:space="preserve">, Which Industries Need Workers? Exploring Differences in Labor Market Activity, Monthly Lab. Rev., Jan. 2016, at 5–6, https://www.bls.gov/opub/mlr/2016/ article/pdf/which-industries-need-workers-exploring-differencesin-labor-market-activity.pdf; Ctr. for Health Workforce Studies, SUNY-Albany Sch. of Pub Health, Health Care Employment Projections, 2014–2024: An Analysis of Bureau of Labor Statistics Projections by Setting and by Occupation 50 (Apr. 2016), http://www.chwsny.org/wp-content/uploads/2016/04/BLSHealth-Care-Employment-Projections_2016.pdf (projects 439,300 more registered nurses, and more than 400,000 physicians, nurse practitioners, physician assistants, and nurse midwives). 23 IHS Markit, The Complexities of Physician Supply and Demand Projections from 2015 to 2030 (forthcoming Apr. 2018) (manuscript at 44) (on file with AAMC). To address this physician shortage, U.S. medical schools have increased enrollment by 30%, and several new schools have opened. Approximately 95% of U.S. medical-school graduates train in residency positions. Still, the AAMC projects physician shortages in all specialties. 24 Id. (manuscript at viii). 25 Id. (manuscript at vi). 9 mental-health professionals and more than 8,100 dental-health professionals.26 These </w:t>
      </w:r>
      <w:r w:rsidRPr="00C37E97">
        <w:rPr>
          <w:rStyle w:val="StyleUnderline"/>
        </w:rPr>
        <w:t>shortages are nationwide</w:t>
      </w:r>
      <w:r w:rsidRPr="00804C6B">
        <w:rPr>
          <w:sz w:val="10"/>
        </w:rPr>
        <w:t xml:space="preserve">. Texas, for example, has more than 1,200 health-professional shortage areas, or “HPSAs.”27 The shortages also span multiple types of health professionals. Over the next decade, thirty-seven states will have a shortage of primary-care physicians, seven states will face a shortage of nurses, and there will be shortages in the following specialties: cardiologists, gastroenterologists, hematologists, oncologists, and pulmonologists.28 Nationwide, HRSA has identified more 26 Henry J. Kaiser Fam. Found., Mental Health Care Health Professional Shortage Areas (HPSAs) (last visited Mar. 23, 2018), http://kff.org/other/state-indicator/mental-health-carehealth-professional-shortage-areas-hpsas/?currentTimeframe= 0&amp;sortModel=%7B%22colId%22:%22Location%22,%22sort%22: %22asc%22%7D; Henry J. Kaiser Fam. Found., Dental Care Health Professional Shortage Areas (HPSAs) (last visited Mar. 23, 2018), http://www.kff.org/other/state-indicator/dentalcare-health-professional-shortage-areas-hpsas/?current Timeframe=0&amp;sortModel=%7B%22colId%22:%22Location%22, %22sort%22:%22asc%22%7D. 27 Health Res. &amp; Servs. Admin., U.S. Dep’t of Health &amp; Human Servs., Health Professional Shortage Areas (HPSAs) (last updated Oct. 2016), https://bhw.hrsa.gov/shortagedesignation/hpsas; Health Res. &amp; Servs. Admin., U.S. Dep’t of Health &amp; Human Servs., Shortage Areas (last updated Jan. 1, 2018), https://datawarehouse.hrsa.gov/topics/ shortageAreas.aspx. 28 Nat’l Ctr. for Health Workforce Analysis, U.S. Dep’t of Health &amp; Human Servs., State-Level Projections of Supply and Demand for Primary Care Practitioners: 2013–2025, at 5 (Nov. 2016), https://bhw.hrsa.gov/sites/default/files/bhw/healthworkforce-analysis/research/projections/primary-care-state- (footnote continues on following page) 10 than 5,000 areas in the United States with a shortage of mental-health professionals, 29 which means less than half of this nation’s need for mental-health treatment is being met.30 </w:t>
      </w:r>
      <w:r w:rsidRPr="00C37E97">
        <w:rPr>
          <w:rStyle w:val="StyleUnderline"/>
        </w:rPr>
        <w:t>Shortages in health professionals pose a threat to</w:t>
      </w:r>
      <w:r>
        <w:rPr>
          <w:rStyle w:val="StyleUnderline"/>
        </w:rPr>
        <w:t xml:space="preserve"> </w:t>
      </w:r>
      <w:r w:rsidRPr="00C37E97">
        <w:rPr>
          <w:rStyle w:val="StyleUnderline"/>
        </w:rPr>
        <w:t>our nation’s health security</w:t>
      </w:r>
      <w:r w:rsidRPr="00804C6B">
        <w:rPr>
          <w:sz w:val="10"/>
        </w:rPr>
        <w:t xml:space="preserve">. HHS’s current National Health Security Strategy and Implementation Plan calls for </w:t>
      </w:r>
      <w:r w:rsidRPr="00C37E97">
        <w:rPr>
          <w:rStyle w:val="StyleUnderline"/>
        </w:rPr>
        <w:t>a workforce “large enough to meet both routine</w:t>
      </w:r>
      <w:r>
        <w:rPr>
          <w:rStyle w:val="StyleUnderline"/>
        </w:rPr>
        <w:t xml:space="preserve"> </w:t>
      </w:r>
      <w:r w:rsidRPr="00C37E97">
        <w:rPr>
          <w:rStyle w:val="StyleUnderline"/>
        </w:rPr>
        <w:t>and surge demands” but finds that “the public</w:t>
      </w:r>
      <w:r>
        <w:rPr>
          <w:rStyle w:val="StyleUnderline"/>
        </w:rPr>
        <w:t xml:space="preserve"> </w:t>
      </w:r>
      <w:r w:rsidRPr="00C37E97">
        <w:rPr>
          <w:rStyle w:val="StyleUnderline"/>
        </w:rPr>
        <w:t>health, healthcare, and emergency management</w:t>
      </w:r>
      <w:r>
        <w:rPr>
          <w:rStyle w:val="StyleUnderline"/>
        </w:rPr>
        <w:t xml:space="preserve"> </w:t>
      </w:r>
      <w:r w:rsidRPr="00C37E97">
        <w:rPr>
          <w:rStyle w:val="StyleUnderline"/>
        </w:rPr>
        <w:t>workforces are all currently operating under significant</w:t>
      </w:r>
      <w:r>
        <w:rPr>
          <w:rStyle w:val="StyleUnderline"/>
        </w:rPr>
        <w:t xml:space="preserve"> </w:t>
      </w:r>
      <w:r w:rsidRPr="00C37E97">
        <w:rPr>
          <w:rStyle w:val="StyleUnderline"/>
        </w:rPr>
        <w:t>constraints, with gaps in coverage in many</w:t>
      </w:r>
      <w:r>
        <w:rPr>
          <w:rStyle w:val="StyleUnderline"/>
        </w:rPr>
        <w:t xml:space="preserve"> </w:t>
      </w:r>
      <w:r w:rsidRPr="00C37E97">
        <w:rPr>
          <w:rStyle w:val="StyleUnderline"/>
        </w:rPr>
        <w:t>communities.”</w:t>
      </w:r>
      <w:r w:rsidRPr="00804C6B">
        <w:rPr>
          <w:sz w:val="10"/>
        </w:rPr>
        <w:t>31 “Medically underserved communities,”32 many of which are in</w:t>
      </w:r>
      <w:r w:rsidRPr="00C37E97">
        <w:rPr>
          <w:rStyle w:val="StyleUnderline"/>
        </w:rPr>
        <w:t xml:space="preserve"> rural areas, will suffer the consequences</w:t>
      </w:r>
      <w:r>
        <w:rPr>
          <w:rStyle w:val="StyleUnderline"/>
        </w:rPr>
        <w:t xml:space="preserve"> </w:t>
      </w:r>
      <w:r w:rsidRPr="00804C6B">
        <w:rPr>
          <w:sz w:val="10"/>
        </w:rPr>
        <w:t xml:space="preserve">projections2013-2025.pdf; Nat’l Ctr. for Health Workforce Analysis, U.S. Dep’t of Health &amp; Human Servs., Supply and Demand Projections of the Nursing Workforce: 2014–2030, at 9– 10 (July 21, 2017), https://bhw.hrsa.gov/sites/default/files/bhw/ </w:t>
      </w:r>
      <w:proofErr w:type="spellStart"/>
      <w:r w:rsidRPr="00804C6B">
        <w:rPr>
          <w:sz w:val="10"/>
        </w:rPr>
        <w:t>nchwa</w:t>
      </w:r>
      <w:proofErr w:type="spellEnd"/>
      <w:r w:rsidRPr="00804C6B">
        <w:rPr>
          <w:sz w:val="10"/>
        </w:rPr>
        <w:t>/projections/NCHWA_HRSA_Nursing_Report.pdf (identifying nursing shortages in Alaska, California, Georgia, New Jersey, South Carolina, South Dakota, and Texas); Nat’l Ctr. for Health Workforce Analysis, U.S. Dep’t of Health &amp; Human Servs., National and Regional Projections of Supply and Demand for Internal Medicine Subspecialty Practitioners: 2013–2025, at 4 (Dec. 2016), https://bhw.hrsa.gov/sites/default/ files/</w:t>
      </w:r>
      <w:proofErr w:type="spellStart"/>
      <w:r w:rsidRPr="00804C6B">
        <w:rPr>
          <w:sz w:val="10"/>
        </w:rPr>
        <w:t>bhw</w:t>
      </w:r>
      <w:proofErr w:type="spellEnd"/>
      <w:r w:rsidRPr="00804C6B">
        <w:rPr>
          <w:sz w:val="10"/>
        </w:rPr>
        <w:t xml:space="preserve">/health-workforce-analysis/research/projections/ internal-medicine-subspecialty-report.pdf. 29 HRSA, Shortage Areas, supra note 27. 30 Kaiser Found., Mental Health Care HPSAs, supra note 26. 31 Lurie, supra note 3, at 26–27. 32 Health Res. &amp; Servs. Admin., Medically Underserved Area/Population (MUA/P) Application Process (last updated (footnote </w:t>
      </w:r>
      <w:proofErr w:type="gramStart"/>
      <w:r w:rsidRPr="00804C6B">
        <w:rPr>
          <w:sz w:val="10"/>
        </w:rPr>
        <w:t>continues on</w:t>
      </w:r>
      <w:proofErr w:type="gramEnd"/>
      <w:r w:rsidRPr="00804C6B">
        <w:rPr>
          <w:sz w:val="10"/>
        </w:rPr>
        <w:t xml:space="preserve"> following page) 11 of the health-professional shortage most severely. </w:t>
      </w:r>
      <w:r w:rsidRPr="00C37E97">
        <w:rPr>
          <w:rStyle w:val="StyleUnderline"/>
        </w:rPr>
        <w:t>Those communities are already experiencing a shortage,</w:t>
      </w:r>
      <w:r w:rsidRPr="00804C6B">
        <w:rPr>
          <w:sz w:val="10"/>
        </w:rPr>
        <w:t>33</w:t>
      </w:r>
      <w:r>
        <w:rPr>
          <w:rStyle w:val="StyleUnderline"/>
        </w:rPr>
        <w:t xml:space="preserve"> </w:t>
      </w:r>
      <w:r w:rsidRPr="00C37E97">
        <w:rPr>
          <w:rStyle w:val="StyleUnderline"/>
        </w:rPr>
        <w:t>and restricting or discouraging the entry of</w:t>
      </w:r>
      <w:r>
        <w:rPr>
          <w:rStyle w:val="StyleUnderline"/>
        </w:rPr>
        <w:t xml:space="preserve"> </w:t>
      </w:r>
      <w:r w:rsidRPr="00C37E97">
        <w:rPr>
          <w:rStyle w:val="StyleUnderline"/>
        </w:rPr>
        <w:t>non-U.S. healthcare professionals will make it even</w:t>
      </w:r>
      <w:r>
        <w:rPr>
          <w:rStyle w:val="StyleUnderline"/>
        </w:rPr>
        <w:t xml:space="preserve"> </w:t>
      </w:r>
      <w:r w:rsidRPr="00C37E97">
        <w:rPr>
          <w:rStyle w:val="StyleUnderline"/>
        </w:rPr>
        <w:t>harder for patients to receive the care they need.</w:t>
      </w:r>
      <w:r>
        <w:rPr>
          <w:rStyle w:val="StyleUnderline"/>
        </w:rPr>
        <w:t xml:space="preserve"> </w:t>
      </w:r>
      <w:r w:rsidRPr="00804C6B">
        <w:rPr>
          <w:sz w:val="10"/>
        </w:rPr>
        <w:t xml:space="preserve">B. </w:t>
      </w:r>
      <w:r w:rsidRPr="00C37E97">
        <w:rPr>
          <w:rStyle w:val="StyleUnderline"/>
        </w:rPr>
        <w:t>Non-U.S. Professionals Comprise a</w:t>
      </w:r>
      <w:r>
        <w:rPr>
          <w:rStyle w:val="StyleUnderline"/>
        </w:rPr>
        <w:t xml:space="preserve"> </w:t>
      </w:r>
      <w:r w:rsidRPr="00C37E97">
        <w:rPr>
          <w:rStyle w:val="StyleUnderline"/>
        </w:rPr>
        <w:t>Significant Part of the Nation’s</w:t>
      </w:r>
      <w:r>
        <w:rPr>
          <w:rStyle w:val="StyleUnderline"/>
        </w:rPr>
        <w:t xml:space="preserve"> </w:t>
      </w:r>
      <w:r w:rsidRPr="00C37E97">
        <w:rPr>
          <w:rStyle w:val="StyleUnderline"/>
        </w:rPr>
        <w:t>Healthcare Workforce, Especially in</w:t>
      </w:r>
      <w:r>
        <w:rPr>
          <w:rStyle w:val="StyleUnderline"/>
        </w:rPr>
        <w:t xml:space="preserve"> </w:t>
      </w:r>
      <w:r w:rsidRPr="00C37E97">
        <w:rPr>
          <w:rStyle w:val="StyleUnderline"/>
        </w:rPr>
        <w:t>Underserved Areas.</w:t>
      </w:r>
      <w:r>
        <w:rPr>
          <w:rStyle w:val="StyleUnderline"/>
        </w:rPr>
        <w:t xml:space="preserve"> </w:t>
      </w:r>
      <w:r w:rsidRPr="00804C6B">
        <w:rPr>
          <w:sz w:val="10"/>
        </w:rPr>
        <w:t xml:space="preserve">Physicians from outside the United States provide critically needed care to patients throughout the nation, and especially in communities where access to healthcare is problematic. As of 2010, </w:t>
      </w:r>
      <w:r w:rsidRPr="00FA7217">
        <w:rPr>
          <w:rStyle w:val="StyleUnderline"/>
        </w:rPr>
        <w:t>more than one</w:t>
      </w:r>
      <w:r>
        <w:rPr>
          <w:rStyle w:val="StyleUnderline"/>
        </w:rPr>
        <w:t xml:space="preserve"> </w:t>
      </w:r>
      <w:r w:rsidRPr="00FA7217">
        <w:rPr>
          <w:rStyle w:val="StyleUnderline"/>
        </w:rPr>
        <w:t>in four physicians practicing in the United States</w:t>
      </w:r>
      <w:r>
        <w:rPr>
          <w:rStyle w:val="StyleUnderline"/>
        </w:rPr>
        <w:t xml:space="preserve"> </w:t>
      </w:r>
      <w:r w:rsidRPr="00FA7217">
        <w:rPr>
          <w:rStyle w:val="StyleUnderline"/>
        </w:rPr>
        <w:t>was born in another country</w:t>
      </w:r>
      <w:r w:rsidRPr="00804C6B">
        <w:rPr>
          <w:sz w:val="10"/>
        </w:rPr>
        <w:t xml:space="preserve">.34 Individuals from other countries also comprise a significant number of other healthcare professionals.35 Oct. 2016), https://bhw.hrsa.gov/shortage-designation/muapprocess. 33 See, e.g., Darrell G. </w:t>
      </w:r>
      <w:proofErr w:type="spellStart"/>
      <w:r w:rsidRPr="00804C6B">
        <w:rPr>
          <w:sz w:val="10"/>
        </w:rPr>
        <w:t>Kirch</w:t>
      </w:r>
      <w:proofErr w:type="spellEnd"/>
      <w:r w:rsidRPr="00804C6B">
        <w:rPr>
          <w:sz w:val="10"/>
        </w:rPr>
        <w:t xml:space="preserve"> &amp; Kate </w:t>
      </w:r>
      <w:proofErr w:type="spellStart"/>
      <w:r w:rsidRPr="00804C6B">
        <w:rPr>
          <w:sz w:val="10"/>
        </w:rPr>
        <w:t>Petelle</w:t>
      </w:r>
      <w:proofErr w:type="spellEnd"/>
      <w:r w:rsidRPr="00804C6B">
        <w:rPr>
          <w:sz w:val="10"/>
        </w:rPr>
        <w:t xml:space="preserve">, Viewpoint, Addressing the Physician Shortage: The Peril of Ignoring Demography, 317 JAMA 1947, 1947 (2017). 34 Kristen McCabe, Foreign-Born Health Care Workers in the United States, Migration Info. Source (June 27, 2012), http://www.migrationpolicy.org/article/foreign-born-health-careworkers-united-states; see also Anthony P. Carnevale et al., Geo. Univ. Ctr. on Educ. &amp; the Workforce, Healthcare 102 (June 2012), https://cew.georgetown.edu/wp-content/uploads/2014/11/ Healthcare.FullReport.090712.pdf (as of 2010, 27.56% of physicians and surgeons were foreign born). 35 Carnevale et al., supra note 34, at 102 (reporting that, as of 2010, 21.36% of dentists, 20.44% of pharmacists, 15.18% of (footnote continues on following page) 12 Physicians from outside the United States disproportionately practice primary-care disciplines serving millions of patients each year, including many Medicare and Medicaid beneficiaries.36 </w:t>
      </w:r>
      <w:r w:rsidRPr="00FA7217">
        <w:rPr>
          <w:rStyle w:val="StyleUnderline"/>
        </w:rPr>
        <w:t>Health professionals</w:t>
      </w:r>
      <w:r>
        <w:rPr>
          <w:rStyle w:val="StyleUnderline"/>
        </w:rPr>
        <w:t xml:space="preserve"> </w:t>
      </w:r>
      <w:r w:rsidRPr="00FA7217">
        <w:rPr>
          <w:rStyle w:val="StyleUnderline"/>
        </w:rPr>
        <w:t>from other countries are critical to meeting the</w:t>
      </w:r>
      <w:r>
        <w:rPr>
          <w:rStyle w:val="StyleUnderline"/>
        </w:rPr>
        <w:t xml:space="preserve"> </w:t>
      </w:r>
      <w:r w:rsidRPr="00FA7217">
        <w:rPr>
          <w:rStyle w:val="StyleUnderline"/>
        </w:rPr>
        <w:t>health-care needs of rural and other underserved</w:t>
      </w:r>
      <w:r>
        <w:rPr>
          <w:rStyle w:val="StyleUnderline"/>
        </w:rPr>
        <w:t xml:space="preserve"> </w:t>
      </w:r>
      <w:r w:rsidRPr="00FA7217">
        <w:rPr>
          <w:rStyle w:val="StyleUnderline"/>
        </w:rPr>
        <w:t>communities, Native American communities, and VA</w:t>
      </w:r>
      <w:r>
        <w:rPr>
          <w:rStyle w:val="StyleUnderline"/>
        </w:rPr>
        <w:t xml:space="preserve"> </w:t>
      </w:r>
      <w:r w:rsidRPr="00FA7217">
        <w:rPr>
          <w:rStyle w:val="StyleUnderline"/>
        </w:rPr>
        <w:t>hospitals</w:t>
      </w:r>
      <w:r w:rsidRPr="00804C6B">
        <w:rPr>
          <w:sz w:val="10"/>
        </w:rPr>
        <w:t xml:space="preserve">.37 In Alabama, for example, “Syria ranks fourth as a source of doctors for medically-needy areas . . . behind India, Pakistan and the Philippines.”38 And while the Proclamation directly impacts </w:t>
      </w:r>
      <w:proofErr w:type="spellStart"/>
      <w:r w:rsidRPr="00804C6B">
        <w:rPr>
          <w:sz w:val="10"/>
        </w:rPr>
        <w:t>profes</w:t>
      </w:r>
      <w:proofErr w:type="spellEnd"/>
      <w:r w:rsidRPr="00804C6B">
        <w:rPr>
          <w:sz w:val="10"/>
        </w:rPr>
        <w:t xml:space="preserve">- registered nurses, and 13.74% of physician assistants were foreign born). 36 Marcia D. </w:t>
      </w:r>
      <w:proofErr w:type="spellStart"/>
      <w:r w:rsidRPr="00804C6B">
        <w:rPr>
          <w:sz w:val="10"/>
        </w:rPr>
        <w:t>Hohn</w:t>
      </w:r>
      <w:proofErr w:type="spellEnd"/>
      <w:r w:rsidRPr="00804C6B">
        <w:rPr>
          <w:sz w:val="10"/>
        </w:rPr>
        <w:t xml:space="preserve"> et al., Immigrants in Health Care: Keeping Americans Healthy Through Care and Innovation 2 (June 2016), http://immigrationresearch-info.org/system/files/ health_care_report_FINAL_20160607.pdf; Padmini D. Ranasinghe, International Medical Graduates in the U.S. Physician Workforce, 115 J. Am. Osteopathic </w:t>
      </w:r>
      <w:proofErr w:type="spellStart"/>
      <w:r w:rsidRPr="00804C6B">
        <w:rPr>
          <w:sz w:val="10"/>
        </w:rPr>
        <w:t>Ass’n</w:t>
      </w:r>
      <w:proofErr w:type="spellEnd"/>
      <w:r w:rsidRPr="00804C6B">
        <w:rPr>
          <w:sz w:val="10"/>
        </w:rPr>
        <w:t xml:space="preserve"> 236, 238 (2015). 37 See Ranasinghe, supra note 36, at 238 (reporting that “a higher proportion of [international medical graduates] than other graduates serve socioeconomically disadvantaged populations across the United States” and that they “tend to fill the gaps in workforce demands in rural areas”); Katrina Armstrong et al., Perspective, International Exchange and American Medicine, 376 New Eng. J. Med. e40(1), e40(2) (2017); Akash Goel, What Americans Will Lose When They Push Immigrants Away, Time (Apr. 13, 2017, 12:45 pm), http:// time.com/4733567/immigration-doctors-rust-belt/. 38 Amy </w:t>
      </w:r>
      <w:proofErr w:type="spellStart"/>
      <w:r w:rsidRPr="00804C6B">
        <w:rPr>
          <w:sz w:val="10"/>
        </w:rPr>
        <w:t>Yurkanin</w:t>
      </w:r>
      <w:proofErr w:type="spellEnd"/>
      <w:r w:rsidRPr="00804C6B">
        <w:rPr>
          <w:sz w:val="10"/>
        </w:rPr>
        <w:t xml:space="preserve">, In Alabama, Doctors from Countries on Trump’s Banned List Fill Medical Gaps, AL.com (Feb. 4, 2017, 7:02 am), http://www.al.com/news/index.ssf/2017/02/in_alabama _doctors_from_countr.html. 13 </w:t>
      </w:r>
      <w:proofErr w:type="spellStart"/>
      <w:r w:rsidRPr="00804C6B">
        <w:rPr>
          <w:sz w:val="10"/>
        </w:rPr>
        <w:t>sionals</w:t>
      </w:r>
      <w:proofErr w:type="spellEnd"/>
      <w:r w:rsidRPr="00804C6B">
        <w:rPr>
          <w:sz w:val="10"/>
        </w:rPr>
        <w:t xml:space="preserve"> from countries such as Syria and Iran, it could also discourage interest among highly qualified health professionals around the globe, which could harm American patients living in communities already facing workforce shortages in health care.39</w:t>
      </w:r>
    </w:p>
    <w:p w14:paraId="7D0B97F5" w14:textId="77777777" w:rsidR="00B63BF1" w:rsidRDefault="00B63BF1" w:rsidP="00B63BF1">
      <w:pPr>
        <w:rPr>
          <w:sz w:val="10"/>
        </w:rPr>
      </w:pPr>
    </w:p>
    <w:p w14:paraId="40D18325" w14:textId="77777777" w:rsidR="00B63BF1" w:rsidRDefault="00B63BF1" w:rsidP="00B63BF1">
      <w:pPr>
        <w:pStyle w:val="Heading4"/>
      </w:pPr>
      <w:r>
        <w:t>Foreign doctors are key to prevent epidemics and terrorism—also key to train others</w:t>
      </w:r>
    </w:p>
    <w:p w14:paraId="40A10712" w14:textId="77777777" w:rsidR="00B63BF1" w:rsidRPr="00E21AF6" w:rsidRDefault="00B63BF1" w:rsidP="00B63BF1">
      <w:pPr>
        <w:rPr>
          <w:sz w:val="14"/>
        </w:rPr>
      </w:pPr>
      <w:r w:rsidRPr="002A5C18">
        <w:rPr>
          <w:rStyle w:val="Style13ptBold"/>
        </w:rPr>
        <w:t>Trinity et al. 18</w:t>
      </w:r>
      <w:r w:rsidRPr="002A5C18">
        <w:rPr>
          <w:sz w:val="14"/>
        </w:rPr>
        <w:t xml:space="preserve"> (Frank R. Trinity, Amber R. Sterling, Joshua David </w:t>
      </w:r>
      <w:proofErr w:type="spellStart"/>
      <w:r w:rsidRPr="002A5C18">
        <w:rPr>
          <w:sz w:val="14"/>
        </w:rPr>
        <w:t>Rogaczewski</w:t>
      </w:r>
      <w:proofErr w:type="spellEnd"/>
      <w:r w:rsidRPr="002A5C18">
        <w:rPr>
          <w:sz w:val="14"/>
        </w:rPr>
        <w:t xml:space="preserve">, Jennifer S. </w:t>
      </w:r>
      <w:proofErr w:type="spellStart"/>
      <w:r w:rsidRPr="002A5C18">
        <w:rPr>
          <w:sz w:val="14"/>
        </w:rPr>
        <w:t>Geetter</w:t>
      </w:r>
      <w:proofErr w:type="spellEnd"/>
      <w:r w:rsidRPr="002A5C18">
        <w:rPr>
          <w:sz w:val="14"/>
        </w:rPr>
        <w:t xml:space="preserve">, Matthew M. </w:t>
      </w:r>
      <w:proofErr w:type="spellStart"/>
      <w:r w:rsidRPr="002A5C18">
        <w:rPr>
          <w:sz w:val="14"/>
        </w:rPr>
        <w:t>Girgenti</w:t>
      </w:r>
      <w:proofErr w:type="spellEnd"/>
      <w:r w:rsidRPr="002A5C18">
        <w:rPr>
          <w:sz w:val="14"/>
        </w:rPr>
        <w:t xml:space="preserve">. “Brief </w:t>
      </w:r>
      <w:proofErr w:type="gramStart"/>
      <w:r w:rsidRPr="002A5C18">
        <w:rPr>
          <w:sz w:val="14"/>
        </w:rPr>
        <w:t>For</w:t>
      </w:r>
      <w:proofErr w:type="gramEnd"/>
      <w:r w:rsidRPr="002A5C18">
        <w:rPr>
          <w:sz w:val="14"/>
        </w:rPr>
        <w:t xml:space="preserve"> The Association Of American Medical Colleges And Others As Amici Curiae Supporting Respondents,” Trump v. Hawaii, To the Supreme Court On Writ of Certiorari to the United States Courts of Appeals for the Ninth Circuit, March 27, 2018, </w:t>
      </w:r>
      <w:r w:rsidRPr="00E21AF6">
        <w:rPr>
          <w:sz w:val="14"/>
        </w:rPr>
        <w:t>https://www.supremecourt.gov/DocketPDF/17/17-965/40128/20180327105855912_17-965%20Amicus%20Br.%20Proclamation.pdf)//Bennerz</w:t>
      </w:r>
    </w:p>
    <w:p w14:paraId="08AF8649" w14:textId="7817C84E" w:rsidR="00B63BF1" w:rsidRPr="00B63BF1" w:rsidRDefault="00B63BF1" w:rsidP="00B63BF1">
      <w:pPr>
        <w:rPr>
          <w:rStyle w:val="StyleUnderline"/>
          <w:sz w:val="16"/>
          <w:u w:val="none"/>
        </w:rPr>
      </w:pPr>
      <w:r w:rsidRPr="00E21AF6">
        <w:rPr>
          <w:sz w:val="16"/>
        </w:rPr>
        <w:t xml:space="preserve">Shortly </w:t>
      </w:r>
      <w:r w:rsidRPr="00E21AF6">
        <w:rPr>
          <w:rStyle w:val="StyleUnderline"/>
        </w:rPr>
        <w:t>after</w:t>
      </w:r>
      <w:r w:rsidRPr="00E21AF6">
        <w:rPr>
          <w:sz w:val="16"/>
        </w:rPr>
        <w:t xml:space="preserve"> the terrorist attacks on </w:t>
      </w:r>
      <w:r w:rsidRPr="00E21AF6">
        <w:rPr>
          <w:rStyle w:val="StyleUnderline"/>
        </w:rPr>
        <w:t>September</w:t>
      </w:r>
      <w:r w:rsidRPr="00E21AF6">
        <w:rPr>
          <w:sz w:val="16"/>
        </w:rPr>
        <w:t xml:space="preserve"> </w:t>
      </w:r>
      <w:r w:rsidRPr="00E21AF6">
        <w:rPr>
          <w:rStyle w:val="StyleUnderline"/>
        </w:rPr>
        <w:t>11</w:t>
      </w:r>
      <w:r w:rsidRPr="00E21AF6">
        <w:rPr>
          <w:sz w:val="16"/>
        </w:rPr>
        <w:t xml:space="preserve">, 2001, </w:t>
      </w:r>
      <w:r w:rsidRPr="00E21AF6">
        <w:rPr>
          <w:rStyle w:val="StyleUnderline"/>
        </w:rPr>
        <w:t>and</w:t>
      </w:r>
      <w:r w:rsidRPr="00E21AF6">
        <w:rPr>
          <w:sz w:val="16"/>
        </w:rPr>
        <w:t xml:space="preserve"> </w:t>
      </w:r>
      <w:r w:rsidRPr="00E21AF6">
        <w:rPr>
          <w:rStyle w:val="StyleUnderline"/>
        </w:rPr>
        <w:t>the</w:t>
      </w:r>
      <w:r w:rsidRPr="00E21AF6">
        <w:rPr>
          <w:sz w:val="16"/>
        </w:rPr>
        <w:t xml:space="preserve"> subsequent </w:t>
      </w:r>
      <w:r w:rsidRPr="00E21AF6">
        <w:rPr>
          <w:rStyle w:val="StyleUnderline"/>
        </w:rPr>
        <w:t>anthrax</w:t>
      </w:r>
      <w:r w:rsidRPr="00E21AF6">
        <w:rPr>
          <w:sz w:val="16"/>
        </w:rPr>
        <w:t xml:space="preserve"> </w:t>
      </w:r>
      <w:r w:rsidRPr="00E21AF6">
        <w:rPr>
          <w:rStyle w:val="StyleUnderline"/>
        </w:rPr>
        <w:t>attacks</w:t>
      </w:r>
      <w:r w:rsidRPr="00E21AF6">
        <w:rPr>
          <w:sz w:val="16"/>
        </w:rPr>
        <w:t xml:space="preserve">, </w:t>
      </w:r>
      <w:r w:rsidRPr="00E21AF6">
        <w:rPr>
          <w:rStyle w:val="StyleUnderline"/>
        </w:rPr>
        <w:t>the government recognized the threat infectious disease</w:t>
      </w:r>
      <w:r>
        <w:rPr>
          <w:rStyle w:val="StyleUnderline"/>
        </w:rPr>
        <w:t xml:space="preserve"> </w:t>
      </w:r>
      <w:r w:rsidRPr="00E21AF6">
        <w:rPr>
          <w:rStyle w:val="StyleUnderline"/>
        </w:rPr>
        <w:t>presents to our national security</w:t>
      </w:r>
      <w:r w:rsidRPr="00E21AF6">
        <w:rPr>
          <w:sz w:val="16"/>
        </w:rPr>
        <w:t xml:space="preserve">.69 This and other </w:t>
      </w:r>
      <w:r w:rsidRPr="00E21AF6">
        <w:rPr>
          <w:rStyle w:val="StyleUnderline"/>
        </w:rPr>
        <w:t>health-security threats persist</w:t>
      </w:r>
      <w:r w:rsidRPr="00E21AF6">
        <w:rPr>
          <w:sz w:val="16"/>
        </w:rPr>
        <w:t xml:space="preserve">, </w:t>
      </w:r>
      <w:r w:rsidRPr="00E21AF6">
        <w:rPr>
          <w:rStyle w:val="StyleUnderline"/>
        </w:rPr>
        <w:t>as illustrated</w:t>
      </w:r>
      <w:r w:rsidRPr="00E21AF6">
        <w:rPr>
          <w:sz w:val="16"/>
        </w:rPr>
        <w:t xml:space="preserve"> recently </w:t>
      </w:r>
      <w:r w:rsidRPr="00E21AF6">
        <w:rPr>
          <w:rStyle w:val="StyleUnderline"/>
        </w:rPr>
        <w:t>in</w:t>
      </w:r>
      <w:r w:rsidRPr="00E21AF6">
        <w:rPr>
          <w:sz w:val="16"/>
        </w:rPr>
        <w:t xml:space="preserve"> the rapid spread of the virulent </w:t>
      </w:r>
      <w:r w:rsidRPr="00E21AF6">
        <w:rPr>
          <w:rStyle w:val="StyleUnderline"/>
        </w:rPr>
        <w:t>Ebola</w:t>
      </w:r>
      <w:r w:rsidRPr="00E21AF6">
        <w:rPr>
          <w:sz w:val="16"/>
        </w:rPr>
        <w:t xml:space="preserve"> virus.70 </w:t>
      </w:r>
      <w:r w:rsidRPr="00E21AF6">
        <w:rPr>
          <w:rStyle w:val="StyleUnderline"/>
        </w:rPr>
        <w:t>Teaching hospitals represent a case study in how</w:t>
      </w:r>
      <w:r>
        <w:rPr>
          <w:rStyle w:val="StyleUnderline"/>
        </w:rPr>
        <w:t xml:space="preserve"> </w:t>
      </w:r>
      <w:r w:rsidRPr="00E21AF6">
        <w:rPr>
          <w:rStyle w:val="StyleUnderline"/>
        </w:rPr>
        <w:t>our health-security infrastructure relies on the contributions</w:t>
      </w:r>
      <w:r>
        <w:rPr>
          <w:rStyle w:val="StyleUnderline"/>
        </w:rPr>
        <w:t xml:space="preserve"> </w:t>
      </w:r>
      <w:r w:rsidRPr="00E21AF6">
        <w:rPr>
          <w:rStyle w:val="StyleUnderline"/>
        </w:rPr>
        <w:t xml:space="preserve">of health professions </w:t>
      </w:r>
      <w:r w:rsidRPr="00E21AF6">
        <w:rPr>
          <w:rStyle w:val="Emphasis"/>
        </w:rPr>
        <w:t>from other countries.</w:t>
      </w:r>
      <w:r>
        <w:rPr>
          <w:rStyle w:val="Emphasis"/>
        </w:rPr>
        <w:t xml:space="preserve"> </w:t>
      </w:r>
      <w:r w:rsidRPr="00E21AF6">
        <w:rPr>
          <w:rStyle w:val="StyleUnderline"/>
        </w:rPr>
        <w:t>These hospitals combine</w:t>
      </w:r>
      <w:r w:rsidRPr="00E21AF6">
        <w:rPr>
          <w:sz w:val="16"/>
        </w:rPr>
        <w:t xml:space="preserve"> three missions—</w:t>
      </w:r>
      <w:r w:rsidRPr="00E21AF6">
        <w:rPr>
          <w:rStyle w:val="StyleUnderline"/>
        </w:rPr>
        <w:t>patient</w:t>
      </w:r>
      <w:r>
        <w:rPr>
          <w:rStyle w:val="StyleUnderline"/>
        </w:rPr>
        <w:t xml:space="preserve"> </w:t>
      </w:r>
      <w:r w:rsidRPr="00E21AF6">
        <w:rPr>
          <w:rStyle w:val="StyleUnderline"/>
        </w:rPr>
        <w:t xml:space="preserve">care, education, and medical research. </w:t>
      </w:r>
      <w:r w:rsidRPr="00E21AF6">
        <w:rPr>
          <w:rStyle w:val="Emphasis"/>
        </w:rPr>
        <w:t>The nation relies</w:t>
      </w:r>
      <w:r>
        <w:rPr>
          <w:rStyle w:val="Emphasis"/>
        </w:rPr>
        <w:t xml:space="preserve"> </w:t>
      </w:r>
      <w:r w:rsidRPr="00E21AF6">
        <w:rPr>
          <w:rStyle w:val="Emphasis"/>
        </w:rPr>
        <w:t>on them to train the next generation</w:t>
      </w:r>
      <w:r w:rsidRPr="00E21AF6">
        <w:rPr>
          <w:rStyle w:val="StyleUnderline"/>
        </w:rPr>
        <w:t xml:space="preserve"> of physicians,</w:t>
      </w:r>
      <w:r>
        <w:rPr>
          <w:rStyle w:val="StyleUnderline"/>
        </w:rPr>
        <w:t xml:space="preserve"> </w:t>
      </w:r>
      <w:r w:rsidRPr="00E21AF6">
        <w:rPr>
          <w:rStyle w:val="StyleUnderline"/>
        </w:rPr>
        <w:t>dentists, nurses, and other health professionals.</w:t>
      </w:r>
      <w:r>
        <w:rPr>
          <w:rStyle w:val="StyleUnderline"/>
        </w:rPr>
        <w:t xml:space="preserve"> </w:t>
      </w:r>
      <w:r w:rsidRPr="00E21AF6">
        <w:rPr>
          <w:sz w:val="16"/>
        </w:rPr>
        <w:t xml:space="preserve">Although they represent only 5% of all hospitals, teaching hospitals provide 95% of the nation’s comprehensive cancer centers, 71% of all Level I trauma centers, 69% of all burn-care-unit-center beds, 60% of pediatric intensive-care-unit beds, and 33% of all charity care.71 They are often on the front lines when 69 Gary </w:t>
      </w:r>
      <w:proofErr w:type="spellStart"/>
      <w:r w:rsidRPr="00E21AF6">
        <w:rPr>
          <w:sz w:val="16"/>
        </w:rPr>
        <w:t>Cecchine</w:t>
      </w:r>
      <w:proofErr w:type="spellEnd"/>
      <w:r w:rsidRPr="00E21AF6">
        <w:rPr>
          <w:sz w:val="16"/>
        </w:rPr>
        <w:t xml:space="preserve"> &amp; Melinda Moore, Infectious Disease and National Security: Strategic Information Needs 22–23 (2006). 70 Lena H. Sun, Ebola Fight Remains a Priority for Obama, Wash. Post, Dec. 3, 2014, at A3. 71 Assoc. of Am. Med. Colls., Why Teaching Hospitals Are Important to All Americans (Aug. 24, 2017), https:// news.aamc.org/for-the-media/article/teaching-hospitalsimportant-americans/; Assoc. of Am. Med. Colls., Teaching Hospitals: Bringing Together Patient Care, Research, and Education (Mar. 14, 2017), https://news.aamc.org/for-themedia/article/teaching-hospitals/. Level I trauma centers are (footnote </w:t>
      </w:r>
      <w:proofErr w:type="gramStart"/>
      <w:r w:rsidRPr="00E21AF6">
        <w:rPr>
          <w:sz w:val="16"/>
        </w:rPr>
        <w:t>continues on</w:t>
      </w:r>
      <w:proofErr w:type="gramEnd"/>
      <w:r w:rsidRPr="00E21AF6">
        <w:rPr>
          <w:sz w:val="16"/>
        </w:rPr>
        <w:t xml:space="preserve"> following page) 27 </w:t>
      </w:r>
      <w:r w:rsidRPr="00E21AF6">
        <w:rPr>
          <w:rStyle w:val="StyleUnderline"/>
        </w:rPr>
        <w:t>America experiences terrorist attacks and large-scale</w:t>
      </w:r>
      <w:r>
        <w:rPr>
          <w:rStyle w:val="StyleUnderline"/>
        </w:rPr>
        <w:t xml:space="preserve"> </w:t>
      </w:r>
      <w:r w:rsidRPr="00E21AF6">
        <w:rPr>
          <w:rStyle w:val="StyleUnderline"/>
        </w:rPr>
        <w:t>health threats, as evidenced by the roles they played</w:t>
      </w:r>
      <w:r>
        <w:rPr>
          <w:rStyle w:val="StyleUnderline"/>
        </w:rPr>
        <w:t xml:space="preserve"> </w:t>
      </w:r>
      <w:r w:rsidRPr="00E21AF6">
        <w:rPr>
          <w:rStyle w:val="StyleUnderline"/>
        </w:rPr>
        <w:t>in the response to the 2013 Boston Marathon bombing,72</w:t>
      </w:r>
      <w:r>
        <w:rPr>
          <w:rStyle w:val="StyleUnderline"/>
        </w:rPr>
        <w:t xml:space="preserve"> </w:t>
      </w:r>
      <w:r w:rsidRPr="00E21AF6">
        <w:rPr>
          <w:rStyle w:val="StyleUnderline"/>
        </w:rPr>
        <w:t>the treatment of Ebola in teaching hospitals in</w:t>
      </w:r>
      <w:r>
        <w:rPr>
          <w:rStyle w:val="StyleUnderline"/>
        </w:rPr>
        <w:t xml:space="preserve"> </w:t>
      </w:r>
      <w:r w:rsidRPr="00E21AF6">
        <w:rPr>
          <w:rStyle w:val="StyleUnderline"/>
        </w:rPr>
        <w:t>Nebraska and Atlanta,</w:t>
      </w:r>
      <w:r w:rsidRPr="00E21AF6">
        <w:rPr>
          <w:sz w:val="16"/>
        </w:rPr>
        <w:t xml:space="preserve">73 </w:t>
      </w:r>
      <w:r w:rsidRPr="00E21AF6">
        <w:rPr>
          <w:rStyle w:val="StyleUnderline"/>
        </w:rPr>
        <w:t>participation in the Global</w:t>
      </w:r>
      <w:r>
        <w:rPr>
          <w:rStyle w:val="StyleUnderline"/>
        </w:rPr>
        <w:t xml:space="preserve"> </w:t>
      </w:r>
      <w:r w:rsidRPr="00E21AF6">
        <w:rPr>
          <w:rStyle w:val="StyleUnderline"/>
        </w:rPr>
        <w:t>Virus Network’s Zika Task Force,</w:t>
      </w:r>
      <w:r w:rsidRPr="00E21AF6">
        <w:rPr>
          <w:sz w:val="16"/>
        </w:rPr>
        <w:t xml:space="preserve"> 74 responding to Hurricanes </w:t>
      </w:r>
      <w:r w:rsidRPr="00E21AF6">
        <w:rPr>
          <w:rStyle w:val="StyleUnderline"/>
        </w:rPr>
        <w:t>Harvey, Irma, and Maria</w:t>
      </w:r>
      <w:r w:rsidRPr="00E21AF6">
        <w:rPr>
          <w:sz w:val="16"/>
        </w:rPr>
        <w:t xml:space="preserve">,75 </w:t>
      </w:r>
      <w:r w:rsidRPr="00E21AF6">
        <w:rPr>
          <w:rStyle w:val="StyleUnderline"/>
        </w:rPr>
        <w:t>and as recently</w:t>
      </w:r>
      <w:r>
        <w:rPr>
          <w:rStyle w:val="StyleUnderline"/>
        </w:rPr>
        <w:t xml:space="preserve"> </w:t>
      </w:r>
      <w:r w:rsidRPr="00E21AF6">
        <w:rPr>
          <w:rStyle w:val="StyleUnderline"/>
        </w:rPr>
        <w:t>as the Las Vegas mass shooting.</w:t>
      </w:r>
      <w:r w:rsidRPr="00E21AF6">
        <w:rPr>
          <w:sz w:val="16"/>
        </w:rPr>
        <w:t>7</w:t>
      </w:r>
    </w:p>
    <w:p w14:paraId="50BF427C" w14:textId="77777777" w:rsidR="00B63BF1" w:rsidRPr="00181966" w:rsidRDefault="00B63BF1" w:rsidP="00B63BF1">
      <w:pPr>
        <w:pStyle w:val="Heading4"/>
      </w:pPr>
      <w:r>
        <w:t>A flu pandemic is coming soon and causes extinction</w:t>
      </w:r>
    </w:p>
    <w:p w14:paraId="54667014" w14:textId="77777777" w:rsidR="00B63BF1" w:rsidRPr="00D06228" w:rsidRDefault="00B63BF1" w:rsidP="00B63BF1">
      <w:proofErr w:type="spellStart"/>
      <w:r w:rsidRPr="009C76D0">
        <w:rPr>
          <w:rStyle w:val="Style13ptBold"/>
        </w:rPr>
        <w:t>Osterholm</w:t>
      </w:r>
      <w:proofErr w:type="spellEnd"/>
      <w:r w:rsidRPr="009C76D0">
        <w:rPr>
          <w:rStyle w:val="Style13ptBold"/>
        </w:rPr>
        <w:t xml:space="preserve"> and </w:t>
      </w:r>
      <w:proofErr w:type="spellStart"/>
      <w:r w:rsidRPr="009C76D0">
        <w:rPr>
          <w:rStyle w:val="Style13ptBold"/>
        </w:rPr>
        <w:t>Olshaker</w:t>
      </w:r>
      <w:proofErr w:type="spellEnd"/>
      <w:r w:rsidRPr="009C76D0">
        <w:rPr>
          <w:rStyle w:val="Style13ptBold"/>
        </w:rPr>
        <w:t xml:space="preserve"> 18</w:t>
      </w:r>
      <w:r w:rsidRPr="00D06228">
        <w:t xml:space="preserve"> (Michael T. </w:t>
      </w:r>
      <w:proofErr w:type="spellStart"/>
      <w:r w:rsidRPr="00D06228">
        <w:t>Osterholm</w:t>
      </w:r>
      <w:proofErr w:type="spellEnd"/>
      <w:r>
        <w:t>,</w:t>
      </w:r>
      <w:r w:rsidRPr="00D06228">
        <w:t xml:space="preserve"> </w:t>
      </w:r>
      <w:r w:rsidRPr="00714889">
        <w:t xml:space="preserve">Professor and director of the Center for Infectious Disease Research and Policy, University of Minnesota. </w:t>
      </w:r>
      <w:r w:rsidRPr="00D06228">
        <w:t xml:space="preserve">Mark </w:t>
      </w:r>
      <w:proofErr w:type="spellStart"/>
      <w:r w:rsidRPr="00D06228">
        <w:t>Olshaker</w:t>
      </w:r>
      <w:proofErr w:type="spellEnd"/>
      <w:r>
        <w:t>,</w:t>
      </w:r>
      <w:r w:rsidRPr="00714889">
        <w:t xml:space="preserve"> Writer and documentary filmmaker.</w:t>
      </w:r>
      <w:r w:rsidRPr="00D06228">
        <w:t xml:space="preserve">  "</w:t>
      </w:r>
      <w:r w:rsidRPr="0090603B">
        <w:t>We’re Not Ready for a Flu Pandemic</w:t>
      </w:r>
      <w:r w:rsidRPr="00D06228">
        <w:t xml:space="preserve">," </w:t>
      </w:r>
      <w:r>
        <w:t>New York Times</w:t>
      </w:r>
      <w:r w:rsidRPr="00D06228">
        <w:t>, 1-8-2018, https://www.nytimes.com/2018/01/08/opinion/flu-pandemic-universal-vaccine.html)//Bennerz</w:t>
      </w:r>
    </w:p>
    <w:p w14:paraId="4071339C" w14:textId="4B855F7C" w:rsidR="00B63BF1" w:rsidRPr="00B63BF1" w:rsidRDefault="00B63BF1" w:rsidP="00B63BF1">
      <w:pPr>
        <w:rPr>
          <w:rStyle w:val="Emphasis"/>
          <w:b w:val="0"/>
          <w:iCs w:val="0"/>
        </w:rPr>
      </w:pPr>
      <w:r w:rsidRPr="00D06228">
        <w:rPr>
          <w:rStyle w:val="StyleUnderline"/>
        </w:rPr>
        <w:t>The influenza season is just getting started in the United States, and it already promises to be more severe than usual.</w:t>
      </w:r>
      <w:r>
        <w:t xml:space="preserve"> Hospital emergency rooms are filling up with flu sufferers, and pharmacies have reported medicine shortages. Twelve children had died as of last month. To make matters worse, in Australia, which experienced its flu season four to six months ago, the current vaccine appeared to be only about 10 percent effective against this year’s dominant strain. Yet as bad as this winter’s epidemic is, it won’t compare with the </w:t>
      </w:r>
      <w:r w:rsidRPr="00D06228">
        <w:rPr>
          <w:rStyle w:val="StyleUnderline"/>
        </w:rPr>
        <w:t xml:space="preserve">flu pandemic </w:t>
      </w:r>
      <w:r>
        <w:t xml:space="preserve">that </w:t>
      </w:r>
      <w:r w:rsidRPr="00D06228">
        <w:rPr>
          <w:rStyle w:val="StyleUnderline"/>
        </w:rPr>
        <w:t>is almost certainly on the horizon</w:t>
      </w:r>
      <w:r>
        <w:t xml:space="preserve"> if we don’t dedicate energy and resources to a universal vaccine. </w:t>
      </w:r>
      <w:r w:rsidRPr="00D06228">
        <w:rPr>
          <w:rStyle w:val="StyleUnderline"/>
        </w:rPr>
        <w:t>Influenza pandemics occur when a novel animal flu virus acquires the ability to infect humans and they, in turn, transmit it to other humans</w:t>
      </w:r>
      <w:r>
        <w:t xml:space="preserve">. The 1918-19 Spanish flu epidemic (which despite the name may have originated in the American Midwest) killed 50 million to 100 million around the globe. Accounts at the time described people falling ill in the morning and dying that night. Given the century of medical progress since then, one might conclude that we are far better prepared today to deal with such a worldwide catastrophe. Unfortunately, the opposite is true. </w:t>
      </w:r>
      <w:r w:rsidRPr="00D06228">
        <w:rPr>
          <w:rStyle w:val="StyleUnderline"/>
        </w:rPr>
        <w:t xml:space="preserve">The world has about four times the number of inhabitants it did in 1918, including hundreds of millions of people, poultry and pigs living close together. This provides a potent biologic mixing bowl and natural influenza virus mutation factory. </w:t>
      </w:r>
      <w:r>
        <w:t xml:space="preserve">What’s more, </w:t>
      </w:r>
      <w:r w:rsidRPr="00A71C31">
        <w:rPr>
          <w:rStyle w:val="Emphasis"/>
        </w:rPr>
        <w:t>nearly any point on the planet is accessible to any other point within hours,</w:t>
      </w:r>
      <w:r>
        <w:t xml:space="preserve"> and there are more than a billion international border crossings each year. </w:t>
      </w:r>
      <w:r w:rsidRPr="00D06228">
        <w:rPr>
          <w:rStyle w:val="StyleUnderline"/>
        </w:rPr>
        <w:t xml:space="preserve">The virus will spread </w:t>
      </w:r>
      <w:r w:rsidRPr="00A71C31">
        <w:rPr>
          <w:rStyle w:val="Emphasis"/>
        </w:rPr>
        <w:t>rapidly</w:t>
      </w:r>
      <w:r w:rsidRPr="00D06228">
        <w:rPr>
          <w:rStyle w:val="StyleUnderline"/>
        </w:rPr>
        <w:t>.</w:t>
      </w:r>
      <w:r>
        <w:rPr>
          <w:rStyle w:val="StyleUnderline"/>
        </w:rPr>
        <w:t xml:space="preserve"> </w:t>
      </w:r>
      <w:r>
        <w:t xml:space="preserve">When a pandemic does strike, we’ll be in trouble in part because American </w:t>
      </w:r>
      <w:r w:rsidRPr="00D06228">
        <w:rPr>
          <w:rStyle w:val="StyleUnderline"/>
        </w:rPr>
        <w:t xml:space="preserve">hospitals and pharmacies keep in stock no more than a few </w:t>
      </w:r>
      <w:proofErr w:type="spellStart"/>
      <w:r w:rsidRPr="00D06228">
        <w:rPr>
          <w:rStyle w:val="StyleUnderline"/>
        </w:rPr>
        <w:t>days</w:t>
      </w:r>
      <w:proofErr w:type="spellEnd"/>
      <w:r w:rsidRPr="00D06228">
        <w:rPr>
          <w:rStyle w:val="StyleUnderline"/>
        </w:rPr>
        <w:t xml:space="preserve"> supply of most lifesaving drugs</w:t>
      </w:r>
      <w:r>
        <w:t xml:space="preserve">, almost all of which are made in Asia. Worldwide manufacturing and shipping are highly susceptible to disruption, which could mean shortages in many areas. </w:t>
      </w:r>
      <w:r w:rsidRPr="00D06228">
        <w:rPr>
          <w:rStyle w:val="StyleUnderline"/>
        </w:rPr>
        <w:t xml:space="preserve">A 1918-type influenza pandemic could cause ruin on the order </w:t>
      </w:r>
      <w:r w:rsidRPr="00A71C31">
        <w:rPr>
          <w:rStyle w:val="Emphasis"/>
        </w:rPr>
        <w:t>of what the Black Death did</w:t>
      </w:r>
      <w:r>
        <w:t xml:space="preserve"> to 14th-century Europe, but on a global scale. Like the Black Death, such a pandemic would alter the course of history. One avian influenza strain, H7N9, is causing widespread infection in Chinese poultry and occasionally infecting humans. During the 2016-17 flu season, 759 Chinese who had been in contact with infected poultry were stricken; 281 of them died. While H7N9 still is rarely transmitted human to human, </w:t>
      </w:r>
      <w:r w:rsidRPr="00D06228">
        <w:rPr>
          <w:rStyle w:val="StyleUnderline"/>
        </w:rPr>
        <w:t>it may be just one spin of the genetic roulette wheel away from mutations that could make it the next human pandemic strain.</w:t>
      </w:r>
    </w:p>
    <w:p w14:paraId="51D5B393" w14:textId="501EE007" w:rsidR="00B63BF1" w:rsidRDefault="00B63BF1" w:rsidP="00B63BF1">
      <w:pPr>
        <w:pStyle w:val="Heading3"/>
      </w:pPr>
      <w:r>
        <w:t xml:space="preserve">2NC - </w:t>
      </w:r>
      <w:r w:rsidRPr="00C57ECE">
        <w:t>Wildfires/Disasters</w:t>
      </w:r>
    </w:p>
    <w:p w14:paraId="0E56E852" w14:textId="77777777" w:rsidR="00B63BF1" w:rsidRPr="007307A7" w:rsidRDefault="00B63BF1" w:rsidP="00B63BF1">
      <w:pPr>
        <w:pStyle w:val="Heading4"/>
      </w:pPr>
      <w:r>
        <w:t xml:space="preserve">Weakened rural healthcare </w:t>
      </w:r>
      <w:r w:rsidRPr="00885921">
        <w:rPr>
          <w:u w:val="single"/>
        </w:rPr>
        <w:t>destroys</w:t>
      </w:r>
      <w:r>
        <w:t xml:space="preserve"> rural infrastructure</w:t>
      </w:r>
    </w:p>
    <w:p w14:paraId="371B4411" w14:textId="77777777" w:rsidR="00B63BF1" w:rsidRPr="00456543" w:rsidRDefault="00B63BF1" w:rsidP="00B63BF1">
      <w:r w:rsidRPr="007307A7">
        <w:rPr>
          <w:rStyle w:val="Style13ptBold"/>
        </w:rPr>
        <w:t>Zach 16</w:t>
      </w:r>
      <w:r w:rsidRPr="00456543">
        <w:t xml:space="preserve"> (Elizabeth Zach</w:t>
      </w:r>
      <w:r>
        <w:t>,</w:t>
      </w:r>
      <w:r w:rsidRPr="00456543">
        <w:t xml:space="preserve"> </w:t>
      </w:r>
      <w:r>
        <w:t>F</w:t>
      </w:r>
      <w:r w:rsidRPr="00456543">
        <w:t>ellow at the University of Southern California's Annenberg School of Journalism</w:t>
      </w:r>
      <w:r>
        <w:t>, M</w:t>
      </w:r>
      <w:r w:rsidRPr="00456543">
        <w:t>edia fellow at Stanford University's Bill Lane Center for the American West,</w:t>
      </w:r>
      <w:r>
        <w:t xml:space="preserve"> expert on healthcare.</w:t>
      </w:r>
      <w:r w:rsidRPr="00456543">
        <w:t xml:space="preserve">  "What hospital closure</w:t>
      </w:r>
      <w:r>
        <w:t>s mean for rural California," High Country News</w:t>
      </w:r>
      <w:r w:rsidRPr="00456543">
        <w:t>, 9-5-2016, https://www.hcn.org/issues/48.15/what-hospital-closures-mean-for-rural-california)//Bennerz</w:t>
      </w:r>
    </w:p>
    <w:p w14:paraId="4A19B2AF" w14:textId="56ACE3F3" w:rsidR="00B63BF1" w:rsidRPr="00B63BF1" w:rsidRDefault="00B63BF1" w:rsidP="00B63BF1">
      <w:pPr>
        <w:rPr>
          <w:sz w:val="14"/>
        </w:rPr>
      </w:pPr>
      <w:r w:rsidRPr="00456543">
        <w:rPr>
          <w:rStyle w:val="StyleUnderline"/>
        </w:rPr>
        <w:t>The lack of a hospital or major health center can create a domino effect: Doctors don’t move in, hospitals are short-staffed and underfunded, and potential residents and businesses are discouraged from relocating by the lack of nearby health care.</w:t>
      </w:r>
      <w:r w:rsidRPr="00456543">
        <w:rPr>
          <w:sz w:val="14"/>
        </w:rPr>
        <w:t xml:space="preserve"> </w:t>
      </w:r>
      <w:r w:rsidRPr="00456543">
        <w:rPr>
          <w:rStyle w:val="StyleUnderline"/>
        </w:rPr>
        <w:t>All of this affects the local economy.</w:t>
      </w:r>
      <w:r w:rsidRPr="00456543">
        <w:rPr>
          <w:sz w:val="14"/>
        </w:rPr>
        <w:t xml:space="preserve"> “</w:t>
      </w:r>
      <w:r w:rsidRPr="00456543">
        <w:rPr>
          <w:rStyle w:val="StyleUnderline"/>
        </w:rPr>
        <w:t>Hospitals are large demanders of labor,”</w:t>
      </w:r>
      <w:r w:rsidRPr="00456543">
        <w:rPr>
          <w:sz w:val="14"/>
        </w:rPr>
        <w:t xml:space="preserve"> said Cristina Miller, an economist with the U.S. Department of Agriculture’s Economic Research Service, who has studied rural health care. “</w:t>
      </w:r>
      <w:r w:rsidRPr="00456543">
        <w:rPr>
          <w:rStyle w:val="StyleUnderline"/>
        </w:rPr>
        <w:t>They offer local jobs,</w:t>
      </w:r>
      <w:r w:rsidRPr="00456543">
        <w:rPr>
          <w:sz w:val="14"/>
        </w:rPr>
        <w:t xml:space="preserve"> both for high- and low-skilled workers, everything from the obvious, like nursing, to janitorial to maintenance. </w:t>
      </w:r>
      <w:r w:rsidRPr="00456543">
        <w:rPr>
          <w:rStyle w:val="StyleUnderline"/>
        </w:rPr>
        <w:t>An employee buys a house in the area, brings their family with them and demands public goods. Their kids will go to school there, they’ll buy gas and food there, money circulates. The idea is that there is spillover.”</w:t>
      </w:r>
      <w:r>
        <w:rPr>
          <w:rStyle w:val="StyleUnderline"/>
        </w:rPr>
        <w:t xml:space="preserve"> </w:t>
      </w:r>
      <w:r w:rsidRPr="00456543">
        <w:rPr>
          <w:rStyle w:val="StyleUnderline"/>
        </w:rPr>
        <w:t>Even if the hospitals in the Central Valley were to reopen, or a regional hospital was built to serve the area</w:t>
      </w:r>
      <w:r w:rsidRPr="00456543">
        <w:rPr>
          <w:rStyle w:val="Emphasis"/>
        </w:rPr>
        <w:t>, attracting and retaining doctors would be difficult</w:t>
      </w:r>
      <w:r w:rsidRPr="00456543">
        <w:rPr>
          <w:sz w:val="14"/>
        </w:rPr>
        <w:t xml:space="preserve">. There is more money to be earned in urban areas, and some doctors perceive small towns as offering a constricted social life. Marie-Elizabeth </w:t>
      </w:r>
      <w:proofErr w:type="spellStart"/>
      <w:r w:rsidRPr="00456543">
        <w:rPr>
          <w:sz w:val="14"/>
        </w:rPr>
        <w:t>Ramas</w:t>
      </w:r>
      <w:proofErr w:type="spellEnd"/>
      <w:r w:rsidRPr="00456543">
        <w:rPr>
          <w:sz w:val="14"/>
        </w:rPr>
        <w:t xml:space="preserve"> was one of those who gave it a try. Until April, when she announced she was leaving, she was the medical director at the Mercy Community Rural Health Clinic, which focuses on uninsured, low-income families around Mount Shasta, a small town of 3,300 in Northern California. The myth of telemedicine? The myth of telemedicine? Read more </w:t>
      </w:r>
      <w:proofErr w:type="spellStart"/>
      <w:r w:rsidRPr="00456543">
        <w:rPr>
          <w:sz w:val="14"/>
        </w:rPr>
        <w:t>Ramas</w:t>
      </w:r>
      <w:proofErr w:type="spellEnd"/>
      <w:r w:rsidRPr="00456543">
        <w:rPr>
          <w:sz w:val="14"/>
        </w:rPr>
        <w:t xml:space="preserve"> is a soft-spoken African-American woman, who graduated from medical school in 2008 and went on to receive a National Health Service Corps scholarship for her commitment to primary care in underserved communities. She initially imagined that being a rural physician would give her more time to spend with her family. Instead, she felt stretched thin. “I was essentially on call 24/7, because of inefficiencies in the electronic record-keeping system, often spending 10 hours per weekend just catching up and making sure patients were safe,” she said. “I think that if the model doesn’t change, there just won’t be a health system in Mount Shasta, and that would devastate the community.” In fact, there are few models that seem to work. The old ideal of the country doctor who carries a little black bag from house to house was buried under the fear of malpractice suits and insurance restrictions. And telemedicine, another potential solution, is not a cure-all. Connor Smith, 12, is examined by Charley Marshall, LVN, at the Dos Palos Memorial Rural Health Clinic in Dos Palos, California, where the hospital closed due to financial problems. Michael McCollum These days, the Central Valley’s communities have become more reliant on the good will of neighbors and organizations to get the health care they need. Dos Palos, a town of fewer than 5,000 people in the San Joaquin Valley, lost its hospital in 2006. </w:t>
      </w:r>
      <w:r w:rsidRPr="00456543">
        <w:rPr>
          <w:rStyle w:val="StyleUnderline"/>
        </w:rPr>
        <w:t>As with other agricultural Central Valley communities, the closure reflected the region’s overall economic decline: There are two diners and a Subway, a small market and a Dollar General store, but most of the buildings here are boarded up</w:t>
      </w:r>
      <w:r w:rsidRPr="00456543">
        <w:rPr>
          <w:sz w:val="14"/>
        </w:rPr>
        <w:t xml:space="preserve">. The median home price is just above $100,000, and the unemployment rate is more than 14 percent. The town still has a clinic, which is owned by a Los </w:t>
      </w:r>
      <w:proofErr w:type="spellStart"/>
      <w:r w:rsidRPr="00456543">
        <w:rPr>
          <w:sz w:val="14"/>
        </w:rPr>
        <w:t>Banos</w:t>
      </w:r>
      <w:proofErr w:type="spellEnd"/>
      <w:r w:rsidRPr="00456543">
        <w:rPr>
          <w:sz w:val="14"/>
        </w:rPr>
        <w:t xml:space="preserve"> physician and overseen by Kathy Ebner, who is also the nursing director. Ebner, a single mother with two grown children and a reputation for patience and energy, moved here in 1999. “It is almost like the town has given up on any hopes of ever having something in this community to attract more families to locate here. It is as if it is just OK where things are at,” she said. “But it is as destitute as you can imagine.” </w:t>
      </w:r>
      <w:r w:rsidRPr="00456543">
        <w:rPr>
          <w:rStyle w:val="StyleUnderline"/>
        </w:rPr>
        <w:t>As in Kingsburg, it fell to the Dos Palos fire department to “patch and transport” residents needing medical attention. The nearest hospitals are between 18 and 35 miles away.</w:t>
      </w:r>
      <w:r>
        <w:rPr>
          <w:rStyle w:val="StyleUnderline"/>
        </w:rPr>
        <w:t xml:space="preserve"> </w:t>
      </w:r>
      <w:r w:rsidRPr="00456543">
        <w:rPr>
          <w:rStyle w:val="StyleUnderline"/>
        </w:rPr>
        <w:t>And then there was a shortage of staffing over time, a more serious problem</w:t>
      </w:r>
      <w:r w:rsidRPr="00456543">
        <w:rPr>
          <w:sz w:val="14"/>
        </w:rPr>
        <w:t>, according to Ebner. “Being in a rural area, which brings little desire for families to locate here, made it very difficult to provide registered nurses,” she said, adding that the clinic at one point recruited doctors from as far away as San Jose, an hour’s drive. Despite all the difficulties, Ebner said she’s unlikely to leave. “I have had many offers over the years to relocate, but I just can’t walk away,” Ebner said. “The residents, the staff, they become part of your family. We have all at some point helped each other to raise children or bury a loved one. You just don’t walk away from that.”</w:t>
      </w:r>
    </w:p>
    <w:p w14:paraId="56E8C14F" w14:textId="77777777" w:rsidR="00B63BF1" w:rsidRDefault="00B63BF1" w:rsidP="00B63BF1">
      <w:pPr>
        <w:pStyle w:val="Heading4"/>
      </w:pPr>
      <w:r>
        <w:t>Rural health professionals are key to resilience to wildfires and disasters</w:t>
      </w:r>
    </w:p>
    <w:p w14:paraId="3A4CD675" w14:textId="77777777" w:rsidR="00B63BF1" w:rsidRDefault="00B63BF1" w:rsidP="00B63BF1">
      <w:proofErr w:type="spellStart"/>
      <w:r w:rsidRPr="00A67BFE">
        <w:rPr>
          <w:rStyle w:val="Style13ptBold"/>
        </w:rPr>
        <w:t>Kulig</w:t>
      </w:r>
      <w:proofErr w:type="spellEnd"/>
      <w:r w:rsidRPr="00A67BFE">
        <w:rPr>
          <w:rStyle w:val="Style13ptBold"/>
        </w:rPr>
        <w:t xml:space="preserve"> et al. 14</w:t>
      </w:r>
      <w:r>
        <w:t xml:space="preserve"> (</w:t>
      </w:r>
      <w:r w:rsidRPr="00A67BFE">
        <w:t xml:space="preserve">Judith C. </w:t>
      </w:r>
      <w:proofErr w:type="spellStart"/>
      <w:r w:rsidRPr="00A67BFE">
        <w:t>Kulig</w:t>
      </w:r>
      <w:proofErr w:type="spellEnd"/>
      <w:r>
        <w:t>, Faculty of Health Sciences, University of Lethbridge, Canada. 08/01/2014. “Wildfire Disasters: Implications for Rural Nurses.” Australasian Emergency Nursing Journal, vol. 17, no. 3, pp. 126–134)//</w:t>
      </w:r>
      <w:proofErr w:type="spellStart"/>
      <w:r>
        <w:t>Bennerz</w:t>
      </w:r>
      <w:proofErr w:type="spellEnd"/>
    </w:p>
    <w:p w14:paraId="1E920937" w14:textId="1DDBA364" w:rsidR="00B63BF1" w:rsidRPr="00B63BF1" w:rsidRDefault="00B63BF1" w:rsidP="00B63BF1">
      <w:pPr>
        <w:rPr>
          <w:rStyle w:val="Style13ptBold"/>
          <w:b w:val="0"/>
          <w:bCs w:val="0"/>
          <w:sz w:val="14"/>
        </w:rPr>
      </w:pPr>
      <w:r w:rsidRPr="00A67BFE">
        <w:rPr>
          <w:sz w:val="14"/>
        </w:rPr>
        <w:t xml:space="preserve">Discussion </w:t>
      </w:r>
      <w:r w:rsidRPr="00A67BFE">
        <w:rPr>
          <w:rStyle w:val="StyleUnderline"/>
        </w:rPr>
        <w:t>Rural communities vary in size and available infrastructure; when faced with wildfires, rural locales are at greater risk for devastating outcomes as their capacity to cope with the needs of their citizens can quickly overwhelm them</w:t>
      </w:r>
      <w:r w:rsidRPr="00A67BFE">
        <w:rPr>
          <w:sz w:val="14"/>
        </w:rPr>
        <w:t xml:space="preserve">. </w:t>
      </w:r>
      <w:r w:rsidRPr="00A67BFE">
        <w:rPr>
          <w:rStyle w:val="StyleUnderline"/>
        </w:rPr>
        <w:t>Physical distance from outside help, including additional firefighters, agencies and volunteers, can result in considerable time delays</w:t>
      </w:r>
      <w:r w:rsidRPr="00A67BFE">
        <w:rPr>
          <w:sz w:val="14"/>
        </w:rPr>
        <w:t xml:space="preserve">. In addition, long-term sustainability plans for the community may be stretched and </w:t>
      </w:r>
      <w:proofErr w:type="spellStart"/>
      <w:r w:rsidRPr="00A67BFE">
        <w:rPr>
          <w:sz w:val="14"/>
        </w:rPr>
        <w:t>jeopardised</w:t>
      </w:r>
      <w:proofErr w:type="spellEnd"/>
      <w:r w:rsidRPr="00A67BFE">
        <w:rPr>
          <w:sz w:val="14"/>
        </w:rPr>
        <w:t xml:space="preserve">. Our findings, specifically from </w:t>
      </w:r>
      <w:r w:rsidRPr="00A67BFE">
        <w:rPr>
          <w:rStyle w:val="StyleUnderline"/>
        </w:rPr>
        <w:t>rural communities that have experienced wildfires, have implications for health care providers</w:t>
      </w:r>
      <w:r w:rsidRPr="00A67BFE">
        <w:rPr>
          <w:sz w:val="14"/>
        </w:rPr>
        <w:t xml:space="preserve">, specifically rural nurses. The authors’ research compliments the directives of the United Nations Office of Disaster Risk Reduction,49 an agency charged with coordination of disaster risk reduction activities and linkages. In the UNISDR report, the agency maintains that ‘‘disasters can be substantially reduced if people are well informed and motivated towards a culture of disaster prevention and resilience, which in turn requires the collection, compilation and dissemination of relevant knowledge and information on hazards, vulnerabilities and capacities.’’48 (p. 9) </w:t>
      </w:r>
      <w:r w:rsidRPr="00A67BFE">
        <w:rPr>
          <w:rStyle w:val="StyleUnderline"/>
        </w:rPr>
        <w:t>By enhancing and building resilience in communities, rural nurses can contribute to reducing disaster risk</w:t>
      </w:r>
      <w:r w:rsidRPr="00A67BFE">
        <w:rPr>
          <w:sz w:val="14"/>
        </w:rPr>
        <w:t xml:space="preserve">. Rural nursing implications The ICN Disaster Nursing Competencies were created </w:t>
      </w:r>
      <w:proofErr w:type="gramStart"/>
      <w:r w:rsidRPr="00A67BFE">
        <w:rPr>
          <w:sz w:val="14"/>
        </w:rPr>
        <w:t>in order to</w:t>
      </w:r>
      <w:proofErr w:type="gramEnd"/>
      <w:r w:rsidRPr="00A67BFE">
        <w:rPr>
          <w:sz w:val="14"/>
        </w:rPr>
        <w:t xml:space="preserve"> help clarify nurses’ roles in disasters across the globe. Countries can adopt the </w:t>
      </w:r>
      <w:proofErr w:type="gramStart"/>
      <w:r w:rsidRPr="00A67BFE">
        <w:rPr>
          <w:sz w:val="14"/>
        </w:rPr>
        <w:t>competencies, or</w:t>
      </w:r>
      <w:proofErr w:type="gramEnd"/>
      <w:r w:rsidRPr="00A67BFE">
        <w:rPr>
          <w:sz w:val="14"/>
        </w:rPr>
        <w:t xml:space="preserve"> use them as templates to create a </w:t>
      </w:r>
      <w:proofErr w:type="spellStart"/>
      <w:r w:rsidRPr="00A67BFE">
        <w:rPr>
          <w:sz w:val="14"/>
        </w:rPr>
        <w:t>customised</w:t>
      </w:r>
      <w:proofErr w:type="spellEnd"/>
      <w:r w:rsidRPr="00A67BFE">
        <w:rPr>
          <w:sz w:val="14"/>
        </w:rPr>
        <w:t xml:space="preserve"> plan for their area.18 The WHO and ICN also recommend that in-services and continuing education about disasters should be mandatory for working nurses and advocate for additional involvement in policy making by nurses in order to help prepare a community for a disaster using valuable nursing knowledge. Bringing expertise to rural hospitals to assess and prepare for disasters may be facilitated by the use of technology.50 </w:t>
      </w:r>
      <w:r w:rsidRPr="00A67BFE">
        <w:rPr>
          <w:rStyle w:val="Emphasis"/>
        </w:rPr>
        <w:t>Rural nurses are key to developing rural-appropriate policies given their unique knowledge and role in the community</w:t>
      </w:r>
      <w:r w:rsidRPr="00A67BFE">
        <w:rPr>
          <w:sz w:val="14"/>
        </w:rPr>
        <w:t xml:space="preserve">; typically, rural nurses are well-connected to their communities, familiar with a variety of people and agencies, and are well respected and trusted by the community at large.51 To mitigate communication issues and to ensure that a disaster plan truly addresses rural needs, nurses need to be involved in disaster planning discussions. A practical example is in the development of a community list of people, resources and agencies; identification of the most appropriate individuals and agencies to access in disaster preparation, response and recovery is a crucial first step. A rural evacuation plan that is well planned, communicated and implemented will address unique aspects of a community, such as ascertaining the means to transport seniors or determining the logistics of moving livestock. Evacuation notices must mirror rural lifestyle and reality; while social media is frequently used in disasters, planners need to be cognizant that rural areas may have limited or insufficient cell phone towers or Internet connections to benefit from this communication style. Securing local maps and developing a list of </w:t>
      </w:r>
      <w:proofErr w:type="gramStart"/>
      <w:r w:rsidRPr="00A67BFE">
        <w:rPr>
          <w:sz w:val="14"/>
        </w:rPr>
        <w:t>local residents</w:t>
      </w:r>
      <w:proofErr w:type="gramEnd"/>
      <w:r w:rsidRPr="00A67BFE">
        <w:rPr>
          <w:sz w:val="14"/>
        </w:rPr>
        <w:t xml:space="preserve"> who can be relied on to assist with evacuation are crucial tasks that provide back up if electronic communication fails. Rural communities can develop and adopt communication alternatives to use in power blackouts, such as blowing ‘‘horns’’ or ‘‘whistles’’ to signify </w:t>
      </w:r>
      <w:proofErr w:type="gramStart"/>
      <w:r w:rsidRPr="00A67BFE">
        <w:rPr>
          <w:sz w:val="14"/>
        </w:rPr>
        <w:t>an emergency situation</w:t>
      </w:r>
      <w:proofErr w:type="gramEnd"/>
      <w:r w:rsidRPr="00A67BFE">
        <w:rPr>
          <w:sz w:val="14"/>
        </w:rPr>
        <w:t xml:space="preserve">. To be effective, the plans should be regularly updated, practiced, and communicated. Vulnerable populations, including the elderly, disabled, the very young, and those with learning and communication impairments or chronic diseases, require special attention in the response and recovery of a disaster.18,21,52,53 </w:t>
      </w:r>
      <w:r w:rsidRPr="00A67BFE">
        <w:rPr>
          <w:rStyle w:val="StyleUnderline"/>
        </w:rPr>
        <w:t xml:space="preserve">Nurses routinely care for at-risk populations and have the knowledge to advocate for their needs. For some vulnerable individuals, evacuation occurs from institutions such as hospitals, group homes or </w:t>
      </w:r>
      <w:proofErr w:type="gramStart"/>
      <w:r w:rsidRPr="00A67BFE">
        <w:rPr>
          <w:rStyle w:val="StyleUnderline"/>
        </w:rPr>
        <w:t>long term</w:t>
      </w:r>
      <w:proofErr w:type="gramEnd"/>
      <w:r w:rsidRPr="00A67BFE">
        <w:rPr>
          <w:rStyle w:val="StyleUnderline"/>
        </w:rPr>
        <w:t xml:space="preserve"> care facilities. Rural nurses need to be part of the planning process to evacuate these buildings or even the entire community. </w:t>
      </w:r>
      <w:r w:rsidRPr="00A67BFE">
        <w:rPr>
          <w:sz w:val="14"/>
        </w:rPr>
        <w:t xml:space="preserve">For instance, alternatives for evacuation may need to be developed, as was the case in the McClure fire During the initial phase of return to the community after a wildfire, the community has other kinds of needs for which rural nurses can take an active role. </w:t>
      </w:r>
      <w:r w:rsidRPr="00A67BFE">
        <w:rPr>
          <w:rStyle w:val="StyleUnderline"/>
        </w:rPr>
        <w:t xml:space="preserve">Rural nurses can be involved in developing a strategy for determining the kinds of donations that are needed by the community and communicating that information to external agencies, including government agencies and not-for-profit </w:t>
      </w:r>
      <w:proofErr w:type="spellStart"/>
      <w:r w:rsidRPr="00A67BFE">
        <w:rPr>
          <w:rStyle w:val="StyleUnderline"/>
        </w:rPr>
        <w:t>organisations</w:t>
      </w:r>
      <w:proofErr w:type="spellEnd"/>
      <w:r w:rsidRPr="00A67BFE">
        <w:rPr>
          <w:sz w:val="14"/>
        </w:rPr>
        <w:t xml:space="preserve">. It would also be important to work with the media to ensure a consistent message is broadcast about the need for specific items. </w:t>
      </w:r>
      <w:r w:rsidRPr="00A67BFE">
        <w:rPr>
          <w:rStyle w:val="StyleUnderline"/>
        </w:rPr>
        <w:t>Rural nurses also have a role to play in working with volunteers who are involved in the disaster response.</w:t>
      </w:r>
      <w:r w:rsidRPr="00A67BFE">
        <w:rPr>
          <w:sz w:val="14"/>
        </w:rPr>
        <w:t xml:space="preserve"> In communities that lose housing and businesses, volunteers and non-profit </w:t>
      </w:r>
      <w:proofErr w:type="spellStart"/>
      <w:r w:rsidRPr="00A67BFE">
        <w:rPr>
          <w:sz w:val="14"/>
        </w:rPr>
        <w:t>organisations</w:t>
      </w:r>
      <w:proofErr w:type="spellEnd"/>
      <w:r w:rsidRPr="00A67BFE">
        <w:rPr>
          <w:sz w:val="14"/>
        </w:rPr>
        <w:t xml:space="preserve"> from outside the community are often called upon to assist with the rebuilding or to provide social support in the form of counselling. </w:t>
      </w:r>
      <w:r w:rsidRPr="00A67BFE">
        <w:rPr>
          <w:rStyle w:val="StyleUnderline"/>
        </w:rPr>
        <w:t>Rural nurses are familiar with community residents and can help to ascertain the appropriateness of those individuals who volunteer</w:t>
      </w:r>
      <w:r w:rsidRPr="00A67BFE">
        <w:rPr>
          <w:sz w:val="14"/>
        </w:rPr>
        <w:t xml:space="preserve"> or simply show up to be involved in the disaster response. There are other important ways that rural nurses can be engaged in disaster recovery efforts in their communities that go beyond the planning process and include short and </w:t>
      </w:r>
      <w:proofErr w:type="gramStart"/>
      <w:r w:rsidRPr="00A67BFE">
        <w:rPr>
          <w:sz w:val="14"/>
        </w:rPr>
        <w:t>long term</w:t>
      </w:r>
      <w:proofErr w:type="gramEnd"/>
      <w:r w:rsidRPr="00A67BFE">
        <w:rPr>
          <w:sz w:val="14"/>
        </w:rPr>
        <w:t xml:space="preserve"> assistance during the evacuation and throughout the recovery phase. This may include long-term mental health issues among those who are displaced.21 </w:t>
      </w:r>
      <w:r w:rsidRPr="00A67BFE">
        <w:rPr>
          <w:rStyle w:val="StyleUnderline"/>
        </w:rPr>
        <w:t>Vulnerable populations require special attention during disaster situations and nurses are in a prime position to assist them through all the phases</w:t>
      </w:r>
      <w:r w:rsidRPr="00A67BFE">
        <w:rPr>
          <w:sz w:val="14"/>
        </w:rPr>
        <w:t xml:space="preserve">, including collaboration between community resources to make the best use of available supplies and personnel.18 Although counselling may be available </w:t>
      </w:r>
      <w:proofErr w:type="spellStart"/>
      <w:r w:rsidRPr="00A67BFE">
        <w:rPr>
          <w:sz w:val="14"/>
        </w:rPr>
        <w:t>forthose</w:t>
      </w:r>
      <w:proofErr w:type="spellEnd"/>
      <w:r w:rsidRPr="00A67BFE">
        <w:rPr>
          <w:sz w:val="14"/>
        </w:rPr>
        <w:t xml:space="preserve"> who are struggling, rural residents may feel uncomfortable with attending counselling sessions post-disaster because of perceived stigma. Rural nurses, in conjunction with counsellors, may be able to devise additional means to attend to the mental health needs of community members. Community nights, </w:t>
      </w:r>
      <w:proofErr w:type="gramStart"/>
      <w:r w:rsidRPr="00A67BFE">
        <w:rPr>
          <w:sz w:val="14"/>
        </w:rPr>
        <w:t>similar to</w:t>
      </w:r>
      <w:proofErr w:type="gramEnd"/>
      <w:r w:rsidRPr="00A67BFE">
        <w:rPr>
          <w:sz w:val="14"/>
        </w:rPr>
        <w:t xml:space="preserve"> the family nights held in Slave Lake that provided an opportunity for residents to mingle, is an example of an activity that could be implemented. Although progress has been made,54 disaster nursing has yet to become an integral part of undergraduate nursing </w:t>
      </w:r>
      <w:proofErr w:type="spellStart"/>
      <w:r w:rsidRPr="00A67BFE">
        <w:rPr>
          <w:sz w:val="14"/>
        </w:rPr>
        <w:t>programmes</w:t>
      </w:r>
      <w:proofErr w:type="spellEnd"/>
      <w:r w:rsidRPr="00A67BFE">
        <w:rPr>
          <w:sz w:val="14"/>
        </w:rPr>
        <w:t xml:space="preserve">; today’s nurses and nursing students are not adequately prepared to respond to a disaster,55,56 nor in understanding climate change.57,58 One way to improve knowledge and skills for undergraduate students is through clinical placements with rural nurses; through mentorship, as well as opportunities to attend disaster planning meetings in rural communities, theoretical concepts can be linked to practice. Case studies that focus on disasters, simulation exercises13,14,59 and digital stories that illustrate rural nurses’ experiences with disasters and community recovery can be developed and shared with nursing students and newly hired rural nurses to highlight the theoretical and practical aspects of climate change and disaster management. </w:t>
      </w:r>
      <w:r w:rsidRPr="00A67BFE">
        <w:rPr>
          <w:rStyle w:val="StyleUnderline"/>
        </w:rPr>
        <w:t>The WHO and ICN18 maintain that human quality of life is threatened whether a disaster is a single-family house fire</w:t>
      </w:r>
      <w:r w:rsidRPr="00A67BFE">
        <w:rPr>
          <w:sz w:val="14"/>
        </w:rPr>
        <w:t xml:space="preserve">, or a large-scale tsunami. </w:t>
      </w:r>
      <w:r w:rsidRPr="00A67BFE">
        <w:rPr>
          <w:rStyle w:val="StyleUnderline"/>
        </w:rPr>
        <w:t>Disasters, natural or manmade, can overwhelm the services of a community, especially a rural community that may have a limited number of available trained personnel. Each disaster is different and nurses play an important role in all levels of disaster preparedness. The findings from our research studies with communities that were evacuated by wildfires illustrate the complexity of disasters and the need for multi-disciplinary teams, including nurses, to address the issues that arise during and after a disaster.</w:t>
      </w:r>
      <w:r w:rsidRPr="00A67BFE">
        <w:rPr>
          <w:sz w:val="14"/>
        </w:rPr>
        <w:t xml:space="preserve"> Rural nurses who live and work in the community will continue to see firsthand the impact of a disaster on the individuals within the community. Developing and implementing initiatives to address long-term health issues and having a supportive policy environment that encourages health outcome data collection to track health effects are two areas that need to be implemented. A combination of local and external support and the implementation of initiatives and </w:t>
      </w:r>
      <w:proofErr w:type="spellStart"/>
      <w:r w:rsidRPr="00A67BFE">
        <w:rPr>
          <w:sz w:val="14"/>
        </w:rPr>
        <w:t>programmes</w:t>
      </w:r>
      <w:proofErr w:type="spellEnd"/>
      <w:r w:rsidRPr="00A67BFE">
        <w:rPr>
          <w:sz w:val="14"/>
        </w:rPr>
        <w:t xml:space="preserve"> in communities that experience disaster </w:t>
      </w:r>
      <w:r w:rsidRPr="00A67BFE">
        <w:rPr>
          <w:rStyle w:val="StyleUnderline"/>
        </w:rPr>
        <w:t>can contribute to the resilience of the community</w:t>
      </w:r>
      <w:r w:rsidRPr="00A67BFE">
        <w:rPr>
          <w:sz w:val="14"/>
        </w:rPr>
        <w:t xml:space="preserve"> and the health status of the individuals.</w:t>
      </w:r>
    </w:p>
    <w:p w14:paraId="6378576C" w14:textId="412E0752" w:rsidR="00B63BF1" w:rsidRPr="00414928" w:rsidRDefault="00B63BF1" w:rsidP="00B63BF1">
      <w:pPr>
        <w:pStyle w:val="Heading4"/>
      </w:pPr>
      <w:r>
        <w:t>W</w:t>
      </w:r>
      <w:r w:rsidRPr="00414928">
        <w:t xml:space="preserve">ildfires and disasters lead to extinction </w:t>
      </w:r>
    </w:p>
    <w:p w14:paraId="1ABEBF46" w14:textId="77777777" w:rsidR="00B63BF1" w:rsidRDefault="00B63BF1" w:rsidP="00B63BF1">
      <w:pPr>
        <w:rPr>
          <w:sz w:val="14"/>
        </w:rPr>
      </w:pPr>
      <w:proofErr w:type="spellStart"/>
      <w:r w:rsidRPr="00CA10BC">
        <w:rPr>
          <w:rStyle w:val="Style13ptBold"/>
        </w:rPr>
        <w:t>Kareiva</w:t>
      </w:r>
      <w:proofErr w:type="spellEnd"/>
      <w:r w:rsidRPr="00CA10BC">
        <w:rPr>
          <w:rStyle w:val="Style13ptBold"/>
        </w:rPr>
        <w:t xml:space="preserve"> and Carranza 18</w:t>
      </w:r>
      <w:r>
        <w:rPr>
          <w:sz w:val="14"/>
        </w:rPr>
        <w:t xml:space="preserve"> (</w:t>
      </w:r>
      <w:r w:rsidRPr="00CA10BC">
        <w:rPr>
          <w:sz w:val="14"/>
        </w:rPr>
        <w:t>Pet</w:t>
      </w:r>
      <w:r>
        <w:rPr>
          <w:sz w:val="14"/>
        </w:rPr>
        <w:t xml:space="preserve">er </w:t>
      </w:r>
      <w:proofErr w:type="spellStart"/>
      <w:r>
        <w:rPr>
          <w:sz w:val="14"/>
        </w:rPr>
        <w:t>Kareiva</w:t>
      </w:r>
      <w:proofErr w:type="spellEnd"/>
      <w:r>
        <w:rPr>
          <w:sz w:val="14"/>
        </w:rPr>
        <w:t xml:space="preserve"> &amp; Valerie Carranza, </w:t>
      </w:r>
      <w:r w:rsidRPr="00CA10BC">
        <w:rPr>
          <w:sz w:val="14"/>
        </w:rPr>
        <w:t>Institute of the Environment and Sustainability, University</w:t>
      </w:r>
      <w:r>
        <w:rPr>
          <w:sz w:val="14"/>
        </w:rPr>
        <w:t xml:space="preserve"> of California, Los Angeles. </w:t>
      </w:r>
      <w:proofErr w:type="gramStart"/>
      <w:r>
        <w:rPr>
          <w:sz w:val="14"/>
        </w:rPr>
        <w:t>January,</w:t>
      </w:r>
      <w:proofErr w:type="gramEnd"/>
      <w:r>
        <w:rPr>
          <w:sz w:val="14"/>
        </w:rPr>
        <w:t xml:space="preserve"> </w:t>
      </w:r>
      <w:r w:rsidRPr="00CA10BC">
        <w:rPr>
          <w:sz w:val="14"/>
        </w:rPr>
        <w:t xml:space="preserve">2018. “Existential Risk Due to Ecosystem Collapse: Nature Strikes Back.” Futures. </w:t>
      </w:r>
      <w:proofErr w:type="spellStart"/>
      <w:r w:rsidRPr="00CA10BC">
        <w:rPr>
          <w:sz w:val="14"/>
        </w:rPr>
        <w:t>CrossRef</w:t>
      </w:r>
      <w:proofErr w:type="spellEnd"/>
      <w:r w:rsidRPr="00CA10BC">
        <w:rPr>
          <w:sz w:val="14"/>
        </w:rPr>
        <w:t xml:space="preserve">, </w:t>
      </w:r>
      <w:proofErr w:type="gramStart"/>
      <w:r w:rsidRPr="00CA10BC">
        <w:rPr>
          <w:sz w:val="14"/>
        </w:rPr>
        <w:t>doi:10.1016/j.futures</w:t>
      </w:r>
      <w:proofErr w:type="gramEnd"/>
      <w:r w:rsidRPr="00CA10BC">
        <w:rPr>
          <w:sz w:val="14"/>
        </w:rPr>
        <w:t>.2018.01.001.</w:t>
      </w:r>
      <w:r>
        <w:rPr>
          <w:sz w:val="14"/>
        </w:rPr>
        <w:t>)//</w:t>
      </w:r>
      <w:proofErr w:type="spellStart"/>
      <w:r>
        <w:rPr>
          <w:sz w:val="14"/>
        </w:rPr>
        <w:t>Bennerz</w:t>
      </w:r>
      <w:proofErr w:type="spellEnd"/>
    </w:p>
    <w:p w14:paraId="22BCAFA2" w14:textId="77777777" w:rsidR="00B63BF1" w:rsidRDefault="00B63BF1" w:rsidP="00B63BF1">
      <w:pPr>
        <w:rPr>
          <w:sz w:val="8"/>
        </w:rPr>
      </w:pPr>
      <w:r w:rsidRPr="000E49CD">
        <w:rPr>
          <w:sz w:val="8"/>
        </w:rPr>
        <w:t xml:space="preserve">The notion of existential catastrophes that either end the world or destroy civilization can be traced back to some of the earliest flood myths, including the Epic of Gilgamesh and the great flood in the Book of Genesis. Christian tradition foresees Armageddon as a final spiritual reckoning, or a battle between God and the armies of unrepentant sinners. In more recent times, the possibility of an apocalyptic future for humanity has been linked to over-population and exceeding the world’s food supply. Thomas Malthus is credited with best articulating a future of global famine, when he wrote in 1798, “the power of population is so superior to the power of the earth to produce subsistence for man, that premature death must in some shape or other visit the human race” (Malthus, 2003). But it is only within the last fifty years that </w:t>
      </w:r>
      <w:r w:rsidRPr="000E49CD">
        <w:rPr>
          <w:rStyle w:val="StyleUnderline"/>
        </w:rPr>
        <w:t>scenarios of global or regional collapse have been scientifically linked to our understanding of ecology and ecosystem science.</w:t>
      </w:r>
      <w:r w:rsidRPr="000E49CD">
        <w:rPr>
          <w:sz w:val="8"/>
        </w:rPr>
        <w:t xml:space="preserve"> Whereas Malthus foresaw collapse due to a simple shortage of food, advances in ecology have made it clear that disruptions of ecological processes, or unforeseen impacts of pollution on human health, pose threats to our existence. Rachel Carson’s pioneering book, Silent Spring, documented massive declines in bird populations associated with DDT and raised the specter of threatened human health, thereby ushering in the formation of the Environmental Protection Agency (EPA), and an effective regulatory response to air and water pollution. Many parts of the world have now cleaned up their air and water (Butt et al 2017; </w:t>
      </w:r>
      <w:proofErr w:type="spellStart"/>
      <w:r w:rsidRPr="000E49CD">
        <w:rPr>
          <w:sz w:val="8"/>
        </w:rPr>
        <w:t>Garmo</w:t>
      </w:r>
      <w:proofErr w:type="spellEnd"/>
      <w:r w:rsidRPr="000E49CD">
        <w:rPr>
          <w:sz w:val="8"/>
        </w:rPr>
        <w:t xml:space="preserve"> et al 2014), and it is clear we have the technology to do so everywhere if there is sufficient political will and funding. But recently subtler and more pervasive existential threats have emerged for the world’s ecosystem. One risk is the “extinction crisis” or “sixth great extinction” being driven by man (</w:t>
      </w:r>
      <w:proofErr w:type="spellStart"/>
      <w:r w:rsidRPr="000E49CD">
        <w:rPr>
          <w:sz w:val="8"/>
        </w:rPr>
        <w:t>Barnosky</w:t>
      </w:r>
      <w:proofErr w:type="spellEnd"/>
      <w:r w:rsidRPr="000E49CD">
        <w:rPr>
          <w:sz w:val="8"/>
        </w:rPr>
        <w:t xml:space="preserve"> et al., 2011). </w:t>
      </w:r>
      <w:r w:rsidRPr="000E49CD">
        <w:rPr>
          <w:rStyle w:val="StyleUnderline"/>
        </w:rPr>
        <w:t>Here the threat is that if we lose too much biodiversity, essential ecological processes will be undermined to such an extent that our food and water supplies could be interrupted, natural hazards and epidemics exacerbated, climate regulation disturbed, and the fertility of soil reduced</w:t>
      </w:r>
      <w:r w:rsidRPr="000E49CD">
        <w:rPr>
          <w:sz w:val="8"/>
        </w:rPr>
        <w:t xml:space="preserve"> (Díaz et al., 2006). </w:t>
      </w:r>
      <w:r w:rsidRPr="000E49CD">
        <w:rPr>
          <w:rStyle w:val="StyleUnderline"/>
        </w:rPr>
        <w:t>The biodiversity crisis is one dimension of a more comprehensive view of our planet, which hypothesizes the presence of several physical and ecological boundaries that, if exceeded, put at risk our civilization</w:t>
      </w:r>
      <w:r w:rsidRPr="000E49CD">
        <w:rPr>
          <w:sz w:val="8"/>
        </w:rPr>
        <w:t xml:space="preserve"> (</w:t>
      </w:r>
      <w:proofErr w:type="spellStart"/>
      <w:r w:rsidRPr="000E49CD">
        <w:rPr>
          <w:sz w:val="8"/>
        </w:rPr>
        <w:t>Rockström</w:t>
      </w:r>
      <w:proofErr w:type="spellEnd"/>
      <w:r w:rsidRPr="000E49CD">
        <w:rPr>
          <w:sz w:val="8"/>
        </w:rPr>
        <w:t xml:space="preserve"> et al., 2009). </w:t>
      </w:r>
      <w:r w:rsidRPr="000E49CD">
        <w:rPr>
          <w:rStyle w:val="StyleUnderline"/>
        </w:rPr>
        <w:t>These planetary boundaries are defined by limits to: land-use change, biodiversity loss, nitrogen removed for human use, phosphorous cycle disruption, freshwater use, atmospheric aerosol loading, chemical pollution, climate change, ocean acidification, and ozone depletion</w:t>
      </w:r>
      <w:r w:rsidRPr="000E49CD">
        <w:rPr>
          <w:sz w:val="8"/>
        </w:rPr>
        <w:t xml:space="preserve"> (</w:t>
      </w:r>
      <w:proofErr w:type="spellStart"/>
      <w:r w:rsidRPr="000E49CD">
        <w:rPr>
          <w:sz w:val="8"/>
        </w:rPr>
        <w:t>Rockström</w:t>
      </w:r>
      <w:proofErr w:type="spellEnd"/>
      <w:r w:rsidRPr="000E49CD">
        <w:rPr>
          <w:sz w:val="8"/>
        </w:rPr>
        <w:t xml:space="preserve"> et al., 2009) While there is no doubt that the future scenarios sketched by Malthus, Rachel Carson, and </w:t>
      </w:r>
      <w:proofErr w:type="spellStart"/>
      <w:r w:rsidRPr="000E49CD">
        <w:rPr>
          <w:sz w:val="8"/>
        </w:rPr>
        <w:t>Rockström</w:t>
      </w:r>
      <w:proofErr w:type="spellEnd"/>
      <w:r w:rsidRPr="000E49CD">
        <w:rPr>
          <w:sz w:val="8"/>
        </w:rPr>
        <w:t xml:space="preserve">, among many other environmental visionaries, could yield unacceptable environmental degradation, it is not clear what environmental pathways would be catastrophic in the existential sense of ending civilization as we know it—either regionally or globally. We focus in this article on identifying those ecological scenarios that we can imagine producing apocalyptic havoc. Before examining the </w:t>
      </w:r>
      <w:proofErr w:type="gramStart"/>
      <w:r w:rsidRPr="000E49CD">
        <w:rPr>
          <w:sz w:val="8"/>
        </w:rPr>
        <w:t>science</w:t>
      </w:r>
      <w:proofErr w:type="gramEnd"/>
      <w:r w:rsidRPr="000E49CD">
        <w:rPr>
          <w:sz w:val="8"/>
        </w:rPr>
        <w:t xml:space="preserve"> it is worth reflecting on the end-of-world futures that have captured the imagination of popular culture. 2. What does popular culture tell us about environmental catastrophes and existential risk? Popular culture can often provide insight into a generation’s socio-political concerns, fears, and anxieties (Jones et al., 2011). Films depicting global catastrophes and apocalyptic scenarios ACCEPTED MANUSCRIPT have been around for decades, and involve </w:t>
      </w:r>
      <w:proofErr w:type="gramStart"/>
      <w:r w:rsidRPr="000E49CD">
        <w:rPr>
          <w:sz w:val="8"/>
        </w:rPr>
        <w:t>a wide range scenarios</w:t>
      </w:r>
      <w:proofErr w:type="gramEnd"/>
      <w:r w:rsidRPr="000E49CD">
        <w:rPr>
          <w:sz w:val="8"/>
        </w:rPr>
        <w:t xml:space="preserve">, from Earth-dominating aliens, robots destroying mankind, to famine-ridden worlds. Disaster films also include themes about environmental collapses which can include a future world with rising sea levels (e.g. </w:t>
      </w:r>
      <w:proofErr w:type="spellStart"/>
      <w:r w:rsidRPr="000E49CD">
        <w:rPr>
          <w:sz w:val="8"/>
        </w:rPr>
        <w:t>Waterworld</w:t>
      </w:r>
      <w:proofErr w:type="spellEnd"/>
      <w:r w:rsidRPr="000E49CD">
        <w:rPr>
          <w:sz w:val="8"/>
        </w:rPr>
        <w:t xml:space="preserve">), extreme climatic events (e.g. The Day After Tomorrow), or chemical or radioactive contamination (e.g. The China Syndrome). Culture, technology, and science do not occupy separate worlds— indeed it is the entanglement of these human endeavors that shape both the future, and our response to potential existential risks (Latour, 2011). For that </w:t>
      </w:r>
      <w:proofErr w:type="gramStart"/>
      <w:r w:rsidRPr="000E49CD">
        <w:rPr>
          <w:sz w:val="8"/>
        </w:rPr>
        <w:t>reason</w:t>
      </w:r>
      <w:proofErr w:type="gramEnd"/>
      <w:r w:rsidRPr="000E49CD">
        <w:rPr>
          <w:sz w:val="8"/>
        </w:rPr>
        <w:t xml:space="preserve"> there is merit in examining popular culture and its rendition of eco-catastrophes. 2.1. Methodology to explore the most successful films about catastrophe </w:t>
      </w:r>
      <w:proofErr w:type="gramStart"/>
      <w:r w:rsidRPr="000E49CD">
        <w:rPr>
          <w:sz w:val="8"/>
        </w:rPr>
        <w:t>To</w:t>
      </w:r>
      <w:proofErr w:type="gramEnd"/>
      <w:r w:rsidRPr="000E49CD">
        <w:rPr>
          <w:sz w:val="8"/>
        </w:rPr>
        <w:t xml:space="preserve"> systematically examine Hollywood’s vision of epic disasters and environmental Armageddon, we analyzed the highest grossing films between 1956 to 2016. We selected this interval to capture films both before and after the publication of Rachel Carson’s Silent Spring (published in 1962), which was a watershed moment in American environmentalism. We identified the highest grossing films per year and flagged each of those popular films that fell into either of two main categories: environmental collapse or disaster. We made a distinction between disaster films and environmental collapse films to separate apocalyptic events due to technology run amok, alien invasions, earthquakes, etc. from apocalyptic futures due to human inflicted damage to the environment that comes back to harm humans. Obviously an “alien invasion” damages the environment, but it does not happen because of a disregard for maintaining a healthy environment. In most (all but 4 of 60) years, our “top grossing” category represented a top twenty list. 2.2. Major themes in disaster and environmental collapse films Since 1956, there have been ten apocalyptic films with an environmental theme that qualify as top box-office hits. Prior to 1956 we could not identify any popular environmentally-themed catastrophe films. In fact, all ten of the top-grossing environmental films appeared after 1975 and hence after the emergence of a strong environmental movement in the US; there is a hint of an increase in their frequency through time (Fig.1a). In contrast, the fifty-nine top-grossing disaster films span the entire 1956 to 2016 interval (Fig.1b), and we know of several disaster films that were popular successes long before 1956, although box office data were less reliable. For example, a huge hit with audiences in 1916 entitled The End of the World, had as its cause a comet that passed too close to the planet and showered fiery sparks down upon people creating social unrest and earthbound natural disasters. The film Deluge in 1933 was a Hollywood success that depicted worldwide natural disasters in the form of days of unending earthquakes. Modern films portraying end-of-civilization scale disasters include alien invasions, plagues caused by genetically engineered viruses, malignant artificial intelligence, earthquakes and tidal waves, global war, and technical accidents. Variations of core themes in the disaster film genre essentially continue to repeat themselves since the late 1950s. For example, scripts about mutated monsters and zombies produced several box office hits in the late 1950s and 1960s with movies ACCEPTED MANUSCRIPT such as Godzilla Raids Again (1959) and Night of the Living Dead (1968), and similar stories yielded more recent successful films like Godzilla (1998 and 2014) and the zombie-crazed World War Z (2013). Hollywood films about alien invasions have made it among the top box office films every decade since the 1970s—notable alien invasion movies include The Andromeda Strain (1971), Independence Day (1996) and War of the Worlds (2005)—all of which attracted large audiences. An additional disaster theme entails nuclear war as portrayed in movies such as Dr. Strangelove or: How I Learned to Stop Worrying and Love the Bomb (1964) and On the Beach (1959). Technology run amok is an especially popular theme in disaster films. </w:t>
      </w:r>
      <w:proofErr w:type="gramStart"/>
      <w:r w:rsidRPr="000E49CD">
        <w:rPr>
          <w:sz w:val="8"/>
        </w:rPr>
        <w:t>Billion dollar</w:t>
      </w:r>
      <w:proofErr w:type="gramEnd"/>
      <w:r w:rsidRPr="000E49CD">
        <w:rPr>
          <w:sz w:val="8"/>
        </w:rPr>
        <w:t xml:space="preserve"> franchises like The Terminator and The Matrix came to prominence with depictions of a future in which highly intelligent machines wage a war against the human species that created them. The audience appeal of “technology rebelling” is particularly evident in the commercial success of the Jurassic Park series, which with a revenue of $ 5 billion is among the highest grossing movie franchises of all time. Although the Jurassic Park series does not entail a major environmental catastrophe, it is an adventure story of human lives at risk because of misbehaving genetically engineered dinosaurs. Whereas general disaster films are diverse in their premises, films of environmental catastrophe are primarily stories about either corporate greed or flawed societal norms. For example, four of the ten environmental catastrophe movies in Table 1 revolve around corporations knowingly polluting the environment or shirking environmental precautions for the sake of profit (The China Syndrome, Silkwood, Erin </w:t>
      </w:r>
      <w:proofErr w:type="spellStart"/>
      <w:r w:rsidRPr="000E49CD">
        <w:rPr>
          <w:sz w:val="8"/>
        </w:rPr>
        <w:t>Brokovitch</w:t>
      </w:r>
      <w:proofErr w:type="spellEnd"/>
      <w:r w:rsidRPr="000E49CD">
        <w:rPr>
          <w:sz w:val="8"/>
        </w:rPr>
        <w:t xml:space="preserve">, and Dr. Seuss’s The Lorax). These films are less about the environment than they are films about evil corporate behavior. The remaining six environmental disaster films paint a picture of an unlivable dystopian planet that has been gradually degraded by a myopic society that could not </w:t>
      </w:r>
      <w:proofErr w:type="gramStart"/>
      <w:r w:rsidRPr="000E49CD">
        <w:rPr>
          <w:sz w:val="8"/>
        </w:rPr>
        <w:t>take action</w:t>
      </w:r>
      <w:proofErr w:type="gramEnd"/>
      <w:r w:rsidRPr="000E49CD">
        <w:rPr>
          <w:sz w:val="8"/>
        </w:rPr>
        <w:t xml:space="preserve"> to avert environmental catastrophe. Notably, none of the environmental disaster films draw on any insights from environmental science or ecology, such as the planetary boundaries framework. Hollywood emphasizes greed and misguided society as opposed to the dangers of ignorance and unwittingly exceeding a critical environmental threshold that science has failed to document and specify. In Hollywood, environmental disasters are the consequence of human failings, and not the consequence of ignorance or major gaps in scientific understanding. We do not want to imply that economic systems or human selfishness are unimportant. There is no question that great harm has been and is being done by what we can only call criminal behavior— either violating existing environmental regulations or lobbying against the passage of regulations even though scientific evidence of harm is compelling. We acknowledge the presence of such </w:t>
      </w:r>
      <w:proofErr w:type="gramStart"/>
      <w:r w:rsidRPr="000E49CD">
        <w:rPr>
          <w:sz w:val="8"/>
        </w:rPr>
        <w:t>behavior, but</w:t>
      </w:r>
      <w:proofErr w:type="gramEnd"/>
      <w:r w:rsidRPr="000E49CD">
        <w:rPr>
          <w:sz w:val="8"/>
        </w:rPr>
        <w:t xml:space="preserve"> argue that an engaged public and effective government can mitigate these threats in time to avert global disasters. In contrast, no amount of public engagement or effective governance can mitigate threats that are unknown or under-estimated. Below we draw on the scientific literature to argue that it is our ignorance about the dynamics of complex, tightly coupled, human-natural systems with interacting stresses and feedback loops that is the source of our greatest environmentally-dictated existential risk. While we recognize the failings of human nature, it is the possible failure of science to anticipate the vigor of positive ACCEPTED MANUSCRIPT feedback loops or to recognize how different environmental perturbations can amplify one another, that gives us our greatest concern. 3. Which of the planetary boundaries correspond to true existential risk? Johan </w:t>
      </w:r>
      <w:proofErr w:type="spellStart"/>
      <w:r w:rsidRPr="000E49CD">
        <w:rPr>
          <w:sz w:val="8"/>
        </w:rPr>
        <w:t>Rockström</w:t>
      </w:r>
      <w:proofErr w:type="spellEnd"/>
      <w:r w:rsidRPr="000E49CD">
        <w:rPr>
          <w:sz w:val="8"/>
        </w:rPr>
        <w:t xml:space="preserve"> and colleagues have identified nine planetary boundaries, which “if crossed could have disastrous consequences for humanity” (</w:t>
      </w:r>
      <w:proofErr w:type="spellStart"/>
      <w:r w:rsidRPr="000E49CD">
        <w:rPr>
          <w:sz w:val="8"/>
        </w:rPr>
        <w:t>Rockström</w:t>
      </w:r>
      <w:proofErr w:type="spellEnd"/>
      <w:r w:rsidRPr="000E49CD">
        <w:rPr>
          <w:sz w:val="8"/>
        </w:rPr>
        <w:t xml:space="preserve"> et al., 2009). Conversely, if the planet is stewarded in a way that the boundaries are not crossed it </w:t>
      </w:r>
      <w:proofErr w:type="gramStart"/>
      <w:r w:rsidRPr="000E49CD">
        <w:rPr>
          <w:sz w:val="8"/>
        </w:rPr>
        <w:t>is considered to be</w:t>
      </w:r>
      <w:proofErr w:type="gramEnd"/>
      <w:r w:rsidRPr="000E49CD">
        <w:rPr>
          <w:sz w:val="8"/>
        </w:rPr>
        <w:t xml:space="preserve"> in a safe space. One of the planetary boundaries entails atmospheric CO2, with the proposed boundary being 350 ppm, which of course we have already crossed. While there is no solid evidence that in fact 350 ppm is a threshold across which existential risk increases, there is little doubt that at some point greatly elevated CO2 atmospheric concentrations might trigger a series of events that could indeed produce apocalyptic outcomes for humanity (Van Aalst, 2006). These could include changing major ocean circulation patterns, causing massive sea level rise, and increasing the frequency and severity of extreme events (e.g., droughts, storms, floods) that displace people, and ruin economies. 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.001% per year (</w:t>
      </w:r>
      <w:proofErr w:type="spellStart"/>
      <w:r w:rsidRPr="000E49CD">
        <w:rPr>
          <w:sz w:val="8"/>
        </w:rPr>
        <w:t>Rockström</w:t>
      </w:r>
      <w:proofErr w:type="spellEnd"/>
      <w:r w:rsidRPr="000E49CD">
        <w:rPr>
          <w:sz w:val="8"/>
        </w:rPr>
        <w:t xml:space="preserve"> et al., 2009). There is little evidence that this </w:t>
      </w:r>
      <w:proofErr w:type="gramStart"/>
      <w:r w:rsidRPr="000E49CD">
        <w:rPr>
          <w:sz w:val="8"/>
        </w:rPr>
        <w:t>particular .001%</w:t>
      </w:r>
      <w:proofErr w:type="gramEnd"/>
      <w:r w:rsidRPr="000E49CD">
        <w:rPr>
          <w:sz w:val="8"/>
        </w:rPr>
        <w:t xml:space="preserve"> annual loss is a threshold—and it is hard to imagine any data that would allow one to identify where the threshold was (Brook et al., 2013; </w:t>
      </w:r>
      <w:proofErr w:type="spellStart"/>
      <w:r w:rsidRPr="000E49CD">
        <w:rPr>
          <w:sz w:val="8"/>
        </w:rPr>
        <w:t>Lenton</w:t>
      </w:r>
      <w:proofErr w:type="spellEnd"/>
      <w:r w:rsidRPr="000E49CD">
        <w:rPr>
          <w:sz w:val="8"/>
        </w:rPr>
        <w:t xml:space="preserve">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 While there are data that relate local reductions in species richness to altered ecosystem function, these results do not point to substantial existential risks. The data are small-scale experiments in which plant productivity, or nutrient retention is reduced as species number declines locally (</w:t>
      </w:r>
      <w:proofErr w:type="spellStart"/>
      <w:r w:rsidRPr="000E49CD">
        <w:rPr>
          <w:sz w:val="8"/>
        </w:rPr>
        <w:t>Vellend</w:t>
      </w:r>
      <w:proofErr w:type="spellEnd"/>
      <w:r w:rsidRPr="000E49CD">
        <w:rPr>
          <w:sz w:val="8"/>
        </w:rPr>
        <w:t>, 2017), or are local observations of increased variability in fisheries yield when stock diversity is lost (Schindler et al., 2010). Those are not existential risks. To make the link even more tenuous, there is little evidence that biodiversity is even declining at local scales (</w:t>
      </w:r>
      <w:proofErr w:type="spellStart"/>
      <w:r w:rsidRPr="000E49CD">
        <w:rPr>
          <w:sz w:val="8"/>
        </w:rPr>
        <w:t>Vellend</w:t>
      </w:r>
      <w:proofErr w:type="spellEnd"/>
      <w:r w:rsidRPr="000E49CD">
        <w:rPr>
          <w:sz w:val="8"/>
        </w:rPr>
        <w:t xml:space="preserve"> et al 2017; </w:t>
      </w:r>
      <w:proofErr w:type="spellStart"/>
      <w:r w:rsidRPr="000E49CD">
        <w:rPr>
          <w:sz w:val="8"/>
        </w:rPr>
        <w:t>Vellend</w:t>
      </w:r>
      <w:proofErr w:type="spellEnd"/>
      <w:r w:rsidRPr="000E49CD">
        <w:rPr>
          <w:sz w:val="8"/>
        </w:rPr>
        <w:t xml:space="preserve"> et al., 2013). Total planetary biodiversity may be in decline, but local and regional biodiversity is often staying the same because species from elsewhere replace local losses, albeit homogenizing the world in the process. Although </w:t>
      </w:r>
      <w:proofErr w:type="gramStart"/>
      <w:r w:rsidRPr="000E49CD">
        <w:rPr>
          <w:sz w:val="8"/>
        </w:rPr>
        <w:t>the majority of</w:t>
      </w:r>
      <w:proofErr w:type="gramEnd"/>
      <w:r w:rsidRPr="000E49CD">
        <w:rPr>
          <w:sz w:val="8"/>
        </w:rPr>
        <w:t xml:space="preserve"> conservation scientists are likely to flinch at this conclusion, there is growing skepticism regarding the strength of evidence linking trends in biodiversity loss to an existential risk for humans (Maier, 2012; </w:t>
      </w:r>
      <w:proofErr w:type="spellStart"/>
      <w:r w:rsidRPr="000E49CD">
        <w:rPr>
          <w:sz w:val="8"/>
        </w:rPr>
        <w:t>Vellend</w:t>
      </w:r>
      <w:proofErr w:type="spellEnd"/>
      <w:r w:rsidRPr="000E49CD">
        <w:rPr>
          <w:sz w:val="8"/>
        </w:rPr>
        <w:t xml:space="preserve">, 2014). Obviously if all biodiversity disappeared civilization would end—but no one is forecasting the loss of all species. It seems plausible that the loss of 90% of the world’s species could also be apocalyptic, but not one is predicting that degree of biodiversity loss either. Tragic, but plausible is the possibility our planet suffering a loss of as many as half of its species. If global biodiversity were halved, but at the same time locally the number of species stayed relatively stable, what would be the mechanism for an end-of-civilization or even end of human prosperity ACCEPTED MANUSCRIPT scenario? Extinctions and biodiversity loss are ethical and spiritual losses, but perhaps not an existential risk. 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w:t>
      </w:r>
      <w:proofErr w:type="gramStart"/>
      <w:r w:rsidRPr="000E49CD">
        <w:rPr>
          <w:sz w:val="8"/>
        </w:rPr>
        <w:t>At the same time that</w:t>
      </w:r>
      <w:proofErr w:type="gramEnd"/>
      <w:r w:rsidRPr="000E49CD">
        <w:rPr>
          <w:sz w:val="8"/>
        </w:rPr>
        <w:t xml:space="preserve"> there is too much N loading in the US, there is a need for more N in Africa as a way of increasing agricultural yields (Mueller et al., 2012). While the disruption of nitrogen and phosphorous cycles clearly perturb local ecosystems, end-of-the-world scenarios seem a bit far-fetched. 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Data show that as nations develop and increase their wealth, they tend to clean up their air and water and reduce environmental pollution (</w:t>
      </w:r>
      <w:proofErr w:type="spellStart"/>
      <w:r w:rsidRPr="000E49CD">
        <w:rPr>
          <w:sz w:val="8"/>
        </w:rPr>
        <w:t>Flörke</w:t>
      </w:r>
      <w:proofErr w:type="spellEnd"/>
      <w:r w:rsidRPr="000E49CD">
        <w:rPr>
          <w:sz w:val="8"/>
        </w:rPr>
        <w:t xml:space="preserve"> et al., 2013; Hao &amp; Wang, 2005). In addition, as economies become more circular (see Mathews &amp; Tan, 2016), environmental damage due to waste products is likely to decline. The key point is that the pollutants associated with the planetary boundaries are so widely recognized, and the consequences of local toxic events are so immediate, that it is reasonable to expect national governments to act before we suffer a planetary ecocatastrophe. 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 In </w:t>
      </w:r>
      <w:proofErr w:type="gramStart"/>
      <w:r w:rsidRPr="000E49CD">
        <w:rPr>
          <w:sz w:val="8"/>
        </w:rPr>
        <w:t>addition</w:t>
      </w:r>
      <w:proofErr w:type="gramEnd"/>
      <w:r w:rsidRPr="000E49CD">
        <w:rPr>
          <w:sz w:val="8"/>
        </w:rPr>
        <w:t xml:space="preserve"> climate, freshwater, and acidification are all directly connected to the provision of food and water, and shortages of food and water can create conflict and social unrest. ACCEPTED MANUSCRIPT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w:t>
      </w:r>
      <w:proofErr w:type="gramStart"/>
      <w:r w:rsidRPr="000E49CD">
        <w:rPr>
          <w:sz w:val="8"/>
        </w:rPr>
        <w:t>had</w:t>
      </w:r>
      <w:proofErr w:type="gramEnd"/>
      <w:r w:rsidRPr="000E49CD">
        <w:rPr>
          <w:sz w:val="8"/>
        </w:rPr>
        <w:t xml:space="preserve"> a role as well—as the British government forbade the import of grains from outside Britain (imports that could have helped to redress the ravaged potato yields). Climate change intersects with freshwater resources because it is expected to exacerbate drought and water scarcity, as well as flooding. Climate change can even impair water quality because it is associated with heavy rains that overwhelm sewage treatment facilities, or because it results in higher concentrations of pollutants in groundwater </w:t>
      </w:r>
      <w:proofErr w:type="gramStart"/>
      <w:r w:rsidRPr="000E49CD">
        <w:rPr>
          <w:sz w:val="8"/>
        </w:rPr>
        <w:t>as a result of</w:t>
      </w:r>
      <w:proofErr w:type="gramEnd"/>
      <w:r w:rsidRPr="000E49CD">
        <w:rPr>
          <w:sz w:val="8"/>
        </w:rPr>
        <w:t xml:space="preserve"> enhanced evaporation and reduced groundwater recharge. Ample clean water is not a luxury – it is essential for human survival.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Climate change also increases storm frequency and severity. Coral reefs and oyster reefs provide protection from storm surge because they reduce wave energy (Spalding et al., 2014). If these reefs are lost due to acidification at the same time as storms become more severe and sea level rises, coastal communities will be exposed to unprecedented storm surge—and may be ravaged by recurrent storms.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w:t>
      </w:r>
      <w:proofErr w:type="gramStart"/>
      <w:r w:rsidRPr="000E49CD">
        <w:rPr>
          <w:sz w:val="8"/>
        </w:rPr>
        <w:t>rarity, but</w:t>
      </w:r>
      <w:proofErr w:type="gramEnd"/>
      <w:r w:rsidRPr="000E49CD">
        <w:rPr>
          <w:sz w:val="8"/>
        </w:rPr>
        <w:t xml:space="preserve"> are exactly the manifestations of climate change that we must get better at anticipating (</w:t>
      </w:r>
      <w:proofErr w:type="spellStart"/>
      <w:r w:rsidRPr="000E49CD">
        <w:rPr>
          <w:sz w:val="8"/>
        </w:rPr>
        <w:t>Diffenbaugh</w:t>
      </w:r>
      <w:proofErr w:type="spellEnd"/>
      <w:r w:rsidRPr="000E49CD">
        <w:rPr>
          <w:sz w:val="8"/>
        </w:rPr>
        <w:t xml:space="preserve"> et al., 2017). 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 (Garner et al, 2017). This change in frequency of extreme floods has profound implications for the measures New York City should take to protect ACCEPTED MANUSCRIPT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Humans are remarkably </w:t>
      </w:r>
      <w:proofErr w:type="gramStart"/>
      <w:r w:rsidRPr="000E49CD">
        <w:rPr>
          <w:sz w:val="8"/>
        </w:rPr>
        <w:t>ingenious, and</w:t>
      </w:r>
      <w:proofErr w:type="gramEnd"/>
      <w:r w:rsidRPr="000E49CD">
        <w:rPr>
          <w:sz w:val="8"/>
        </w:rPr>
        <w:t xml:space="preserve"> have adapted to crises throughout their history. Our doom has been repeatedly predicted, only to be averted by innovation (Ridley, 2011). However, the many stories of human ingenuity successfully addressing existential risks such as global famine or extreme air pollution represent environmental challenges that are largely linear, have immediate consequences, and operate without positive feedbacks.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0E49CD">
        <w:rPr>
          <w:sz w:val="8"/>
        </w:rPr>
        <w:t>fact</w:t>
      </w:r>
      <w:proofErr w:type="gramEnd"/>
      <w:r w:rsidRPr="000E49CD">
        <w:rPr>
          <w:sz w:val="8"/>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w:t>
      </w:r>
      <w:proofErr w:type="gramStart"/>
      <w:r w:rsidRPr="000E49CD">
        <w:rPr>
          <w:sz w:val="8"/>
        </w:rPr>
        <w:t>long time</w:t>
      </w:r>
      <w:proofErr w:type="gramEnd"/>
      <w:r w:rsidRPr="000E49CD">
        <w:rPr>
          <w:sz w:val="8"/>
        </w:rPr>
        <w:t xml:space="preserve"> delays between rising CO2 concentrations and damage to humans. The consequence of these delays </w:t>
      </w:r>
      <w:proofErr w:type="gramStart"/>
      <w:r w:rsidRPr="000E49CD">
        <w:rPr>
          <w:sz w:val="8"/>
        </w:rPr>
        <w:t>are</w:t>
      </w:r>
      <w:proofErr w:type="gramEnd"/>
      <w:r w:rsidRPr="000E49CD">
        <w:rPr>
          <w:sz w:val="8"/>
        </w:rPr>
        <w:t xml:space="preserve"> an absence of urgency; thus although 70% of Americans believe global warming is happening, only 40% think it will harm them (http://climatecommunication.yale.edu/visualizations-data/ycom-us-2016/). Secondly, unlike past environmental challenges, the earth’s climate system is rife with positive feedback loops. </w:t>
      </w:r>
      <w:proofErr w:type="gramStart"/>
      <w:r w:rsidRPr="000E49CD">
        <w:rPr>
          <w:sz w:val="8"/>
        </w:rPr>
        <w:t>In particular, as</w:t>
      </w:r>
      <w:proofErr w:type="gramEnd"/>
      <w:r w:rsidRPr="000E49CD">
        <w:rPr>
          <w:sz w:val="8"/>
        </w:rPr>
        <w:t xml:space="preserve">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w:t>
      </w:r>
      <w:proofErr w:type="spellStart"/>
      <w:r w:rsidRPr="000E49CD">
        <w:rPr>
          <w:sz w:val="8"/>
        </w:rPr>
        <w:t>biogeophysical</w:t>
      </w:r>
      <w:proofErr w:type="spellEnd"/>
      <w:r w:rsidRPr="000E49CD">
        <w:rPr>
          <w:sz w:val="8"/>
        </w:rPr>
        <w:t xml:space="preserve">,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et al., 2000; </w:t>
      </w:r>
      <w:proofErr w:type="spellStart"/>
      <w:r w:rsidRPr="000E49CD">
        <w:rPr>
          <w:sz w:val="8"/>
        </w:rPr>
        <w:t>Hajima</w:t>
      </w:r>
      <w:proofErr w:type="spellEnd"/>
      <w:r w:rsidRPr="000E49CD">
        <w:rPr>
          <w:sz w:val="8"/>
        </w:rPr>
        <w:t xml:space="preserve"> et al., 2014; </w:t>
      </w:r>
      <w:proofErr w:type="spellStart"/>
      <w:r w:rsidRPr="000E49CD">
        <w:rPr>
          <w:sz w:val="8"/>
        </w:rPr>
        <w:t>Knutti</w:t>
      </w:r>
      <w:proofErr w:type="spellEnd"/>
      <w:r w:rsidRPr="000E49CD">
        <w:rPr>
          <w:sz w:val="8"/>
        </w:rPr>
        <w:t xml:space="preserve"> &amp; </w:t>
      </w:r>
      <w:proofErr w:type="spellStart"/>
      <w:r w:rsidRPr="000E49CD">
        <w:rPr>
          <w:sz w:val="8"/>
        </w:rPr>
        <w:t>Rugenstein</w:t>
      </w:r>
      <w:proofErr w:type="spellEnd"/>
      <w:r w:rsidRPr="000E49CD">
        <w:rPr>
          <w:sz w:val="8"/>
        </w:rPr>
        <w:t>, 2015; Rosenfeld et al.,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w:t>
      </w:r>
      <w:proofErr w:type="spellStart"/>
      <w:r w:rsidRPr="000E49CD">
        <w:rPr>
          <w:sz w:val="8"/>
        </w:rPr>
        <w:t>Friedlingstein</w:t>
      </w:r>
      <w:proofErr w:type="spellEnd"/>
      <w:r w:rsidRPr="000E49CD">
        <w:rPr>
          <w:sz w:val="8"/>
        </w:rPr>
        <w:t xml:space="preserve"> et al., 2001). Warming can also increase the rate at which organic matter decays and carbon is released into the atmosphere, thereby causing more warning (Melillo et al, 2017). Increases in food shortages and lack of water is also of major concern when </w:t>
      </w:r>
      <w:proofErr w:type="spellStart"/>
      <w:r w:rsidRPr="000E49CD">
        <w:rPr>
          <w:sz w:val="8"/>
        </w:rPr>
        <w:t>biogeophysical</w:t>
      </w:r>
      <w:proofErr w:type="spellEnd"/>
      <w:r w:rsidRPr="000E49CD">
        <w:rPr>
          <w:sz w:val="8"/>
        </w:rPr>
        <w:t xml:space="preserve"> feedback mechanisms perpetuate drought conditions. The underlying mechanism here is that losses in vegetation increases the surface albedo, which suppresses rainfall, and thus enhances future vegetation loss ACCEPTED MANUSCRIPT and more suppression of rainfall—thereby initiating or prolonging a drought (</w:t>
      </w:r>
      <w:proofErr w:type="spellStart"/>
      <w:r w:rsidRPr="000E49CD">
        <w:rPr>
          <w:sz w:val="8"/>
        </w:rPr>
        <w:t>Chamey</w:t>
      </w:r>
      <w:proofErr w:type="spellEnd"/>
      <w:r w:rsidRPr="000E49CD">
        <w:rPr>
          <w:sz w:val="8"/>
        </w:rPr>
        <w:t xml:space="preserve"> et al., 1975). To top it off, overgrazing depletes the soil, leading to augmented vegetation loss (</w:t>
      </w:r>
      <w:proofErr w:type="spellStart"/>
      <w:r w:rsidRPr="000E49CD">
        <w:rPr>
          <w:sz w:val="8"/>
        </w:rPr>
        <w:t>Anderies</w:t>
      </w:r>
      <w:proofErr w:type="spellEnd"/>
      <w:r w:rsidRPr="000E49CD">
        <w:rPr>
          <w:sz w:val="8"/>
        </w:rPr>
        <w:t xml:space="preserve"> et al., 2002). </w:t>
      </w:r>
      <w:r w:rsidRPr="000E49CD">
        <w:rPr>
          <w:rStyle w:val="StyleUnderline"/>
        </w:rPr>
        <w:t xml:space="preserve">Climate change often also increases the risk of forest fires, </w:t>
      </w:r>
      <w:proofErr w:type="gramStart"/>
      <w:r w:rsidRPr="000E49CD">
        <w:rPr>
          <w:rStyle w:val="StyleUnderline"/>
        </w:rPr>
        <w:t>as a result of</w:t>
      </w:r>
      <w:proofErr w:type="gramEnd"/>
      <w:r w:rsidRPr="000E49CD">
        <w:rPr>
          <w:rStyle w:val="StyleUnderline"/>
        </w:rPr>
        <w:t xml:space="preserve"> higher temperatures and persistent drought conditions. The expectation is that forest fires will become </w:t>
      </w:r>
      <w:r w:rsidRPr="000E49CD">
        <w:rPr>
          <w:rStyle w:val="Emphasis"/>
        </w:rPr>
        <w:t>more frequent and severe</w:t>
      </w:r>
      <w:r w:rsidRPr="000E49CD">
        <w:rPr>
          <w:rStyle w:val="StyleUnderline"/>
        </w:rPr>
        <w:t xml:space="preserve"> with climate warming and drought</w:t>
      </w:r>
      <w:r w:rsidRPr="000E49CD">
        <w:rPr>
          <w:sz w:val="8"/>
        </w:rPr>
        <w:t xml:space="preserve"> (</w:t>
      </w:r>
      <w:proofErr w:type="spellStart"/>
      <w:r w:rsidRPr="000E49CD">
        <w:rPr>
          <w:sz w:val="8"/>
        </w:rPr>
        <w:t>Scholze</w:t>
      </w:r>
      <w:proofErr w:type="spellEnd"/>
      <w:r w:rsidRPr="000E49CD">
        <w:rPr>
          <w:sz w:val="8"/>
        </w:rPr>
        <w:t xml:space="preserve"> et al., 2006), a trend for which we have already seen evidence (Allen et al., 2010). Tragically, the increased severity and risk of Southern California wildfires recently predicted by climate scientists (</w:t>
      </w:r>
      <w:proofErr w:type="spellStart"/>
      <w:r w:rsidRPr="000E49CD">
        <w:rPr>
          <w:sz w:val="8"/>
        </w:rPr>
        <w:t>Jin</w:t>
      </w:r>
      <w:proofErr w:type="spellEnd"/>
      <w:r w:rsidRPr="000E49CD">
        <w:rPr>
          <w:sz w:val="8"/>
        </w:rPr>
        <w:t xml:space="preserve"> et al, 2015), was realized in December 2017, with the largest fire in the history of California (the “Thomas fire” that burned 282,000 acres, https://www.vox.com/2017/12/27/16822180/thomas-fire-californialargest- </w:t>
      </w:r>
      <w:proofErr w:type="gramStart"/>
      <w:r w:rsidRPr="000E49CD">
        <w:rPr>
          <w:sz w:val="8"/>
        </w:rPr>
        <w:t>wildfire )</w:t>
      </w:r>
      <w:proofErr w:type="gramEnd"/>
      <w:r w:rsidRPr="000E49CD">
        <w:rPr>
          <w:sz w:val="8"/>
        </w:rPr>
        <w:t xml:space="preserve">. </w:t>
      </w:r>
      <w:r w:rsidRPr="000E49CD">
        <w:rPr>
          <w:rStyle w:val="StyleUnderline"/>
        </w:rPr>
        <w:t>This catastrophic fire embodies the sorts of positive feedbacks and interacting factors that could catch humanity off-guard and produce a true apocalyptic event.</w:t>
      </w:r>
      <w:r w:rsidRPr="000E49CD">
        <w:rPr>
          <w:sz w:val="8"/>
        </w:rPr>
        <w:t xml:space="preserve"> </w:t>
      </w:r>
      <w:proofErr w:type="spellStart"/>
      <w:r w:rsidRPr="000E49CD">
        <w:rPr>
          <w:sz w:val="8"/>
        </w:rPr>
        <w:t>Rec</w:t>
      </w:r>
      <w:r w:rsidRPr="000E49CD">
        <w:rPr>
          <w:rStyle w:val="StyleUnderline"/>
        </w:rPr>
        <w:t>ordbreaking</w:t>
      </w:r>
      <w:proofErr w:type="spellEnd"/>
      <w:r w:rsidRPr="000E49CD">
        <w:rPr>
          <w:rStyle w:val="StyleUnderline"/>
        </w:rPr>
        <w:t xml:space="preserve"> rains produced an extraordinary flush of new vegetation, that then dried out as record heat waves and dry conditions took hold, coupled with stronger than normal winds, and ignition. </w:t>
      </w:r>
      <w:proofErr w:type="gramStart"/>
      <w:r w:rsidRPr="000E49CD">
        <w:rPr>
          <w:rStyle w:val="StyleUnderline"/>
        </w:rPr>
        <w:t>Of course</w:t>
      </w:r>
      <w:proofErr w:type="gramEnd"/>
      <w:r w:rsidRPr="000E49CD">
        <w:rPr>
          <w:rStyle w:val="StyleUnderline"/>
        </w:rPr>
        <w:t xml:space="preserve"> the record-fire released CO2 into the atmosphere, thereby contributing to future warming.</w:t>
      </w:r>
      <w:r w:rsidRPr="000E49CD">
        <w:rPr>
          <w:sz w:val="8"/>
        </w:rPr>
        <w:t xml:space="preserve">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et al., 1995). As snow and ice continue to melt at a more rapid pace, millions of people may be displaced by flooding risks </w:t>
      </w:r>
      <w:proofErr w:type="gramStart"/>
      <w:r w:rsidRPr="000E49CD">
        <w:rPr>
          <w:sz w:val="8"/>
        </w:rPr>
        <w:t>as a consequence of</w:t>
      </w:r>
      <w:proofErr w:type="gramEnd"/>
      <w:r w:rsidRPr="000E49CD">
        <w:rPr>
          <w:sz w:val="8"/>
        </w:rPr>
        <w:t xml:space="preserve">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0E49CD">
        <w:rPr>
          <w:sz w:val="8"/>
        </w:rPr>
        <w:t>Wetherald</w:t>
      </w:r>
      <w:proofErr w:type="spellEnd"/>
      <w:r w:rsidRPr="000E49CD">
        <w:rPr>
          <w:sz w:val="8"/>
        </w:rPr>
        <w:t>,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0E49CD">
        <w:rPr>
          <w:sz w:val="8"/>
        </w:rPr>
        <w:t>Lashof</w:t>
      </w:r>
      <w:proofErr w:type="spellEnd"/>
      <w:r w:rsidRPr="000E49CD">
        <w:rPr>
          <w:sz w:val="8"/>
        </w:rPr>
        <w:t xml:space="preserve"> et al.,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et al., 2009). </w:t>
      </w:r>
      <w:r w:rsidRPr="000E49CD">
        <w:rPr>
          <w:rStyle w:val="StyleUnderline"/>
        </w:rPr>
        <w:t xml:space="preserve">The key lesson from the long list of potentially positive feedbacks and their interactions is that runaway climate change, and runaway perturbations </w:t>
      </w:r>
      <w:proofErr w:type="gramStart"/>
      <w:r w:rsidRPr="000E49CD">
        <w:rPr>
          <w:rStyle w:val="StyleUnderline"/>
        </w:rPr>
        <w:t>have to</w:t>
      </w:r>
      <w:proofErr w:type="gramEnd"/>
      <w:r w:rsidRPr="000E49CD">
        <w:rPr>
          <w:rStyle w:val="StyleUnderline"/>
        </w:rPr>
        <w:t xml:space="preserve"> be taken as a serious possibility.</w:t>
      </w:r>
      <w:r w:rsidRPr="000E49CD">
        <w:rPr>
          <w:sz w:val="8"/>
        </w:rPr>
        <w:t xml:space="preserve"> Table 2 is just a snapshot of the type of feedbacks that have been identified (see Supplementary Material for a more thorough explanation of positive feedback loops). However, this list is not </w:t>
      </w:r>
      <w:proofErr w:type="gramStart"/>
      <w:r w:rsidRPr="000E49CD">
        <w:rPr>
          <w:sz w:val="8"/>
        </w:rPr>
        <w:t>exhaustive</w:t>
      </w:r>
      <w:proofErr w:type="gramEnd"/>
      <w:r w:rsidRPr="000E49CD">
        <w:rPr>
          <w:sz w:val="8"/>
        </w:rPr>
        <w:t xml:space="preserve"> and the possibility of undiscovered positive feedbacks portends even greater existential risks. </w:t>
      </w:r>
      <w:r w:rsidRPr="000E49CD">
        <w:rPr>
          <w:rStyle w:val="StyleUnderline"/>
        </w:rPr>
        <w:t xml:space="preserve">The many environmental crises humankind has previously averted (famine, ozone depletion, London fog, water pollution, etc.) were averted because of political will based on solid scientific understanding. </w:t>
      </w:r>
      <w:r w:rsidRPr="000E49CD">
        <w:rPr>
          <w:sz w:val="8"/>
        </w:rPr>
        <w:t xml:space="preserve">We cannot count on complete scientific understanding when it comes to positive feedback loops and climate change. 5. It is multiplicative stresses (or “double whammies”) that should be our greatest concern It is easy to see how positive feedback loops exacerbate existential risks. A second, but less obvious danger is the linkage of seemingly unrelated processes or phenomenon that increase risk. </w:t>
      </w:r>
      <w:r w:rsidRPr="000E49CD">
        <w:rPr>
          <w:rStyle w:val="StyleUnderline"/>
        </w:rPr>
        <w:t>A good example is wildfires and tornadoes</w:t>
      </w:r>
      <w:r w:rsidRPr="000E49CD">
        <w:rPr>
          <w:sz w:val="8"/>
        </w:rPr>
        <w:t xml:space="preserve">. </w:t>
      </w:r>
      <w:proofErr w:type="gramStart"/>
      <w:r w:rsidRPr="000E49CD">
        <w:rPr>
          <w:rStyle w:val="StyleUnderline"/>
        </w:rPr>
        <w:t>Both of these</w:t>
      </w:r>
      <w:proofErr w:type="gramEnd"/>
      <w:r w:rsidRPr="000E49CD">
        <w:rPr>
          <w:rStyle w:val="StyleUnderline"/>
        </w:rPr>
        <w:t xml:space="preserve"> represent natural disasters that can cause great damage. Until recently no one linked these two phenomena, and no one would have imagined that an increase in wildfires might cause an increase in tornados. However, researchers in 2016 documented a linkage between wildfires in Central America and the worst episode of tornadoes in North America’s recorded history</w:t>
      </w:r>
      <w:r w:rsidRPr="000E49CD">
        <w:rPr>
          <w:sz w:val="8"/>
        </w:rPr>
        <w:t xml:space="preserve"> (</w:t>
      </w:r>
      <w:proofErr w:type="spellStart"/>
      <w:r w:rsidRPr="000E49CD">
        <w:rPr>
          <w:sz w:val="8"/>
        </w:rPr>
        <w:t>Saide</w:t>
      </w:r>
      <w:proofErr w:type="spellEnd"/>
      <w:r w:rsidRPr="000E49CD">
        <w:rPr>
          <w:sz w:val="8"/>
        </w:rPr>
        <w:t xml:space="preserve"> et al., 2016)—</w:t>
      </w:r>
      <w:r w:rsidRPr="000E49CD">
        <w:rPr>
          <w:rStyle w:val="StyleUnderline"/>
        </w:rPr>
        <w:t>more than 120 twisters in one day, which killed 316 people</w:t>
      </w:r>
      <w:r w:rsidRPr="000E49CD">
        <w:rPr>
          <w:sz w:val="8"/>
        </w:rPr>
        <w:t xml:space="preserve">. The mechanism is that the </w:t>
      </w:r>
      <w:r w:rsidRPr="000E49CD">
        <w:rPr>
          <w:rStyle w:val="StyleUnderline"/>
        </w:rPr>
        <w:t>aerosol particles produced by wildfires increase the vertical sheer in atmospheric wind speeds, which in turn makes tornadoes more likely and more severe</w:t>
      </w:r>
      <w:r w:rsidRPr="000E49CD">
        <w:rPr>
          <w:sz w:val="8"/>
        </w:rPr>
        <w:t xml:space="preserve">. While tornadoes and wildfires are both local there are other trends that are national or even global that entail interacting risks factors—or what the renowned ecologist Robert T. Paine called a “double whammy” (Paine, 1993). Paine makes the argument that whereas one perturbation or stress on its own might not be terribly worrisome, </w:t>
      </w:r>
      <w:r w:rsidRPr="000E49CD">
        <w:rPr>
          <w:rStyle w:val="StyleUnderline"/>
        </w:rPr>
        <w:t>if an ecosystem is hit with two stresses or threats at the same time (or in quick succession) the result can be surprisingly catastrophic</w:t>
      </w:r>
      <w:r w:rsidRPr="000E49CD">
        <w:rPr>
          <w:sz w:val="8"/>
        </w:rPr>
        <w:t xml:space="preserve">. For example, aging infrastructure in the United States (dams, bridges, levees, etc.) is often talked about as a disaster waiting to happen (Reid, 2008). Similarly, increased extreme rainfall is widely appreciated as a likely outcome of climate change. Putting the two together, we have a recipe for turning improbable events into something that should be expected. A specific example of what was once a highly unlikely </w:t>
      </w:r>
      <w:proofErr w:type="gramStart"/>
      <w:r w:rsidRPr="000E49CD">
        <w:rPr>
          <w:sz w:val="8"/>
        </w:rPr>
        <w:t>tragedy, but</w:t>
      </w:r>
      <w:proofErr w:type="gramEnd"/>
      <w:r w:rsidRPr="000E49CD">
        <w:rPr>
          <w:sz w:val="8"/>
        </w:rPr>
        <w:t xml:space="preserve"> is now perhaps a probable disaster is the failure of a large dam.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raise general concerns about flood-safety.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w:t>
      </w:r>
      <w:proofErr w:type="spellStart"/>
      <w:r w:rsidRPr="000E49CD">
        <w:rPr>
          <w:sz w:val="8"/>
        </w:rPr>
        <w:t>Donat</w:t>
      </w:r>
      <w:proofErr w:type="spellEnd"/>
      <w:r w:rsidRPr="000E49CD">
        <w:rPr>
          <w:sz w:val="8"/>
        </w:rPr>
        <w:t xml:space="preserve"> et al., 2017). The combined effect of intensified rainfall and old dams pose a clear risk to communities worldwide.</w:t>
      </w:r>
    </w:p>
    <w:p w14:paraId="18F40194" w14:textId="77777777" w:rsidR="00B63BF1" w:rsidRDefault="00B63BF1" w:rsidP="00B63BF1">
      <w:pPr>
        <w:rPr>
          <w:sz w:val="8"/>
        </w:rPr>
      </w:pPr>
    </w:p>
    <w:p w14:paraId="63ED4A27" w14:textId="77777777" w:rsidR="00B63BF1" w:rsidRPr="000D1AD7" w:rsidRDefault="00B63BF1" w:rsidP="00B63BF1">
      <w:pPr>
        <w:pStyle w:val="Heading4"/>
      </w:pPr>
      <w:r>
        <w:t>Rural healthcare is key to disaster prep</w:t>
      </w:r>
    </w:p>
    <w:p w14:paraId="2142ADA2" w14:textId="77777777" w:rsidR="00B63BF1" w:rsidRPr="000D1AD7" w:rsidRDefault="00B63BF1" w:rsidP="00B63BF1">
      <w:r w:rsidRPr="008B28FD">
        <w:rPr>
          <w:rStyle w:val="Style13ptBold"/>
        </w:rPr>
        <w:t xml:space="preserve">Warden </w:t>
      </w:r>
      <w:r>
        <w:rPr>
          <w:rStyle w:val="Style13ptBold"/>
        </w:rPr>
        <w:t xml:space="preserve">et al. </w:t>
      </w:r>
      <w:r w:rsidRPr="008B28FD">
        <w:rPr>
          <w:rStyle w:val="Style13ptBold"/>
        </w:rPr>
        <w:t>6</w:t>
      </w:r>
      <w:r>
        <w:t xml:space="preserve"> (</w:t>
      </w:r>
      <w:r w:rsidRPr="008407DE">
        <w:t>Gail Warden, Chair, Professor of Health Management and Policy</w:t>
      </w:r>
      <w:r>
        <w:t xml:space="preserve"> at the University of Michigan.  “</w:t>
      </w:r>
      <w:r w:rsidRPr="008B28FD">
        <w:t>Hospital-Based Emerg</w:t>
      </w:r>
      <w:r>
        <w:t xml:space="preserve">ency Care: At the Breaking Point,” p. 281, 2006, The National Academies of Science Engineering Medicine, </w:t>
      </w:r>
      <w:r w:rsidRPr="008B28FD">
        <w:t>https://www.nap.edu/read/11621/chapter/9</w:t>
      </w:r>
      <w:r>
        <w:t>)//Bennerz</w:t>
      </w:r>
    </w:p>
    <w:p w14:paraId="7DB4D4FB" w14:textId="0E17FB90" w:rsidR="00B63BF1" w:rsidRDefault="00B63BF1" w:rsidP="00B63BF1">
      <w:pPr>
        <w:rPr>
          <w:sz w:val="14"/>
        </w:rPr>
      </w:pPr>
      <w:r w:rsidRPr="000D1AD7">
        <w:rPr>
          <w:sz w:val="14"/>
        </w:rPr>
        <w:t xml:space="preserve">The focus of emergency preparedness has been on urban areas in part because of the perceived increased risk of terrorism in these areas. However, </w:t>
      </w:r>
      <w:r w:rsidRPr="000D1AD7">
        <w:rPr>
          <w:rStyle w:val="StyleUnderline"/>
        </w:rPr>
        <w:t>there is a danger associated with neglecting rural areas</w:t>
      </w:r>
      <w:r w:rsidRPr="000D1AD7">
        <w:rPr>
          <w:sz w:val="14"/>
        </w:rPr>
        <w:t xml:space="preserve">. Indeed, one might argue that </w:t>
      </w:r>
      <w:r w:rsidRPr="000D1AD7">
        <w:rPr>
          <w:rStyle w:val="StyleUnderline"/>
        </w:rPr>
        <w:t>rural areas may be even more vulnerable to a terrorist attack</w:t>
      </w:r>
      <w:r w:rsidRPr="000D1AD7">
        <w:rPr>
          <w:sz w:val="14"/>
        </w:rPr>
        <w:t xml:space="preserve">. Many </w:t>
      </w:r>
      <w:r w:rsidRPr="000D1AD7">
        <w:rPr>
          <w:rStyle w:val="StyleUnderline"/>
        </w:rPr>
        <w:t xml:space="preserve">nuclear power facilities, hydroelectric dams, uranium and plutonium storage facilities, and agricultural chemical facilities, as well as all U.S. Air Force missile launch facilities, </w:t>
      </w:r>
      <w:proofErr w:type="gramStart"/>
      <w:r w:rsidRPr="000D1AD7">
        <w:rPr>
          <w:rStyle w:val="StyleUnderline"/>
        </w:rPr>
        <w:t>are located in</w:t>
      </w:r>
      <w:proofErr w:type="gramEnd"/>
      <w:r w:rsidRPr="000D1AD7">
        <w:rPr>
          <w:rStyle w:val="StyleUnderline"/>
        </w:rPr>
        <w:t xml:space="preserve"> rural areas and are potential targets for attack.</w:t>
      </w:r>
      <w:r w:rsidRPr="000D1AD7">
        <w:rPr>
          <w:sz w:val="14"/>
        </w:rPr>
        <w:t xml:space="preserve"> Additionally, </w:t>
      </w:r>
      <w:r w:rsidRPr="000D1AD7">
        <w:rPr>
          <w:rStyle w:val="StyleUnderline"/>
        </w:rPr>
        <w:t xml:space="preserve">if individuals with infectious diseases, such as smallpox, enter the country through Canadian or Mexican borders, </w:t>
      </w:r>
      <w:r w:rsidRPr="000D1AD7">
        <w:rPr>
          <w:rStyle w:val="Emphasis"/>
        </w:rPr>
        <w:t>rural providers may be the first to identify the threat</w:t>
      </w:r>
      <w:r w:rsidRPr="000D1AD7">
        <w:rPr>
          <w:sz w:val="14"/>
        </w:rPr>
        <w:t xml:space="preserve"> (ORHP, 2002). Although fewer individuals may be harmed by an incident in a rural area as compared with an urban area, mass disasters are relative, depending on the size of the local population and hospital capacity. </w:t>
      </w:r>
      <w:r w:rsidRPr="000D1AD7">
        <w:rPr>
          <w:rStyle w:val="StyleUnderline"/>
        </w:rPr>
        <w:t>The demand for health and hospital care by 200 people could overwhelm a 20-bed facility</w:t>
      </w:r>
      <w:r w:rsidRPr="000D1AD7">
        <w:rPr>
          <w:sz w:val="14"/>
        </w:rPr>
        <w:t xml:space="preserve"> (AHA, 2001). The emergency preparedness challenges EDs face are exacerbated in rural areas because </w:t>
      </w:r>
      <w:r w:rsidRPr="000D1AD7">
        <w:rPr>
          <w:rStyle w:val="StyleUnderline"/>
        </w:rPr>
        <w:t>rural hospitals often lack the resources and staff</w:t>
      </w:r>
      <w:r w:rsidRPr="000D1AD7">
        <w:rPr>
          <w:sz w:val="14"/>
        </w:rPr>
        <w:t xml:space="preserve"> needed to respond swiftly to a catastrophic event (ORHP, 2002). In fact, </w:t>
      </w:r>
      <w:r w:rsidRPr="000D1AD7">
        <w:rPr>
          <w:rStyle w:val="StyleUnderline"/>
        </w:rPr>
        <w:t>results of several studies indicate that urban areas are generally further along in bioterrorism preparedness planning than rural areas because they have more experience in dealing with public health emergencies and more resources upon which to draw</w:t>
      </w:r>
      <w:r w:rsidRPr="000D1AD7">
        <w:rPr>
          <w:sz w:val="14"/>
        </w:rPr>
        <w:t xml:space="preserve"> (Schur et al., 2004). Rural facilities tend to be limited in medical supplies, life-sustaining equipment (such as ventilators), and auxiliary power sources (</w:t>
      </w:r>
      <w:proofErr w:type="spellStart"/>
      <w:r w:rsidRPr="000D1AD7">
        <w:rPr>
          <w:sz w:val="14"/>
        </w:rPr>
        <w:t>Gursky</w:t>
      </w:r>
      <w:proofErr w:type="spellEnd"/>
      <w:r w:rsidRPr="000D1AD7">
        <w:rPr>
          <w:sz w:val="14"/>
        </w:rPr>
        <w:t>, 2004). Additionally, rural hospitals have even more limited surge capacity than hospitals in urban areas; 500 rural hospitals are Critical Access Hospitals, which are limited to 15 beds (ORHP, 2002). Rural hospitals also tend to lack decontamination facilities. In a 2001 study of hospitals in Federal Emergency Management Agency (FEMA) region III, none of the 22 rural hospitals had decontamination stations that could process 10 to 15 patients at a time; 4 of those hospitals had no decontamination plans in place (Treat et al., 2001</w:t>
      </w:r>
      <w:r w:rsidRPr="000D1AD7">
        <w:rPr>
          <w:rStyle w:val="StyleUnderline"/>
        </w:rPr>
        <w:t xml:space="preserve">). Some rural hospitals rely on local EMS personnel to perform decontamination; however, this is concerning because </w:t>
      </w:r>
      <w:proofErr w:type="gramStart"/>
      <w:r w:rsidRPr="000D1AD7">
        <w:rPr>
          <w:rStyle w:val="StyleUnderline"/>
        </w:rPr>
        <w:t>past experience</w:t>
      </w:r>
      <w:proofErr w:type="gramEnd"/>
      <w:r w:rsidRPr="000D1AD7">
        <w:rPr>
          <w:rStyle w:val="StyleUnderline"/>
        </w:rPr>
        <w:t xml:space="preserve"> has shown that the vast majority of disaster victims seek care in emergency rooms without accessing EMS</w:t>
      </w:r>
      <w:r w:rsidRPr="000D1AD7">
        <w:rPr>
          <w:sz w:val="14"/>
        </w:rPr>
        <w:t xml:space="preserve"> (Treat et al., 2001). Moreover, communications systems in rural EDs tend to be unreliable and interrupted by terrain and weather (</w:t>
      </w:r>
      <w:proofErr w:type="spellStart"/>
      <w:r w:rsidRPr="000D1AD7">
        <w:rPr>
          <w:sz w:val="14"/>
        </w:rPr>
        <w:t>Gursky</w:t>
      </w:r>
      <w:proofErr w:type="spellEnd"/>
      <w:r w:rsidRPr="000D1AD7">
        <w:rPr>
          <w:sz w:val="14"/>
        </w:rPr>
        <w:t xml:space="preserve">, 2004). </w:t>
      </w:r>
      <w:r w:rsidRPr="000D1AD7">
        <w:rPr>
          <w:rStyle w:val="Emphasis"/>
        </w:rPr>
        <w:t>Staffing is another crucial problem for rural hospitals</w:t>
      </w:r>
      <w:r w:rsidRPr="000D1AD7">
        <w:rPr>
          <w:sz w:val="14"/>
        </w:rPr>
        <w:t xml:space="preserve">. Although the American Hospital Association (AHA) and other groups recommend that rural hospitals develop a reserve staff (retired health workers, persons in training), </w:t>
      </w:r>
      <w:r w:rsidRPr="000D1AD7">
        <w:rPr>
          <w:rStyle w:val="StyleUnderline"/>
        </w:rPr>
        <w:t xml:space="preserve">existing shortages make it difficult </w:t>
      </w:r>
      <w:r w:rsidRPr="000D1AD7">
        <w:rPr>
          <w:sz w:val="14"/>
        </w:rPr>
        <w:t xml:space="preserve">to do so. Additionally, </w:t>
      </w:r>
      <w:r w:rsidRPr="000D1AD7">
        <w:rPr>
          <w:rStyle w:val="StyleUnderline"/>
        </w:rPr>
        <w:t>some hospital personnel, particularly nurses, work part-time in nearby urban areas and may not be available in the event of a crisis.</w:t>
      </w:r>
      <w:r w:rsidRPr="000D1AD7">
        <w:rPr>
          <w:sz w:val="14"/>
        </w:rPr>
        <w:t xml:space="preserve"> Training of staff in emergency preparedness is often complicated by the fact that training meetings are frequently held in urban areas that may be quite far away from rural hospitals. One day of training may require 2 or 3 days away from the hospital to accommodate travel time (Schur et al., 2004). Additionally, rural hospitals that rely heavily on contract staff may be reluctant to invest in training opportunities for those individuals since they may not continue working at that hospital in the long term. Rural hospitals may not have access to the same federal funding for bioterrorism as urban hospitals. This may be particularly problematic because many rural hospitals are older and more isolated, making preparedness measures more expensive (Schur et al., 2004). Rural hospitals have not benefited from Metropolitan Medical Response System (MMRS) funding since that funding is targeted to metropolitan areas. On the other hand, rural hospitals have access to other funding streams not available to urban hospitals; in 2003, DHHS allocated $45 million in federal grants for rural and frontier hospitals (</w:t>
      </w:r>
      <w:proofErr w:type="spellStart"/>
      <w:r w:rsidRPr="000D1AD7">
        <w:rPr>
          <w:sz w:val="14"/>
        </w:rPr>
        <w:t>Gursky</w:t>
      </w:r>
      <w:proofErr w:type="spellEnd"/>
      <w:r w:rsidRPr="000D1AD7">
        <w:rPr>
          <w:sz w:val="14"/>
        </w:rPr>
        <w:t>, 2004).</w:t>
      </w:r>
    </w:p>
    <w:p w14:paraId="1D5BAA88" w14:textId="0734A3F0" w:rsidR="00B63BF1" w:rsidRDefault="00B63BF1" w:rsidP="00B63BF1">
      <w:pPr>
        <w:pStyle w:val="Heading3"/>
      </w:pPr>
      <w:r>
        <w:t xml:space="preserve">2NC – US </w:t>
      </w:r>
      <w:r>
        <w:t>Econ</w:t>
      </w:r>
    </w:p>
    <w:p w14:paraId="60A9D4EF" w14:textId="77777777" w:rsidR="00B63BF1" w:rsidRDefault="00B63BF1" w:rsidP="00B63BF1">
      <w:pPr>
        <w:pStyle w:val="Heading4"/>
      </w:pPr>
      <w:r>
        <w:t>Healthcare collapse would annihilate the US economy</w:t>
      </w:r>
    </w:p>
    <w:p w14:paraId="6E5AB122" w14:textId="77777777" w:rsidR="00B63BF1" w:rsidRPr="00A54980" w:rsidRDefault="00B63BF1" w:rsidP="00B63BF1">
      <w:proofErr w:type="spellStart"/>
      <w:r w:rsidRPr="00A54980">
        <w:rPr>
          <w:rStyle w:val="Style13ptBold"/>
        </w:rPr>
        <w:t>Howrigon</w:t>
      </w:r>
      <w:proofErr w:type="spellEnd"/>
      <w:r w:rsidRPr="00A54980">
        <w:rPr>
          <w:rStyle w:val="Style13ptBold"/>
        </w:rPr>
        <w:t xml:space="preserve"> 17</w:t>
      </w:r>
      <w:r w:rsidRPr="00A54980">
        <w:t xml:space="preserve"> (Ron </w:t>
      </w:r>
      <w:proofErr w:type="spellStart"/>
      <w:r w:rsidRPr="00A54980">
        <w:t>Howrigon</w:t>
      </w:r>
      <w:proofErr w:type="spellEnd"/>
      <w:r w:rsidRPr="00A54980">
        <w:t xml:space="preserve"> is president and CEO, Fulcrum Strategies and </w:t>
      </w:r>
      <w:r>
        <w:t xml:space="preserve">expert on healthcare and the economy.  </w:t>
      </w:r>
      <w:r w:rsidRPr="00A54980">
        <w:t xml:space="preserve">"How health care could crash the U.S. economy," </w:t>
      </w:r>
      <w:proofErr w:type="spellStart"/>
      <w:r w:rsidRPr="00A54980">
        <w:t>KevinMD</w:t>
      </w:r>
      <w:proofErr w:type="spellEnd"/>
      <w:r w:rsidRPr="00A54980">
        <w:t>, 1-19-2017, https://www.kevinmd.com/blog/2017/01/health-care-crash-u-s-economy.html)//Bennerz</w:t>
      </w:r>
    </w:p>
    <w:p w14:paraId="47E4D8D1" w14:textId="0981EE68" w:rsidR="00B63BF1" w:rsidRPr="00B63BF1" w:rsidRDefault="00B63BF1" w:rsidP="00B63BF1">
      <w:pPr>
        <w:rPr>
          <w:u w:val="single"/>
        </w:rPr>
      </w:pPr>
      <w:r>
        <w:t xml:space="preserve">In recent history, the U.S. economy has experienced the near catastrophic failure of two major market segments. The first was the auto industry and the second was the housing industry. While each of these reached their breaking point for different reasons, they both required a significant government bailout to keep them from completely melting down. What is also true about both of those market failures is that, looking back, it’s easy to see the warning signs. </w:t>
      </w:r>
      <w:r w:rsidRPr="00A54980">
        <w:rPr>
          <w:rStyle w:val="StyleUnderline"/>
        </w:rPr>
        <w:t>What happens if health care is the next industry to suffer a major failure and collapse? It’s safe to say that a health care meltdown would make both the automotive and housing industries’ experiences seem minor in comparison. While that may be hard to believe, it becomes clear if you look at the numbers.</w:t>
      </w:r>
      <w:r>
        <w:rPr>
          <w:rStyle w:val="StyleUnderline"/>
        </w:rPr>
        <w:t xml:space="preserve"> </w:t>
      </w:r>
      <w:r>
        <w:t xml:space="preserve">The auto industry contributes around 3.5 percent of this country’s GDP and employs 1.7 million people. This industry was deemed “too big to fail” which is the rationale the U.S. government used to finance its bail out. From 2009 through 2014, the federal government invested around $80 billion in the U.S. auto industry to keep it from collapsing. Health care is five times larger than the auto industry in terms of its percentage of </w:t>
      </w:r>
      <w:proofErr w:type="gramStart"/>
      <w:r>
        <w:t>GDP, and</w:t>
      </w:r>
      <w:proofErr w:type="gramEnd"/>
      <w:r>
        <w:t xml:space="preserve"> is ten times larger than the auto industry in terms of the number of people it employs. The construction industry (which includes all construction, not just housing) contributes about 6 percent of our country’s GDP and employs 6.1 million people. Again, the </w:t>
      </w:r>
      <w:r w:rsidRPr="00A54980">
        <w:t>health</w:t>
      </w:r>
      <w:r w:rsidRPr="00A54980">
        <w:rPr>
          <w:rStyle w:val="StyleUnderline"/>
        </w:rPr>
        <w:t xml:space="preserve"> </w:t>
      </w:r>
      <w:r w:rsidRPr="00A54980">
        <w:t>care</w:t>
      </w:r>
      <w:r>
        <w:t xml:space="preserve"> market dwarfs this industry. It’s three times larger in terms of GDP production and, with </w:t>
      </w:r>
      <w:r w:rsidRPr="00A54980">
        <w:rPr>
          <w:rStyle w:val="StyleUnderline"/>
        </w:rPr>
        <w:t>18 million people employed in the health care sector</w:t>
      </w:r>
      <w:r>
        <w:t xml:space="preserve">, it’s three times larger than construction in this area, too. These comparisons give you an idea of just how significant a portion health care comprises of the U.S. economy. It also begins to help us understand the impact it would have on the economy if health care melted down like the auto and housing industries did. So, let’s continue the comparison and use our experience with the auto and housing industries to suggest to what order of magnitude the impact a failure in the health care market would cause our economy. The bailout in the auto industry cost the federal government $80 billion over five years. Imagine a similar failure in health care that prompted the federal government to propose a similar bailout program. Let’s imagine the government felt the need to inject cash into hospital systems and doctors’ offices to keep them afloat like they did with General Motors. </w:t>
      </w:r>
      <w:r w:rsidRPr="00A54980">
        <w:rPr>
          <w:rStyle w:val="StyleUnderline"/>
        </w:rPr>
        <w:t xml:space="preserve">Since health care is five times the size of the auto industry, a similar bailout could easily cost </w:t>
      </w:r>
      <w:proofErr w:type="gramStart"/>
      <w:r w:rsidRPr="00A54980">
        <w:rPr>
          <w:rStyle w:val="StyleUnderline"/>
        </w:rPr>
        <w:t>in excess of</w:t>
      </w:r>
      <w:proofErr w:type="gramEnd"/>
      <w:r w:rsidRPr="00A54980">
        <w:rPr>
          <w:rStyle w:val="StyleUnderline"/>
        </w:rPr>
        <w:t xml:space="preserve"> $400 billion. That’s about the same amount of money the federal government spends on welfare programs. To pay for a bailout of the health care industry, we’d have to eliminate all welfare programs in this country. Can you imagine the impact it would have on the economy if there were suddenly none of the assistance programs so many have come to rely upon?</w:t>
      </w:r>
      <w:r>
        <w:rPr>
          <w:rStyle w:val="StyleUnderline"/>
        </w:rPr>
        <w:t xml:space="preserve"> </w:t>
      </w:r>
      <w:r w:rsidRPr="00A54980">
        <w:rPr>
          <w:rStyle w:val="StyleUnderline"/>
        </w:rPr>
        <w:t>When the housing market crashed, it caused the loss of about 3 million jobs from its peak employment level of 7.4 million in 1996. Again, if we transfer that experience to the health care market, we come up with a truly frightening scenario. If health care lost 40 percent of its jobs like housing did, it would mean 7.2 million jobs lost</w:t>
      </w:r>
      <w:r>
        <w:t xml:space="preserve">. That’s more than four times the number of people who are employed by the entire auto industry — an industry that was considered too big to be allowed to fail. </w:t>
      </w:r>
      <w:r w:rsidRPr="00A54980">
        <w:rPr>
          <w:rStyle w:val="StyleUnderline"/>
        </w:rPr>
        <w:t>The loss of 7.2 million jobs would increase the unemployment rate by 5 percent. That means we could easily top the all-time high unemployment rate for our country.</w:t>
      </w:r>
      <w:r>
        <w:rPr>
          <w:rStyle w:val="StyleUnderline"/>
        </w:rPr>
        <w:t xml:space="preserve"> </w:t>
      </w:r>
      <w:r>
        <w:t xml:space="preserve">OK, now it’s time to take a deep breath. I’m not convinced that health care is fated to unavoidable failure and economic catastrophe. That’s a worst-case scenario. The problem is that </w:t>
      </w:r>
      <w:r w:rsidRPr="00A54980">
        <w:rPr>
          <w:rStyle w:val="StyleUnderline"/>
        </w:rPr>
        <w:t xml:space="preserve">at even a fraction the severity of the auto or housing industry crises we’ve already faced, a health care collapse would still be devastating. Health care can’t be allowed to continue its current inflationary trending. </w:t>
      </w:r>
      <w:r w:rsidRPr="00A54980">
        <w:t>I believe we are on the verge of some major changes in health care,</w:t>
      </w:r>
      <w:r>
        <w:t xml:space="preserve"> and that how they’re implemented will determine their impact on the overall economic picture in this country and around the world. </w:t>
      </w:r>
      <w:r w:rsidRPr="00A54980">
        <w:rPr>
          <w:rStyle w:val="StyleUnderline"/>
        </w:rPr>
        <w:t>Continued failure to recognize the truth about health care will only cause the resulting market corrections to be worse than they need to be</w:t>
      </w:r>
      <w:r>
        <w:t xml:space="preserve">. I don’t want to diminish the pain and anguish that many people caught up in the housing crash experienced. I think an argument can be made, though, that </w:t>
      </w:r>
      <w:r w:rsidRPr="00A54980">
        <w:rPr>
          <w:rStyle w:val="StyleUnderline"/>
        </w:rPr>
        <w:t>if the health care market crashes and millions of people end up with no health care, the resulting fallout could be could be much worse than even the housing crisis.</w:t>
      </w:r>
    </w:p>
    <w:p w14:paraId="315EAB7C" w14:textId="1726529C" w:rsidR="00B63BF1" w:rsidRDefault="00B63BF1" w:rsidP="00B63BF1">
      <w:pPr>
        <w:pStyle w:val="Heading2"/>
      </w:pPr>
      <w:r>
        <w:t xml:space="preserve">2NC - </w:t>
      </w:r>
      <w:r>
        <w:t>Uniqueness</w:t>
      </w:r>
    </w:p>
    <w:p w14:paraId="17E57A8F" w14:textId="64D4CE52" w:rsidR="00B63BF1" w:rsidRPr="00FB320C" w:rsidRDefault="00B63BF1" w:rsidP="00B63BF1">
      <w:pPr>
        <w:pStyle w:val="Heading3"/>
      </w:pPr>
      <w:r>
        <w:t xml:space="preserve">2NC - </w:t>
      </w:r>
      <w:r>
        <w:t>Hospitals brink (AT closing now)</w:t>
      </w:r>
    </w:p>
    <w:p w14:paraId="599B7080" w14:textId="77777777" w:rsidR="00B63BF1" w:rsidRPr="00BF709E" w:rsidRDefault="00B63BF1" w:rsidP="00B63BF1">
      <w:pPr>
        <w:pStyle w:val="Heading4"/>
      </w:pPr>
      <w:r>
        <w:t xml:space="preserve">Rural hospitals on the brink now </w:t>
      </w:r>
    </w:p>
    <w:p w14:paraId="3B37D350" w14:textId="77777777" w:rsidR="00B63BF1" w:rsidRPr="00761392" w:rsidRDefault="00B63BF1" w:rsidP="00B63BF1">
      <w:r w:rsidRPr="00BF709E">
        <w:rPr>
          <w:rStyle w:val="Style13ptBold"/>
        </w:rPr>
        <w:t>Alexander 18</w:t>
      </w:r>
      <w:r w:rsidRPr="00BF709E">
        <w:t xml:space="preserve"> (Brian </w:t>
      </w:r>
      <w:proofErr w:type="gramStart"/>
      <w:r w:rsidRPr="00BF709E">
        <w:t>Alexander  "</w:t>
      </w:r>
      <w:proofErr w:type="gramEnd"/>
      <w:r w:rsidRPr="00BF709E">
        <w:t>America's Rural Hospitals Are Dangerously Fragile," Atlantic, 1-9-2018, https://www.theatlantic.com/business/archive/2018/01/rural-hospitals/549050/)//Bennerz</w:t>
      </w:r>
    </w:p>
    <w:p w14:paraId="469A6CD2" w14:textId="3AD41BBC" w:rsidR="00B63BF1" w:rsidRDefault="00B63BF1" w:rsidP="00B63BF1">
      <w:pPr>
        <w:rPr>
          <w:sz w:val="10"/>
        </w:rPr>
      </w:pPr>
      <w:r w:rsidRPr="00761392">
        <w:rPr>
          <w:rStyle w:val="StyleUnderline"/>
        </w:rPr>
        <w:t>Hospitals have been struggling—especially</w:t>
      </w:r>
      <w:r w:rsidRPr="00761392">
        <w:rPr>
          <w:sz w:val="10"/>
        </w:rPr>
        <w:t xml:space="preserve"> independent public and/or nonprofit hospitals located in smaller cities and </w:t>
      </w:r>
      <w:r w:rsidRPr="00761392">
        <w:rPr>
          <w:rStyle w:val="StyleUnderline"/>
        </w:rPr>
        <w:t>rural</w:t>
      </w:r>
      <w:r w:rsidRPr="00761392">
        <w:rPr>
          <w:sz w:val="10"/>
        </w:rPr>
        <w:t xml:space="preserve"> towns. Last year, for example, the National Rural Health Association, a nonprofit, estimated that </w:t>
      </w:r>
      <w:r w:rsidRPr="00761392">
        <w:rPr>
          <w:rStyle w:val="StyleUnderline"/>
        </w:rPr>
        <w:t>673</w:t>
      </w:r>
      <w:r w:rsidRPr="00761392">
        <w:rPr>
          <w:sz w:val="10"/>
        </w:rPr>
        <w:t xml:space="preserve"> rural facilities (with a variety of ownership structures) </w:t>
      </w:r>
      <w:r w:rsidRPr="00761392">
        <w:rPr>
          <w:rStyle w:val="StyleUnderline"/>
        </w:rPr>
        <w:t>were at risk of</w:t>
      </w:r>
      <w:r w:rsidRPr="00761392">
        <w:rPr>
          <w:sz w:val="10"/>
        </w:rPr>
        <w:t xml:space="preserve"> </w:t>
      </w:r>
      <w:r w:rsidRPr="00761392">
        <w:rPr>
          <w:rStyle w:val="StyleUnderline"/>
        </w:rPr>
        <w:t>closure</w:t>
      </w:r>
      <w:r w:rsidRPr="00761392">
        <w:rPr>
          <w:sz w:val="10"/>
        </w:rPr>
        <w:t xml:space="preserve">, out of over 2,000. And with the new tax legislation, and events like the merger of the drugstore chain CVS and the insurer Aetna, the turmoil looks to get worse. In response, stand-alone nonprofit hospitals have been auctioning off their real estate to investors, selling themselves to for-profit chains or private-equity firms, or, like Berger, folding themselves into regional health systems. The implications of those moves can be profound, as consolidation can hurt hospitals and the smaller cities and towns they’re located in. Not only are community hospitals vital to many places’ social fabric and image of themselves, but they are often the largest local employers now that manufacturing jobs have faded. “When I started here in 1999, we were coming off losing multiple thousands of jobs to globalization,” Tim Colburn, Berger’s CEO, says. Berger is now the biggest employer in Circleville, generating an estimated $50 million a year of economic activity in the area, including wages, the purchase of goods and supplies for the hospital, and follow-on spending, such as when hospital visitors eat in local cafes. Fairfield Medical Center (an independent nonprofit hospital) in nearby Lancaster, Ohio, is the largest employer there. Bryan Hospital (also an independent nonprofit) is the largest employer in Bryan, Ohio, in the northwest corner of the state. The same is true of hospitals in many communities across the country: Health care in the U.S. accounted for $3.2 trillion in spending (about $9,900 per person) and 17.8 percent of GDP. Whereas a good local hospital was once seen </w:t>
      </w:r>
      <w:proofErr w:type="gramStart"/>
      <w:r w:rsidRPr="00761392">
        <w:rPr>
          <w:sz w:val="10"/>
        </w:rPr>
        <w:t>as a way to</w:t>
      </w:r>
      <w:proofErr w:type="gramEnd"/>
      <w:r w:rsidRPr="00761392">
        <w:rPr>
          <w:sz w:val="10"/>
        </w:rPr>
        <w:t xml:space="preserve"> attract employers, such hospitals have now become the primary employers. “And I don’t say that with any pride,” says Phil </w:t>
      </w:r>
      <w:proofErr w:type="spellStart"/>
      <w:r w:rsidRPr="00761392">
        <w:rPr>
          <w:sz w:val="10"/>
        </w:rPr>
        <w:t>Ennen</w:t>
      </w:r>
      <w:proofErr w:type="spellEnd"/>
      <w:r w:rsidRPr="00761392">
        <w:rPr>
          <w:sz w:val="10"/>
        </w:rPr>
        <w:t xml:space="preserve">, the president and CEO of Community Hospitals and Wellness Centers, which includes Bryan. Small nonprofit or city-owned hospitals seem like public assets, like roads or a sewer system. But they’ve always been hybrids—part social-welfare organization, part business. “It is that contradiction, that health care is both a public service and a private profit center, that our system has never resolved,” Beatrix Hoffman, a historian at Northern Illinois University and the author of Healthcare for Some: Rights and Rationing in the United States Since 1930, explains. “We’ve never had that moment every other country has had when they decided to have universal care. We haven’t, and so we have this contradiction continue.” </w:t>
      </w:r>
      <w:r w:rsidRPr="00761392">
        <w:rPr>
          <w:rStyle w:val="StyleUnderline"/>
        </w:rPr>
        <w:t>“Hospitals walk this fine line</w:t>
      </w:r>
      <w:r w:rsidRPr="00761392">
        <w:rPr>
          <w:sz w:val="10"/>
        </w:rPr>
        <w:t xml:space="preserve">,” adds Nancy Tomes, a historian at Stony Brook University and the author of Remaking the American Patient: How Madison Avenue and Modern Medicine Turned Patients </w:t>
      </w:r>
      <w:proofErr w:type="gramStart"/>
      <w:r w:rsidRPr="00761392">
        <w:rPr>
          <w:sz w:val="10"/>
        </w:rPr>
        <w:t>Into</w:t>
      </w:r>
      <w:proofErr w:type="gramEnd"/>
      <w:r w:rsidRPr="00761392">
        <w:rPr>
          <w:sz w:val="10"/>
        </w:rPr>
        <w:t xml:space="preserve"> Consumers. “</w:t>
      </w:r>
      <w:r w:rsidRPr="00761392">
        <w:rPr>
          <w:rStyle w:val="StyleUnderline"/>
        </w:rPr>
        <w:t>The nonprofits have to look like they’re a benevolent public trust, and yet, on the other hand, they have to behave like a local car dealership,” promoting their brands so they can make money</w:t>
      </w:r>
      <w:r w:rsidRPr="00761392">
        <w:rPr>
          <w:sz w:val="10"/>
        </w:rPr>
        <w:t>. That balance is becoming difficult to sustain as for-profit hospitals attract well-to-do (or well-insured) patients who can pay for expensive procedures, Tomes says</w:t>
      </w:r>
      <w:proofErr w:type="gramStart"/>
      <w:r w:rsidRPr="00761392">
        <w:rPr>
          <w:sz w:val="10"/>
        </w:rPr>
        <w:t>—“</w:t>
      </w:r>
      <w:proofErr w:type="gramEnd"/>
      <w:r w:rsidRPr="00761392">
        <w:rPr>
          <w:sz w:val="10"/>
        </w:rPr>
        <w:t xml:space="preserve">Give me those cardiac bypasses!,” she jokes, is the cry of the for-profits. The nonprofits then feel pressure to keep </w:t>
      </w:r>
      <w:proofErr w:type="gramStart"/>
      <w:r w:rsidRPr="00761392">
        <w:rPr>
          <w:sz w:val="10"/>
        </w:rPr>
        <w:t>up</w:t>
      </w:r>
      <w:proofErr w:type="gramEnd"/>
      <w:r w:rsidRPr="00761392">
        <w:rPr>
          <w:sz w:val="10"/>
        </w:rPr>
        <w:t xml:space="preserve"> so they don’t lose their market. </w:t>
      </w:r>
      <w:r w:rsidRPr="00761392">
        <w:rPr>
          <w:rStyle w:val="StyleUnderline"/>
        </w:rPr>
        <w:t>Hospitals like Berger need to make a margin—a little profit—so they can plow cash back into facilities, increase wages, and hire new employees. Four percent is considered a healthy margin. Three percent is</w:t>
      </w:r>
      <w:r w:rsidRPr="00761392">
        <w:rPr>
          <w:sz w:val="10"/>
        </w:rPr>
        <w:t xml:space="preserve"> fine. </w:t>
      </w:r>
      <w:proofErr w:type="spellStart"/>
      <w:r w:rsidRPr="00761392">
        <w:rPr>
          <w:sz w:val="10"/>
        </w:rPr>
        <w:t>Ennen</w:t>
      </w:r>
      <w:proofErr w:type="spellEnd"/>
      <w:r w:rsidRPr="00761392">
        <w:rPr>
          <w:sz w:val="10"/>
        </w:rPr>
        <w:t xml:space="preserve">, a former chairman of the board of the Ohio Hospital Association, </w:t>
      </w:r>
      <w:r w:rsidRPr="00761392">
        <w:rPr>
          <w:rStyle w:val="StyleUnderline"/>
        </w:rPr>
        <w:t xml:space="preserve">the trade group for government-owned, for-profit, and nonprofit facilities in the state, estimates that only about one-third of Ohio hospitals are comfortably in the black. Another third </w:t>
      </w:r>
      <w:proofErr w:type="gramStart"/>
      <w:r w:rsidRPr="00761392">
        <w:rPr>
          <w:rStyle w:val="StyleUnderline"/>
        </w:rPr>
        <w:t>have</w:t>
      </w:r>
      <w:proofErr w:type="gramEnd"/>
      <w:r w:rsidRPr="00761392">
        <w:rPr>
          <w:rStyle w:val="StyleUnderline"/>
        </w:rPr>
        <w:t xml:space="preserve"> margins of less than 2 percent, and the remaining third are losing money. Berger makes about 1 percent.</w:t>
      </w:r>
      <w:r w:rsidRPr="00761392">
        <w:rPr>
          <w:sz w:val="10"/>
        </w:rPr>
        <w:t xml:space="preserve"> The same goes for Bryan. Last August, the credit-rating agency Moody’s downgraded the Lancaster hospital’s $92.8 million in outstanding bonds—meaning analysts thought the hospital was at greater risk of not being able to pay its debts. Moody’s cited operating losses for the first six months of the 2017 fiscal year and “expectations that performance will remain modest.” </w:t>
      </w:r>
    </w:p>
    <w:p w14:paraId="2D4D964C" w14:textId="31559223" w:rsidR="00B63BF1" w:rsidRDefault="00B63BF1" w:rsidP="00B63BF1">
      <w:pPr>
        <w:pStyle w:val="Heading3"/>
      </w:pPr>
      <w:r>
        <w:t>2NC – Current Restrictions = Less Immigration</w:t>
      </w:r>
    </w:p>
    <w:p w14:paraId="148BAB91" w14:textId="77777777" w:rsidR="00B63BF1" w:rsidRDefault="00B63BF1" w:rsidP="00B63BF1">
      <w:pPr>
        <w:pStyle w:val="Heading4"/>
      </w:pPr>
      <w:r>
        <w:t>Current restrictions on immigration dissuade immigration</w:t>
      </w:r>
    </w:p>
    <w:p w14:paraId="4D4197DE" w14:textId="77777777" w:rsidR="00B63BF1" w:rsidRPr="000D216D" w:rsidRDefault="00B63BF1" w:rsidP="00B63BF1">
      <w:r w:rsidRPr="0020715F">
        <w:rPr>
          <w:rStyle w:val="Style13ptBold"/>
        </w:rPr>
        <w:t>Ducharme 6/</w:t>
      </w:r>
      <w:proofErr w:type="gramStart"/>
      <w:r w:rsidRPr="0020715F">
        <w:rPr>
          <w:rStyle w:val="Style13ptBold"/>
        </w:rPr>
        <w:t>8</w:t>
      </w:r>
      <w:r>
        <w:t xml:space="preserve"> </w:t>
      </w:r>
      <w:r w:rsidRPr="0020715F">
        <w:t xml:space="preserve"> (</w:t>
      </w:r>
      <w:proofErr w:type="gramEnd"/>
      <w:r w:rsidRPr="0020715F">
        <w:t>Amie Ducharme  "Trump's Immigration Policies Are Making It Harder for Foreign Doctors to Work in the U.S. — And That Could Hurt Patients," Time, 6-8-2018, http://time.com/5299488/international-medical-graduates/)//Bennerz</w:t>
      </w:r>
    </w:p>
    <w:p w14:paraId="0FF051DD" w14:textId="7638DF06" w:rsidR="00B63BF1" w:rsidRDefault="00B63BF1" w:rsidP="00B63BF1">
      <w:r w:rsidRPr="000D216D">
        <w:t xml:space="preserve">His situation is only the latest threat to international medical graduates. </w:t>
      </w:r>
      <w:r w:rsidRPr="000D216D">
        <w:rPr>
          <w:rStyle w:val="StyleUnderline"/>
        </w:rPr>
        <w:t>Several immigration policy changes under the Trump administration have left them deterred from or unable to practice medicine in the U.S</w:t>
      </w:r>
      <w:r w:rsidRPr="000D216D">
        <w:t xml:space="preserve">. — which could be disastrous for a health care system already </w:t>
      </w:r>
      <w:proofErr w:type="gramStart"/>
      <w:r w:rsidRPr="000D216D">
        <w:t>in the midst of</w:t>
      </w:r>
      <w:proofErr w:type="gramEnd"/>
      <w:r w:rsidRPr="000D216D">
        <w:t xml:space="preserve"> a growing physician shortage. The changes could particularly affect patient care in community and underserved urban hospitals.</w:t>
      </w:r>
      <w:r>
        <w:t xml:space="preserve"> </w:t>
      </w:r>
      <w:r w:rsidRPr="000D216D">
        <w:t xml:space="preserve">“I don’t want to sound paranoid, but I just think </w:t>
      </w:r>
      <w:r w:rsidRPr="000D216D">
        <w:rPr>
          <w:rStyle w:val="StyleUnderline"/>
        </w:rPr>
        <w:t>the current administration is trying to intimidate foreign workers and trying to intimidate hospital systems</w:t>
      </w:r>
      <w:r w:rsidRPr="000D216D">
        <w:t>,” Daniel says. “For somebody who’s lived in the country for four years, that’s definitely not something I was expecting.” (A White House spokesperson referred TIME to United States Citizenship and Immigration Services (USCIS) and did not offer a separate comment.)</w:t>
      </w:r>
    </w:p>
    <w:p w14:paraId="1181425C" w14:textId="77777777" w:rsidR="00B63BF1" w:rsidRDefault="00B63BF1" w:rsidP="00B63BF1">
      <w:pPr>
        <w:pStyle w:val="Heading4"/>
      </w:pPr>
      <w:r>
        <w:t>Restrictions now deter immigration</w:t>
      </w:r>
    </w:p>
    <w:p w14:paraId="26DB8A4E" w14:textId="77777777" w:rsidR="00B63BF1" w:rsidRPr="004818F3" w:rsidRDefault="00B63BF1" w:rsidP="00B63BF1">
      <w:proofErr w:type="spellStart"/>
      <w:r w:rsidRPr="004818F3">
        <w:rPr>
          <w:rStyle w:val="Style13ptBold"/>
        </w:rPr>
        <w:t>Planas</w:t>
      </w:r>
      <w:proofErr w:type="spellEnd"/>
      <w:r w:rsidRPr="004818F3">
        <w:rPr>
          <w:rStyle w:val="Style13ptBold"/>
        </w:rPr>
        <w:t xml:space="preserve"> 6/7</w:t>
      </w:r>
      <w:r w:rsidRPr="004818F3">
        <w:t xml:space="preserve"> (Roque </w:t>
      </w:r>
      <w:proofErr w:type="spellStart"/>
      <w:proofErr w:type="gramStart"/>
      <w:r w:rsidRPr="004818F3">
        <w:t>Planas</w:t>
      </w:r>
      <w:proofErr w:type="spellEnd"/>
      <w:r w:rsidRPr="004818F3">
        <w:t xml:space="preserve">  "</w:t>
      </w:r>
      <w:proofErr w:type="gramEnd"/>
      <w:r w:rsidRPr="004818F3">
        <w:t>Trump's Family Separation Policy Aims To Deter Immigration. That May Make It Illegal.," HuffPost, 6-7-2018, https://www.huffingtonpost.com/entry/trumps-family-separation-policy-is-meant-to-deter-immigration-that-could-make-it-illegal_us_5b194b89e4b0599bc6e17605)//Bennerz</w:t>
      </w:r>
    </w:p>
    <w:p w14:paraId="23C3D725" w14:textId="29B5D7F2" w:rsidR="00B63BF1" w:rsidRDefault="00B63BF1" w:rsidP="00B63BF1">
      <w:r w:rsidRPr="004818F3">
        <w:rPr>
          <w:rStyle w:val="StyleUnderline"/>
        </w:rPr>
        <w:t>The aim of President Donald Trump’s new policy of splitting kids from their mothers at the border is, in a word, deterrence: The White House wants to discourage more immigrants from trying to enter the United States.</w:t>
      </w:r>
      <w:r>
        <w:rPr>
          <w:rStyle w:val="StyleUnderline"/>
        </w:rPr>
        <w:t xml:space="preserve"> </w:t>
      </w:r>
      <w:proofErr w:type="spellStart"/>
      <w:r>
        <w:t>Kirstjen</w:t>
      </w:r>
      <w:proofErr w:type="spellEnd"/>
      <w:r>
        <w:t xml:space="preserve"> Nielsen, Trump’s secretary of homeland security, is careful not to say this outright — she dodged a direct question on the subject from Sen. Kamala Harris (D-Calif.) at a hearing last month. Central American immigrants walk after crossing the U.S.-Mexico border to turn themselves in to Border Patrol agents in February near McAllen, Texas. The Trump administration adopted a policy in May of intentionally separating mothers from their children at the border </w:t>
      </w:r>
      <w:proofErr w:type="gramStart"/>
      <w:r>
        <w:t>in order to</w:t>
      </w:r>
      <w:proofErr w:type="gramEnd"/>
      <w:r>
        <w:t xml:space="preserve"> deter migrants from crossing illegally into the U.S. There’s a reason Nielsen and other administration officials shy away from attaching the word “deterrence” to the new policy: </w:t>
      </w:r>
      <w:r w:rsidRPr="004818F3">
        <w:rPr>
          <w:rStyle w:val="StyleUnderline"/>
        </w:rPr>
        <w:t xml:space="preserve">Changing immigrant detention policy </w:t>
      </w:r>
      <w:proofErr w:type="gramStart"/>
      <w:r w:rsidRPr="004818F3">
        <w:rPr>
          <w:rStyle w:val="StyleUnderline"/>
        </w:rPr>
        <w:t>as a way to</w:t>
      </w:r>
      <w:proofErr w:type="gramEnd"/>
      <w:r w:rsidRPr="004818F3">
        <w:rPr>
          <w:rStyle w:val="StyleUnderline"/>
        </w:rPr>
        <w:t xml:space="preserve"> deter undocumented people</w:t>
      </w:r>
      <w:r>
        <w:t xml:space="preserve"> from coming to the U.S. is illegal, federal courts have repeatedly ruled. So now she and other Trump administration officials find themselves struggling to defend a family separation policy whose clear ambition is deterrence. A growing number of mothers have crossed into the United States since 2014, often from Central America and often requesting asylum. Other administration officials were blunter in the past when discussing a policy that would split the families up to scare them away from coming.</w:t>
      </w:r>
    </w:p>
    <w:p w14:paraId="3AD0CF0B" w14:textId="4B0C1607" w:rsidR="00B63BF1" w:rsidRDefault="00B63BF1" w:rsidP="00B63BF1">
      <w:pPr>
        <w:pStyle w:val="Heading3"/>
      </w:pPr>
      <w:r>
        <w:t xml:space="preserve">2NC – </w:t>
      </w:r>
      <w:r>
        <w:t>AT</w:t>
      </w:r>
      <w:r>
        <w:t>:</w:t>
      </w:r>
      <w:r>
        <w:t xml:space="preserve"> No</w:t>
      </w:r>
      <w:r>
        <w:t xml:space="preserve"> Doctor</w:t>
      </w:r>
      <w:r>
        <w:t xml:space="preserve"> Shortage</w:t>
      </w:r>
    </w:p>
    <w:p w14:paraId="77A3A0B3" w14:textId="77777777" w:rsidR="00B63BF1" w:rsidRPr="00575A07" w:rsidRDefault="00B63BF1" w:rsidP="00B63BF1">
      <w:pPr>
        <w:pStyle w:val="Heading4"/>
      </w:pPr>
      <w:r>
        <w:t>Rural doctor shortage now</w:t>
      </w:r>
    </w:p>
    <w:p w14:paraId="5B58ECB6" w14:textId="77777777" w:rsidR="00B63BF1" w:rsidRDefault="00B63BF1" w:rsidP="00B63BF1">
      <w:proofErr w:type="spellStart"/>
      <w:r w:rsidRPr="00575A07">
        <w:rPr>
          <w:rStyle w:val="Style13ptBold"/>
        </w:rPr>
        <w:t>Slabach</w:t>
      </w:r>
      <w:proofErr w:type="spellEnd"/>
      <w:r w:rsidRPr="00575A07">
        <w:rPr>
          <w:rStyle w:val="Style13ptBold"/>
        </w:rPr>
        <w:t xml:space="preserve"> 6/20</w:t>
      </w:r>
      <w:r>
        <w:t xml:space="preserve"> (Brock </w:t>
      </w:r>
      <w:proofErr w:type="spellStart"/>
      <w:r>
        <w:t>Slabach</w:t>
      </w:r>
      <w:proofErr w:type="spellEnd"/>
      <w:r>
        <w:t>, s</w:t>
      </w:r>
      <w:r w:rsidRPr="00575A07">
        <w:t xml:space="preserve">enior vice president for member services, National Rural Health </w:t>
      </w:r>
      <w:proofErr w:type="gramStart"/>
      <w:r w:rsidRPr="00575A07">
        <w:t>Association,  "</w:t>
      </w:r>
      <w:proofErr w:type="gramEnd"/>
      <w:r w:rsidRPr="00575A07">
        <w:t xml:space="preserve">Fixing the medical staff shortage problem in rural areas," </w:t>
      </w:r>
      <w:r>
        <w:t>Becker’s Hospital Review</w:t>
      </w:r>
      <w:r w:rsidRPr="00575A07">
        <w:t>, 6-20-2018, https://www.beckershospitalreview.com/population-health/fixing-the-medical-staff-shortage-problem-in-rural-areas.html)//Bennerz</w:t>
      </w:r>
    </w:p>
    <w:p w14:paraId="7D7DDB5A" w14:textId="77777777" w:rsidR="00B63BF1" w:rsidRDefault="00B63BF1" w:rsidP="00B63BF1">
      <w:r w:rsidRPr="00F40AA0">
        <w:rPr>
          <w:rStyle w:val="StyleUnderline"/>
        </w:rPr>
        <w:t xml:space="preserve">Physicians are disappearing from the map of rural America. Twenty percent of the country’s population lives in a rural area, and the ratio of physicians to patients </w:t>
      </w:r>
      <w:r w:rsidRPr="00F40AA0">
        <w:rPr>
          <w:rStyle w:val="Emphasis"/>
        </w:rPr>
        <w:t>is 1 to 2,500,</w:t>
      </w:r>
      <w:r>
        <w:t xml:space="preserve"> which means </w:t>
      </w:r>
      <w:r w:rsidRPr="00F40AA0">
        <w:t>that</w:t>
      </w:r>
      <w:r w:rsidRPr="00F40AA0">
        <w:rPr>
          <w:rStyle w:val="StyleUnderline"/>
        </w:rPr>
        <w:t xml:space="preserve"> 60 million people are dealing with the impact of this shortage.</w:t>
      </w:r>
      <w:r>
        <w:rPr>
          <w:rStyle w:val="StyleUnderline"/>
        </w:rPr>
        <w:t xml:space="preserve"> </w:t>
      </w:r>
      <w:r w:rsidRPr="00F40AA0">
        <w:rPr>
          <w:rStyle w:val="StyleUnderline"/>
        </w:rPr>
        <w:t xml:space="preserve">If even one rural physician or nurse decides to move or retire, it can precipitate a health care coverage crisis in the community. </w:t>
      </w:r>
      <w:r>
        <w:t xml:space="preserve">Hospitals and clinics in rural areas work on thin margins, limiting their financial ability to entice new medical personnel, and </w:t>
      </w:r>
      <w:r w:rsidRPr="00F40AA0">
        <w:rPr>
          <w:rStyle w:val="StyleUnderline"/>
        </w:rPr>
        <w:t>each</w:t>
      </w:r>
      <w:r>
        <w:t xml:space="preserve"> </w:t>
      </w:r>
      <w:r w:rsidRPr="00F40AA0">
        <w:rPr>
          <w:rStyle w:val="StyleUnderline"/>
        </w:rPr>
        <w:t>new shortage leaves them at a fresh crossroads.</w:t>
      </w:r>
      <w:r>
        <w:rPr>
          <w:rStyle w:val="StyleUnderline"/>
        </w:rPr>
        <w:t xml:space="preserve"> </w:t>
      </w:r>
      <w:r>
        <w:t>As the gap in rural health care coverage grows, more people are finding ways to acknowledge and address the shortage.</w:t>
      </w:r>
    </w:p>
    <w:p w14:paraId="605518B5" w14:textId="77777777" w:rsidR="00B63BF1" w:rsidRDefault="00B63BF1" w:rsidP="00B63BF1">
      <w:pPr>
        <w:pStyle w:val="Heading4"/>
      </w:pPr>
      <w:r>
        <w:t>Shortage now</w:t>
      </w:r>
    </w:p>
    <w:p w14:paraId="3BA1D243" w14:textId="77777777" w:rsidR="00B63BF1" w:rsidRPr="00557212" w:rsidRDefault="00B63BF1" w:rsidP="00B63BF1">
      <w:r w:rsidRPr="00557212">
        <w:rPr>
          <w:rStyle w:val="Style13ptBold"/>
        </w:rPr>
        <w:t>Finnegan 17</w:t>
      </w:r>
      <w:r w:rsidRPr="00557212">
        <w:t xml:space="preserve"> (Joanne </w:t>
      </w:r>
      <w:proofErr w:type="gramStart"/>
      <w:r w:rsidRPr="00557212">
        <w:t>Finnegan  "</w:t>
      </w:r>
      <w:proofErr w:type="gramEnd"/>
      <w:r w:rsidRPr="00557212">
        <w:t>Rural health crisis escalates: Sometimes there’s only 1 doctor in town (if you’r</w:t>
      </w:r>
      <w:r>
        <w:t>e lucky)," Fierce H</w:t>
      </w:r>
      <w:r w:rsidRPr="00557212">
        <w:t>ealthcare, 12-12-2017, https://www.fiercehealthcare.com/practices/rural-health-crisis-shortage-providers-karen-tomky)//Bennerz</w:t>
      </w:r>
    </w:p>
    <w:p w14:paraId="4A0C2D81" w14:textId="77777777" w:rsidR="00B63BF1" w:rsidRPr="00F40AA0" w:rsidRDefault="00B63BF1" w:rsidP="00B63BF1">
      <w:r w:rsidRPr="00557212">
        <w:rPr>
          <w:rStyle w:val="StyleUnderline"/>
        </w:rPr>
        <w:t>In rural areas</w:t>
      </w:r>
      <w:r>
        <w:t xml:space="preserve"> in Colorado, Oklahoma and North Carolina, </w:t>
      </w:r>
      <w:r w:rsidRPr="00557212">
        <w:rPr>
          <w:rStyle w:val="StyleUnderline"/>
        </w:rPr>
        <w:t>doctors, their assistants and patients feel the effects of a shortage of healthcare providers.</w:t>
      </w:r>
      <w:r>
        <w:rPr>
          <w:rStyle w:val="StyleUnderline"/>
        </w:rPr>
        <w:t xml:space="preserve"> </w:t>
      </w:r>
      <w:r w:rsidRPr="00557212">
        <w:rPr>
          <w:rStyle w:val="StyleUnderline"/>
        </w:rPr>
        <w:t>Doctors in rural communities</w:t>
      </w:r>
      <w:r>
        <w:t xml:space="preserve"> in Colorado a</w:t>
      </w:r>
      <w:r w:rsidRPr="00557212">
        <w:rPr>
          <w:rStyle w:val="StyleUnderline"/>
        </w:rPr>
        <w:t xml:space="preserve">re retiring—or dying—and there’s no one to take their place, </w:t>
      </w:r>
      <w:r>
        <w:t xml:space="preserve">according to a Denver Post report. Patients know nurse practitioner Karen </w:t>
      </w:r>
      <w:proofErr w:type="spellStart"/>
      <w:r>
        <w:t>Tomky</w:t>
      </w:r>
      <w:proofErr w:type="spellEnd"/>
      <w:r>
        <w:t xml:space="preserve">, who has a small medical office in Crowley County where there are no doctors, will turn 65 next April and they worry. “Everybody around here knows my age. So, they keep asking me if I’m going to retire. You see it all the time. Someone closes their practice, and they’re gone,” she told the newspaper. </w:t>
      </w:r>
      <w:proofErr w:type="spellStart"/>
      <w:r>
        <w:t>Tomky</w:t>
      </w:r>
      <w:proofErr w:type="spellEnd"/>
      <w:r>
        <w:t xml:space="preserve"> grew up in the county and she came back 30 years ago at the urging of a doctor to join his practice. Now many rural communities struggle to recruit doctors and other practitioners. That’s the case in Park County, Colorado, where, desperate to find a doctor to run its clinic that closed three years ago, officials earlier this year offered to rent the facility for just $1 a year without any takers. States are trying to correct that with a variety of programs, such as the one that brought </w:t>
      </w:r>
      <w:proofErr w:type="spellStart"/>
      <w:r>
        <w:t>Sheleatha</w:t>
      </w:r>
      <w:proofErr w:type="spellEnd"/>
      <w:r>
        <w:t xml:space="preserve"> Taylor-Bristow, M.D., to Spencer, Oklahoma, a small community with a population of about 4,000, according to </w:t>
      </w:r>
      <w:proofErr w:type="spellStart"/>
      <w:r>
        <w:t>NewsOK</w:t>
      </w:r>
      <w:proofErr w:type="spellEnd"/>
      <w:r>
        <w:t xml:space="preserve">. She participated in the Oklahoma Medical Loan Repayment Program, where physicians must agree to establish a practice in a medically underserved area of the state for two years and then become eligible for student loan repayments that last up to four years </w:t>
      </w:r>
      <w:proofErr w:type="gramStart"/>
      <w:r>
        <w:t>as long as</w:t>
      </w:r>
      <w:proofErr w:type="gramEnd"/>
      <w:r>
        <w:t xml:space="preserve"> they maintain that practice. In North Carolina, Francis </w:t>
      </w:r>
      <w:proofErr w:type="spellStart"/>
      <w:r>
        <w:t>Aniekwensi</w:t>
      </w:r>
      <w:proofErr w:type="spellEnd"/>
      <w:r>
        <w:t xml:space="preserve">, M.D., a partner at Beckford Medical Clinic, told North Carolina Public Radio that he is feeling the pinch after the only free health clinic in Warren County closed because of funding problems. </w:t>
      </w:r>
      <w:r w:rsidRPr="00557212">
        <w:rPr>
          <w:rStyle w:val="StyleUnderline"/>
        </w:rPr>
        <w:t xml:space="preserve">He and his partner operate clinics in three counties that care for more than 10,000 patients and are the reason why Warren County still has a doctor. </w:t>
      </w:r>
      <w:r w:rsidRPr="00557212">
        <w:t>He</w:t>
      </w:r>
      <w:r>
        <w:t xml:space="preserve"> sees patients, </w:t>
      </w:r>
      <w:proofErr w:type="gramStart"/>
      <w:r>
        <w:t>whether or not</w:t>
      </w:r>
      <w:proofErr w:type="gramEnd"/>
      <w:r>
        <w:t xml:space="preserve"> they can pay, and says a doctor really has to want to be in a rural community. “You have to have that spirit of service. And you </w:t>
      </w:r>
      <w:proofErr w:type="gramStart"/>
      <w:r>
        <w:t>have to</w:t>
      </w:r>
      <w:proofErr w:type="gramEnd"/>
      <w:r>
        <w:t xml:space="preserve"> want to serve the people, just to be able to serve,” he said. </w:t>
      </w:r>
      <w:r w:rsidRPr="00557212">
        <w:rPr>
          <w:rStyle w:val="StyleUnderline"/>
        </w:rPr>
        <w:t>The shortage of medical providers across rural America has resulted in shorter life spans and higher rates of disease for those living in rural communities,</w:t>
      </w:r>
      <w:r>
        <w:t xml:space="preserve"> according to The Denver Post. Like Oklahoma, Colorado has the Colorado Health Services Corps that also helps new doctors repay medical school loans if they work in a rural or underserved area of the state. And the University of Colorado’s School of Medicine has started the Rural Track, a program that takes about 20 students per class and prepares them to work in rural communities. But it's not always easy to get them to stay, according to the article. The program has graduated more than 130 new doctors, but fewer than half now practice in rural settings. </w:t>
      </w:r>
    </w:p>
    <w:p w14:paraId="503A8D8C" w14:textId="77777777" w:rsidR="00B63BF1" w:rsidRDefault="00B63BF1" w:rsidP="00B63BF1"/>
    <w:p w14:paraId="66B940AC" w14:textId="2CCD48A3" w:rsidR="00B63BF1" w:rsidRPr="00723AE3" w:rsidRDefault="00B63BF1" w:rsidP="00B63BF1">
      <w:pPr>
        <w:pStyle w:val="Heading3"/>
      </w:pPr>
      <w:r>
        <w:t xml:space="preserve">2NC – </w:t>
      </w:r>
      <w:r>
        <w:t>AT</w:t>
      </w:r>
      <w:r>
        <w:t>:</w:t>
      </w:r>
      <w:r>
        <w:t xml:space="preserve"> Alt Cause</w:t>
      </w:r>
      <w:r>
        <w:t>s</w:t>
      </w:r>
    </w:p>
    <w:p w14:paraId="6BF2F201" w14:textId="77777777" w:rsidR="00B63BF1" w:rsidRPr="000E19D4" w:rsidRDefault="00B63BF1" w:rsidP="00B63BF1">
      <w:pPr>
        <w:pStyle w:val="Heading4"/>
      </w:pPr>
      <w:r>
        <w:t>Medicaid costs and penalties are the driving factors that cause rural hospitals to close</w:t>
      </w:r>
    </w:p>
    <w:p w14:paraId="623B034D" w14:textId="77777777" w:rsidR="00B63BF1" w:rsidRDefault="00B63BF1" w:rsidP="00B63BF1">
      <w:proofErr w:type="spellStart"/>
      <w:proofErr w:type="gramStart"/>
      <w:r w:rsidRPr="000E19D4">
        <w:rPr>
          <w:rStyle w:val="Style13ptBold"/>
        </w:rPr>
        <w:t>Fos</w:t>
      </w:r>
      <w:proofErr w:type="spellEnd"/>
      <w:r w:rsidRPr="000E19D4">
        <w:rPr>
          <w:rStyle w:val="Style13ptBold"/>
        </w:rPr>
        <w:t xml:space="preserve">  17</w:t>
      </w:r>
      <w:proofErr w:type="gramEnd"/>
      <w:r w:rsidRPr="000E19D4">
        <w:t xml:space="preserve"> (Elmer B </w:t>
      </w:r>
      <w:proofErr w:type="spellStart"/>
      <w:r w:rsidRPr="000E19D4">
        <w:t>Fos</w:t>
      </w:r>
      <w:proofErr w:type="spellEnd"/>
      <w:r w:rsidRPr="000E19D4">
        <w:t xml:space="preserve">" </w:t>
      </w:r>
      <w:r>
        <w:t>The unintended consequences of The Centers for Medicare and Medicaid Services pay-for-performance structures on safety-net hospitals and the low-income, medically vulnerable population</w:t>
      </w:r>
      <w:r w:rsidRPr="000E19D4">
        <w:t xml:space="preserve">," </w:t>
      </w:r>
      <w:r>
        <w:t>Health Services Management Research</w:t>
      </w:r>
      <w:r w:rsidRPr="000E19D4">
        <w:t>, 2017, Vol. 30(1) 10–15</w:t>
      </w:r>
      <w:r>
        <w:t xml:space="preserve">, </w:t>
      </w:r>
      <w:r w:rsidRPr="000E19D4">
        <w:t>http://journals.sagepub.com/doi/pdf/10.1177/0951484816678011)//Bennerz</w:t>
      </w:r>
    </w:p>
    <w:p w14:paraId="0CFA9364" w14:textId="77777777" w:rsidR="00B63BF1" w:rsidRPr="00C22642" w:rsidRDefault="00B63BF1" w:rsidP="00B63BF1">
      <w:r>
        <w:t xml:space="preserve">Financial pressures experienced by safety-net hospitals </w:t>
      </w:r>
      <w:r w:rsidRPr="000E19D4">
        <w:rPr>
          <w:rStyle w:val="StyleUnderline"/>
        </w:rPr>
        <w:t>Several studies cautioned that safety-net hospitals were at</w:t>
      </w:r>
      <w:r>
        <w:rPr>
          <w:rStyle w:val="StyleUnderline"/>
        </w:rPr>
        <w:t xml:space="preserve"> </w:t>
      </w:r>
      <w:r w:rsidRPr="000E19D4">
        <w:rPr>
          <w:rStyle w:val="StyleUnderline"/>
        </w:rPr>
        <w:t>risk of losing up to 6% of Medicare reimbursements by</w:t>
      </w:r>
      <w:r>
        <w:rPr>
          <w:rStyle w:val="StyleUnderline"/>
        </w:rPr>
        <w:t xml:space="preserve"> </w:t>
      </w:r>
      <w:r w:rsidRPr="000E19D4">
        <w:rPr>
          <w:rStyle w:val="StyleUnderline"/>
        </w:rPr>
        <w:t>201711 and that these reimbursement policies might have</w:t>
      </w:r>
      <w:r>
        <w:rPr>
          <w:rStyle w:val="StyleUnderline"/>
        </w:rPr>
        <w:t xml:space="preserve"> </w:t>
      </w:r>
      <w:r w:rsidRPr="000E19D4">
        <w:rPr>
          <w:rStyle w:val="StyleUnderline"/>
        </w:rPr>
        <w:t>resulted in a situation where safety-net hospitals that are</w:t>
      </w:r>
      <w:r>
        <w:rPr>
          <w:rStyle w:val="StyleUnderline"/>
        </w:rPr>
        <w:t xml:space="preserve"> </w:t>
      </w:r>
      <w:r w:rsidRPr="000E19D4">
        <w:rPr>
          <w:rStyle w:val="StyleUnderline"/>
        </w:rPr>
        <w:t>serving poor communities had their Medicare reimbursements</w:t>
      </w:r>
      <w:r>
        <w:rPr>
          <w:rStyle w:val="StyleUnderline"/>
        </w:rPr>
        <w:t xml:space="preserve"> </w:t>
      </w:r>
      <w:r w:rsidRPr="000E19D4">
        <w:rPr>
          <w:rStyle w:val="StyleUnderline"/>
        </w:rPr>
        <w:t>reduced and given to hospitals that are serving</w:t>
      </w:r>
      <w:r>
        <w:rPr>
          <w:rStyle w:val="StyleUnderline"/>
        </w:rPr>
        <w:t xml:space="preserve"> </w:t>
      </w:r>
      <w:r w:rsidRPr="000E19D4">
        <w:rPr>
          <w:rStyle w:val="StyleUnderline"/>
        </w:rPr>
        <w:t>affluent patients</w:t>
      </w:r>
      <w:r>
        <w:t>.8–10,21 Safety</w:t>
      </w:r>
      <w:r w:rsidRPr="00C22642">
        <w:rPr>
          <w:rStyle w:val="StyleUnderline"/>
        </w:rPr>
        <w:t>-net hospitals have already</w:t>
      </w:r>
      <w:r>
        <w:rPr>
          <w:rStyle w:val="StyleUnderline"/>
        </w:rPr>
        <w:t xml:space="preserve"> </w:t>
      </w:r>
      <w:r w:rsidRPr="00C22642">
        <w:rPr>
          <w:rStyle w:val="StyleUnderline"/>
        </w:rPr>
        <w:t>experienced financial difficulties as a result of reductions</w:t>
      </w:r>
      <w:r>
        <w:rPr>
          <w:rStyle w:val="StyleUnderline"/>
        </w:rPr>
        <w:t xml:space="preserve"> </w:t>
      </w:r>
      <w:r w:rsidRPr="00C22642">
        <w:rPr>
          <w:rStyle w:val="StyleUnderline"/>
        </w:rPr>
        <w:t>in Medicare and Medicaid disproportionate-share hospital</w:t>
      </w:r>
      <w:r>
        <w:rPr>
          <w:rStyle w:val="StyleUnderline"/>
        </w:rPr>
        <w:t xml:space="preserve"> </w:t>
      </w:r>
      <w:r>
        <w:t xml:space="preserve">(DSH) payments in accordance with ACA, which scheduled DSH reduction of $600 million in 2016, $1.8 billion in 2017, $5.6 billion in 2019, and $4 billion in 2020.23 Traditionally, safety-net hospitals relied on DSH payments for the care they delivered to poor patient populations. </w:t>
      </w:r>
      <w:r w:rsidRPr="00C22642">
        <w:rPr>
          <w:rStyle w:val="StyleUnderline"/>
        </w:rPr>
        <w:t>Additional payment reductions from pay</w:t>
      </w:r>
      <w:r>
        <w:rPr>
          <w:rStyle w:val="StyleUnderline"/>
        </w:rPr>
        <w:t xml:space="preserve"> </w:t>
      </w:r>
      <w:r w:rsidRPr="00C22642">
        <w:rPr>
          <w:rStyle w:val="StyleUnderline"/>
        </w:rPr>
        <w:t>for-performance</w:t>
      </w:r>
      <w:r>
        <w:rPr>
          <w:rStyle w:val="StyleUnderline"/>
        </w:rPr>
        <w:t xml:space="preserve"> </w:t>
      </w:r>
      <w:r w:rsidRPr="00C22642">
        <w:rPr>
          <w:rStyle w:val="StyleUnderline"/>
        </w:rPr>
        <w:t>structures will intensify financial pressures</w:t>
      </w:r>
      <w:r>
        <w:rPr>
          <w:rStyle w:val="StyleUnderline"/>
        </w:rPr>
        <w:t xml:space="preserve"> </w:t>
      </w:r>
      <w:r w:rsidRPr="00C22642">
        <w:rPr>
          <w:rStyle w:val="StyleUnderline"/>
        </w:rPr>
        <w:t>on safety-net hospitals that will probably affect</w:t>
      </w:r>
      <w:r>
        <w:rPr>
          <w:rStyle w:val="StyleUnderline"/>
        </w:rPr>
        <w:t xml:space="preserve"> </w:t>
      </w:r>
      <w:r w:rsidRPr="00C22642">
        <w:rPr>
          <w:rStyle w:val="StyleUnderline"/>
        </w:rPr>
        <w:t>their ability to render quality care and push them</w:t>
      </w:r>
      <w:r>
        <w:rPr>
          <w:rStyle w:val="StyleUnderline"/>
        </w:rPr>
        <w:t xml:space="preserve"> </w:t>
      </w:r>
      <w:r w:rsidRPr="00C22642">
        <w:rPr>
          <w:rStyle w:val="StyleUnderline"/>
        </w:rPr>
        <w:t>toward uncertain future</w:t>
      </w:r>
      <w:r>
        <w:t xml:space="preserve">.8,24 For safety-net hospitals that are located in states that did not expand Medicaid, they will encounter more difficult financial challenges because they continue to provide medical services to uninsured patients yet will receive lower DSH payments.3,25 Socio-economic impact of safety-net hospital closures </w:t>
      </w:r>
      <w:r w:rsidRPr="00C22642">
        <w:rPr>
          <w:rStyle w:val="StyleUnderline"/>
        </w:rPr>
        <w:t>As stated earlier safety-net hospitals are hospitals of last</w:t>
      </w:r>
      <w:r>
        <w:rPr>
          <w:rStyle w:val="StyleUnderline"/>
        </w:rPr>
        <w:t xml:space="preserve"> </w:t>
      </w:r>
      <w:r w:rsidRPr="00C22642">
        <w:rPr>
          <w:rStyle w:val="StyleUnderline"/>
        </w:rPr>
        <w:t>resort for the low-income, medically vulnerable patients.</w:t>
      </w:r>
      <w:r>
        <w:rPr>
          <w:rStyle w:val="StyleUnderline"/>
        </w:rPr>
        <w:t xml:space="preserve"> </w:t>
      </w:r>
      <w:r w:rsidRPr="00C22642">
        <w:rPr>
          <w:rStyle w:val="StyleUnderline"/>
        </w:rPr>
        <w:t>Having reimbursement policies that impose financial</w:t>
      </w:r>
      <w:r>
        <w:rPr>
          <w:rStyle w:val="StyleUnderline"/>
        </w:rPr>
        <w:t xml:space="preserve"> </w:t>
      </w:r>
      <w:r w:rsidRPr="00C22642">
        <w:rPr>
          <w:rStyle w:val="StyleUnderline"/>
        </w:rPr>
        <w:t>burden on these hospitals not only threaten their ability</w:t>
      </w:r>
      <w:r>
        <w:rPr>
          <w:rStyle w:val="StyleUnderline"/>
        </w:rPr>
        <w:t xml:space="preserve"> </w:t>
      </w:r>
      <w:r w:rsidRPr="00C22642">
        <w:rPr>
          <w:rStyle w:val="StyleUnderline"/>
        </w:rPr>
        <w:t>to survive but also put at risk the low-income patients’</w:t>
      </w:r>
      <w:r>
        <w:rPr>
          <w:rStyle w:val="StyleUnderline"/>
        </w:rPr>
        <w:t xml:space="preserve"> </w:t>
      </w:r>
      <w:r w:rsidRPr="00C22642">
        <w:rPr>
          <w:rStyle w:val="StyleUnderline"/>
        </w:rPr>
        <w:t>access to care</w:t>
      </w:r>
      <w:r>
        <w:t xml:space="preserve">. In general, safety-net hospital closures were found to have the following health and socioeconomic consequences: (a) decrease access to health care; (b) increase in travel time to care facilities by about 30 min; (c) reduce per capita income; and (d) increase unemployment by 1.6 percentage points.26 Health disparities in the United States </w:t>
      </w:r>
      <w:r w:rsidRPr="00C22642">
        <w:rPr>
          <w:rStyle w:val="StyleUnderline"/>
        </w:rPr>
        <w:t>Safety-net hospital closures will worsen health disparities</w:t>
      </w:r>
      <w:r>
        <w:rPr>
          <w:rStyle w:val="StyleUnderline"/>
        </w:rPr>
        <w:t xml:space="preserve"> </w:t>
      </w:r>
      <w:r w:rsidRPr="00C22642">
        <w:rPr>
          <w:rStyle w:val="StyleUnderline"/>
        </w:rPr>
        <w:t>in the United States. The</w:t>
      </w:r>
      <w:r>
        <w:t xml:space="preserve"> low-income patients are already experiencing significant healthcare disparities when compared to higher income individuals. For instance, they are more likely to have: (a) access to care problems;27 (b) higher rates of depression particularly those with diabetes;28 (c) lower utilization of preventive services and screenings;27 (d) missed or delayed needed healthcare services due to cost;29 (e) higher breast cancer mortality rate;30 (f) received level of healthcare services that are incongruent with their illness;31 and (g) higher rates of becoming disabled.32</w:t>
      </w:r>
    </w:p>
    <w:p w14:paraId="03F524D2" w14:textId="526C186D" w:rsidR="00B63BF1" w:rsidRDefault="00B63BF1" w:rsidP="00B63BF1">
      <w:pPr>
        <w:pStyle w:val="Heading2"/>
      </w:pPr>
      <w:r>
        <w:t xml:space="preserve">2NC – </w:t>
      </w:r>
      <w:r>
        <w:t>Link</w:t>
      </w:r>
      <w:r>
        <w:t xml:space="preserve"> Wall</w:t>
      </w:r>
    </w:p>
    <w:p w14:paraId="6E923652" w14:textId="77777777" w:rsidR="00B63BF1" w:rsidRPr="005B2ABA" w:rsidRDefault="00B63BF1" w:rsidP="00B63BF1">
      <w:pPr>
        <w:pStyle w:val="Heading4"/>
      </w:pPr>
      <w:r>
        <w:t>The plan’s surge in employment immigration causes massive delays in work visas-- empirics</w:t>
      </w:r>
    </w:p>
    <w:p w14:paraId="7A3AE42B" w14:textId="77777777" w:rsidR="00B63BF1" w:rsidRPr="005B2ABA" w:rsidRDefault="00B63BF1" w:rsidP="00B63BF1">
      <w:r w:rsidRPr="005B2ABA">
        <w:rPr>
          <w:rStyle w:val="Style13ptBold"/>
        </w:rPr>
        <w:t>Dougherty 8</w:t>
      </w:r>
      <w:r w:rsidRPr="005B2ABA">
        <w:t xml:space="preserve"> (Michael T. Dougherty</w:t>
      </w:r>
      <w:r>
        <w:t>,</w:t>
      </w:r>
      <w:r w:rsidRPr="005B2ABA">
        <w:t xml:space="preserve"> </w:t>
      </w:r>
      <w:r>
        <w:t>Citizenship and Immigration Services Ombudsman</w:t>
      </w:r>
      <w:r w:rsidRPr="005B2ABA">
        <w:t xml:space="preserve"> </w:t>
      </w:r>
      <w:r>
        <w:t>"</w:t>
      </w:r>
      <w:r w:rsidRPr="005B2ABA">
        <w:t>Annual Report 2008</w:t>
      </w:r>
      <w:r>
        <w:t>," Department of Homeland Security</w:t>
      </w:r>
      <w:r w:rsidRPr="005B2ABA">
        <w:t xml:space="preserve">, </w:t>
      </w:r>
      <w:r>
        <w:t>6</w:t>
      </w:r>
      <w:r w:rsidRPr="005B2ABA">
        <w:t>-</w:t>
      </w:r>
      <w:r>
        <w:t>30</w:t>
      </w:r>
      <w:r w:rsidRPr="005B2ABA">
        <w:t>-</w:t>
      </w:r>
      <w:r>
        <w:t>2008</w:t>
      </w:r>
      <w:r w:rsidRPr="005B2ABA">
        <w:t>, https://www.dhs.gov/xlibrary/assets/CISOMB_Annual_Report_2008.pdf)//Bennerz</w:t>
      </w:r>
    </w:p>
    <w:p w14:paraId="4050338B" w14:textId="77777777" w:rsidR="00B63BF1" w:rsidRDefault="00B63BF1" w:rsidP="00B63BF1">
      <w:pPr>
        <w:rPr>
          <w:rStyle w:val="StyleUnderline"/>
        </w:rPr>
      </w:pPr>
      <w:r w:rsidRPr="00EE23E0">
        <w:rPr>
          <w:rStyle w:val="StyleUnderline"/>
        </w:rPr>
        <w:t>The most significant issue</w:t>
      </w:r>
      <w:r w:rsidRPr="005B2ABA">
        <w:rPr>
          <w:sz w:val="14"/>
        </w:rPr>
        <w:t xml:space="preserve"> </w:t>
      </w:r>
      <w:r w:rsidRPr="00EE23E0">
        <w:rPr>
          <w:rStyle w:val="StyleUnderline"/>
        </w:rPr>
        <w:t>for USCIS</w:t>
      </w:r>
      <w:r w:rsidRPr="005B2ABA">
        <w:rPr>
          <w:sz w:val="14"/>
        </w:rPr>
        <w:t xml:space="preserve"> in the past year </w:t>
      </w:r>
      <w:r w:rsidRPr="00EE23E0">
        <w:rPr>
          <w:rStyle w:val="StyleUnderline"/>
        </w:rPr>
        <w:t>was</w:t>
      </w:r>
      <w:r w:rsidRPr="005B2ABA">
        <w:rPr>
          <w:sz w:val="14"/>
        </w:rPr>
        <w:t xml:space="preserve"> </w:t>
      </w:r>
      <w:r w:rsidRPr="00EE23E0">
        <w:rPr>
          <w:rStyle w:val="StyleUnderline"/>
        </w:rPr>
        <w:t>the</w:t>
      </w:r>
      <w:r w:rsidRPr="005B2ABA">
        <w:rPr>
          <w:sz w:val="14"/>
        </w:rPr>
        <w:t xml:space="preserve"> summer </w:t>
      </w:r>
      <w:r w:rsidRPr="00EE23E0">
        <w:rPr>
          <w:rStyle w:val="StyleUnderline"/>
        </w:rPr>
        <w:t>surge in immigration filings</w:t>
      </w:r>
      <w:r w:rsidRPr="005B2ABA">
        <w:rPr>
          <w:sz w:val="14"/>
        </w:rPr>
        <w:t xml:space="preserve">. From June through August 2007, USCIS received approximately 67 percent more applications and petitions than it received for the same period in 2006.10 In FY 2007, USCIS received 1.4 million naturalization applications, nearly double the number of applications from the previous fiscal year. 11 In June and July of 2007, USCIS experienced an increase of nearly 350 percent in naturalization applications compared to the same period in 2006.12 </w:t>
      </w:r>
      <w:r w:rsidRPr="00EE23E0">
        <w:rPr>
          <w:rStyle w:val="StyleUnderline"/>
        </w:rPr>
        <w:t>Prior to the surge,</w:t>
      </w:r>
      <w:r>
        <w:rPr>
          <w:rStyle w:val="StyleUnderline"/>
        </w:rPr>
        <w:t xml:space="preserve"> </w:t>
      </w:r>
      <w:r w:rsidRPr="00EE23E0">
        <w:rPr>
          <w:rStyle w:val="StyleUnderline"/>
        </w:rPr>
        <w:t>USCIS projected that it would take 5 to 6 months to process an</w:t>
      </w:r>
      <w:r>
        <w:rPr>
          <w:rStyle w:val="StyleUnderline"/>
        </w:rPr>
        <w:t xml:space="preserve"> </w:t>
      </w:r>
      <w:r w:rsidRPr="00EE23E0">
        <w:rPr>
          <w:rStyle w:val="StyleUnderline"/>
        </w:rPr>
        <w:t>application for naturalization; in April 2008, it projected 13 to 15</w:t>
      </w:r>
      <w:r>
        <w:rPr>
          <w:rStyle w:val="StyleUnderline"/>
        </w:rPr>
        <w:t xml:space="preserve"> </w:t>
      </w:r>
      <w:r w:rsidRPr="005B2ABA">
        <w:rPr>
          <w:sz w:val="14"/>
        </w:rPr>
        <w:t xml:space="preserve">8 Hereinafter referred to as “legacy INS.” 9 USCIS Annual Report 2007, pp. 10-11. 10 U.S. House Judiciary Committee Subcommittee on Immigration, Citizenship, Refugees, Border Security, and International Law Hearing on Naturalization Delays: Causes, Consequences and Solutions (Jan. 17, 2008) (written testimony of Emilio T. Gonzalez, former USCIS Director, that in June, July, and August 2007, USCIS received over three million applications and petitions compared to the 1.8 million applications and petitions received during the same period in 2006), http://www.uscis.gov/files/testimony/testimony_ETG_17jan08.pdf (accessed May 26, 2008). 1 1 Id. 12 Id. </w:t>
      </w:r>
      <w:r w:rsidRPr="00EE23E0">
        <w:rPr>
          <w:rStyle w:val="StyleUnderline"/>
        </w:rPr>
        <w:t>months to do so.</w:t>
      </w:r>
      <w:r>
        <w:rPr>
          <w:rStyle w:val="StyleUnderline"/>
        </w:rPr>
        <w:t xml:space="preserve"> </w:t>
      </w:r>
      <w:r w:rsidRPr="005B2ABA">
        <w:rPr>
          <w:sz w:val="14"/>
        </w:rPr>
        <w:t xml:space="preserve">13 </w:t>
      </w:r>
      <w:r w:rsidRPr="00EE23E0">
        <w:rPr>
          <w:rStyle w:val="StyleUnderline"/>
        </w:rPr>
        <w:t xml:space="preserve">The deluge in filings caused </w:t>
      </w:r>
      <w:proofErr w:type="spellStart"/>
      <w:r w:rsidRPr="00EE23E0">
        <w:rPr>
          <w:rStyle w:val="StyleUnderline"/>
        </w:rPr>
        <w:t>frontlogs</w:t>
      </w:r>
      <w:proofErr w:type="spellEnd"/>
      <w:r w:rsidRPr="005B2ABA">
        <w:rPr>
          <w:sz w:val="14"/>
        </w:rPr>
        <w:t xml:space="preserve"> (filings received physically at USCIS offices but for which the agency delayed in issuing receipts) </w:t>
      </w:r>
      <w:r w:rsidRPr="00EE23E0">
        <w:rPr>
          <w:rStyle w:val="StyleUnderline"/>
        </w:rPr>
        <w:t>and then backlogs</w:t>
      </w:r>
      <w:r w:rsidRPr="005B2ABA">
        <w:rPr>
          <w:sz w:val="14"/>
        </w:rPr>
        <w:t xml:space="preserve"> (cases which remain pending past processing time goals), </w:t>
      </w:r>
      <w:r w:rsidRPr="00EE23E0">
        <w:rPr>
          <w:rStyle w:val="StyleUnderline"/>
        </w:rPr>
        <w:t>which may take</w:t>
      </w:r>
      <w:r>
        <w:rPr>
          <w:rStyle w:val="StyleUnderline"/>
        </w:rPr>
        <w:t xml:space="preserve"> </w:t>
      </w:r>
      <w:r w:rsidRPr="00EE23E0">
        <w:rPr>
          <w:rStyle w:val="StyleUnderline"/>
        </w:rPr>
        <w:t>USCIS months or years to complete.</w:t>
      </w:r>
    </w:p>
    <w:p w14:paraId="5FD620F4" w14:textId="77777777" w:rsidR="00B63BF1" w:rsidRDefault="00B63BF1" w:rsidP="00B63BF1">
      <w:pPr>
        <w:rPr>
          <w:rStyle w:val="StyleUnderline"/>
        </w:rPr>
      </w:pPr>
    </w:p>
    <w:p w14:paraId="34BB1917" w14:textId="77777777" w:rsidR="00B63BF1" w:rsidRPr="008251B4" w:rsidRDefault="00B63BF1" w:rsidP="00B63BF1">
      <w:pPr>
        <w:pStyle w:val="Heading4"/>
      </w:pPr>
      <w:r>
        <w:t>Delays in EB processing will be exacerbated by the plan—</w:t>
      </w:r>
      <w:r>
        <w:rPr>
          <w:u w:val="single"/>
        </w:rPr>
        <w:t>any</w:t>
      </w:r>
      <w:r>
        <w:t xml:space="preserve"> surge in </w:t>
      </w:r>
      <w:r>
        <w:rPr>
          <w:u w:val="single"/>
        </w:rPr>
        <w:t>any</w:t>
      </w:r>
      <w:r>
        <w:t xml:space="preserve"> category will affect EB processing</w:t>
      </w:r>
    </w:p>
    <w:p w14:paraId="08BE6924" w14:textId="77777777" w:rsidR="00B63BF1" w:rsidRDefault="00B63BF1" w:rsidP="00B63BF1">
      <w:pPr>
        <w:rPr>
          <w:sz w:val="14"/>
        </w:rPr>
      </w:pPr>
      <w:r w:rsidRPr="008251B4">
        <w:rPr>
          <w:rStyle w:val="Style13ptBold"/>
        </w:rPr>
        <w:t>Covington 17</w:t>
      </w:r>
      <w:r w:rsidRPr="008251B4">
        <w:rPr>
          <w:sz w:val="14"/>
        </w:rPr>
        <w:t xml:space="preserve"> (Keith Covington practices labor and employment, immigration, and construction law</w:t>
      </w:r>
      <w:r>
        <w:rPr>
          <w:sz w:val="14"/>
        </w:rPr>
        <w:t>.</w:t>
      </w:r>
      <w:r w:rsidRPr="008251B4">
        <w:rPr>
          <w:sz w:val="14"/>
        </w:rPr>
        <w:t xml:space="preserve">  "Getting a Green Card Just Got Tougher: USCIS Will Now Interview All Employment-Based Adjustment of Status Applicants," Labor &amp;amp; Employment Insights, 12-5-2017, https://www.employmentlawinsights.com/2017/12/getting-a-green-card-just-got-tougher-uscis-will-now-interview-all-employment-based-adjustment-of-status-applicants/)//Bennerz</w:t>
      </w:r>
    </w:p>
    <w:p w14:paraId="0BD43F22" w14:textId="77777777" w:rsidR="00B63BF1" w:rsidRPr="00CF0E8B" w:rsidRDefault="00B63BF1" w:rsidP="00B63BF1">
      <w:pPr>
        <w:rPr>
          <w:rStyle w:val="StyleUnderline"/>
        </w:rPr>
      </w:pPr>
      <w:r w:rsidRPr="00CF0E8B">
        <w:rPr>
          <w:rStyle w:val="StyleUnderline"/>
        </w:rPr>
        <w:t>This change affects all employers who sponsor foreign workers for permanent residency</w:t>
      </w:r>
      <w:r w:rsidRPr="00CF0E8B">
        <w:rPr>
          <w:sz w:val="14"/>
        </w:rPr>
        <w:t>. It is essential that the employer make sure that any worker going through the interview is thoroughly prepared. An employee’s misstep during this final vetting process could totally derail the entire green card case at the very last stage.</w:t>
      </w:r>
      <w:r>
        <w:rPr>
          <w:sz w:val="14"/>
        </w:rPr>
        <w:t xml:space="preserve"> </w:t>
      </w:r>
      <w:r w:rsidRPr="00CF0E8B">
        <w:rPr>
          <w:sz w:val="14"/>
        </w:rPr>
        <w:t xml:space="preserve">In addition, </w:t>
      </w:r>
      <w:r w:rsidRPr="00CF0E8B">
        <w:rPr>
          <w:rStyle w:val="StyleUnderline"/>
        </w:rPr>
        <w:t>because thousands of extra interviews will be conducted annually, there will almost certainly be additional delays in the processing of these employment</w:t>
      </w:r>
      <w:r w:rsidRPr="00CF0E8B">
        <w:t>-based adjustment</w:t>
      </w:r>
      <w:r w:rsidRPr="00CF0E8B">
        <w:rPr>
          <w:rStyle w:val="StyleUnderline"/>
        </w:rPr>
        <w:t xml:space="preserve"> applications</w:t>
      </w:r>
      <w:r w:rsidRPr="00CF0E8B">
        <w:rPr>
          <w:sz w:val="14"/>
        </w:rPr>
        <w:t xml:space="preserve">. In fact, the </w:t>
      </w:r>
      <w:r w:rsidRPr="00CF0E8B">
        <w:rPr>
          <w:rStyle w:val="StyleUnderline"/>
        </w:rPr>
        <w:t xml:space="preserve">USCIS has estimated that these applications will ultimately account for approximately 17 percent of the USCIS’s entire field operations workload. And, </w:t>
      </w:r>
      <w:r w:rsidRPr="00CF0E8B">
        <w:rPr>
          <w:rStyle w:val="Emphasis"/>
        </w:rPr>
        <w:t>as resources get shifted around</w:t>
      </w:r>
      <w:r w:rsidRPr="00CF0E8B">
        <w:rPr>
          <w:rStyle w:val="StyleUnderline"/>
        </w:rPr>
        <w:t xml:space="preserve">, the change </w:t>
      </w:r>
      <w:r w:rsidRPr="00CF0E8B">
        <w:rPr>
          <w:rStyle w:val="Emphasis"/>
        </w:rPr>
        <w:t>will impact the processing times for other types</w:t>
      </w:r>
      <w:r w:rsidRPr="00CF0E8B">
        <w:rPr>
          <w:rStyle w:val="StyleUnderline"/>
        </w:rPr>
        <w:t xml:space="preserve"> </w:t>
      </w:r>
      <w:r w:rsidRPr="00CF0E8B">
        <w:rPr>
          <w:rStyle w:val="Emphasis"/>
        </w:rPr>
        <w:t>of USCIS filings</w:t>
      </w:r>
      <w:r w:rsidRPr="00CF0E8B">
        <w:rPr>
          <w:rStyle w:val="StyleUnderline"/>
        </w:rPr>
        <w:t>, such as family-based adjustment applications and naturalization cases.</w:t>
      </w:r>
    </w:p>
    <w:p w14:paraId="68869F8A" w14:textId="77777777" w:rsidR="00B63BF1" w:rsidRDefault="00B63BF1" w:rsidP="00B63BF1">
      <w:pPr>
        <w:rPr>
          <w:sz w:val="14"/>
        </w:rPr>
      </w:pPr>
    </w:p>
    <w:p w14:paraId="0FA36713" w14:textId="77777777" w:rsidR="00B63BF1" w:rsidRDefault="00B63BF1" w:rsidP="00B63BF1">
      <w:pPr>
        <w:pStyle w:val="Heading4"/>
      </w:pPr>
      <w:r>
        <w:t>New measures ensure that immigrant surges overwhelm the USCIS</w:t>
      </w:r>
    </w:p>
    <w:p w14:paraId="0AB5F3A3" w14:textId="77777777" w:rsidR="00B63BF1" w:rsidRDefault="00B63BF1" w:rsidP="00B63BF1">
      <w:pPr>
        <w:rPr>
          <w:sz w:val="14"/>
        </w:rPr>
      </w:pPr>
      <w:r w:rsidRPr="00774534">
        <w:rPr>
          <w:rStyle w:val="Style13ptBold"/>
        </w:rPr>
        <w:t>Boundless 18</w:t>
      </w:r>
      <w:r w:rsidRPr="00774534">
        <w:rPr>
          <w:sz w:val="14"/>
        </w:rPr>
        <w:t xml:space="preserve"> (Boundless</w:t>
      </w:r>
      <w:r>
        <w:rPr>
          <w:sz w:val="14"/>
        </w:rPr>
        <w:t>,</w:t>
      </w:r>
      <w:r w:rsidRPr="00774534">
        <w:t xml:space="preserve"> </w:t>
      </w:r>
      <w:r w:rsidRPr="00774534">
        <w:rPr>
          <w:sz w:val="14"/>
        </w:rPr>
        <w:t>team of immigrants and experts who have struggled with our own journeys through the complex, high-stakes United States immigration system</w:t>
      </w:r>
      <w:r>
        <w:rPr>
          <w:sz w:val="14"/>
        </w:rPr>
        <w:t>.</w:t>
      </w:r>
      <w:r w:rsidRPr="00774534">
        <w:rPr>
          <w:sz w:val="14"/>
        </w:rPr>
        <w:t xml:space="preserve">  "Big U.S. Immigration Changes Anticipated for </w:t>
      </w:r>
      <w:proofErr w:type="gramStart"/>
      <w:r w:rsidRPr="00774534">
        <w:rPr>
          <w:sz w:val="14"/>
        </w:rPr>
        <w:t>2018!,</w:t>
      </w:r>
      <w:proofErr w:type="gramEnd"/>
      <w:r w:rsidRPr="00774534">
        <w:rPr>
          <w:sz w:val="14"/>
        </w:rPr>
        <w:t>" Boundless Immigration, 1-8-2018, https://www.boundless.com/blog/big-changes-ahead-for-the-u-s-immigration-system/)//Bennerz</w:t>
      </w:r>
    </w:p>
    <w:p w14:paraId="01505C61" w14:textId="77777777" w:rsidR="00B63BF1" w:rsidRDefault="00B63BF1" w:rsidP="00B63BF1">
      <w:pPr>
        <w:rPr>
          <w:rStyle w:val="Emphasis"/>
        </w:rPr>
      </w:pPr>
      <w:r w:rsidRPr="00774534">
        <w:rPr>
          <w:rStyle w:val="StyleUnderline"/>
        </w:rPr>
        <w:t>New interview requirement for workers seeking green cards:</w:t>
      </w:r>
      <w:r>
        <w:rPr>
          <w:rStyle w:val="StyleUnderline"/>
        </w:rPr>
        <w:t xml:space="preserve"> </w:t>
      </w:r>
      <w:r w:rsidRPr="00774534">
        <w:rPr>
          <w:sz w:val="14"/>
        </w:rPr>
        <w:t>Since October 2017, anyone applying for an employment-based green card has been required to attend an in-person interview with USCIS, as have family members of refugees and asylees who are applying for a green card from within the United States. For the past decade or so, most of these applicants had been automatically exempted from the interview requirement.</w:t>
      </w:r>
      <w:r>
        <w:rPr>
          <w:sz w:val="14"/>
        </w:rPr>
        <w:t xml:space="preserve"> </w:t>
      </w:r>
      <w:r w:rsidRPr="00774534">
        <w:rPr>
          <w:sz w:val="14"/>
        </w:rPr>
        <w:t xml:space="preserve">Impact: </w:t>
      </w:r>
      <w:r w:rsidRPr="00774534">
        <w:rPr>
          <w:rStyle w:val="StyleUnderline"/>
        </w:rPr>
        <w:t>This change affects</w:t>
      </w:r>
      <w:r w:rsidRPr="00774534">
        <w:rPr>
          <w:sz w:val="14"/>
        </w:rPr>
        <w:t xml:space="preserve"> the roughly 122,000 </w:t>
      </w:r>
      <w:r w:rsidRPr="00774534">
        <w:rPr>
          <w:rStyle w:val="StyleUnderline"/>
        </w:rPr>
        <w:t>people who move from a</w:t>
      </w:r>
      <w:r w:rsidRPr="00774534">
        <w:rPr>
          <w:sz w:val="14"/>
        </w:rPr>
        <w:t xml:space="preserve"> temporary e</w:t>
      </w:r>
      <w:r w:rsidRPr="00774534">
        <w:rPr>
          <w:rStyle w:val="StyleUnderline"/>
        </w:rPr>
        <w:t xml:space="preserve">mployment-based visa to a green card every year, and the roughly 46,000 people who apply for a green card based on their family member’s refugee or asylee status. There may also be wider impacts if the </w:t>
      </w:r>
      <w:r w:rsidRPr="00774534">
        <w:rPr>
          <w:rStyle w:val="Emphasis"/>
        </w:rPr>
        <w:t>extra workload on USCIS field offices leads to delays in other immigration processes.</w:t>
      </w:r>
    </w:p>
    <w:p w14:paraId="02F4B681" w14:textId="77777777" w:rsidR="00B63BF1" w:rsidRDefault="00B63BF1" w:rsidP="00B63BF1">
      <w:pPr>
        <w:rPr>
          <w:rStyle w:val="Emphasis"/>
        </w:rPr>
      </w:pPr>
    </w:p>
    <w:p w14:paraId="010A2E5D" w14:textId="77777777" w:rsidR="00B63BF1" w:rsidRPr="00917BAE" w:rsidRDefault="00B63BF1" w:rsidP="00B63BF1"/>
    <w:p w14:paraId="7EA146EF" w14:textId="78BF7052" w:rsidR="00B63BF1" w:rsidRDefault="00B63BF1" w:rsidP="00B63BF1">
      <w:pPr>
        <w:pStyle w:val="Heading2"/>
      </w:pPr>
      <w:r>
        <w:t xml:space="preserve">2NC - </w:t>
      </w:r>
      <w:r w:rsidRPr="00E03BCA">
        <w:t>Internal link</w:t>
      </w:r>
    </w:p>
    <w:p w14:paraId="0C2B49A4" w14:textId="799B0152" w:rsidR="00B63BF1" w:rsidRPr="002E71D5" w:rsidRDefault="00B63BF1" w:rsidP="00B63BF1">
      <w:pPr>
        <w:pStyle w:val="Heading3"/>
      </w:pPr>
      <w:r>
        <w:t xml:space="preserve">2NC - </w:t>
      </w:r>
      <w:r>
        <w:t>Doctors k2 penalties</w:t>
      </w:r>
    </w:p>
    <w:p w14:paraId="73B4CF7F" w14:textId="77777777" w:rsidR="00B63BF1" w:rsidRDefault="00B63BF1" w:rsidP="00B63BF1">
      <w:pPr>
        <w:pStyle w:val="Heading4"/>
      </w:pPr>
      <w:r>
        <w:t>More doctors are key to reduce Medicaid penalties</w:t>
      </w:r>
    </w:p>
    <w:p w14:paraId="7A8940CE" w14:textId="77777777" w:rsidR="00B63BF1" w:rsidRPr="00BE3EDA" w:rsidRDefault="00B63BF1" w:rsidP="00B63BF1">
      <w:r w:rsidRPr="00BE3EDA">
        <w:rPr>
          <w:rStyle w:val="Style13ptBold"/>
        </w:rPr>
        <w:t>Lapointe 18</w:t>
      </w:r>
      <w:r w:rsidRPr="00BE3EDA">
        <w:t xml:space="preserve"> (Jacqueline </w:t>
      </w:r>
      <w:proofErr w:type="gramStart"/>
      <w:r w:rsidRPr="00BE3EDA">
        <w:t>Lapointe</w:t>
      </w:r>
      <w:r>
        <w:t>,</w:t>
      </w:r>
      <w:r w:rsidRPr="00BE3EDA">
        <w:t xml:space="preserve">  "</w:t>
      </w:r>
      <w:proofErr w:type="gramEnd"/>
      <w:r w:rsidRPr="00BE3EDA">
        <w:t xml:space="preserve">Hospital Readmissions With Value-Based Penalties Vary by Provider," </w:t>
      </w:r>
      <w:proofErr w:type="spellStart"/>
      <w:r w:rsidRPr="00BE3EDA">
        <w:t>RevCycle</w:t>
      </w:r>
      <w:proofErr w:type="spellEnd"/>
      <w:r>
        <w:t xml:space="preserve"> </w:t>
      </w:r>
      <w:r w:rsidRPr="00BE3EDA">
        <w:t>Intelligence, 3-13-2018, https://revcycleintelligence.com/news/hospital-readmissions-with-value-based-penalties-vary-by-provider)//Bennerz</w:t>
      </w:r>
    </w:p>
    <w:p w14:paraId="7E8820D5" w14:textId="77777777" w:rsidR="00B63BF1" w:rsidRDefault="00B63BF1" w:rsidP="00B63BF1">
      <w:pPr>
        <w:rPr>
          <w:rStyle w:val="StyleUnderline"/>
        </w:rPr>
      </w:pPr>
      <w:r w:rsidRPr="00E03BCA">
        <w:rPr>
          <w:rStyle w:val="StyleUnderline"/>
        </w:rPr>
        <w:t>Hospital readmission rates for conditions that carry value-based penalties</w:t>
      </w:r>
      <w:r w:rsidRPr="00E03BCA">
        <w:rPr>
          <w:sz w:val="14"/>
        </w:rPr>
        <w:t xml:space="preserve"> under the Hospital Readmissions Reduction Program (HRRP) </w:t>
      </w:r>
      <w:r w:rsidRPr="00E03BCA">
        <w:rPr>
          <w:rStyle w:val="StyleUnderline"/>
        </w:rPr>
        <w:t>varied by admitting physician</w:t>
      </w:r>
      <w:r w:rsidRPr="00E03BCA">
        <w:rPr>
          <w:sz w:val="14"/>
        </w:rPr>
        <w:t xml:space="preserve"> attending type, with geriatricians having the lowest 30-day readmissions rates for penalty diagnoses, a new study showed. The study of a Massachusetts-based Pioneer accountable care organization (ACO) published in the American Journal of Accountable Care also found that a patient’s social context, including a lack of social support and difficulty speaking in English, also contributed to hospital readmission rates. “Taken together, these data suggest that </w:t>
      </w:r>
      <w:r w:rsidRPr="00E03BCA">
        <w:rPr>
          <w:rStyle w:val="StyleUnderline"/>
        </w:rPr>
        <w:t>efforts to reduce 30-day readmissions should include comprehensive care teams</w:t>
      </w:r>
      <w:r w:rsidRPr="00E03BCA">
        <w:rPr>
          <w:sz w:val="14"/>
        </w:rPr>
        <w:t xml:space="preserve"> that focus on the needs of elderly patients with chronic illness and provide continuity in the care team during and following hospitalizations,” the authors wrote. “Furthermore, we show that more attention should be paid to the context of patients’ lives as discharge plans are developed, which may enable identification of those at highest risk of readmission and the provision of enhanced services to meet their needs and mitigate this risk.” Almost </w:t>
      </w:r>
      <w:r w:rsidRPr="00E03BCA">
        <w:rPr>
          <w:rStyle w:val="StyleUnderline"/>
        </w:rPr>
        <w:t>one in five patients experience a hospital readmission within 30 days of discharge, costing about $17 billion per year, an analysis of Medicare claims data showed.</w:t>
      </w:r>
      <w:r w:rsidRPr="00E03BCA">
        <w:rPr>
          <w:sz w:val="14"/>
        </w:rPr>
        <w:t xml:space="preserve"> </w:t>
      </w:r>
      <w:r w:rsidRPr="00E03BCA">
        <w:rPr>
          <w:rStyle w:val="StyleUnderline"/>
        </w:rPr>
        <w:t>With avoidable hospital readmissions accounting for a significant portion of Medicare’s budget, hospitals now face penalties for hospital readmission rates above an average rate.</w:t>
      </w:r>
      <w:r>
        <w:rPr>
          <w:rStyle w:val="StyleUnderline"/>
        </w:rPr>
        <w:t xml:space="preserve"> </w:t>
      </w:r>
      <w:r w:rsidRPr="00E03BCA">
        <w:rPr>
          <w:sz w:val="14"/>
        </w:rPr>
        <w:t xml:space="preserve">Hospitals in the Hospital Readmissions Reduction Program must ensure their readmission rates for several diagnoses are below average. The value-based penalties apply to readmissions for patients treated for myocardial infarction, congestive heart failure (CHF), pneumonia, chronic obstructive pulmonary disease (COPD), total knee replacement, and total hip replacement. With Medicare revenue on the line, hospitals are trying to identify the causes of hospital readmissions and implementing strategies to reduce their rates, especially for diagnoses that could result in value-based penalties. The retrospective study of patient-level data from 2013 to 2015 uncovered that </w:t>
      </w:r>
      <w:r w:rsidRPr="00E03BCA">
        <w:rPr>
          <w:rStyle w:val="StyleUnderline"/>
        </w:rPr>
        <w:t>focusing on admitting physician attending type could help hospitals drive down hospital readmission rates.</w:t>
      </w:r>
      <w:r>
        <w:rPr>
          <w:rStyle w:val="StyleUnderline"/>
        </w:rPr>
        <w:t xml:space="preserve"> </w:t>
      </w:r>
      <w:r w:rsidRPr="00E03BCA">
        <w:rPr>
          <w:sz w:val="14"/>
        </w:rPr>
        <w:t xml:space="preserve">Of the 17,099 hospital readmissions recorded during the study’s period, 2,226 readmissions occurred within 30 days of an index admission. As a result, the Pioneer ACO had an overall readmission rate of 13 percent. </w:t>
      </w:r>
      <w:proofErr w:type="gramStart"/>
      <w:r w:rsidRPr="00E03BCA">
        <w:rPr>
          <w:sz w:val="14"/>
        </w:rPr>
        <w:t>The majority of</w:t>
      </w:r>
      <w:proofErr w:type="gramEnd"/>
      <w:r w:rsidRPr="00E03BCA">
        <w:rPr>
          <w:sz w:val="14"/>
        </w:rPr>
        <w:t xml:space="preserve"> patients experiencing a hospital readmission within 30 days were admitted by hospitalists. These providers admitted almost three-quarters of the patients facing a readmission. Other physician attending types demonstrated the following rates: • 13.4 percent of the patients readmitted by a primary care provider • 6.6 percent readmitted by a geriatrician • 4.1 percent readmitted by a cardiologist • 1.3 percent readmitted by an intensivist While cardiologists and intensivists readmitted the least number of patients overall, they topped the list of admitting physicians for readmissions for the three original diagnoses that carried a potential value-based penalty under the HRRP. The study showed the following readmission rates for CHR, COPD, and pneumonia by physician attending type: • 18.5 percent readmitted by a cardiologist • 17.4 percent readmitted by an intensivist • 16.7 percent readmitted by a primary care provider • 13.7 percent readmitted by a hospitalist Geriatricians readmitted the least number of patients with penalty diagnoses, reporting a hospital readmission rate of 11 percent. In addition, geriatricians also lowered their hospital readmission rates during the study’s period unlike the other provider types analyzed. Hospital readmissions generally increased from 11.5 percent in 2013 to 13.65 percent in 2015 and 13.66 percent in 2015. However, the readmission rate for geriatricians did not follow this overall trend. The rate dropped from 16.7 percent in 2013 to 13.7 in 2014 and to 12.7 percent in 2015. In contrast, the hospital readmission rate for hospitalists rose from 10.8 percent in 2013 to 13.7 percent by 2015. Researchers attributed decreasing geriatrician readmission rates to the care model used by the provider type. Geriatricians in the Pioneer ACO provide continuity of care across the inpatient and outpatient settings, which can prevent hospital readmissions. In addition, the geriatrics care model contains a robust infrastructure, according to the researchers. </w:t>
      </w:r>
      <w:r w:rsidRPr="00E03BCA">
        <w:rPr>
          <w:rStyle w:val="StyleUnderline"/>
        </w:rPr>
        <w:t>The care model includes the use of post-discharge home visits, enhanced palliative care, and care goals under the supervision of a multidisciplinary team of providers who know the patient.</w:t>
      </w:r>
      <w:r>
        <w:rPr>
          <w:rStyle w:val="StyleUnderline"/>
        </w:rPr>
        <w:t xml:space="preserve"> </w:t>
      </w:r>
    </w:p>
    <w:p w14:paraId="47609147" w14:textId="77777777" w:rsidR="00B63BF1" w:rsidRDefault="00B63BF1" w:rsidP="00B63BF1">
      <w:pPr>
        <w:rPr>
          <w:rStyle w:val="StyleUnderline"/>
        </w:rPr>
      </w:pPr>
    </w:p>
    <w:p w14:paraId="5EB21B0C" w14:textId="77777777" w:rsidR="00B63BF1" w:rsidRDefault="00B63BF1" w:rsidP="00B63BF1">
      <w:pPr>
        <w:pStyle w:val="Heading4"/>
      </w:pPr>
      <w:r>
        <w:t>More health professionals are key to avoid devastating penalties</w:t>
      </w:r>
    </w:p>
    <w:p w14:paraId="71C4756C" w14:textId="77777777" w:rsidR="00B63BF1" w:rsidRPr="000C5CB1" w:rsidRDefault="00B63BF1" w:rsidP="00B63BF1">
      <w:proofErr w:type="spellStart"/>
      <w:r w:rsidRPr="000C5CB1">
        <w:rPr>
          <w:rStyle w:val="Style13ptBold"/>
        </w:rPr>
        <w:t>Choksi</w:t>
      </w:r>
      <w:proofErr w:type="spellEnd"/>
      <w:r w:rsidRPr="000C5CB1">
        <w:rPr>
          <w:rStyle w:val="Style13ptBold"/>
        </w:rPr>
        <w:t xml:space="preserve"> 16</w:t>
      </w:r>
      <w:r w:rsidRPr="000C5CB1">
        <w:t xml:space="preserve"> (</w:t>
      </w:r>
      <w:proofErr w:type="spellStart"/>
      <w:r w:rsidRPr="000C5CB1">
        <w:t>Shail</w:t>
      </w:r>
      <w:proofErr w:type="spellEnd"/>
      <w:r w:rsidRPr="000C5CB1">
        <w:t xml:space="preserve"> </w:t>
      </w:r>
      <w:proofErr w:type="spellStart"/>
      <w:proofErr w:type="gramStart"/>
      <w:r w:rsidRPr="000C5CB1">
        <w:t>Choksi</w:t>
      </w:r>
      <w:proofErr w:type="spellEnd"/>
      <w:r w:rsidRPr="000C5CB1">
        <w:t xml:space="preserve">  "</w:t>
      </w:r>
      <w:proofErr w:type="gramEnd"/>
      <w:r w:rsidRPr="000C5CB1">
        <w:t>Medicare’s Readmission Penalties Just Hit New High, Now What?," Gray Matter Analytics, 9-19-2016, http://www.graymatteranalytics.com/2016/09/medicares-readmission-penalties-just-hit-new-high-now/)//Bennerz</w:t>
      </w:r>
    </w:p>
    <w:p w14:paraId="18D996D0" w14:textId="77777777" w:rsidR="00B63BF1" w:rsidRPr="000C5CB1" w:rsidRDefault="00B63BF1" w:rsidP="00B63BF1">
      <w:pPr>
        <w:rPr>
          <w:rStyle w:val="StyleUnderline"/>
        </w:rPr>
      </w:pPr>
      <w:r>
        <w:t xml:space="preserve">We cannot deny there are internal factors affecting elevated readmission rates. </w:t>
      </w:r>
      <w:r w:rsidRPr="000C5CB1">
        <w:rPr>
          <w:rStyle w:val="StyleUnderline"/>
        </w:rPr>
        <w:t xml:space="preserve">Given </w:t>
      </w:r>
      <w:r w:rsidRPr="000C5CB1">
        <w:rPr>
          <w:rStyle w:val="Emphasis"/>
        </w:rPr>
        <w:t>workforce shortages,</w:t>
      </w:r>
      <w:r w:rsidRPr="000C5CB1">
        <w:rPr>
          <w:rStyle w:val="StyleUnderline"/>
        </w:rPr>
        <w:t xml:space="preserve"> greater access to care, and growing administrative and technical </w:t>
      </w:r>
      <w:r w:rsidRPr="000C5CB1">
        <w:rPr>
          <w:rStyle w:val="Emphasis"/>
        </w:rPr>
        <w:t>demands on practitioners</w:t>
      </w:r>
      <w:r w:rsidRPr="000C5CB1">
        <w:rPr>
          <w:rStyle w:val="StyleUnderline"/>
        </w:rPr>
        <w:t>, there are times when patients get discharged with unstable conditions.</w:t>
      </w:r>
      <w:r>
        <w:t xml:space="preserve"> As a result, often a </w:t>
      </w:r>
      <w:r w:rsidRPr="000C5CB1">
        <w:rPr>
          <w:rStyle w:val="StyleUnderline"/>
        </w:rPr>
        <w:t>patient doesn’t get proper follow-up instruction</w:t>
      </w:r>
      <w:r>
        <w:t xml:space="preserve"> or more education surrounding early-alert signs and symptoms. According to the Journal of General Internal Medicine, </w:t>
      </w:r>
      <w:r w:rsidRPr="000C5CB1">
        <w:rPr>
          <w:rStyle w:val="StyleUnderline"/>
        </w:rPr>
        <w:t>1 in 5 hospital patients are discharged with unstable vital signs — a likely cause of deaths and readmissions.</w:t>
      </w:r>
      <w:r>
        <w:rPr>
          <w:rStyle w:val="StyleUnderline"/>
        </w:rPr>
        <w:t xml:space="preserve"> </w:t>
      </w:r>
      <w:r>
        <w:t xml:space="preserve">2017 Readmission Penalties: A growing problem From the CMS report, several alarming figures jump out. 2,597 hospitals will be fined in FY 2017 1,621 hospitals have been fined 5 years in a row </w:t>
      </w:r>
      <w:r w:rsidRPr="000C5CB1">
        <w:rPr>
          <w:rStyle w:val="StyleUnderline"/>
        </w:rPr>
        <w:t>Penalties are expected to total $528 million</w:t>
      </w:r>
      <w:r>
        <w:t xml:space="preserve">, about $108 million more than last year 49 hospitals received the maximum fine (3%) – See below table </w:t>
      </w:r>
      <w:proofErr w:type="gramStart"/>
      <w:r>
        <w:t>The</w:t>
      </w:r>
      <w:proofErr w:type="gramEnd"/>
      <w:r>
        <w:t xml:space="preserve"> average reduction to hospitals was 0.73 percent for each Medicare payment, up from 0.61 percent last year </w:t>
      </w:r>
      <w:r w:rsidRPr="000C5CB1">
        <w:rPr>
          <w:rStyle w:val="StyleUnderline"/>
        </w:rPr>
        <w:t xml:space="preserve">Clearly, the nation’s hospitals are struggling under Readmission programs. </w:t>
      </w:r>
    </w:p>
    <w:p w14:paraId="6E7B76A9" w14:textId="77777777" w:rsidR="00B63BF1" w:rsidRDefault="00B63BF1" w:rsidP="00B63BF1">
      <w:pPr>
        <w:rPr>
          <w:rStyle w:val="StyleUnderline"/>
        </w:rPr>
      </w:pPr>
    </w:p>
    <w:p w14:paraId="11842E14" w14:textId="55AA3736" w:rsidR="00B63BF1" w:rsidRPr="00FB320C" w:rsidRDefault="00B63BF1" w:rsidP="00B63BF1">
      <w:pPr>
        <w:pStyle w:val="Heading3"/>
      </w:pPr>
      <w:r>
        <w:t xml:space="preserve">2NC – Rural </w:t>
      </w:r>
      <w:r w:rsidRPr="00FB320C">
        <w:t>Healthcare k2 communities</w:t>
      </w:r>
    </w:p>
    <w:p w14:paraId="16E87256" w14:textId="77777777" w:rsidR="00B63BF1" w:rsidRPr="005D5B13" w:rsidRDefault="00B63BF1" w:rsidP="00B63BF1">
      <w:pPr>
        <w:pStyle w:val="Heading4"/>
      </w:pPr>
      <w:r w:rsidRPr="005D5B13">
        <w:t>Rural healthcare is key to rural economies—hospital closures destroy rural communities</w:t>
      </w:r>
    </w:p>
    <w:p w14:paraId="6E770224" w14:textId="77777777" w:rsidR="00B63BF1" w:rsidRPr="00BF709E" w:rsidRDefault="00B63BF1" w:rsidP="00B63BF1">
      <w:proofErr w:type="spellStart"/>
      <w:r w:rsidRPr="00BF709E">
        <w:rPr>
          <w:rStyle w:val="Style13ptBold"/>
        </w:rPr>
        <w:t>Searcey</w:t>
      </w:r>
      <w:proofErr w:type="spellEnd"/>
      <w:r w:rsidRPr="00BF709E">
        <w:rPr>
          <w:rStyle w:val="Style13ptBold"/>
        </w:rPr>
        <w:t xml:space="preserve"> 15</w:t>
      </w:r>
      <w:r w:rsidRPr="00BF709E">
        <w:t xml:space="preserve"> (Dionne </w:t>
      </w:r>
      <w:proofErr w:type="spellStart"/>
      <w:proofErr w:type="gramStart"/>
      <w:r w:rsidRPr="00BF709E">
        <w:t>Searcey</w:t>
      </w:r>
      <w:proofErr w:type="spellEnd"/>
      <w:r w:rsidRPr="00BF709E">
        <w:t xml:space="preserve">  "</w:t>
      </w:r>
      <w:proofErr w:type="gramEnd"/>
      <w:r w:rsidRPr="00BF709E">
        <w:t>Hospitals Provide a Pulse in Struggling Rural Towns," New York Times, 4-29-2015, https://www.nytimes.com/2015/04/30/business/economy/hospitals-provide-a-pulse-in-struggling-rural-towns.html)//Bennerz</w:t>
      </w:r>
    </w:p>
    <w:p w14:paraId="669A020E" w14:textId="77777777" w:rsidR="00B63BF1" w:rsidRDefault="00B63BF1" w:rsidP="00B63BF1">
      <w:pPr>
        <w:rPr>
          <w:sz w:val="8"/>
        </w:rPr>
      </w:pPr>
      <w:r w:rsidRPr="00BF709E">
        <w:rPr>
          <w:sz w:val="8"/>
        </w:rPr>
        <w:t xml:space="preserve">BEATRICE, Neb. — “This real estate to be auctioned,” reads a banner stretched across the abandoned warehouse of a store-shelving manufacturer that once employed generations living in and around this town of about 12,000. This isolated rural community has lost a lot of the energy of its heyday, when shoppers roamed downtown sidewalks, freight trains rumbled past the Big Blue River, and streets clogged at quitting time as factory workers spilled out of their plants. But </w:t>
      </w:r>
      <w:r w:rsidRPr="00BF709E">
        <w:rPr>
          <w:rStyle w:val="StyleUnderline"/>
        </w:rPr>
        <w:t xml:space="preserve">it has yet to lose its economic pulse, thanks in large measure to the Beatrice Community Hospital and Health Center, </w:t>
      </w:r>
      <w:r w:rsidRPr="00BF709E">
        <w:rPr>
          <w:sz w:val="8"/>
        </w:rPr>
        <w:t xml:space="preserve">housed in a sprawling new building of concrete and green glimmering windows on the outskirts of town. </w:t>
      </w:r>
      <w:r w:rsidRPr="00BF709E">
        <w:rPr>
          <w:rStyle w:val="StyleUnderline"/>
        </w:rPr>
        <w:t>The hospital has become an economic anchor for the area.</w:t>
      </w:r>
      <w:r>
        <w:rPr>
          <w:rStyle w:val="StyleUnderline"/>
        </w:rPr>
        <w:t xml:space="preserve"> </w:t>
      </w:r>
      <w:r w:rsidRPr="00BF709E">
        <w:rPr>
          <w:sz w:val="8"/>
        </w:rPr>
        <w:t>Once home to vibrant downtowns, along with thriving local manufacturers and merchants, small towns were traditionally strongholds of the American middle class. In recent decades, many barely managed to hold on as young people migrated to cities and those who stayed behind had trouble even finding work. A Shifting Middle Articles in this series focus on the reshaping of the American economy and its effects on the workforce and the middle class. PART 1 Health Care Opens Stable Career Path, Taken Mainly by Women PART 2 As Demand for Welders Resurges, Community Colleges Offer Classes PART 3 Middle Class, but Feeling Economically Insecure PART 5 Public-Sector Jobs Vanish, Hitting Blacks Hard PART 6 America’s Seniors Find Middle-Class ‘Sweet Spot’ PART 7 Growth in the ‘Gig Economy’ Fuels Work Force Anxieties Now, however, those towns that have been able to attract hospitals and other h</w:t>
      </w:r>
      <w:r w:rsidRPr="00BF709E">
        <w:rPr>
          <w:rStyle w:val="StyleUnderline"/>
        </w:rPr>
        <w:t>ealth care facilities have emerged as oases of economic stability across the nation’s heartland.</w:t>
      </w:r>
      <w:r w:rsidRPr="00BF709E">
        <w:rPr>
          <w:sz w:val="8"/>
        </w:rPr>
        <w:t xml:space="preserve"> </w:t>
      </w:r>
      <w:r w:rsidRPr="00BF709E">
        <w:rPr>
          <w:rStyle w:val="StyleUnderline"/>
        </w:rPr>
        <w:t xml:space="preserve">Rural hospitals face huge challenges; nearly 50 of them have closed in the last four years, </w:t>
      </w:r>
      <w:r w:rsidRPr="00BF709E">
        <w:rPr>
          <w:sz w:val="8"/>
        </w:rPr>
        <w:t xml:space="preserve">according to the North Carolina Rural Health Research Program. But </w:t>
      </w:r>
      <w:r w:rsidRPr="00BF709E">
        <w:rPr>
          <w:rStyle w:val="StyleUnderline"/>
        </w:rPr>
        <w:t>the many successful hospitals, beyond providing an array of jobs from the bottom to the top of the economic ladder, also stimulate local spending and help attract new businesses that offer a stable of insured patients.</w:t>
      </w:r>
      <w:r>
        <w:rPr>
          <w:rStyle w:val="StyleUnderline"/>
        </w:rPr>
        <w:t xml:space="preserve"> </w:t>
      </w:r>
      <w:r w:rsidRPr="00BF709E">
        <w:rPr>
          <w:rStyle w:val="StyleUnderline"/>
        </w:rPr>
        <w:t>“It’s feast or famine,”</w:t>
      </w:r>
      <w:r w:rsidRPr="00BF709E">
        <w:rPr>
          <w:sz w:val="8"/>
        </w:rPr>
        <w:t xml:space="preserve"> said Brock </w:t>
      </w:r>
      <w:proofErr w:type="spellStart"/>
      <w:r w:rsidRPr="00BF709E">
        <w:rPr>
          <w:sz w:val="8"/>
        </w:rPr>
        <w:t>Slabach</w:t>
      </w:r>
      <w:proofErr w:type="spellEnd"/>
      <w:r w:rsidRPr="00BF709E">
        <w:rPr>
          <w:sz w:val="8"/>
        </w:rPr>
        <w:t>, senior vice president for member services at the National Rural Health Association, a group based in Leawood, Kan., that advocates for rural health interests. “</w:t>
      </w:r>
      <w:r w:rsidRPr="00BF709E">
        <w:rPr>
          <w:rStyle w:val="StyleUnderline"/>
        </w:rPr>
        <w:t>What these providers do is offer not only access to health care, which is hugely important, but they contribute to the economic viability of these rural areas.”</w:t>
      </w:r>
      <w:r>
        <w:rPr>
          <w:rStyle w:val="StyleUnderline"/>
        </w:rPr>
        <w:t xml:space="preserve"> </w:t>
      </w:r>
      <w:r w:rsidRPr="00BF709E">
        <w:rPr>
          <w:sz w:val="8"/>
        </w:rPr>
        <w:t>Residents of Beatrice (pronounced bee-AT-</w:t>
      </w:r>
      <w:proofErr w:type="spellStart"/>
      <w:r w:rsidRPr="00BF709E">
        <w:rPr>
          <w:sz w:val="8"/>
        </w:rPr>
        <w:t>ress</w:t>
      </w:r>
      <w:proofErr w:type="spellEnd"/>
      <w:r w:rsidRPr="00BF709E">
        <w:rPr>
          <w:sz w:val="8"/>
        </w:rPr>
        <w:t xml:space="preserve">) do not have to look far for towns that have shriveled since the railroads pulled out and Walmart lured away hometown shoppers. </w:t>
      </w:r>
      <w:r w:rsidRPr="00BF709E">
        <w:rPr>
          <w:rStyle w:val="StyleUnderline"/>
        </w:rPr>
        <w:t>Ghost towns ring Beatrice, with nothing left beyond an old grain elevator or graveyard.</w:t>
      </w:r>
      <w:r>
        <w:rPr>
          <w:rStyle w:val="StyleUnderline"/>
        </w:rPr>
        <w:t xml:space="preserve"> </w:t>
      </w:r>
      <w:r w:rsidRPr="00BF709E">
        <w:rPr>
          <w:rStyle w:val="StyleUnderline"/>
        </w:rPr>
        <w:t>Health care has long provided a lift for Beatrice, which, beyond serving as a commercial hub for surrounding farms</w:t>
      </w:r>
      <w:r w:rsidRPr="00BF709E">
        <w:rPr>
          <w:sz w:val="8"/>
        </w:rPr>
        <w:t xml:space="preserve">, is home to two centers for the developmentally disabled. Recently, several new nursing homes and assisted-living facilities have opened, reflecting the town’s aging population and the numerous farmers who move there to retire. Its median age of 42 is six years higher than that of the state. </w:t>
      </w:r>
      <w:r w:rsidRPr="00BF709E">
        <w:rPr>
          <w:rStyle w:val="StyleUnderline"/>
        </w:rPr>
        <w:t>The nonprofit Beatrice hospital, with a payroll of nearly $28 million, is an essential economic engine</w:t>
      </w:r>
      <w:r w:rsidRPr="00BF709E">
        <w:rPr>
          <w:sz w:val="8"/>
        </w:rPr>
        <w:t xml:space="preserve">. After the Beatrice State Developmental Center, which employs 700, the 25-bed hospital and its network of clinics and home care services is the second-largest employer in town, with 512 workers. Revenue has grown from $45 million in 2004 to more than $100 million last year, according to Thomas Sommers, the hospital’s chief executive. Patient visits between 2009 and the end of last year have nearly doubled. The starting salary for a registered nurse is just over $40,000, far more than workers could earn at the local dollar store or Dairy Queen, and more than many of the jobs at the town’s biggest remaining manufacturer, </w:t>
      </w:r>
      <w:proofErr w:type="spellStart"/>
      <w:r w:rsidRPr="00BF709E">
        <w:rPr>
          <w:sz w:val="8"/>
        </w:rPr>
        <w:t>Exmark</w:t>
      </w:r>
      <w:proofErr w:type="spellEnd"/>
      <w:r w:rsidRPr="00BF709E">
        <w:rPr>
          <w:sz w:val="8"/>
        </w:rPr>
        <w:t xml:space="preserve">, a maker of lawn mowers. That salary goes a long way in a community where movie tickets cost $6 and a recently remodeled three-bedroom, two-bath home with a two-car garage is on the market for $72,500. Government support provides a crucial foundation for the health care industry, here and elsewhere. Beatrice, for example, is one of </w:t>
      </w:r>
      <w:proofErr w:type="gramStart"/>
      <w:r w:rsidRPr="00BF709E">
        <w:rPr>
          <w:sz w:val="8"/>
        </w:rPr>
        <w:t>a number of</w:t>
      </w:r>
      <w:proofErr w:type="gramEnd"/>
      <w:r w:rsidRPr="00BF709E">
        <w:rPr>
          <w:sz w:val="8"/>
        </w:rPr>
        <w:t xml:space="preserve"> beneficiaries of a federal program that certifies rural hospitals as so-called critical access hospitals, allowing for better Medicare reimbursement rates as long as the hospitals meet certain conditions. That formula has also worked for a hospital in Batesville, Ind., roughly an hour’s drive from both Cincinnati and Indianapolis, a region where the manufacturing base has been eroded by waves of layoffs through the years. </w:t>
      </w:r>
      <w:r w:rsidRPr="00BF709E">
        <w:rPr>
          <w:rStyle w:val="StyleUnderline"/>
        </w:rPr>
        <w:t>The top employers in the town of about 6,500 are a maker of hospital beds and a coffin company. With 550 employees, the Margaret Mary Community Hospital ranks third.</w:t>
      </w:r>
      <w:r>
        <w:rPr>
          <w:rStyle w:val="StyleUnderline"/>
        </w:rPr>
        <w:t xml:space="preserve"> </w:t>
      </w:r>
      <w:r w:rsidRPr="00BF709E">
        <w:rPr>
          <w:sz w:val="8"/>
        </w:rPr>
        <w:t xml:space="preserve">“It’s about gaining faith,” said Tim Putnam, Margaret Mary’s chief executive. “We have to focus on what we do well and partner with others who can provide care that we can’t.” Instead of offering specialty surgery, the hospital has expanded its primary care access and rheumatology program to treat the county’s aging population. Mr. Putnam is working with a catch-a-ride service to arrange cars for elderly patients with no access to public transportation. And he has made a deal with a local bank to help new doctors with student loan debt qualify for home loans, a plan he hopes will keep trained and talented staff in place for years. </w:t>
      </w:r>
      <w:r w:rsidRPr="00BF709E">
        <w:rPr>
          <w:rStyle w:val="StyleUnderline"/>
        </w:rPr>
        <w:t>Even in the poorest communities, small hospitals can thrive</w:t>
      </w:r>
      <w:r w:rsidRPr="00BF709E">
        <w:rPr>
          <w:sz w:val="8"/>
        </w:rPr>
        <w:t xml:space="preserve">. In Centreville, Miss., about 130 miles northwest of New Orleans, more than one-third of residents live below the poverty line. But in May the hospital in the town of 1,600 plans to open a new, $21 million facility, said Chad </w:t>
      </w:r>
      <w:proofErr w:type="spellStart"/>
      <w:r w:rsidRPr="00BF709E">
        <w:rPr>
          <w:sz w:val="8"/>
        </w:rPr>
        <w:t>Netterville</w:t>
      </w:r>
      <w:proofErr w:type="spellEnd"/>
      <w:r w:rsidRPr="00BF709E">
        <w:rPr>
          <w:sz w:val="8"/>
        </w:rPr>
        <w:t xml:space="preserve">, chief executive of the Field Memorial Community Hospital, a quasi-public </w:t>
      </w:r>
      <w:proofErr w:type="spellStart"/>
      <w:r w:rsidRPr="00BF709E">
        <w:rPr>
          <w:sz w:val="8"/>
        </w:rPr>
        <w:t>finstitution</w:t>
      </w:r>
      <w:proofErr w:type="spellEnd"/>
      <w:r w:rsidRPr="00BF709E">
        <w:rPr>
          <w:sz w:val="8"/>
        </w:rPr>
        <w:t xml:space="preserve"> run by the two counties it serves. To afford the new 16-bed operation, officials turned to a federal economic development program intended to increase investments in low-income communities. “A lot of times in the rural communities your health care systems are your economic drivers, and that’s true here,” Mr. </w:t>
      </w:r>
      <w:proofErr w:type="spellStart"/>
      <w:r w:rsidRPr="00BF709E">
        <w:rPr>
          <w:sz w:val="8"/>
        </w:rPr>
        <w:t>Netterville</w:t>
      </w:r>
      <w:proofErr w:type="spellEnd"/>
      <w:r w:rsidRPr="00BF709E">
        <w:rPr>
          <w:sz w:val="8"/>
        </w:rPr>
        <w:t xml:space="preserve"> said. He and a team of hospital officials traveled to Nebraska to tour the Beatrice hospital when it was under construction to glean ideas for their new building. “I was impressed,” he said. Surrounded by acres of corn fields and a John Deere tractor dealership, the 144,000-square-foot Beatrice hospital is on a vast plains landscape; the wind lashes across its parking lot with a ferocity that nearly knocks over frail visitors. Inside, the three-year-old building is like its own little city, bustling with activity. Workers mill about the </w:t>
      </w:r>
      <w:proofErr w:type="spellStart"/>
      <w:r w:rsidRPr="00BF709E">
        <w:rPr>
          <w:sz w:val="8"/>
        </w:rPr>
        <w:t>atriumlike</w:t>
      </w:r>
      <w:proofErr w:type="spellEnd"/>
      <w:r w:rsidRPr="00BF709E">
        <w:rPr>
          <w:sz w:val="8"/>
        </w:rPr>
        <w:t xml:space="preserve"> lobby and patients recover in window-lined rooms, each with a love seat, recliner and wooden rocking chair. In a sunny room that looks like a fitness center, an elderly man rides an exercise bike as his therapist takes notes. “We tried to design the facility for where we thought the future was going,” Mr. Sommers, the chief executive, said. The hospital’s biggest challenge has been improving its reputation; six years </w:t>
      </w:r>
      <w:proofErr w:type="gramStart"/>
      <w:r w:rsidRPr="00BF709E">
        <w:rPr>
          <w:sz w:val="8"/>
        </w:rPr>
        <w:t>ago</w:t>
      </w:r>
      <w:proofErr w:type="gramEnd"/>
      <w:r w:rsidRPr="00BF709E">
        <w:rPr>
          <w:sz w:val="8"/>
        </w:rPr>
        <w:t xml:space="preserve"> it came in dead last in a ranking of patient satisfaction at Nebraska hospitals. Residents bypassed it for bigger hospitals in Lincoln, the state capital, which is 40 miles away and home to the University of Nebraska. The Changing Nature of Middle-Class Jobs The types of jobs that pay middle-class wages have shifted since 1980. Fewer of these positions are in male-dominated production occupations, while a greater share </w:t>
      </w:r>
      <w:proofErr w:type="gramStart"/>
      <w:r w:rsidRPr="00BF709E">
        <w:rPr>
          <w:sz w:val="8"/>
        </w:rPr>
        <w:t>are</w:t>
      </w:r>
      <w:proofErr w:type="gramEnd"/>
      <w:r w:rsidRPr="00BF709E">
        <w:rPr>
          <w:sz w:val="8"/>
        </w:rPr>
        <w:t xml:space="preserve"> in workplaces more open to women. Mr. Sommers, who took over in 2004, started by reaching out to the community, encouraging professionals on staff to participate in a local radio program. He disclosed the hospital’s financial information in hopes residents would feel more like stakeholders. The hospital hired more women doctors — a request that came up in a community phone survey — and put up billboards that showed nurses holding babies, saying, “We Deliver.” Mr. Sommers worked on giving staff more of a say in decisions and on attracting doctors who had family ties to the area in hopes of cutting down on turnover. He even offered better salaries than they might make in bigger cities. One moved from outside Aspen, Colo.; another picked Beatrice over the much bigger Wichita, Kan. “I wanted to be able to still have a life outside of work,” said Dr. Amanda Loeffler, 33, who wound up in Beatrice after seeing a flier in the mail advertising an opening for a general surgeon here. “Everything you need is here, and there’s a strong sense of community.” The Beatrice hospital now ranks above the national average in every category on Medicare’s website for comparing hospitals. One of the chief complaints staff members hear today is about the long, windy walk to the front door from the parking lot. But part of a recently announced $7.2 million expansion will address that, adding a new entrance with closer parking as well as more space for its women and children’s programs and its infusion center. Still, there are plenty of remaining hurdles. The county’s population has been shrinking since its peak in 1910, and the community cannot rely on health care alone to sustain its economic base. “</w:t>
      </w:r>
      <w:r w:rsidRPr="00BF709E">
        <w:rPr>
          <w:rStyle w:val="StyleUnderline"/>
        </w:rPr>
        <w:t>We can help drive the economy here in Gage County</w:t>
      </w:r>
      <w:r w:rsidRPr="00BF709E">
        <w:rPr>
          <w:sz w:val="8"/>
        </w:rPr>
        <w:t>, but one of the things that has to happen is the economy has to pick up,” Mr. Sommers said. “If it doesn’t pick up, we can’t drive it forever.”</w:t>
      </w:r>
    </w:p>
    <w:p w14:paraId="3D4DD157" w14:textId="77777777" w:rsidR="00B63BF1" w:rsidRDefault="00B63BF1" w:rsidP="00B63BF1">
      <w:pPr>
        <w:rPr>
          <w:sz w:val="8"/>
        </w:rPr>
      </w:pPr>
    </w:p>
    <w:p w14:paraId="6D64D2EA" w14:textId="012094E3" w:rsidR="00B63BF1" w:rsidRDefault="00B63BF1" w:rsidP="00B63BF1">
      <w:pPr>
        <w:pStyle w:val="Heading3"/>
      </w:pPr>
      <w:r>
        <w:t xml:space="preserve">2NC – </w:t>
      </w:r>
      <w:r>
        <w:t>AT</w:t>
      </w:r>
      <w:r>
        <w:t>:</w:t>
      </w:r>
      <w:r>
        <w:t xml:space="preserve"> Telemedicine</w:t>
      </w:r>
    </w:p>
    <w:p w14:paraId="4FFC52D1" w14:textId="77777777" w:rsidR="00B63BF1" w:rsidRDefault="00B63BF1" w:rsidP="00B63BF1">
      <w:pPr>
        <w:pStyle w:val="Heading4"/>
      </w:pPr>
      <w:r>
        <w:t>Net neutrality repeal undermines telemedicine</w:t>
      </w:r>
    </w:p>
    <w:p w14:paraId="1E0206DA" w14:textId="77777777" w:rsidR="00B63BF1" w:rsidRPr="00A07E16" w:rsidRDefault="00B63BF1" w:rsidP="00B63BF1">
      <w:proofErr w:type="spellStart"/>
      <w:r w:rsidRPr="00A07E16">
        <w:rPr>
          <w:rStyle w:val="Style13ptBold"/>
        </w:rPr>
        <w:t>Dietsche</w:t>
      </w:r>
      <w:proofErr w:type="spellEnd"/>
      <w:r w:rsidRPr="00A07E16">
        <w:rPr>
          <w:rStyle w:val="Style13ptBold"/>
        </w:rPr>
        <w:t xml:space="preserve"> 18</w:t>
      </w:r>
      <w:r w:rsidRPr="00A07E16">
        <w:t xml:space="preserve"> (Erin </w:t>
      </w:r>
      <w:proofErr w:type="spellStart"/>
      <w:proofErr w:type="gramStart"/>
      <w:r w:rsidRPr="00A07E16">
        <w:t>Dietsche</w:t>
      </w:r>
      <w:proofErr w:type="spellEnd"/>
      <w:r w:rsidRPr="00A07E16">
        <w:t xml:space="preserve">  "</w:t>
      </w:r>
      <w:proofErr w:type="gramEnd"/>
      <w:r w:rsidRPr="00A07E16">
        <w:t xml:space="preserve">How the net neutrality repeal could impact telemedicine services," </w:t>
      </w:r>
      <w:proofErr w:type="spellStart"/>
      <w:r w:rsidRPr="00A07E16">
        <w:t>MedCity</w:t>
      </w:r>
      <w:proofErr w:type="spellEnd"/>
      <w:r w:rsidRPr="00A07E16">
        <w:t xml:space="preserve"> News, 1-29-2018, https://medcitynews.com/2018/01/net-neutrality-telemedicine/)//Bennerz</w:t>
      </w:r>
    </w:p>
    <w:p w14:paraId="4ECD9463" w14:textId="77777777" w:rsidR="00B63BF1" w:rsidRDefault="00B63BF1" w:rsidP="00B63BF1">
      <w:r>
        <w:t xml:space="preserve">In November, FCC Chairman </w:t>
      </w:r>
      <w:proofErr w:type="spellStart"/>
      <w:r>
        <w:t>Ajit</w:t>
      </w:r>
      <w:proofErr w:type="spellEnd"/>
      <w:r>
        <w:t xml:space="preserve"> Pai argued that the government’s light touch approach to high-speed internet would be beneficial to telehealth. “However, the 2015 rules already prioritized critical healthcare services,” Kung wrote. They differentiate between Broadband Internet Access Services (or general internet traffic) and Non-BIAS data services, which are exempt from the rules and ensure faster speeds. FCC Order 15-24 notes that telehealth services “might alternatively be structured as ‘non-BIAS data services,’ which are beyond the reach of the open Internet rules.” Kung concludes: “Therefore, </w:t>
      </w:r>
      <w:r w:rsidRPr="00A07E16">
        <w:rPr>
          <w:rStyle w:val="StyleUnderline"/>
        </w:rPr>
        <w:t>telehealth services could have secured an exemption under the old rules without implementing paid prioritization across the market.”</w:t>
      </w:r>
      <w:r>
        <w:rPr>
          <w:rStyle w:val="StyleUnderline"/>
        </w:rPr>
        <w:t xml:space="preserve"> </w:t>
      </w:r>
      <w:r>
        <w:t xml:space="preserve">However, </w:t>
      </w:r>
      <w:r w:rsidRPr="00A07E16">
        <w:rPr>
          <w:rStyle w:val="StyleUnderline"/>
        </w:rPr>
        <w:t>the past is the past.</w:t>
      </w:r>
      <w:r>
        <w:t xml:space="preserve"> The FCC took a vote, and now </w:t>
      </w:r>
      <w:r w:rsidRPr="00A07E16">
        <w:rPr>
          <w:rStyle w:val="StyleUnderline"/>
        </w:rPr>
        <w:t>healthcare industry experts are concerned that rural and small practices may not be able to afford high-quality telehealth services. And rural communities tend to be the ones that need telemedicine the most.</w:t>
      </w:r>
      <w:r>
        <w:rPr>
          <w:rStyle w:val="StyleUnderline"/>
        </w:rPr>
        <w:t xml:space="preserve"> </w:t>
      </w:r>
      <w:r>
        <w:t>“Net neutrality advocates have posed the question, ‘</w:t>
      </w:r>
      <w:r w:rsidRPr="00A07E16">
        <w:rPr>
          <w:rStyle w:val="StyleUnderline"/>
        </w:rPr>
        <w:t>What happens to telehealth if Netflix streaming services is given preference over critical medical applications?'</w:t>
      </w:r>
      <w:r>
        <w:t>” Kung wrote.</w:t>
      </w:r>
    </w:p>
    <w:p w14:paraId="3FC286D6" w14:textId="77777777" w:rsidR="00B63BF1" w:rsidRDefault="00B63BF1" w:rsidP="00B63BF1"/>
    <w:p w14:paraId="24BB96A9" w14:textId="77777777" w:rsidR="00B63BF1" w:rsidRDefault="00B63BF1" w:rsidP="00B63BF1">
      <w:pPr>
        <w:pStyle w:val="Heading4"/>
      </w:pPr>
      <w:r>
        <w:t>Turn—telemedicine undermines healthcare and can kill patients</w:t>
      </w:r>
    </w:p>
    <w:p w14:paraId="4B8F9FD8" w14:textId="77777777" w:rsidR="00B63BF1" w:rsidRPr="006F40D6" w:rsidRDefault="00B63BF1" w:rsidP="00B63BF1">
      <w:r w:rsidRPr="006F40D6">
        <w:rPr>
          <w:rStyle w:val="Style13ptBold"/>
        </w:rPr>
        <w:t>Prince 15</w:t>
      </w:r>
      <w:r w:rsidRPr="006F40D6">
        <w:t xml:space="preserve"> (Russ Alan Prince, expert and author of more than 40 books.  "How Telemedicine Can Kill You," Forbes, 3-11-2015, https://www.forbes.com/sites/russalanprince/2015/03/11/how-telemedicine-can-kill-you/)//Bennerz</w:t>
      </w:r>
    </w:p>
    <w:p w14:paraId="5FF40220" w14:textId="77777777" w:rsidR="00B63BF1" w:rsidRDefault="00B63BF1" w:rsidP="00B63BF1">
      <w:r w:rsidRPr="006F40D6">
        <w:rPr>
          <w:rStyle w:val="StyleUnderline"/>
        </w:rPr>
        <w:t>First</w:t>
      </w:r>
      <w:r>
        <w:t xml:space="preserve">, </w:t>
      </w:r>
      <w:r w:rsidRPr="006F40D6">
        <w:rPr>
          <w:rStyle w:val="StyleUnderline"/>
        </w:rPr>
        <w:t>there will be the problems resulting from computer malfunctions</w:t>
      </w:r>
      <w:r>
        <w:t xml:space="preserve">. For example, </w:t>
      </w:r>
      <w:r w:rsidRPr="006F40D6">
        <w:rPr>
          <w:rStyle w:val="StyleUnderline"/>
        </w:rPr>
        <w:t>computer glitches can alter medical records with potentially severe repercussions.</w:t>
      </w:r>
      <w:r>
        <w:t xml:space="preserve"> If your </w:t>
      </w:r>
      <w:r w:rsidRPr="006F40D6">
        <w:rPr>
          <w:rStyle w:val="StyleUnderline"/>
        </w:rPr>
        <w:t>records</w:t>
      </w:r>
      <w:r>
        <w:t xml:space="preserve"> </w:t>
      </w:r>
      <w:r w:rsidRPr="006F40D6">
        <w:rPr>
          <w:rStyle w:val="StyleUnderline"/>
        </w:rPr>
        <w:t xml:space="preserve">say you are not allergic to certain medicines even though you </w:t>
      </w:r>
      <w:proofErr w:type="gramStart"/>
      <w:r w:rsidRPr="006F40D6">
        <w:rPr>
          <w:rStyle w:val="StyleUnderline"/>
        </w:rPr>
        <w:t>are</w:t>
      </w:r>
      <w:proofErr w:type="gramEnd"/>
      <w:r>
        <w:t xml:space="preserve"> and you are given them during a hospital stay, </w:t>
      </w:r>
      <w:r w:rsidRPr="006F40D6">
        <w:rPr>
          <w:rStyle w:val="StyleUnderline"/>
        </w:rPr>
        <w:t xml:space="preserve">there is the certainty of suffering and even the possibility of </w:t>
      </w:r>
      <w:r w:rsidRPr="006F40D6">
        <w:rPr>
          <w:rStyle w:val="Emphasis"/>
        </w:rPr>
        <w:t>death</w:t>
      </w:r>
      <w:r w:rsidRPr="006F40D6">
        <w:rPr>
          <w:rStyle w:val="StyleUnderline"/>
        </w:rPr>
        <w:t>.</w:t>
      </w:r>
      <w:r>
        <w:rPr>
          <w:rStyle w:val="StyleUnderline"/>
        </w:rPr>
        <w:t xml:space="preserve"> </w:t>
      </w:r>
      <w:r w:rsidRPr="006F40D6">
        <w:rPr>
          <w:rStyle w:val="StyleUnderline"/>
        </w:rPr>
        <w:t>What happens if you have an implantable medical device such as a cardiac defibrillator or insulin pump and it goes haywire</w:t>
      </w:r>
      <w:r>
        <w:t xml:space="preserve">? “Ultimately, every telemedical care application is completely reliant on the quality of the data it generates and the accuracy of its processing. </w:t>
      </w:r>
      <w:r w:rsidRPr="006F40D6">
        <w:rPr>
          <w:rStyle w:val="StyleUnderline"/>
        </w:rPr>
        <w:t>If either is faulty, bad things can happen very quickly</w:t>
      </w:r>
      <w:r>
        <w:t xml:space="preserve">.” says Dr. Dan Carlin, CEO of </w:t>
      </w:r>
      <w:proofErr w:type="spellStart"/>
      <w:r>
        <w:t>WorldClinic</w:t>
      </w:r>
      <w:proofErr w:type="spellEnd"/>
      <w:r>
        <w:t xml:space="preserve"> a concierge telemedicine practice based in metro-Boston. </w:t>
      </w:r>
      <w:r w:rsidRPr="006F40D6">
        <w:rPr>
          <w:rStyle w:val="StyleUnderline"/>
        </w:rPr>
        <w:t>The second problem will be hackers. While medical device makers and healthcare providers are presumed to be well intentioned and committed to doing what is best for patients, hackers certainly are not</w:t>
      </w:r>
      <w:r>
        <w:t xml:space="preserve">. </w:t>
      </w:r>
      <w:r w:rsidRPr="006F40D6">
        <w:rPr>
          <w:rStyle w:val="StyleUnderline"/>
        </w:rPr>
        <w:t>The potential for disaster and death because of inaccurate medical records and implantable medical devices are vastly magnified in this scenario.</w:t>
      </w:r>
      <w:r>
        <w:rPr>
          <w:rStyle w:val="StyleUnderline"/>
        </w:rPr>
        <w:t xml:space="preserve"> </w:t>
      </w:r>
      <w:r>
        <w:t xml:space="preserve">When people – or parts of them – are connected and controlled through the Internet, then they can be hacked. Without question, hackers can invade the world of telemedicine profiting in a variety of ways. For example, </w:t>
      </w:r>
      <w:r w:rsidRPr="006F40D6">
        <w:rPr>
          <w:rStyle w:val="StyleUnderline"/>
        </w:rPr>
        <w:t>being able to control if a person lives or dies can readily lead to exhortation and murder-for-hire.</w:t>
      </w:r>
      <w:r>
        <w:rPr>
          <w:rStyle w:val="StyleUnderline"/>
        </w:rPr>
        <w:t xml:space="preserve"> </w:t>
      </w:r>
    </w:p>
    <w:p w14:paraId="2F026B9B" w14:textId="77777777" w:rsidR="00B63BF1" w:rsidRDefault="00B63BF1" w:rsidP="00B63BF1"/>
    <w:p w14:paraId="0AE6D4F5" w14:textId="77777777" w:rsidR="00B63BF1" w:rsidRDefault="00B63BF1" w:rsidP="00B63BF1">
      <w:pPr>
        <w:pStyle w:val="Heading4"/>
      </w:pPr>
      <w:r>
        <w:t>Telemedicine fails</w:t>
      </w:r>
    </w:p>
    <w:p w14:paraId="54845E98" w14:textId="77777777" w:rsidR="00B63BF1" w:rsidRDefault="00B63BF1" w:rsidP="00B63BF1">
      <w:proofErr w:type="spellStart"/>
      <w:r w:rsidRPr="00895086">
        <w:rPr>
          <w:rStyle w:val="Style13ptBold"/>
        </w:rPr>
        <w:t>Addady</w:t>
      </w:r>
      <w:proofErr w:type="spellEnd"/>
      <w:r w:rsidRPr="00895086">
        <w:rPr>
          <w:rStyle w:val="Style13ptBold"/>
        </w:rPr>
        <w:t xml:space="preserve"> 16</w:t>
      </w:r>
      <w:r w:rsidRPr="00895086">
        <w:t xml:space="preserve"> (Michal </w:t>
      </w:r>
      <w:proofErr w:type="spellStart"/>
      <w:proofErr w:type="gramStart"/>
      <w:r w:rsidRPr="00895086">
        <w:t>Addady</w:t>
      </w:r>
      <w:proofErr w:type="spellEnd"/>
      <w:r w:rsidRPr="00895086">
        <w:t xml:space="preserve">  "</w:t>
      </w:r>
      <w:proofErr w:type="gramEnd"/>
      <w:r w:rsidRPr="00895086">
        <w:t>A New Study of Telemedicine Services Finds Bad Diagnoses," Fortune, 5-16-2016, http://fortune.com/2016/05/16/telemedicine-services/)//Bennerz</w:t>
      </w:r>
    </w:p>
    <w:p w14:paraId="752DD1C5" w14:textId="77777777" w:rsidR="00B63BF1" w:rsidRDefault="00B63BF1" w:rsidP="00B63BF1">
      <w:r>
        <w:t xml:space="preserve">Seeing online clinicians about a skin condition is a cheap alternative to dermatologists who don’t accept Medicaid, but </w:t>
      </w:r>
      <w:r w:rsidRPr="00895086">
        <w:rPr>
          <w:rStyle w:val="StyleUnderline"/>
        </w:rPr>
        <w:t>researchers are warning patients to be cautious about their diagnoses.</w:t>
      </w:r>
      <w:r>
        <w:rPr>
          <w:rStyle w:val="StyleUnderline"/>
        </w:rPr>
        <w:t xml:space="preserve"> </w:t>
      </w:r>
      <w:r w:rsidRPr="00895086">
        <w:rPr>
          <w:rStyle w:val="StyleUnderline"/>
        </w:rPr>
        <w:t>A study recently published</w:t>
      </w:r>
      <w:r>
        <w:t xml:space="preserve"> in JAMA Dermatology </w:t>
      </w:r>
      <w:proofErr w:type="gramStart"/>
      <w:r w:rsidRPr="00895086">
        <w:rPr>
          <w:rStyle w:val="StyleUnderline"/>
        </w:rPr>
        <w:t>looked into</w:t>
      </w:r>
      <w:proofErr w:type="gramEnd"/>
      <w:r w:rsidRPr="00895086">
        <w:rPr>
          <w:rStyle w:val="StyleUnderline"/>
        </w:rPr>
        <w:t xml:space="preserve"> telemedicine companies</w:t>
      </w:r>
      <w:r>
        <w:t xml:space="preserve">, and the Wall Street Journal reports that researchers found </w:t>
      </w:r>
      <w:r w:rsidRPr="00895086">
        <w:rPr>
          <w:rStyle w:val="StyleUnderline"/>
        </w:rPr>
        <w:t>many physicians failed to ask important questions, and subsequently misdiagnosed and mistreated certain conditions.</w:t>
      </w:r>
      <w:r>
        <w:rPr>
          <w:rStyle w:val="StyleUnderline"/>
        </w:rPr>
        <w:t xml:space="preserve"> </w:t>
      </w:r>
      <w:r>
        <w:t xml:space="preserve">The study covered 16 companies—nine of which were specific to dermatology while the remaining seven were general medicine websites—totaling in 62 visits. According to the American Telemedicine Association (ATA), there are 200 networks and 3,500 service sites in the U.S., and the group is expecting more than 1 million online consultations this year. </w:t>
      </w:r>
      <w:r w:rsidRPr="00895086">
        <w:rPr>
          <w:rStyle w:val="StyleUnderline"/>
        </w:rPr>
        <w:t>Researchers created six scenarios, including detailed medical histories, and used stock photos to pose as patients. Of 62 visits, 48 patients were diagnosed and 31 were prescribed medication. Only 10 were warned about potential risks and side effects, 13 were asked about their primary care physician, and six were offered to have records of the consultation sent to their doctor, according to the study.</w:t>
      </w:r>
      <w:r>
        <w:rPr>
          <w:rStyle w:val="StyleUnderline"/>
        </w:rPr>
        <w:t xml:space="preserve"> </w:t>
      </w:r>
      <w:r w:rsidRPr="00895086">
        <w:rPr>
          <w:rStyle w:val="StyleUnderline"/>
        </w:rPr>
        <w:t>Diagnoses tended to be correct when a condition was identifiable based on photos alone. Clinicians were less successful when it was a more complex condition that required additional information.</w:t>
      </w:r>
      <w:r>
        <w:rPr>
          <w:rStyle w:val="StyleUnderline"/>
        </w:rPr>
        <w:t xml:space="preserve"> </w:t>
      </w:r>
      <w:r>
        <w:t xml:space="preserve">“The services failed to ask simple, relevant questions of patients about their symptoms, leading them to repeatedly miss important diagnoses,” dermatologist and lead author Jack </w:t>
      </w:r>
      <w:proofErr w:type="spellStart"/>
      <w:r>
        <w:t>Resneck</w:t>
      </w:r>
      <w:proofErr w:type="spellEnd"/>
      <w:r>
        <w:t xml:space="preserve"> told the Journal. </w:t>
      </w:r>
    </w:p>
    <w:p w14:paraId="79D569A0" w14:textId="77777777" w:rsidR="00B63BF1" w:rsidRDefault="00B63BF1" w:rsidP="00B63BF1"/>
    <w:p w14:paraId="0B421118" w14:textId="77777777" w:rsidR="00B63BF1" w:rsidRPr="00E03BCA" w:rsidRDefault="00B63BF1" w:rsidP="00B63BF1">
      <w:r>
        <w:t>AT No Shortage</w:t>
      </w:r>
    </w:p>
    <w:p w14:paraId="009683D7" w14:textId="75642329" w:rsidR="00B63BF1" w:rsidRDefault="00B63BF1" w:rsidP="00B63BF1">
      <w:pPr>
        <w:pStyle w:val="Heading1"/>
      </w:pPr>
      <w:proofErr w:type="spellStart"/>
      <w:r>
        <w:t>Aff</w:t>
      </w:r>
      <w:proofErr w:type="spellEnd"/>
      <w:r>
        <w:t xml:space="preserve"> Answers</w:t>
      </w:r>
    </w:p>
    <w:p w14:paraId="294C7279" w14:textId="6DBF3C82" w:rsidR="00B63BF1" w:rsidRDefault="00B63BF1" w:rsidP="00B63BF1">
      <w:pPr>
        <w:pStyle w:val="Heading2"/>
      </w:pPr>
      <w:r>
        <w:t>2AC -</w:t>
      </w:r>
      <w:r>
        <w:t xml:space="preserve"> Uniqueness</w:t>
      </w:r>
    </w:p>
    <w:p w14:paraId="74D05B9B" w14:textId="0830C164" w:rsidR="00B63BF1" w:rsidRPr="00680A4C" w:rsidRDefault="00B63BF1" w:rsidP="00B63BF1">
      <w:pPr>
        <w:pStyle w:val="Heading3"/>
      </w:pPr>
      <w:r>
        <w:t xml:space="preserve">2AC - </w:t>
      </w:r>
      <w:r>
        <w:t>Travel Ban</w:t>
      </w:r>
      <w:r>
        <w:t xml:space="preserve"> Thumper</w:t>
      </w:r>
    </w:p>
    <w:p w14:paraId="785731DE" w14:textId="77777777" w:rsidR="00B63BF1" w:rsidRPr="00FA2AD6" w:rsidRDefault="00B63BF1" w:rsidP="00B63BF1">
      <w:pPr>
        <w:pStyle w:val="Heading4"/>
      </w:pPr>
      <w:r w:rsidRPr="00FA2AD6">
        <w:t>Travel ban thumps</w:t>
      </w:r>
      <w:r>
        <w:t>—allows in fewer doctors and sends an international signal</w:t>
      </w:r>
    </w:p>
    <w:p w14:paraId="4421111A" w14:textId="77777777" w:rsidR="00B63BF1" w:rsidRDefault="00B63BF1" w:rsidP="00B63BF1">
      <w:r w:rsidRPr="00FA2AD6">
        <w:rPr>
          <w:rStyle w:val="Style13ptBold"/>
        </w:rPr>
        <w:t>Ducharme 6/8</w:t>
      </w:r>
      <w:r w:rsidRPr="00FA2AD6">
        <w:t xml:space="preserve"> (Jamie </w:t>
      </w:r>
      <w:proofErr w:type="gramStart"/>
      <w:r w:rsidRPr="00FA2AD6">
        <w:t>Ducharme  "</w:t>
      </w:r>
      <w:proofErr w:type="gramEnd"/>
      <w:r w:rsidRPr="00FA2AD6">
        <w:t>Trump's Immigration Policies Are Making It Harder for Foreign Doctors to Work in the U.S. — And That Could Hurt Patients," Time, 6-8-2018, http://time.com/5299488/international-medical-graduates/)//Bennerz</w:t>
      </w:r>
    </w:p>
    <w:p w14:paraId="7AE7B8CA" w14:textId="7AA3073E" w:rsidR="00B63BF1" w:rsidRPr="00B63BF1" w:rsidRDefault="00B63BF1" w:rsidP="00B63BF1">
      <w:pPr>
        <w:rPr>
          <w:sz w:val="14"/>
        </w:rPr>
      </w:pPr>
      <w:r w:rsidRPr="00FA2AD6">
        <w:rPr>
          <w:sz w:val="14"/>
        </w:rPr>
        <w:t>For the past four years, Daniel, an Israeli-born doctor completing a medical residency in the U.S., has secured an H-1B visa for temporary specialized workers without a hitch. But this May, without warning, the government put his status in the U.S. in danger. Daniel, who withheld his last name for fear of retaliation, is one of m</w:t>
      </w:r>
      <w:r w:rsidRPr="00FA2AD6">
        <w:rPr>
          <w:rStyle w:val="StyleUnderline"/>
        </w:rPr>
        <w:t>any foreign-born medical residents across the country</w:t>
      </w:r>
      <w:r w:rsidRPr="00FA2AD6">
        <w:rPr>
          <w:sz w:val="14"/>
        </w:rPr>
        <w:t xml:space="preserve"> who have </w:t>
      </w:r>
      <w:r w:rsidRPr="00FA2AD6">
        <w:rPr>
          <w:rStyle w:val="StyleUnderline"/>
        </w:rPr>
        <w:t>received visa rejections or delays since mid-April —</w:t>
      </w:r>
      <w:r w:rsidRPr="00FA2AD6">
        <w:rPr>
          <w:sz w:val="14"/>
        </w:rPr>
        <w:t xml:space="preserve"> </w:t>
      </w:r>
      <w:proofErr w:type="gramStart"/>
      <w:r w:rsidRPr="00FA2AD6">
        <w:rPr>
          <w:sz w:val="14"/>
        </w:rPr>
        <w:t>similar to</w:t>
      </w:r>
      <w:proofErr w:type="gramEnd"/>
      <w:r w:rsidRPr="00FA2AD6">
        <w:rPr>
          <w:sz w:val="14"/>
        </w:rPr>
        <w:t xml:space="preserve"> rejections thousands of H-1B applicants in other high-paying industries have recently received — prompting a flurry of legal activity from medical groups, hospital systems and individual doctors. His situation is only the latest threat to international medical graduates. </w:t>
      </w:r>
      <w:r w:rsidRPr="00FA2AD6">
        <w:rPr>
          <w:rStyle w:val="StyleUnderline"/>
        </w:rPr>
        <w:t>Several immigration policy changes under the Trump administration have left them deterred from or unable to practice medicine in the U.S.</w:t>
      </w:r>
      <w:r w:rsidRPr="00FA2AD6">
        <w:rPr>
          <w:sz w:val="14"/>
        </w:rPr>
        <w:t xml:space="preserve"> </w:t>
      </w:r>
      <w:r w:rsidRPr="00FA2AD6">
        <w:rPr>
          <w:rStyle w:val="StyleUnderline"/>
        </w:rPr>
        <w:t xml:space="preserve">— which could be disastrous for a health care system already </w:t>
      </w:r>
      <w:proofErr w:type="gramStart"/>
      <w:r w:rsidRPr="00FA2AD6">
        <w:rPr>
          <w:rStyle w:val="StyleUnderline"/>
        </w:rPr>
        <w:t>in the midst of</w:t>
      </w:r>
      <w:proofErr w:type="gramEnd"/>
      <w:r w:rsidRPr="00FA2AD6">
        <w:rPr>
          <w:rStyle w:val="StyleUnderline"/>
        </w:rPr>
        <w:t xml:space="preserve"> a growing physician shortage.</w:t>
      </w:r>
      <w:r w:rsidRPr="00FA2AD6">
        <w:rPr>
          <w:sz w:val="14"/>
        </w:rPr>
        <w:t xml:space="preserve"> The changes could particularly affect patient care in community and underserved urban hospitals. “I don’t want to sound paranoid, but I just think the current administration is trying to intimidate foreign workers and trying to intimidate hospital systems,” Daniel says. “For somebody who’s lived in the country for four years, that’s definitely not something I was expecting.” (A White House spokesperson referred TIME to United States Citizenship and Immigration Services (USCIS) and did not offer a separate comment.) In Daniel’s case, after presenting USCIS with the same Association of American Medical Colleges resident stipend estimates that he’s used in his application for the last four years, USCIS responded with a request for evidence (RFE) seeking more specific, localized data — data that he says does not exist for resident physicians. Unless he can come up with it or mount a convincing enough legal argument before his visa expires on June 30 — the day before many medical residency programs begin across the country — Daniel will have to go back to Israel almost immediately, leaving his training unfinished and his hospital short a doctor. </w:t>
      </w:r>
      <w:r w:rsidRPr="00FA2AD6">
        <w:rPr>
          <w:rStyle w:val="StyleUnderline"/>
        </w:rPr>
        <w:t>The visa situation threatens the status of thousands of training physicians nationwide</w:t>
      </w:r>
      <w:r w:rsidRPr="00FA2AD6">
        <w:rPr>
          <w:sz w:val="14"/>
        </w:rPr>
        <w:t xml:space="preserve"> — </w:t>
      </w:r>
      <w:r w:rsidRPr="00FA2AD6">
        <w:rPr>
          <w:rStyle w:val="StyleUnderline"/>
        </w:rPr>
        <w:t xml:space="preserve">roughly 25% of foreign medical residents in the U.S. rely on H-1B visas — and prompted </w:t>
      </w:r>
      <w:proofErr w:type="gramStart"/>
      <w:r w:rsidRPr="00FA2AD6">
        <w:rPr>
          <w:rStyle w:val="StyleUnderline"/>
        </w:rPr>
        <w:t>a number of</w:t>
      </w:r>
      <w:proofErr w:type="gramEnd"/>
      <w:r w:rsidRPr="00FA2AD6">
        <w:rPr>
          <w:rStyle w:val="StyleUnderline"/>
        </w:rPr>
        <w:t xml:space="preserve"> medical organizations to send a joint letter to the USCIS on May 30 expressing concern about the change</w:t>
      </w:r>
      <w:r w:rsidRPr="00FA2AD6">
        <w:rPr>
          <w:sz w:val="14"/>
        </w:rPr>
        <w:t xml:space="preserve">. USCIS spokesman Michael Bars told TIME that any requests for evidence are in line with existing laws and standards. “USCIS recognizes the use of valid private wage surveys by petitioners to establish the prevailing wage for an H-1B petition,” Bars said in a statement. “However, USCIS will continue to issue RFEs or denials, if appropriate, when officers determine that the petitioner has not established eligibility for the benefit sought. In keeping with the law as directed by the President’s Buy America, Hire America Executive Order as well as the intention of Congress, ensuring that H-1B employers are complying with all eligibility requirements serves to safeguard the integrity of the program to protect the wages, working conditions, and jobs of U.S. workers.” In a second statement, Bars added that, “USCIS continues to review issues pertaining to private wage surveys and will consider issuing additional guidance to our officers in the future, if needed. If a petitioner has questions or concerns about its case, it may send an inquiry to USCIS through appropriate customer service channels.” While the exact number of foreign doctors affected by policy changes isn’t known, signs of the trend have appeared in a few ways. Fewer non-U.S.-citizen international medical graduates registered for the residency match this year than in any since 2005, according to the 2018 Main Residency Match report. The number who became active applicants (7,067) was the lowest since 2012, the report adds. In 2016, for example, that number was closer to 7,500. The downturn seems especially pronounced among residents of countries included in President Donald Trump’s original 2017 travel ban. (A revised travel ban looks likely to be upheld by the Supreme Court.) </w:t>
      </w:r>
      <w:r w:rsidRPr="00FA2AD6">
        <w:rPr>
          <w:rStyle w:val="StyleUnderline"/>
        </w:rPr>
        <w:t>By recent estimates, about 8,000 doctors practicing in the U.S. were trained in countries included in the original ban.</w:t>
      </w:r>
      <w:r>
        <w:rPr>
          <w:rStyle w:val="StyleUnderline"/>
        </w:rPr>
        <w:t xml:space="preserve"> </w:t>
      </w:r>
      <w:r w:rsidRPr="00FA2AD6">
        <w:rPr>
          <w:rStyle w:val="StyleUnderline"/>
        </w:rPr>
        <w:t xml:space="preserve">Eighteen percent fewer doctors from countries included in Trump’s executive order came through the group that helps international medical graduates get certifications necessary </w:t>
      </w:r>
      <w:r w:rsidRPr="00FA2AD6">
        <w:rPr>
          <w:sz w:val="14"/>
        </w:rPr>
        <w:t xml:space="preserve">to practice in the U.S., the Educational Commission for Foreign Medical Graduates (ECFMG), in 2017, according to the group’s president, Dr. William Pinsky. There’s also been an overall drop in the number of people applying for ECFMG certification over the past two years, he says. “I’m hoping that the trend, or almost trend, that we’re seeing is because people are just waiting to see what’s going to happen,” Pinsky says. “But the fact is, there are opportunities for training around the world other than the United States.” That’s something </w:t>
      </w:r>
      <w:proofErr w:type="spellStart"/>
      <w:r w:rsidRPr="00FA2AD6">
        <w:rPr>
          <w:sz w:val="14"/>
        </w:rPr>
        <w:t>Sanaz</w:t>
      </w:r>
      <w:proofErr w:type="spellEnd"/>
      <w:r w:rsidRPr="00FA2AD6">
        <w:rPr>
          <w:sz w:val="14"/>
        </w:rPr>
        <w:t xml:space="preserve"> </w:t>
      </w:r>
      <w:proofErr w:type="spellStart"/>
      <w:r w:rsidRPr="00FA2AD6">
        <w:rPr>
          <w:sz w:val="14"/>
        </w:rPr>
        <w:t>Attaripour-Isfahani</w:t>
      </w:r>
      <w:proofErr w:type="spellEnd"/>
      <w:r w:rsidRPr="00FA2AD6">
        <w:rPr>
          <w:sz w:val="14"/>
        </w:rPr>
        <w:t xml:space="preserve"> knows well. An international medical graduate trained in Iran and currently completing a fellowship in the U.S., </w:t>
      </w:r>
      <w:proofErr w:type="spellStart"/>
      <w:r w:rsidRPr="00FA2AD6">
        <w:rPr>
          <w:sz w:val="14"/>
        </w:rPr>
        <w:t>Attaripour-Isfahani</w:t>
      </w:r>
      <w:proofErr w:type="spellEnd"/>
      <w:r w:rsidRPr="00FA2AD6">
        <w:rPr>
          <w:sz w:val="14"/>
        </w:rPr>
        <w:t xml:space="preserve"> says she doesn’t regret the five-year logistical battle and multiple visa application denials it took to get here for residency. But she’s already seen that not everyone feels that way: Her sister, a doctor in Iran, decided to pursue residency in Canada, because the obstacles to getting into the U.S. are too great. “I am very proud of what I gained here. [But] she does not think it’s worth it,” </w:t>
      </w:r>
      <w:proofErr w:type="spellStart"/>
      <w:r w:rsidRPr="00FA2AD6">
        <w:rPr>
          <w:sz w:val="14"/>
        </w:rPr>
        <w:t>Attaripour-Isfahani</w:t>
      </w:r>
      <w:proofErr w:type="spellEnd"/>
      <w:r w:rsidRPr="00FA2AD6">
        <w:rPr>
          <w:sz w:val="14"/>
        </w:rPr>
        <w:t xml:space="preserve"> says. “In the future, definitely, we will have a lot less Iranian doctors, comparing with what we had over the last 10 years.” </w:t>
      </w:r>
      <w:r w:rsidRPr="00FA2AD6">
        <w:rPr>
          <w:rStyle w:val="StyleUnderline"/>
        </w:rPr>
        <w:t>International medical graduates may increasingly gravitate toward programs in Europe, the U.K. and Canada if political trends continue,</w:t>
      </w:r>
      <w:r w:rsidRPr="00FA2AD6">
        <w:rPr>
          <w:sz w:val="14"/>
        </w:rPr>
        <w:t xml:space="preserve"> says Dr. Yusuke </w:t>
      </w:r>
      <w:proofErr w:type="spellStart"/>
      <w:r w:rsidRPr="00FA2AD6">
        <w:rPr>
          <w:sz w:val="14"/>
        </w:rPr>
        <w:t>Tsugawa</w:t>
      </w:r>
      <w:proofErr w:type="spellEnd"/>
      <w:r w:rsidRPr="00FA2AD6">
        <w:rPr>
          <w:sz w:val="14"/>
        </w:rPr>
        <w:t>, a Japanese-trained doctor who has studied international medical graduates and is now an assistant professor of medicine at the University of California Los Angeles’ David Geffen School of Medicine. “</w:t>
      </w:r>
      <w:r w:rsidRPr="00FA2AD6">
        <w:rPr>
          <w:rStyle w:val="StyleUnderline"/>
        </w:rPr>
        <w:t>In addition to the actual changes that have been made in the last one or two years, I think there’s some concerns about uncertainty around what’s going to happen in the future,</w:t>
      </w:r>
      <w:r w:rsidRPr="00FA2AD6">
        <w:rPr>
          <w:sz w:val="14"/>
        </w:rPr>
        <w:t xml:space="preserve">” </w:t>
      </w:r>
      <w:proofErr w:type="spellStart"/>
      <w:r w:rsidRPr="00FA2AD6">
        <w:rPr>
          <w:sz w:val="14"/>
        </w:rPr>
        <w:t>Tsugawa</w:t>
      </w:r>
      <w:proofErr w:type="spellEnd"/>
      <w:r w:rsidRPr="00FA2AD6">
        <w:rPr>
          <w:sz w:val="14"/>
        </w:rPr>
        <w:t xml:space="preserve"> says. “They don’t want to come to the U.S. to start their training and get kicked out during the training, because that would be devastating for their careers.” That uncertainty could have repercussions for patients, since foreign-born physicians occupy a pivotal place in the U.S. health care system. About an eighth of the resident workforce was born in a foreign country. With the American College of Physicians already projecting a shortage of between 40,800 and 105,000 doctors by 2030, any drop in the number of physicians who choose to practice in the U.S. could have significant effects. </w:t>
      </w:r>
      <w:r w:rsidRPr="00FA2AD6">
        <w:rPr>
          <w:rStyle w:val="StyleUnderline"/>
        </w:rPr>
        <w:t>Underserved areas may be the hardest hit. Studies have shown that international medical graduates are more likely to practice in inner cities and rural communities, and to enter essential practice areas such as primary care and family medicine —</w:t>
      </w:r>
      <w:r w:rsidRPr="00FA2AD6">
        <w:rPr>
          <w:sz w:val="14"/>
        </w:rPr>
        <w:t xml:space="preserve"> two fields U.S. grads are increasingly eschewing in favor of high-paying specialties like surgery and dermatology. Because of that trend, “Just training more doctors in the current system in the United States will overcompensate for specialists, and under-compensate for primary care docs,” says Dr. G. Richard </w:t>
      </w:r>
      <w:proofErr w:type="spellStart"/>
      <w:r w:rsidRPr="00FA2AD6">
        <w:rPr>
          <w:sz w:val="14"/>
        </w:rPr>
        <w:t>Olds</w:t>
      </w:r>
      <w:proofErr w:type="spellEnd"/>
      <w:r w:rsidRPr="00FA2AD6">
        <w:rPr>
          <w:sz w:val="14"/>
        </w:rPr>
        <w:t xml:space="preserve">, president of St. George’s University in Grenada, a leading provider of foreign-trained U.S. doctors. International medical graduates “play a very important role, because we have had an insufficient number of U.S.-trained doctors for some time.” There’s also evidence that international medical graduates provide care that is just as good, if not better, than that of domestically schooled doctors. A 2017 study by </w:t>
      </w:r>
      <w:proofErr w:type="spellStart"/>
      <w:r w:rsidRPr="00FA2AD6">
        <w:rPr>
          <w:sz w:val="14"/>
        </w:rPr>
        <w:t>Tsugawa</w:t>
      </w:r>
      <w:proofErr w:type="spellEnd"/>
      <w:r w:rsidRPr="00FA2AD6">
        <w:rPr>
          <w:sz w:val="14"/>
        </w:rPr>
        <w:t xml:space="preserve"> found that patients treated by international medical graduates had slightly lower 30-day mortality rates than people at the same hospital who were treated by U.S.-trained physicians. The two groups also had similar rates of hospital readmission, a metric often used to quantify quality of care. These results underscore the talent of international medical graduates, </w:t>
      </w:r>
      <w:proofErr w:type="spellStart"/>
      <w:r w:rsidRPr="00FA2AD6">
        <w:rPr>
          <w:sz w:val="14"/>
        </w:rPr>
        <w:t>Tsugawa</w:t>
      </w:r>
      <w:proofErr w:type="spellEnd"/>
      <w:r w:rsidRPr="00FA2AD6">
        <w:rPr>
          <w:sz w:val="14"/>
        </w:rPr>
        <w:t xml:space="preserve"> says. “I don’t think the quality of the U.S. medical schools are worse than the quality of that in foreign countries,” </w:t>
      </w:r>
      <w:proofErr w:type="spellStart"/>
      <w:r w:rsidRPr="00FA2AD6">
        <w:rPr>
          <w:sz w:val="14"/>
        </w:rPr>
        <w:t>Tsugawa</w:t>
      </w:r>
      <w:proofErr w:type="spellEnd"/>
      <w:r w:rsidRPr="00FA2AD6">
        <w:rPr>
          <w:sz w:val="14"/>
        </w:rPr>
        <w:t xml:space="preserve"> says. “I think what explains it better is that the selection criteria for foreign medical graduates in the U.S. is pretty rigorous.” The residency match rate for Americans this year was 94%, meaning the </w:t>
      </w:r>
      <w:proofErr w:type="gramStart"/>
      <w:r w:rsidRPr="00FA2AD6">
        <w:rPr>
          <w:sz w:val="14"/>
        </w:rPr>
        <w:t>vast majority</w:t>
      </w:r>
      <w:proofErr w:type="gramEnd"/>
      <w:r w:rsidRPr="00FA2AD6">
        <w:rPr>
          <w:sz w:val="14"/>
        </w:rPr>
        <w:t xml:space="preserve"> of American students on track to graduate from U.S. medical schools were accepted to a training program. Only 56% of non-U.S.-citizen international medical graduates, by contrast, matched with a residency program this year. Dr. Anupam Jena, a professor of health care policy at Harvard Medical School, agrees that the quality of international medical graduate care tends to be high. “We’re attracting the best and the brightest from all over the world,” he says. “Not surprisingly, the best and the brightest from India or China or Russia or wherever are probably going to be pretty good.” Still, </w:t>
      </w:r>
      <w:r w:rsidRPr="00FA2AD6">
        <w:rPr>
          <w:rStyle w:val="StyleUnderline"/>
        </w:rPr>
        <w:t>it can be difficult and costly to secure visas for foreign clinicians</w:t>
      </w:r>
      <w:r w:rsidRPr="00FA2AD6">
        <w:rPr>
          <w:sz w:val="14"/>
        </w:rPr>
        <w:t>. That’s especially daunting for small, community-hospital-based residency programs — the type that tend to produce critically needed primary care physicians and doctors who end up practicing in underserved areas. “If you have a program with 15 first-year residents and one or two don’t show up, it could be devastating for the program,” ECFMG’s Pinsky says. As a result, small hospitals may simply not take the risk, leaving international medical graduates who don’t make the cut for the most selective programs in the lurch. Some schools that did take the risk may be punished this year, given the current situation with H-1B visas. The letter sent to the USCIS by various medical groups notes that, for “at least one internal medicine training program,” 60% of incoming residents are on, or are supposed to be on, H-1B visas. “I don’t even want to know what’s going to happen if [programs like that] have to start without having any of those people working,” Daniel, the medical resident, says. “That is really going to affect patient care.”</w:t>
      </w:r>
    </w:p>
    <w:p w14:paraId="02E24002" w14:textId="5177C5AF" w:rsidR="00B63BF1" w:rsidRDefault="00B63BF1" w:rsidP="00B63BF1">
      <w:pPr>
        <w:pStyle w:val="Heading4"/>
      </w:pPr>
      <w:r>
        <w:t>Huge rural doctor shortage now---Trump’s travel ban worsens it</w:t>
      </w:r>
    </w:p>
    <w:p w14:paraId="3CBE2CB9" w14:textId="77777777" w:rsidR="00B63BF1" w:rsidRDefault="00B63BF1" w:rsidP="00B63BF1">
      <w:r w:rsidRPr="00333E8E">
        <w:t>Beth</w:t>
      </w:r>
      <w:r>
        <w:rPr>
          <w:rStyle w:val="Style13ptBold"/>
        </w:rPr>
        <w:t xml:space="preserve"> Baker 4-6, </w:t>
      </w:r>
      <w:r w:rsidRPr="00333E8E">
        <w:t xml:space="preserve">"Is There a Doctor in the Town?", Next Avenue, published 4-6-2018, accessed 7-3-2018, </w:t>
      </w:r>
      <w:hyperlink r:id="rId5" w:history="1">
        <w:r w:rsidRPr="005B29E5">
          <w:rPr>
            <w:rStyle w:val="Hyperlink"/>
          </w:rPr>
          <w:t>https://www.nextavenue.org/rural-doctor-town/</w:t>
        </w:r>
      </w:hyperlink>
      <w:r>
        <w:t xml:space="preserve"> //CL</w:t>
      </w:r>
    </w:p>
    <w:p w14:paraId="66C67E30" w14:textId="77777777" w:rsidR="00B63BF1" w:rsidRDefault="00B63BF1" w:rsidP="00B63BF1">
      <w:pPr>
        <w:rPr>
          <w:rStyle w:val="Style13ptBold"/>
          <w:b w:val="0"/>
          <w:sz w:val="16"/>
        </w:rPr>
      </w:pPr>
      <w:r w:rsidRPr="00B63BF1">
        <w:rPr>
          <w:rStyle w:val="Style13ptBold"/>
          <w:b w:val="0"/>
          <w:sz w:val="16"/>
        </w:rPr>
        <w:t>Before enrolling in medical school at Michigan State University (MSU), Carter Anderson worked as a paramedic for six years. For the first time, he saw what health care is like in much of rural America. “Some people there never saw doctors, and we’d be their only contact for medical care,” he said. “We could really make a difference in people’s lives. I wanted to incorporate that into my work as a doctor.” Now in his fourth year in MSU’s Leadership in Rural Medicine Program, Anderson plans to practice medicine in Traverse City (population 15,500) and serve the wider surrounding rural areas of northern Michigan</w:t>
      </w:r>
      <w:r w:rsidRPr="00B63BF1">
        <w:rPr>
          <w:rStyle w:val="StyleUnderline"/>
          <w:b/>
        </w:rPr>
        <w:t>.</w:t>
      </w:r>
      <w:r w:rsidRPr="00301537">
        <w:rPr>
          <w:rStyle w:val="StyleUnderline"/>
        </w:rPr>
        <w:t xml:space="preserve"> A Growing Problem: Too Few Rural Doctors </w:t>
      </w:r>
      <w:proofErr w:type="gramStart"/>
      <w:r w:rsidRPr="00301537">
        <w:rPr>
          <w:rStyle w:val="StyleUnderline"/>
        </w:rPr>
        <w:t>The</w:t>
      </w:r>
      <w:proofErr w:type="gramEnd"/>
      <w:r w:rsidRPr="00301537">
        <w:rPr>
          <w:rStyle w:val="StyleUnderline"/>
        </w:rPr>
        <w:t xml:space="preserve"> U.S. has a critical need for young physicians</w:t>
      </w:r>
      <w:r w:rsidRPr="00395C9F">
        <w:rPr>
          <w:rStyle w:val="Style13ptBold"/>
          <w:sz w:val="16"/>
        </w:rPr>
        <w:t xml:space="preserve"> </w:t>
      </w:r>
      <w:r w:rsidRPr="00B63BF1">
        <w:rPr>
          <w:rStyle w:val="Style13ptBold"/>
          <w:b w:val="0"/>
          <w:sz w:val="16"/>
        </w:rPr>
        <w:t>like Anderson</w:t>
      </w:r>
      <w:r w:rsidRPr="00395C9F">
        <w:rPr>
          <w:rStyle w:val="Style13ptBold"/>
          <w:sz w:val="16"/>
        </w:rPr>
        <w:t xml:space="preserve"> </w:t>
      </w:r>
      <w:r w:rsidRPr="00301537">
        <w:rPr>
          <w:rStyle w:val="StyleUnderline"/>
        </w:rPr>
        <w:t>who want to work in rural communities. Despite concerted efforts to increase the rural workforce, the long-standing shortage of physicians and other medical personnel is expected to worsen as the population ages and physicians retire.</w:t>
      </w:r>
      <w:r w:rsidRPr="00395C9F">
        <w:rPr>
          <w:rStyle w:val="Style13ptBold"/>
          <w:sz w:val="16"/>
        </w:rPr>
        <w:t xml:space="preserve"> </w:t>
      </w:r>
      <w:r w:rsidRPr="00301537">
        <w:rPr>
          <w:rStyle w:val="StyleUnderline"/>
        </w:rPr>
        <w:t>There is a physician shortage across the nation, but it “is exacerbated in rural areas</w:t>
      </w:r>
      <w:r w:rsidRPr="00395C9F">
        <w:rPr>
          <w:rStyle w:val="Style13ptBold"/>
          <w:sz w:val="16"/>
        </w:rPr>
        <w:t xml:space="preserve">,” </w:t>
      </w:r>
      <w:r w:rsidRPr="00B63BF1">
        <w:rPr>
          <w:rStyle w:val="Style13ptBold"/>
          <w:b w:val="0"/>
          <w:sz w:val="16"/>
        </w:rPr>
        <w:t xml:space="preserve">said Dr. Janis </w:t>
      </w:r>
      <w:proofErr w:type="spellStart"/>
      <w:r w:rsidRPr="00B63BF1">
        <w:rPr>
          <w:rStyle w:val="Style13ptBold"/>
          <w:b w:val="0"/>
          <w:sz w:val="16"/>
        </w:rPr>
        <w:t>Orlowski</w:t>
      </w:r>
      <w:proofErr w:type="spellEnd"/>
      <w:r w:rsidRPr="00B63BF1">
        <w:rPr>
          <w:rStyle w:val="Style13ptBold"/>
          <w:b w:val="0"/>
          <w:sz w:val="16"/>
        </w:rPr>
        <w:t xml:space="preserve">, a physician and chief health care officer for the Association of American Medical Colleges. </w:t>
      </w:r>
      <w:proofErr w:type="spellStart"/>
      <w:r w:rsidRPr="00B63BF1">
        <w:rPr>
          <w:rStyle w:val="Style13ptBold"/>
          <w:b w:val="0"/>
          <w:sz w:val="16"/>
        </w:rPr>
        <w:t>Orlowski</w:t>
      </w:r>
      <w:proofErr w:type="spellEnd"/>
      <w:r w:rsidRPr="00B63BF1">
        <w:rPr>
          <w:rStyle w:val="Style13ptBold"/>
          <w:b w:val="0"/>
          <w:sz w:val="16"/>
        </w:rPr>
        <w:t xml:space="preserve"> experienced the shortage firsthand, when her parents moved from the Chicago suburbs to rural Wisconsin. </w:t>
      </w:r>
      <w:r w:rsidRPr="00301537">
        <w:rPr>
          <w:rStyle w:val="StyleUnderline"/>
        </w:rPr>
        <w:t>They were unable to find a primary care doctor who took new patients. “We looked in a 40-mile range,” she said.</w:t>
      </w:r>
      <w:r w:rsidRPr="00395C9F">
        <w:rPr>
          <w:rStyle w:val="Style13ptBold"/>
          <w:sz w:val="16"/>
        </w:rPr>
        <w:t xml:space="preserve"> </w:t>
      </w:r>
      <w:r w:rsidRPr="00B63BF1">
        <w:rPr>
          <w:rStyle w:val="Style13ptBold"/>
          <w:b w:val="0"/>
          <w:sz w:val="16"/>
        </w:rPr>
        <w:t>Her parents ended up driving four hours to Chicago to see their former physician. Poorer, With More Chronic Illnesses</w:t>
      </w:r>
      <w:r w:rsidRPr="00395C9F">
        <w:rPr>
          <w:rStyle w:val="Style13ptBold"/>
          <w:sz w:val="16"/>
        </w:rPr>
        <w:t xml:space="preserve"> </w:t>
      </w:r>
      <w:r w:rsidRPr="00301537">
        <w:rPr>
          <w:rStyle w:val="StyleUnderline"/>
        </w:rPr>
        <w:t>Twenty percent of Americans live in rural areas, but only 10 percent of physicians practice there, according to the National Rural Health Association. At the same time, 18 percent of those in rural communities are 65 or older, compared to 12 percent in urban areas.</w:t>
      </w:r>
      <w:r w:rsidRPr="00395C9F">
        <w:rPr>
          <w:rStyle w:val="Style13ptBold"/>
          <w:sz w:val="16"/>
        </w:rPr>
        <w:t xml:space="preserve"> </w:t>
      </w:r>
      <w:r w:rsidRPr="00301537">
        <w:rPr>
          <w:rStyle w:val="StyleUnderline"/>
        </w:rPr>
        <w:t>Those on Medicare are much less likely to have prescription drug coverage than their urban counterparts. They are also poorer by more than $9,200 a year per capita. “When you look at rural populations, they are older, they tend to be less well-insured, they have more chronic illnesses and less access to utilization of preventive services,”</w:t>
      </w:r>
      <w:r w:rsidRPr="00395C9F">
        <w:rPr>
          <w:rStyle w:val="Style13ptBold"/>
          <w:sz w:val="16"/>
        </w:rPr>
        <w:t xml:space="preserve"> </w:t>
      </w:r>
      <w:r w:rsidRPr="00B63BF1">
        <w:rPr>
          <w:rStyle w:val="Style13ptBold"/>
          <w:b w:val="0"/>
          <w:sz w:val="16"/>
        </w:rPr>
        <w:t xml:space="preserve">said Dr. Byron Crouse, with the University of Wisconsin’s school of medicine in Madison. </w:t>
      </w:r>
      <w:r w:rsidRPr="00395C9F">
        <w:rPr>
          <w:rStyle w:val="Style13ptBold"/>
          <w:sz w:val="16"/>
        </w:rPr>
        <w:t>“</w:t>
      </w:r>
      <w:r w:rsidRPr="00301537">
        <w:rPr>
          <w:rStyle w:val="StyleUnderline"/>
        </w:rPr>
        <w:t>The physician workforce also tends to be older.”</w:t>
      </w:r>
      <w:r w:rsidRPr="00395C9F">
        <w:rPr>
          <w:rStyle w:val="Style13ptBold"/>
          <w:sz w:val="16"/>
        </w:rPr>
        <w:t xml:space="preserve"> </w:t>
      </w:r>
      <w:r w:rsidRPr="00301537">
        <w:rPr>
          <w:rStyle w:val="StyleUnderline"/>
        </w:rPr>
        <w:t xml:space="preserve">These disparities have serious consequences. Over the last 40 years, the gap in life expectancy between rural and urban populations has grown, with rural residents living increasingly shorter lives. </w:t>
      </w:r>
      <w:r w:rsidRPr="00B63BF1">
        <w:rPr>
          <w:rStyle w:val="Style13ptBold"/>
          <w:b w:val="0"/>
          <w:sz w:val="16"/>
        </w:rPr>
        <w:t>According to a 2013 study, “… [cardiovascular disease], respiratory diseases, lung and colorectal cancers, diabetes, and kidney diseases are becoming increasingly important determinants of excess mortality in rural areas and among the rural poor.” Improving access to health care is one factor that could help close the gap, the researchers noted. New Barriers to an Old Problem In addition to demographics, some say the Trump administration’s immigration policies and proposed budget cuts may worsen the shortage</w:t>
      </w:r>
      <w:r w:rsidRPr="00395C9F">
        <w:rPr>
          <w:rStyle w:val="Style13ptBold"/>
          <w:sz w:val="16"/>
        </w:rPr>
        <w:t xml:space="preserve">. </w:t>
      </w:r>
      <w:r w:rsidRPr="00301537">
        <w:rPr>
          <w:rStyle w:val="StyleUnderline"/>
        </w:rPr>
        <w:t xml:space="preserve">According to research published on the Health Affairs blog, the 2017 executive order restricting visas from six predominantly Muslim countries could have a significant impact on rural medicine. Physicians trained in Iran, Libya, Somalia, Sudan, Syria and Yemen (Venezuela and North Korea were later added) provide 14 million appointments in the U.S. annually, including 2.3 million in rural and other underserved areas. </w:t>
      </w:r>
      <w:r w:rsidRPr="00B63BF1">
        <w:rPr>
          <w:rStyle w:val="Style13ptBold"/>
          <w:b w:val="0"/>
          <w:sz w:val="16"/>
        </w:rPr>
        <w:t>(The visa restrictions were challenged in court and the Supreme Court will hear arguments on April 25.) In addition, an AAMC analysis of the administration’s FY 2019 budget request found that a $48 billion cut in graduate medical education payments that support new physician training would exacerbate the shortage, especially in small rural hospitals.</w:t>
      </w:r>
    </w:p>
    <w:p w14:paraId="67E3E521" w14:textId="77777777" w:rsidR="00B63BF1" w:rsidRDefault="00B63BF1" w:rsidP="00B63BF1"/>
    <w:p w14:paraId="2CDA2032" w14:textId="77777777" w:rsidR="00B63BF1" w:rsidRDefault="00B63BF1" w:rsidP="00B63BF1"/>
    <w:p w14:paraId="4711E5A5" w14:textId="77777777" w:rsidR="00B63BF1" w:rsidRDefault="00B63BF1" w:rsidP="00B63BF1"/>
    <w:p w14:paraId="14A3CFB9" w14:textId="77777777" w:rsidR="00B63BF1" w:rsidRDefault="00B63BF1" w:rsidP="00B63BF1"/>
    <w:p w14:paraId="6B64AB72" w14:textId="613E6DEB" w:rsidR="00B63BF1" w:rsidRDefault="00B63BF1" w:rsidP="00B63BF1">
      <w:pPr>
        <w:pStyle w:val="Heading3"/>
      </w:pPr>
      <w:r>
        <w:t xml:space="preserve">2AC - </w:t>
      </w:r>
      <w:r>
        <w:t xml:space="preserve">Medicaid </w:t>
      </w:r>
      <w:r>
        <w:t>Solves</w:t>
      </w:r>
    </w:p>
    <w:p w14:paraId="101219F2" w14:textId="77777777" w:rsidR="00B63BF1" w:rsidRDefault="00B63BF1" w:rsidP="00B63BF1">
      <w:pPr>
        <w:pStyle w:val="Heading4"/>
      </w:pPr>
      <w:r>
        <w:t>Medicaid helps—not hurts—rural healthcare</w:t>
      </w:r>
    </w:p>
    <w:p w14:paraId="217A1130" w14:textId="77777777" w:rsidR="00B63BF1" w:rsidRDefault="00B63BF1" w:rsidP="00B63BF1">
      <w:r w:rsidRPr="006B1845">
        <w:rPr>
          <w:rStyle w:val="Style13ptBold"/>
        </w:rPr>
        <w:t>Heidelberger 6/18</w:t>
      </w:r>
      <w:r w:rsidRPr="006B1845">
        <w:t xml:space="preserve"> (Cory Allen </w:t>
      </w:r>
      <w:proofErr w:type="gramStart"/>
      <w:r w:rsidRPr="006B1845">
        <w:t>Heidelberger  "</w:t>
      </w:r>
      <w:proofErr w:type="gramEnd"/>
      <w:r w:rsidRPr="006B1845">
        <w:t>Most Rural Hospital Closures Happen in States That Haven’t Expanded Medicaid," Dakota Free Press, 6-18-2018, https://dakotafreepress.com/2018/06/18/most-rural-hospital-closures-happen-in-states-that-havent-expanded-medicaid/)//Bennerz</w:t>
      </w:r>
    </w:p>
    <w:p w14:paraId="10BDA689" w14:textId="330BC3D6" w:rsidR="00B63BF1" w:rsidRDefault="00B63BF1" w:rsidP="00B63BF1">
      <w:pPr>
        <w:rPr>
          <w:sz w:val="16"/>
        </w:rPr>
      </w:pPr>
      <w:r w:rsidRPr="005F0983">
        <w:rPr>
          <w:sz w:val="16"/>
        </w:rPr>
        <w:t xml:space="preserve">We have previously discussed how Medicaid expansion (you know, the good practical plan that we Democrats </w:t>
      </w:r>
      <w:proofErr w:type="gramStart"/>
      <w:r w:rsidRPr="005F0983">
        <w:rPr>
          <w:sz w:val="16"/>
        </w:rPr>
        <w:t>support</w:t>
      </w:r>
      <w:proofErr w:type="gramEnd"/>
      <w:r w:rsidRPr="005F0983">
        <w:rPr>
          <w:sz w:val="16"/>
        </w:rPr>
        <w:t xml:space="preserve"> and Republicans oppose) is even better for rural hospitals than for urban hospitals. A new report from Protect Our Care and Rural Forward shows that </w:t>
      </w:r>
      <w:r w:rsidRPr="00EE4D5A">
        <w:rPr>
          <w:rStyle w:val="StyleUnderline"/>
        </w:rPr>
        <w:t>failing to expand Medicaid appears to correspond with rural areas losing their hospitals:</w:t>
      </w:r>
      <w:r>
        <w:rPr>
          <w:rStyle w:val="StyleUnderline"/>
        </w:rPr>
        <w:t xml:space="preserve"> </w:t>
      </w:r>
      <w:r w:rsidRPr="005F0983">
        <w:rPr>
          <w:sz w:val="16"/>
        </w:rPr>
        <w:t xml:space="preserve">Especially at risk because of Republicans’ health care sabotage agenda are rural hospitals, which rural communities often depend on for both primary and specialized health care services. </w:t>
      </w:r>
      <w:r w:rsidRPr="00EE4D5A">
        <w:rPr>
          <w:rStyle w:val="StyleUnderline"/>
        </w:rPr>
        <w:t xml:space="preserve">Since 2010, 84 rural hospitals have closed. The </w:t>
      </w:r>
      <w:proofErr w:type="gramStart"/>
      <w:r w:rsidRPr="00EE4D5A">
        <w:rPr>
          <w:rStyle w:val="StyleUnderline"/>
        </w:rPr>
        <w:t>vast majority</w:t>
      </w:r>
      <w:proofErr w:type="gramEnd"/>
      <w:r w:rsidRPr="00EE4D5A">
        <w:rPr>
          <w:rStyle w:val="StyleUnderline"/>
        </w:rPr>
        <w:t>, 90 percent, were in states that had refused to expand Medicaid at the time of the hospital’s closure</w:t>
      </w:r>
      <w:r w:rsidRPr="005F0983">
        <w:rPr>
          <w:sz w:val="16"/>
        </w:rPr>
        <w:t xml:space="preserve">. As of 2016, 673 rural hospitals were at risk of closing. Republicans’ continued attacks on Medicaid threaten the financial stability of these hospitals [Protect Our Care and Rural Forward, “A Tough Row to Hoe: How Republican Policies Are Leaving Rural Health Care in the Dust,” June 2018, p. 1]. </w:t>
      </w:r>
      <w:r w:rsidRPr="00EE4D5A">
        <w:rPr>
          <w:rStyle w:val="StyleUnderline"/>
        </w:rPr>
        <w:t>The report further notes the great benefits that Medicaid and the A</w:t>
      </w:r>
      <w:r w:rsidRPr="005F0983">
        <w:rPr>
          <w:sz w:val="16"/>
        </w:rPr>
        <w:t xml:space="preserve">ffordable </w:t>
      </w:r>
      <w:r w:rsidRPr="00EE4D5A">
        <w:rPr>
          <w:rStyle w:val="StyleUnderline"/>
        </w:rPr>
        <w:t>C</w:t>
      </w:r>
      <w:r w:rsidRPr="005F0983">
        <w:rPr>
          <w:sz w:val="16"/>
        </w:rPr>
        <w:t xml:space="preserve">are </w:t>
      </w:r>
      <w:r w:rsidRPr="00EE4D5A">
        <w:rPr>
          <w:rStyle w:val="StyleUnderline"/>
        </w:rPr>
        <w:t>A</w:t>
      </w:r>
      <w:r w:rsidRPr="005F0983">
        <w:rPr>
          <w:sz w:val="16"/>
        </w:rPr>
        <w:t xml:space="preserve">ct (which we Democrats </w:t>
      </w:r>
      <w:proofErr w:type="gramStart"/>
      <w:r w:rsidRPr="005F0983">
        <w:rPr>
          <w:sz w:val="16"/>
        </w:rPr>
        <w:t>enacted</w:t>
      </w:r>
      <w:proofErr w:type="gramEnd"/>
      <w:r w:rsidRPr="005F0983">
        <w:rPr>
          <w:sz w:val="16"/>
        </w:rPr>
        <w:t xml:space="preserve"> and which Republicans are trying to take away) bring to rural America: Following the implementation of the ACA, the uninsured rate in rural areas dropped from 17 percent in 2013 to 12 percent in 2015. The ACA has expanded access to health care to nearly 1.7 million rural Americans who have gained coverage through the Medicaid expansion, not only playing a central role in improving rural communities’ health, but also supporting these communities’ economic well-being. </w:t>
      </w:r>
      <w:r w:rsidRPr="005F0983">
        <w:rPr>
          <w:rStyle w:val="StyleUnderline"/>
        </w:rPr>
        <w:t>Medicaid covers nearly 24 percent of rural Americans, 45 percent of rural children, 15 percent of rural seniors, and pays for 51 percent of rural births. The uninsured rate in rural areas in states that expanded Medicaid has dropped by a median of 44 percent since expansion</w:t>
      </w:r>
      <w:r w:rsidRPr="005F0983">
        <w:rPr>
          <w:sz w:val="16"/>
        </w:rPr>
        <w:t xml:space="preserve"> [POC/RF, June 2018, p. 1]. </w:t>
      </w:r>
    </w:p>
    <w:p w14:paraId="56AA7FF4" w14:textId="77777777" w:rsidR="00B63BF1" w:rsidRDefault="00B63BF1" w:rsidP="00B63BF1">
      <w:pPr>
        <w:rPr>
          <w:sz w:val="16"/>
        </w:rPr>
      </w:pPr>
    </w:p>
    <w:p w14:paraId="65FB9798" w14:textId="54DEF694" w:rsidR="00B63BF1" w:rsidRPr="005F0983" w:rsidRDefault="00B63BF1" w:rsidP="00B63BF1">
      <w:pPr>
        <w:pStyle w:val="Heading3"/>
      </w:pPr>
      <w:r>
        <w:t xml:space="preserve">2AC – Rural </w:t>
      </w:r>
      <w:r>
        <w:t xml:space="preserve">Hospitals </w:t>
      </w:r>
      <w:r>
        <w:t>Closing Now</w:t>
      </w:r>
    </w:p>
    <w:p w14:paraId="7FF387E5" w14:textId="77777777" w:rsidR="00B63BF1" w:rsidRDefault="00B63BF1" w:rsidP="00B63BF1">
      <w:pPr>
        <w:pStyle w:val="Heading4"/>
      </w:pPr>
      <w:r>
        <w:t>Hospitals are already closing now</w:t>
      </w:r>
    </w:p>
    <w:p w14:paraId="3CB148B0" w14:textId="77777777" w:rsidR="00B63BF1" w:rsidRDefault="00B63BF1" w:rsidP="00B63BF1">
      <w:r>
        <w:rPr>
          <w:rStyle w:val="Style13ptBold"/>
        </w:rPr>
        <w:t xml:space="preserve">Sanborn 6/18 </w:t>
      </w:r>
      <w:r>
        <w:t xml:space="preserve">(Beth Jones </w:t>
      </w:r>
      <w:proofErr w:type="gramStart"/>
      <w:r>
        <w:t>Sanborn,</w:t>
      </w:r>
      <w:r w:rsidRPr="00950432">
        <w:t xml:space="preserve">  "</w:t>
      </w:r>
      <w:proofErr w:type="gramEnd"/>
      <w:r w:rsidRPr="00950432">
        <w:t>What hospitals in financial distress should do now to avoid closing down," Healthcare Finance News, 6-18-2018, http://www.healthcarefinancenews.com/news/what-hospitals-financial-distress-should-do-now-avoid-closing-down)//Bennerz</w:t>
      </w:r>
    </w:p>
    <w:p w14:paraId="783E625F" w14:textId="77777777" w:rsidR="00B63BF1" w:rsidRDefault="00B63BF1" w:rsidP="00B63BF1">
      <w:r w:rsidRPr="00950432">
        <w:rPr>
          <w:rStyle w:val="StyleUnderline"/>
        </w:rPr>
        <w:t>Hospitals continue to face significant financial pressures thanks to market changes, healthcare reform and competition</w:t>
      </w:r>
      <w:r>
        <w:t xml:space="preserve"> -- and that means finance and operations executives need to act proactively in analyzing whether their institutions are in distress and, if so, form strategies to improve conditions that turn around their performance. Financial distress is the term used to describe organizations struggling to pay creditors, investors and employees and that report sustained periods of losses that might evolve into bankruptcy and ultimate closure. </w:t>
      </w:r>
      <w:r w:rsidRPr="00950432">
        <w:rPr>
          <w:rStyle w:val="StyleUnderline"/>
        </w:rPr>
        <w:t>Rural hospitals are the most impacted, with 80 closures between 2010 and 2015. Two rural hospitals in Arizona just closed, in fact, a reality that shows just how dire the situation can become.</w:t>
      </w:r>
      <w:r>
        <w:rPr>
          <w:rStyle w:val="StyleUnderline"/>
        </w:rPr>
        <w:t xml:space="preserve"> </w:t>
      </w:r>
      <w:r>
        <w:t xml:space="preserve">"Understanding the extent and possible predictors of hospitals in financial distress helps to understand subsequent reports of closures. </w:t>
      </w:r>
      <w:r w:rsidRPr="00950432">
        <w:rPr>
          <w:rStyle w:val="StyleUnderline"/>
        </w:rPr>
        <w:t>Closures could impact both access and quality of care for patients in that region</w:t>
      </w:r>
      <w:r>
        <w:t xml:space="preserve">," according to new research from the school of healthcare management at the University of Texas Health Science Center in Houston. Researchers focused their analysis on Texas, zeroing in on 310 acute care hospitals with complete financial data, which was necessary for the study. In terms of ownership, the group broke down to about 49 percent investor-owned hospitals, 33 percent voluntary nonprofit and 19 percent government owned. Also, 76.5 percent were urban hospitals while roughly 24 percent were rural. Eighty percent were nonteaching hospitals while 20 percent were teaching facilities. Overall, the number of Texas hospitals in moderate or severe financial distress has risen from 14.5 percent in 2012 to 16.1 percent in 2015. Researchers found that these hospitals were generally smaller, had lower patient acuity, and less outpatient revenue mix than those in good financial health. </w:t>
      </w:r>
      <w:r w:rsidRPr="00950432">
        <w:rPr>
          <w:rStyle w:val="StyleUnderline"/>
        </w:rPr>
        <w:t>That distress can lead to bankruptcy filing and eventual closure, so predicting it is important for hospital administrators and policy makers.</w:t>
      </w:r>
      <w:r>
        <w:rPr>
          <w:rStyle w:val="StyleUnderline"/>
        </w:rPr>
        <w:t xml:space="preserve"> </w:t>
      </w:r>
      <w:r>
        <w:t xml:space="preserve">What's more, while the number of closures right now is "relatively small" the potential for future closure is very high, researchers said. "Our evidence of future distress suggests that </w:t>
      </w:r>
      <w:r w:rsidRPr="00950432">
        <w:rPr>
          <w:rStyle w:val="StyleUnderline"/>
        </w:rPr>
        <w:t>dozens of additional bankruptcies are possible, which could translate to even more closures or consolidation of services into larger provider systems that could also adversely impact access to care</w:t>
      </w:r>
      <w:r>
        <w:t xml:space="preserve">," the report said. "Obviously, the more important management response would be to avoid bankruptcy conditions in the first place." </w:t>
      </w:r>
    </w:p>
    <w:p w14:paraId="0C50DFEF" w14:textId="77777777" w:rsidR="00B63BF1" w:rsidRDefault="00B63BF1" w:rsidP="00B63BF1"/>
    <w:p w14:paraId="15AB8C66" w14:textId="30B610F9" w:rsidR="00B63BF1" w:rsidRDefault="00B63BF1" w:rsidP="00B63BF1">
      <w:pPr>
        <w:pStyle w:val="Heading3"/>
      </w:pPr>
      <w:r>
        <w:t xml:space="preserve">2AC - </w:t>
      </w:r>
      <w:r>
        <w:t xml:space="preserve">No </w:t>
      </w:r>
      <w:r>
        <w:t>Doctor Shortage</w:t>
      </w:r>
    </w:p>
    <w:p w14:paraId="7135DDD9" w14:textId="77777777" w:rsidR="00B63BF1" w:rsidRPr="007275C8" w:rsidRDefault="00B63BF1" w:rsidP="00B63BF1">
      <w:pPr>
        <w:pStyle w:val="Heading4"/>
      </w:pPr>
      <w:r w:rsidRPr="007275C8">
        <w:t>No doctor shortage even in rural areas---the problem is distribution and willingness, not numbers</w:t>
      </w:r>
    </w:p>
    <w:p w14:paraId="3A8CC1E6" w14:textId="77777777" w:rsidR="00B63BF1" w:rsidRPr="005624FD" w:rsidRDefault="00B63BF1" w:rsidP="00B63BF1">
      <w:pPr>
        <w:rPr>
          <w:rStyle w:val="Style13ptBold"/>
        </w:rPr>
      </w:pPr>
      <w:proofErr w:type="spellStart"/>
      <w:r>
        <w:rPr>
          <w:rStyle w:val="Style13ptBold"/>
        </w:rPr>
        <w:t>Topol</w:t>
      </w:r>
      <w:proofErr w:type="spellEnd"/>
      <w:r>
        <w:rPr>
          <w:rStyle w:val="Style13ptBold"/>
        </w:rPr>
        <w:t xml:space="preserve"> 1/24 </w:t>
      </w:r>
      <w:r w:rsidRPr="005624FD">
        <w:rPr>
          <w:sz w:val="16"/>
          <w:szCs w:val="16"/>
        </w:rPr>
        <w:t xml:space="preserve">(Eric, MD, “No Physician Shortage Despite Dire Warnings: Zeke Emanuel,” Medscape, published 1/24/18, accessed 7/3/18, </w:t>
      </w:r>
      <w:proofErr w:type="gramStart"/>
      <w:r w:rsidRPr="005624FD">
        <w:rPr>
          <w:sz w:val="16"/>
          <w:szCs w:val="16"/>
        </w:rPr>
        <w:t>https://medscape.com/viewarticle/891569#vp_4 )</w:t>
      </w:r>
      <w:proofErr w:type="gramEnd"/>
    </w:p>
    <w:p w14:paraId="5FA9D486" w14:textId="3E518893" w:rsidR="00B63BF1" w:rsidRPr="00B63BF1" w:rsidRDefault="00B63BF1" w:rsidP="00B63BF1">
      <w:pPr>
        <w:rPr>
          <w:bCs/>
          <w:sz w:val="16"/>
        </w:rPr>
      </w:pPr>
      <w:r w:rsidRPr="00B63BF1">
        <w:rPr>
          <w:rStyle w:val="Style13ptBold"/>
          <w:b w:val="0"/>
          <w:sz w:val="16"/>
        </w:rPr>
        <w:t>We are probably bad in two ways. First</w:t>
      </w:r>
      <w:r w:rsidRPr="005B0082">
        <w:rPr>
          <w:rStyle w:val="Style13ptBold"/>
          <w:sz w:val="16"/>
        </w:rPr>
        <w:t xml:space="preserve">, </w:t>
      </w:r>
      <w:r w:rsidRPr="005B0082">
        <w:rPr>
          <w:rStyle w:val="StyleUnderline"/>
        </w:rPr>
        <w:t>we are not maximizing our doctor time.</w:t>
      </w:r>
      <w:r w:rsidRPr="005B0082">
        <w:rPr>
          <w:rStyle w:val="Style13ptBold"/>
          <w:sz w:val="16"/>
        </w:rPr>
        <w:t xml:space="preserve"> </w:t>
      </w:r>
      <w:r w:rsidRPr="005B0082">
        <w:rPr>
          <w:rStyle w:val="StyleUnderline"/>
        </w:rPr>
        <w:t>We have doctors doing a lot of things that they should never be doing. They are filling out paperwork and arranging tests and treatments that do not need an MD with at least 3 years of post-MD training to do.</w:t>
      </w:r>
      <w:r w:rsidRPr="005B0082">
        <w:rPr>
          <w:rStyle w:val="Style13ptBold"/>
          <w:sz w:val="16"/>
        </w:rPr>
        <w:t xml:space="preserve"> </w:t>
      </w:r>
      <w:r w:rsidRPr="00B63BF1">
        <w:rPr>
          <w:rStyle w:val="Style13ptBold"/>
          <w:b w:val="0"/>
          <w:sz w:val="16"/>
        </w:rPr>
        <w:t>The second is, we have a lot of doctors seeing patients who do not require appointments for things like follow-up visits. As a cardiologist, you can probably tell stories like this. When I was training to become a breast oncologist, I was told that for women with early-stage breast cancer, you remove the lump, give them 6 months of chemotherapy, and then bring them back every 3 months for follow-up. Where did that come from? Right after finishing chemotherapy, the cancer should probably be at the lowest risk for coming back. Every 3 months sounds like overkill to me. Do we have any data? There are no data, no evidence that that is the right time sequence, etc. We ended up with this general overkill for a lot of sequences. There is a lot of minor stuff, like for women with urinary tract infections. You treat the urinary tract infection. You do not need to see them again. You can just check in by text message or something pretty low-tech. There is a lot of unnecessary use of the physician's time</w:t>
      </w:r>
      <w:r w:rsidRPr="005B0082">
        <w:rPr>
          <w:rStyle w:val="Style13ptBold"/>
          <w:sz w:val="16"/>
        </w:rPr>
        <w:t xml:space="preserve">. </w:t>
      </w:r>
      <w:r w:rsidRPr="005B0082">
        <w:rPr>
          <w:rStyle w:val="StyleUnderline"/>
        </w:rPr>
        <w:t>More Doctors Not Always the Solution</w:t>
      </w:r>
      <w:r>
        <w:rPr>
          <w:rStyle w:val="StyleUnderline"/>
        </w:rPr>
        <w:t xml:space="preserve"> </w:t>
      </w:r>
      <w:r w:rsidRPr="00B63BF1">
        <w:rPr>
          <w:rStyle w:val="Style13ptBold"/>
          <w:b w:val="0"/>
          <w:sz w:val="16"/>
        </w:rPr>
        <w:t xml:space="preserve">Dr </w:t>
      </w:r>
      <w:proofErr w:type="spellStart"/>
      <w:r w:rsidRPr="00B63BF1">
        <w:rPr>
          <w:rStyle w:val="Style13ptBold"/>
          <w:b w:val="0"/>
          <w:sz w:val="16"/>
        </w:rPr>
        <w:t>Topol</w:t>
      </w:r>
      <w:proofErr w:type="spellEnd"/>
      <w:r w:rsidRPr="00B63BF1">
        <w:rPr>
          <w:rStyle w:val="Style13ptBold"/>
          <w:b w:val="0"/>
          <w:sz w:val="16"/>
        </w:rPr>
        <w:t xml:space="preserve">: I understand that you are getting at paraprofessional help and current technology, like texting, that we are not using enough. I'm sure you would be supportive of telemedicine and virtual visits. The AAMC </w:t>
      </w:r>
      <w:proofErr w:type="gramStart"/>
      <w:r w:rsidRPr="00B63BF1">
        <w:rPr>
          <w:rStyle w:val="Style13ptBold"/>
          <w:b w:val="0"/>
          <w:sz w:val="16"/>
        </w:rPr>
        <w:t>report[</w:t>
      </w:r>
      <w:proofErr w:type="gramEnd"/>
      <w:r w:rsidRPr="00B63BF1">
        <w:rPr>
          <w:rStyle w:val="Style13ptBold"/>
          <w:b w:val="0"/>
          <w:sz w:val="16"/>
        </w:rPr>
        <w:t xml:space="preserve">3] zoomed in on three things: the aging population; the aging of doctors and the fact that half of doctors are well over 50-55 years and are retiring or burned out and are reducing their effort; and the issue about lengthy work hours and how that is just unsustainable. You underscore that [the number of] medical schools [in the United States] has increased from 125 to 145, and [the number of] medical trainees </w:t>
      </w:r>
      <w:proofErr w:type="gramStart"/>
      <w:r w:rsidRPr="00B63BF1">
        <w:rPr>
          <w:rStyle w:val="Style13ptBold"/>
          <w:b w:val="0"/>
          <w:sz w:val="16"/>
        </w:rPr>
        <w:t>has</w:t>
      </w:r>
      <w:proofErr w:type="gramEnd"/>
      <w:r w:rsidRPr="00B63BF1">
        <w:rPr>
          <w:rStyle w:val="Style13ptBold"/>
          <w:b w:val="0"/>
          <w:sz w:val="16"/>
        </w:rPr>
        <w:t xml:space="preserve"> increased almost 30%, in recent years. That is a big change. How do you square away [the AAMC's] assertions with your math and views?</w:t>
      </w:r>
      <w:r w:rsidRPr="005B0082">
        <w:rPr>
          <w:rStyle w:val="Style13ptBold"/>
          <w:sz w:val="16"/>
        </w:rPr>
        <w:t xml:space="preserve"> </w:t>
      </w:r>
      <w:r w:rsidRPr="005B0082">
        <w:rPr>
          <w:rStyle w:val="StyleUnderline"/>
        </w:rPr>
        <w:t>The best way of attacking chronic illness and managing it may not be with more doctors.</w:t>
      </w:r>
      <w:r>
        <w:rPr>
          <w:rStyle w:val="StyleUnderline"/>
        </w:rPr>
        <w:t xml:space="preserve"> </w:t>
      </w:r>
      <w:r w:rsidRPr="00B63BF1">
        <w:rPr>
          <w:rStyle w:val="Style13ptBold"/>
          <w:b w:val="0"/>
          <w:sz w:val="16"/>
        </w:rPr>
        <w:t>Dr Emanuel</w:t>
      </w:r>
      <w:r w:rsidRPr="005B0082">
        <w:rPr>
          <w:rStyle w:val="Style13ptBold"/>
          <w:sz w:val="16"/>
        </w:rPr>
        <w:t xml:space="preserve">: </w:t>
      </w:r>
      <w:proofErr w:type="gramStart"/>
      <w:r w:rsidRPr="005B0082">
        <w:rPr>
          <w:rStyle w:val="StyleUnderline"/>
        </w:rPr>
        <w:t>First of all</w:t>
      </w:r>
      <w:proofErr w:type="gramEnd"/>
      <w:r w:rsidRPr="005B0082">
        <w:rPr>
          <w:rStyle w:val="StyleUnderline"/>
        </w:rPr>
        <w:t xml:space="preserve">, we have had an aging population for a long time now. We have learned that, yes, the population ages and they have more chronic illness. But the best way of attacking chronic illness and managing it may not be with more doctors but rather with more chronic care coordinators who take responsibility for reaching out to patients. </w:t>
      </w:r>
      <w:r w:rsidRPr="00B63BF1">
        <w:rPr>
          <w:rStyle w:val="Style13ptBold"/>
          <w:b w:val="0"/>
          <w:sz w:val="16"/>
        </w:rPr>
        <w:t>Again</w:t>
      </w:r>
      <w:r w:rsidRPr="005B0082">
        <w:rPr>
          <w:rStyle w:val="StyleUnderline"/>
        </w:rPr>
        <w:t>, we will have more patients with chronic illness, but is the solution more doctor hours? That is the underlying assumption of the AAMC, and I think that assumption is erroneous.</w:t>
      </w:r>
      <w:r>
        <w:rPr>
          <w:rStyle w:val="StyleUnderline"/>
        </w:rPr>
        <w:t xml:space="preserve"> </w:t>
      </w:r>
      <w:r w:rsidRPr="005B0082">
        <w:rPr>
          <w:rStyle w:val="StyleUnderline"/>
        </w:rPr>
        <w:t>We are moving a lot of services out of the hospital, and that is going to require more people. But I'm not sure that this is mainly a doctor problem.</w:t>
      </w:r>
      <w:r>
        <w:rPr>
          <w:rStyle w:val="StyleUnderline"/>
        </w:rPr>
        <w:t xml:space="preserve"> </w:t>
      </w:r>
      <w:r w:rsidRPr="00B63BF1">
        <w:rPr>
          <w:rStyle w:val="Style13ptBold"/>
          <w:b w:val="0"/>
          <w:sz w:val="16"/>
        </w:rPr>
        <w:t>When you look at the aging of the doctor population, I do think the AAMC has a point. A lot of doctors in the older generation, above my age and your age, used to work like maniacs. With my father, a 70-hour work week was normal, but the current generation does not want to work so much. As I pointed out, we have more doctors now than we have ever had</w:t>
      </w:r>
      <w:r w:rsidRPr="005B0082">
        <w:rPr>
          <w:rStyle w:val="Style13ptBold"/>
          <w:sz w:val="16"/>
        </w:rPr>
        <w:t xml:space="preserve">. </w:t>
      </w:r>
      <w:r w:rsidRPr="005B0082">
        <w:rPr>
          <w:rStyle w:val="StyleUnderline"/>
        </w:rPr>
        <w:t>Even when you do the math under very conservative estimates of not overworking the doctor</w:t>
      </w:r>
      <w:r w:rsidRPr="005B0082">
        <w:rPr>
          <w:rStyle w:val="Style13ptBold"/>
          <w:sz w:val="16"/>
        </w:rPr>
        <w:t xml:space="preserve"> </w:t>
      </w:r>
      <w:r w:rsidRPr="00B63BF1">
        <w:rPr>
          <w:rStyle w:val="Style13ptBold"/>
          <w:b w:val="0"/>
          <w:sz w:val="16"/>
        </w:rPr>
        <w:t>(30-minute primary care appointments, no weekend work days, no extended hours, 12 slots a day per primary care doctor),</w:t>
      </w:r>
      <w:r w:rsidRPr="005B0082">
        <w:rPr>
          <w:rStyle w:val="Style13ptBold"/>
          <w:sz w:val="16"/>
        </w:rPr>
        <w:t xml:space="preserve"> </w:t>
      </w:r>
      <w:r w:rsidRPr="005B0082">
        <w:rPr>
          <w:rStyle w:val="StyleUnderline"/>
        </w:rPr>
        <w:t>you have more than enough slots to handle the billion appointments we have every year in the outpatient setting.</w:t>
      </w:r>
      <w:r>
        <w:rPr>
          <w:rStyle w:val="StyleUnderline"/>
        </w:rPr>
        <w:t xml:space="preserve"> </w:t>
      </w:r>
      <w:r w:rsidRPr="00B63BF1">
        <w:rPr>
          <w:rStyle w:val="Style13ptBold"/>
          <w:b w:val="0"/>
          <w:sz w:val="16"/>
        </w:rPr>
        <w:t xml:space="preserve">I do not think AAMC's math ever worked out. They always use docs per 1000 population, but that is not the number you want. The number you want is, how many visits do we need or have, and can we manage that with the current crop of doctors working at a reasonable pace? Many doctors work more than the 12 slots a day that we allocated to them, and that is because they need the </w:t>
      </w:r>
      <w:proofErr w:type="gramStart"/>
      <w:r w:rsidRPr="00B63BF1">
        <w:rPr>
          <w:rStyle w:val="Style13ptBold"/>
          <w:b w:val="0"/>
          <w:sz w:val="16"/>
        </w:rPr>
        <w:t>money</w:t>
      </w:r>
      <w:proofErr w:type="gramEnd"/>
      <w:r w:rsidRPr="00B63BF1">
        <w:rPr>
          <w:rStyle w:val="Style13ptBold"/>
          <w:b w:val="0"/>
          <w:sz w:val="16"/>
        </w:rPr>
        <w:t xml:space="preserve"> or they want the money of additional appointments. That is a very different issue than a shortage based upon sheer numbers. That is about how much income doctors want to </w:t>
      </w:r>
      <w:proofErr w:type="spellStart"/>
      <w:r w:rsidRPr="00B63BF1">
        <w:rPr>
          <w:rStyle w:val="Style13ptBold"/>
          <w:b w:val="0"/>
          <w:sz w:val="16"/>
        </w:rPr>
        <w:t>make.'They're</w:t>
      </w:r>
      <w:proofErr w:type="spellEnd"/>
      <w:r w:rsidRPr="00B63BF1">
        <w:rPr>
          <w:rStyle w:val="Style13ptBold"/>
          <w:b w:val="0"/>
          <w:sz w:val="16"/>
        </w:rPr>
        <w:t xml:space="preserve"> Never Going to Be in North Dakota' Dr </w:t>
      </w:r>
      <w:proofErr w:type="spellStart"/>
      <w:r w:rsidRPr="00B63BF1">
        <w:rPr>
          <w:rStyle w:val="Style13ptBold"/>
          <w:b w:val="0"/>
          <w:sz w:val="16"/>
        </w:rPr>
        <w:t>Topol</w:t>
      </w:r>
      <w:proofErr w:type="spellEnd"/>
      <w:r w:rsidRPr="005B0082">
        <w:rPr>
          <w:rStyle w:val="Style13ptBold"/>
          <w:sz w:val="16"/>
        </w:rPr>
        <w:t xml:space="preserve">: </w:t>
      </w:r>
      <w:r w:rsidRPr="005B0082">
        <w:rPr>
          <w:rStyle w:val="StyleUnderline"/>
        </w:rPr>
        <w:t>There is a maldistribution issue. One fifth of the American population is in rural areas, and adding more doctors does not seem to be the fix for that, right?</w:t>
      </w:r>
      <w:r>
        <w:rPr>
          <w:rStyle w:val="StyleUnderline"/>
        </w:rPr>
        <w:t xml:space="preserve"> </w:t>
      </w:r>
      <w:r w:rsidRPr="00B63BF1">
        <w:rPr>
          <w:rStyle w:val="Style13ptBold"/>
          <w:b w:val="0"/>
          <w:sz w:val="16"/>
        </w:rPr>
        <w:t>Dr Emanuel</w:t>
      </w:r>
      <w:r w:rsidRPr="005B0082">
        <w:rPr>
          <w:rStyle w:val="Style13ptBold"/>
          <w:sz w:val="16"/>
        </w:rPr>
        <w:t xml:space="preserve">: </w:t>
      </w:r>
      <w:r w:rsidRPr="005B0082">
        <w:rPr>
          <w:rStyle w:val="StyleUnderline"/>
        </w:rPr>
        <w:t>Right. If you were an economist, you would say, "We've got to get supply to equal demand, so we will just make more docs and force them out of New York City or San Francisco and they will go to North Dakota." But we know that is garbage.</w:t>
      </w:r>
      <w:r>
        <w:rPr>
          <w:rStyle w:val="StyleUnderline"/>
        </w:rPr>
        <w:t xml:space="preserve"> </w:t>
      </w:r>
      <w:r w:rsidRPr="005B0082">
        <w:rPr>
          <w:rStyle w:val="StyleUnderline"/>
        </w:rPr>
        <w:t xml:space="preserve">No country with big rural populations has ever solved maldistribution this way </w:t>
      </w:r>
      <w:proofErr w:type="gramStart"/>
      <w:r w:rsidRPr="005B0082">
        <w:rPr>
          <w:rStyle w:val="StyleUnderline"/>
        </w:rPr>
        <w:t>due to the fact that</w:t>
      </w:r>
      <w:proofErr w:type="gramEnd"/>
      <w:r w:rsidRPr="005B0082">
        <w:rPr>
          <w:rStyle w:val="StyleUnderline"/>
        </w:rPr>
        <w:t xml:space="preserve"> highly trained doctors do not want to relocate to small, rural cities. It's not just the United States. The main reason is because they want a lot of the social amenities that come along with a high socioeconomic status. </w:t>
      </w:r>
      <w:r w:rsidRPr="00B63BF1">
        <w:rPr>
          <w:rStyle w:val="Style13ptBold"/>
          <w:b w:val="0"/>
          <w:sz w:val="16"/>
        </w:rPr>
        <w:t xml:space="preserve">These tend to </w:t>
      </w:r>
      <w:proofErr w:type="gramStart"/>
      <w:r w:rsidRPr="00B63BF1">
        <w:rPr>
          <w:rStyle w:val="Style13ptBold"/>
          <w:b w:val="0"/>
          <w:sz w:val="16"/>
        </w:rPr>
        <w:t>be located in</w:t>
      </w:r>
      <w:proofErr w:type="gramEnd"/>
      <w:r w:rsidRPr="00B63BF1">
        <w:rPr>
          <w:rStyle w:val="Style13ptBold"/>
          <w:b w:val="0"/>
          <w:sz w:val="16"/>
        </w:rPr>
        <w:t xml:space="preserve"> larger, urban areas, and getting this very talented pool out into rural areas is just not going to happen unless you literally force them, and we are against forcing doctors</w:t>
      </w:r>
      <w:r w:rsidRPr="005B0082">
        <w:rPr>
          <w:rStyle w:val="Style13ptBold"/>
          <w:sz w:val="16"/>
        </w:rPr>
        <w:t xml:space="preserve">. </w:t>
      </w:r>
      <w:r w:rsidRPr="005B0082">
        <w:rPr>
          <w:rStyle w:val="StyleUnderline"/>
        </w:rPr>
        <w:t>I do not think more doctors are going to solve that maldistribution problem, and so we need to address this by adding more allied healthcare professionals, using telemedicine, and finding other ways of linking rural populations with physicians at more urban centers.</w:t>
      </w:r>
      <w:r w:rsidRPr="005B0082">
        <w:rPr>
          <w:rStyle w:val="Style13ptBold"/>
          <w:sz w:val="16"/>
        </w:rPr>
        <w:t xml:space="preserve"> </w:t>
      </w:r>
      <w:r w:rsidRPr="00B63BF1">
        <w:rPr>
          <w:rStyle w:val="Style13ptBold"/>
          <w:b w:val="0"/>
          <w:sz w:val="16"/>
        </w:rPr>
        <w:t>That is especially true for specialty care. Here we might have a genuine shortage, but that is of a different kind. There may not be enough pediatric cardiologists or pediatric rheumatologists, but they are never going to be in North Dakota. That is a problem you are only going to solve by changing the amount that we reimburse them and linking them when patients need their services in rural areas by telemedicine or MD-MD consults via the Web</w:t>
      </w:r>
      <w:r w:rsidRPr="005B0082">
        <w:rPr>
          <w:rStyle w:val="Style13ptBold"/>
          <w:sz w:val="16"/>
        </w:rPr>
        <w:t xml:space="preserve">. </w:t>
      </w:r>
      <w:r w:rsidRPr="005B0082">
        <w:rPr>
          <w:rStyle w:val="StyleUnderline"/>
        </w:rPr>
        <w:t>Serving the rural patient population is a hard nut to crack, but it's not going to be solved by training more docs.</w:t>
      </w:r>
      <w:r>
        <w:rPr>
          <w:rStyle w:val="StyleUnderline"/>
        </w:rPr>
        <w:t xml:space="preserve"> </w:t>
      </w:r>
      <w:r w:rsidRPr="005B0082">
        <w:rPr>
          <w:rStyle w:val="StyleUnderline"/>
        </w:rPr>
        <w:t>Wait Times Linked to Scheduling, Not Physician Supply</w:t>
      </w:r>
      <w:r>
        <w:rPr>
          <w:rStyle w:val="StyleUnderline"/>
        </w:rPr>
        <w:t xml:space="preserve"> </w:t>
      </w:r>
      <w:r w:rsidRPr="00B63BF1">
        <w:rPr>
          <w:rStyle w:val="Style13ptBold"/>
          <w:b w:val="0"/>
          <w:sz w:val="16"/>
        </w:rPr>
        <w:t xml:space="preserve">Dr </w:t>
      </w:r>
      <w:proofErr w:type="spellStart"/>
      <w:r w:rsidRPr="00B63BF1">
        <w:rPr>
          <w:rStyle w:val="Style13ptBold"/>
          <w:b w:val="0"/>
          <w:sz w:val="16"/>
        </w:rPr>
        <w:t>Topol</w:t>
      </w:r>
      <w:proofErr w:type="spellEnd"/>
      <w:r w:rsidRPr="00B63BF1">
        <w:rPr>
          <w:rStyle w:val="Style13ptBold"/>
          <w:b w:val="0"/>
          <w:sz w:val="16"/>
        </w:rPr>
        <w:t xml:space="preserve">: Another metric used a lot is wait times. Wait times to see a primary care doctor in places like Boston are more than 6 weeks, and the average is well over 3 weeks for the United States. Since wait times have been creeping up, the idea is that we do not have enough doctors. What are your thoughts about that? Dr Emanuel: It is very interesting. They looked at wait times after Massachusetts expanded access. A large part of the fear was that if you add millions of new people with health insurance and you are not adding doctors to cover them, wait times will go up. There was no evidence that that was true. </w:t>
      </w:r>
      <w:proofErr w:type="gramStart"/>
      <w:r w:rsidRPr="00B63BF1">
        <w:rPr>
          <w:rStyle w:val="Style13ptBold"/>
          <w:b w:val="0"/>
          <w:sz w:val="16"/>
        </w:rPr>
        <w:t>Despite the fact that</w:t>
      </w:r>
      <w:proofErr w:type="gramEnd"/>
      <w:r w:rsidRPr="00B63BF1">
        <w:rPr>
          <w:rStyle w:val="Style13ptBold"/>
          <w:b w:val="0"/>
          <w:sz w:val="16"/>
        </w:rPr>
        <w:t xml:space="preserve"> we added 22 million Americans through the ACA, I do not know that anyone has seen general wait times around the country go up.</w:t>
      </w:r>
      <w:r w:rsidRPr="005B0082">
        <w:rPr>
          <w:rStyle w:val="Style13ptBold"/>
          <w:sz w:val="16"/>
        </w:rPr>
        <w:t xml:space="preserve"> </w:t>
      </w:r>
      <w:r w:rsidRPr="005B0082">
        <w:rPr>
          <w:rStyle w:val="StyleUnderline"/>
        </w:rPr>
        <w:t>Wait time is not a function of doctor supply; it is a function of how you manage doctor time. I went around the country looking at places that provide high-quality, low-cost care, and one of the things I noticed is that they have "open-access scheduling</w:t>
      </w:r>
      <w:r w:rsidRPr="00B63BF1">
        <w:rPr>
          <w:rStyle w:val="StyleUnderline"/>
          <w:b/>
        </w:rPr>
        <w:t xml:space="preserve">." </w:t>
      </w:r>
      <w:r w:rsidRPr="00B63BF1">
        <w:rPr>
          <w:rStyle w:val="Style13ptBold"/>
          <w:b w:val="0"/>
          <w:sz w:val="16"/>
        </w:rPr>
        <w:t xml:space="preserve">At the start of the day, between 20% and 50% of the physicians' slots are open and unscheduled so that patients can walk in or call and say, "I have some free time. Can I see my primary care doctor and get my annual exam?" That management style, ironically, </w:t>
      </w:r>
      <w:proofErr w:type="gramStart"/>
      <w:r w:rsidRPr="00B63BF1">
        <w:rPr>
          <w:rStyle w:val="Style13ptBold"/>
          <w:b w:val="0"/>
          <w:sz w:val="16"/>
        </w:rPr>
        <w:t>opens up</w:t>
      </w:r>
      <w:proofErr w:type="gramEnd"/>
      <w:r w:rsidRPr="00B63BF1">
        <w:rPr>
          <w:rStyle w:val="Style13ptBold"/>
          <w:b w:val="0"/>
          <w:sz w:val="16"/>
        </w:rPr>
        <w:t xml:space="preserve"> additional free time in doctor schedules because you have fewer no-shows. A lot of mechanisms can reduce wait time. Your old institution, the Cleveland Clinic, went to same-day appointments, and last year I think they did a million same-day appointments. Open-access scheduling, getting people in on the same day, and fixing the no-show issue can increase efficiency and decrease wait times. Supply Induces Demand in Healthcare Dr </w:t>
      </w:r>
      <w:proofErr w:type="spellStart"/>
      <w:r w:rsidRPr="00B63BF1">
        <w:rPr>
          <w:rStyle w:val="Style13ptBold"/>
          <w:b w:val="0"/>
          <w:sz w:val="16"/>
        </w:rPr>
        <w:t>Topol</w:t>
      </w:r>
      <w:proofErr w:type="spellEnd"/>
      <w:r w:rsidRPr="00B63BF1">
        <w:rPr>
          <w:rStyle w:val="Style13ptBold"/>
          <w:b w:val="0"/>
          <w:sz w:val="16"/>
        </w:rPr>
        <w:t xml:space="preserve">: That brings up the issue of healthcare costs. After hospitals, the next line item of the $3.4 trillion in healthcare costs (or whatever it is right now) is docs. The concern is: If we increase the number of doctors like the AAMC is ordering up, are we going to increase </w:t>
      </w:r>
      <w:proofErr w:type="spellStart"/>
      <w:proofErr w:type="gramStart"/>
      <w:r w:rsidRPr="00B63BF1">
        <w:rPr>
          <w:rStyle w:val="Style13ptBold"/>
          <w:b w:val="0"/>
          <w:sz w:val="16"/>
        </w:rPr>
        <w:t>costs?Dr</w:t>
      </w:r>
      <w:proofErr w:type="spellEnd"/>
      <w:proofErr w:type="gramEnd"/>
      <w:r w:rsidRPr="00B63BF1">
        <w:rPr>
          <w:rStyle w:val="Style13ptBold"/>
          <w:b w:val="0"/>
          <w:sz w:val="16"/>
        </w:rPr>
        <w:t xml:space="preserve"> Emanuel: Economists like to say that supply equals demand, and if we have this big demand of a billion office visits and these long wait times, we need to increase supply and things will even out. We know that in healthcare, supply and demand do not work that way. We have "supply-induced demand," which is how often you are supposed to see a diabetic patient in follow-up, for example. There is no evidence-based guideline. You have a lot of doctors chasing diabetic patients. Doctors will see more patients and increase costs with no added benefit. We have seen this </w:t>
      </w:r>
      <w:proofErr w:type="gramStart"/>
      <w:r w:rsidRPr="00B63BF1">
        <w:rPr>
          <w:rStyle w:val="Style13ptBold"/>
          <w:b w:val="0"/>
          <w:sz w:val="16"/>
        </w:rPr>
        <w:t>over and over again</w:t>
      </w:r>
      <w:proofErr w:type="gramEnd"/>
      <w:r w:rsidRPr="00B63BF1">
        <w:rPr>
          <w:rStyle w:val="Style13ptBold"/>
          <w:b w:val="0"/>
          <w:sz w:val="16"/>
        </w:rPr>
        <w:t xml:space="preserve">. Florida has very high utilization because they have a lot of doctors down there for the old people and too many doctors given the population. You end up with very high utilization and very high costs. But there is no evidence that it leads to better care and some evidence that it </w:t>
      </w:r>
      <w:proofErr w:type="gramStart"/>
      <w:r w:rsidRPr="00B63BF1">
        <w:rPr>
          <w:rStyle w:val="Style13ptBold"/>
          <w:b w:val="0"/>
          <w:sz w:val="16"/>
        </w:rPr>
        <w:t>actually leads</w:t>
      </w:r>
      <w:proofErr w:type="gramEnd"/>
      <w:r w:rsidRPr="00B63BF1">
        <w:rPr>
          <w:rStyle w:val="Style13ptBold"/>
          <w:b w:val="0"/>
          <w:sz w:val="16"/>
        </w:rPr>
        <w:t xml:space="preserve"> to worse care because you are giving people unnecessary care and inefficiently delivered care. One doctor who practices down there and runs a capitated system responsible for total cost of care says that what you end up seeing is relatively small community hospitals with 70 cardiologists on staff who are doing all sorts of unnecessary catheterizations, pacemakers, and other things on marginal cases. He says this drives up costs because there is a big supply of doctors who produce a lot of unnecessary care because they need to meet a certain income threshold. That is not a place to be. We made that mistake. In the 1970s, Richard Nixon thought that by increasing the number of medical schools and doctors, healthcare costs would go down. The effect is exactly the opposite: If you increase the number of doctors, you will increase healthcare costs because they write prescriptions and order services like x-rays. That is not a good way of approaching the problem. AAMC: 'Shortage! Shortage! Shortage!' Dr </w:t>
      </w:r>
      <w:proofErr w:type="spellStart"/>
      <w:r w:rsidRPr="00B63BF1">
        <w:rPr>
          <w:rStyle w:val="Style13ptBold"/>
          <w:b w:val="0"/>
          <w:sz w:val="16"/>
        </w:rPr>
        <w:t>Topol</w:t>
      </w:r>
      <w:proofErr w:type="spellEnd"/>
      <w:r w:rsidRPr="00B63BF1">
        <w:rPr>
          <w:rStyle w:val="Style13ptBold"/>
          <w:b w:val="0"/>
          <w:sz w:val="16"/>
        </w:rPr>
        <w:t xml:space="preserve">: You have made a </w:t>
      </w:r>
      <w:proofErr w:type="gramStart"/>
      <w:r w:rsidRPr="00B63BF1">
        <w:rPr>
          <w:rStyle w:val="Style13ptBold"/>
          <w:b w:val="0"/>
          <w:sz w:val="16"/>
        </w:rPr>
        <w:t>really good</w:t>
      </w:r>
      <w:proofErr w:type="gramEnd"/>
      <w:r w:rsidRPr="00B63BF1">
        <w:rPr>
          <w:rStyle w:val="Style13ptBold"/>
          <w:b w:val="0"/>
          <w:sz w:val="16"/>
        </w:rPr>
        <w:t xml:space="preserve"> argument here that goes against almost every point in the AAMC report. Would you say that the AAMC has a conflict of interest? Dr Emanuel: If you go back to their reports, it is an institution that has talked about shortage, shortage, shortage for decades. They do represent medical schools, and they want more of them, so they have increased authority. But a lot of medical schools, like the University of Chicago, have </w:t>
      </w:r>
      <w:proofErr w:type="gramStart"/>
      <w:r w:rsidRPr="00B63BF1">
        <w:rPr>
          <w:rStyle w:val="Style13ptBold"/>
          <w:b w:val="0"/>
          <w:sz w:val="16"/>
        </w:rPr>
        <w:t>actually been</w:t>
      </w:r>
      <w:proofErr w:type="gramEnd"/>
      <w:r w:rsidRPr="00B63BF1">
        <w:rPr>
          <w:rStyle w:val="Style13ptBold"/>
          <w:b w:val="0"/>
          <w:sz w:val="16"/>
        </w:rPr>
        <w:t xml:space="preserve"> shrinking. I think we really do need to be much more critical of their position. It's not just medical schools but also postgraduate training—internships and residencies. Do we need </w:t>
      </w:r>
      <w:proofErr w:type="gramStart"/>
      <w:r w:rsidRPr="00B63BF1">
        <w:rPr>
          <w:rStyle w:val="Style13ptBold"/>
          <w:b w:val="0"/>
          <w:sz w:val="16"/>
        </w:rPr>
        <w:t>all of</w:t>
      </w:r>
      <w:proofErr w:type="gramEnd"/>
      <w:r w:rsidRPr="00B63BF1">
        <w:rPr>
          <w:rStyle w:val="Style13ptBold"/>
          <w:b w:val="0"/>
          <w:sz w:val="16"/>
        </w:rPr>
        <w:t xml:space="preserve"> those slots? We have a lot of slots. Those slots are not always geared toward the trainees; they are often geared toward satisfying hospital overnight coverage situations and services. I've always noted that places with few trainees, like dermatology or radiation therapy, do not have a lot of overnight coverage. In places where you have </w:t>
      </w:r>
      <w:proofErr w:type="gramStart"/>
      <w:r w:rsidRPr="00B63BF1">
        <w:rPr>
          <w:rStyle w:val="Style13ptBold"/>
          <w:b w:val="0"/>
          <w:sz w:val="16"/>
        </w:rPr>
        <w:t>a large number of</w:t>
      </w:r>
      <w:proofErr w:type="gramEnd"/>
      <w:r w:rsidRPr="00B63BF1">
        <w:rPr>
          <w:rStyle w:val="Style13ptBold"/>
          <w:b w:val="0"/>
          <w:sz w:val="16"/>
        </w:rPr>
        <w:t xml:space="preserve"> trainees, it's really about overnight coverage. That is not the way the system ought to work. We need to rethink this. Not only do we train the doctors we graduate here, but we bring in foreign medical graduates to fill other residency slots. Is that a good use of our resources or ought we to think about overnight coverage in different ways? Dr </w:t>
      </w:r>
      <w:proofErr w:type="spellStart"/>
      <w:r w:rsidRPr="00B63BF1">
        <w:rPr>
          <w:rStyle w:val="Style13ptBold"/>
          <w:b w:val="0"/>
          <w:sz w:val="16"/>
        </w:rPr>
        <w:t>Topol</w:t>
      </w:r>
      <w:proofErr w:type="spellEnd"/>
      <w:r w:rsidRPr="00B63BF1">
        <w:rPr>
          <w:rStyle w:val="Style13ptBold"/>
          <w:b w:val="0"/>
          <w:sz w:val="16"/>
        </w:rPr>
        <w:t xml:space="preserve">: I see your point. For the 30 years that I have been a physician, I've heard nothing but "physician shortage." As you know, it is now projected that the shortage could be more than 100,000 doctors between now and the next 12 </w:t>
      </w:r>
      <w:proofErr w:type="gramStart"/>
      <w:r w:rsidRPr="00B63BF1">
        <w:rPr>
          <w:rStyle w:val="Style13ptBold"/>
          <w:b w:val="0"/>
          <w:sz w:val="16"/>
        </w:rPr>
        <w:t>years,[</w:t>
      </w:r>
      <w:proofErr w:type="gramEnd"/>
      <w:r w:rsidRPr="00B63BF1">
        <w:rPr>
          <w:rStyle w:val="Style13ptBold"/>
          <w:b w:val="0"/>
          <w:sz w:val="16"/>
        </w:rPr>
        <w:t>4] which seems a little far-fetched.</w:t>
      </w:r>
    </w:p>
    <w:p w14:paraId="114AF2D2" w14:textId="2951B320" w:rsidR="00B63BF1" w:rsidRDefault="00B63BF1" w:rsidP="00B63BF1">
      <w:pPr>
        <w:pStyle w:val="Heading3"/>
      </w:pPr>
      <w:r>
        <w:t>2AC – Alt Causes</w:t>
      </w:r>
    </w:p>
    <w:p w14:paraId="0352297A" w14:textId="77777777" w:rsidR="00B63BF1" w:rsidRDefault="00B63BF1" w:rsidP="00B63BF1">
      <w:pPr>
        <w:pStyle w:val="Heading4"/>
      </w:pPr>
      <w:r>
        <w:t>Alt causes to hospital closure—even if there are enough doctors, hospitals will still lose money</w:t>
      </w:r>
    </w:p>
    <w:p w14:paraId="020DCFDE" w14:textId="77777777" w:rsidR="00B63BF1" w:rsidRDefault="00B63BF1" w:rsidP="00B63BF1">
      <w:r w:rsidRPr="00917BAE">
        <w:rPr>
          <w:rStyle w:val="Style13ptBold"/>
        </w:rPr>
        <w:t xml:space="preserve">Murphy 14 </w:t>
      </w:r>
      <w:r w:rsidRPr="00917BAE">
        <w:t>(Michael Murphy</w:t>
      </w:r>
      <w:r>
        <w:t xml:space="preserve">, </w:t>
      </w:r>
      <w:proofErr w:type="gramStart"/>
      <w:r>
        <w:t>MD,</w:t>
      </w:r>
      <w:r w:rsidRPr="00917BAE">
        <w:t xml:space="preserve">  "</w:t>
      </w:r>
      <w:proofErr w:type="gramEnd"/>
      <w:r w:rsidRPr="00917BAE">
        <w:t xml:space="preserve">Why do Hospitals Close?," </w:t>
      </w:r>
      <w:proofErr w:type="spellStart"/>
      <w:r w:rsidRPr="00917BAE">
        <w:t>ScribeAmerica</w:t>
      </w:r>
      <w:proofErr w:type="spellEnd"/>
      <w:r w:rsidRPr="00917BAE">
        <w:t>, 4-1-2014, https://www.scribeamerica.com/blog/hospitals-close/)//Bennerz</w:t>
      </w:r>
    </w:p>
    <w:p w14:paraId="2A497C0D" w14:textId="58F140D9" w:rsidR="00B63BF1" w:rsidRDefault="00B63BF1" w:rsidP="00B63BF1">
      <w:pPr>
        <w:rPr>
          <w:rStyle w:val="StyleUnderline"/>
        </w:rPr>
      </w:pPr>
      <w:r w:rsidRPr="00917BAE">
        <w:rPr>
          <w:rStyle w:val="StyleUnderline"/>
        </w:rPr>
        <w:t xml:space="preserve">For hospitals to be sustainable as businesses they need to take in more money than they spend, just like any other business. But with </w:t>
      </w:r>
      <w:r w:rsidRPr="00917BAE">
        <w:rPr>
          <w:rStyle w:val="Emphasis"/>
        </w:rPr>
        <w:t>reimbursement rates falling</w:t>
      </w:r>
      <w:r w:rsidRPr="00917BAE">
        <w:rPr>
          <w:rStyle w:val="StyleUnderline"/>
        </w:rPr>
        <w:t xml:space="preserve">, overhead </w:t>
      </w:r>
      <w:r w:rsidRPr="00917BAE">
        <w:rPr>
          <w:rStyle w:val="Emphasis"/>
        </w:rPr>
        <w:t>costs increasing and demand rising on all sides</w:t>
      </w:r>
      <w:r w:rsidRPr="00917BAE">
        <w:rPr>
          <w:rStyle w:val="StyleUnderline"/>
        </w:rPr>
        <w:t>, that’s just not the case.</w:t>
      </w:r>
    </w:p>
    <w:p w14:paraId="6028D3B1" w14:textId="77777777" w:rsidR="00B63BF1" w:rsidRPr="00920E76" w:rsidRDefault="00B63BF1" w:rsidP="00B63BF1">
      <w:pPr>
        <w:pStyle w:val="Heading4"/>
      </w:pPr>
      <w:r w:rsidRPr="00920E76">
        <w:t>Alt causes to hospital closure</w:t>
      </w:r>
    </w:p>
    <w:p w14:paraId="194E0665" w14:textId="77777777" w:rsidR="00B63BF1" w:rsidRPr="00920E76" w:rsidRDefault="00B63BF1" w:rsidP="00B63BF1">
      <w:proofErr w:type="spellStart"/>
      <w:r w:rsidRPr="00920E76">
        <w:rPr>
          <w:rStyle w:val="Style13ptBold"/>
        </w:rPr>
        <w:t>Wishner</w:t>
      </w:r>
      <w:proofErr w:type="spellEnd"/>
      <w:r w:rsidRPr="00920E76">
        <w:rPr>
          <w:rStyle w:val="Style13ptBold"/>
        </w:rPr>
        <w:t xml:space="preserve"> et al. 16</w:t>
      </w:r>
      <w:r w:rsidRPr="00920E76">
        <w:t xml:space="preserve"> (Jane </w:t>
      </w:r>
      <w:proofErr w:type="spellStart"/>
      <w:r w:rsidRPr="00920E76">
        <w:t>Wishner</w:t>
      </w:r>
      <w:proofErr w:type="spellEnd"/>
      <w:r w:rsidRPr="00920E76">
        <w:t>, Pat</w:t>
      </w:r>
      <w:r>
        <w:t xml:space="preserve">ricia </w:t>
      </w:r>
      <w:proofErr w:type="spellStart"/>
      <w:r>
        <w:t>Solleveld</w:t>
      </w:r>
      <w:proofErr w:type="spellEnd"/>
      <w:r>
        <w:t xml:space="preserve">, Robin </w:t>
      </w:r>
      <w:proofErr w:type="spellStart"/>
      <w:r>
        <w:t>Rudowitz</w:t>
      </w:r>
      <w:proofErr w:type="spellEnd"/>
      <w:r>
        <w:t xml:space="preserve">, </w:t>
      </w:r>
      <w:r w:rsidRPr="00920E76">
        <w:t>Julia</w:t>
      </w:r>
      <w:r>
        <w:t xml:space="preserve"> Paradise, and Larisa </w:t>
      </w:r>
      <w:proofErr w:type="spellStart"/>
      <w:r>
        <w:t>Antonisse</w:t>
      </w:r>
      <w:proofErr w:type="spellEnd"/>
      <w:r>
        <w:t xml:space="preserve">, </w:t>
      </w:r>
      <w:r w:rsidRPr="00920E76">
        <w:t>"A Look at Rural Hospital Closures and Implications for Access to Care: Three Case Studies," Henry J. Kaiser Family Foundation, 7-7-2016, https://www.kff.org/report-section/a-look-at-rural-hospital-closures-and-implications-for-access-to-care-three-case-studies-issue-brief/)//Bennerz</w:t>
      </w:r>
    </w:p>
    <w:p w14:paraId="6158030B" w14:textId="77777777" w:rsidR="00B63BF1" w:rsidRPr="00917BAE" w:rsidRDefault="00B63BF1" w:rsidP="00B63BF1">
      <w:r w:rsidRPr="00917BAE">
        <w:rPr>
          <w:rStyle w:val="StyleUnderline"/>
        </w:rPr>
        <w:t>The number of rural hospital closures has increased significantly in recent years. This trend is expected to continue, raising questions about the impact the closures will have on rural communities’ access to health care services.</w:t>
      </w:r>
      <w:r w:rsidRPr="00917BAE">
        <w:t xml:space="preserve"> Both the </w:t>
      </w:r>
      <w:r w:rsidRPr="00917BAE">
        <w:rPr>
          <w:rStyle w:val="StyleUnderline"/>
        </w:rPr>
        <w:t>examination</w:t>
      </w:r>
      <w:r w:rsidRPr="00917BAE">
        <w:t xml:space="preserve"> of rural hospital closures in three communities a</w:t>
      </w:r>
      <w:r w:rsidRPr="00917BAE">
        <w:rPr>
          <w:rStyle w:val="StyleUnderline"/>
        </w:rPr>
        <w:t xml:space="preserve">s well as interviews with national experts show that </w:t>
      </w:r>
      <w:proofErr w:type="gramStart"/>
      <w:r w:rsidRPr="00917BAE">
        <w:rPr>
          <w:rStyle w:val="StyleUnderline"/>
        </w:rPr>
        <w:t>a number of</w:t>
      </w:r>
      <w:proofErr w:type="gramEnd"/>
      <w:r w:rsidRPr="00917BAE">
        <w:rPr>
          <w:rStyle w:val="StyleUnderline"/>
        </w:rPr>
        <w:t xml:space="preserve"> factors contribute to rural hospital closures, including demographics</w:t>
      </w:r>
      <w:r w:rsidRPr="00917BAE">
        <w:t xml:space="preserve"> (aging, poor, and declining populations), </w:t>
      </w:r>
      <w:r w:rsidRPr="00917BAE">
        <w:rPr>
          <w:rStyle w:val="StyleUnderline"/>
        </w:rPr>
        <w:t xml:space="preserve">hospital finances </w:t>
      </w:r>
      <w:r w:rsidRPr="00917BAE">
        <w:t xml:space="preserve">(high </w:t>
      </w:r>
      <w:r w:rsidRPr="00917BAE">
        <w:rPr>
          <w:rStyle w:val="StyleUnderline"/>
        </w:rPr>
        <w:t>uninsured rates and high shares of public paying patients</w:t>
      </w:r>
      <w:r w:rsidRPr="00917BAE">
        <w:t xml:space="preserve">), </w:t>
      </w:r>
      <w:r w:rsidRPr="00917BAE">
        <w:rPr>
          <w:rStyle w:val="StyleUnderline"/>
        </w:rPr>
        <w:t xml:space="preserve">and overall changes in how care is delivered. </w:t>
      </w:r>
    </w:p>
    <w:p w14:paraId="3BF85D47" w14:textId="4F9C6D97" w:rsidR="00B63BF1" w:rsidRPr="00F17FCD" w:rsidRDefault="00B63BF1" w:rsidP="00B63BF1">
      <w:pPr>
        <w:pStyle w:val="Heading3"/>
      </w:pPr>
      <w:r>
        <w:t xml:space="preserve">2AC – </w:t>
      </w:r>
      <w:proofErr w:type="spellStart"/>
      <w:r>
        <w:t>Squo</w:t>
      </w:r>
      <w:proofErr w:type="spellEnd"/>
      <w:r>
        <w:t xml:space="preserve"> Solves</w:t>
      </w:r>
    </w:p>
    <w:p w14:paraId="421F3566" w14:textId="77777777" w:rsidR="00B63BF1" w:rsidRDefault="00B63BF1" w:rsidP="00B63BF1">
      <w:pPr>
        <w:pStyle w:val="Heading4"/>
      </w:pPr>
      <w:r>
        <w:t>Doctor shortage solved now</w:t>
      </w:r>
    </w:p>
    <w:p w14:paraId="42506445" w14:textId="77777777" w:rsidR="00B63BF1" w:rsidRDefault="00B63BF1" w:rsidP="00B63BF1">
      <w:pPr>
        <w:rPr>
          <w:sz w:val="16"/>
        </w:rPr>
      </w:pPr>
      <w:r w:rsidRPr="004B5EF3">
        <w:rPr>
          <w:rFonts w:eastAsiaTheme="majorEastAsia" w:cstheme="majorBidi"/>
          <w:b/>
          <w:bCs/>
          <w:sz w:val="26"/>
          <w:szCs w:val="26"/>
        </w:rPr>
        <w:t>Quinn, 17</w:t>
      </w:r>
      <w:r>
        <w:rPr>
          <w:sz w:val="16"/>
        </w:rPr>
        <w:t xml:space="preserve"> (</w:t>
      </w:r>
      <w:r w:rsidRPr="004B5EF3">
        <w:rPr>
          <w:sz w:val="16"/>
        </w:rPr>
        <w:t>Mattie Quinn, 8-21-2017,</w:t>
      </w:r>
      <w:r>
        <w:rPr>
          <w:sz w:val="16"/>
        </w:rPr>
        <w:t xml:space="preserve"> journalist,</w:t>
      </w:r>
      <w:r w:rsidRPr="004B5EF3">
        <w:rPr>
          <w:sz w:val="16"/>
        </w:rPr>
        <w:t xml:space="preserve"> "Rural America Gets Creative to Attract Much-Needed Doctors," </w:t>
      </w:r>
      <w:r>
        <w:rPr>
          <w:sz w:val="16"/>
        </w:rPr>
        <w:t>Governing”</w:t>
      </w:r>
      <w:r w:rsidRPr="004B5EF3">
        <w:rPr>
          <w:sz w:val="16"/>
        </w:rPr>
        <w:t>, http://www.governing.com/topics/health-human-services/gov-doctor-shortage-residency-faith-rural.html</w:t>
      </w:r>
      <w:r>
        <w:rPr>
          <w:sz w:val="16"/>
        </w:rPr>
        <w:t>)///PSC</w:t>
      </w:r>
    </w:p>
    <w:p w14:paraId="21237938" w14:textId="77777777" w:rsidR="00B63BF1" w:rsidRDefault="00B63BF1" w:rsidP="00B63BF1">
      <w:pPr>
        <w:rPr>
          <w:sz w:val="16"/>
        </w:rPr>
      </w:pPr>
      <w:r w:rsidRPr="004B5EF3">
        <w:rPr>
          <w:sz w:val="16"/>
        </w:rPr>
        <w:t xml:space="preserve">"Training in 'the sticks,' sticks," says one medical professional. But first, </w:t>
      </w:r>
      <w:r w:rsidRPr="00D22F5E">
        <w:rPr>
          <w:rStyle w:val="StyleUnderline"/>
        </w:rPr>
        <w:t xml:space="preserve">rural areas </w:t>
      </w:r>
      <w:proofErr w:type="gramStart"/>
      <w:r w:rsidRPr="00D22F5E">
        <w:rPr>
          <w:rStyle w:val="StyleUnderline"/>
        </w:rPr>
        <w:t>have to</w:t>
      </w:r>
      <w:proofErr w:type="gramEnd"/>
      <w:r w:rsidRPr="00D22F5E">
        <w:rPr>
          <w:rStyle w:val="StyleUnderline"/>
        </w:rPr>
        <w:t xml:space="preserve"> get doctors there</w:t>
      </w:r>
      <w:r w:rsidRPr="004B5EF3">
        <w:rPr>
          <w:sz w:val="16"/>
        </w:rPr>
        <w:t xml:space="preserve">. Because of the Affordable Care Act, more Americans have health insurance than ever before. But having insurance doesn't necessarily make it easy to find a doctor when much of the United States is suffering from a shortage of physicians. According to the Kaiser Family Foundation, </w:t>
      </w:r>
      <w:r w:rsidRPr="00D22F5E">
        <w:rPr>
          <w:rStyle w:val="StyleUnderline"/>
        </w:rPr>
        <w:t>there are almost 7,000 areas around the country with an inadequate number of primary-care providers</w:t>
      </w:r>
      <w:r w:rsidRPr="004B5EF3">
        <w:rPr>
          <w:sz w:val="16"/>
        </w:rPr>
        <w:t xml:space="preserve">. In the next decade, the country could be short 95,000 doctors, according to a study last year by the Association of American Medical Colleges. It's an issue that affects urban and suburban areas to a degree, but it's the nation's rural areas that tend to be hit the hardest. </w:t>
      </w:r>
      <w:r w:rsidRPr="00D22F5E">
        <w:rPr>
          <w:rStyle w:val="Emphasis"/>
        </w:rPr>
        <w:t>To lure more doctors to the places that need them, several states are getting creative</w:t>
      </w:r>
      <w:r w:rsidRPr="004B5EF3">
        <w:rPr>
          <w:sz w:val="16"/>
        </w:rPr>
        <w:t xml:space="preserve">. </w:t>
      </w:r>
      <w:proofErr w:type="gramStart"/>
      <w:r w:rsidRPr="004B5EF3">
        <w:rPr>
          <w:sz w:val="16"/>
        </w:rPr>
        <w:t>The majority of</w:t>
      </w:r>
      <w:proofErr w:type="gramEnd"/>
      <w:r w:rsidRPr="004B5EF3">
        <w:rPr>
          <w:sz w:val="16"/>
        </w:rPr>
        <w:t xml:space="preserve"> physicians (68 percent) </w:t>
      </w:r>
      <w:r w:rsidRPr="00D22F5E">
        <w:rPr>
          <w:rStyle w:val="StyleUnderline"/>
        </w:rPr>
        <w:t>stay in the place they complete their residency</w:t>
      </w:r>
      <w:r w:rsidRPr="004B5EF3">
        <w:rPr>
          <w:sz w:val="16"/>
        </w:rPr>
        <w:t xml:space="preserve">, the year following graduate school when they work under the supervision of licensed professionals. That statistic is the driving force for David Schmitz’s work. As chair of the Department of Family and Community Medicine at the University of North Dakota (UND), </w:t>
      </w:r>
      <w:r w:rsidRPr="00D22F5E">
        <w:rPr>
          <w:rStyle w:val="Emphasis"/>
        </w:rPr>
        <w:t>Schmitz's mantra for solving the rural doctor shortage is: "Training in 'the sticks,' sticks."</w:t>
      </w:r>
      <w:r w:rsidRPr="004B5EF3">
        <w:rPr>
          <w:sz w:val="16"/>
        </w:rPr>
        <w:t xml:space="preserve"> In other words, </w:t>
      </w:r>
      <w:r w:rsidRPr="00D22F5E">
        <w:rPr>
          <w:rStyle w:val="Emphasis"/>
        </w:rPr>
        <w:t>if a doctor is trained in a rural area, she's likely to practice there as well</w:t>
      </w:r>
      <w:r w:rsidRPr="004B5EF3">
        <w:rPr>
          <w:sz w:val="16"/>
        </w:rPr>
        <w:t xml:space="preserve">. Schmitz helps run </w:t>
      </w:r>
      <w:r w:rsidRPr="00D22F5E">
        <w:rPr>
          <w:rStyle w:val="StyleUnderline"/>
        </w:rPr>
        <w:t>ROME</w:t>
      </w:r>
      <w:r w:rsidRPr="004B5EF3">
        <w:rPr>
          <w:sz w:val="16"/>
        </w:rPr>
        <w:t xml:space="preserve">, the Rural Opportunities in Medical Education program, </w:t>
      </w:r>
      <w:r w:rsidRPr="00D22F5E">
        <w:rPr>
          <w:rStyle w:val="StyleUnderline"/>
        </w:rPr>
        <w:t>which allows third-year students at UND's medical school to spend up to seven months in one of five rural sites</w:t>
      </w:r>
      <w:r w:rsidRPr="004B5EF3">
        <w:rPr>
          <w:sz w:val="16"/>
        </w:rPr>
        <w:t xml:space="preserve">. </w:t>
      </w:r>
      <w:r w:rsidRPr="00D22F5E">
        <w:rPr>
          <w:rStyle w:val="StyleUnderline"/>
        </w:rPr>
        <w:t>He also</w:t>
      </w:r>
      <w:r w:rsidRPr="004B5EF3">
        <w:rPr>
          <w:sz w:val="16"/>
        </w:rPr>
        <w:t xml:space="preserve"> helped </w:t>
      </w:r>
      <w:r w:rsidRPr="00D22F5E">
        <w:rPr>
          <w:rStyle w:val="StyleUnderline"/>
        </w:rPr>
        <w:t xml:space="preserve">pioneer a questionnaire </w:t>
      </w:r>
      <w:r w:rsidRPr="004B5EF3">
        <w:rPr>
          <w:sz w:val="16"/>
        </w:rPr>
        <w:t>that helps the state's rural hospitals identify their strengths and weaknesses in recruiting physicians. “It covers questions from ‘how’s the shopping?' to ‘how’s the education system?’" says Schmitz. "</w:t>
      </w:r>
      <w:r w:rsidRPr="00D22F5E">
        <w:rPr>
          <w:rStyle w:val="Emphasis"/>
        </w:rPr>
        <w:t>If</w:t>
      </w:r>
      <w:r w:rsidRPr="004B5EF3">
        <w:rPr>
          <w:sz w:val="16"/>
        </w:rPr>
        <w:t xml:space="preserve"> you see, for instance, that </w:t>
      </w:r>
      <w:r w:rsidRPr="00D22F5E">
        <w:rPr>
          <w:rStyle w:val="Emphasis"/>
        </w:rPr>
        <w:t>everyone is upset with the electronic health records</w:t>
      </w:r>
      <w:r w:rsidRPr="004B5EF3">
        <w:rPr>
          <w:sz w:val="16"/>
        </w:rPr>
        <w:t xml:space="preserve"> within the hospital in a unique way</w:t>
      </w:r>
      <w:r w:rsidRPr="00D22F5E">
        <w:rPr>
          <w:rStyle w:val="Emphasis"/>
        </w:rPr>
        <w:t>, then you can work on that</w:t>
      </w:r>
      <w:r w:rsidRPr="004B5EF3">
        <w:rPr>
          <w:sz w:val="16"/>
        </w:rPr>
        <w:t xml:space="preserve">." As of May 2017, 23 assistant physicians have been placed somewhere in the state. That number is expected to rise because the state didn't even start accepting applications until this year. Meanwhile, </w:t>
      </w:r>
      <w:r w:rsidRPr="00D22F5E">
        <w:rPr>
          <w:rStyle w:val="Emphasis"/>
        </w:rPr>
        <w:t>Arkansas, Georgia and Texas have passed laws in recent years to increase the number of residency programs at rural hospitals</w:t>
      </w:r>
      <w:r w:rsidRPr="004B5EF3">
        <w:rPr>
          <w:sz w:val="16"/>
        </w:rPr>
        <w:t xml:space="preserve">. </w:t>
      </w:r>
      <w:r w:rsidRPr="00D22F5E">
        <w:rPr>
          <w:rStyle w:val="Emphasis"/>
        </w:rPr>
        <w:t>Solutions like these</w:t>
      </w:r>
      <w:r w:rsidRPr="004B5EF3">
        <w:rPr>
          <w:sz w:val="16"/>
        </w:rPr>
        <w:t xml:space="preserve">, says Morgan, </w:t>
      </w:r>
      <w:r w:rsidRPr="00D22F5E">
        <w:rPr>
          <w:rStyle w:val="Emphasis"/>
        </w:rPr>
        <w:t>are the only way to ensure Americans in rural areas have adequate access to care</w:t>
      </w:r>
      <w:r w:rsidRPr="004B5EF3">
        <w:rPr>
          <w:sz w:val="16"/>
        </w:rPr>
        <w:t xml:space="preserve">. “In rural America, you’re not going to have the same salary. These kids have a lot of debt. Communities need to be turning inward. You have to be creative,” he says. For Benjamin Anderson, CEO of Kearny County Hospital in </w:t>
      </w:r>
      <w:proofErr w:type="spellStart"/>
      <w:r w:rsidRPr="004B5EF3">
        <w:rPr>
          <w:sz w:val="16"/>
        </w:rPr>
        <w:t>Lakin</w:t>
      </w:r>
      <w:proofErr w:type="spellEnd"/>
      <w:r w:rsidRPr="004B5EF3">
        <w:rPr>
          <w:sz w:val="16"/>
        </w:rPr>
        <w:t xml:space="preserve">, Kan., </w:t>
      </w:r>
      <w:r w:rsidRPr="00D22F5E">
        <w:rPr>
          <w:rStyle w:val="StyleUnderline"/>
        </w:rPr>
        <w:t>attracting doctors is about creating an atmosphere where they feel welcome</w:t>
      </w:r>
      <w:r w:rsidRPr="004B5EF3">
        <w:rPr>
          <w:sz w:val="16"/>
        </w:rPr>
        <w:t xml:space="preserve">. “Rural communities don’t always open themselves up. Millennials deeply desire community, and when a young family comes to a rural place, they’re vulnerable,” Anderson says. “Hospital CEOs often see physicians as workhorses, but when we draft up an employment contract, we ask, ‘How can we protect your family?'” Being a doctor at Kearny County Hospital also comes with perks. Since </w:t>
      </w:r>
      <w:r w:rsidRPr="004B5EF3">
        <w:rPr>
          <w:rStyle w:val="StyleUnderline"/>
        </w:rPr>
        <w:t>Anderson came on board in 2013</w:t>
      </w:r>
      <w:r w:rsidRPr="004B5EF3">
        <w:rPr>
          <w:sz w:val="16"/>
        </w:rPr>
        <w:t xml:space="preserve"> to attract more doctors, </w:t>
      </w:r>
      <w:r w:rsidRPr="004B5EF3">
        <w:rPr>
          <w:rStyle w:val="StyleUnderline"/>
        </w:rPr>
        <w:t xml:space="preserve">physicians there now get six weeks' paid time off to do mission work anywhere around the world. </w:t>
      </w:r>
      <w:r w:rsidRPr="004B5EF3">
        <w:rPr>
          <w:sz w:val="16"/>
        </w:rPr>
        <w:t xml:space="preserve">While this can be controversial, Anderson emphasizes that </w:t>
      </w:r>
      <w:r w:rsidRPr="004B5EF3">
        <w:rPr>
          <w:rStyle w:val="StyleUnderline"/>
        </w:rPr>
        <w:t>no doctors are giving medical advice based on religious opinion and says it does benefit doctors when they return home</w:t>
      </w:r>
      <w:r w:rsidRPr="004B5EF3">
        <w:rPr>
          <w:sz w:val="16"/>
        </w:rPr>
        <w:t>. For one thing, the next closest town, Garden City, Kan., has a large immigrant population. “Our physicians can say, ‘I love you, I care about you,’ in a practical way," says Anderson. "They’ve seen where [their patients] come from. There is a cultural competency there."</w:t>
      </w:r>
    </w:p>
    <w:p w14:paraId="68EE1E20" w14:textId="77777777" w:rsidR="00B63BF1" w:rsidRDefault="00B63BF1" w:rsidP="00B63BF1">
      <w:pPr>
        <w:rPr>
          <w:sz w:val="16"/>
        </w:rPr>
      </w:pPr>
    </w:p>
    <w:p w14:paraId="1206A817" w14:textId="77777777" w:rsidR="00B63BF1" w:rsidRDefault="00B63BF1" w:rsidP="00B63BF1">
      <w:pPr>
        <w:pStyle w:val="Heading4"/>
      </w:pPr>
      <w:r>
        <w:t>No impact – loans root cause, PSLF solves</w:t>
      </w:r>
    </w:p>
    <w:p w14:paraId="246B3480" w14:textId="77777777" w:rsidR="00B63BF1" w:rsidRPr="005D5A02" w:rsidRDefault="00B63BF1" w:rsidP="00B63BF1">
      <w:r w:rsidRPr="003714F9">
        <w:rPr>
          <w:rStyle w:val="Style13ptBold"/>
        </w:rPr>
        <w:t>Runge, 17</w:t>
      </w:r>
      <w:r>
        <w:t xml:space="preserve"> (</w:t>
      </w:r>
      <w:proofErr w:type="spellStart"/>
      <w:r w:rsidRPr="005D5A02">
        <w:t>Marschall</w:t>
      </w:r>
      <w:proofErr w:type="spellEnd"/>
      <w:r w:rsidRPr="005D5A02">
        <w:t xml:space="preserve"> S. Runge, M.D., Ph.D.</w:t>
      </w:r>
      <w:r>
        <w:t xml:space="preserve">, </w:t>
      </w:r>
      <w:r w:rsidRPr="003714F9">
        <w:t>dean of the Medical School</w:t>
      </w:r>
      <w:r>
        <w:t xml:space="preserve">, </w:t>
      </w:r>
      <w:r w:rsidRPr="003714F9">
        <w:t>executive dean for the University of North Carolina</w:t>
      </w:r>
      <w:r>
        <w:t xml:space="preserve">, </w:t>
      </w:r>
      <w:r w:rsidRPr="003714F9">
        <w:t>School of Medicine</w:t>
      </w:r>
      <w:r>
        <w:t xml:space="preserve">, </w:t>
      </w:r>
      <w:r w:rsidRPr="005D5A02">
        <w:t>8-11-2017, "Public service loan forgiveness can help fix a doctor shortage," STAT, https://www.statnews.com/2017/08/11/loan-forgiveness-primary-care-physician-shortage/</w:t>
      </w:r>
      <w:r>
        <w:t>)///PSC</w:t>
      </w:r>
    </w:p>
    <w:p w14:paraId="3FC9EA8B" w14:textId="77777777" w:rsidR="00B63BF1" w:rsidRPr="005D5A02" w:rsidRDefault="00B63BF1" w:rsidP="00B63BF1">
      <w:pPr>
        <w:rPr>
          <w:sz w:val="16"/>
        </w:rPr>
      </w:pPr>
      <w:r w:rsidRPr="005D5A02">
        <w:rPr>
          <w:sz w:val="16"/>
        </w:rPr>
        <w:t xml:space="preserve">The medical profession seems caught in a “Catch-22”: </w:t>
      </w:r>
      <w:r w:rsidRPr="00B67EA1">
        <w:rPr>
          <w:rStyle w:val="StyleUnderline"/>
        </w:rPr>
        <w:t>The growing cost of medical education is generating crushing levels of debt</w:t>
      </w:r>
      <w:r w:rsidRPr="005D5A02">
        <w:rPr>
          <w:sz w:val="16"/>
        </w:rPr>
        <w:t xml:space="preserve">. </w:t>
      </w:r>
      <w:r w:rsidRPr="00B67EA1">
        <w:rPr>
          <w:rStyle w:val="StyleUnderline"/>
        </w:rPr>
        <w:t>This debt,</w:t>
      </w:r>
      <w:r w:rsidRPr="005D5A02">
        <w:rPr>
          <w:sz w:val="16"/>
        </w:rPr>
        <w:t xml:space="preserve"> in turn, </w:t>
      </w:r>
      <w:r w:rsidRPr="00B67EA1">
        <w:rPr>
          <w:rStyle w:val="Emphasis"/>
        </w:rPr>
        <w:t>is contributing to a doctor shortage and discouraging students from filling our growing needs for primary care physicians serving in poor, rural, and other underserved areas.</w:t>
      </w:r>
      <w:r w:rsidRPr="005D5A02">
        <w:rPr>
          <w:sz w:val="16"/>
        </w:rPr>
        <w:t xml:space="preserve"> There is hope, however, as students return to campus. A single </w:t>
      </w:r>
      <w:r w:rsidRPr="00B949D0">
        <w:rPr>
          <w:rStyle w:val="StyleUnderline"/>
        </w:rPr>
        <w:t>solution involving the Public Service Loan Forgiveness Program can solve both problems if educators and government can come together and transform debt relief into an instrument for improving health care</w:t>
      </w:r>
      <w:r w:rsidRPr="005D5A02">
        <w:rPr>
          <w:sz w:val="16"/>
        </w:rPr>
        <w:t xml:space="preserve">. The numbers are stark and dispiriting. </w:t>
      </w:r>
      <w:r w:rsidRPr="00B949D0">
        <w:rPr>
          <w:rStyle w:val="StyleUnderline"/>
        </w:rPr>
        <w:t>Seventy-six percent of medical students graduate with education</w:t>
      </w:r>
      <w:r w:rsidRPr="005D5A02">
        <w:rPr>
          <w:sz w:val="16"/>
        </w:rPr>
        <w:t xml:space="preserve"> loans, according to the Association of American Medical Colleges. Their average debt is $190,000. Interest can push the repayment total well over $400,000. </w:t>
      </w:r>
      <w:r w:rsidRPr="00B949D0">
        <w:rPr>
          <w:rStyle w:val="StyleUnderline"/>
        </w:rPr>
        <w:t>That is an especially troubling prospect for young doctors who typically begin their careers in low-paying residency programs that generally last three to five years</w:t>
      </w:r>
      <w:r w:rsidRPr="005D5A02">
        <w:rPr>
          <w:sz w:val="16"/>
        </w:rPr>
        <w:t xml:space="preserve">. This crushing debt is harming the delivery of care in many ways. Start with our looming physician shortage. A recent study prepared for the AAMC estimates the shortfall at between 61,700 and 94,700 by 2025. Older people use far more health care than anyone else (except the very young) so </w:t>
      </w:r>
      <w:r w:rsidRPr="00B949D0">
        <w:rPr>
          <w:rStyle w:val="StyleUnderline"/>
        </w:rPr>
        <w:t>the need for doctors shows no sign of decreasing as our population ages</w:t>
      </w:r>
      <w:r w:rsidRPr="005D5A02">
        <w:rPr>
          <w:sz w:val="16"/>
        </w:rPr>
        <w:t xml:space="preserve">. High levels of debt also influence the career paths of many young physicians. Numerous studies have shown that </w:t>
      </w:r>
      <w:r w:rsidRPr="00B949D0">
        <w:rPr>
          <w:rStyle w:val="Emphasis"/>
        </w:rPr>
        <w:t>it pushes many students to forsake careers in primary care for higher paying specialties such as cardiology, dermatology, and radiology, and to settle in urban areas where salaries are higher</w:t>
      </w:r>
      <w:r w:rsidRPr="005D5A02">
        <w:rPr>
          <w:sz w:val="16"/>
        </w:rPr>
        <w:t xml:space="preserve">. Echoing findings across the country about the growing shortage of primary care physicians in rural areas across the country, a 2015 study by the Citizens Research Council of Michigan found that </w:t>
      </w:r>
      <w:r w:rsidRPr="00B949D0">
        <w:rPr>
          <w:rStyle w:val="StyleUnderline"/>
        </w:rPr>
        <w:t>physician shortages in at least one primary care field existed in three out of every four Michigan counties</w:t>
      </w:r>
      <w:r w:rsidRPr="005D5A02">
        <w:rPr>
          <w:sz w:val="16"/>
        </w:rPr>
        <w:t xml:space="preserve">. Medical school debt is also countering efforts to bring much-needed diversity to medicine. Although the combined percentage of people in the U.S. from African-American, Native American, and Hispanic backgrounds is 31 percent, only 15 percent of current medical school applicants, 12 percent of medical school graduates, and 6 percent of practicing physicians are from those backgrounds. Worries about educational debt can have a strong influence on the decision to attend medical school. The finding takes on wider significance when paired with other studies that have found minority students are more likely to practice in underserved area. </w:t>
      </w:r>
      <w:r w:rsidRPr="00B949D0">
        <w:rPr>
          <w:rStyle w:val="StyleUnderline"/>
        </w:rPr>
        <w:t>Crushing debt also has more subtle effects.</w:t>
      </w:r>
      <w:r w:rsidRPr="005D5A02">
        <w:rPr>
          <w:sz w:val="16"/>
        </w:rPr>
        <w:t xml:space="preserve"> Another 2014 study found that students with higher debt were more likely to report “feeling callous towards others.” They were also more likely to report higher levels of stress, to delay marriage, and to question their choice of career. There are no easy answers to this problem. Like all institutions of higher learning, medical schools have raised tuition and other fees faster than inflation for several decades. </w:t>
      </w:r>
      <w:r w:rsidRPr="00B949D0">
        <w:rPr>
          <w:rStyle w:val="StyleUnderline"/>
        </w:rPr>
        <w:t>But the need to train students on the expensive new technologies that are reshaping medicine makes it hard to bend the cost curve</w:t>
      </w:r>
      <w:r w:rsidRPr="005D5A02">
        <w:rPr>
          <w:sz w:val="16"/>
        </w:rPr>
        <w:t xml:space="preserve">. Scholarships can help. </w:t>
      </w:r>
      <w:r w:rsidRPr="00B949D0">
        <w:rPr>
          <w:rStyle w:val="StyleUnderline"/>
        </w:rPr>
        <w:t>Currently, 48 percent of medical students at the University of Michigan, where I work, receive such aid — about $7.3 million per year</w:t>
      </w:r>
      <w:r w:rsidRPr="005D5A02">
        <w:rPr>
          <w:sz w:val="16"/>
        </w:rPr>
        <w:t xml:space="preserve">. Nevertheless, our graduates leave us owing about $147,000 in student debt encompassing their entire education. Philanthropy can also make a difference. Ultimately, though, only the government has the resources and the reach to be a game changer. Budget constraints, however, limit our options. </w:t>
      </w:r>
      <w:r w:rsidRPr="00B949D0">
        <w:rPr>
          <w:rStyle w:val="Emphasis"/>
        </w:rPr>
        <w:t>Realistically, instead of pushing for more federal funds, we should explore ways to use current programs to relieve debt and our doctor shortage</w:t>
      </w:r>
      <w:r w:rsidRPr="005D5A02">
        <w:rPr>
          <w:sz w:val="16"/>
        </w:rPr>
        <w:t xml:space="preserve">. </w:t>
      </w:r>
      <w:r w:rsidRPr="00B949D0">
        <w:rPr>
          <w:rStyle w:val="Emphasis"/>
        </w:rPr>
        <w:t>A key place to begin is the Public Service Loan Forgiveness</w:t>
      </w:r>
      <w:r w:rsidRPr="005D5A02">
        <w:rPr>
          <w:sz w:val="16"/>
        </w:rPr>
        <w:t xml:space="preserve"> Program. Started in 2007, </w:t>
      </w:r>
      <w:r w:rsidRPr="00B949D0">
        <w:rPr>
          <w:rStyle w:val="Emphasis"/>
        </w:rPr>
        <w:t>it completely forgives students loans for graduates who are employed by public or nonprofit institutions once they have made 120 qualifying payments</w:t>
      </w:r>
      <w:r w:rsidRPr="005D5A02">
        <w:rPr>
          <w:sz w:val="16"/>
        </w:rPr>
        <w:t xml:space="preserve">. A study published last year in the Journal of General Internal Medicine reported that </w:t>
      </w:r>
      <w:r w:rsidRPr="00616A5E">
        <w:rPr>
          <w:rStyle w:val="StyleUnderline"/>
        </w:rPr>
        <w:t>participation in the program among medical school graduates has grown 20 percent per year since 2010</w:t>
      </w:r>
      <w:r w:rsidRPr="005D5A02">
        <w:rPr>
          <w:sz w:val="16"/>
        </w:rPr>
        <w:t>. The study also found that about 9</w:t>
      </w:r>
      <w:r w:rsidRPr="00616A5E">
        <w:rPr>
          <w:rStyle w:val="StyleUnderline"/>
        </w:rPr>
        <w:t>5 percent of medical school loans are eligible for forgiveness under this program</w:t>
      </w:r>
      <w:r w:rsidRPr="005D5A02">
        <w:rPr>
          <w:sz w:val="16"/>
        </w:rPr>
        <w:t xml:space="preserve">, in part because about 75 percent of U.S. hospitals are nonprofit or public entities. Unfortunately, this has led to a backlash among some taxpayers and interest groups who argue the government should not pay off loans for “rich doctors.” The Trump administration has proposed phasing out the loan forgiveness program for people taking out loans on or after July 1, 2018. Rather than ending the program for medical students, I believe that we should reform it. </w:t>
      </w:r>
      <w:r w:rsidRPr="005D5A02">
        <w:rPr>
          <w:rStyle w:val="StyleUnderline"/>
        </w:rPr>
        <w:t>Where the current system is aimed at helping doctors, let’s transform it into a program that serves patients by focusing this taxpayer-supported program on meeting society’s needs.</w:t>
      </w:r>
      <w:r w:rsidRPr="005D5A02">
        <w:rPr>
          <w:sz w:val="16"/>
        </w:rPr>
        <w:t xml:space="preserve"> This begins by seeing debt as a form of leverage to encourage young doctors to practice the types of medicine we need, where we need it. Instead of offering the same loan relief to everyone, let’s offer more generous subsidies for those who choose to work in understaffed specialties, such as geriatrics and primary care, and in underserved communities. At the same time, we should cut back on loan forgiveness to others, such as orthopedic surgeons and cardiologists practicing in major cities. We should also factor income into the load forgiveness equation — considering not just where doctors work but how much they make — to better target limited funds to those who need them most. Student debt is not going away. Neither is the need for more qualified doctors from diverse backgrounds to serve in poor and rural communities. Seeing both issues as symptoms of the same condition may be the first step in developing a better treatment for these growing problems. </w:t>
      </w:r>
      <w:proofErr w:type="spellStart"/>
      <w:r w:rsidRPr="005D5A02">
        <w:rPr>
          <w:sz w:val="16"/>
        </w:rPr>
        <w:t>Marschall</w:t>
      </w:r>
      <w:proofErr w:type="spellEnd"/>
      <w:r w:rsidRPr="005D5A02">
        <w:rPr>
          <w:sz w:val="16"/>
        </w:rPr>
        <w:t xml:space="preserve"> S. Runge, M.D., is executive vice president for medical affairs and dean of the University of Michigan Medical School</w:t>
      </w:r>
    </w:p>
    <w:p w14:paraId="40379A62" w14:textId="77777777" w:rsidR="00B63BF1" w:rsidRDefault="00B63BF1" w:rsidP="00B63BF1">
      <w:pPr>
        <w:pStyle w:val="Heading4"/>
      </w:pPr>
      <w:r>
        <w:t>States and universities solve shortages now</w:t>
      </w:r>
    </w:p>
    <w:p w14:paraId="302A6ACF" w14:textId="77777777" w:rsidR="00B63BF1" w:rsidRPr="00A4759F" w:rsidRDefault="00B63BF1" w:rsidP="00B63BF1">
      <w:proofErr w:type="spellStart"/>
      <w:r w:rsidRPr="00B63BF1">
        <w:rPr>
          <w:rStyle w:val="Style13ptBold"/>
        </w:rPr>
        <w:t>Ollove</w:t>
      </w:r>
      <w:proofErr w:type="spellEnd"/>
      <w:r w:rsidRPr="00B63BF1">
        <w:rPr>
          <w:rStyle w:val="Style13ptBold"/>
        </w:rPr>
        <w:t>, 16</w:t>
      </w:r>
      <w:r>
        <w:t xml:space="preserve"> (Michael </w:t>
      </w:r>
      <w:proofErr w:type="spellStart"/>
      <w:r>
        <w:t>Ollove</w:t>
      </w:r>
      <w:proofErr w:type="spellEnd"/>
      <w:r w:rsidRPr="0083672B">
        <w:t>,</w:t>
      </w:r>
      <w:r>
        <w:t xml:space="preserve"> </w:t>
      </w:r>
      <w:proofErr w:type="spellStart"/>
      <w:r>
        <w:t>stateline</w:t>
      </w:r>
      <w:proofErr w:type="spellEnd"/>
      <w:r>
        <w:t xml:space="preserve"> reporter,</w:t>
      </w:r>
      <w:r w:rsidRPr="0083672B">
        <w:t xml:space="preserve"> 6-10-2016, "Rural doctor shortage spurs states to act," PBS NewsHour, https://www.pbs.org/newshour/health/rural-doctor-shortage-spurs-states-to-act</w:t>
      </w:r>
      <w:r>
        <w:t>)///PSC</w:t>
      </w:r>
    </w:p>
    <w:p w14:paraId="66504C6E" w14:textId="77777777" w:rsidR="00B63BF1" w:rsidRPr="0083672B" w:rsidRDefault="00B63BF1" w:rsidP="00B63BF1">
      <w:pPr>
        <w:rPr>
          <w:sz w:val="16"/>
        </w:rPr>
      </w:pPr>
      <w:r w:rsidRPr="00A338F3">
        <w:rPr>
          <w:rStyle w:val="StyleUnderline"/>
        </w:rPr>
        <w:t>Earlier this month</w:t>
      </w:r>
      <w:r w:rsidRPr="0083672B">
        <w:rPr>
          <w:sz w:val="16"/>
        </w:rPr>
        <w:t xml:space="preserve">, </w:t>
      </w:r>
      <w:r w:rsidRPr="00A338F3">
        <w:rPr>
          <w:rStyle w:val="StyleUnderline"/>
        </w:rPr>
        <w:t>dignitaries gathered at Arkansas State University in Jonesboro to cut the ribbon on a new medical school</w:t>
      </w:r>
      <w:r w:rsidRPr="0083672B">
        <w:rPr>
          <w:sz w:val="16"/>
        </w:rPr>
        <w:t xml:space="preserve">, only the second in a state with a dire shortage of doctors. The school will greet an incoming class of 115 students in August, but it will not belong to the state university. </w:t>
      </w:r>
      <w:r w:rsidRPr="00A338F3">
        <w:rPr>
          <w:rStyle w:val="StyleUnderline"/>
        </w:rPr>
        <w:t>The university will work with the private New York Institute of Technology College of Osteopathic Medicine</w:t>
      </w:r>
      <w:r w:rsidRPr="0083672B">
        <w:rPr>
          <w:sz w:val="16"/>
        </w:rPr>
        <w:t xml:space="preserve">, which will train future doctors in a leased building on campus. The arrangement is built on the premise that the best way Arkansas can attract and retain doctors in a state that has among the fewest physicians per capita and among the unhealthiest residents is to educate and train them in-state. </w:t>
      </w:r>
      <w:r w:rsidRPr="00A338F3">
        <w:rPr>
          <w:rStyle w:val="StyleUnderline"/>
        </w:rPr>
        <w:t>The Arkansas initiative is one of several that states are undertaking to address a doctor shortage that is going to get worse in much of the nation,</w:t>
      </w:r>
      <w:r w:rsidRPr="0083672B">
        <w:rPr>
          <w:sz w:val="16"/>
        </w:rPr>
        <w:t xml:space="preserve"> especially in states with large rural areas or high concentrations of minorities. States such as </w:t>
      </w:r>
      <w:r w:rsidRPr="00A338F3">
        <w:rPr>
          <w:rStyle w:val="StyleUnderline"/>
        </w:rPr>
        <w:t>Georgia and Texas are increasing their number of medical residencies under the same premise as Arkansas</w:t>
      </w:r>
      <w:r w:rsidRPr="0083672B">
        <w:rPr>
          <w:sz w:val="16"/>
        </w:rPr>
        <w:t xml:space="preserve">: </w:t>
      </w:r>
      <w:r w:rsidRPr="00A338F3">
        <w:rPr>
          <w:rStyle w:val="StyleUnderline"/>
        </w:rPr>
        <w:t>the idea that doctors are more likely to remain in the states where they train</w:t>
      </w:r>
      <w:r w:rsidRPr="0083672B">
        <w:rPr>
          <w:sz w:val="16"/>
        </w:rPr>
        <w:t xml:space="preserve">. Many </w:t>
      </w:r>
      <w:r w:rsidRPr="00A4759F">
        <w:rPr>
          <w:rStyle w:val="StyleUnderline"/>
        </w:rPr>
        <w:t xml:space="preserve">states offer grants and stipends to medical students and residents willing to do clinical rotations in parts of their states where doctors are needed most. </w:t>
      </w:r>
      <w:r w:rsidRPr="0083672B">
        <w:rPr>
          <w:sz w:val="16"/>
        </w:rPr>
        <w:t xml:space="preserve">Some states have created branches of their medical schools in underserved areas to attract doctors and residents to the regions. The University of Kentucky College of Medicine, for instance, is creating satellite campuses in the southern and eastern part of the state. </w:t>
      </w:r>
      <w:r w:rsidRPr="00A4759F">
        <w:rPr>
          <w:rStyle w:val="StyleUnderline"/>
        </w:rPr>
        <w:t>Arkansas, Kansas and Missouri passed measures in the last two years that enable medical school graduates to treat patients before completing their residencies</w:t>
      </w:r>
      <w:r w:rsidRPr="0083672B">
        <w:rPr>
          <w:sz w:val="16"/>
        </w:rPr>
        <w:t xml:space="preserve">. </w:t>
      </w:r>
      <w:r w:rsidRPr="00A4759F">
        <w:rPr>
          <w:rStyle w:val="StyleUnderline"/>
        </w:rPr>
        <w:t>Almost all states have embraced telemedicine</w:t>
      </w:r>
      <w:r w:rsidRPr="0083672B">
        <w:rPr>
          <w:sz w:val="16"/>
        </w:rPr>
        <w:t xml:space="preserve">, in which doctors use audiovisual technology to treat patients in remote locations, notably rural areas, from afar. And several states, such as </w:t>
      </w:r>
      <w:r w:rsidRPr="00A4759F">
        <w:rPr>
          <w:rStyle w:val="StyleUnderline"/>
        </w:rPr>
        <w:t>Arizona, Maine, Maryland, Nevada, Vermont and Washington, have liberalized laws to enable nurse practitioners and physician assistants to perform some treatment normally done by doctors</w:t>
      </w:r>
      <w:r w:rsidRPr="0083672B">
        <w:rPr>
          <w:sz w:val="16"/>
        </w:rPr>
        <w:t>. An Acute Shortage The nation is projected to face a shortage of as many as 94,700 physicians by the year 2025, according to the most recent analysis by the Association of American Medical Colleges (AAMC), which represents 145 American medical schools and 400 teaching hospitals and health systems. And in 2014, providing the same amount of medical care to underserved areas would have required as many as 96,200 more physicians, according to the AAMC. The shortage is especially dire in parts of the South, with its many rural areas and minority communities. And in some states, tight budgets and projected deficits have exacerbated the problem. In Louisiana, for example, the state’s ongoing budget troubles are endangering the future of medical training programs, lawmakers were told earlier this year. Proposed cuts to hospitals could stem the stream of residents for a generation, in a state that has a shortage of health care workers and the unhealthiest population in the nation. Other states’ doctor-training programs are cherry-picking some of Louisiana’s top talent, The Associated Press reported last month. “</w:t>
      </w:r>
      <w:r w:rsidRPr="00A4759F">
        <w:rPr>
          <w:rStyle w:val="StyleUnderline"/>
        </w:rPr>
        <w:t>The dean of the School of Medicine tells me almost daily he’s getting calls from students saying, ‘Is this really where I need to train?</w:t>
      </w:r>
      <w:r w:rsidRPr="0083672B">
        <w:rPr>
          <w:sz w:val="16"/>
        </w:rPr>
        <w:t xml:space="preserve"> Should I stay here or should I go someplace else?</w:t>
      </w:r>
      <w:proofErr w:type="gramStart"/>
      <w:r w:rsidRPr="0083672B">
        <w:rPr>
          <w:sz w:val="16"/>
        </w:rPr>
        <w:t>’ ”</w:t>
      </w:r>
      <w:proofErr w:type="gramEnd"/>
      <w:r w:rsidRPr="0083672B">
        <w:rPr>
          <w:sz w:val="16"/>
        </w:rPr>
        <w:t xml:space="preserve"> Larry Hollier, chancellor of the Louisiana State University Health Sciences Center in New Orleans, told state senators. </w:t>
      </w:r>
      <w:r w:rsidRPr="00A4759F">
        <w:rPr>
          <w:rStyle w:val="StyleUnderline"/>
        </w:rPr>
        <w:t>Attracting Medical Residents Residencies often are the bottleneck in the physician supply chain</w:t>
      </w:r>
      <w:r w:rsidRPr="0083672B">
        <w:rPr>
          <w:sz w:val="16"/>
        </w:rPr>
        <w:t xml:space="preserve">. The AAMC says that the U.S. has a shortage of several hundred residency slots </w:t>
      </w:r>
      <w:proofErr w:type="gramStart"/>
      <w:r w:rsidRPr="0083672B">
        <w:rPr>
          <w:sz w:val="16"/>
        </w:rPr>
        <w:t>as a result of</w:t>
      </w:r>
      <w:proofErr w:type="gramEnd"/>
      <w:r w:rsidRPr="0083672B">
        <w:rPr>
          <w:sz w:val="16"/>
        </w:rPr>
        <w:t xml:space="preserve"> a cap on Medicare spending on graduate-level medical education. That’s why at least </w:t>
      </w:r>
      <w:r w:rsidRPr="00A4759F">
        <w:rPr>
          <w:rStyle w:val="StyleUnderline"/>
        </w:rPr>
        <w:t>27 states, including Kansas, Missouri, South Carolina and Texas, offer grants and stipends to medical students and residents willing to do clinical rotations in parts of their states where doctors are needed most</w:t>
      </w:r>
      <w:r w:rsidRPr="0083672B">
        <w:rPr>
          <w:sz w:val="16"/>
        </w:rPr>
        <w:t xml:space="preserve">. Texas offers a $500 housing and transportation allowance for those training in underserved areas, for instance. Florida pays medical and nursing students up to $3,000 for doing clinical rotations in community health centers. But other </w:t>
      </w:r>
      <w:r w:rsidRPr="00A4759F">
        <w:rPr>
          <w:rStyle w:val="StyleUnderline"/>
        </w:rPr>
        <w:t>state efforts to provide medical care in underserved areas have been met with opposition</w:t>
      </w:r>
      <w:r w:rsidRPr="0083672B">
        <w:rPr>
          <w:sz w:val="16"/>
        </w:rPr>
        <w:t xml:space="preserve">. The AAMC, the American Medical Association and the American Association of Colleges of Osteopathic Medicine opposed the new laws allowing medical school graduates in Arkansas, Kansas and Missouri to treat patients before finishing their residencies. They argued that medical school alone doesn’t prepare a physician to begin practicing. For that, they said, graduates still need clinical residency training. More Schools, More Students </w:t>
      </w:r>
      <w:r w:rsidRPr="00A4759F">
        <w:rPr>
          <w:rStyle w:val="StyleUnderline"/>
        </w:rPr>
        <w:t>The solution to the shortage is producing more doctors, and the nation doing so gradually</w:t>
      </w:r>
      <w:r w:rsidRPr="0083672B">
        <w:rPr>
          <w:sz w:val="16"/>
        </w:rPr>
        <w:t xml:space="preserve">. The AAMC says medical school enrollment — nearly 87,000 — has increased 25 percent since 2002. The increase is even more pronounced when it comes to doctors practicing osteopathic medicine, who are trained in separate medical schools and treat patients more through touch and physical manipulation. </w:t>
      </w:r>
      <w:r w:rsidRPr="00A4759F">
        <w:rPr>
          <w:rStyle w:val="StyleUnderline"/>
        </w:rPr>
        <w:t>Since 2002</w:t>
      </w:r>
      <w:r w:rsidRPr="0083672B">
        <w:rPr>
          <w:sz w:val="16"/>
        </w:rPr>
        <w:t xml:space="preserve">, </w:t>
      </w:r>
      <w:r w:rsidRPr="00A4759F">
        <w:rPr>
          <w:rStyle w:val="StyleUnderline"/>
        </w:rPr>
        <w:t>the number of students enrolled in osteopathic medical school has more than doubled, to nearly 26,000,</w:t>
      </w:r>
      <w:r w:rsidRPr="0083672B">
        <w:rPr>
          <w:sz w:val="16"/>
        </w:rPr>
        <w:t xml:space="preserve"> according to the American Association of Osteopathic Medicine. </w:t>
      </w:r>
      <w:r w:rsidRPr="0083672B">
        <w:rPr>
          <w:rStyle w:val="StyleUnderline"/>
        </w:rPr>
        <w:t>Osteopathic medical schools also have a tradition of locating in underserved areas</w:t>
      </w:r>
      <w:r w:rsidRPr="0083672B">
        <w:rPr>
          <w:sz w:val="16"/>
        </w:rPr>
        <w:t xml:space="preserve">. And as the new partnership in Arkansas shows, </w:t>
      </w:r>
      <w:r w:rsidRPr="0083672B">
        <w:rPr>
          <w:rStyle w:val="StyleUnderline"/>
        </w:rPr>
        <w:t>they will branch out into other states, often in association with existing universities</w:t>
      </w:r>
      <w:r w:rsidRPr="0083672B">
        <w:rPr>
          <w:sz w:val="16"/>
        </w:rPr>
        <w:t xml:space="preserve">. The Edward Via College of Osteopathic Medicine (VCOM), a nonprofit, opened its first campus in 2002 on the campus of Virginia Tech University, in southwestern Virginia. At the time, all three of the state’s medical schools were in the eastern part of the state. State officials and those at Virginia Tech concluded that the VCOM campus would be the best way to address the severe doctor shortage in that part of the state. </w:t>
      </w:r>
      <w:r w:rsidRPr="0083672B">
        <w:rPr>
          <w:rStyle w:val="StyleUnderline"/>
        </w:rPr>
        <w:t>In recent years, VCOM opened new branches in South Carolina, in partnership with Wofford College, and in Alabama, with Auburn University as its partner</w:t>
      </w:r>
      <w:r w:rsidRPr="0083672B">
        <w:rPr>
          <w:sz w:val="16"/>
        </w:rPr>
        <w:t xml:space="preserve">. This fall, the nonprofit Burrell College of Osteopathic Medicine will welcome its first class on the campus of New Mexico State University. The hope is that the school will bring doctors to underserved southern New Mexico. </w:t>
      </w:r>
      <w:r w:rsidRPr="0083672B">
        <w:rPr>
          <w:rStyle w:val="Emphasis"/>
        </w:rPr>
        <w:t>The new partnership in Arkansas, between the public university and the private medical school, grew out of talks on how to bring more primary care doctors to the rural and poor Delta region of the state</w:t>
      </w:r>
      <w:r w:rsidRPr="0083672B">
        <w:rPr>
          <w:sz w:val="16"/>
        </w:rPr>
        <w:t xml:space="preserve">. Rather than start its own costly medical school, Arkansas State University concluded in 2013 that </w:t>
      </w:r>
      <w:r w:rsidRPr="0083672B">
        <w:rPr>
          <w:rStyle w:val="StyleUnderline"/>
        </w:rPr>
        <w:t>attracting a branch of an osteopathic school would be best because of osteopathic medicine’s emphasis on primary care</w:t>
      </w:r>
      <w:r w:rsidRPr="0083672B">
        <w:rPr>
          <w:sz w:val="16"/>
        </w:rPr>
        <w:t xml:space="preserve"> and because its schools do not require large research facilities that are expensive to maintain. The medical school will lease the historic, centrally located Wilson Hall on the university’s campus for about $300,000 a year. Renovations cost $12.6 million, with each school contributing $2.3 million up front. Arkansas State University borrowed to cover the rest of the costs, which is expected to be paid back from rent paid by the medical school. Jason Penry, the university vice chancellor, said the new school will recruit students heavily from Arkansas to increase the chances that graduates will remain to practice in the state. Medical school students will have the same access to the university’s libraries, gyms and other facilities as other students. And the medical school will be equipped with technology so that students on the Long Island and Jonesboro campuses can attend lectures at the other. “In a resource-short environment this was a way of bringing decades of experience in medical education to the state and region in need,” Penry said.</w:t>
      </w:r>
    </w:p>
    <w:p w14:paraId="319111DF" w14:textId="77777777" w:rsidR="00B63BF1" w:rsidRDefault="00B63BF1" w:rsidP="00B63BF1"/>
    <w:p w14:paraId="25675FCC" w14:textId="77777777" w:rsidR="00B63BF1" w:rsidRDefault="00B63BF1" w:rsidP="00B63BF1"/>
    <w:p w14:paraId="09D2C90A" w14:textId="341E7175" w:rsidR="00B63BF1" w:rsidRDefault="00B63BF1" w:rsidP="00B63BF1">
      <w:pPr>
        <w:pStyle w:val="Heading2"/>
      </w:pPr>
      <w:r>
        <w:t xml:space="preserve">2AC - </w:t>
      </w:r>
      <w:r>
        <w:t>AT Link</w:t>
      </w:r>
    </w:p>
    <w:p w14:paraId="76773363" w14:textId="31ABC47E" w:rsidR="00B63BF1" w:rsidRDefault="00B63BF1" w:rsidP="00B63BF1">
      <w:pPr>
        <w:pStyle w:val="Heading3"/>
      </w:pPr>
      <w:r>
        <w:t xml:space="preserve">2AC – </w:t>
      </w:r>
      <w:r>
        <w:t>Link Turn – Visa restrictions</w:t>
      </w:r>
    </w:p>
    <w:p w14:paraId="55FB43FE" w14:textId="77777777" w:rsidR="00B63BF1" w:rsidRPr="007275C8" w:rsidRDefault="00B63BF1" w:rsidP="00B63BF1">
      <w:pPr>
        <w:pStyle w:val="Heading4"/>
      </w:pPr>
      <w:r w:rsidRPr="007275C8">
        <w:t>Huge shortage now---the federal government makes it worse by limiting visas</w:t>
      </w:r>
    </w:p>
    <w:p w14:paraId="236C37D3" w14:textId="74179497" w:rsidR="00B63BF1" w:rsidRDefault="00B63BF1" w:rsidP="00B63BF1">
      <w:r w:rsidRPr="006E79A4">
        <w:t>Kirk</w:t>
      </w:r>
      <w:r>
        <w:rPr>
          <w:rStyle w:val="Style13ptBold"/>
        </w:rPr>
        <w:t xml:space="preserve"> Siegler 17</w:t>
      </w:r>
      <w:r w:rsidRPr="00A0437A">
        <w:t xml:space="preserve">, reporter for NPR </w:t>
      </w:r>
      <w:r>
        <w:t>“</w:t>
      </w:r>
      <w:r w:rsidRPr="00A0437A">
        <w:t>Doctor Shortage In Rural Arizona Sparks</w:t>
      </w:r>
      <w:r w:rsidRPr="006E79A4">
        <w:t xml:space="preserve"> Another Crisis In </w:t>
      </w:r>
      <w:r>
        <w:t>‘</w:t>
      </w:r>
      <w:r w:rsidRPr="006E79A4">
        <w:t>Forgotten America</w:t>
      </w:r>
      <w:r>
        <w:t>’”</w:t>
      </w:r>
      <w:r w:rsidRPr="006E79A4">
        <w:t xml:space="preserve">, NPR.org, published 7-14-2017, accessed 7-3-2018, </w:t>
      </w:r>
      <w:hyperlink r:id="rId6" w:history="1">
        <w:r w:rsidRPr="005B29E5">
          <w:rPr>
            <w:rStyle w:val="Hyperlink"/>
          </w:rPr>
          <w:t>https://www.npr.org/sections/health-shots/2017/07/14/535792864/doctor-shortage-in-rural-arizona-sparks-another-crisis-in-forgotten-america</w:t>
        </w:r>
      </w:hyperlink>
    </w:p>
    <w:p w14:paraId="09A6573F" w14:textId="4D9D8B06" w:rsidR="00B63BF1" w:rsidRPr="00B63BF1" w:rsidRDefault="00B63BF1" w:rsidP="00B63BF1">
      <w:pPr>
        <w:rPr>
          <w:rStyle w:val="Style13ptBold"/>
          <w:b w:val="0"/>
          <w:sz w:val="16"/>
        </w:rPr>
      </w:pPr>
      <w:r w:rsidRPr="00B63BF1">
        <w:rPr>
          <w:rStyle w:val="StyleUnderline"/>
          <w:b/>
        </w:rPr>
        <w:t xml:space="preserve">For Heather </w:t>
      </w:r>
      <w:proofErr w:type="spellStart"/>
      <w:r w:rsidRPr="00B63BF1">
        <w:rPr>
          <w:rStyle w:val="StyleUnderline"/>
          <w:b/>
        </w:rPr>
        <w:t>Gijanto</w:t>
      </w:r>
      <w:proofErr w:type="spellEnd"/>
      <w:r w:rsidRPr="00B63BF1">
        <w:rPr>
          <w:rStyle w:val="StyleUnderline"/>
          <w:b/>
        </w:rPr>
        <w:t xml:space="preserve">, going to the doctor means taking a day off work and driving at least 60 miles round trip from her home in McNeal, Ariz., to the town of Bisbee. And that is assuming there is a primary care doctor available in Bisbee to get her in. </w:t>
      </w:r>
      <w:r>
        <w:rPr>
          <w:rStyle w:val="Style13ptBold"/>
          <w:b w:val="0"/>
          <w:sz w:val="16"/>
        </w:rPr>
        <w:t>“</w:t>
      </w:r>
      <w:r w:rsidRPr="00B63BF1">
        <w:rPr>
          <w:rStyle w:val="Style13ptBold"/>
          <w:b w:val="0"/>
          <w:sz w:val="16"/>
        </w:rPr>
        <w:t>You select one doctor and then you find out a few months later that that doctor is no longer going to be available,</w:t>
      </w:r>
      <w:r>
        <w:rPr>
          <w:rStyle w:val="Style13ptBold"/>
          <w:b w:val="0"/>
          <w:sz w:val="16"/>
        </w:rPr>
        <w:t>”</w:t>
      </w:r>
      <w:r w:rsidRPr="00B63BF1">
        <w:rPr>
          <w:rStyle w:val="Style13ptBold"/>
          <w:b w:val="0"/>
          <w:sz w:val="16"/>
        </w:rPr>
        <w:t xml:space="preserve"> </w:t>
      </w:r>
      <w:proofErr w:type="spellStart"/>
      <w:r w:rsidRPr="00B63BF1">
        <w:rPr>
          <w:rStyle w:val="Style13ptBold"/>
          <w:b w:val="0"/>
          <w:sz w:val="16"/>
        </w:rPr>
        <w:t>Gijanto</w:t>
      </w:r>
      <w:proofErr w:type="spellEnd"/>
      <w:r w:rsidRPr="00B63BF1">
        <w:rPr>
          <w:rStyle w:val="Style13ptBold"/>
          <w:b w:val="0"/>
          <w:sz w:val="16"/>
        </w:rPr>
        <w:t xml:space="preserve"> says. </w:t>
      </w:r>
      <w:r>
        <w:rPr>
          <w:rStyle w:val="Style13ptBold"/>
          <w:b w:val="0"/>
          <w:sz w:val="16"/>
        </w:rPr>
        <w:t>“</w:t>
      </w:r>
      <w:proofErr w:type="gramStart"/>
      <w:r w:rsidRPr="00B63BF1">
        <w:rPr>
          <w:rStyle w:val="Style13ptBold"/>
          <w:b w:val="0"/>
          <w:sz w:val="16"/>
        </w:rPr>
        <w:t>So</w:t>
      </w:r>
      <w:proofErr w:type="gramEnd"/>
      <w:r w:rsidRPr="00B63BF1">
        <w:rPr>
          <w:rStyle w:val="Style13ptBold"/>
          <w:b w:val="0"/>
          <w:sz w:val="16"/>
        </w:rPr>
        <w:t xml:space="preserve"> then you have to start the whole process over again. And then you find that doctor and, for whatever reason, that doctor leaves as well.</w:t>
      </w:r>
      <w:r>
        <w:rPr>
          <w:rStyle w:val="Style13ptBold"/>
          <w:b w:val="0"/>
          <w:sz w:val="16"/>
        </w:rPr>
        <w:t>”</w:t>
      </w:r>
      <w:r w:rsidRPr="00B63BF1">
        <w:rPr>
          <w:rStyle w:val="Style13ptBold"/>
          <w:b w:val="0"/>
          <w:sz w:val="16"/>
        </w:rPr>
        <w:t xml:space="preserve"> </w:t>
      </w:r>
      <w:proofErr w:type="spellStart"/>
      <w:r w:rsidRPr="00B63BF1">
        <w:rPr>
          <w:rStyle w:val="Style13ptBold"/>
          <w:b w:val="0"/>
          <w:sz w:val="16"/>
        </w:rPr>
        <w:t>Gijanto</w:t>
      </w:r>
      <w:proofErr w:type="spellEnd"/>
      <w:r w:rsidRPr="00B63BF1">
        <w:rPr>
          <w:rStyle w:val="Style13ptBold"/>
          <w:b w:val="0"/>
          <w:sz w:val="16"/>
        </w:rPr>
        <w:t xml:space="preserve"> is frustrated and says she and her husband and their two young kids have had to change family doctors four times recently. Ideally, she says, the family would have one doctor who knew each member</w:t>
      </w:r>
      <w:r>
        <w:rPr>
          <w:rStyle w:val="Style13ptBold"/>
          <w:b w:val="0"/>
          <w:sz w:val="16"/>
        </w:rPr>
        <w:t>’</w:t>
      </w:r>
      <w:r w:rsidRPr="00B63BF1">
        <w:rPr>
          <w:rStyle w:val="Style13ptBold"/>
          <w:b w:val="0"/>
          <w:sz w:val="16"/>
        </w:rPr>
        <w:t xml:space="preserve">s medical history, so </w:t>
      </w:r>
      <w:r>
        <w:rPr>
          <w:rStyle w:val="Style13ptBold"/>
          <w:b w:val="0"/>
          <w:sz w:val="16"/>
        </w:rPr>
        <w:t>“</w:t>
      </w:r>
      <w:r w:rsidRPr="00B63BF1">
        <w:rPr>
          <w:rStyle w:val="Style13ptBold"/>
          <w:b w:val="0"/>
          <w:sz w:val="16"/>
        </w:rPr>
        <w:t>I didn</w:t>
      </w:r>
      <w:r>
        <w:rPr>
          <w:rStyle w:val="Style13ptBold"/>
          <w:b w:val="0"/>
          <w:sz w:val="16"/>
        </w:rPr>
        <w:t>’</w:t>
      </w:r>
      <w:r w:rsidRPr="00B63BF1">
        <w:rPr>
          <w:rStyle w:val="Style13ptBold"/>
          <w:b w:val="0"/>
          <w:sz w:val="16"/>
        </w:rPr>
        <w:t>t have to explain my chart every single time or have to go over medications all the time with each new physician.</w:t>
      </w:r>
      <w:r>
        <w:rPr>
          <w:rStyle w:val="Style13ptBold"/>
          <w:b w:val="0"/>
          <w:sz w:val="16"/>
        </w:rPr>
        <w:t>”</w:t>
      </w:r>
      <w:r w:rsidRPr="00B63BF1">
        <w:rPr>
          <w:rStyle w:val="Style13ptBold"/>
          <w:b w:val="0"/>
          <w:sz w:val="16"/>
        </w:rPr>
        <w:t xml:space="preserve"> </w:t>
      </w:r>
      <w:r w:rsidRPr="00B63BF1">
        <w:rPr>
          <w:rStyle w:val="StyleUnderline"/>
          <w:b/>
        </w:rPr>
        <w:t>It has long been hard to recruit new doctors to rural America. They can make a lot more money in metropolitan areas as specialists, and many choose to do that, especially if they</w:t>
      </w:r>
      <w:r>
        <w:rPr>
          <w:rStyle w:val="StyleUnderline"/>
          <w:b/>
        </w:rPr>
        <w:t>’</w:t>
      </w:r>
      <w:r w:rsidRPr="00B63BF1">
        <w:rPr>
          <w:rStyle w:val="StyleUnderline"/>
          <w:b/>
        </w:rPr>
        <w:t xml:space="preserve">re saddled with mounting debt from student loans. But the shortage, especially of primary care providers, has grown steadily worse in recent years. According to the National Rural Health Association, rural areas could be short 45,000 doctors by 2020. </w:t>
      </w:r>
      <w:r w:rsidRPr="00B63BF1">
        <w:rPr>
          <w:rStyle w:val="Style13ptBold"/>
          <w:b w:val="0"/>
          <w:sz w:val="16"/>
        </w:rPr>
        <w:t>And other trade groups warn those numbers of unfilled positions could loom even larger. Since 2010, more than 70 rural hospitals have closed. The fallout is felt most acutely in small towns like Bisbee, which has a population of 5,400. The Victorian-era town has struggled since the 1970s, when the copper mines closed. Much of its economy now depends on tourists, who come to see the town</w:t>
      </w:r>
      <w:r>
        <w:rPr>
          <w:rStyle w:val="Style13ptBold"/>
          <w:b w:val="0"/>
          <w:sz w:val="16"/>
        </w:rPr>
        <w:t>’</w:t>
      </w:r>
      <w:r w:rsidRPr="00B63BF1">
        <w:rPr>
          <w:rStyle w:val="Style13ptBold"/>
          <w:b w:val="0"/>
          <w:sz w:val="16"/>
        </w:rPr>
        <w:t>s well-preserved Old West architecture and scenery and to enjoy the local arts and music. But that income is largely seasonal. Bisbee</w:t>
      </w:r>
      <w:r>
        <w:rPr>
          <w:rStyle w:val="Style13ptBold"/>
          <w:b w:val="0"/>
          <w:sz w:val="16"/>
        </w:rPr>
        <w:t>’</w:t>
      </w:r>
      <w:r w:rsidRPr="00B63BF1">
        <w:rPr>
          <w:rStyle w:val="Style13ptBold"/>
          <w:b w:val="0"/>
          <w:sz w:val="16"/>
        </w:rPr>
        <w:t>s full-time population has been steadily declining. Today, says Mayor David Smith, a lot of Bisbee residents are uninsured or rely on Medicaid. And this region has only about half the doctors it needs. Copper from Bisbee, Ariz., is what helped win World War I. And yet, when we are in need, we are forgotten, because it</w:t>
      </w:r>
      <w:r>
        <w:rPr>
          <w:rStyle w:val="Style13ptBold"/>
          <w:b w:val="0"/>
          <w:sz w:val="16"/>
        </w:rPr>
        <w:t>’</w:t>
      </w:r>
      <w:r w:rsidRPr="00B63BF1">
        <w:rPr>
          <w:rStyle w:val="Style13ptBold"/>
          <w:b w:val="0"/>
          <w:sz w:val="16"/>
        </w:rPr>
        <w:t>s not convenient — and because it</w:t>
      </w:r>
      <w:r>
        <w:rPr>
          <w:rStyle w:val="Style13ptBold"/>
          <w:b w:val="0"/>
          <w:sz w:val="16"/>
        </w:rPr>
        <w:t>’</w:t>
      </w:r>
      <w:r w:rsidRPr="00B63BF1">
        <w:rPr>
          <w:rStyle w:val="Style13ptBold"/>
          <w:b w:val="0"/>
          <w:sz w:val="16"/>
        </w:rPr>
        <w:t>s not a whole bunch of people here that are voters.</w:t>
      </w:r>
      <w:r>
        <w:rPr>
          <w:rStyle w:val="Style13ptBold"/>
          <w:b w:val="0"/>
          <w:sz w:val="16"/>
        </w:rPr>
        <w:t>”</w:t>
      </w:r>
      <w:r w:rsidRPr="00B63BF1">
        <w:rPr>
          <w:rStyle w:val="Style13ptBold"/>
          <w:b w:val="0"/>
          <w:sz w:val="16"/>
        </w:rPr>
        <w:t xml:space="preserve"> </w:t>
      </w:r>
      <w:r>
        <w:rPr>
          <w:rStyle w:val="StyleUnderline"/>
          <w:b/>
        </w:rPr>
        <w:t>“</w:t>
      </w:r>
      <w:r w:rsidRPr="00B63BF1">
        <w:rPr>
          <w:rStyle w:val="StyleUnderline"/>
          <w:b/>
        </w:rPr>
        <w:t>Because of the lack of doctors, they actually end up using the emergency room for their normal needs,</w:t>
      </w:r>
      <w:r>
        <w:rPr>
          <w:rStyle w:val="StyleUnderline"/>
          <w:b/>
        </w:rPr>
        <w:t>”</w:t>
      </w:r>
      <w:r w:rsidRPr="00B63BF1">
        <w:rPr>
          <w:rStyle w:val="StyleUnderline"/>
          <w:b/>
        </w:rPr>
        <w:t xml:space="preserve"> Smith says. </w:t>
      </w:r>
      <w:r>
        <w:rPr>
          <w:rStyle w:val="StyleUnderline"/>
          <w:b/>
        </w:rPr>
        <w:t>“</w:t>
      </w:r>
      <w:r w:rsidRPr="00B63BF1">
        <w:rPr>
          <w:rStyle w:val="StyleUnderline"/>
          <w:b/>
        </w:rPr>
        <w:t>They get a bad cold, and they end up in the emergency room.</w:t>
      </w:r>
      <w:r>
        <w:rPr>
          <w:rStyle w:val="StyleUnderline"/>
          <w:b/>
        </w:rPr>
        <w:t>”</w:t>
      </w:r>
      <w:r w:rsidRPr="00B63BF1">
        <w:rPr>
          <w:rStyle w:val="StyleUnderline"/>
          <w:b/>
        </w:rPr>
        <w:t xml:space="preserve"> </w:t>
      </w:r>
      <w:r w:rsidRPr="00B63BF1">
        <w:rPr>
          <w:rStyle w:val="Style13ptBold"/>
          <w:b w:val="0"/>
          <w:sz w:val="16"/>
        </w:rPr>
        <w:t>Located in the mountains about 5 miles north of the border between the U.S. and Mexico, Bisbee is remote. Smith says officials have worked hard to improve the town</w:t>
      </w:r>
      <w:r>
        <w:rPr>
          <w:rStyle w:val="Style13ptBold"/>
          <w:b w:val="0"/>
          <w:sz w:val="16"/>
        </w:rPr>
        <w:t>’</w:t>
      </w:r>
      <w:r w:rsidRPr="00B63BF1">
        <w:rPr>
          <w:rStyle w:val="Style13ptBold"/>
          <w:b w:val="0"/>
          <w:sz w:val="16"/>
        </w:rPr>
        <w:t xml:space="preserve">s amenities. Among other things, this summer, the public pool is finally reopening. Still, there is no movie theater. There is only one grocery store left in town and no soccer fields. Little things like these can be a deal-breaker when it comes to recruiting new doctors and other professionals. </w:t>
      </w:r>
      <w:r w:rsidRPr="00B63BF1">
        <w:rPr>
          <w:rStyle w:val="StyleUnderline"/>
          <w:b/>
        </w:rPr>
        <w:t xml:space="preserve">And though the shortage of doctors </w:t>
      </w:r>
      <w:proofErr w:type="gramStart"/>
      <w:r w:rsidRPr="00B63BF1">
        <w:rPr>
          <w:rStyle w:val="StyleUnderline"/>
          <w:b/>
        </w:rPr>
        <w:t>all across</w:t>
      </w:r>
      <w:proofErr w:type="gramEnd"/>
      <w:r w:rsidRPr="00B63BF1">
        <w:rPr>
          <w:rStyle w:val="StyleUnderline"/>
          <w:b/>
        </w:rPr>
        <w:t xml:space="preserve"> rural America is a crisis affecting some 90 million Americans, the problem is not even part of the health care debate in Washington right now. </w:t>
      </w:r>
      <w:r>
        <w:rPr>
          <w:rStyle w:val="StyleUnderline"/>
          <w:b/>
        </w:rPr>
        <w:t>“</w:t>
      </w:r>
      <w:r w:rsidRPr="00B63BF1">
        <w:rPr>
          <w:rStyle w:val="StyleUnderline"/>
          <w:b/>
        </w:rPr>
        <w:t>Rural America is a forgotten America,</w:t>
      </w:r>
      <w:r>
        <w:rPr>
          <w:rStyle w:val="StyleUnderline"/>
          <w:b/>
        </w:rPr>
        <w:t>”</w:t>
      </w:r>
      <w:r w:rsidRPr="00B63BF1">
        <w:rPr>
          <w:rStyle w:val="StyleUnderline"/>
          <w:b/>
        </w:rPr>
        <w:t xml:space="preserve"> says Smith, who believes the doctor shortage is just part of a broader story of rural neglect. </w:t>
      </w:r>
      <w:r w:rsidRPr="00B63BF1">
        <w:rPr>
          <w:rStyle w:val="Style13ptBold"/>
          <w:b w:val="0"/>
          <w:sz w:val="16"/>
        </w:rPr>
        <w:t xml:space="preserve">Smith points to the problem of student loan debt. Leaders in towns like this have long called for more generous debt-forgiveness programs for medical students, so that young doctors </w:t>
      </w:r>
      <w:proofErr w:type="gramStart"/>
      <w:r w:rsidRPr="00B63BF1">
        <w:rPr>
          <w:rStyle w:val="Style13ptBold"/>
          <w:b w:val="0"/>
          <w:sz w:val="16"/>
        </w:rPr>
        <w:t>actually could</w:t>
      </w:r>
      <w:proofErr w:type="gramEnd"/>
      <w:r w:rsidRPr="00B63BF1">
        <w:rPr>
          <w:rStyle w:val="Style13ptBold"/>
          <w:b w:val="0"/>
          <w:sz w:val="16"/>
        </w:rPr>
        <w:t xml:space="preserve"> afford to come to underserved areas. </w:t>
      </w:r>
      <w:r w:rsidRPr="00B63BF1">
        <w:rPr>
          <w:rStyle w:val="StyleUnderline"/>
          <w:b/>
        </w:rPr>
        <w:t>They</w:t>
      </w:r>
      <w:r>
        <w:rPr>
          <w:rStyle w:val="StyleUnderline"/>
          <w:b/>
        </w:rPr>
        <w:t>’</w:t>
      </w:r>
      <w:r w:rsidRPr="00B63BF1">
        <w:rPr>
          <w:rStyle w:val="StyleUnderline"/>
          <w:b/>
        </w:rPr>
        <w:t xml:space="preserve">re starting to call the rural areas </w:t>
      </w:r>
      <w:r>
        <w:rPr>
          <w:rStyle w:val="StyleUnderline"/>
          <w:b/>
        </w:rPr>
        <w:t>‘</w:t>
      </w:r>
      <w:r w:rsidRPr="00B63BF1">
        <w:rPr>
          <w:rStyle w:val="StyleUnderline"/>
          <w:b/>
        </w:rPr>
        <w:t>the new inner city</w:t>
      </w:r>
      <w:r>
        <w:rPr>
          <w:rStyle w:val="StyleUnderline"/>
          <w:b/>
        </w:rPr>
        <w:t>’</w:t>
      </w:r>
      <w:r w:rsidRPr="00B63BF1">
        <w:rPr>
          <w:rStyle w:val="StyleUnderline"/>
          <w:b/>
        </w:rPr>
        <w:t xml:space="preserve"> because we have the same shortages and lack of access to care.</w:t>
      </w:r>
      <w:r>
        <w:rPr>
          <w:rStyle w:val="StyleUnderline"/>
          <w:b/>
        </w:rPr>
        <w:t>”</w:t>
      </w:r>
      <w:r w:rsidRPr="00B63BF1">
        <w:rPr>
          <w:rStyle w:val="StyleUnderline"/>
          <w:b/>
        </w:rPr>
        <w:t xml:space="preserve"> </w:t>
      </w:r>
      <w:r w:rsidRPr="00B63BF1">
        <w:rPr>
          <w:rStyle w:val="Style13ptBold"/>
          <w:b w:val="0"/>
          <w:sz w:val="16"/>
        </w:rPr>
        <w:t xml:space="preserve">James Dickson, CEO of Copper Queen Community Hospital, in Bisbee, Ariz. </w:t>
      </w:r>
      <w:r w:rsidRPr="00B63BF1">
        <w:rPr>
          <w:rStyle w:val="StyleUnderline"/>
          <w:b/>
        </w:rPr>
        <w:t>The mayor says there is no sign that this is being addressed by national politicians. They talk about rural America, he says, but when they get here, they realize it</w:t>
      </w:r>
      <w:r>
        <w:rPr>
          <w:rStyle w:val="StyleUnderline"/>
          <w:b/>
        </w:rPr>
        <w:t>’</w:t>
      </w:r>
      <w:r w:rsidRPr="00B63BF1">
        <w:rPr>
          <w:rStyle w:val="StyleUnderline"/>
          <w:b/>
        </w:rPr>
        <w:t xml:space="preserve">s complicated. </w:t>
      </w:r>
      <w:proofErr w:type="gramStart"/>
      <w:r w:rsidRPr="00B63BF1">
        <w:rPr>
          <w:rStyle w:val="StyleUnderline"/>
          <w:b/>
        </w:rPr>
        <w:t>So</w:t>
      </w:r>
      <w:proofErr w:type="gramEnd"/>
      <w:r w:rsidRPr="00B63BF1">
        <w:rPr>
          <w:rStyle w:val="StyleUnderline"/>
          <w:b/>
        </w:rPr>
        <w:t xml:space="preserve"> they leave and wait until the next election. </w:t>
      </w:r>
      <w:r>
        <w:rPr>
          <w:rStyle w:val="Style13ptBold"/>
          <w:b w:val="0"/>
          <w:sz w:val="16"/>
        </w:rPr>
        <w:t>“</w:t>
      </w:r>
      <w:r w:rsidRPr="00B63BF1">
        <w:rPr>
          <w:rStyle w:val="Style13ptBold"/>
          <w:b w:val="0"/>
          <w:sz w:val="16"/>
        </w:rPr>
        <w:t>Copper from Bisbee, Ariz., is what helped win World War I,</w:t>
      </w:r>
      <w:r>
        <w:rPr>
          <w:rStyle w:val="Style13ptBold"/>
          <w:b w:val="0"/>
          <w:sz w:val="16"/>
        </w:rPr>
        <w:t>”</w:t>
      </w:r>
      <w:r w:rsidRPr="00B63BF1">
        <w:rPr>
          <w:rStyle w:val="Style13ptBold"/>
          <w:b w:val="0"/>
          <w:sz w:val="16"/>
        </w:rPr>
        <w:t xml:space="preserve"> Smith says. </w:t>
      </w:r>
      <w:r>
        <w:rPr>
          <w:rStyle w:val="Style13ptBold"/>
          <w:b w:val="0"/>
          <w:sz w:val="16"/>
        </w:rPr>
        <w:t>“</w:t>
      </w:r>
      <w:r w:rsidRPr="00B63BF1">
        <w:rPr>
          <w:rStyle w:val="Style13ptBold"/>
          <w:b w:val="0"/>
          <w:sz w:val="16"/>
        </w:rPr>
        <w:t>And yet, when we are in need, we are forgotten because it</w:t>
      </w:r>
      <w:r>
        <w:rPr>
          <w:rStyle w:val="Style13ptBold"/>
          <w:b w:val="0"/>
          <w:sz w:val="16"/>
        </w:rPr>
        <w:t>’</w:t>
      </w:r>
      <w:r w:rsidRPr="00B63BF1">
        <w:rPr>
          <w:rStyle w:val="Style13ptBold"/>
          <w:b w:val="0"/>
          <w:sz w:val="16"/>
        </w:rPr>
        <w:t>s not convenient — and because it</w:t>
      </w:r>
      <w:r>
        <w:rPr>
          <w:rStyle w:val="Style13ptBold"/>
          <w:b w:val="0"/>
          <w:sz w:val="16"/>
        </w:rPr>
        <w:t>’</w:t>
      </w:r>
      <w:r w:rsidRPr="00B63BF1">
        <w:rPr>
          <w:rStyle w:val="Style13ptBold"/>
          <w:b w:val="0"/>
          <w:sz w:val="16"/>
        </w:rPr>
        <w:t>s not a whole bunch of people here that are voters.</w:t>
      </w:r>
      <w:r>
        <w:rPr>
          <w:rStyle w:val="Style13ptBold"/>
          <w:b w:val="0"/>
          <w:sz w:val="16"/>
        </w:rPr>
        <w:t>”</w:t>
      </w:r>
      <w:r w:rsidRPr="00B63BF1">
        <w:rPr>
          <w:rStyle w:val="Style13ptBold"/>
          <w:b w:val="0"/>
          <w:sz w:val="16"/>
        </w:rPr>
        <w:t xml:space="preserve"> Over at Bisbee</w:t>
      </w:r>
      <w:r>
        <w:rPr>
          <w:rStyle w:val="Style13ptBold"/>
          <w:b w:val="0"/>
          <w:sz w:val="16"/>
        </w:rPr>
        <w:t>’</w:t>
      </w:r>
      <w:r w:rsidRPr="00B63BF1">
        <w:rPr>
          <w:rStyle w:val="Style13ptBold"/>
          <w:b w:val="0"/>
          <w:sz w:val="16"/>
        </w:rPr>
        <w:t xml:space="preserve">s Copper Queen Community Hospital, CEO James Dickson goes further. </w:t>
      </w:r>
      <w:r w:rsidRPr="00B63BF1">
        <w:rPr>
          <w:rStyle w:val="StyleUnderline"/>
          <w:b/>
        </w:rPr>
        <w:t>He sees the doctor shortage as the latest example of why people in towns like this are feeling left behind, untouched by the economic booms in many American cities. It</w:t>
      </w:r>
      <w:r>
        <w:rPr>
          <w:rStyle w:val="StyleUnderline"/>
          <w:b/>
        </w:rPr>
        <w:t>’</w:t>
      </w:r>
      <w:r w:rsidRPr="00B63BF1">
        <w:rPr>
          <w:rStyle w:val="StyleUnderline"/>
          <w:b/>
        </w:rPr>
        <w:t>s a likely contributor to the country</w:t>
      </w:r>
      <w:r>
        <w:rPr>
          <w:rStyle w:val="StyleUnderline"/>
          <w:b/>
        </w:rPr>
        <w:t>’</w:t>
      </w:r>
      <w:r w:rsidRPr="00B63BF1">
        <w:rPr>
          <w:rStyle w:val="StyleUnderline"/>
          <w:b/>
        </w:rPr>
        <w:t xml:space="preserve">s growing economic and cultural divide, Dickson says. </w:t>
      </w:r>
      <w:r>
        <w:rPr>
          <w:rStyle w:val="Style13ptBold"/>
          <w:b w:val="0"/>
          <w:sz w:val="16"/>
        </w:rPr>
        <w:t>“</w:t>
      </w:r>
      <w:r w:rsidRPr="00B63BF1">
        <w:rPr>
          <w:rStyle w:val="Style13ptBold"/>
          <w:b w:val="0"/>
          <w:sz w:val="16"/>
        </w:rPr>
        <w:t>They</w:t>
      </w:r>
      <w:r>
        <w:rPr>
          <w:rStyle w:val="Style13ptBold"/>
          <w:b w:val="0"/>
          <w:sz w:val="16"/>
        </w:rPr>
        <w:t>’</w:t>
      </w:r>
      <w:r w:rsidRPr="00B63BF1">
        <w:rPr>
          <w:rStyle w:val="Style13ptBold"/>
          <w:b w:val="0"/>
          <w:sz w:val="16"/>
        </w:rPr>
        <w:t xml:space="preserve">re starting to call the rural areas </w:t>
      </w:r>
      <w:r>
        <w:rPr>
          <w:rStyle w:val="Style13ptBold"/>
          <w:b w:val="0"/>
          <w:sz w:val="16"/>
        </w:rPr>
        <w:t>‘</w:t>
      </w:r>
      <w:r w:rsidRPr="00B63BF1">
        <w:rPr>
          <w:rStyle w:val="Style13ptBold"/>
          <w:b w:val="0"/>
          <w:sz w:val="16"/>
        </w:rPr>
        <w:t>the new inner city</w:t>
      </w:r>
      <w:r>
        <w:rPr>
          <w:rStyle w:val="Style13ptBold"/>
          <w:b w:val="0"/>
          <w:sz w:val="16"/>
        </w:rPr>
        <w:t>’</w:t>
      </w:r>
      <w:r w:rsidRPr="00B63BF1">
        <w:rPr>
          <w:rStyle w:val="Style13ptBold"/>
          <w:b w:val="0"/>
          <w:sz w:val="16"/>
        </w:rPr>
        <w:t xml:space="preserve"> because we have the same shortages and lack of access to care,</w:t>
      </w:r>
      <w:r>
        <w:rPr>
          <w:rStyle w:val="Style13ptBold"/>
          <w:b w:val="0"/>
          <w:sz w:val="16"/>
        </w:rPr>
        <w:t>”</w:t>
      </w:r>
      <w:r w:rsidRPr="00B63BF1">
        <w:rPr>
          <w:rStyle w:val="Style13ptBold"/>
          <w:b w:val="0"/>
          <w:sz w:val="16"/>
        </w:rPr>
        <w:t xml:space="preserve"> he says. How do you have a thriving economy if you don</w:t>
      </w:r>
      <w:r>
        <w:rPr>
          <w:rStyle w:val="Style13ptBold"/>
          <w:b w:val="0"/>
          <w:sz w:val="16"/>
        </w:rPr>
        <w:t>’</w:t>
      </w:r>
      <w:r w:rsidRPr="00B63BF1">
        <w:rPr>
          <w:rStyle w:val="Style13ptBold"/>
          <w:b w:val="0"/>
          <w:sz w:val="16"/>
        </w:rPr>
        <w:t xml:space="preserve">t have access to health care? </w:t>
      </w:r>
      <w:r>
        <w:rPr>
          <w:rStyle w:val="Style13ptBold"/>
          <w:b w:val="0"/>
          <w:sz w:val="16"/>
        </w:rPr>
        <w:t>“</w:t>
      </w:r>
      <w:r w:rsidRPr="00B63BF1">
        <w:rPr>
          <w:rStyle w:val="Style13ptBold"/>
          <w:b w:val="0"/>
          <w:sz w:val="16"/>
        </w:rPr>
        <w:t>They can</w:t>
      </w:r>
      <w:r>
        <w:rPr>
          <w:rStyle w:val="Style13ptBold"/>
          <w:b w:val="0"/>
          <w:sz w:val="16"/>
        </w:rPr>
        <w:t>’</w:t>
      </w:r>
      <w:r w:rsidRPr="00B63BF1">
        <w:rPr>
          <w:rStyle w:val="Style13ptBold"/>
          <w:b w:val="0"/>
          <w:sz w:val="16"/>
        </w:rPr>
        <w:t>t export a health care system like you all have in [Los Angeles] and other places,</w:t>
      </w:r>
      <w:r>
        <w:rPr>
          <w:rStyle w:val="Style13ptBold"/>
          <w:b w:val="0"/>
          <w:sz w:val="16"/>
        </w:rPr>
        <w:t>”</w:t>
      </w:r>
      <w:r w:rsidRPr="00B63BF1">
        <w:rPr>
          <w:rStyle w:val="Style13ptBold"/>
          <w:b w:val="0"/>
          <w:sz w:val="16"/>
        </w:rPr>
        <w:t xml:space="preserve"> Dickson says. </w:t>
      </w:r>
      <w:r>
        <w:rPr>
          <w:rStyle w:val="Style13ptBold"/>
          <w:b w:val="0"/>
          <w:sz w:val="16"/>
        </w:rPr>
        <w:t>“</w:t>
      </w:r>
      <w:r w:rsidRPr="00B63BF1">
        <w:rPr>
          <w:rStyle w:val="Style13ptBold"/>
          <w:b w:val="0"/>
          <w:sz w:val="16"/>
        </w:rPr>
        <w:t>Doctors don</w:t>
      </w:r>
      <w:r>
        <w:rPr>
          <w:rStyle w:val="Style13ptBold"/>
          <w:b w:val="0"/>
          <w:sz w:val="16"/>
        </w:rPr>
        <w:t>’</w:t>
      </w:r>
      <w:r w:rsidRPr="00B63BF1">
        <w:rPr>
          <w:rStyle w:val="Style13ptBold"/>
          <w:b w:val="0"/>
          <w:sz w:val="16"/>
        </w:rPr>
        <w:t>t come here. Doctors want a reasonable income, and I don</w:t>
      </w:r>
      <w:r>
        <w:rPr>
          <w:rStyle w:val="Style13ptBold"/>
          <w:b w:val="0"/>
          <w:sz w:val="16"/>
        </w:rPr>
        <w:t>’</w:t>
      </w:r>
      <w:r w:rsidRPr="00B63BF1">
        <w:rPr>
          <w:rStyle w:val="Style13ptBold"/>
          <w:b w:val="0"/>
          <w:sz w:val="16"/>
        </w:rPr>
        <w:t>t blame them.</w:t>
      </w:r>
      <w:r>
        <w:rPr>
          <w:rStyle w:val="Style13ptBold"/>
          <w:b w:val="0"/>
          <w:sz w:val="16"/>
        </w:rPr>
        <w:t>”</w:t>
      </w:r>
      <w:r w:rsidRPr="00B63BF1">
        <w:rPr>
          <w:rStyle w:val="Style13ptBold"/>
          <w:b w:val="0"/>
          <w:sz w:val="16"/>
        </w:rPr>
        <w:t xml:space="preserve"> Dickson</w:t>
      </w:r>
      <w:r>
        <w:rPr>
          <w:rStyle w:val="Style13ptBold"/>
          <w:b w:val="0"/>
          <w:sz w:val="16"/>
        </w:rPr>
        <w:t>’</w:t>
      </w:r>
      <w:r w:rsidRPr="00B63BF1">
        <w:rPr>
          <w:rStyle w:val="Style13ptBold"/>
          <w:b w:val="0"/>
          <w:sz w:val="16"/>
        </w:rPr>
        <w:t>s 14-bed hospital and health clinic sit at the base of a mountain of old mine tailings — a legacy, if a somewhat bitter reminder, of better economic times. Copper Queen is often held up as a success for its low-cost model of high quality, especially when so many other rural hospitals are closing or facing the threat of closure. Rural hospitals have relied on foreign-born doctors who work in underserved towns in exchange for green cards, explains James Dickson, CEO of Bisbee</w:t>
      </w:r>
      <w:r>
        <w:rPr>
          <w:rStyle w:val="Style13ptBold"/>
          <w:b w:val="0"/>
          <w:sz w:val="16"/>
        </w:rPr>
        <w:t>’</w:t>
      </w:r>
      <w:r w:rsidRPr="00B63BF1">
        <w:rPr>
          <w:rStyle w:val="Style13ptBold"/>
          <w:b w:val="0"/>
          <w:sz w:val="16"/>
        </w:rPr>
        <w:t>s hospital. But that</w:t>
      </w:r>
      <w:r>
        <w:rPr>
          <w:rStyle w:val="Style13ptBold"/>
          <w:b w:val="0"/>
          <w:sz w:val="16"/>
        </w:rPr>
        <w:t>’</w:t>
      </w:r>
      <w:r w:rsidRPr="00B63BF1">
        <w:rPr>
          <w:rStyle w:val="Style13ptBold"/>
          <w:b w:val="0"/>
          <w:sz w:val="16"/>
        </w:rPr>
        <w:t xml:space="preserve">s changing. </w:t>
      </w:r>
      <w:r>
        <w:rPr>
          <w:rStyle w:val="Style13ptBold"/>
          <w:b w:val="0"/>
          <w:sz w:val="16"/>
        </w:rPr>
        <w:t>“</w:t>
      </w:r>
      <w:r w:rsidRPr="00B63BF1">
        <w:rPr>
          <w:rStyle w:val="Style13ptBold"/>
          <w:b w:val="0"/>
          <w:sz w:val="16"/>
        </w:rPr>
        <w:t>They cap the number of visas, and we can</w:t>
      </w:r>
      <w:r>
        <w:rPr>
          <w:rStyle w:val="Style13ptBold"/>
          <w:b w:val="0"/>
          <w:sz w:val="16"/>
        </w:rPr>
        <w:t>’</w:t>
      </w:r>
      <w:r w:rsidRPr="00B63BF1">
        <w:rPr>
          <w:rStyle w:val="Style13ptBold"/>
          <w:b w:val="0"/>
          <w:sz w:val="16"/>
        </w:rPr>
        <w:t>t get doctors down here,</w:t>
      </w:r>
      <w:r>
        <w:rPr>
          <w:rStyle w:val="Style13ptBold"/>
          <w:b w:val="0"/>
          <w:sz w:val="16"/>
        </w:rPr>
        <w:t>”</w:t>
      </w:r>
      <w:r w:rsidRPr="00B63BF1">
        <w:rPr>
          <w:rStyle w:val="Style13ptBold"/>
          <w:b w:val="0"/>
          <w:sz w:val="16"/>
        </w:rPr>
        <w:t xml:space="preserve"> Dickson says. Kirk Siegler/NPR </w:t>
      </w:r>
      <w:proofErr w:type="gramStart"/>
      <w:r w:rsidRPr="00B63BF1">
        <w:rPr>
          <w:rStyle w:val="Style13ptBold"/>
          <w:b w:val="0"/>
          <w:sz w:val="16"/>
        </w:rPr>
        <w:t>For</w:t>
      </w:r>
      <w:proofErr w:type="gramEnd"/>
      <w:r w:rsidRPr="00B63BF1">
        <w:rPr>
          <w:rStyle w:val="Style13ptBold"/>
          <w:b w:val="0"/>
          <w:sz w:val="16"/>
        </w:rPr>
        <w:t xml:space="preserve"> now, Copper Queen has been able to get around the shortage of family doctors by incorporating telemedicine into its practice. Patients in need of specialty care or other emergency services can get consultations in real time from physicians at the Mayo Clinic. The hospital also has been able to hire more nurse practitioners and physician assistants. But no one knows whether these coping strategies are sustainable. </w:t>
      </w:r>
      <w:r w:rsidRPr="00B63BF1">
        <w:rPr>
          <w:rStyle w:val="StyleUnderline"/>
          <w:b/>
        </w:rPr>
        <w:t xml:space="preserve">Dickson thinks there is another big problem, beyond the student loan issue, that is being ignored: a shifting immigration policy that is squeezing off the supply of young physicians from outside the U.S. </w:t>
      </w:r>
      <w:r>
        <w:rPr>
          <w:rStyle w:val="StyleUnderline"/>
          <w:b/>
        </w:rPr>
        <w:t>“</w:t>
      </w:r>
      <w:r w:rsidRPr="00B63BF1">
        <w:rPr>
          <w:rStyle w:val="StyleUnderline"/>
          <w:b/>
        </w:rPr>
        <w:t>They cap the number of visas, and we can</w:t>
      </w:r>
      <w:r>
        <w:rPr>
          <w:rStyle w:val="StyleUnderline"/>
          <w:b/>
        </w:rPr>
        <w:t>’</w:t>
      </w:r>
      <w:r w:rsidRPr="00B63BF1">
        <w:rPr>
          <w:rStyle w:val="StyleUnderline"/>
          <w:b/>
        </w:rPr>
        <w:t>t get doctors down here,</w:t>
      </w:r>
      <w:r>
        <w:rPr>
          <w:rStyle w:val="StyleUnderline"/>
          <w:b/>
        </w:rPr>
        <w:t>”</w:t>
      </w:r>
      <w:r w:rsidRPr="00B63BF1">
        <w:rPr>
          <w:rStyle w:val="StyleUnderline"/>
          <w:b/>
        </w:rPr>
        <w:t xml:space="preserve"> Dickson says. Rural hospitals have relied heavily on foreign-born doctors who do residencies in underserved towns in exchange for green cards. The cap means Dickson hasn</w:t>
      </w:r>
      <w:r>
        <w:rPr>
          <w:rStyle w:val="StyleUnderline"/>
          <w:b/>
        </w:rPr>
        <w:t>’</w:t>
      </w:r>
      <w:r w:rsidRPr="00B63BF1">
        <w:rPr>
          <w:rStyle w:val="StyleUnderline"/>
          <w:b/>
        </w:rPr>
        <w:t xml:space="preserve">t been able to recruit a doctor to his hospital or clinic for 18 months. </w:t>
      </w:r>
      <w:r w:rsidRPr="00B63BF1">
        <w:rPr>
          <w:rStyle w:val="Style13ptBold"/>
          <w:b w:val="0"/>
          <w:sz w:val="16"/>
        </w:rPr>
        <w:t xml:space="preserve">No one is counting on a more liberal immigration policy under the Trump administration. </w:t>
      </w:r>
      <w:r w:rsidRPr="00B63BF1">
        <w:rPr>
          <w:rStyle w:val="StyleUnderline"/>
          <w:b/>
        </w:rPr>
        <w:t>And there is a pervasive sense, in Bisbee anyway, that even if the national government weren</w:t>
      </w:r>
      <w:r>
        <w:rPr>
          <w:rStyle w:val="StyleUnderline"/>
          <w:b/>
        </w:rPr>
        <w:t>’</w:t>
      </w:r>
      <w:r w:rsidRPr="00B63BF1">
        <w:rPr>
          <w:rStyle w:val="StyleUnderline"/>
          <w:b/>
        </w:rPr>
        <w:t xml:space="preserve">t divided, there is only so much national leaders can do to solve the crisis. </w:t>
      </w:r>
      <w:r w:rsidRPr="00B63BF1">
        <w:rPr>
          <w:rStyle w:val="Style13ptBold"/>
          <w:b w:val="0"/>
          <w:sz w:val="16"/>
        </w:rPr>
        <w:t xml:space="preserve">Just as much of the responsibility lies within the local community, the mayor believes. Small towns like Bisbee that used to be wholly dependent on natural resources have struggled to reinvent themselves. Smith foresees some tough conversations. </w:t>
      </w:r>
      <w:r>
        <w:rPr>
          <w:rStyle w:val="Style13ptBold"/>
          <w:b w:val="0"/>
          <w:sz w:val="16"/>
        </w:rPr>
        <w:t>“</w:t>
      </w:r>
      <w:r w:rsidRPr="00B63BF1">
        <w:rPr>
          <w:rStyle w:val="Style13ptBold"/>
          <w:b w:val="0"/>
          <w:sz w:val="16"/>
        </w:rPr>
        <w:t xml:space="preserve">A lot of people still think that the mines are going to come back and resurrect this town. And </w:t>
      </w:r>
      <w:proofErr w:type="gramStart"/>
      <w:r w:rsidRPr="00B63BF1">
        <w:rPr>
          <w:rStyle w:val="Style13ptBold"/>
          <w:b w:val="0"/>
          <w:sz w:val="16"/>
        </w:rPr>
        <w:t>of course</w:t>
      </w:r>
      <w:proofErr w:type="gramEnd"/>
      <w:r w:rsidRPr="00B63BF1">
        <w:rPr>
          <w:rStyle w:val="Style13ptBold"/>
          <w:b w:val="0"/>
          <w:sz w:val="16"/>
        </w:rPr>
        <w:t xml:space="preserve"> that</w:t>
      </w:r>
      <w:r>
        <w:rPr>
          <w:rStyle w:val="Style13ptBold"/>
          <w:b w:val="0"/>
          <w:sz w:val="16"/>
        </w:rPr>
        <w:t>’</w:t>
      </w:r>
      <w:r w:rsidRPr="00B63BF1">
        <w:rPr>
          <w:rStyle w:val="Style13ptBold"/>
          <w:b w:val="0"/>
          <w:sz w:val="16"/>
        </w:rPr>
        <w:t>s not going to happen,</w:t>
      </w:r>
      <w:r>
        <w:rPr>
          <w:rStyle w:val="Style13ptBold"/>
          <w:b w:val="0"/>
          <w:sz w:val="16"/>
        </w:rPr>
        <w:t>”</w:t>
      </w:r>
      <w:r w:rsidRPr="00B63BF1">
        <w:rPr>
          <w:rStyle w:val="Style13ptBold"/>
          <w:b w:val="0"/>
          <w:sz w:val="16"/>
        </w:rPr>
        <w:t xml:space="preserve"> he says. The mining industry has increasingly focused its business in South America. </w:t>
      </w:r>
      <w:r>
        <w:rPr>
          <w:rStyle w:val="Style13ptBold"/>
          <w:b w:val="0"/>
          <w:sz w:val="16"/>
        </w:rPr>
        <w:t>“</w:t>
      </w:r>
      <w:r w:rsidRPr="00B63BF1">
        <w:rPr>
          <w:rStyle w:val="Style13ptBold"/>
          <w:b w:val="0"/>
          <w:sz w:val="16"/>
        </w:rPr>
        <w:t>Business practices have changed.</w:t>
      </w:r>
      <w:r>
        <w:rPr>
          <w:rStyle w:val="Style13ptBold"/>
          <w:b w:val="0"/>
          <w:sz w:val="16"/>
        </w:rPr>
        <w:t>”</w:t>
      </w:r>
      <w:r w:rsidRPr="00B63BF1">
        <w:rPr>
          <w:rStyle w:val="Style13ptBold"/>
          <w:b w:val="0"/>
          <w:sz w:val="16"/>
        </w:rPr>
        <w:t xml:space="preserve"> It has been hard for the economy to diversify, especially in a remote border region like this, Smith says. </w:t>
      </w:r>
      <w:r>
        <w:rPr>
          <w:rStyle w:val="Style13ptBold"/>
          <w:b w:val="0"/>
          <w:sz w:val="16"/>
        </w:rPr>
        <w:t>“</w:t>
      </w:r>
      <w:r w:rsidRPr="00B63BF1">
        <w:rPr>
          <w:rStyle w:val="Style13ptBold"/>
          <w:b w:val="0"/>
          <w:sz w:val="16"/>
        </w:rPr>
        <w:t>And that hurts small towns with vision.</w:t>
      </w:r>
      <w:r>
        <w:rPr>
          <w:rStyle w:val="Style13ptBold"/>
          <w:b w:val="0"/>
          <w:sz w:val="16"/>
        </w:rPr>
        <w:t>”</w:t>
      </w:r>
      <w:r w:rsidRPr="00B63BF1">
        <w:rPr>
          <w:rStyle w:val="Style13ptBold"/>
          <w:b w:val="0"/>
          <w:sz w:val="16"/>
        </w:rPr>
        <w:t xml:space="preserve"> Heather </w:t>
      </w:r>
      <w:proofErr w:type="spellStart"/>
      <w:r w:rsidRPr="00B63BF1">
        <w:rPr>
          <w:rStyle w:val="Style13ptBold"/>
          <w:b w:val="0"/>
          <w:sz w:val="16"/>
        </w:rPr>
        <w:t>Gijanto</w:t>
      </w:r>
      <w:proofErr w:type="spellEnd"/>
      <w:r w:rsidRPr="00B63BF1">
        <w:rPr>
          <w:rStyle w:val="Style13ptBold"/>
          <w:b w:val="0"/>
          <w:sz w:val="16"/>
        </w:rPr>
        <w:t>, the mother of two who drives many miles to Bisbee for medical care, figures one of the solutions to breathing life into the region is to attract more private investment. She has had the same job at a local Safeway for 14 years because she hasn</w:t>
      </w:r>
      <w:r>
        <w:rPr>
          <w:rStyle w:val="Style13ptBold"/>
          <w:b w:val="0"/>
          <w:sz w:val="16"/>
        </w:rPr>
        <w:t>’</w:t>
      </w:r>
      <w:r w:rsidRPr="00B63BF1">
        <w:rPr>
          <w:rStyle w:val="Style13ptBold"/>
          <w:b w:val="0"/>
          <w:sz w:val="16"/>
        </w:rPr>
        <w:t xml:space="preserve">t been able to find much else. </w:t>
      </w:r>
      <w:r>
        <w:rPr>
          <w:rStyle w:val="Style13ptBold"/>
          <w:b w:val="0"/>
          <w:sz w:val="16"/>
        </w:rPr>
        <w:t>“</w:t>
      </w:r>
      <w:r w:rsidRPr="00B63BF1">
        <w:rPr>
          <w:rStyle w:val="Style13ptBold"/>
          <w:b w:val="0"/>
          <w:sz w:val="16"/>
        </w:rPr>
        <w:t>There</w:t>
      </w:r>
      <w:r>
        <w:rPr>
          <w:rStyle w:val="Style13ptBold"/>
          <w:b w:val="0"/>
          <w:sz w:val="16"/>
        </w:rPr>
        <w:t>’</w:t>
      </w:r>
      <w:r w:rsidRPr="00B63BF1">
        <w:rPr>
          <w:rStyle w:val="Style13ptBold"/>
          <w:b w:val="0"/>
          <w:sz w:val="16"/>
        </w:rPr>
        <w:t>s not that much for people here,</w:t>
      </w:r>
      <w:r>
        <w:rPr>
          <w:rStyle w:val="Style13ptBold"/>
          <w:b w:val="0"/>
          <w:sz w:val="16"/>
        </w:rPr>
        <w:t>”</w:t>
      </w:r>
      <w:r w:rsidRPr="00B63BF1">
        <w:rPr>
          <w:rStyle w:val="Style13ptBold"/>
          <w:b w:val="0"/>
          <w:sz w:val="16"/>
        </w:rPr>
        <w:t xml:space="preserve"> </w:t>
      </w:r>
      <w:proofErr w:type="spellStart"/>
      <w:r w:rsidRPr="00B63BF1">
        <w:rPr>
          <w:rStyle w:val="Style13ptBold"/>
          <w:b w:val="0"/>
          <w:sz w:val="16"/>
        </w:rPr>
        <w:t>Gijanto</w:t>
      </w:r>
      <w:proofErr w:type="spellEnd"/>
      <w:r w:rsidRPr="00B63BF1">
        <w:rPr>
          <w:rStyle w:val="Style13ptBold"/>
          <w:b w:val="0"/>
          <w:sz w:val="16"/>
        </w:rPr>
        <w:t xml:space="preserve"> says. </w:t>
      </w:r>
      <w:r>
        <w:rPr>
          <w:rStyle w:val="Style13ptBold"/>
          <w:b w:val="0"/>
          <w:sz w:val="16"/>
        </w:rPr>
        <w:t>“</w:t>
      </w:r>
      <w:r w:rsidRPr="00B63BF1">
        <w:rPr>
          <w:rStyle w:val="Style13ptBold"/>
          <w:b w:val="0"/>
          <w:sz w:val="16"/>
        </w:rPr>
        <w:t>There needs to be more options.</w:t>
      </w:r>
      <w:r>
        <w:rPr>
          <w:rStyle w:val="Style13ptBold"/>
          <w:b w:val="0"/>
          <w:sz w:val="16"/>
        </w:rPr>
        <w:t>”</w:t>
      </w:r>
      <w:r w:rsidRPr="00B63BF1">
        <w:rPr>
          <w:rStyle w:val="Style13ptBold"/>
          <w:b w:val="0"/>
          <w:sz w:val="16"/>
        </w:rPr>
        <w:t xml:space="preserve"> More options, she says — and then maybe the doctors will come.</w:t>
      </w:r>
    </w:p>
    <w:p w14:paraId="4D6DCB33" w14:textId="77777777" w:rsidR="00B63BF1" w:rsidRPr="007275C8" w:rsidRDefault="00B63BF1" w:rsidP="00B63BF1">
      <w:pPr>
        <w:pStyle w:val="Heading4"/>
      </w:pPr>
      <w:r w:rsidRPr="007275C8">
        <w:t>Trump’s visa limits put rural doctors and health at risk---only delimiting immigration solves, because there’s high demand for visas abroad</w:t>
      </w:r>
    </w:p>
    <w:p w14:paraId="08195007" w14:textId="021029FE" w:rsidR="00B63BF1" w:rsidRDefault="00B63BF1" w:rsidP="00B63BF1">
      <w:pPr>
        <w:rPr>
          <w:rStyle w:val="Style13ptBold"/>
        </w:rPr>
      </w:pPr>
      <w:r w:rsidRPr="00611497">
        <w:t xml:space="preserve">Sharon </w:t>
      </w:r>
      <w:r>
        <w:rPr>
          <w:rStyle w:val="Style13ptBold"/>
        </w:rPr>
        <w:t>Mai 5-12</w:t>
      </w:r>
      <w:r w:rsidRPr="00611497">
        <w:t xml:space="preserve">,  </w:t>
      </w:r>
      <w:r>
        <w:t>“</w:t>
      </w:r>
      <w:r w:rsidRPr="00611497">
        <w:t xml:space="preserve">Visa review puts rural America at risk of losing doctors amid a </w:t>
      </w:r>
      <w:r w:rsidRPr="00C05C32">
        <w:t>shortage</w:t>
      </w:r>
      <w:r>
        <w:t>”</w:t>
      </w:r>
      <w:r w:rsidRPr="00C05C32">
        <w:t xml:space="preserve">, </w:t>
      </w:r>
      <w:proofErr w:type="spellStart"/>
      <w:r w:rsidRPr="00C05C32">
        <w:t>St.Louis</w:t>
      </w:r>
      <w:proofErr w:type="spellEnd"/>
      <w:r w:rsidRPr="00C05C32">
        <w:t xml:space="preserve"> Post-Dispatch, published 5-12-2018, accessed 7-3-2018, </w:t>
      </w:r>
      <w:hyperlink r:id="rId7" w:history="1">
        <w:r w:rsidRPr="00533653">
          <w:rPr>
            <w:rStyle w:val="Hyperlink"/>
          </w:rPr>
          <w:t>https://www.stltoday.com/business/local/visa-review-puts-rural-america-at-risk-of-losing-doctors/article_0348d2bc-95a0-55a1-b281-79cb7a03c076.html</w:t>
        </w:r>
      </w:hyperlink>
    </w:p>
    <w:p w14:paraId="4E1FD09E" w14:textId="77777777" w:rsidR="00B63BF1" w:rsidRPr="00B63BF1" w:rsidRDefault="00B63BF1" w:rsidP="00B63BF1">
      <w:pPr>
        <w:rPr>
          <w:rStyle w:val="StyleUnderline"/>
          <w:b/>
        </w:rPr>
      </w:pPr>
      <w:r w:rsidRPr="00B63BF1">
        <w:rPr>
          <w:rStyle w:val="Style13ptBold"/>
          <w:b w:val="0"/>
          <w:sz w:val="16"/>
        </w:rPr>
        <w:t xml:space="preserve">Five months ago, Bhupinder and Jasmine held their beautiful, healthy newborn </w:t>
      </w:r>
      <w:proofErr w:type="spellStart"/>
      <w:r w:rsidRPr="00B63BF1">
        <w:rPr>
          <w:rStyle w:val="Style13ptBold"/>
          <w:b w:val="0"/>
          <w:sz w:val="16"/>
        </w:rPr>
        <w:t>Simar</w:t>
      </w:r>
      <w:proofErr w:type="spellEnd"/>
      <w:r w:rsidRPr="00B63BF1">
        <w:rPr>
          <w:rStyle w:val="Style13ptBold"/>
          <w:b w:val="0"/>
          <w:sz w:val="16"/>
        </w:rPr>
        <w:t xml:space="preserve"> in their arms. She was born at University Hospital in Columbia, Mo., where the two physicians are practicing and completing their training, respectively. </w:t>
      </w:r>
      <w:proofErr w:type="spellStart"/>
      <w:r w:rsidRPr="00B63BF1">
        <w:rPr>
          <w:rStyle w:val="Style13ptBold"/>
          <w:b w:val="0"/>
          <w:sz w:val="16"/>
        </w:rPr>
        <w:t>Simar</w:t>
      </w:r>
      <w:proofErr w:type="spellEnd"/>
      <w:r w:rsidRPr="00B63BF1">
        <w:rPr>
          <w:rStyle w:val="Style13ptBold"/>
          <w:b w:val="0"/>
          <w:sz w:val="16"/>
        </w:rPr>
        <w:t xml:space="preserve"> is a U.S. citizen. Her parents are not. On a recent afternoon, </w:t>
      </w:r>
      <w:proofErr w:type="spellStart"/>
      <w:r w:rsidRPr="00B63BF1">
        <w:rPr>
          <w:rStyle w:val="Style13ptBold"/>
          <w:b w:val="0"/>
          <w:sz w:val="16"/>
        </w:rPr>
        <w:t>Simar</w:t>
      </w:r>
      <w:proofErr w:type="spellEnd"/>
      <w:r w:rsidRPr="00B63BF1">
        <w:rPr>
          <w:rStyle w:val="Style13ptBold"/>
          <w:b w:val="0"/>
          <w:sz w:val="16"/>
        </w:rPr>
        <w:t xml:space="preserve"> was calm and quiet until her parents started talking about their uncertain future in the United States. When their voices broke, the infant made a single crying sound — almost as if she felt her parents’ pain. Bhupinder, 32, and Jasmine, 30, (who didn’t want their last name used due to sensitivity of the subject matter) are from India and hold U.S. visas with a maximum of three years. Jasmine has a student visa, while Bhupinder has an H-1B work visa that has been the subject of recent scrutiny under President Donald Trump. Last April, Trump signed a “Buy American, Hire American” executive order, saying he wanted to prevent fraud and abuse of work visas that allow foreigners to replace American workers. </w:t>
      </w:r>
      <w:proofErr w:type="gramStart"/>
      <w:r w:rsidRPr="00B63BF1">
        <w:rPr>
          <w:rStyle w:val="Style13ptBold"/>
          <w:b w:val="0"/>
          <w:sz w:val="16"/>
        </w:rPr>
        <w:t>In particular, Trump</w:t>
      </w:r>
      <w:proofErr w:type="gramEnd"/>
      <w:r w:rsidRPr="00B63BF1">
        <w:rPr>
          <w:rStyle w:val="Style13ptBold"/>
          <w:b w:val="0"/>
          <w:sz w:val="16"/>
        </w:rPr>
        <w:t xml:space="preserve"> seeks to review and change the H-1B program. This could affect not only physicians in the U.S. and India, but also the patients they serve amid America’s growing doctor shortage. </w:t>
      </w:r>
      <w:r w:rsidRPr="00B63BF1">
        <w:rPr>
          <w:rStyle w:val="StyleUnderline"/>
          <w:b/>
        </w:rPr>
        <w:t xml:space="preserve">This April, the Trump administration announced that the spousal visa of H-1B visa holders will be eradicated, effectively making the H-4 dependent spouses not able to seek employment or run businesses. </w:t>
      </w:r>
      <w:r w:rsidRPr="00B63BF1">
        <w:rPr>
          <w:rStyle w:val="Style13ptBold"/>
          <w:b w:val="0"/>
          <w:sz w:val="16"/>
        </w:rPr>
        <w:t xml:space="preserve">“The American Dream is failing the people who want to come here and contribute to society just because of the visa.” Physicians will stop coming, Bhupinder said. “With this new visa issue, there’s going to be a further shortage of physicians.” Filling a </w:t>
      </w:r>
      <w:proofErr w:type="gramStart"/>
      <w:r w:rsidRPr="00B63BF1">
        <w:rPr>
          <w:rStyle w:val="Style13ptBold"/>
          <w:b w:val="0"/>
          <w:sz w:val="16"/>
        </w:rPr>
        <w:t>need</w:t>
      </w:r>
      <w:proofErr w:type="gramEnd"/>
      <w:r w:rsidRPr="00B63BF1">
        <w:rPr>
          <w:rStyle w:val="Style13ptBold"/>
          <w:b w:val="0"/>
          <w:sz w:val="16"/>
        </w:rPr>
        <w:t xml:space="preserve"> </w:t>
      </w:r>
      <w:r w:rsidRPr="00B63BF1">
        <w:rPr>
          <w:rStyle w:val="StyleUnderline"/>
          <w:b/>
        </w:rPr>
        <w:t>The H-1B program provides visas for highly-skilled foreigners in specialty occupations to work in underemployed sectors such as rural medicine for up to three years.</w:t>
      </w:r>
      <w:r w:rsidRPr="00B63BF1">
        <w:rPr>
          <w:rStyle w:val="Style13ptBold"/>
          <w:b w:val="0"/>
          <w:sz w:val="16"/>
        </w:rPr>
        <w:t xml:space="preserve"> Indians comprise 70 percent of employed H-1B visa holders. </w:t>
      </w:r>
      <w:r w:rsidRPr="00B63BF1">
        <w:rPr>
          <w:rStyle w:val="StyleUnderline"/>
          <w:b/>
        </w:rPr>
        <w:t>Interest in the program far outstrips the availability of visas.</w:t>
      </w:r>
      <w:r w:rsidRPr="00B63BF1">
        <w:rPr>
          <w:rStyle w:val="Style13ptBold"/>
          <w:b w:val="0"/>
          <w:sz w:val="16"/>
        </w:rPr>
        <w:t xml:space="preserve"> </w:t>
      </w:r>
      <w:r w:rsidRPr="00B63BF1">
        <w:rPr>
          <w:rStyle w:val="StyleUnderline"/>
          <w:b/>
        </w:rPr>
        <w:t>For visas to be issued in 2019, the U.S. Citizenship and Immigration Services, or USCIS, got 95,885 applications for just 85,000 slots, including 20,000 slots physicians and others with at least a master’s degree.</w:t>
      </w:r>
      <w:r w:rsidRPr="00B63BF1">
        <w:rPr>
          <w:rStyle w:val="Style13ptBold"/>
          <w:b w:val="0"/>
          <w:sz w:val="16"/>
        </w:rPr>
        <w:t xml:space="preserve"> The agency uses an annual lottery to randomly select which applications to grant, and physicians like Bhupinder and Jasmine are included in the numbers game. If they’re not lucky, they could be deported. Many years ago, </w:t>
      </w:r>
      <w:r w:rsidRPr="00B63BF1">
        <w:rPr>
          <w:rStyle w:val="StyleUnderline"/>
          <w:b/>
        </w:rPr>
        <w:t>foreign-born physicians used to be prohibited from obtaining temporary working status to perform direct patient care.</w:t>
      </w:r>
      <w:r w:rsidRPr="00B63BF1">
        <w:rPr>
          <w:rStyle w:val="Style13ptBold"/>
          <w:b w:val="0"/>
          <w:sz w:val="16"/>
        </w:rPr>
        <w:t xml:space="preserve"> But in 1991, Congress amended federal immigration laws to allow them to qualify for temporary visas to complete medical residencies and fellowships and care for patients. Back then, and today, </w:t>
      </w:r>
      <w:r w:rsidRPr="00B63BF1">
        <w:rPr>
          <w:rStyle w:val="StyleUnderline"/>
          <w:b/>
        </w:rPr>
        <w:t>the number of medical practitioners has not kept up with the growing U.S. population.</w:t>
      </w:r>
      <w:r w:rsidRPr="00B63BF1">
        <w:rPr>
          <w:rStyle w:val="Style13ptBold"/>
          <w:b w:val="0"/>
          <w:sz w:val="16"/>
        </w:rPr>
        <w:t xml:space="preserve"> A study last year by Association of American Medical Colleges found that the U.S. will face a shortage of anywhere between 40,800 and 104,900 physicians by 2030. According to the American Immigration Council, foreign workers are critical, particularly in science, technology, engineering and math. “Many opponents of the H-1B visa seek to pit native-born workers against their foreign-born colleagues. </w:t>
      </w:r>
      <w:proofErr w:type="gramStart"/>
      <w:r w:rsidRPr="00B63BF1">
        <w:rPr>
          <w:rStyle w:val="Style13ptBold"/>
          <w:b w:val="0"/>
          <w:sz w:val="16"/>
        </w:rPr>
        <w:t>In reality, workers</w:t>
      </w:r>
      <w:proofErr w:type="gramEnd"/>
      <w:r w:rsidRPr="00B63BF1">
        <w:rPr>
          <w:rStyle w:val="Style13ptBold"/>
          <w:b w:val="0"/>
          <w:sz w:val="16"/>
        </w:rPr>
        <w:t xml:space="preserve"> do not necessarily compete against each other for a fixed number of jobs.” At his 2018 State of the Union address, Trump pushed for a merit-based immigration system that admits skilled people, rather than the per-country limits he considers unfair to more populated nations. To many, </w:t>
      </w:r>
      <w:r w:rsidRPr="00B63BF1">
        <w:rPr>
          <w:rStyle w:val="StyleUnderline"/>
          <w:b/>
        </w:rPr>
        <w:t xml:space="preserve">the future of H-1B is up in the air. </w:t>
      </w:r>
      <w:r w:rsidRPr="00B63BF1">
        <w:rPr>
          <w:rStyle w:val="Style13ptBold"/>
          <w:b w:val="0"/>
          <w:sz w:val="16"/>
        </w:rPr>
        <w:t xml:space="preserve">The same can be said about the futures of foreign physicians and their families. Patients could suffer </w:t>
      </w:r>
      <w:r w:rsidRPr="00B63BF1">
        <w:rPr>
          <w:rStyle w:val="StyleUnderline"/>
          <w:b/>
        </w:rPr>
        <w:t xml:space="preserve">Without foreign doctors, proponents of the H-1B program worry patient care, research and medical education could suffer — especially in rural states like Missouri. America has faced a doctor shortage for many years, they say, and immigration has allowed the U.S. to collaborate with top physicians all over the world, ensuring it remains a global leader in medical research. </w:t>
      </w:r>
      <w:r w:rsidRPr="00B63BF1">
        <w:rPr>
          <w:rStyle w:val="Style13ptBold"/>
          <w:b w:val="0"/>
          <w:sz w:val="16"/>
        </w:rPr>
        <w:t xml:space="preserve">According to a 2017 report by the Missouri Department of Insurance, Financial Institutions and Professional Registration, there are </w:t>
      </w:r>
      <w:r w:rsidRPr="00B63BF1">
        <w:rPr>
          <w:rStyle w:val="StyleUnderline"/>
          <w:b/>
        </w:rPr>
        <w:t>507 licensed doctors in the state who graduated from foreign medical schools, including an unknown number of H-1B visa holders</w:t>
      </w:r>
      <w:r w:rsidRPr="00B63BF1">
        <w:rPr>
          <w:b/>
          <w:sz w:val="16"/>
        </w:rPr>
        <w:t xml:space="preserve">. (The state and federal governments </w:t>
      </w:r>
      <w:r w:rsidRPr="00B63BF1">
        <w:rPr>
          <w:rStyle w:val="Style13ptBold"/>
          <w:b w:val="0"/>
          <w:sz w:val="16"/>
        </w:rPr>
        <w:t xml:space="preserve">wouldn’t provide the exact number of H-1B physicians, but a federal report said there were about 8,700 H-1B applications by people in all professions approved between 2014 and 2016 in Missouri.) Dr. Darrell G. </w:t>
      </w:r>
      <w:proofErr w:type="spellStart"/>
      <w:r w:rsidRPr="00B63BF1">
        <w:rPr>
          <w:rStyle w:val="Style13ptBold"/>
          <w:b w:val="0"/>
          <w:sz w:val="16"/>
        </w:rPr>
        <w:t>Kirch</w:t>
      </w:r>
      <w:proofErr w:type="spellEnd"/>
      <w:r w:rsidRPr="00B63BF1">
        <w:rPr>
          <w:rStyle w:val="Style13ptBold"/>
          <w:b w:val="0"/>
          <w:sz w:val="16"/>
        </w:rPr>
        <w:t xml:space="preserve">, president and CEO of the Association of American Medical Colleges, issued a statement about Trump’s executive order last February. </w:t>
      </w:r>
      <w:proofErr w:type="spellStart"/>
      <w:r w:rsidRPr="00B63BF1">
        <w:rPr>
          <w:rStyle w:val="Style13ptBold"/>
          <w:b w:val="0"/>
          <w:sz w:val="16"/>
        </w:rPr>
        <w:t>Kirch</w:t>
      </w:r>
      <w:proofErr w:type="spellEnd"/>
      <w:r w:rsidRPr="00B63BF1">
        <w:rPr>
          <w:rStyle w:val="Style13ptBold"/>
          <w:b w:val="0"/>
          <w:sz w:val="16"/>
        </w:rPr>
        <w:t xml:space="preserve"> said nearly one of every five practicing physicians in the U.S. identifies as foreign-born, and a majority work in rural and underserved communities. “While the executive order may be intended as a short-term pause for national security, the implications for medical education and health care delivery — the foundations of our nation’s health security — could be significant and long-term,” </w:t>
      </w:r>
      <w:proofErr w:type="spellStart"/>
      <w:r w:rsidRPr="00B63BF1">
        <w:rPr>
          <w:rStyle w:val="Style13ptBold"/>
          <w:b w:val="0"/>
          <w:sz w:val="16"/>
        </w:rPr>
        <w:t>Kirch</w:t>
      </w:r>
      <w:proofErr w:type="spellEnd"/>
      <w:r w:rsidRPr="00B63BF1">
        <w:rPr>
          <w:rStyle w:val="Style13ptBold"/>
          <w:b w:val="0"/>
          <w:sz w:val="16"/>
        </w:rPr>
        <w:t xml:space="preserve"> said. </w:t>
      </w:r>
      <w:proofErr w:type="spellStart"/>
      <w:r w:rsidRPr="00B63BF1">
        <w:rPr>
          <w:rStyle w:val="Style13ptBold"/>
          <w:b w:val="0"/>
          <w:sz w:val="16"/>
        </w:rPr>
        <w:t>Khorzad</w:t>
      </w:r>
      <w:proofErr w:type="spellEnd"/>
      <w:r w:rsidRPr="00B63BF1">
        <w:rPr>
          <w:rStyle w:val="Style13ptBold"/>
          <w:b w:val="0"/>
          <w:sz w:val="16"/>
        </w:rPr>
        <w:t xml:space="preserve"> Mehta, an attorney who works with physicians at the immigration law firm Murthy Law in Maryland, agreed: “We have a significant shortage of doctors in this country and that shortage is most acute in primary care.” </w:t>
      </w:r>
      <w:r w:rsidRPr="00B63BF1">
        <w:rPr>
          <w:rStyle w:val="StyleUnderline"/>
          <w:b/>
        </w:rPr>
        <w:t xml:space="preserve">Changes in the H-1B program could also affect hospital staffing. </w:t>
      </w:r>
      <w:r w:rsidRPr="00B63BF1">
        <w:rPr>
          <w:rStyle w:val="Style13ptBold"/>
          <w:b w:val="0"/>
          <w:sz w:val="16"/>
        </w:rPr>
        <w:t xml:space="preserve">“Very few programs across the country give H-1B visas these days, because nobody wants to deal with the problems of the visas,” said Tushar </w:t>
      </w:r>
      <w:proofErr w:type="spellStart"/>
      <w:r w:rsidRPr="00B63BF1">
        <w:rPr>
          <w:rStyle w:val="Style13ptBold"/>
          <w:b w:val="0"/>
          <w:sz w:val="16"/>
        </w:rPr>
        <w:t>Tarun</w:t>
      </w:r>
      <w:proofErr w:type="spellEnd"/>
      <w:r w:rsidRPr="00B63BF1">
        <w:rPr>
          <w:rStyle w:val="Style13ptBold"/>
          <w:b w:val="0"/>
          <w:sz w:val="16"/>
        </w:rPr>
        <w:t xml:space="preserve">, chief resident of internal medicine at University Hospital, the main teaching lab of the </w:t>
      </w:r>
      <w:r w:rsidRPr="00B63BF1">
        <w:rPr>
          <w:rStyle w:val="StyleUnderline"/>
          <w:b/>
        </w:rPr>
        <w:t xml:space="preserve">University of Missouri School of Medicine. Doctors said many physicians training there are foreign. </w:t>
      </w:r>
      <w:proofErr w:type="spellStart"/>
      <w:r w:rsidRPr="00B63BF1">
        <w:rPr>
          <w:rStyle w:val="Style13ptBold"/>
          <w:b w:val="0"/>
          <w:sz w:val="16"/>
        </w:rPr>
        <w:t>Tarun</w:t>
      </w:r>
      <w:proofErr w:type="spellEnd"/>
      <w:r w:rsidRPr="00B63BF1">
        <w:rPr>
          <w:rStyle w:val="Style13ptBold"/>
          <w:b w:val="0"/>
          <w:sz w:val="16"/>
        </w:rPr>
        <w:t xml:space="preserve"> estimates that roughly 50 to 60 percent of foreign physicians end up specializing in internal medicine. </w:t>
      </w:r>
      <w:proofErr w:type="spellStart"/>
      <w:r w:rsidRPr="00B63BF1">
        <w:rPr>
          <w:rStyle w:val="Style13ptBold"/>
          <w:b w:val="0"/>
          <w:sz w:val="16"/>
        </w:rPr>
        <w:t>Tarun’s</w:t>
      </w:r>
      <w:proofErr w:type="spellEnd"/>
      <w:r w:rsidRPr="00B63BF1">
        <w:rPr>
          <w:rStyle w:val="Style13ptBold"/>
          <w:b w:val="0"/>
          <w:sz w:val="16"/>
        </w:rPr>
        <w:t xml:space="preserve"> wife is one, completing her residency on a J-1 student visa. In the upcoming year, he will start a three-year cardiology fellowship. But afterwards, he is unsure of their future. Since </w:t>
      </w:r>
      <w:proofErr w:type="spellStart"/>
      <w:r w:rsidRPr="00B63BF1">
        <w:rPr>
          <w:rStyle w:val="Style13ptBold"/>
          <w:b w:val="0"/>
          <w:sz w:val="16"/>
        </w:rPr>
        <w:t>Tarun</w:t>
      </w:r>
      <w:proofErr w:type="spellEnd"/>
      <w:r w:rsidRPr="00B63BF1">
        <w:rPr>
          <w:rStyle w:val="Style13ptBold"/>
          <w:b w:val="0"/>
          <w:sz w:val="16"/>
        </w:rPr>
        <w:t xml:space="preserve">, 32, will be a cardiology fellow, he </w:t>
      </w:r>
      <w:proofErr w:type="gramStart"/>
      <w:r w:rsidRPr="00B63BF1">
        <w:rPr>
          <w:rStyle w:val="Style13ptBold"/>
          <w:b w:val="0"/>
          <w:sz w:val="16"/>
        </w:rPr>
        <w:t>has to</w:t>
      </w:r>
      <w:proofErr w:type="gramEnd"/>
      <w:r w:rsidRPr="00B63BF1">
        <w:rPr>
          <w:rStyle w:val="Style13ptBold"/>
          <w:b w:val="0"/>
          <w:sz w:val="16"/>
        </w:rPr>
        <w:t xml:space="preserve"> </w:t>
      </w:r>
      <w:r w:rsidRPr="00B63BF1">
        <w:rPr>
          <w:rStyle w:val="StyleUnderline"/>
          <w:b/>
        </w:rPr>
        <w:t>reapply for an extension of his H-1B. But with a backlog of applications, the process may take anywhere from three to six months</w:t>
      </w:r>
      <w:r w:rsidRPr="00B63BF1">
        <w:rPr>
          <w:rStyle w:val="Style13ptBold"/>
          <w:b w:val="0"/>
          <w:sz w:val="16"/>
        </w:rPr>
        <w:t xml:space="preserve">. And if he leaves the country in the meantime, he said, the chance of being allowed to return is low. What’s next? </w:t>
      </w:r>
      <w:r w:rsidRPr="00B63BF1">
        <w:rPr>
          <w:rStyle w:val="StyleUnderline"/>
          <w:b/>
        </w:rPr>
        <w:t>While a growing number of aspiring Indian doctors are launching careers in their own country, many still view America as the land of opportunity.</w:t>
      </w:r>
    </w:p>
    <w:p w14:paraId="35932074" w14:textId="3492DA3A" w:rsidR="00B63BF1" w:rsidRDefault="00B63BF1" w:rsidP="00B63BF1">
      <w:pPr>
        <w:pStyle w:val="Heading2"/>
      </w:pPr>
      <w:r>
        <w:t xml:space="preserve">2AC - </w:t>
      </w:r>
      <w:r w:rsidRPr="00554AF0">
        <w:t>AT Internal Link</w:t>
      </w:r>
    </w:p>
    <w:p w14:paraId="6850E0EC" w14:textId="78EEFAC6" w:rsidR="00B63BF1" w:rsidRDefault="00B63BF1" w:rsidP="00B63BF1">
      <w:pPr>
        <w:pStyle w:val="Heading3"/>
      </w:pPr>
      <w:r>
        <w:t xml:space="preserve">2AC – </w:t>
      </w:r>
      <w:r w:rsidRPr="00554AF0">
        <w:t>Telemedicine</w:t>
      </w:r>
      <w:r>
        <w:t xml:space="preserve"> Solves</w:t>
      </w:r>
    </w:p>
    <w:p w14:paraId="01D1B553" w14:textId="77777777" w:rsidR="00B63BF1" w:rsidRPr="00EE7B3F" w:rsidRDefault="00B63BF1" w:rsidP="00B63BF1">
      <w:pPr>
        <w:pStyle w:val="Heading4"/>
      </w:pPr>
      <w:r w:rsidRPr="00EE7B3F">
        <w:t xml:space="preserve">Telemedicine </w:t>
      </w:r>
      <w:r>
        <w:t>fills in the gaps</w:t>
      </w:r>
    </w:p>
    <w:p w14:paraId="6525E0BB" w14:textId="77777777" w:rsidR="00B63BF1" w:rsidRPr="00EE7B3F" w:rsidRDefault="00B63BF1" w:rsidP="00B63BF1">
      <w:r w:rsidRPr="00EE7B3F">
        <w:rPr>
          <w:rStyle w:val="Style13ptBold"/>
        </w:rPr>
        <w:t>Englert 17</w:t>
      </w:r>
      <w:r w:rsidRPr="00EE7B3F">
        <w:t xml:space="preserve"> (Eric </w:t>
      </w:r>
      <w:proofErr w:type="gramStart"/>
      <w:r w:rsidRPr="00EE7B3F">
        <w:t>Englert,  "</w:t>
      </w:r>
      <w:proofErr w:type="gramEnd"/>
      <w:r w:rsidRPr="00EE7B3F">
        <w:t>Telehealth Provides Rural Patients With Critical Preventative Care," US News &amp;amp; World Report, 7-20-2017, https://www.usnews.com/news/national-news/articles/2017-07-20/telehealth-provides-rural-patients-with-critical-preventative-care)//Bennerz</w:t>
      </w:r>
    </w:p>
    <w:p w14:paraId="792B4CE2" w14:textId="77777777" w:rsidR="00B63BF1" w:rsidRDefault="00B63BF1" w:rsidP="00B63BF1">
      <w:r>
        <w:t xml:space="preserve">TELEHEALTH, </w:t>
      </w:r>
      <w:r w:rsidRPr="000D5B96">
        <w:rPr>
          <w:rStyle w:val="StyleUnderline"/>
        </w:rPr>
        <w:t>THE PROCESS of accessing medical appointments through the internet, offers preventative and specialized patient care to many of the nation's 62 million rural residents where hospitals are often lacking</w:t>
      </w:r>
      <w:r>
        <w:t xml:space="preserve">. Such a system is especially important in 2017, because rising health care costs make personal access to health care increasingly difficult. </w:t>
      </w:r>
      <w:r w:rsidRPr="000D5B96">
        <w:rPr>
          <w:rStyle w:val="StyleUnderline"/>
        </w:rPr>
        <w:t xml:space="preserve">Since 2005, 119 rural hospitals nationwide have closed because of the high cost of health care, </w:t>
      </w:r>
      <w:r>
        <w:t xml:space="preserve">according to data from the North Carolina Rural Health Research Program. The State of Mississippi, for example, has a large rural population and battles high rates of chronic diseases such as diabetes. The Center for </w:t>
      </w:r>
      <w:proofErr w:type="spellStart"/>
      <w:r>
        <w:t>Teleheath</w:t>
      </w:r>
      <w:proofErr w:type="spellEnd"/>
      <w:r>
        <w:t xml:space="preserve"> at the University of Mississippi Medical Center in Jackson was able to </w:t>
      </w:r>
      <w:proofErr w:type="gramStart"/>
      <w:r>
        <w:t>totally eliminate</w:t>
      </w:r>
      <w:proofErr w:type="gramEnd"/>
      <w:r>
        <w:t xml:space="preserve"> emergency room visits for diabetes in the first six months of its operation. "We didn't just monitor. We engaged and provided them with education," said Michael Adcock, executive director of the Center for Telehealth. "</w:t>
      </w:r>
      <w:r w:rsidRPr="000D5B96">
        <w:rPr>
          <w:rStyle w:val="StyleUnderline"/>
        </w:rPr>
        <w:t xml:space="preserve">Checking in and educating patients at home </w:t>
      </w:r>
      <w:proofErr w:type="gramStart"/>
      <w:r w:rsidRPr="000D5B96">
        <w:rPr>
          <w:rStyle w:val="StyleUnderline"/>
        </w:rPr>
        <w:t>on a daily basis</w:t>
      </w:r>
      <w:proofErr w:type="gramEnd"/>
      <w:r w:rsidRPr="000D5B96">
        <w:rPr>
          <w:rStyle w:val="StyleUnderline"/>
        </w:rPr>
        <w:t>, in bite size pieces, is transformative. We are able to intervene immediately when patients check their blood pressure."</w:t>
      </w:r>
      <w:r>
        <w:t xml:space="preserve"> </w:t>
      </w:r>
      <w:r w:rsidRPr="000D5B96">
        <w:rPr>
          <w:rStyle w:val="StyleUnderline"/>
        </w:rPr>
        <w:t>This early intervention is not only crucial to the health of patients, it also saves the government big money</w:t>
      </w:r>
      <w:r>
        <w:t xml:space="preserve">. The center estimates that if 20 percent of all diabetes patients participated in the telehealth program, Mississippi could save up to $180 million per year. The Center demonstrated a savings of $300,000 alone in treating its first 100 patients. </w:t>
      </w:r>
    </w:p>
    <w:p w14:paraId="0D3180FA" w14:textId="77777777" w:rsidR="00B63BF1" w:rsidRDefault="00B63BF1" w:rsidP="00B63BF1"/>
    <w:p w14:paraId="3F2DA880" w14:textId="77777777" w:rsidR="00B63BF1" w:rsidRPr="007476B5" w:rsidRDefault="00B63BF1" w:rsidP="00B63BF1">
      <w:pPr>
        <w:pStyle w:val="Heading4"/>
      </w:pPr>
      <w:r w:rsidRPr="007476B5">
        <w:t>Hospital closures have no effect—telemedicine fills in</w:t>
      </w:r>
    </w:p>
    <w:p w14:paraId="55A5FA62" w14:textId="77777777" w:rsidR="00B63BF1" w:rsidRDefault="00B63BF1" w:rsidP="00B63BF1">
      <w:r w:rsidRPr="00E8029A">
        <w:rPr>
          <w:rStyle w:val="Style13ptBold"/>
        </w:rPr>
        <w:t>Payne 6/26</w:t>
      </w:r>
      <w:r>
        <w:t xml:space="preserve"> (William Payne</w:t>
      </w:r>
      <w:r w:rsidRPr="00E8029A">
        <w:t>, MD is an orthopedic surgeon, healthca</w:t>
      </w:r>
      <w:r>
        <w:t xml:space="preserve">re executive and entrepreneur. </w:t>
      </w:r>
      <w:r w:rsidRPr="00E8029A">
        <w:t xml:space="preserve"> "Rural Hospital Closures," </w:t>
      </w:r>
      <w:proofErr w:type="spellStart"/>
      <w:r w:rsidRPr="00E8029A">
        <w:t>ReferralMD</w:t>
      </w:r>
      <w:proofErr w:type="spellEnd"/>
      <w:r w:rsidRPr="00E8029A">
        <w:t>, 6-26-2018, https://getreferralmd.com/2018/06/rural-hospital-closures-can-telemedicine-close-the-gaps/)//Bennerz</w:t>
      </w:r>
    </w:p>
    <w:p w14:paraId="5C996A37" w14:textId="31497925" w:rsidR="00B63BF1" w:rsidRPr="00B63BF1" w:rsidRDefault="00B63BF1" w:rsidP="00B63BF1">
      <w:pPr>
        <w:rPr>
          <w:sz w:val="16"/>
        </w:rPr>
      </w:pPr>
      <w:r w:rsidRPr="00B259EC">
        <w:rPr>
          <w:sz w:val="16"/>
        </w:rPr>
        <w:t xml:space="preserve">Slowly, </w:t>
      </w:r>
      <w:r w:rsidRPr="00B259EC">
        <w:rPr>
          <w:rStyle w:val="StyleUnderline"/>
        </w:rPr>
        <w:t xml:space="preserve">telemedicine programs are being implemented across the country </w:t>
      </w:r>
      <w:r w:rsidRPr="00B259EC">
        <w:rPr>
          <w:rStyle w:val="Emphasis"/>
        </w:rPr>
        <w:t>to meet the demand left unserved</w:t>
      </w:r>
      <w:r w:rsidRPr="00B259EC">
        <w:rPr>
          <w:rStyle w:val="StyleUnderline"/>
        </w:rPr>
        <w:t xml:space="preserve"> when rural hospitals cease to exist.</w:t>
      </w:r>
      <w:r w:rsidRPr="00B259EC">
        <w:rPr>
          <w:sz w:val="16"/>
        </w:rPr>
        <w:t xml:space="preserve"> Farm and Dairy discussed one telemedicine program launched by Butler Health System in western Pennsylvania. </w:t>
      </w:r>
      <w:r w:rsidRPr="00B259EC">
        <w:rPr>
          <w:rStyle w:val="StyleUnderline"/>
        </w:rPr>
        <w:t>The healthcare system established the telemedicine program for the rural agricultural community</w:t>
      </w:r>
      <w:r w:rsidRPr="00B259EC">
        <w:rPr>
          <w:sz w:val="16"/>
        </w:rPr>
        <w:t xml:space="preserve"> with a $137,755 grant from the U.S. Department of Agriculture’s (USDA) rural development branch. The hospital matched the funds from the USDA. The funds were used to buy telemedicine equipment and launch the program. Butler purchased mobile video carts, physician video units, educational carts, digital stethoscopes and other medical instruments. Together, </w:t>
      </w:r>
      <w:r w:rsidRPr="00B259EC">
        <w:rPr>
          <w:rStyle w:val="StyleUnderline"/>
        </w:rPr>
        <w:t>they create a program that allows the specialist and patient to see and talk to each other from different locations. Care is delivered face-to-face via telemedicine.</w:t>
      </w:r>
      <w:r>
        <w:rPr>
          <w:rStyle w:val="StyleUnderline"/>
        </w:rPr>
        <w:t xml:space="preserve"> </w:t>
      </w:r>
      <w:r w:rsidRPr="00B259EC">
        <w:rPr>
          <w:sz w:val="16"/>
        </w:rPr>
        <w:t xml:space="preserve">As a result, from day one, patients saved time and had increased access to healthcare providers. Physicians could see more patients more effectively. Butler determined the following: </w:t>
      </w:r>
      <w:r w:rsidRPr="00B259EC">
        <w:rPr>
          <w:rStyle w:val="StyleUnderline"/>
        </w:rPr>
        <w:t xml:space="preserve">Patients saved more than two </w:t>
      </w:r>
      <w:proofErr w:type="spellStart"/>
      <w:r w:rsidRPr="00B259EC">
        <w:rPr>
          <w:rStyle w:val="StyleUnderline"/>
        </w:rPr>
        <w:t>hours</w:t>
      </w:r>
      <w:proofErr w:type="spellEnd"/>
      <w:r w:rsidRPr="00B259EC">
        <w:rPr>
          <w:rStyle w:val="StyleUnderline"/>
        </w:rPr>
        <w:t xml:space="preserve"> drive time by seeing a cardiovascular specialist via telemedicine.</w:t>
      </w:r>
      <w:r w:rsidRPr="00B259EC">
        <w:rPr>
          <w:sz w:val="16"/>
        </w:rPr>
        <w:t xml:space="preserve"> </w:t>
      </w:r>
      <w:r w:rsidRPr="00B259EC">
        <w:rPr>
          <w:rStyle w:val="StyleUnderline"/>
        </w:rPr>
        <w:t>Physicians said they could see patients living 100 miles away, as well as inpatients, without leaving the hospital.</w:t>
      </w:r>
      <w:r>
        <w:rPr>
          <w:rStyle w:val="StyleUnderline"/>
        </w:rPr>
        <w:t xml:space="preserve"> </w:t>
      </w:r>
      <w:r w:rsidRPr="00B259EC">
        <w:rPr>
          <w:sz w:val="16"/>
        </w:rPr>
        <w:t xml:space="preserve">The hospital launched the service with electrophysiology and planned to expand into neurosurgery, endocrinology and pulmonology telemedicine. Telemedicine reaches out to improve chronic disease management </w:t>
      </w:r>
      <w:r w:rsidRPr="00B259EC">
        <w:rPr>
          <w:rStyle w:val="StyleUnderline"/>
        </w:rPr>
        <w:t>Chronic disease management can be improved exponentially through telemedicine. That’s because telemedicine</w:t>
      </w:r>
      <w:r w:rsidRPr="00B259EC">
        <w:rPr>
          <w:sz w:val="16"/>
        </w:rPr>
        <w:t xml:space="preserve"> </w:t>
      </w:r>
      <w:r w:rsidRPr="00B259EC">
        <w:rPr>
          <w:rStyle w:val="StyleUnderline"/>
        </w:rPr>
        <w:t>reaches directly into the home and across the miles to patients living in rural areas.</w:t>
      </w:r>
      <w:r w:rsidRPr="00B259EC">
        <w:rPr>
          <w:sz w:val="16"/>
        </w:rPr>
        <w:t xml:space="preserve"> Case in point: MultiCare Health System in Tacoma, Washington. The system was an early adopter of telemedicine. It has now expanded it to improve outcomes and reduce readmissions </w:t>
      </w:r>
      <w:proofErr w:type="gramStart"/>
      <w:r w:rsidRPr="00B259EC">
        <w:rPr>
          <w:sz w:val="16"/>
        </w:rPr>
        <w:t>through the use of</w:t>
      </w:r>
      <w:proofErr w:type="gramEnd"/>
      <w:r w:rsidRPr="00B259EC">
        <w:rPr>
          <w:sz w:val="16"/>
        </w:rPr>
        <w:t xml:space="preserve"> remote monitoring and telehealth services. The program began with ten remote monitors for pulmonary conditions like COPD (chronic obstructive pulmonary disorder) and heart disease. It now has 100 monitors in place. Here’s how it works. </w:t>
      </w:r>
      <w:r w:rsidRPr="00B259EC">
        <w:rPr>
          <w:rStyle w:val="StyleUnderline"/>
        </w:rPr>
        <w:t>Each registered nurse working in the telemedicine system has 80 to 90 patients. Each patient files daily reports using a digital tablet in their home</w:t>
      </w:r>
      <w:r w:rsidRPr="00B259EC">
        <w:rPr>
          <w:sz w:val="16"/>
        </w:rPr>
        <w:t xml:space="preserve">. Patients report blood pressure, respirations, weight and oximetry each day. These biometrics are reported to the software platform that automatically alerts the nurse to any values that are abnormal for the patient. </w:t>
      </w:r>
      <w:r w:rsidRPr="00B259EC">
        <w:rPr>
          <w:rStyle w:val="StyleUnderline"/>
        </w:rPr>
        <w:t xml:space="preserve">Staff will then intervene immediately to address the situation. </w:t>
      </w:r>
      <w:r w:rsidRPr="00B259EC">
        <w:rPr>
          <w:sz w:val="16"/>
        </w:rPr>
        <w:t xml:space="preserve">Depending on the patient and the condition, they may schedule an appointment with a provider, educate the patient about medication dosage or adherence, or take other actions. </w:t>
      </w:r>
      <w:r w:rsidRPr="00B259EC">
        <w:rPr>
          <w:rStyle w:val="StyleUnderline"/>
        </w:rPr>
        <w:t>The interventions are conducted by telephone or video visit</w:t>
      </w:r>
      <w:r w:rsidRPr="00B259EC">
        <w:rPr>
          <w:sz w:val="16"/>
        </w:rPr>
        <w:t xml:space="preserve">. </w:t>
      </w:r>
      <w:r w:rsidRPr="00B259EC">
        <w:rPr>
          <w:rStyle w:val="Emphasis"/>
        </w:rPr>
        <w:t>The results show that this telemedicine delivery system is working.</w:t>
      </w:r>
      <w:r w:rsidRPr="00B259EC">
        <w:rPr>
          <w:sz w:val="16"/>
        </w:rPr>
        <w:t xml:space="preserve"> According to the Health System, it has helped to “reduce the 30-day readmission rates for heart failure patients to 4 percent, and 30-day readmissions for COPD patients is 2 percent*.”</w:t>
      </w:r>
    </w:p>
    <w:p w14:paraId="25C4279D" w14:textId="5AC777BD" w:rsidR="00B63BF1" w:rsidRDefault="00B63BF1" w:rsidP="00B63BF1">
      <w:pPr>
        <w:pStyle w:val="Heading2"/>
      </w:pPr>
      <w:r>
        <w:t xml:space="preserve">2AC - </w:t>
      </w:r>
      <w:r>
        <w:t>AT</w:t>
      </w:r>
      <w:r>
        <w:t>:</w:t>
      </w:r>
      <w:r>
        <w:t xml:space="preserve"> Impact</w:t>
      </w:r>
      <w:r>
        <w:t xml:space="preserve"> Mods</w:t>
      </w:r>
    </w:p>
    <w:p w14:paraId="68C4637C" w14:textId="370A9433" w:rsidR="00B63BF1" w:rsidRPr="00011C56" w:rsidRDefault="00B63BF1" w:rsidP="00B63BF1">
      <w:pPr>
        <w:pStyle w:val="Heading3"/>
      </w:pPr>
      <w:r>
        <w:t xml:space="preserve">2AC – AT: </w:t>
      </w:r>
      <w:r>
        <w:t>Bioterror</w:t>
      </w:r>
    </w:p>
    <w:p w14:paraId="51297313" w14:textId="77777777" w:rsidR="00B63BF1" w:rsidRPr="00011C56" w:rsidRDefault="00B63BF1" w:rsidP="00B63BF1">
      <w:pPr>
        <w:pStyle w:val="Heading4"/>
      </w:pPr>
      <w:r w:rsidRPr="00011C56">
        <w:t xml:space="preserve">No risk of bioterror— lack of knowledge and infrastructure—plus any attack would have minimal consequences </w:t>
      </w:r>
    </w:p>
    <w:p w14:paraId="3E307060" w14:textId="77777777" w:rsidR="00B63BF1" w:rsidRDefault="00B63BF1" w:rsidP="00B63BF1">
      <w:r w:rsidRPr="001D2F89">
        <w:rPr>
          <w:rStyle w:val="Style13ptBold"/>
        </w:rPr>
        <w:t>Seitz 16</w:t>
      </w:r>
      <w:r w:rsidRPr="004579EA">
        <w:t xml:space="preserve"> (Sam Seitz</w:t>
      </w:r>
      <w:r>
        <w:t>, expert in foreign policy.</w:t>
      </w:r>
      <w:r w:rsidRPr="004579EA">
        <w:t xml:space="preserve">  "Why WMD Terrorism Isn’t as Scary as it Seems," Politics in Theory and Practice, 8-26-2016, https://politicstheorypractice.wordpress.com/2016/08/26/why-wmd-terrorism-isnt-as-scary-as-it-seems/)//Bennerz</w:t>
      </w:r>
    </w:p>
    <w:p w14:paraId="0F92E2F8" w14:textId="2BE44CC9" w:rsidR="00B63BF1" w:rsidRDefault="00B63BF1" w:rsidP="00B63BF1">
      <w:pPr>
        <w:rPr>
          <w:rStyle w:val="StyleUnderline"/>
        </w:rPr>
      </w:pPr>
      <w:r w:rsidRPr="004579EA">
        <w:rPr>
          <w:rStyle w:val="StyleUnderline"/>
        </w:rPr>
        <w:t>Biological attacks are equally unlikely to occur for many of the same reasons. There simply aren’t many biological weapons programs because the use of these kinds of systems is prohibited by international law</w:t>
      </w:r>
      <w:r w:rsidRPr="004579EA">
        <w:rPr>
          <w:sz w:val="16"/>
        </w:rPr>
        <w:t xml:space="preserve">. Thus, </w:t>
      </w:r>
      <w:r w:rsidRPr="004579EA">
        <w:rPr>
          <w:rStyle w:val="StyleUnderline"/>
        </w:rPr>
        <w:t>few individuals have the requisite knowledge to engineer and produce effective bio-agents.</w:t>
      </w:r>
      <w:r w:rsidRPr="004579EA">
        <w:rPr>
          <w:sz w:val="16"/>
        </w:rPr>
        <w:t xml:space="preserve"> Without proper expertise and infrastructure, it is unlikely that terrorist networks will ever possess the knowledge or means to produce weapons grade biological agents (7). Like chemical weapons, </w:t>
      </w:r>
      <w:r w:rsidRPr="004579EA">
        <w:rPr>
          <w:rStyle w:val="StyleUnderline"/>
        </w:rPr>
        <w:t>biological weapons also have a poor track record when it comes to inflicting serious damage</w:t>
      </w:r>
      <w:r w:rsidRPr="004579EA">
        <w:rPr>
          <w:sz w:val="16"/>
        </w:rPr>
        <w:t xml:space="preserve">. As Alan Dove explains, “Terrorist groups have… deployed biological weapons twice… The first was [in] 1984… [when] a cult in Oregon inoculated restaurant salad bars with Salmonella… 751 people got sick, but nobody died.” The second biological terrorist attack was conducted by another cult, the same one that launched the chemical attack in Tokyo; its bio-attack was even less effective than its chemical attack. Despite the cult being “well-financed, and [having] many highly educated members… Nobody got sick or died” (8). Finally, it’s important to remember that the United States and other Western countries have impressively modern and well-funded public health institutions. Thus, </w:t>
      </w:r>
      <w:r w:rsidRPr="004579EA">
        <w:rPr>
          <w:rStyle w:val="StyleUnderline"/>
        </w:rPr>
        <w:t xml:space="preserve">even if terrorists </w:t>
      </w:r>
      <w:proofErr w:type="gramStart"/>
      <w:r w:rsidRPr="004579EA">
        <w:rPr>
          <w:rStyle w:val="StyleUnderline"/>
        </w:rPr>
        <w:t>are able to</w:t>
      </w:r>
      <w:proofErr w:type="gramEnd"/>
      <w:r w:rsidRPr="004579EA">
        <w:rPr>
          <w:rStyle w:val="StyleUnderline"/>
        </w:rPr>
        <w:t xml:space="preserve"> execute a potent biological attack against metropolitan areas in North America or Europe, it is unlikely that casualties would be high, as well-stocked hospitals and emergency response units would be able to mitigate the impact and prevent worst case scenarios.</w:t>
      </w:r>
    </w:p>
    <w:p w14:paraId="1119FBB2" w14:textId="77777777" w:rsidR="00B63BF1" w:rsidRPr="00061353" w:rsidRDefault="00B63BF1" w:rsidP="00B63BF1">
      <w:pPr>
        <w:pStyle w:val="Heading4"/>
      </w:pPr>
      <w:r w:rsidRPr="00061353">
        <w:t>Bioterror is not a threat and most definitely does not lead to extinction</w:t>
      </w:r>
    </w:p>
    <w:p w14:paraId="2CD98699" w14:textId="77777777" w:rsidR="00B63BF1" w:rsidRDefault="00B63BF1" w:rsidP="00B63BF1">
      <w:proofErr w:type="spellStart"/>
      <w:r w:rsidRPr="00061353">
        <w:rPr>
          <w:rStyle w:val="Style13ptBold"/>
        </w:rPr>
        <w:t>Lentzos</w:t>
      </w:r>
      <w:proofErr w:type="spellEnd"/>
      <w:r w:rsidRPr="00061353">
        <w:rPr>
          <w:rStyle w:val="Style13ptBold"/>
        </w:rPr>
        <w:t>, Jefferson, and Marris 14</w:t>
      </w:r>
      <w:r>
        <w:t xml:space="preserve"> (</w:t>
      </w:r>
      <w:proofErr w:type="spellStart"/>
      <w:r>
        <w:t>Filippa</w:t>
      </w:r>
      <w:proofErr w:type="spellEnd"/>
      <w:r>
        <w:t xml:space="preserve"> </w:t>
      </w:r>
      <w:proofErr w:type="spellStart"/>
      <w:r>
        <w:t>Lentzos</w:t>
      </w:r>
      <w:proofErr w:type="spellEnd"/>
      <w:r>
        <w:t xml:space="preserve"> is a senior research fellow in the Department of Social Science, Health and Medicine at King’s College London. Catherine Jefferson is a researcher in the Department of Social Science, Health, and Medicine at King’s College London. Claire Marris is a senior research fellow in the Department of Social Science, Health, and Medicine at King’s College London. “The myths (and realities) of synthetic bioweapons," Bulletin of the Atomic Scientists, 9-18-2014, https://thebulletin.org/2014/09/the-myths-and-realities-of-synthetic-bioweapons/)//Bennerz</w:t>
      </w:r>
    </w:p>
    <w:p w14:paraId="300D787F" w14:textId="77777777" w:rsidR="00B63BF1" w:rsidRPr="00265CCF" w:rsidRDefault="00B63BF1" w:rsidP="00B63BF1">
      <w:pPr>
        <w:rPr>
          <w:sz w:val="12"/>
        </w:rPr>
      </w:pPr>
      <w:r w:rsidRPr="00265CCF">
        <w:rPr>
          <w:sz w:val="12"/>
        </w:rPr>
        <w:t>Synthetic biology is not easy</w:t>
      </w:r>
      <w:r w:rsidRPr="00DE096D">
        <w:rPr>
          <w:rStyle w:val="StyleUnderline"/>
        </w:rPr>
        <w:t xml:space="preserve">. The assumption that synthetic biology makes it easy for anybody to “engineer biology” is not true. </w:t>
      </w:r>
      <w:r w:rsidRPr="00265CCF">
        <w:rPr>
          <w:sz w:val="12"/>
        </w:rPr>
        <w:t xml:space="preserve">The </w:t>
      </w:r>
      <w:r w:rsidRPr="00DE096D">
        <w:rPr>
          <w:rStyle w:val="StyleUnderline"/>
        </w:rPr>
        <w:t xml:space="preserve">underlying vision holds that well-characterized biological parts can be easily obtained </w:t>
      </w:r>
      <w:r w:rsidRPr="00265CCF">
        <w:rPr>
          <w:sz w:val="12"/>
        </w:rPr>
        <w:t xml:space="preserve">from open-source online registries and then assembled, </w:t>
      </w:r>
      <w:r w:rsidRPr="00DE096D">
        <w:rPr>
          <w:rStyle w:val="StyleUnderline"/>
        </w:rPr>
        <w:t>by people with no specialist training</w:t>
      </w:r>
      <w:r w:rsidRPr="00265CCF">
        <w:rPr>
          <w:sz w:val="12"/>
        </w:rPr>
        <w:t xml:space="preserve"> outside professional scientific institutions, into genetic circuits, devices and systems that will reliably perform desired functions in live organisms. </w:t>
      </w:r>
      <w:r w:rsidRPr="00DE096D">
        <w:rPr>
          <w:rStyle w:val="StyleUnderline"/>
        </w:rPr>
        <w:t>This vision, however, does not even reflect current realities in academic or commercial science laboratories, let alone the situation facing people with no specialist training who work outside professional scientific institutions. Academic and commercial researchers are still struggling with every stage of the standardization and mechanization process.</w:t>
      </w:r>
      <w:r>
        <w:rPr>
          <w:rStyle w:val="StyleUnderline"/>
        </w:rPr>
        <w:t xml:space="preserve"> </w:t>
      </w:r>
      <w:r w:rsidRPr="00DE096D">
        <w:rPr>
          <w:rStyle w:val="StyleUnderline"/>
        </w:rPr>
        <w:t xml:space="preserve">Even if the engineering approaches offered by synthetic biology make processes more systematic and more reproducible, </w:t>
      </w:r>
      <w:r w:rsidRPr="00DE096D">
        <w:rPr>
          <w:rStyle w:val="Emphasis"/>
        </w:rPr>
        <w:t>skills do not become irrelevant</w:t>
      </w:r>
      <w:r w:rsidRPr="00DE096D">
        <w:rPr>
          <w:rStyle w:val="StyleUnderline"/>
        </w:rPr>
        <w:t>, and all aspects of the work do not become easier</w:t>
      </w:r>
      <w:r w:rsidRPr="00265CCF">
        <w:rPr>
          <w:sz w:val="12"/>
        </w:rPr>
        <w:t xml:space="preserve">. Certainly, </w:t>
      </w:r>
      <w:r w:rsidRPr="00DE096D">
        <w:rPr>
          <w:rStyle w:val="StyleUnderline"/>
        </w:rPr>
        <w:t>advances in synthetic biology do not make it easier for anybody</w:t>
      </w:r>
      <w:r w:rsidRPr="00265CCF">
        <w:rPr>
          <w:sz w:val="12"/>
        </w:rPr>
        <w:t xml:space="preserve"> to engineer biological systems, including dangerous ones. </w:t>
      </w:r>
      <w:r w:rsidRPr="00DE096D">
        <w:rPr>
          <w:rStyle w:val="StyleUnderline"/>
        </w:rPr>
        <w:t>An analogy</w:t>
      </w:r>
      <w:r w:rsidRPr="00265CCF">
        <w:rPr>
          <w:sz w:val="12"/>
        </w:rPr>
        <w:t xml:space="preserve"> to aeronautical engineering is useful</w:t>
      </w:r>
      <w:r w:rsidRPr="00DE096D">
        <w:rPr>
          <w:rStyle w:val="StyleUnderline"/>
        </w:rPr>
        <w:t xml:space="preserve">: Planes are built from </w:t>
      </w:r>
      <w:proofErr w:type="gramStart"/>
      <w:r w:rsidRPr="00DE096D">
        <w:rPr>
          <w:rStyle w:val="StyleUnderline"/>
        </w:rPr>
        <w:t>a large number of</w:t>
      </w:r>
      <w:proofErr w:type="gramEnd"/>
      <w:r w:rsidRPr="00DE096D">
        <w:rPr>
          <w:rStyle w:val="StyleUnderline"/>
        </w:rPr>
        <w:t xml:space="preserve"> well-characterized parts in a systematic way. But this does not mean that any member of the </w:t>
      </w:r>
      <w:proofErr w:type="gramStart"/>
      <w:r w:rsidRPr="00DE096D">
        <w:rPr>
          <w:rStyle w:val="StyleUnderline"/>
        </w:rPr>
        <w:t>general public</w:t>
      </w:r>
      <w:proofErr w:type="gramEnd"/>
      <w:r w:rsidRPr="00DE096D">
        <w:rPr>
          <w:rStyle w:val="StyleUnderline"/>
        </w:rPr>
        <w:t xml:space="preserve"> can build a plane, make it fly, and use it for commercial transportation.</w:t>
      </w:r>
      <w:r>
        <w:rPr>
          <w:rStyle w:val="StyleUnderline"/>
        </w:rPr>
        <w:t xml:space="preserve"> </w:t>
      </w:r>
      <w:r w:rsidRPr="00265CCF">
        <w:rPr>
          <w:sz w:val="12"/>
        </w:rPr>
        <w:t>Do-it-yourself biology is not particularly sophisticated. Developments in synthetic biology are seen to be closely associated with the growth of the do-it-yourself bio-community, and some observers have expressed concerns that do-it-yourselfers could offer knowledge, tools, and equipment to bioterrorists seeking to do harm. But the link between synthetic biology and DIYbio, and the level of sophistication of the experiments typically being performed, is grossly overstated. Do-it-yourself biologists typically comprise a wide range of participants of varying levels of expertise, ranging from complete novices with no prior background in biology to trained scientists who conduct experiments in their own time. Some do-it-yourself biologists work in home laboratories assembled from everyday household tools and second-hand laboratory equipment purchased online; the majority conduct their experiments in community labs or “hackerspaces.” Studi</w:t>
      </w:r>
      <w:r w:rsidRPr="00DE096D">
        <w:rPr>
          <w:rStyle w:val="StyleUnderline"/>
        </w:rPr>
        <w:t>es of scientific practice in community labs demonstrate the challenges that amateur biologists face while trying to successfully conduct even rudimentary biological experiments</w:t>
      </w:r>
      <w:r w:rsidRPr="00265CCF">
        <w:rPr>
          <w:sz w:val="12"/>
        </w:rPr>
        <w:t xml:space="preserve">. These amateurs particularly lack access to the shared knowledge available to institutional researchers, highlighting the importance of local, specialized knowledge and enculturation in laboratory practices. </w:t>
      </w:r>
      <w:r w:rsidRPr="00DE096D">
        <w:rPr>
          <w:rStyle w:val="StyleUnderline"/>
        </w:rPr>
        <w:t>Building a dangerous virus from scratch is hard</w:t>
      </w:r>
      <w:r w:rsidRPr="00265CCF">
        <w:rPr>
          <w:sz w:val="12"/>
        </w:rPr>
        <w:t xml:space="preserve">. DNA synthesis is one of the key enabling technologies of synthetic biology. There are now </w:t>
      </w:r>
      <w:proofErr w:type="gramStart"/>
      <w:r w:rsidRPr="00265CCF">
        <w:rPr>
          <w:sz w:val="12"/>
        </w:rPr>
        <w:t>a number of</w:t>
      </w:r>
      <w:proofErr w:type="gramEnd"/>
      <w:r w:rsidRPr="00265CCF">
        <w:rPr>
          <w:sz w:val="12"/>
        </w:rPr>
        <w:t xml:space="preserve"> commercial companies that provide DNA synthesis services, so the process can be out-sourced: A client can order a DNA sequence online and receive the synthesized DNA material by post within days or weeks. The price charged by these companies has greatly reduced over the last 20 years and is now around 3 cents a base pair, which puts the cost within reach of a broad range of actors. This has led to routine statements suggesting that it is now cheap and easy to obtain a synthesized version of any desired DNA sequence. There are however several challenges that need to be </w:t>
      </w:r>
      <w:proofErr w:type="gramStart"/>
      <w:r w:rsidRPr="00265CCF">
        <w:rPr>
          <w:sz w:val="12"/>
        </w:rPr>
        <w:t>taken into account</w:t>
      </w:r>
      <w:proofErr w:type="gramEnd"/>
      <w:r w:rsidRPr="00265CCF">
        <w:rPr>
          <w:sz w:val="12"/>
        </w:rPr>
        <w:t xml:space="preserve"> when assessing the potential for misuse that inexpensive DNA sequencing might enable. Even specialized DNA synthesis companies cannot easily synthesize, de novo, any desired DNA sequence. Several commercial companies provide routine gene synthesis services for sequences of less than 3,000 base pairs, but length is a crucial factor; the process is error prone, and some sequences are resistant to chemical synthesis. </w:t>
      </w:r>
      <w:proofErr w:type="gramStart"/>
      <w:r w:rsidRPr="00265CCF">
        <w:rPr>
          <w:sz w:val="12"/>
        </w:rPr>
        <w:t>A number of</w:t>
      </w:r>
      <w:proofErr w:type="gramEnd"/>
      <w:r w:rsidRPr="00265CCF">
        <w:rPr>
          <w:sz w:val="12"/>
        </w:rPr>
        <w:t xml:space="preserve"> entirely new synthesized DNA fragments would have to be assembled to produce a full genome, and, even if doing so were not already regulated by guidelines, </w:t>
      </w:r>
      <w:r w:rsidRPr="00DE096D">
        <w:rPr>
          <w:rStyle w:val="StyleUnderline"/>
        </w:rPr>
        <w:t>simply ordering the full-length genome sequence of a small virus online is not possible.</w:t>
      </w:r>
      <w:r>
        <w:rPr>
          <w:rStyle w:val="StyleUnderline"/>
        </w:rPr>
        <w:t xml:space="preserve"> </w:t>
      </w:r>
      <w:r w:rsidRPr="00DE096D">
        <w:rPr>
          <w:rStyle w:val="StyleUnderline"/>
        </w:rPr>
        <w:t>Ordering short DNA sequences and assembling them into a genome requires specialist expertise, experience, and equipment available in academic laboratories but not easily accessible to an amateur working from home.</w:t>
      </w:r>
      <w:r>
        <w:rPr>
          <w:rStyle w:val="StyleUnderline"/>
        </w:rPr>
        <w:t xml:space="preserve"> </w:t>
      </w:r>
      <w:r w:rsidRPr="00265CCF">
        <w:rPr>
          <w:sz w:val="12"/>
        </w:rPr>
        <w:t xml:space="preserve">For longer sequences, assembly of DNA fragments becomes the crucial step. This was the major technological feat in the work conducted at the J. Craig Venter Institute that produced a “synthetic” bacterial genome, and the Gibson assembly method developed for that project is now widely used. The description of that work, however, demonstrates how the assembly of smaller fragments into larger ones and eventually into a functioning genome requires substantial levels of expertise and resources, including those needed to conduct trouble-shooting experiments to identify and correct errors when assembled DNA constructs do not perform as expected. </w:t>
      </w:r>
      <w:r w:rsidRPr="00DE096D">
        <w:rPr>
          <w:rStyle w:val="StyleUnderline"/>
        </w:rPr>
        <w:t xml:space="preserve">Constructing a genome-size DNA fragment is not the same as creating a functional genome. </w:t>
      </w:r>
      <w:proofErr w:type="gramStart"/>
      <w:r w:rsidRPr="00DE096D">
        <w:rPr>
          <w:rStyle w:val="StyleUnderline"/>
        </w:rPr>
        <w:t>In particular, ensuring</w:t>
      </w:r>
      <w:proofErr w:type="gramEnd"/>
      <w:r w:rsidRPr="00DE096D">
        <w:rPr>
          <w:rStyle w:val="StyleUnderline"/>
        </w:rPr>
        <w:t xml:space="preserve"> the desired expression of viral proteins is a well-documented, complex challenge</w:t>
      </w:r>
      <w:r w:rsidRPr="00265CCF">
        <w:rPr>
          <w:sz w:val="12"/>
        </w:rPr>
        <w:t xml:space="preserve">. </w:t>
      </w:r>
      <w:r w:rsidRPr="00DE096D">
        <w:rPr>
          <w:rStyle w:val="StyleUnderline"/>
        </w:rPr>
        <w:t>Even experts have a hard time enhancing disease pathogens</w:t>
      </w:r>
      <w:r w:rsidRPr="00265CCF">
        <w:rPr>
          <w:sz w:val="12"/>
        </w:rPr>
        <w:t xml:space="preserve">. Some observers have also expressed concerns that synthetic biology could be used to enhance the virulence or increase the transmissibility of known pathogens, creating novel threat agents. Mousepox and bird flu (H5N1) experiments are frequently cited to demonstrate how dangerous new pathogens could be designed. But assessments of this threat tend to overlook a salient fact: In both these experiments, the researchers did not actually design the pathogens. With respect to H5N1, researchers had indeed been trying to design an air-transmissible virus variant for some time, without success. The ferret experiment was set up as an alternative approach, to see whether natural mutations could generate an air-transmissible variant. The researchers had no influence on the specific mutations induced. In the mousepox experiment, researchers inserted the gene for interleukin-4 into the mousepox virus to induce infertility in mice and serve as an infectious contraceptive for pest control. The result—that the altered virus was lethal to mice—was unanticipated by the researchers. In other words, it was not planned. Moreover, some of the </w:t>
      </w:r>
      <w:r w:rsidRPr="00DE096D">
        <w:rPr>
          <w:rStyle w:val="StyleUnderline"/>
        </w:rPr>
        <w:t>key lessons</w:t>
      </w:r>
      <w:r w:rsidRPr="00265CCF">
        <w:rPr>
          <w:sz w:val="12"/>
        </w:rPr>
        <w:t xml:space="preserve"> that came out of the extensive Soviet program to weaponize biological agents </w:t>
      </w:r>
      <w:r w:rsidRPr="00DE096D">
        <w:rPr>
          <w:rStyle w:val="StyleUnderline"/>
        </w:rPr>
        <w:t>involve the trade-offs between improving characteristics that are “desired” in the context of a bioweapons program—such as virulence—and diminishing other equally “desired” characteristics, such as transmissibility or stability.</w:t>
      </w:r>
      <w:r w:rsidRPr="00265CCF">
        <w:rPr>
          <w:sz w:val="12"/>
        </w:rPr>
        <w:t xml:space="preserve"> Pleiotropic effects—that is, when </w:t>
      </w:r>
      <w:r w:rsidRPr="00DE096D">
        <w:rPr>
          <w:rStyle w:val="StyleUnderline"/>
        </w:rPr>
        <w:t>a single gene affects more than one characteristic—and genetic instability are common in microorganisms</w:t>
      </w:r>
      <w:r w:rsidRPr="00265CCF">
        <w:rPr>
          <w:sz w:val="12"/>
        </w:rPr>
        <w:t xml:space="preserve">. While it is too simple to say that increased transmissibility will always be associated with reduced virulence, this is often the case for strains produced in laboratories. The bioterror WMD myth. </w:t>
      </w:r>
      <w:r w:rsidRPr="00DE096D">
        <w:rPr>
          <w:rStyle w:val="StyleUnderline"/>
        </w:rPr>
        <w:t>Those who have overemphasized the bioterrorism threat typically portray it as an imminent concern, with emphasis placed on high-consequence, mass-casualty attacks, performed with weapons of mass destruction (WMD). This is a myth with two dimensions.</w:t>
      </w:r>
      <w:r>
        <w:rPr>
          <w:rStyle w:val="StyleUnderline"/>
        </w:rPr>
        <w:t xml:space="preserve"> </w:t>
      </w:r>
      <w:r w:rsidRPr="00DE096D">
        <w:rPr>
          <w:rStyle w:val="StyleUnderline"/>
        </w:rPr>
        <w:t>The first involves the identities of terrorists and what their intentions are. The assumption is that terrorists would seek to produce mass-casualty weapons</w:t>
      </w:r>
      <w:r w:rsidRPr="00265CCF">
        <w:rPr>
          <w:sz w:val="12"/>
        </w:rPr>
        <w:t xml:space="preserve"> and pursue capabilities on the scale of 20th century, state-level bioweapons programs. Most leading biological disarmament and non-proliferation </w:t>
      </w:r>
      <w:r w:rsidRPr="00DE096D">
        <w:rPr>
          <w:rStyle w:val="StyleUnderline"/>
        </w:rPr>
        <w:t>experts</w:t>
      </w:r>
      <w:r w:rsidRPr="00265CCF">
        <w:rPr>
          <w:sz w:val="12"/>
        </w:rPr>
        <w:t xml:space="preserve"> believe that the risk of a small-scale bioterrorism attack is very real and present. But they </w:t>
      </w:r>
      <w:r w:rsidRPr="00DE096D">
        <w:rPr>
          <w:rStyle w:val="StyleUnderline"/>
        </w:rPr>
        <w:t>consider the risk of sophisticated large-scale bioterrorism attacks to be quite small. This judgment is backed up by historical evidence.</w:t>
      </w:r>
      <w:r w:rsidRPr="00265CCF">
        <w:rPr>
          <w:sz w:val="12"/>
        </w:rPr>
        <w:t xml:space="preserve"> The three confirmed attempts to use biological agents against humans in terrorist attacks in the past were small-scale, low-casualty events aimed at causing panic and disruption rather than excessive death tolls. </w:t>
      </w:r>
      <w:r w:rsidRPr="00DE096D">
        <w:rPr>
          <w:rStyle w:val="StyleUnderline"/>
        </w:rPr>
        <w:t xml:space="preserve">The second dimension involves capabilities and the level of skills and resources available to terrorists. </w:t>
      </w:r>
      <w:r w:rsidRPr="00265CCF">
        <w:rPr>
          <w:sz w:val="12"/>
        </w:rPr>
        <w:t xml:space="preserve">The implicit assumption is that producing a pathogenic organism equates to producing a weapon of mass destruction. It does not. </w:t>
      </w:r>
      <w:r w:rsidRPr="00DE096D">
        <w:rPr>
          <w:rStyle w:val="StyleUnderline"/>
        </w:rPr>
        <w:t>Considerable knowledge and resources are necessary for the processes of scaling up, storage, and dissemination. These processes present significant technical and logistical barriers</w:t>
      </w:r>
      <w:r w:rsidRPr="00265CCF">
        <w:rPr>
          <w:sz w:val="12"/>
        </w:rPr>
        <w:t xml:space="preserve">. </w:t>
      </w:r>
      <w:r w:rsidRPr="00DE096D">
        <w:rPr>
          <w:rStyle w:val="StyleUnderline"/>
        </w:rPr>
        <w:t>Even if a biological weapon were disseminated successfully, the outcome of an attack would be affected by factors like the health of the people who are exposed and the speed and manner with which public health authorities and medical professionals detect and respond to the resulting outbreak</w:t>
      </w:r>
      <w:r w:rsidRPr="00265CCF">
        <w:rPr>
          <w:sz w:val="12"/>
        </w:rPr>
        <w:t xml:space="preserve">. A prompt response with effective medical countermeasures, such as antibodies and vaccination, can significantly blunt the impact of an attack. More than sloppy shorthand. We have identified </w:t>
      </w:r>
      <w:proofErr w:type="gramStart"/>
      <w:r w:rsidRPr="00265CCF">
        <w:rPr>
          <w:sz w:val="12"/>
        </w:rPr>
        <w:t>a number of</w:t>
      </w:r>
      <w:proofErr w:type="gramEnd"/>
      <w:r w:rsidRPr="00265CCF">
        <w:rPr>
          <w:sz w:val="12"/>
        </w:rPr>
        <w:t xml:space="preserve"> assumptions that underlie policy discourse on the security threat posed by synthetic biology and characterized them as myths. Use of the term “myths” is not intended to imply falsity. We are not simplistically opposing myth and reality, and we are not arguing that there is no threat. Rather, we aim to convey the pervasiveness of misleading assumptions about both synthetic biology and bioterrorism that frequently underlie discussions about the dual-use threat of synthetic biology. In doing so, we hope to present some of the subtleties that frequently disappear from these discussions. We acknowledge that these </w:t>
      </w:r>
      <w:proofErr w:type="gramStart"/>
      <w:r w:rsidRPr="00265CCF">
        <w:rPr>
          <w:sz w:val="12"/>
        </w:rPr>
        <w:t>particular myths</w:t>
      </w:r>
      <w:proofErr w:type="gramEnd"/>
      <w:r w:rsidRPr="00265CCF">
        <w:rPr>
          <w:sz w:val="12"/>
        </w:rPr>
        <w:t xml:space="preserve"> have power and perform real functions; they mobilize support for resources and action to deal with the bioterror threat. The dominant narrative we describe influences the way in which the problem is defined, and, therefore, the kinds of solutions that are proposed. In short, these myths are real enough to influence policy in significant ways, which makes it </w:t>
      </w:r>
      <w:proofErr w:type="gramStart"/>
      <w:r w:rsidRPr="00265CCF">
        <w:rPr>
          <w:sz w:val="12"/>
        </w:rPr>
        <w:t>all the more</w:t>
      </w:r>
      <w:proofErr w:type="gramEnd"/>
      <w:r w:rsidRPr="00265CCF">
        <w:rPr>
          <w:sz w:val="12"/>
        </w:rPr>
        <w:t xml:space="preserve"> important to examine them more carefully than they have been in the run of public discourse to date.</w:t>
      </w:r>
    </w:p>
    <w:p w14:paraId="0FD45C9B" w14:textId="21856519" w:rsidR="00B63BF1" w:rsidRDefault="00B63BF1" w:rsidP="00B63BF1">
      <w:pPr>
        <w:pStyle w:val="Heading3"/>
      </w:pPr>
      <w:r>
        <w:t xml:space="preserve">2AC – AT: </w:t>
      </w:r>
      <w:r w:rsidRPr="001331D5">
        <w:t>Disease</w:t>
      </w:r>
    </w:p>
    <w:p w14:paraId="60F17030" w14:textId="77777777" w:rsidR="00B63BF1" w:rsidRDefault="00B63BF1" w:rsidP="00B63BF1">
      <w:pPr>
        <w:pStyle w:val="Heading4"/>
      </w:pPr>
      <w:r>
        <w:t>No impact to diseases—humans are resilient and current checks solve</w:t>
      </w:r>
    </w:p>
    <w:p w14:paraId="2969BF06" w14:textId="77777777" w:rsidR="00B63BF1" w:rsidRDefault="00B63BF1" w:rsidP="00B63BF1">
      <w:r w:rsidRPr="006F2032">
        <w:rPr>
          <w:rStyle w:val="Style13ptBold"/>
        </w:rPr>
        <w:t>Adalja 16</w:t>
      </w:r>
      <w:r w:rsidRPr="006F2032">
        <w:t xml:space="preserve"> (</w:t>
      </w:r>
      <w:proofErr w:type="spellStart"/>
      <w:r w:rsidRPr="006F2032">
        <w:t>Amesh</w:t>
      </w:r>
      <w:proofErr w:type="spellEnd"/>
      <w:r w:rsidRPr="006F2032">
        <w:t xml:space="preserve"> Adalja is an infectious-disease physician at the University of Pittsburgh.  "Why Hasn't Disease Wiped out the Human </w:t>
      </w:r>
      <w:proofErr w:type="gramStart"/>
      <w:r w:rsidRPr="006F2032">
        <w:t>Race?,</w:t>
      </w:r>
      <w:proofErr w:type="gramEnd"/>
      <w:r w:rsidRPr="006F2032">
        <w:t>" Atlantic, 6-17-2016, https://www.theatlantic.com/health/archive/2016/06/infectious-diseases-extinction/487514/)//Bennerz</w:t>
      </w:r>
    </w:p>
    <w:p w14:paraId="58D21DFF" w14:textId="77777777" w:rsidR="00B63BF1" w:rsidRPr="006F2032" w:rsidRDefault="00B63BF1" w:rsidP="00B63BF1">
      <w:pPr>
        <w:rPr>
          <w:sz w:val="14"/>
        </w:rPr>
      </w:pPr>
      <w:r w:rsidRPr="006F2032">
        <w:rPr>
          <w:sz w:val="14"/>
        </w:rPr>
        <w:t xml:space="preserve">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t>
      </w:r>
      <w:r w:rsidRPr="006F2032">
        <w:rPr>
          <w:rStyle w:val="StyleUnderline"/>
        </w:rPr>
        <w:t>Worry about the end is a quintessentially human trait. Thankfully, so is our resilience.</w:t>
      </w:r>
      <w:r>
        <w:rPr>
          <w:rStyle w:val="StyleUnderline"/>
        </w:rPr>
        <w:t xml:space="preserve"> </w:t>
      </w:r>
      <w:r w:rsidRPr="006F2032">
        <w:rPr>
          <w:sz w:val="14"/>
        </w:rPr>
        <w:t xml:space="preserve">For most of mankind’s history, </w:t>
      </w:r>
      <w:r w:rsidRPr="006F2032">
        <w:rPr>
          <w:rStyle w:val="StyleUnderline"/>
        </w:rPr>
        <w:t>infectious diseases were the existential threat to humanity</w:t>
      </w:r>
      <w:r w:rsidRPr="006F2032">
        <w:rPr>
          <w:sz w:val="14"/>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6F2032">
        <w:rPr>
          <w:rStyle w:val="StyleUnderline"/>
        </w:rPr>
        <w:t>Any yet, of course, humanity continued to flourish. Our species’ recent explosion in lifespan is almost exclusively the result of the control of infectious diseases through sanitation, vaccination, and antimicrobial therapies</w:t>
      </w:r>
      <w:r w:rsidRPr="006F2032">
        <w:rPr>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w:t>
      </w:r>
      <w:proofErr w:type="gramStart"/>
      <w:r w:rsidRPr="006F2032">
        <w:rPr>
          <w:rStyle w:val="StyleUnderline"/>
        </w:rPr>
        <w:t>So</w:t>
      </w:r>
      <w:proofErr w:type="gramEnd"/>
      <w:r w:rsidRPr="006F2032">
        <w:rPr>
          <w:rStyle w:val="StyleUnderline"/>
        </w:rPr>
        <w:t xml:space="preserve"> what would it take for a disease to wipe out humanity now?</w:t>
      </w:r>
      <w:r>
        <w:rPr>
          <w:rStyle w:val="StyleUnderline"/>
        </w:rPr>
        <w:t xml:space="preserve"> </w:t>
      </w:r>
      <w:r w:rsidRPr="006F2032">
        <w:rPr>
          <w:sz w:val="14"/>
        </w:rPr>
        <w:t xml:space="preserve">In Michael Crichton’s The Andromeda Strain, the canonical book in the disease-outbreak genre, an alien microbe threatens </w:t>
      </w:r>
      <w:proofErr w:type="gramStart"/>
      <w:r w:rsidRPr="006F2032">
        <w:rPr>
          <w:sz w:val="14"/>
        </w:rPr>
        <w:t>the human race</w:t>
      </w:r>
      <w:proofErr w:type="gramEnd"/>
      <w:r w:rsidRPr="006F2032">
        <w:rPr>
          <w:sz w:val="14"/>
        </w:rPr>
        <w:t xml:space="preserve"> with extinction, and humanity’s best minds are marshaled to combat the enemy organism. Fortunately, outside of fiction, there’s no reason to expect alien pathogens to wage war on </w:t>
      </w:r>
      <w:proofErr w:type="gramStart"/>
      <w:r w:rsidRPr="006F2032">
        <w:rPr>
          <w:sz w:val="14"/>
        </w:rPr>
        <w:t>the human race</w:t>
      </w:r>
      <w:proofErr w:type="gramEnd"/>
      <w:r w:rsidRPr="006F2032">
        <w:rPr>
          <w:sz w:val="14"/>
        </w:rPr>
        <w:t xml:space="preserve"> any time soon, and my analysis suggests that any real-life domestic microbe reaching an extinction level of threat probably is just as unlikely. A</w:t>
      </w:r>
      <w:r w:rsidRPr="006F2032">
        <w:rPr>
          <w:rStyle w:val="StyleUnderline"/>
        </w:rPr>
        <w:t>ny apocalyptic pathogen would need to possess a very special combination of two attributes.</w:t>
      </w:r>
      <w:r w:rsidRPr="006F2032">
        <w:rPr>
          <w:sz w:val="14"/>
        </w:rPr>
        <w:t xml:space="preserve"> </w:t>
      </w:r>
      <w:r w:rsidRPr="006F2032">
        <w:rPr>
          <w:rStyle w:val="StyleUnderline"/>
        </w:rPr>
        <w:t>First</w:t>
      </w:r>
      <w:r w:rsidRPr="006F2032">
        <w:rPr>
          <w:sz w:val="14"/>
        </w:rPr>
        <w:t xml:space="preserve">, </w:t>
      </w:r>
      <w:r w:rsidRPr="006F2032">
        <w:rPr>
          <w:rStyle w:val="StyleUnderline"/>
        </w:rPr>
        <w:t>it would have to be so unfamiliar that no existing therapy or vaccine could be applied to it. Second, it would need to have a high and surreptitious transmissibility before symptoms occur</w:t>
      </w:r>
      <w:r w:rsidRPr="006F2032">
        <w:rPr>
          <w:sz w:val="14"/>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The three infectious diseases most likely to be considered extinction-level threats in the world today—influenza,</w:t>
      </w:r>
      <w:r w:rsidRPr="006F2032">
        <w:rPr>
          <w:rStyle w:val="StyleUnderline"/>
        </w:rPr>
        <w:t xml:space="preserve"> </w:t>
      </w:r>
      <w:r w:rsidRPr="006F2032">
        <w:rPr>
          <w:sz w:val="14"/>
        </w:rPr>
        <w:t>HIV, and Ebola—don’t meet these two requirements.</w:t>
      </w:r>
      <w:r w:rsidRPr="006F2032">
        <w:rPr>
          <w:rStyle w:val="StyleUnderline"/>
        </w:rPr>
        <w:t xml:space="preserve"> Influenza, </w:t>
      </w:r>
      <w:r w:rsidRPr="006F2032">
        <w:rPr>
          <w:sz w:val="14"/>
        </w:rPr>
        <w:t>for instance,</w:t>
      </w:r>
      <w:r w:rsidRPr="006F2032">
        <w:rPr>
          <w:rStyle w:val="StyleUnderline"/>
        </w:rPr>
        <w:t xml:space="preserve"> despite its well-established ability to kill on a large scale, its contagiousness, and its unrivaled ability to shift and drift away from our vaccines, is still what I would call a “known unknown.” </w:t>
      </w:r>
      <w:r w:rsidRPr="006F2032">
        <w:rPr>
          <w:sz w:val="14"/>
        </w:rPr>
        <w:t xml:space="preserve">While there are many mysteries about how new flu strains emerge, from at least the time of Hippocrates, </w:t>
      </w:r>
      <w:r w:rsidRPr="006F2032">
        <w:rPr>
          <w:rStyle w:val="StyleUnderline"/>
        </w:rPr>
        <w:t>humans have been attuned to its risk. And in the modern era, a full-fledged industry of influenza preparedness exists, with effective vaccine strategies and antiviral therapies.</w:t>
      </w:r>
      <w:r>
        <w:rPr>
          <w:rStyle w:val="StyleUnderline"/>
        </w:rPr>
        <w:t xml:space="preserve"> </w:t>
      </w:r>
      <w:r w:rsidRPr="006F2032">
        <w:rPr>
          <w:sz w:val="14"/>
        </w:rPr>
        <w:t>HIV, which has killed 39 million people over several decades, is similarly limited due to several factors. Most importantly, HIV’s dependency on blood and body fluid for transmission (</w:t>
      </w:r>
      <w:proofErr w:type="gramStart"/>
      <w:r w:rsidRPr="006F2032">
        <w:rPr>
          <w:sz w:val="14"/>
        </w:rPr>
        <w:t>similar to</w:t>
      </w:r>
      <w:proofErr w:type="gramEnd"/>
      <w:r w:rsidRPr="006F2032">
        <w:rPr>
          <w:sz w:val="14"/>
        </w:rPr>
        <w:t xml:space="preserve">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w:t>
      </w:r>
      <w:proofErr w:type="gramStart"/>
      <w:r w:rsidRPr="006F2032">
        <w:rPr>
          <w:sz w:val="14"/>
        </w:rPr>
        <w:t>due to the fact that</w:t>
      </w:r>
      <w:proofErr w:type="gramEnd"/>
      <w:r w:rsidRPr="006F2032">
        <w:rPr>
          <w:sz w:val="14"/>
        </w:rPr>
        <w:t xml:space="preserve"> it spreads almost exclusively through people with easily recognizable symptoms, plus the taming of its once unfathomable 90 percent mortality rate by simple supportive care. Beyond those three, </w:t>
      </w:r>
      <w:r w:rsidRPr="006F2032">
        <w:rPr>
          <w:rStyle w:val="StyleUnderline"/>
        </w:rPr>
        <w:t>every</w:t>
      </w:r>
      <w:r w:rsidRPr="006F2032">
        <w:rPr>
          <w:sz w:val="14"/>
        </w:rPr>
        <w:t xml:space="preserve"> other known </w:t>
      </w:r>
      <w:r w:rsidRPr="006F2032">
        <w:rPr>
          <w:rStyle w:val="StyleUnderline"/>
        </w:rPr>
        <w:t>disease falls short of what seems required to wipe out humans—which is, of course, why we’re still here.</w:t>
      </w:r>
      <w:r w:rsidRPr="006F2032">
        <w:rPr>
          <w:sz w:val="14"/>
        </w:rPr>
        <w:t xml:space="preserve"> And it’s not that diseases are ineffective. On the contrary, </w:t>
      </w:r>
      <w:r w:rsidRPr="006F2032">
        <w:rPr>
          <w:rStyle w:val="StyleUnderline"/>
        </w:rPr>
        <w:t>diseases’ failure to knock us out is a testament to just how resilient humans are</w:t>
      </w:r>
      <w:r w:rsidRPr="006F2032">
        <w:rPr>
          <w:sz w:val="14"/>
        </w:rPr>
        <w:t xml:space="preserve">. </w:t>
      </w:r>
      <w:r w:rsidRPr="006F2032">
        <w:rPr>
          <w:rStyle w:val="StyleUnderline"/>
        </w:rPr>
        <w:t>Part of our evolutionary heritage is our immune system, one of the most complex on the planet, even without the benefit of vaccines or the helping hand of antimicrobial drugs</w:t>
      </w:r>
      <w:r w:rsidRPr="006F2032">
        <w:rPr>
          <w:sz w:val="14"/>
        </w:rPr>
        <w:t xml:space="preserve">. </w:t>
      </w:r>
      <w:r w:rsidRPr="006F2032">
        <w:rPr>
          <w:rStyle w:val="StyleUnderline"/>
        </w:rPr>
        <w:t>This system</w:t>
      </w:r>
      <w:r w:rsidRPr="006F2032">
        <w:rPr>
          <w:sz w:val="14"/>
        </w:rPr>
        <w:t xml:space="preserve">, when viewed at a species level, </w:t>
      </w:r>
      <w:r w:rsidRPr="006F2032">
        <w:rPr>
          <w:rStyle w:val="StyleUnderline"/>
        </w:rPr>
        <w:t>can adapt to almost any enemy imaginable</w:t>
      </w:r>
      <w:r w:rsidRPr="006F2032">
        <w:rPr>
          <w:sz w:val="14"/>
        </w:rPr>
        <w:t xml:space="preserve">. </w:t>
      </w:r>
      <w:r w:rsidRPr="006F2032">
        <w:rPr>
          <w:rStyle w:val="StyleUnderline"/>
        </w:rPr>
        <w:t xml:space="preserve">Coupled to genetic variations amongst humans—which </w:t>
      </w:r>
      <w:proofErr w:type="gramStart"/>
      <w:r w:rsidRPr="006F2032">
        <w:rPr>
          <w:rStyle w:val="StyleUnderline"/>
        </w:rPr>
        <w:t>open up</w:t>
      </w:r>
      <w:proofErr w:type="gramEnd"/>
      <w:r w:rsidRPr="006F2032">
        <w:rPr>
          <w:rStyle w:val="StyleUnderline"/>
        </w:rPr>
        <w:t xml:space="preserve">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w:t>
      </w:r>
      <w:r>
        <w:rPr>
          <w:rStyle w:val="StyleUnderline"/>
        </w:rPr>
        <w:t xml:space="preserve"> </w:t>
      </w:r>
      <w:r w:rsidRPr="006F2032">
        <w:rPr>
          <w:sz w:val="14"/>
        </w:rPr>
        <w:t xml:space="preserve">While the immune system’s role can never be understated, </w:t>
      </w:r>
      <w:r w:rsidRPr="006F2032">
        <w:rPr>
          <w:rStyle w:val="StyleUnderline"/>
        </w:rPr>
        <w:t>an even more powerful protector is the faculty of consciousness. Humans are not the most prolific, quickly evolving, or strongest organisms on the planet, but as Aristotle identified, humans are the rational animals</w:t>
      </w:r>
      <w:r w:rsidRPr="006F2032">
        <w:rPr>
          <w:sz w:val="14"/>
        </w:rPr>
        <w:t xml:space="preserve">—and it is </w:t>
      </w:r>
      <w:r w:rsidRPr="006F2032">
        <w:rPr>
          <w:rStyle w:val="StyleUnderline"/>
        </w:rPr>
        <w:t>this</w:t>
      </w:r>
      <w:r w:rsidRPr="006F2032">
        <w:rPr>
          <w:sz w:val="14"/>
        </w:rPr>
        <w:t xml:space="preserve"> fundamental distinguishing characteristic that </w:t>
      </w:r>
      <w:r w:rsidRPr="006F2032">
        <w:rPr>
          <w:rStyle w:val="StyleUnderline"/>
        </w:rPr>
        <w:t>allows</w:t>
      </w:r>
      <w:r w:rsidRPr="006F2032">
        <w:rPr>
          <w:sz w:val="14"/>
        </w:rPr>
        <w:t xml:space="preserve"> </w:t>
      </w:r>
      <w:r w:rsidRPr="006F2032">
        <w:rPr>
          <w:rStyle w:val="StyleUnderline"/>
        </w:rPr>
        <w:t>humans</w:t>
      </w:r>
      <w:r w:rsidRPr="006F2032">
        <w:rPr>
          <w:sz w:val="14"/>
        </w:rPr>
        <w:t xml:space="preserve"> </w:t>
      </w:r>
      <w:r w:rsidRPr="006F2032">
        <w:rPr>
          <w:rStyle w:val="StyleUnderline"/>
        </w:rPr>
        <w:t>to</w:t>
      </w:r>
      <w:r w:rsidRPr="006F2032">
        <w:rPr>
          <w:sz w:val="14"/>
        </w:rPr>
        <w:t xml:space="preserve"> form abstractions, think in principles, and </w:t>
      </w:r>
      <w:r w:rsidRPr="006F2032">
        <w:rPr>
          <w:rStyle w:val="StyleUnderline"/>
        </w:rPr>
        <w:t>plan long-range.</w:t>
      </w:r>
      <w:r w:rsidRPr="006F2032">
        <w:rPr>
          <w:sz w:val="14"/>
        </w:rPr>
        <w:t xml:space="preserve"> </w:t>
      </w:r>
      <w:r w:rsidRPr="006F2032">
        <w:rPr>
          <w:rStyle w:val="StyleUnderline"/>
        </w:rPr>
        <w:t>These capacities, in turn, allow humans to modify, alter, and improve themselves and their environments. Consciousness equips us</w:t>
      </w:r>
      <w:r w:rsidRPr="006F2032">
        <w:rPr>
          <w:sz w:val="14"/>
        </w:rPr>
        <w:t xml:space="preserve">, at an individual and a species level, </w:t>
      </w:r>
      <w:r w:rsidRPr="006F2032">
        <w:rPr>
          <w:rStyle w:val="StyleUnderline"/>
        </w:rPr>
        <w:t>to</w:t>
      </w:r>
      <w:r w:rsidRPr="006F2032">
        <w:rPr>
          <w:sz w:val="14"/>
        </w:rPr>
        <w:t xml:space="preserve"> </w:t>
      </w:r>
      <w:r w:rsidRPr="006F2032">
        <w:rPr>
          <w:rStyle w:val="StyleUnderline"/>
        </w:rPr>
        <w:t xml:space="preserve">make nature safe for the species through such technological marvels as antibiotics, antivirals, vaccines, and sanitation. </w:t>
      </w:r>
      <w:r w:rsidRPr="006F2032">
        <w:rPr>
          <w:sz w:val="14"/>
        </w:rPr>
        <w:t>When humans began to focus their minds on the problems posed by infectious disease, human life ceased being nasty, brutish, and short. In many ways, human consciousness became infectious diseases’ worthiest adversary.</w:t>
      </w:r>
    </w:p>
    <w:p w14:paraId="0FD5B128" w14:textId="0B76FB48" w:rsidR="00B63BF1" w:rsidRDefault="00B63BF1" w:rsidP="00B63BF1">
      <w:pPr>
        <w:pStyle w:val="Heading3"/>
      </w:pPr>
      <w:r>
        <w:t xml:space="preserve">2AC – AT: </w:t>
      </w:r>
      <w:r>
        <w:t xml:space="preserve">Food </w:t>
      </w:r>
      <w:r>
        <w:t>P</w:t>
      </w:r>
      <w:r>
        <w:t xml:space="preserve">rice </w:t>
      </w:r>
      <w:r>
        <w:t>S</w:t>
      </w:r>
      <w:r>
        <w:t>pikes</w:t>
      </w:r>
    </w:p>
    <w:p w14:paraId="13FA0621" w14:textId="77777777" w:rsidR="00B63BF1" w:rsidRDefault="00B63BF1" w:rsidP="00B63BF1">
      <w:pPr>
        <w:pStyle w:val="Heading4"/>
      </w:pPr>
      <w:r>
        <w:t>No impact to food price spikes—their evidence uses flawed causality analysis and generalizes conflict</w:t>
      </w:r>
    </w:p>
    <w:p w14:paraId="79C9D51C" w14:textId="77777777" w:rsidR="00B63BF1" w:rsidRDefault="00B63BF1" w:rsidP="00B63BF1">
      <w:r w:rsidRPr="00230055">
        <w:rPr>
          <w:rStyle w:val="Style13ptBold"/>
        </w:rPr>
        <w:t>Demarest 15</w:t>
      </w:r>
      <w:r w:rsidRPr="00941640">
        <w:t xml:space="preserve"> (</w:t>
      </w:r>
      <w:r>
        <w:t>L</w:t>
      </w:r>
      <w:r w:rsidRPr="00941640">
        <w:t>eila Demarest</w:t>
      </w:r>
      <w:r>
        <w:t>, PhD,</w:t>
      </w:r>
      <w:r w:rsidRPr="00941640">
        <w:t xml:space="preserve"> </w:t>
      </w:r>
      <w:r>
        <w:t xml:space="preserve">is a </w:t>
      </w:r>
      <w:r w:rsidRPr="00941640">
        <w:t>Post-doctoral research fellow</w:t>
      </w:r>
      <w:r>
        <w:t>.</w:t>
      </w:r>
      <w:r w:rsidRPr="00941640">
        <w:t xml:space="preserve"> "Food Price Rises and Political Instability: Problematizing a Complex Relationship," The European Journal </w:t>
      </w:r>
      <w:proofErr w:type="gramStart"/>
      <w:r w:rsidRPr="00941640">
        <w:t>Of</w:t>
      </w:r>
      <w:proofErr w:type="gramEnd"/>
      <w:r w:rsidRPr="00941640">
        <w:t xml:space="preserve"> Development Research; </w:t>
      </w:r>
      <w:r>
        <w:t>Volume 27, Issue 5, December 2015,</w:t>
      </w:r>
      <w:r w:rsidRPr="00941640">
        <w:t>)//</w:t>
      </w:r>
      <w:proofErr w:type="spellStart"/>
      <w:r w:rsidRPr="00941640">
        <w:t>Bennerz</w:t>
      </w:r>
      <w:proofErr w:type="spellEnd"/>
    </w:p>
    <w:p w14:paraId="4F018B0E" w14:textId="77777777" w:rsidR="00B63BF1" w:rsidRPr="00F25AA7" w:rsidRDefault="00B63BF1" w:rsidP="00B63BF1">
      <w:pPr>
        <w:rPr>
          <w:sz w:val="14"/>
        </w:rPr>
      </w:pPr>
      <w:r w:rsidRPr="00F25AA7">
        <w:rPr>
          <w:sz w:val="14"/>
        </w:rPr>
        <w:t xml:space="preserve">This article has highlighted several serious shortcomings within the literature on rising international food prices as a cause of (violent) conflict and political instability. Addressing these issues forms the outlay of a future research agenda. </w:t>
      </w:r>
      <w:r w:rsidRPr="00941640">
        <w:rPr>
          <w:rStyle w:val="StyleUnderline"/>
        </w:rPr>
        <w:t xml:space="preserve">A first problem concerned the lack of precision in the use of concepts such as conflict, political instability and </w:t>
      </w:r>
      <w:proofErr w:type="gramStart"/>
      <w:r w:rsidRPr="00941640">
        <w:rPr>
          <w:rStyle w:val="StyleUnderline"/>
        </w:rPr>
        <w:t>in particular food</w:t>
      </w:r>
      <w:proofErr w:type="gramEnd"/>
      <w:r w:rsidRPr="00941640">
        <w:rPr>
          <w:rStyle w:val="StyleUnderline"/>
        </w:rPr>
        <w:t xml:space="preserve"> riots in the literature. There is an important difference between peaceful forms of conflict</w:t>
      </w:r>
      <w:r w:rsidRPr="00F25AA7">
        <w:rPr>
          <w:sz w:val="14"/>
        </w:rPr>
        <w:t xml:space="preserve"> (for example, demonstrations) </w:t>
      </w:r>
      <w:r w:rsidRPr="00941640">
        <w:rPr>
          <w:rStyle w:val="StyleUnderline"/>
        </w:rPr>
        <w:t>and violent conflicts</w:t>
      </w:r>
      <w:r w:rsidRPr="00F25AA7">
        <w:rPr>
          <w:sz w:val="14"/>
        </w:rPr>
        <w:t xml:space="preserve">, although peaceful protests can possibly turn violent. Moreover, </w:t>
      </w:r>
      <w:r w:rsidRPr="00941640">
        <w:rPr>
          <w:rStyle w:val="StyleUnderline"/>
        </w:rPr>
        <w:t>riots are very different from other forms of violent conflict such as civil war</w:t>
      </w:r>
      <w:r w:rsidRPr="00F25AA7">
        <w:rPr>
          <w:sz w:val="14"/>
        </w:rPr>
        <w:t xml:space="preserve">, </w:t>
      </w:r>
      <w:r w:rsidRPr="00941640">
        <w:rPr>
          <w:rStyle w:val="StyleUnderline"/>
        </w:rPr>
        <w:t>which indicates different causal relations</w:t>
      </w:r>
      <w:r w:rsidRPr="00F25AA7">
        <w:rPr>
          <w:sz w:val="14"/>
        </w:rPr>
        <w:t xml:space="preserve"> between food price rises and </w:t>
      </w:r>
      <w:proofErr w:type="gramStart"/>
      <w:r w:rsidRPr="00F25AA7">
        <w:rPr>
          <w:sz w:val="14"/>
        </w:rPr>
        <w:t>particular forms</w:t>
      </w:r>
      <w:proofErr w:type="gramEnd"/>
      <w:r w:rsidRPr="00F25AA7">
        <w:rPr>
          <w:sz w:val="14"/>
        </w:rPr>
        <w:t xml:space="preserve"> of violent conflict. Food price rises are also somewhat easily argued to lead to political instability, yet the </w:t>
      </w:r>
      <w:r w:rsidRPr="00941640">
        <w:rPr>
          <w:rStyle w:val="StyleUnderline"/>
        </w:rPr>
        <w:t>occurrence of protests and riots does not necessarily lead to escalation and a threat to the national regime</w:t>
      </w:r>
      <w:r w:rsidRPr="00F25AA7">
        <w:rPr>
          <w:sz w:val="14"/>
        </w:rPr>
        <w:t xml:space="preserve">. Finally, the concept of food riot itself is used quite pervasively, yet it is often left undefined, indicating that researchers (implicitly) rely on popular conceptions of food riots as violent actions by hungry mobs, which does not always correspond to reality. </w:t>
      </w:r>
      <w:r w:rsidRPr="00941640">
        <w:rPr>
          <w:rStyle w:val="StyleUnderline"/>
        </w:rPr>
        <w:t>The second problem is particularly connected to the problem of the food riot concept. Researchers often rely on news reports for the identification of food riots, yet these can provide simple summary accounts without a systematic approach and clear indication of why certain events are food riots and others not</w:t>
      </w:r>
      <w:r w:rsidRPr="00F25AA7">
        <w:rPr>
          <w:sz w:val="14"/>
        </w:rPr>
        <w:t xml:space="preserve">. This has led to several food riot 'lists', the variation of which was shown for African countries. These were combined with descriptions of commonly identified food riots, which made clear that divergent events (or non-events in the case of Madagascar) are placed under this header. Event descriptions are also shown to provide a useful tool for teasing out some possible relations. For example, violence out of hunger is rarely validated by protest accounts, which highlight escalation dynamics and the role of government repression. Moreover, </w:t>
      </w:r>
      <w:r w:rsidRPr="00941640">
        <w:rPr>
          <w:rStyle w:val="StyleUnderline"/>
        </w:rPr>
        <w:t>whereas rising costs of living were triggers for several protests, other triggers were not always clearly connected to the food price rise, and in some cases food prices are described as the underlying motivation for protest and riot participation, often only in retrospect</w:t>
      </w:r>
      <w:r w:rsidRPr="00F25AA7">
        <w:rPr>
          <w:sz w:val="14"/>
        </w:rPr>
        <w:t xml:space="preserve">. These issues point to the need for systematic data collection efforts, a focus on event descriptions, and a critical approach towards media framing of food-related conflict, also </w:t>
      </w:r>
      <w:proofErr w:type="gramStart"/>
      <w:r w:rsidRPr="00F25AA7">
        <w:rPr>
          <w:sz w:val="14"/>
        </w:rPr>
        <w:t>with regard to</w:t>
      </w:r>
      <w:proofErr w:type="gramEnd"/>
      <w:r w:rsidRPr="00F25AA7">
        <w:rPr>
          <w:sz w:val="14"/>
        </w:rPr>
        <w:t xml:space="preserve"> events outside of Africa and beyond the period 2007-2008. Finally, </w:t>
      </w:r>
      <w:r w:rsidRPr="00941640">
        <w:rPr>
          <w:rStyle w:val="StyleUnderline"/>
        </w:rPr>
        <w:t>many of the economic and political causal mechanisms between rising international food prices and the occurrence of violent conflicts or protests are under-theorized</w:t>
      </w:r>
      <w:r w:rsidRPr="00F25AA7">
        <w:rPr>
          <w:sz w:val="14"/>
        </w:rPr>
        <w:t xml:space="preserve">. Current studies have focused on international food price fluctuations and national-level economic vulnerability variables, </w:t>
      </w:r>
      <w:proofErr w:type="gramStart"/>
      <w:r w:rsidRPr="00F25AA7">
        <w:rPr>
          <w:sz w:val="14"/>
        </w:rPr>
        <w:t>assuming that</w:t>
      </w:r>
      <w:proofErr w:type="gramEnd"/>
      <w:r w:rsidRPr="00F25AA7">
        <w:rPr>
          <w:sz w:val="14"/>
        </w:rPr>
        <w:t xml:space="preserve"> the relationship between rising food prices and conflict runs through food insecurity. </w:t>
      </w:r>
      <w:r w:rsidRPr="00941640">
        <w:rPr>
          <w:rStyle w:val="StyleUnderline"/>
        </w:rPr>
        <w:t xml:space="preserve">Yet the local-level impact of these fluctuations is channeled through various factors, and fully addressing the complexity of this relationship will require local, micro-level evidence on the economic impact of price rises and on political behavior. </w:t>
      </w:r>
      <w:r w:rsidRPr="00F25AA7">
        <w:rPr>
          <w:sz w:val="14"/>
        </w:rPr>
        <w:t xml:space="preserve">A sole focus on economic factors is likely to lead to inconclusive evidence, though. When high food prices are considered as an underlying trend and motivation for conflict, </w:t>
      </w:r>
      <w:r w:rsidRPr="00941640">
        <w:rPr>
          <w:rStyle w:val="StyleUnderline"/>
        </w:rPr>
        <w:t xml:space="preserve">it is important to </w:t>
      </w:r>
      <w:proofErr w:type="gramStart"/>
      <w:r w:rsidRPr="00941640">
        <w:rPr>
          <w:rStyle w:val="StyleUnderline"/>
        </w:rPr>
        <w:t>take into account</w:t>
      </w:r>
      <w:proofErr w:type="gramEnd"/>
      <w:r w:rsidRPr="00941640">
        <w:rPr>
          <w:rStyle w:val="StyleUnderline"/>
        </w:rPr>
        <w:t xml:space="preserve"> the political factors conducive to</w:t>
      </w:r>
      <w:r w:rsidRPr="00F25AA7">
        <w:rPr>
          <w:sz w:val="14"/>
        </w:rPr>
        <w:t xml:space="preserve"> (different forms of) </w:t>
      </w:r>
      <w:r w:rsidRPr="00941640">
        <w:rPr>
          <w:rStyle w:val="StyleUnderline"/>
        </w:rPr>
        <w:t>conflict</w:t>
      </w:r>
      <w:r w:rsidRPr="00F25AA7">
        <w:rPr>
          <w:sz w:val="14"/>
        </w:rPr>
        <w:t xml:space="preserve">, as economic and scarcity factors are too prevalent to be automatic sources of contention. </w:t>
      </w:r>
      <w:r w:rsidRPr="00941640">
        <w:rPr>
          <w:rStyle w:val="StyleUnderline"/>
        </w:rPr>
        <w:t>When high food prices are considered as a possible trigger for escalated protests, instability and regime change, it is important to contextualize the role of food prices as such, as other factors largely determine further political trajectories.</w:t>
      </w:r>
      <w:r>
        <w:rPr>
          <w:rStyle w:val="StyleUnderline"/>
        </w:rPr>
        <w:t xml:space="preserve"> </w:t>
      </w:r>
      <w:r w:rsidRPr="00F25AA7">
        <w:rPr>
          <w:sz w:val="14"/>
        </w:rPr>
        <w:t>As food price rises are likely to remain high in the future, with occasional sharp spikes, it remains crucial to think about their possible impacts, not just economically but also politically. In doing so, it is important to acknowledge the current theoretical and empirical limitations of our knowledge about this topic and take these into account for further research. Revisiting seemingly established findings does not undermine but only strengthens further research on this fundamental societal challenge.</w:t>
      </w:r>
    </w:p>
    <w:p w14:paraId="094089E8" w14:textId="77777777" w:rsidR="00B63BF1" w:rsidRDefault="00B63BF1" w:rsidP="00B63BF1"/>
    <w:p w14:paraId="0BF73964" w14:textId="77777777" w:rsidR="00B63BF1" w:rsidRPr="001331D5" w:rsidRDefault="00B63BF1" w:rsidP="00B63BF1"/>
    <w:p w14:paraId="3F4E06CE" w14:textId="77777777" w:rsidR="00A116B6" w:rsidRDefault="00A116B6"/>
    <w:sectPr w:rsidR="00A116B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4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BF1"/>
    <w:rsid w:val="008D0A83"/>
    <w:rsid w:val="00A116B6"/>
    <w:rsid w:val="00B63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21FD"/>
  <w15:chartTrackingRefBased/>
  <w15:docId w15:val="{87AC8B5F-B26E-43F0-AAFC-CF16A6B6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63BF1"/>
    <w:rPr>
      <w:rFonts w:ascii="Calibri" w:hAnsi="Calibri"/>
    </w:rPr>
  </w:style>
  <w:style w:type="paragraph" w:styleId="Heading1">
    <w:name w:val="heading 1"/>
    <w:aliases w:val="Pocket"/>
    <w:basedOn w:val="Normal"/>
    <w:next w:val="Normal"/>
    <w:link w:val="Heading1Char"/>
    <w:qFormat/>
    <w:rsid w:val="00B63B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3B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3B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3B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3B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BF1"/>
  </w:style>
  <w:style w:type="character" w:customStyle="1" w:styleId="Heading1Char">
    <w:name w:val="Heading 1 Char"/>
    <w:aliases w:val="Pocket Char"/>
    <w:basedOn w:val="DefaultParagraphFont"/>
    <w:link w:val="Heading1"/>
    <w:rsid w:val="00B63B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B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3BF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63BF1"/>
    <w:rPr>
      <w:rFonts w:ascii="Calibri" w:eastAsiaTheme="majorEastAsia" w:hAnsi="Calibri" w:cstheme="majorBidi"/>
      <w:b/>
      <w:iCs/>
      <w:sz w:val="26"/>
    </w:rPr>
  </w:style>
  <w:style w:type="character" w:styleId="Emphasis">
    <w:name w:val="Emphasis"/>
    <w:basedOn w:val="DefaultParagraphFont"/>
    <w:uiPriority w:val="7"/>
    <w:qFormat/>
    <w:rsid w:val="00B63BF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63BF1"/>
    <w:rPr>
      <w:b/>
      <w:bCs/>
      <w:sz w:val="26"/>
      <w:u w:val="none"/>
    </w:rPr>
  </w:style>
  <w:style w:type="character" w:customStyle="1" w:styleId="StyleUnderline">
    <w:name w:val="Style Underline"/>
    <w:aliases w:val="Underline"/>
    <w:basedOn w:val="DefaultParagraphFont"/>
    <w:uiPriority w:val="6"/>
    <w:qFormat/>
    <w:rsid w:val="00B63BF1"/>
    <w:rPr>
      <w:b w:val="0"/>
      <w:sz w:val="22"/>
      <w:u w:val="single"/>
    </w:rPr>
  </w:style>
  <w:style w:type="character" w:styleId="Hyperlink">
    <w:name w:val="Hyperlink"/>
    <w:basedOn w:val="DefaultParagraphFont"/>
    <w:uiPriority w:val="99"/>
    <w:unhideWhenUsed/>
    <w:rsid w:val="00B63BF1"/>
    <w:rPr>
      <w:color w:val="auto"/>
      <w:u w:val="none"/>
    </w:rPr>
  </w:style>
  <w:style w:type="character" w:styleId="FollowedHyperlink">
    <w:name w:val="FollowedHyperlink"/>
    <w:basedOn w:val="DefaultParagraphFont"/>
    <w:uiPriority w:val="99"/>
    <w:semiHidden/>
    <w:unhideWhenUsed/>
    <w:rsid w:val="00B63BF1"/>
    <w:rPr>
      <w:color w:val="auto"/>
      <w:u w:val="none"/>
    </w:rPr>
  </w:style>
  <w:style w:type="paragraph" w:styleId="DocumentMap">
    <w:name w:val="Document Map"/>
    <w:basedOn w:val="Normal"/>
    <w:link w:val="DocumentMapChar"/>
    <w:uiPriority w:val="99"/>
    <w:semiHidden/>
    <w:unhideWhenUsed/>
    <w:rsid w:val="00B63BF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3BF1"/>
    <w:rPr>
      <w:rFonts w:ascii="Lucida Grande" w:hAnsi="Lucida Grande" w:cs="Lucida Grande"/>
      <w:sz w:val="24"/>
    </w:rPr>
  </w:style>
  <w:style w:type="character" w:styleId="UnresolvedMention">
    <w:name w:val="Unresolved Mention"/>
    <w:basedOn w:val="DefaultParagraphFont"/>
    <w:uiPriority w:val="99"/>
    <w:rsid w:val="00B63B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ltoday.com/business/local/visa-review-puts-rural-america-at-risk-of-losing-doctors/article_0348d2bc-95a0-55a1-b281-79cb7a03c076.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sections/health-shots/2017/07/14/535792864/doctor-shortage-in-rural-arizona-sparks-another-crisis-in-forgotten-america" TargetMode="External"/><Relationship Id="rId5" Type="http://schemas.openxmlformats.org/officeDocument/2006/relationships/hyperlink" Target="https://www.nextavenue.org/rural-doctor-town/"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35807</Words>
  <Characters>204106</Characters>
  <Application>Microsoft Office Word</Application>
  <DocSecurity>0</DocSecurity>
  <Lines>1700</Lines>
  <Paragraphs>478</Paragraphs>
  <ScaleCrop>false</ScaleCrop>
  <Company/>
  <LinksUpToDate>false</LinksUpToDate>
  <CharactersWithSpaces>239435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2</cp:revision>
  <dcterms:created xsi:type="dcterms:W3CDTF">2018-07-05T17:59:00Z</dcterms:created>
  <dcterms:modified xsi:type="dcterms:W3CDTF">2018-07-05T18:08:00Z</dcterms:modified>
</cp:coreProperties>
</file>