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42E4C" w:rsidRPr="004320D3" w:rsidRDefault="007C00DB" w:rsidP="007C00DB">
      <w:pPr>
        <w:pStyle w:val="Heading1"/>
        <w:rPr>
          <w:rFonts w:asciiTheme="majorHAnsi" w:hAnsiTheme="majorHAnsi" w:cstheme="majorHAnsi"/>
        </w:rPr>
      </w:pPr>
      <w:r w:rsidRPr="004320D3">
        <w:rPr>
          <w:rFonts w:asciiTheme="majorHAnsi" w:hAnsiTheme="majorHAnsi" w:cstheme="majorHAnsi"/>
        </w:rPr>
        <w:t>BO Updates</w:t>
      </w:r>
    </w:p>
    <w:p w:rsidR="007C00DB" w:rsidRPr="004320D3" w:rsidRDefault="007C00DB" w:rsidP="007C00DB">
      <w:pPr>
        <w:pStyle w:val="Heading1"/>
        <w:rPr>
          <w:rFonts w:asciiTheme="majorHAnsi" w:hAnsiTheme="majorHAnsi" w:cstheme="majorHAnsi"/>
        </w:rPr>
      </w:pPr>
      <w:r w:rsidRPr="004320D3">
        <w:rPr>
          <w:rFonts w:asciiTheme="majorHAnsi" w:hAnsiTheme="majorHAnsi" w:cstheme="majorHAnsi"/>
        </w:rPr>
        <w:lastRenderedPageBreak/>
        <w:t>Farmworkers AFF</w:t>
      </w:r>
    </w:p>
    <w:p w:rsidR="007C00DB" w:rsidRPr="004320D3" w:rsidRDefault="007C00DB" w:rsidP="007C00DB">
      <w:pPr>
        <w:pStyle w:val="Heading2"/>
        <w:rPr>
          <w:rFonts w:asciiTheme="majorHAnsi" w:hAnsiTheme="majorHAnsi" w:cstheme="majorHAnsi"/>
        </w:rPr>
      </w:pPr>
      <w:r w:rsidRPr="004320D3">
        <w:rPr>
          <w:rFonts w:asciiTheme="majorHAnsi" w:hAnsiTheme="majorHAnsi" w:cstheme="majorHAnsi"/>
        </w:rPr>
        <w:lastRenderedPageBreak/>
        <w:t>Topicality</w:t>
      </w:r>
    </w:p>
    <w:p w:rsidR="007C00DB" w:rsidRPr="004320D3" w:rsidRDefault="007C00DB" w:rsidP="007C00DB">
      <w:pPr>
        <w:pStyle w:val="Heading3"/>
        <w:rPr>
          <w:rFonts w:asciiTheme="majorHAnsi" w:hAnsiTheme="majorHAnsi" w:cstheme="majorHAnsi"/>
        </w:rPr>
      </w:pPr>
      <w:r w:rsidRPr="004320D3">
        <w:rPr>
          <w:rFonts w:asciiTheme="majorHAnsi" w:hAnsiTheme="majorHAnsi" w:cstheme="majorHAnsi"/>
        </w:rPr>
        <w:lastRenderedPageBreak/>
        <w:t>AT – T: Restriction</w:t>
      </w:r>
    </w:p>
    <w:p w:rsidR="007C00DB" w:rsidRPr="004320D3" w:rsidRDefault="007C00DB" w:rsidP="007C00DB">
      <w:pPr>
        <w:pStyle w:val="Heading4"/>
        <w:rPr>
          <w:rFonts w:asciiTheme="majorHAnsi" w:hAnsiTheme="majorHAnsi" w:cstheme="majorHAnsi"/>
        </w:rPr>
      </w:pPr>
      <w:r w:rsidRPr="004320D3">
        <w:rPr>
          <w:rFonts w:asciiTheme="majorHAnsi" w:hAnsiTheme="majorHAnsi" w:cstheme="majorHAnsi"/>
        </w:rPr>
        <w:t>The affirmative removes multiple admissibility restrictions on legal immigration</w:t>
      </w:r>
    </w:p>
    <w:p w:rsidR="007C00DB" w:rsidRPr="004320D3" w:rsidRDefault="007C00DB" w:rsidP="007C00DB">
      <w:pPr>
        <w:rPr>
          <w:rStyle w:val="Style13ptBold"/>
          <w:rFonts w:asciiTheme="majorHAnsi" w:hAnsiTheme="majorHAnsi" w:cstheme="majorHAnsi"/>
        </w:rPr>
      </w:pPr>
      <w:r w:rsidRPr="004320D3">
        <w:rPr>
          <w:rStyle w:val="Style13ptBold"/>
          <w:rFonts w:asciiTheme="majorHAnsi" w:hAnsiTheme="majorHAnsi" w:cstheme="majorHAnsi"/>
        </w:rPr>
        <w:t xml:space="preserve">Immihelp NoDate </w:t>
      </w:r>
      <w:r w:rsidRPr="004320D3">
        <w:rPr>
          <w:rFonts w:asciiTheme="majorHAnsi" w:hAnsiTheme="majorHAnsi" w:cstheme="majorHAnsi"/>
        </w:rPr>
        <w:t>(“Grounds for Inadmissibility – Admission into the United States: Immihelp, Online)//RB</w:t>
      </w:r>
    </w:p>
    <w:p w:rsidR="007C00DB" w:rsidRPr="004320D3" w:rsidRDefault="007C00DB" w:rsidP="007C00DB">
      <w:pPr>
        <w:rPr>
          <w:rStyle w:val="StyleUnderline"/>
          <w:rFonts w:asciiTheme="majorHAnsi" w:hAnsiTheme="majorHAnsi" w:cstheme="majorHAnsi"/>
        </w:rPr>
      </w:pPr>
      <w:r w:rsidRPr="004320D3">
        <w:rPr>
          <w:rStyle w:val="StyleUnderline"/>
          <w:rFonts w:asciiTheme="majorHAnsi" w:hAnsiTheme="majorHAnsi" w:cstheme="majorHAnsi"/>
        </w:rPr>
        <w:t>A valid visa stamp does not guarantee entry into the United States. Visa stamps allow you to apply for entry into the United States at a port-of-entry. Due to several reasons described under INA 212(a), a CBP officer may determine that you shouldn’t be permitted to enter the United States. You will either be placed in detention or temporarily held until return flight arrangements can be made. If you have a visa, it may be cancelled.</w:t>
      </w:r>
    </w:p>
    <w:p w:rsidR="007C00DB" w:rsidRPr="004320D3" w:rsidRDefault="007C00DB" w:rsidP="007C00DB">
      <w:pPr>
        <w:rPr>
          <w:rStyle w:val="StyleUnderline"/>
          <w:rFonts w:asciiTheme="majorHAnsi" w:hAnsiTheme="majorHAnsi" w:cstheme="majorHAnsi"/>
        </w:rPr>
      </w:pPr>
      <w:r w:rsidRPr="004320D3">
        <w:rPr>
          <w:rFonts w:asciiTheme="majorHAnsi" w:hAnsiTheme="majorHAnsi" w:cstheme="majorHAnsi"/>
        </w:rPr>
        <w:t xml:space="preserve">In certain instances, </w:t>
      </w:r>
      <w:r w:rsidRPr="004320D3">
        <w:rPr>
          <w:rStyle w:val="StyleUnderline"/>
          <w:rFonts w:asciiTheme="majorHAnsi" w:hAnsiTheme="majorHAnsi" w:cstheme="majorHAnsi"/>
        </w:rPr>
        <w:t>if officer(s) are not able to decide if you should be allowed into the United States, your inspection may be deferred (postponed), and you will be instructed to go to another office located near your intended U.S. destination for further processing.</w:t>
      </w:r>
    </w:p>
    <w:p w:rsidR="007C00DB" w:rsidRPr="004320D3" w:rsidRDefault="007C00DB" w:rsidP="007C00DB">
      <w:pPr>
        <w:rPr>
          <w:rFonts w:asciiTheme="majorHAnsi" w:hAnsiTheme="majorHAnsi" w:cstheme="majorHAnsi"/>
        </w:rPr>
      </w:pPr>
      <w:r w:rsidRPr="004320D3">
        <w:rPr>
          <w:rFonts w:asciiTheme="majorHAnsi" w:hAnsiTheme="majorHAnsi" w:cstheme="majorHAnsi"/>
        </w:rPr>
        <w:t>In some cases, if you used a valid visa to apply for admission, you can request a hearing before the Immigration Court, where an immigration judge will determine your case. A Judge’s decision can be appealed to the Board of Immigration Appeal (BIA). You will receive instructions on where and how to appeal. If you applied for admission to the U.S. on a Visa Waiver Program, the officer’s decision is final. In cases involving fraud, willful misrepresentation, false claim to U.S. citizenship, or lack of a valid immigrant visa for an intending immigrant, the officer’s decision is final.</w:t>
      </w:r>
    </w:p>
    <w:p w:rsidR="007C00DB" w:rsidRPr="004320D3" w:rsidRDefault="007C00DB" w:rsidP="007C00DB">
      <w:pPr>
        <w:rPr>
          <w:rStyle w:val="StyleUnderline"/>
          <w:rFonts w:asciiTheme="majorHAnsi" w:hAnsiTheme="majorHAnsi" w:cstheme="majorHAnsi"/>
        </w:rPr>
      </w:pPr>
      <w:r w:rsidRPr="004320D3">
        <w:rPr>
          <w:rStyle w:val="StyleUnderline"/>
          <w:rFonts w:asciiTheme="majorHAnsi" w:hAnsiTheme="majorHAnsi" w:cstheme="majorHAnsi"/>
        </w:rPr>
        <w:t>You will not be allowed to enter or remain n the United States if You:</w:t>
      </w:r>
    </w:p>
    <w:p w:rsidR="007C00DB" w:rsidRPr="004320D3" w:rsidRDefault="007C00DB" w:rsidP="007C00DB">
      <w:pPr>
        <w:pStyle w:val="ListParagraph"/>
        <w:numPr>
          <w:ilvl w:val="0"/>
          <w:numId w:val="12"/>
        </w:numPr>
        <w:rPr>
          <w:rFonts w:asciiTheme="majorHAnsi" w:hAnsiTheme="majorHAnsi" w:cstheme="majorHAnsi"/>
        </w:rPr>
      </w:pPr>
      <w:r w:rsidRPr="004320D3">
        <w:rPr>
          <w:rFonts w:asciiTheme="majorHAnsi" w:hAnsiTheme="majorHAnsi" w:cstheme="majorHAnsi"/>
        </w:rPr>
        <w:t>have a communicable disease such as tuberculosis or HIV (AIDS).</w:t>
      </w:r>
    </w:p>
    <w:p w:rsidR="007C00DB" w:rsidRPr="004320D3" w:rsidRDefault="007C00DB" w:rsidP="007C00DB">
      <w:pPr>
        <w:pStyle w:val="ListParagraph"/>
        <w:numPr>
          <w:ilvl w:val="0"/>
          <w:numId w:val="12"/>
        </w:numPr>
        <w:rPr>
          <w:rFonts w:asciiTheme="majorHAnsi" w:hAnsiTheme="majorHAnsi" w:cstheme="majorHAnsi"/>
        </w:rPr>
      </w:pPr>
      <w:r w:rsidRPr="004320D3">
        <w:rPr>
          <w:rFonts w:asciiTheme="majorHAnsi" w:hAnsiTheme="majorHAnsi" w:cstheme="majorHAnsi"/>
        </w:rPr>
        <w:t>have a physical or mental disorder that makes you harmful to others.</w:t>
      </w:r>
    </w:p>
    <w:p w:rsidR="007C00DB" w:rsidRPr="004320D3" w:rsidRDefault="007C00DB" w:rsidP="007C00DB">
      <w:pPr>
        <w:pStyle w:val="ListParagraph"/>
        <w:numPr>
          <w:ilvl w:val="0"/>
          <w:numId w:val="12"/>
        </w:numPr>
        <w:rPr>
          <w:rFonts w:asciiTheme="majorHAnsi" w:hAnsiTheme="majorHAnsi" w:cstheme="majorHAnsi"/>
        </w:rPr>
      </w:pPr>
      <w:r w:rsidRPr="004320D3">
        <w:rPr>
          <w:rFonts w:asciiTheme="majorHAnsi" w:hAnsiTheme="majorHAnsi" w:cstheme="majorHAnsi"/>
        </w:rPr>
        <w:t>are likely to become a public charge (dependent on welfare).</w:t>
      </w:r>
    </w:p>
    <w:p w:rsidR="007C00DB" w:rsidRPr="004320D3" w:rsidRDefault="007C00DB" w:rsidP="007C00DB">
      <w:pPr>
        <w:pStyle w:val="ListParagraph"/>
        <w:numPr>
          <w:ilvl w:val="0"/>
          <w:numId w:val="12"/>
        </w:numPr>
        <w:rPr>
          <w:rFonts w:asciiTheme="majorHAnsi" w:hAnsiTheme="majorHAnsi" w:cstheme="majorHAnsi"/>
        </w:rPr>
      </w:pPr>
      <w:r w:rsidRPr="004320D3">
        <w:rPr>
          <w:rFonts w:asciiTheme="majorHAnsi" w:hAnsiTheme="majorHAnsi" w:cstheme="majorHAnsi"/>
        </w:rPr>
        <w:t>are a drug abuser (“tried it more than once” in the last 3 years is enough for the USCIS to specify you as drug abuser).</w:t>
      </w:r>
    </w:p>
    <w:p w:rsidR="007C00DB" w:rsidRPr="004320D3" w:rsidRDefault="007C00DB" w:rsidP="007C00DB">
      <w:pPr>
        <w:pStyle w:val="ListParagraph"/>
        <w:numPr>
          <w:ilvl w:val="0"/>
          <w:numId w:val="12"/>
        </w:numPr>
        <w:rPr>
          <w:rFonts w:asciiTheme="majorHAnsi" w:hAnsiTheme="majorHAnsi" w:cstheme="majorHAnsi"/>
        </w:rPr>
      </w:pPr>
      <w:r w:rsidRPr="004320D3">
        <w:rPr>
          <w:rFonts w:asciiTheme="majorHAnsi" w:hAnsiTheme="majorHAnsi" w:cstheme="majorHAnsi"/>
        </w:rPr>
        <w:t>have committed or been convicted of a crime of “moral turpitude” (a crime considered morally wrong or done with bad intention).</w:t>
      </w:r>
    </w:p>
    <w:p w:rsidR="007C00DB" w:rsidRPr="004320D3" w:rsidRDefault="007C00DB" w:rsidP="007C00DB">
      <w:pPr>
        <w:pStyle w:val="ListParagraph"/>
        <w:numPr>
          <w:ilvl w:val="0"/>
          <w:numId w:val="12"/>
        </w:numPr>
        <w:rPr>
          <w:rFonts w:asciiTheme="majorHAnsi" w:hAnsiTheme="majorHAnsi" w:cstheme="majorHAnsi"/>
        </w:rPr>
      </w:pPr>
      <w:r w:rsidRPr="004320D3">
        <w:rPr>
          <w:rFonts w:asciiTheme="majorHAnsi" w:hAnsiTheme="majorHAnsi" w:cstheme="majorHAnsi"/>
        </w:rPr>
        <w:t>have been convicted of multiple crimes.</w:t>
      </w:r>
    </w:p>
    <w:p w:rsidR="007C00DB" w:rsidRPr="004320D3" w:rsidRDefault="007C00DB" w:rsidP="007C00DB">
      <w:pPr>
        <w:pStyle w:val="ListParagraph"/>
        <w:numPr>
          <w:ilvl w:val="0"/>
          <w:numId w:val="12"/>
        </w:numPr>
        <w:rPr>
          <w:rFonts w:asciiTheme="majorHAnsi" w:hAnsiTheme="majorHAnsi" w:cstheme="majorHAnsi"/>
        </w:rPr>
      </w:pPr>
      <w:r w:rsidRPr="004320D3">
        <w:rPr>
          <w:rFonts w:asciiTheme="majorHAnsi" w:hAnsiTheme="majorHAnsi" w:cstheme="majorHAnsi"/>
        </w:rPr>
        <w:t>have been convicted of certain specified crimes, such as prostitution or drug trafficking.</w:t>
      </w:r>
    </w:p>
    <w:p w:rsidR="007C00DB" w:rsidRPr="004320D3" w:rsidRDefault="007C00DB" w:rsidP="007C00DB">
      <w:pPr>
        <w:pStyle w:val="ListParagraph"/>
        <w:numPr>
          <w:ilvl w:val="0"/>
          <w:numId w:val="12"/>
        </w:numPr>
        <w:rPr>
          <w:rFonts w:asciiTheme="majorHAnsi" w:hAnsiTheme="majorHAnsi" w:cstheme="majorHAnsi"/>
        </w:rPr>
      </w:pPr>
      <w:r w:rsidRPr="004320D3">
        <w:rPr>
          <w:rFonts w:asciiTheme="majorHAnsi" w:hAnsiTheme="majorHAnsi" w:cstheme="majorHAnsi"/>
        </w:rPr>
        <w:t>are the immediate family member of a drug trafficker and have knowingly benefited from their illicit money within the last 5 years.</w:t>
      </w:r>
    </w:p>
    <w:p w:rsidR="007C00DB" w:rsidRPr="004320D3" w:rsidRDefault="007C00DB" w:rsidP="007C00DB">
      <w:pPr>
        <w:pStyle w:val="ListParagraph"/>
        <w:numPr>
          <w:ilvl w:val="0"/>
          <w:numId w:val="12"/>
        </w:numPr>
        <w:rPr>
          <w:rFonts w:asciiTheme="majorHAnsi" w:hAnsiTheme="majorHAnsi" w:cstheme="majorHAnsi"/>
        </w:rPr>
      </w:pPr>
      <w:r w:rsidRPr="004320D3">
        <w:rPr>
          <w:rFonts w:asciiTheme="majorHAnsi" w:hAnsiTheme="majorHAnsi" w:cstheme="majorHAnsi"/>
        </w:rPr>
        <w:t>have committed espionage or sabotage</w:t>
      </w:r>
    </w:p>
    <w:p w:rsidR="007C00DB" w:rsidRPr="004320D3" w:rsidRDefault="007C00DB" w:rsidP="007C00DB">
      <w:pPr>
        <w:pStyle w:val="ListParagraph"/>
        <w:numPr>
          <w:ilvl w:val="0"/>
          <w:numId w:val="12"/>
        </w:numPr>
        <w:rPr>
          <w:rFonts w:asciiTheme="majorHAnsi" w:hAnsiTheme="majorHAnsi" w:cstheme="majorHAnsi"/>
        </w:rPr>
      </w:pPr>
      <w:r w:rsidRPr="004320D3">
        <w:rPr>
          <w:rFonts w:asciiTheme="majorHAnsi" w:hAnsiTheme="majorHAnsi" w:cstheme="majorHAnsi"/>
        </w:rPr>
        <w:t>are a member of totalitarian party (particularly the Communist Party).</w:t>
      </w:r>
    </w:p>
    <w:p w:rsidR="007C00DB" w:rsidRPr="004320D3" w:rsidRDefault="007C00DB" w:rsidP="007C00DB">
      <w:pPr>
        <w:pStyle w:val="ListParagraph"/>
        <w:numPr>
          <w:ilvl w:val="0"/>
          <w:numId w:val="12"/>
        </w:numPr>
        <w:rPr>
          <w:rFonts w:asciiTheme="majorHAnsi" w:hAnsiTheme="majorHAnsi" w:cstheme="majorHAnsi"/>
        </w:rPr>
      </w:pPr>
      <w:r w:rsidRPr="004320D3">
        <w:rPr>
          <w:rFonts w:asciiTheme="majorHAnsi" w:hAnsiTheme="majorHAnsi" w:cstheme="majorHAnsi"/>
        </w:rPr>
        <w:t>are a Nazi or have participated in genocide.</w:t>
      </w:r>
    </w:p>
    <w:p w:rsidR="007C00DB" w:rsidRPr="004320D3" w:rsidRDefault="007C00DB" w:rsidP="007C00DB">
      <w:pPr>
        <w:pStyle w:val="ListParagraph"/>
        <w:numPr>
          <w:ilvl w:val="0"/>
          <w:numId w:val="12"/>
        </w:numPr>
        <w:rPr>
          <w:rFonts w:asciiTheme="majorHAnsi" w:hAnsiTheme="majorHAnsi" w:cstheme="majorHAnsi"/>
        </w:rPr>
      </w:pPr>
      <w:r w:rsidRPr="004320D3">
        <w:rPr>
          <w:rFonts w:asciiTheme="majorHAnsi" w:hAnsiTheme="majorHAnsi" w:cstheme="majorHAnsi"/>
        </w:rPr>
        <w:t>have violated the immigration laws or committed immigration fraud.</w:t>
      </w:r>
    </w:p>
    <w:p w:rsidR="007C00DB" w:rsidRPr="004320D3" w:rsidRDefault="007C00DB" w:rsidP="007C00DB">
      <w:pPr>
        <w:pStyle w:val="ListParagraph"/>
        <w:numPr>
          <w:ilvl w:val="0"/>
          <w:numId w:val="12"/>
        </w:numPr>
        <w:rPr>
          <w:rFonts w:asciiTheme="majorHAnsi" w:hAnsiTheme="majorHAnsi" w:cstheme="majorHAnsi"/>
        </w:rPr>
      </w:pPr>
      <w:r w:rsidRPr="004320D3">
        <w:rPr>
          <w:rFonts w:asciiTheme="majorHAnsi" w:hAnsiTheme="majorHAnsi" w:cstheme="majorHAnsi"/>
        </w:rPr>
        <w:t>have falsely claimed to be a U.S. citizen.</w:t>
      </w:r>
    </w:p>
    <w:p w:rsidR="007C00DB" w:rsidRPr="004320D3" w:rsidRDefault="007C00DB" w:rsidP="007C00DB">
      <w:pPr>
        <w:pStyle w:val="ListParagraph"/>
        <w:numPr>
          <w:ilvl w:val="0"/>
          <w:numId w:val="12"/>
        </w:numPr>
        <w:rPr>
          <w:rStyle w:val="StyleUnderline"/>
          <w:rFonts w:asciiTheme="majorHAnsi" w:hAnsiTheme="majorHAnsi" w:cstheme="majorHAnsi"/>
        </w:rPr>
      </w:pPr>
      <w:r w:rsidRPr="004320D3">
        <w:rPr>
          <w:rStyle w:val="StyleUnderline"/>
          <w:rFonts w:asciiTheme="majorHAnsi" w:hAnsiTheme="majorHAnsi" w:cstheme="majorHAnsi"/>
        </w:rPr>
        <w:t>are unlawfully present in the United States or haven’t obtained proper documentation to enter the United States.</w:t>
      </w:r>
    </w:p>
    <w:p w:rsidR="007C00DB" w:rsidRPr="004320D3" w:rsidRDefault="007C00DB" w:rsidP="007C00DB">
      <w:pPr>
        <w:pStyle w:val="ListParagraph"/>
        <w:numPr>
          <w:ilvl w:val="0"/>
          <w:numId w:val="12"/>
        </w:numPr>
        <w:rPr>
          <w:rFonts w:asciiTheme="majorHAnsi" w:hAnsiTheme="majorHAnsi" w:cstheme="majorHAnsi"/>
        </w:rPr>
      </w:pPr>
      <w:r w:rsidRPr="004320D3">
        <w:rPr>
          <w:rFonts w:asciiTheme="majorHAnsi" w:hAnsiTheme="majorHAnsi" w:cstheme="majorHAnsi"/>
        </w:rPr>
        <w:t>were previously removed or deported from the United States.</w:t>
      </w:r>
    </w:p>
    <w:p w:rsidR="007C00DB" w:rsidRPr="004320D3" w:rsidRDefault="007C00DB" w:rsidP="007C00DB">
      <w:pPr>
        <w:pStyle w:val="ListParagraph"/>
        <w:numPr>
          <w:ilvl w:val="0"/>
          <w:numId w:val="12"/>
        </w:numPr>
        <w:rPr>
          <w:rFonts w:asciiTheme="majorHAnsi" w:hAnsiTheme="majorHAnsi" w:cstheme="majorHAnsi"/>
        </w:rPr>
      </w:pPr>
      <w:r w:rsidRPr="004320D3">
        <w:rPr>
          <w:rFonts w:asciiTheme="majorHAnsi" w:hAnsiTheme="majorHAnsi" w:cstheme="majorHAnsi"/>
        </w:rPr>
        <w:t>are a polygamist (have married more than one person at the same time).</w:t>
      </w:r>
    </w:p>
    <w:p w:rsidR="007C00DB" w:rsidRPr="004320D3" w:rsidRDefault="007C00DB" w:rsidP="007C00DB">
      <w:pPr>
        <w:pStyle w:val="ListParagraph"/>
        <w:numPr>
          <w:ilvl w:val="0"/>
          <w:numId w:val="12"/>
        </w:numPr>
        <w:rPr>
          <w:rFonts w:asciiTheme="majorHAnsi" w:hAnsiTheme="majorHAnsi" w:cstheme="majorHAnsi"/>
        </w:rPr>
      </w:pPr>
      <w:r w:rsidRPr="004320D3">
        <w:rPr>
          <w:rFonts w:asciiTheme="majorHAnsi" w:hAnsiTheme="majorHAnsi" w:cstheme="majorHAnsi"/>
        </w:rPr>
        <w:lastRenderedPageBreak/>
        <w:t>have committed international child abduction.</w:t>
      </w:r>
    </w:p>
    <w:p w:rsidR="007C00DB" w:rsidRPr="004320D3" w:rsidRDefault="007C00DB" w:rsidP="007C00DB">
      <w:pPr>
        <w:pStyle w:val="ListParagraph"/>
        <w:numPr>
          <w:ilvl w:val="0"/>
          <w:numId w:val="12"/>
        </w:numPr>
        <w:rPr>
          <w:rFonts w:asciiTheme="majorHAnsi" w:hAnsiTheme="majorHAnsi" w:cstheme="majorHAnsi"/>
        </w:rPr>
      </w:pPr>
      <w:r w:rsidRPr="004320D3">
        <w:rPr>
          <w:rFonts w:asciiTheme="majorHAnsi" w:hAnsiTheme="majorHAnsi" w:cstheme="majorHAnsi"/>
        </w:rPr>
        <w:t>Are or were on a J-1 or J-2 exchange visitor visa and are subject to the two-year foreign residence requirement.</w:t>
      </w:r>
    </w:p>
    <w:p w:rsidR="007C00DB" w:rsidRPr="004320D3" w:rsidRDefault="007C00DB" w:rsidP="007C00DB">
      <w:pPr>
        <w:pStyle w:val="Heading2"/>
        <w:rPr>
          <w:rFonts w:asciiTheme="majorHAnsi" w:hAnsiTheme="majorHAnsi" w:cstheme="majorHAnsi"/>
        </w:rPr>
      </w:pPr>
      <w:r w:rsidRPr="004320D3">
        <w:rPr>
          <w:rFonts w:asciiTheme="majorHAnsi" w:hAnsiTheme="majorHAnsi" w:cstheme="majorHAnsi"/>
        </w:rPr>
        <w:lastRenderedPageBreak/>
        <w:t>Food Prices</w:t>
      </w:r>
    </w:p>
    <w:p w:rsidR="007C00DB" w:rsidRPr="004320D3" w:rsidRDefault="007C00DB" w:rsidP="007C00DB">
      <w:pPr>
        <w:pStyle w:val="Heading3"/>
        <w:rPr>
          <w:rFonts w:asciiTheme="majorHAnsi" w:hAnsiTheme="majorHAnsi" w:cstheme="majorHAnsi"/>
        </w:rPr>
      </w:pPr>
      <w:r w:rsidRPr="004320D3">
        <w:rPr>
          <w:rFonts w:asciiTheme="majorHAnsi" w:hAnsiTheme="majorHAnsi" w:cstheme="majorHAnsi"/>
        </w:rPr>
        <w:lastRenderedPageBreak/>
        <w:t>Prices High Now</w:t>
      </w:r>
    </w:p>
    <w:p w:rsidR="007C00DB" w:rsidRPr="004320D3" w:rsidRDefault="007C00DB" w:rsidP="007C00DB">
      <w:pPr>
        <w:pStyle w:val="Heading4"/>
        <w:rPr>
          <w:rFonts w:asciiTheme="majorHAnsi" w:hAnsiTheme="majorHAnsi" w:cstheme="majorHAnsi"/>
        </w:rPr>
      </w:pPr>
      <w:r w:rsidRPr="004320D3">
        <w:rPr>
          <w:rFonts w:asciiTheme="majorHAnsi" w:hAnsiTheme="majorHAnsi" w:cstheme="majorHAnsi"/>
        </w:rPr>
        <w:t>Food prices will rise absent legalization</w:t>
      </w:r>
    </w:p>
    <w:p w:rsidR="007C00DB" w:rsidRPr="004320D3" w:rsidRDefault="007C00DB" w:rsidP="007C00DB">
      <w:pPr>
        <w:rPr>
          <w:rFonts w:asciiTheme="majorHAnsi" w:hAnsiTheme="majorHAnsi" w:cstheme="majorHAnsi"/>
        </w:rPr>
      </w:pPr>
      <w:r w:rsidRPr="004320D3">
        <w:rPr>
          <w:rStyle w:val="Style13ptBold"/>
          <w:rFonts w:asciiTheme="majorHAnsi" w:hAnsiTheme="majorHAnsi" w:cstheme="majorHAnsi"/>
        </w:rPr>
        <w:t>Cruz 17</w:t>
      </w:r>
      <w:r w:rsidRPr="004320D3">
        <w:rPr>
          <w:rFonts w:asciiTheme="majorHAnsi" w:hAnsiTheme="majorHAnsi" w:cstheme="majorHAnsi"/>
        </w:rPr>
        <w:t xml:space="preserve"> [Melissa, a communications associate at the America Immigration Council, 8/14/17, “Farmers Struggle to Find Labor, Threatening Americans’ Food Supply and Prices,” http://immigrationimpact.com/2017/08/14/farmers-struggle-labor-food-prices/]ZZ</w:t>
      </w:r>
    </w:p>
    <w:p w:rsidR="007C00DB" w:rsidRPr="004320D3" w:rsidRDefault="007C00DB" w:rsidP="007C00DB">
      <w:pPr>
        <w:rPr>
          <w:rFonts w:asciiTheme="majorHAnsi" w:hAnsiTheme="majorHAnsi" w:cstheme="majorHAnsi"/>
        </w:rPr>
      </w:pPr>
      <w:r w:rsidRPr="004320D3">
        <w:rPr>
          <w:rFonts w:asciiTheme="majorHAnsi" w:hAnsiTheme="majorHAnsi" w:cstheme="majorHAnsi"/>
          <w:u w:val="single"/>
        </w:rPr>
        <w:t xml:space="preserve">America’s farmers have been  acutely aware of the consequences of restrictive immigration policies for some time. When migration levels drop or restrictive policies drive migrants out of the state or country, farmers feel the pinch first, as their </w:t>
      </w:r>
      <w:hyperlink r:id="rId9" w:history="1">
        <w:r w:rsidRPr="004320D3">
          <w:rPr>
            <w:rStyle w:val="Hyperlink"/>
            <w:rFonts w:asciiTheme="majorHAnsi" w:hAnsiTheme="majorHAnsi" w:cstheme="majorHAnsi"/>
            <w:u w:val="single"/>
          </w:rPr>
          <w:t>crops are left to rot</w:t>
        </w:r>
      </w:hyperlink>
      <w:r w:rsidRPr="004320D3">
        <w:rPr>
          <w:rFonts w:asciiTheme="majorHAnsi" w:hAnsiTheme="majorHAnsi" w:cstheme="majorHAnsi"/>
          <w:u w:val="single"/>
        </w:rPr>
        <w:t xml:space="preserve"> in the fields due to the shortage of available workers. </w:t>
      </w:r>
      <w:r w:rsidRPr="004320D3">
        <w:rPr>
          <w:rFonts w:asciiTheme="majorHAnsi" w:hAnsiTheme="majorHAnsi" w:cstheme="majorHAnsi"/>
          <w:sz w:val="16"/>
        </w:rPr>
        <w:t xml:space="preserve">Since a majority of America’s migrant workers migrate from Mexico during harvest season, a sharp decline in Mexican migration has left farmers with fewer laborers to pick crops. This shortage has hit California’s farms particularly hard, with two counties reporting recent losses of more than $13 million. </w:t>
      </w:r>
      <w:r w:rsidRPr="004320D3">
        <w:rPr>
          <w:rFonts w:asciiTheme="majorHAnsi" w:hAnsiTheme="majorHAnsi" w:cstheme="majorHAnsi"/>
          <w:u w:val="single"/>
        </w:rPr>
        <w:t xml:space="preserve">This is not a new issue as </w:t>
      </w:r>
      <w:hyperlink r:id="rId10" w:history="1">
        <w:r w:rsidRPr="004320D3">
          <w:rPr>
            <w:rStyle w:val="Hyperlink"/>
            <w:rFonts w:asciiTheme="majorHAnsi" w:hAnsiTheme="majorHAnsi" w:cstheme="majorHAnsi"/>
            <w:u w:val="single"/>
          </w:rPr>
          <w:t>Mexican migration has been in decline since 2009</w:t>
        </w:r>
      </w:hyperlink>
      <w:r w:rsidRPr="004320D3">
        <w:rPr>
          <w:rFonts w:asciiTheme="majorHAnsi" w:hAnsiTheme="majorHAnsi" w:cstheme="majorHAnsi"/>
          <w:u w:val="single"/>
        </w:rPr>
        <w:t xml:space="preserve">, and </w:t>
      </w:r>
      <w:hyperlink r:id="rId11" w:history="1">
        <w:r w:rsidRPr="004320D3">
          <w:rPr>
            <w:rStyle w:val="Hyperlink"/>
            <w:rFonts w:asciiTheme="majorHAnsi" w:hAnsiTheme="majorHAnsi" w:cstheme="majorHAnsi"/>
            <w:u w:val="single"/>
          </w:rPr>
          <w:t>farm profits are similarly down</w:t>
        </w:r>
      </w:hyperlink>
      <w:r w:rsidRPr="004320D3">
        <w:rPr>
          <w:rFonts w:asciiTheme="majorHAnsi" w:hAnsiTheme="majorHAnsi" w:cstheme="majorHAnsi"/>
          <w:u w:val="single"/>
        </w:rPr>
        <w:t xml:space="preserve"> by 9 percent in the past year—the fourth consecutive year of decline. However, rising anti-immigrant rhetoric could exacerbate the problem by further discouraging migration. The American Farm Bureau Federation estimates that the </w:t>
      </w:r>
      <w:hyperlink r:id="rId12" w:history="1">
        <w:r w:rsidRPr="004320D3">
          <w:rPr>
            <w:rStyle w:val="Hyperlink"/>
            <w:rFonts w:asciiTheme="majorHAnsi" w:hAnsiTheme="majorHAnsi" w:cstheme="majorHAnsi"/>
            <w:u w:val="single"/>
          </w:rPr>
          <w:t>U.S. agriculture industry</w:t>
        </w:r>
      </w:hyperlink>
      <w:r w:rsidRPr="004320D3">
        <w:rPr>
          <w:rFonts w:asciiTheme="majorHAnsi" w:hAnsiTheme="majorHAnsi" w:cstheme="majorHAnsi"/>
          <w:u w:val="single"/>
        </w:rPr>
        <w:t xml:space="preserve"> requires between 1.5 and 2 million hired workers each year and 50 to 75 percent of those workers are unauthorized migrants. The effect of losing access to these workers, the group says, would be detrimental to the agricultural industry, resulting in an estimated $30 to $60 billion decrease in profits. Farmers and farmworkers would not be the only ones affected, however. Americans simply looking to put food on the table may find themselves digging deeper into their pocket to pay more. A massive farm labor shortage could cause food prices to soar, with the overall cost of food increasing by five to six percent. Production of domestic vegetables and fruit could fall between 31 and 61 percent, respectively. Livestock production would also suffer by 13 to 27 percent. </w:t>
      </w:r>
      <w:r w:rsidRPr="004320D3">
        <w:rPr>
          <w:rFonts w:asciiTheme="majorHAnsi" w:hAnsiTheme="majorHAnsi" w:cstheme="majorHAnsi"/>
          <w:sz w:val="16"/>
        </w:rPr>
        <w:t xml:space="preserve">Farmworkers groups have long advocated for a way to prevent this shortage and subsequent economic decline, including the </w:t>
      </w:r>
      <w:hyperlink r:id="rId13" w:history="1">
        <w:r w:rsidRPr="004320D3">
          <w:rPr>
            <w:rStyle w:val="Hyperlink"/>
            <w:rFonts w:asciiTheme="majorHAnsi" w:hAnsiTheme="majorHAnsi" w:cstheme="majorHAnsi"/>
            <w:sz w:val="16"/>
          </w:rPr>
          <w:t>Agriculture Workforce Coalition</w:t>
        </w:r>
      </w:hyperlink>
      <w:r w:rsidRPr="004320D3">
        <w:rPr>
          <w:rFonts w:asciiTheme="majorHAnsi" w:hAnsiTheme="majorHAnsi" w:cstheme="majorHAnsi"/>
          <w:sz w:val="16"/>
        </w:rPr>
        <w:t xml:space="preserve">. This network of farmers working to solve the farm labor shortage notes that: </w:t>
      </w:r>
      <w:r w:rsidRPr="004320D3">
        <w:rPr>
          <w:rFonts w:asciiTheme="majorHAnsi" w:hAnsiTheme="majorHAnsi" w:cstheme="majorHAnsi"/>
          <w:u w:val="single"/>
        </w:rPr>
        <w:t xml:space="preserve">“The economic health of food and fiber producers, and the rural communities in which they live, is threatened by the lack of a reliable, stable and legal workforce. Our farmers face growing shortages of legally authorized and experienced workers each year. </w:t>
      </w:r>
      <w:hyperlink r:id="rId14" w:history="1">
        <w:r w:rsidRPr="004320D3">
          <w:rPr>
            <w:rStyle w:val="Hyperlink"/>
            <w:rFonts w:asciiTheme="majorHAnsi" w:hAnsiTheme="majorHAnsi" w:cstheme="majorHAnsi"/>
            <w:u w:val="single"/>
          </w:rPr>
          <w:t>Jobs in agriculture</w:t>
        </w:r>
      </w:hyperlink>
      <w:r w:rsidRPr="004320D3">
        <w:rPr>
          <w:rFonts w:asciiTheme="majorHAnsi" w:hAnsiTheme="majorHAnsi" w:cstheme="majorHAnsi"/>
          <w:u w:val="single"/>
        </w:rPr>
        <w:t xml:space="preserve"> are physically demanding, conducted in all seasons and are often transitory. This shortage of labor negatively impacts our economic competitiveness, local economies, and jobs. Reforms are necessary to address the agricultural labor shortage.” </w:t>
      </w:r>
      <w:r w:rsidRPr="004320D3">
        <w:rPr>
          <w:rFonts w:asciiTheme="majorHAnsi" w:hAnsiTheme="majorHAnsi" w:cstheme="majorHAnsi"/>
          <w:sz w:val="16"/>
        </w:rPr>
        <w:t>By tackling this issue in a manner that respect the rights of migrant workers, laborers are rewarded fairly for their work, farmers keep their production levels up, and Americans are able to put food on the table.</w:t>
      </w:r>
    </w:p>
    <w:p w:rsidR="007C00DB" w:rsidRPr="004320D3" w:rsidRDefault="007C00DB" w:rsidP="007C00DB">
      <w:pPr>
        <w:pStyle w:val="Heading4"/>
        <w:rPr>
          <w:rFonts w:asciiTheme="majorHAnsi" w:hAnsiTheme="majorHAnsi" w:cstheme="majorHAnsi"/>
        </w:rPr>
      </w:pPr>
      <w:r w:rsidRPr="004320D3">
        <w:rPr>
          <w:rFonts w:asciiTheme="majorHAnsi" w:hAnsiTheme="majorHAnsi" w:cstheme="majorHAnsi"/>
        </w:rPr>
        <w:t xml:space="preserve">Farm Labor shortages cause price surges </w:t>
      </w:r>
    </w:p>
    <w:p w:rsidR="007C00DB" w:rsidRPr="004320D3" w:rsidRDefault="007C00DB" w:rsidP="007C00DB">
      <w:pPr>
        <w:rPr>
          <w:rFonts w:asciiTheme="majorHAnsi" w:hAnsiTheme="majorHAnsi" w:cstheme="majorHAnsi"/>
        </w:rPr>
      </w:pPr>
      <w:r w:rsidRPr="004320D3">
        <w:rPr>
          <w:rStyle w:val="Style13ptBold"/>
          <w:rFonts w:asciiTheme="majorHAnsi" w:hAnsiTheme="majorHAnsi" w:cstheme="majorHAnsi"/>
        </w:rPr>
        <w:t xml:space="preserve">Walsh 8/9 </w:t>
      </w:r>
      <w:r w:rsidRPr="004320D3">
        <w:rPr>
          <w:rFonts w:asciiTheme="majorHAnsi" w:hAnsiTheme="majorHAnsi" w:cstheme="majorHAnsi"/>
        </w:rPr>
        <w:t>[Devon, writer for food and wine, 8/9/17, “Farm Labor Shortage Could Drive Up Produce Prices,” https://www.foodandwine.com/news/farm-labor-shortage-produce-prices]ZZ</w:t>
      </w:r>
    </w:p>
    <w:p w:rsidR="007C00DB" w:rsidRPr="004320D3" w:rsidRDefault="007C00DB" w:rsidP="007C00DB">
      <w:pPr>
        <w:rPr>
          <w:rFonts w:asciiTheme="majorHAnsi" w:hAnsiTheme="majorHAnsi" w:cstheme="majorHAnsi"/>
          <w:sz w:val="16"/>
        </w:rPr>
      </w:pPr>
      <w:r w:rsidRPr="004320D3">
        <w:rPr>
          <w:rFonts w:asciiTheme="majorHAnsi" w:hAnsiTheme="majorHAnsi" w:cstheme="majorHAnsi"/>
          <w:u w:val="single"/>
        </w:rPr>
        <w:t xml:space="preserve">Adding </w:t>
      </w:r>
      <w:hyperlink r:id="rId15" w:tgtFrame="_blank" w:history="1">
        <w:r w:rsidRPr="004320D3">
          <w:rPr>
            <w:rStyle w:val="Hyperlink"/>
            <w:rFonts w:asciiTheme="majorHAnsi" w:hAnsiTheme="majorHAnsi" w:cstheme="majorHAnsi"/>
            <w:u w:val="single"/>
          </w:rPr>
          <w:t>guacamole</w:t>
        </w:r>
      </w:hyperlink>
      <w:r w:rsidRPr="004320D3">
        <w:rPr>
          <w:rFonts w:asciiTheme="majorHAnsi" w:hAnsiTheme="majorHAnsi" w:cstheme="majorHAnsi"/>
          <w:u w:val="single"/>
        </w:rPr>
        <w:t xml:space="preserve"> to your </w:t>
      </w:r>
      <w:hyperlink r:id="rId16" w:tgtFrame="_blank" w:history="1">
        <w:r w:rsidRPr="004320D3">
          <w:rPr>
            <w:rStyle w:val="Hyperlink"/>
            <w:rFonts w:asciiTheme="majorHAnsi" w:hAnsiTheme="majorHAnsi" w:cstheme="majorHAnsi"/>
            <w:u w:val="single"/>
          </w:rPr>
          <w:t>burrito</w:t>
        </w:r>
      </w:hyperlink>
      <w:r w:rsidRPr="004320D3">
        <w:rPr>
          <w:rFonts w:asciiTheme="majorHAnsi" w:hAnsiTheme="majorHAnsi" w:cstheme="majorHAnsi"/>
          <w:u w:val="single"/>
        </w:rPr>
        <w:t xml:space="preserve"> is about to get even “pricier. And that package of </w:t>
      </w:r>
      <w:hyperlink r:id="rId17" w:tgtFrame="_blank" w:history="1">
        <w:r w:rsidRPr="004320D3">
          <w:rPr>
            <w:rStyle w:val="Hyperlink"/>
            <w:rFonts w:asciiTheme="majorHAnsi" w:hAnsiTheme="majorHAnsi" w:cstheme="majorHAnsi"/>
            <w:u w:val="single"/>
          </w:rPr>
          <w:t>almonds</w:t>
        </w:r>
      </w:hyperlink>
      <w:r w:rsidRPr="004320D3">
        <w:rPr>
          <w:rFonts w:asciiTheme="majorHAnsi" w:hAnsiTheme="majorHAnsi" w:cstheme="majorHAnsi"/>
          <w:u w:val="single"/>
        </w:rPr>
        <w:t xml:space="preserve"> will likely cost you extra as well. Although California’s drought happily ended this spring, causing </w:t>
      </w:r>
      <w:hyperlink r:id="rId18" w:tgtFrame="_blank" w:history="1">
        <w:r w:rsidRPr="004320D3">
          <w:rPr>
            <w:rStyle w:val="Hyperlink"/>
            <w:rFonts w:asciiTheme="majorHAnsi" w:hAnsiTheme="majorHAnsi" w:cstheme="majorHAnsi"/>
            <w:u w:val="single"/>
          </w:rPr>
          <w:t>avocado</w:t>
        </w:r>
      </w:hyperlink>
      <w:r w:rsidRPr="004320D3">
        <w:rPr>
          <w:rFonts w:asciiTheme="majorHAnsi" w:hAnsiTheme="majorHAnsi" w:cstheme="majorHAnsi"/>
          <w:u w:val="single"/>
        </w:rPr>
        <w:t xml:space="preserve"> lovers across the nation to breathe a collective sigh of relief, labor is becoming another issue entirely. There’s a severe labor shortage affecting farms across the U.S., particularly in California where a large share of our country’s produce is grown. Immigrant laborers pick the vast majority of our crops, making up 90% of that workforce. However, the government deported 3 million undocumented immigrants between 2009 and 2016. </w:t>
      </w:r>
      <w:r w:rsidRPr="004320D3">
        <w:rPr>
          <w:rFonts w:asciiTheme="majorHAnsi" w:hAnsiTheme="majorHAnsi" w:cstheme="majorHAnsi"/>
          <w:sz w:val="16"/>
        </w:rPr>
        <w:t xml:space="preserve">To put that into perspective, in </w:t>
      </w:r>
      <w:r w:rsidRPr="004320D3">
        <w:rPr>
          <w:rFonts w:asciiTheme="majorHAnsi" w:hAnsiTheme="majorHAnsi" w:cstheme="majorHAnsi"/>
          <w:sz w:val="16"/>
        </w:rPr>
        <w:lastRenderedPageBreak/>
        <w:t xml:space="preserve">2007 the U.S. was home to 12.8 Mexican immigrants, by 2014 that number was closer to 11.7 million </w:t>
      </w:r>
      <w:hyperlink r:id="rId19" w:tgtFrame="_blank" w:history="1">
        <w:r w:rsidRPr="004320D3">
          <w:rPr>
            <w:rStyle w:val="Hyperlink"/>
            <w:rFonts w:asciiTheme="majorHAnsi" w:hAnsiTheme="majorHAnsi" w:cstheme="majorHAnsi"/>
            <w:sz w:val="16"/>
          </w:rPr>
          <w:t>NBC reports</w:t>
        </w:r>
      </w:hyperlink>
      <w:r w:rsidRPr="004320D3">
        <w:rPr>
          <w:rFonts w:asciiTheme="majorHAnsi" w:hAnsiTheme="majorHAnsi" w:cstheme="majorHAnsi"/>
          <w:sz w:val="16"/>
        </w:rPr>
        <w:t xml:space="preserve">. Additionally, new policy proposals would only add to the trend. </w:t>
      </w:r>
      <w:r w:rsidRPr="004320D3">
        <w:rPr>
          <w:rFonts w:asciiTheme="majorHAnsi" w:hAnsiTheme="majorHAnsi" w:cstheme="majorHAnsi"/>
          <w:u w:val="single"/>
        </w:rPr>
        <w:t xml:space="preserve">Why is this trend about to effect your avocado addiction? </w:t>
      </w:r>
      <w:r w:rsidRPr="004320D3">
        <w:rPr>
          <w:rStyle w:val="Emphasis"/>
          <w:rFonts w:asciiTheme="majorHAnsi" w:hAnsiTheme="majorHAnsi" w:cstheme="majorHAnsi"/>
        </w:rPr>
        <w:t xml:space="preserve">Well, let’s break it down. Loss of employees means some farmers are forced to leave 15-20% of crops in the ground. Not only does this result in a significant reduction in income for farms (specifically </w:t>
      </w:r>
      <w:hyperlink r:id="rId20" w:tgtFrame="_blank" w:history="1">
        <w:r w:rsidRPr="004320D3">
          <w:rPr>
            <w:rStyle w:val="Emphasis"/>
            <w:rFonts w:asciiTheme="majorHAnsi" w:hAnsiTheme="majorHAnsi" w:cstheme="majorHAnsi"/>
          </w:rPr>
          <w:t>9% net loss since 2016</w:t>
        </w:r>
      </w:hyperlink>
      <w:r w:rsidRPr="004320D3">
        <w:rPr>
          <w:rStyle w:val="Emphasis"/>
          <w:rFonts w:asciiTheme="majorHAnsi" w:hAnsiTheme="majorHAnsi" w:cstheme="majorHAnsi"/>
        </w:rPr>
        <w:t xml:space="preserve"> and 50% since 2013), it also means there will be fewer fruits and vegetables on supermarket shelves. The laws of supply and demand can explain the rest. </w:t>
      </w:r>
      <w:r w:rsidRPr="004320D3">
        <w:rPr>
          <w:rFonts w:asciiTheme="majorHAnsi" w:hAnsiTheme="majorHAnsi" w:cstheme="majorHAnsi"/>
          <w:u w:val="single"/>
        </w:rPr>
        <w:t xml:space="preserve">Note that, produce is more sensitive to price changes than other crops because it’s harder to preserve, compared to commodities like corn and grain. </w:t>
      </w:r>
      <w:r w:rsidRPr="004320D3">
        <w:rPr>
          <w:rFonts w:asciiTheme="majorHAnsi" w:hAnsiTheme="majorHAnsi" w:cstheme="majorHAnsi"/>
          <w:sz w:val="16"/>
        </w:rPr>
        <w:t xml:space="preserve">Additionally, food prices continue to rise for other reasons. The heavy rain that ended the drought actually </w:t>
      </w:r>
      <w:hyperlink r:id="rId21" w:tgtFrame="_blank" w:history="1">
        <w:r w:rsidRPr="004320D3">
          <w:rPr>
            <w:rStyle w:val="Hyperlink"/>
            <w:rFonts w:asciiTheme="majorHAnsi" w:hAnsiTheme="majorHAnsi" w:cstheme="majorHAnsi"/>
            <w:sz w:val="16"/>
          </w:rPr>
          <w:t>drowned lettuce crops</w:t>
        </w:r>
      </w:hyperlink>
      <w:r w:rsidRPr="004320D3">
        <w:rPr>
          <w:rFonts w:asciiTheme="majorHAnsi" w:hAnsiTheme="majorHAnsi" w:cstheme="majorHAnsi"/>
          <w:sz w:val="16"/>
        </w:rPr>
        <w:t xml:space="preserve"> and caused their price to soar. Taxes and farmer subsidies play a role too. What is to be done? No one is totally certain. More farmers are providing 401(k)s and higher wages than before to lure employees. And the silver lining, as thin as it may be, is that overall, vegetable prices have </w:t>
      </w:r>
      <w:hyperlink r:id="rId22" w:tgtFrame="_blank" w:history="1">
        <w:r w:rsidRPr="004320D3">
          <w:rPr>
            <w:rStyle w:val="Hyperlink"/>
            <w:rFonts w:asciiTheme="majorHAnsi" w:hAnsiTheme="majorHAnsi" w:cstheme="majorHAnsi"/>
            <w:sz w:val="16"/>
          </w:rPr>
          <w:t>not risen just yet</w:t>
        </w:r>
      </w:hyperlink>
      <w:r w:rsidRPr="004320D3">
        <w:rPr>
          <w:rFonts w:asciiTheme="majorHAnsi" w:hAnsiTheme="majorHAnsi" w:cstheme="majorHAnsi"/>
          <w:sz w:val="16"/>
        </w:rPr>
        <w:t xml:space="preserve">, even though fruit prices have. So in the meantime, we suggest you hop to it and start </w:t>
      </w:r>
      <w:hyperlink r:id="rId23" w:tgtFrame="_blank" w:history="1">
        <w:r w:rsidRPr="004320D3">
          <w:rPr>
            <w:rStyle w:val="Hyperlink"/>
            <w:rFonts w:asciiTheme="majorHAnsi" w:hAnsiTheme="majorHAnsi" w:cstheme="majorHAnsi"/>
            <w:sz w:val="16"/>
          </w:rPr>
          <w:t>canning</w:t>
        </w:r>
      </w:hyperlink>
      <w:r w:rsidRPr="004320D3">
        <w:rPr>
          <w:rFonts w:asciiTheme="majorHAnsi" w:hAnsiTheme="majorHAnsi" w:cstheme="majorHAnsi"/>
          <w:sz w:val="16"/>
        </w:rPr>
        <w:t xml:space="preserve"> or freezing. Remember </w:t>
      </w:r>
      <w:hyperlink r:id="rId24" w:tgtFrame="_blank" w:history="1">
        <w:r w:rsidRPr="004320D3">
          <w:rPr>
            <w:rStyle w:val="Hyperlink"/>
            <w:rFonts w:asciiTheme="majorHAnsi" w:hAnsiTheme="majorHAnsi" w:cstheme="majorHAnsi"/>
            <w:sz w:val="16"/>
          </w:rPr>
          <w:t>frozen food</w:t>
        </w:r>
      </w:hyperlink>
      <w:r w:rsidRPr="004320D3">
        <w:rPr>
          <w:rFonts w:asciiTheme="majorHAnsi" w:hAnsiTheme="majorHAnsi" w:cstheme="majorHAnsi"/>
          <w:sz w:val="16"/>
        </w:rPr>
        <w:t xml:space="preserve"> can be surprisingly delicious and nutritious.</w:t>
      </w:r>
    </w:p>
    <w:p w:rsidR="007C00DB" w:rsidRPr="004320D3" w:rsidRDefault="007C00DB" w:rsidP="007C00DB">
      <w:pPr>
        <w:pStyle w:val="Heading4"/>
        <w:rPr>
          <w:rFonts w:asciiTheme="majorHAnsi" w:hAnsiTheme="majorHAnsi" w:cstheme="majorHAnsi"/>
        </w:rPr>
      </w:pPr>
      <w:r w:rsidRPr="004320D3">
        <w:rPr>
          <w:rFonts w:asciiTheme="majorHAnsi" w:hAnsiTheme="majorHAnsi" w:cstheme="majorHAnsi"/>
        </w:rPr>
        <w:t>California labor shortages will cause national raises in food prices</w:t>
      </w:r>
    </w:p>
    <w:p w:rsidR="007C00DB" w:rsidRPr="004320D3" w:rsidRDefault="007C00DB" w:rsidP="007C00DB">
      <w:pPr>
        <w:rPr>
          <w:rFonts w:asciiTheme="majorHAnsi" w:hAnsiTheme="majorHAnsi" w:cstheme="majorHAnsi"/>
        </w:rPr>
      </w:pPr>
      <w:r w:rsidRPr="004320D3">
        <w:rPr>
          <w:rStyle w:val="Style13ptBold"/>
          <w:rFonts w:asciiTheme="majorHAnsi" w:hAnsiTheme="majorHAnsi" w:cstheme="majorHAnsi"/>
        </w:rPr>
        <w:t xml:space="preserve">Kincaid 17 </w:t>
      </w:r>
      <w:r w:rsidRPr="004320D3">
        <w:rPr>
          <w:rFonts w:asciiTheme="majorHAnsi" w:hAnsiTheme="majorHAnsi" w:cstheme="majorHAnsi"/>
        </w:rPr>
        <w:t>[Erika, writer at Food Dive, 8/11/17, “Shortages of migrant workers in Calif. Could hurt farmers, increase produce prices,” https://www.fooddive.com/news/grocery--shortages-of-migrant-workers-in-calif-could-hurt-farmers-increase-produce-p/449049/]ZZ</w:t>
      </w:r>
    </w:p>
    <w:p w:rsidR="007C00DB" w:rsidRPr="004320D3" w:rsidRDefault="007C00DB" w:rsidP="007C00DB">
      <w:pPr>
        <w:rPr>
          <w:rFonts w:asciiTheme="majorHAnsi" w:hAnsiTheme="majorHAnsi" w:cstheme="majorHAnsi"/>
          <w:sz w:val="16"/>
        </w:rPr>
      </w:pPr>
      <w:r w:rsidRPr="004320D3">
        <w:rPr>
          <w:rFonts w:asciiTheme="majorHAnsi" w:hAnsiTheme="majorHAnsi" w:cstheme="majorHAnsi"/>
          <w:sz w:val="16"/>
        </w:rPr>
        <w:t xml:space="preserve">Dive Brief: </w:t>
      </w:r>
      <w:r w:rsidRPr="004320D3">
        <w:rPr>
          <w:rFonts w:asciiTheme="majorHAnsi" w:hAnsiTheme="majorHAnsi" w:cstheme="majorHAnsi"/>
          <w:u w:val="single"/>
        </w:rPr>
        <w:t xml:space="preserve">A shortage of migrant workers in California is causing crops to rot before they can be picked, </w:t>
      </w:r>
      <w:hyperlink r:id="rId25" w:tgtFrame="_blank" w:history="1">
        <w:r w:rsidRPr="004320D3">
          <w:rPr>
            <w:rStyle w:val="Hyperlink"/>
            <w:rFonts w:asciiTheme="majorHAnsi" w:hAnsiTheme="majorHAnsi" w:cstheme="majorHAnsi"/>
            <w:u w:val="single"/>
          </w:rPr>
          <w:t>according to Fortune</w:t>
        </w:r>
      </w:hyperlink>
      <w:r w:rsidRPr="004320D3">
        <w:rPr>
          <w:rFonts w:asciiTheme="majorHAnsi" w:hAnsiTheme="majorHAnsi" w:cstheme="majorHAnsi"/>
          <w:u w:val="single"/>
        </w:rPr>
        <w:t>. This has triggered losses, for example, of more than $13 million in two counties. Farmers report they are facing challenges hiring enough workers during the harvest season. The shortage is being blamed over ongoing battles about U.S. immigration policy. If the labor shortage affects farmers throughout the country, it could have a significant impact on prices consumers pay at the market.</w:t>
      </w:r>
      <w:r w:rsidRPr="004320D3">
        <w:rPr>
          <w:rFonts w:asciiTheme="majorHAnsi" w:hAnsiTheme="majorHAnsi" w:cstheme="majorHAnsi"/>
          <w:sz w:val="16"/>
        </w:rPr>
        <w:t xml:space="preserve"> However, Fortune reports that drought and flooding have a more serious impact on farms than labor problems, and that low oil prices could offset the losses of available workers. </w:t>
      </w:r>
      <w:r w:rsidRPr="004320D3">
        <w:rPr>
          <w:rFonts w:asciiTheme="majorHAnsi" w:hAnsiTheme="majorHAnsi" w:cstheme="majorHAnsi"/>
          <w:u w:val="single"/>
        </w:rPr>
        <w:t xml:space="preserve">The food industry is concerned about U.S. immigration policies, and with good reason. Fifty-seven percent of the country’s </w:t>
      </w:r>
      <w:hyperlink r:id="rId26" w:anchor="6e0c58dcf1f5" w:tgtFrame="_blank" w:history="1">
        <w:r w:rsidRPr="004320D3">
          <w:rPr>
            <w:rStyle w:val="Hyperlink"/>
            <w:rFonts w:asciiTheme="majorHAnsi" w:hAnsiTheme="majorHAnsi" w:cstheme="majorHAnsi"/>
            <w:u w:val="single"/>
          </w:rPr>
          <w:t xml:space="preserve">agriculture </w:t>
        </w:r>
      </w:hyperlink>
      <w:hyperlink r:id="rId27" w:anchor="6e0c58dcf1f5" w:tgtFrame="_blank" w:history="1">
        <w:r w:rsidRPr="004320D3">
          <w:rPr>
            <w:rStyle w:val="Hyperlink"/>
            <w:rFonts w:asciiTheme="majorHAnsi" w:hAnsiTheme="majorHAnsi" w:cstheme="majorHAnsi"/>
            <w:u w:val="single"/>
          </w:rPr>
          <w:t>workforce is undocumented</w:t>
        </w:r>
      </w:hyperlink>
      <w:r w:rsidRPr="004320D3">
        <w:rPr>
          <w:rFonts w:asciiTheme="majorHAnsi" w:hAnsiTheme="majorHAnsi" w:cstheme="majorHAnsi"/>
          <w:u w:val="single"/>
        </w:rPr>
        <w:t xml:space="preserve">, according to the U.S. Department of Labor. </w:t>
      </w:r>
      <w:r w:rsidRPr="004320D3">
        <w:rPr>
          <w:rFonts w:asciiTheme="majorHAnsi" w:hAnsiTheme="majorHAnsi" w:cstheme="majorHAnsi"/>
          <w:sz w:val="16"/>
        </w:rPr>
        <w:t xml:space="preserve">These workers earn low wages, which in turn keeps fresh produce prices down — a cycle that affects large and small farms alike. </w:t>
      </w:r>
      <w:r w:rsidRPr="004320D3">
        <w:rPr>
          <w:rFonts w:asciiTheme="majorHAnsi" w:hAnsiTheme="majorHAnsi" w:cstheme="majorHAnsi"/>
          <w:u w:val="single"/>
        </w:rPr>
        <w:t xml:space="preserve">This is not a new problem for farmers. Between 2009 and 2016, 3 million undocumented immigrants were </w:t>
      </w:r>
      <w:hyperlink r:id="rId28" w:tgtFrame="_blank" w:history="1">
        <w:r w:rsidRPr="004320D3">
          <w:rPr>
            <w:rStyle w:val="Hyperlink"/>
            <w:rFonts w:asciiTheme="majorHAnsi" w:hAnsiTheme="majorHAnsi" w:cstheme="majorHAnsi"/>
            <w:u w:val="single"/>
          </w:rPr>
          <w:t>deported from the U.S</w:t>
        </w:r>
      </w:hyperlink>
      <w:r w:rsidRPr="004320D3">
        <w:rPr>
          <w:rFonts w:asciiTheme="majorHAnsi" w:hAnsiTheme="majorHAnsi" w:cstheme="majorHAnsi"/>
          <w:u w:val="single"/>
        </w:rPr>
        <w:t xml:space="preserve">. There also has been a surge in the number of undocumented immigrant arrests in 2017. </w:t>
      </w:r>
      <w:r w:rsidRPr="004320D3">
        <w:rPr>
          <w:rFonts w:asciiTheme="majorHAnsi" w:hAnsiTheme="majorHAnsi" w:cstheme="majorHAnsi"/>
          <w:sz w:val="16"/>
        </w:rPr>
        <w:t xml:space="preserve">Immigrations and Customs Enforcement estimates that it has made more than 21,000 arrests from January 20th to March 13th this year. </w:t>
      </w:r>
      <w:r w:rsidRPr="004320D3">
        <w:rPr>
          <w:rFonts w:asciiTheme="majorHAnsi" w:hAnsiTheme="majorHAnsi" w:cstheme="majorHAnsi"/>
          <w:u w:val="single"/>
        </w:rPr>
        <w:t xml:space="preserve">Looking specifically at California, </w:t>
      </w:r>
      <w:hyperlink r:id="rId29" w:tgtFrame="_blank" w:history="1">
        <w:r w:rsidRPr="004320D3">
          <w:rPr>
            <w:rStyle w:val="Hyperlink"/>
            <w:rFonts w:asciiTheme="majorHAnsi" w:hAnsiTheme="majorHAnsi" w:cstheme="majorHAnsi"/>
            <w:u w:val="single"/>
          </w:rPr>
          <w:t>9 out of 10 farm workers there are foreign born</w:t>
        </w:r>
      </w:hyperlink>
      <w:r w:rsidRPr="004320D3">
        <w:rPr>
          <w:rFonts w:asciiTheme="majorHAnsi" w:hAnsiTheme="majorHAnsi" w:cstheme="majorHAnsi"/>
          <w:u w:val="single"/>
        </w:rPr>
        <w:t>. The majority of those are coming from Mexico. However, more Mexicans are leaving the U.S. than coming into it.</w:t>
      </w:r>
      <w:r w:rsidRPr="004320D3">
        <w:rPr>
          <w:rFonts w:asciiTheme="majorHAnsi" w:hAnsiTheme="majorHAnsi" w:cstheme="majorHAnsi"/>
          <w:sz w:val="16"/>
        </w:rPr>
        <w:t xml:space="preserve"> There has been a </w:t>
      </w:r>
      <w:hyperlink r:id="rId30" w:tgtFrame="_blank" w:history="1">
        <w:r w:rsidRPr="004320D3">
          <w:rPr>
            <w:rStyle w:val="Hyperlink"/>
            <w:rFonts w:asciiTheme="majorHAnsi" w:hAnsiTheme="majorHAnsi" w:cstheme="majorHAnsi"/>
            <w:sz w:val="16"/>
          </w:rPr>
          <w:t>net loss of 140,000 Mexicans from 2009 to 2014</w:t>
        </w:r>
      </w:hyperlink>
      <w:r w:rsidRPr="004320D3">
        <w:rPr>
          <w:rFonts w:asciiTheme="majorHAnsi" w:hAnsiTheme="majorHAnsi" w:cstheme="majorHAnsi"/>
          <w:sz w:val="16"/>
        </w:rPr>
        <w:t xml:space="preserve">, with family reunification listed as the top reason for their return home. If this trend continues and farmers continue to lose workers, fresh produce prices will continue to climb. </w:t>
      </w:r>
      <w:r w:rsidRPr="004320D3">
        <w:rPr>
          <w:rFonts w:asciiTheme="majorHAnsi" w:hAnsiTheme="majorHAnsi" w:cstheme="majorHAnsi"/>
          <w:u w:val="single"/>
        </w:rPr>
        <w:t xml:space="preserve">California grows more than 200 crops, some of which are not raised in other parts of the United States. It's </w:t>
      </w:r>
      <w:hyperlink r:id="rId31" w:tgtFrame="_blank" w:history="1">
        <w:r w:rsidRPr="004320D3">
          <w:rPr>
            <w:rStyle w:val="Hyperlink"/>
            <w:rFonts w:asciiTheme="majorHAnsi" w:hAnsiTheme="majorHAnsi" w:cstheme="majorHAnsi"/>
            <w:u w:val="single"/>
          </w:rPr>
          <w:t>the top producer of a number of commodities</w:t>
        </w:r>
      </w:hyperlink>
      <w:r w:rsidRPr="004320D3">
        <w:rPr>
          <w:rFonts w:asciiTheme="majorHAnsi" w:hAnsiTheme="majorHAnsi" w:cstheme="majorHAnsi"/>
          <w:u w:val="single"/>
        </w:rPr>
        <w:t xml:space="preserve">, including almonds, apricots, kiwi fruit, avocados, grapes, lemons, melons, peaches, plums, and strawberries. </w:t>
      </w:r>
      <w:r w:rsidRPr="004320D3">
        <w:rPr>
          <w:rFonts w:asciiTheme="majorHAnsi" w:hAnsiTheme="majorHAnsi" w:cstheme="majorHAnsi"/>
          <w:sz w:val="16"/>
        </w:rPr>
        <w:t xml:space="preserve">The RAISE Act, introduced to the Senate in February of this year, could also affect immigration policy. The proposal would </w:t>
      </w:r>
      <w:hyperlink r:id="rId32" w:tgtFrame="_blank" w:history="1">
        <w:r w:rsidRPr="004320D3">
          <w:rPr>
            <w:rStyle w:val="Hyperlink"/>
            <w:rFonts w:asciiTheme="majorHAnsi" w:hAnsiTheme="majorHAnsi" w:cstheme="majorHAnsi"/>
            <w:sz w:val="16"/>
          </w:rPr>
          <w:t>significantly reduce the number of people allowed to legally immigrate to the U.S.</w:t>
        </w:r>
      </w:hyperlink>
      <w:r w:rsidRPr="004320D3">
        <w:rPr>
          <w:rFonts w:asciiTheme="majorHAnsi" w:hAnsiTheme="majorHAnsi" w:cstheme="majorHAnsi"/>
          <w:sz w:val="16"/>
        </w:rPr>
        <w:t xml:space="preserve">, and would weigh each person’s </w:t>
      </w:r>
      <w:hyperlink r:id="rId33" w:tgtFrame="_blank" w:history="1">
        <w:r w:rsidRPr="004320D3">
          <w:rPr>
            <w:rStyle w:val="Hyperlink"/>
            <w:rFonts w:asciiTheme="majorHAnsi" w:hAnsiTheme="majorHAnsi" w:cstheme="majorHAnsi"/>
            <w:sz w:val="16"/>
          </w:rPr>
          <w:t>age, education and ability to speak English</w:t>
        </w:r>
      </w:hyperlink>
      <w:r w:rsidRPr="004320D3">
        <w:rPr>
          <w:rFonts w:asciiTheme="majorHAnsi" w:hAnsiTheme="majorHAnsi" w:cstheme="majorHAnsi"/>
          <w:sz w:val="16"/>
        </w:rPr>
        <w:t xml:space="preserve">, among other things. Some farmers are attempting to offset the worker shortage by offering an hourly rate that exceeds the minimum wage, 401k plans and paid vacation and holiday time off. This could prove a successful — albeit expensive — way forward. This is already a tough time for the American farmer. According to the </w:t>
      </w:r>
      <w:hyperlink r:id="rId34" w:tgtFrame="_blank" w:history="1">
        <w:r w:rsidRPr="004320D3">
          <w:rPr>
            <w:rStyle w:val="Hyperlink"/>
            <w:rFonts w:asciiTheme="majorHAnsi" w:hAnsiTheme="majorHAnsi" w:cstheme="majorHAnsi"/>
            <w:sz w:val="16"/>
          </w:rPr>
          <w:t>USDA’s Economic Research Service</w:t>
        </w:r>
      </w:hyperlink>
      <w:r w:rsidRPr="004320D3">
        <w:rPr>
          <w:rFonts w:asciiTheme="majorHAnsi" w:hAnsiTheme="majorHAnsi" w:cstheme="majorHAnsi"/>
          <w:sz w:val="16"/>
        </w:rPr>
        <w:t xml:space="preserve">, national net farm income is estimated to be down nearly 9% from last year — the fourth consecutive year of declines. </w:t>
      </w:r>
      <w:r w:rsidRPr="004320D3">
        <w:rPr>
          <w:rFonts w:asciiTheme="majorHAnsi" w:hAnsiTheme="majorHAnsi" w:cstheme="majorHAnsi"/>
          <w:u w:val="single"/>
        </w:rPr>
        <w:t xml:space="preserve">Ultimately, a loss of available workers could lead to more expensive produce for consumers who want to buy fruits and vegetables grown in California and other parts of the country. Food and grocery companies may have to re-think the cost of hiring undocumented </w:t>
      </w:r>
      <w:r w:rsidRPr="004320D3">
        <w:rPr>
          <w:rFonts w:asciiTheme="majorHAnsi" w:hAnsiTheme="majorHAnsi" w:cstheme="majorHAnsi"/>
          <w:u w:val="single"/>
        </w:rPr>
        <w:lastRenderedPageBreak/>
        <w:t xml:space="preserve">workers and consider if they could still turn a profit if they increased the wages they paid. This comes at a time when many </w:t>
      </w:r>
      <w:hyperlink r:id="rId35" w:tgtFrame="_blank" w:history="1">
        <w:r w:rsidRPr="004320D3">
          <w:rPr>
            <w:rStyle w:val="Hyperlink"/>
            <w:rFonts w:asciiTheme="majorHAnsi" w:hAnsiTheme="majorHAnsi" w:cstheme="majorHAnsi"/>
            <w:u w:val="single"/>
          </w:rPr>
          <w:t>grocery chains are cutting prices on produce</w:t>
        </w:r>
      </w:hyperlink>
      <w:r w:rsidRPr="004320D3">
        <w:rPr>
          <w:rFonts w:asciiTheme="majorHAnsi" w:hAnsiTheme="majorHAnsi" w:cstheme="majorHAnsi"/>
          <w:u w:val="single"/>
        </w:rPr>
        <w:t xml:space="preserve">to try to stay competitive. </w:t>
      </w:r>
      <w:r w:rsidRPr="004320D3">
        <w:rPr>
          <w:rFonts w:asciiTheme="majorHAnsi" w:hAnsiTheme="majorHAnsi" w:cstheme="majorHAnsi"/>
          <w:sz w:val="16"/>
        </w:rPr>
        <w:t>If a lack of available labor continues to be a problem countrywide, expect companies to respond the way they have for decades: pass the increased cost of the product on to the consumer. It will be interesting to see how shoppers respond, and if purchasing behavior in the produce aisle shifts as a result of price hikes.</w:t>
      </w:r>
    </w:p>
    <w:p w:rsidR="007C00DB" w:rsidRPr="004320D3" w:rsidRDefault="007C00DB" w:rsidP="007C00DB">
      <w:pPr>
        <w:pStyle w:val="Heading2"/>
        <w:rPr>
          <w:rFonts w:asciiTheme="majorHAnsi" w:hAnsiTheme="majorHAnsi" w:cstheme="majorHAnsi"/>
        </w:rPr>
      </w:pPr>
      <w:r w:rsidRPr="004320D3">
        <w:rPr>
          <w:rFonts w:asciiTheme="majorHAnsi" w:hAnsiTheme="majorHAnsi" w:cstheme="majorHAnsi"/>
        </w:rPr>
        <w:lastRenderedPageBreak/>
        <w:t>California Econ</w:t>
      </w:r>
    </w:p>
    <w:p w:rsidR="007C00DB" w:rsidRPr="004320D3" w:rsidRDefault="007C00DB" w:rsidP="007C00DB">
      <w:pPr>
        <w:pStyle w:val="Heading3"/>
        <w:rPr>
          <w:rFonts w:asciiTheme="majorHAnsi" w:hAnsiTheme="majorHAnsi" w:cstheme="majorHAnsi"/>
        </w:rPr>
      </w:pPr>
      <w:r w:rsidRPr="004320D3">
        <w:rPr>
          <w:rFonts w:asciiTheme="majorHAnsi" w:hAnsiTheme="majorHAnsi" w:cstheme="majorHAnsi"/>
        </w:rPr>
        <w:lastRenderedPageBreak/>
        <w:t>California key to US Econ</w:t>
      </w:r>
    </w:p>
    <w:p w:rsidR="007C00DB" w:rsidRPr="004320D3" w:rsidRDefault="007C00DB" w:rsidP="007C00DB">
      <w:pPr>
        <w:pStyle w:val="Heading4"/>
        <w:rPr>
          <w:rFonts w:asciiTheme="majorHAnsi" w:hAnsiTheme="majorHAnsi" w:cstheme="majorHAnsi"/>
        </w:rPr>
      </w:pPr>
      <w:r w:rsidRPr="004320D3">
        <w:rPr>
          <w:rFonts w:asciiTheme="majorHAnsi" w:hAnsiTheme="majorHAnsi" w:cstheme="majorHAnsi"/>
        </w:rPr>
        <w:t>California’s economy is key to US growth, making up 17% of job growth and 25% of GDP</w:t>
      </w:r>
    </w:p>
    <w:p w:rsidR="007C00DB" w:rsidRPr="004320D3" w:rsidRDefault="007C00DB" w:rsidP="007C00DB">
      <w:pPr>
        <w:rPr>
          <w:rStyle w:val="Style13ptBold"/>
          <w:rFonts w:asciiTheme="majorHAnsi" w:hAnsiTheme="majorHAnsi" w:cstheme="majorHAnsi"/>
          <w:b w:val="0"/>
          <w:bCs/>
        </w:rPr>
      </w:pPr>
      <w:r w:rsidRPr="004320D3">
        <w:rPr>
          <w:rStyle w:val="Style13ptBold"/>
          <w:rFonts w:asciiTheme="majorHAnsi" w:hAnsiTheme="majorHAnsi" w:cstheme="majorHAnsi"/>
        </w:rPr>
        <w:t>McPhate 17</w:t>
      </w:r>
      <w:r w:rsidRPr="004320D3">
        <w:rPr>
          <w:rFonts w:asciiTheme="majorHAnsi" w:hAnsiTheme="majorHAnsi" w:cstheme="majorHAnsi"/>
        </w:rPr>
        <w:t xml:space="preserve"> Mike McPhate, MA, Journalism University of California, Berkeley. Senior Staff Editor, The New York Times. (</w:t>
      </w:r>
      <w:r w:rsidRPr="004320D3">
        <w:rPr>
          <w:rFonts w:asciiTheme="majorHAnsi" w:hAnsiTheme="majorHAnsi" w:cstheme="majorHAnsi"/>
          <w:i/>
        </w:rPr>
        <w:t>California Today: How California Helps the U.S. Economy</w:t>
      </w:r>
      <w:r w:rsidRPr="004320D3">
        <w:rPr>
          <w:rFonts w:asciiTheme="majorHAnsi" w:hAnsiTheme="majorHAnsi" w:cstheme="majorHAnsi"/>
        </w:rPr>
        <w:t xml:space="preserve">; </w:t>
      </w:r>
      <w:hyperlink r:id="rId36" w:history="1">
        <w:r w:rsidRPr="004320D3">
          <w:rPr>
            <w:rStyle w:val="Hyperlink"/>
            <w:rFonts w:asciiTheme="majorHAnsi" w:hAnsiTheme="majorHAnsi" w:cstheme="majorHAnsi"/>
          </w:rPr>
          <w:t>https://www.nytimes.com/2017/06/05/us/california-today-how-california-helps-the-us-economy.html</w:t>
        </w:r>
      </w:hyperlink>
      <w:r w:rsidRPr="004320D3">
        <w:rPr>
          <w:rFonts w:asciiTheme="majorHAnsi" w:hAnsiTheme="majorHAnsi" w:cstheme="majorHAnsi"/>
        </w:rPr>
        <w:t>; 6/5/17)</w:t>
      </w:r>
    </w:p>
    <w:p w:rsidR="007C00DB" w:rsidRPr="004320D3" w:rsidRDefault="007C00DB" w:rsidP="007C00DB">
      <w:pPr>
        <w:rPr>
          <w:rFonts w:asciiTheme="majorHAnsi" w:hAnsiTheme="majorHAnsi" w:cstheme="majorHAnsi"/>
          <w:sz w:val="16"/>
        </w:rPr>
      </w:pPr>
      <w:r w:rsidRPr="004320D3">
        <w:rPr>
          <w:rFonts w:asciiTheme="majorHAnsi" w:hAnsiTheme="majorHAnsi" w:cstheme="majorHAnsi"/>
          <w:sz w:val="16"/>
        </w:rPr>
        <w:t xml:space="preserve">On Friday, the United States recorded its 80th consecutive month of job growth, which is the longest streak on record and has pushed the unemployment rate to 4.3 percent from 10 percent in the depths of the recession. After a long and painful recovery, the nation is nearing full employment — and </w:t>
      </w:r>
      <w:r w:rsidRPr="004320D3">
        <w:rPr>
          <w:rStyle w:val="StyleUnderline"/>
          <w:rFonts w:asciiTheme="majorHAnsi" w:hAnsiTheme="majorHAnsi" w:cstheme="majorHAnsi"/>
        </w:rPr>
        <w:t>California has played an outsize role</w:t>
      </w:r>
      <w:r w:rsidRPr="004320D3">
        <w:rPr>
          <w:rFonts w:asciiTheme="majorHAnsi" w:hAnsiTheme="majorHAnsi" w:cstheme="majorHAnsi"/>
          <w:sz w:val="16"/>
        </w:rPr>
        <w:t xml:space="preserve">. Over the last five years, </w:t>
      </w:r>
      <w:r w:rsidRPr="004320D3">
        <w:rPr>
          <w:rStyle w:val="StyleUnderline"/>
          <w:rFonts w:asciiTheme="majorHAnsi" w:hAnsiTheme="majorHAnsi" w:cstheme="majorHAnsi"/>
        </w:rPr>
        <w:t>California has outperformed the nation in just about every important economic metric. Yes, the state is big, accounting for about 12 percent of the nation’s population. But its share of economic growth has been even bigger. California accounted for 17 percent of job growth in the United States from 2012 to 2016, and a quarter of the growth in gross domestic</w:t>
      </w:r>
      <w:r w:rsidRPr="004320D3">
        <w:rPr>
          <w:rFonts w:asciiTheme="majorHAnsi" w:hAnsiTheme="majorHAnsi" w:cstheme="majorHAnsi"/>
          <w:sz w:val="16"/>
        </w:rPr>
        <w:t xml:space="preserve"> </w:t>
      </w:r>
      <w:r w:rsidRPr="004320D3">
        <w:rPr>
          <w:rStyle w:val="StyleUnderline"/>
          <w:rFonts w:asciiTheme="majorHAnsi" w:hAnsiTheme="majorHAnsi" w:cstheme="majorHAnsi"/>
        </w:rPr>
        <w:t>product</w:t>
      </w:r>
      <w:r w:rsidRPr="004320D3">
        <w:rPr>
          <w:rFonts w:asciiTheme="majorHAnsi" w:hAnsiTheme="majorHAnsi" w:cstheme="majorHAnsi"/>
          <w:sz w:val="16"/>
        </w:rPr>
        <w:t xml:space="preserve">. </w:t>
      </w:r>
      <w:r w:rsidRPr="004320D3">
        <w:rPr>
          <w:rStyle w:val="StyleUnderline"/>
          <w:rFonts w:asciiTheme="majorHAnsi" w:hAnsiTheme="majorHAnsi" w:cstheme="majorHAnsi"/>
        </w:rPr>
        <w:t xml:space="preserve">“What these numbers say is that California is crucial to U.S. growth, far beyond what we could expect from our population alone,” said Stephen Levy, director and senior economist of the Center for Continuing Study of the California Economy in Palo Alto. </w:t>
      </w:r>
      <w:r w:rsidRPr="004320D3">
        <w:rPr>
          <w:rFonts w:asciiTheme="majorHAnsi" w:hAnsiTheme="majorHAnsi" w:cstheme="majorHAnsi"/>
          <w:sz w:val="16"/>
        </w:rPr>
        <w:t xml:space="preserve">California was hit hard by the housing bust and recession, so it makes sense that the state would have a stronger rebound. But it also shows how the </w:t>
      </w:r>
      <w:r w:rsidRPr="004320D3">
        <w:rPr>
          <w:rStyle w:val="StyleUnderline"/>
          <w:rFonts w:asciiTheme="majorHAnsi" w:hAnsiTheme="majorHAnsi" w:cstheme="majorHAnsi"/>
        </w:rPr>
        <w:t xml:space="preserve">recovery has been guided by what Mr. Levy calls “the three Ts,” which are technology, trade and tourism. </w:t>
      </w:r>
      <w:r w:rsidRPr="004320D3">
        <w:rPr>
          <w:rFonts w:asciiTheme="majorHAnsi" w:hAnsiTheme="majorHAnsi" w:cstheme="majorHAnsi"/>
          <w:sz w:val="16"/>
        </w:rPr>
        <w:t>San Francisco and the Silicon Valley have had a years long boom, while the Ports of Los Angeles and Long Beach have been at the center of a rebound in container traffic and international trade. Hollywood has done well, too: As cable channels and companies like Netflix and Amazon have ramped up their original programming, Southern California has seen a surge in production jobs.</w:t>
      </w:r>
    </w:p>
    <w:p w:rsidR="007C00DB" w:rsidRPr="004320D3" w:rsidRDefault="007C00DB" w:rsidP="007C00DB">
      <w:pPr>
        <w:pStyle w:val="Heading4"/>
        <w:rPr>
          <w:rFonts w:asciiTheme="majorHAnsi" w:hAnsiTheme="majorHAnsi" w:cstheme="majorHAnsi"/>
        </w:rPr>
      </w:pPr>
      <w:r w:rsidRPr="004320D3">
        <w:rPr>
          <w:rFonts w:asciiTheme="majorHAnsi" w:hAnsiTheme="majorHAnsi" w:cstheme="majorHAnsi"/>
        </w:rPr>
        <w:t>California is crucial to U.S. growth, but Trump’s immigration policies could hurt that</w:t>
      </w:r>
    </w:p>
    <w:p w:rsidR="007C00DB" w:rsidRPr="004320D3" w:rsidRDefault="007C00DB" w:rsidP="007C00DB">
      <w:pPr>
        <w:rPr>
          <w:rFonts w:asciiTheme="majorHAnsi" w:hAnsiTheme="majorHAnsi" w:cstheme="majorHAnsi"/>
        </w:rPr>
      </w:pPr>
      <w:r w:rsidRPr="004320D3">
        <w:rPr>
          <w:rFonts w:asciiTheme="majorHAnsi" w:hAnsiTheme="majorHAnsi" w:cstheme="majorHAnsi"/>
        </w:rPr>
        <w:t xml:space="preserve">Mike </w:t>
      </w:r>
      <w:r w:rsidRPr="004320D3">
        <w:rPr>
          <w:rStyle w:val="Style13ptBold"/>
          <w:rFonts w:asciiTheme="majorHAnsi" w:hAnsiTheme="majorHAnsi" w:cstheme="majorHAnsi"/>
        </w:rPr>
        <w:t>McPhate</w:t>
      </w:r>
      <w:r w:rsidRPr="004320D3">
        <w:rPr>
          <w:rFonts w:asciiTheme="majorHAnsi" w:hAnsiTheme="majorHAnsi" w:cstheme="majorHAnsi"/>
        </w:rPr>
        <w:t xml:space="preserve"> 6/5/</w:t>
      </w:r>
      <w:r w:rsidRPr="004320D3">
        <w:rPr>
          <w:rStyle w:val="Style13ptBold"/>
          <w:rFonts w:asciiTheme="majorHAnsi" w:hAnsiTheme="majorHAnsi" w:cstheme="majorHAnsi"/>
        </w:rPr>
        <w:t>2017</w:t>
      </w:r>
      <w:r w:rsidRPr="004320D3">
        <w:rPr>
          <w:rFonts w:asciiTheme="majorHAnsi" w:hAnsiTheme="majorHAnsi" w:cstheme="majorHAnsi"/>
        </w:rPr>
        <w:t>, wrote for the New York Times and the Washington Post, but is now a journalist for the California Sun and works in the California Polytechnic State University-San Luis Obispo, “California Today: How California Helps the U.S. Economy”, https://www.nytimes.com/2017/06/05/us/california-today-how-california-helps-the-us-economy.html</w:t>
      </w:r>
    </w:p>
    <w:p w:rsidR="007C00DB" w:rsidRPr="004320D3" w:rsidRDefault="007C00DB" w:rsidP="007C00DB">
      <w:pPr>
        <w:rPr>
          <w:rFonts w:asciiTheme="majorHAnsi" w:hAnsiTheme="majorHAnsi" w:cstheme="majorHAnsi"/>
          <w:u w:val="single"/>
        </w:rPr>
      </w:pPr>
      <w:r w:rsidRPr="004320D3">
        <w:rPr>
          <w:rFonts w:asciiTheme="majorHAnsi" w:hAnsiTheme="majorHAnsi" w:cstheme="majorHAnsi"/>
          <w:u w:val="single"/>
        </w:rPr>
        <w:t>California accounted for 17 percent of job growth in the U</w:t>
      </w:r>
      <w:r w:rsidRPr="004320D3">
        <w:rPr>
          <w:rFonts w:asciiTheme="majorHAnsi" w:hAnsiTheme="majorHAnsi" w:cstheme="majorHAnsi"/>
          <w:sz w:val="16"/>
        </w:rPr>
        <w:t xml:space="preserve">nited </w:t>
      </w:r>
      <w:r w:rsidRPr="004320D3">
        <w:rPr>
          <w:rFonts w:asciiTheme="majorHAnsi" w:hAnsiTheme="majorHAnsi" w:cstheme="majorHAnsi"/>
          <w:u w:val="single"/>
        </w:rPr>
        <w:t>S</w:t>
      </w:r>
      <w:r w:rsidRPr="004320D3">
        <w:rPr>
          <w:rFonts w:asciiTheme="majorHAnsi" w:hAnsiTheme="majorHAnsi" w:cstheme="majorHAnsi"/>
          <w:sz w:val="16"/>
        </w:rPr>
        <w:t xml:space="preserve">tates from 2012 to 2016, </w:t>
      </w:r>
      <w:r w:rsidRPr="004320D3">
        <w:rPr>
          <w:rFonts w:asciiTheme="majorHAnsi" w:hAnsiTheme="majorHAnsi" w:cstheme="majorHAnsi"/>
          <w:u w:val="single"/>
        </w:rPr>
        <w:t>and a quarter of the growth in g</w:t>
      </w:r>
      <w:r w:rsidRPr="004320D3">
        <w:rPr>
          <w:rFonts w:asciiTheme="majorHAnsi" w:hAnsiTheme="majorHAnsi" w:cstheme="majorHAnsi"/>
          <w:sz w:val="16"/>
        </w:rPr>
        <w:t xml:space="preserve">ross </w:t>
      </w:r>
      <w:r w:rsidRPr="004320D3">
        <w:rPr>
          <w:rFonts w:asciiTheme="majorHAnsi" w:hAnsiTheme="majorHAnsi" w:cstheme="majorHAnsi"/>
          <w:u w:val="single"/>
        </w:rPr>
        <w:t>d</w:t>
      </w:r>
      <w:r w:rsidRPr="004320D3">
        <w:rPr>
          <w:rFonts w:asciiTheme="majorHAnsi" w:hAnsiTheme="majorHAnsi" w:cstheme="majorHAnsi"/>
          <w:sz w:val="16"/>
        </w:rPr>
        <w:t xml:space="preserve">omestic </w:t>
      </w:r>
      <w:r w:rsidRPr="004320D3">
        <w:rPr>
          <w:rFonts w:asciiTheme="majorHAnsi" w:hAnsiTheme="majorHAnsi" w:cstheme="majorHAnsi"/>
          <w:u w:val="single"/>
        </w:rPr>
        <w:t>p</w:t>
      </w:r>
      <w:r w:rsidRPr="004320D3">
        <w:rPr>
          <w:rFonts w:asciiTheme="majorHAnsi" w:hAnsiTheme="majorHAnsi" w:cstheme="majorHAnsi"/>
          <w:sz w:val="16"/>
        </w:rPr>
        <w:t xml:space="preserve">roduct. “What these numbers say is that </w:t>
      </w:r>
      <w:r w:rsidRPr="004320D3">
        <w:rPr>
          <w:rFonts w:asciiTheme="majorHAnsi" w:hAnsiTheme="majorHAnsi" w:cstheme="majorHAnsi"/>
          <w:b/>
          <w:u w:val="single"/>
        </w:rPr>
        <w:t>California is crucial to U.S. growth</w:t>
      </w:r>
      <w:r w:rsidRPr="004320D3">
        <w:rPr>
          <w:rFonts w:asciiTheme="majorHAnsi" w:hAnsiTheme="majorHAnsi" w:cstheme="majorHAnsi"/>
          <w:sz w:val="16"/>
        </w:rPr>
        <w:t xml:space="preserve">, </w:t>
      </w:r>
      <w:r w:rsidRPr="004320D3">
        <w:rPr>
          <w:rFonts w:asciiTheme="majorHAnsi" w:hAnsiTheme="majorHAnsi" w:cstheme="majorHAnsi"/>
          <w:u w:val="single"/>
        </w:rPr>
        <w:t>far beyond what we could expect from our population alone</w:t>
      </w:r>
      <w:r w:rsidRPr="004320D3">
        <w:rPr>
          <w:rFonts w:asciiTheme="majorHAnsi" w:hAnsiTheme="majorHAnsi" w:cstheme="majorHAnsi"/>
          <w:sz w:val="16"/>
        </w:rPr>
        <w:t xml:space="preserve">,” said Stephen Levy, director and senior economist of the Center for Continuing Study of the California Economy in Palo Alto. You have 4 free articles remaining. Subscribe to The Times California was hit hard by the housing bust and recession, so it makes sense that the state would have a stronger rebound. But it also shows how the recovery has been guided by what Mr. Levy calls “the three Ts,” which are technology, trade and tourism. San Francisco and the Silicon Valley have had a yearslong boom, while the Ports of Los Angeles and Long Beach have been at the center of a rebound in container traffic and international trade. Hollywood has done well, too: </w:t>
      </w:r>
      <w:r w:rsidRPr="004320D3">
        <w:rPr>
          <w:rFonts w:asciiTheme="majorHAnsi" w:hAnsiTheme="majorHAnsi" w:cstheme="majorHAnsi"/>
          <w:u w:val="single"/>
        </w:rPr>
        <w:t xml:space="preserve">As cable channels and companies like Netflix and Amazon have ramped up their original programming, Southern California has seen a surge in production jobs. </w:t>
      </w:r>
      <w:r w:rsidRPr="004320D3">
        <w:rPr>
          <w:rFonts w:asciiTheme="majorHAnsi" w:hAnsiTheme="majorHAnsi" w:cstheme="majorHAnsi"/>
          <w:sz w:val="16"/>
        </w:rPr>
        <w:t xml:space="preserve">ADVERTISEMENT </w:t>
      </w:r>
      <w:r w:rsidRPr="004320D3">
        <w:rPr>
          <w:rFonts w:asciiTheme="majorHAnsi" w:hAnsiTheme="majorHAnsi" w:cstheme="majorHAnsi"/>
          <w:u w:val="single"/>
        </w:rPr>
        <w:t xml:space="preserve">The downside to all this success is that the state now has quite a lot to lose. With a large immigrant population and a huge port complex, California is at a much greater risk of being hurt by President Trump’s </w:t>
      </w:r>
      <w:r w:rsidRPr="004320D3">
        <w:rPr>
          <w:rFonts w:asciiTheme="majorHAnsi" w:hAnsiTheme="majorHAnsi" w:cstheme="majorHAnsi"/>
          <w:b/>
          <w:u w:val="single"/>
        </w:rPr>
        <w:t>muscular immigration policies</w:t>
      </w:r>
      <w:r w:rsidRPr="004320D3">
        <w:rPr>
          <w:rFonts w:asciiTheme="majorHAnsi" w:hAnsiTheme="majorHAnsi" w:cstheme="majorHAnsi"/>
          <w:u w:val="single"/>
        </w:rPr>
        <w:t xml:space="preserve"> and desire to curb imports and tear up trade agreements.</w:t>
      </w:r>
    </w:p>
    <w:p w:rsidR="007C00DB" w:rsidRPr="004320D3" w:rsidRDefault="007C00DB" w:rsidP="007C00DB">
      <w:pPr>
        <w:rPr>
          <w:rFonts w:asciiTheme="majorHAnsi" w:hAnsiTheme="majorHAnsi" w:cstheme="majorHAnsi"/>
          <w:u w:val="single"/>
        </w:rPr>
      </w:pPr>
    </w:p>
    <w:p w:rsidR="007C00DB" w:rsidRPr="004320D3" w:rsidRDefault="007C00DB" w:rsidP="007C00DB">
      <w:pPr>
        <w:pStyle w:val="Heading4"/>
        <w:rPr>
          <w:rFonts w:asciiTheme="majorHAnsi" w:hAnsiTheme="majorHAnsi" w:cstheme="majorHAnsi"/>
        </w:rPr>
      </w:pPr>
      <w:r w:rsidRPr="004320D3">
        <w:rPr>
          <w:rFonts w:asciiTheme="majorHAnsi" w:hAnsiTheme="majorHAnsi" w:cstheme="majorHAnsi"/>
        </w:rPr>
        <w:lastRenderedPageBreak/>
        <w:t xml:space="preserve">A decline in California’s agriculture industry would affect the U.S. nationwide </w:t>
      </w:r>
    </w:p>
    <w:p w:rsidR="007C00DB" w:rsidRPr="004320D3" w:rsidRDefault="007C00DB" w:rsidP="007C00DB">
      <w:pPr>
        <w:rPr>
          <w:rFonts w:asciiTheme="majorHAnsi" w:hAnsiTheme="majorHAnsi" w:cstheme="majorHAnsi"/>
        </w:rPr>
      </w:pPr>
      <w:r w:rsidRPr="004320D3">
        <w:rPr>
          <w:rFonts w:asciiTheme="majorHAnsi" w:hAnsiTheme="majorHAnsi" w:cstheme="majorHAnsi"/>
        </w:rPr>
        <w:t xml:space="preserve">Jeffrey </w:t>
      </w:r>
      <w:r w:rsidRPr="004320D3">
        <w:rPr>
          <w:rStyle w:val="Style13ptBold"/>
          <w:rFonts w:asciiTheme="majorHAnsi" w:hAnsiTheme="majorHAnsi" w:cstheme="majorHAnsi"/>
        </w:rPr>
        <w:t>Hayzlett</w:t>
      </w:r>
      <w:r w:rsidRPr="004320D3">
        <w:rPr>
          <w:rFonts w:asciiTheme="majorHAnsi" w:hAnsiTheme="majorHAnsi" w:cstheme="majorHAnsi"/>
        </w:rPr>
        <w:t xml:space="preserve"> 2/17/</w:t>
      </w:r>
      <w:r w:rsidRPr="004320D3">
        <w:rPr>
          <w:rStyle w:val="Style13ptBold"/>
          <w:rFonts w:asciiTheme="majorHAnsi" w:hAnsiTheme="majorHAnsi" w:cstheme="majorHAnsi"/>
        </w:rPr>
        <w:t>2017</w:t>
      </w:r>
      <w:r w:rsidRPr="004320D3">
        <w:rPr>
          <w:rFonts w:asciiTheme="majorHAnsi" w:hAnsiTheme="majorHAnsi" w:cstheme="majorHAnsi"/>
        </w:rPr>
        <w:t>, is a Prime Time TV and Radio Show Host, Author, Speaker, “Hasta la Vista, Baby! What Happens if California Leaves the Union?”, https://www.entrepreneur.com/article/289081</w:t>
      </w:r>
    </w:p>
    <w:p w:rsidR="007C00DB" w:rsidRPr="004320D3" w:rsidRDefault="007C00DB" w:rsidP="007C00DB">
      <w:pPr>
        <w:rPr>
          <w:rFonts w:asciiTheme="majorHAnsi" w:hAnsiTheme="majorHAnsi" w:cstheme="majorHAnsi"/>
          <w:sz w:val="16"/>
        </w:rPr>
      </w:pPr>
      <w:r w:rsidRPr="004320D3">
        <w:rPr>
          <w:rFonts w:asciiTheme="majorHAnsi" w:hAnsiTheme="majorHAnsi" w:cstheme="majorHAnsi"/>
          <w:u w:val="single"/>
        </w:rPr>
        <w:t xml:space="preserve">California’s producers of fruit, tree nuts and vegetables account for a large share of U.S. production, </w:t>
      </w:r>
      <w:r w:rsidRPr="004320D3">
        <w:rPr>
          <w:rFonts w:asciiTheme="majorHAnsi" w:hAnsiTheme="majorHAnsi" w:cstheme="majorHAnsi"/>
          <w:sz w:val="16"/>
        </w:rPr>
        <w:t xml:space="preserve">accounting for </w:t>
      </w:r>
      <w:r w:rsidRPr="004320D3">
        <w:rPr>
          <w:rFonts w:asciiTheme="majorHAnsi" w:hAnsiTheme="majorHAnsi" w:cstheme="majorHAnsi"/>
          <w:u w:val="single"/>
        </w:rPr>
        <w:t xml:space="preserve">nearly two-thirds of the state’s agricultural crop value. </w:t>
      </w:r>
      <w:r w:rsidRPr="004320D3">
        <w:rPr>
          <w:rFonts w:asciiTheme="majorHAnsi" w:hAnsiTheme="majorHAnsi" w:cstheme="majorHAnsi"/>
          <w:sz w:val="16"/>
        </w:rPr>
        <w:t>In fact,</w:t>
      </w:r>
      <w:r w:rsidRPr="004320D3">
        <w:rPr>
          <w:rFonts w:asciiTheme="majorHAnsi" w:hAnsiTheme="majorHAnsi" w:cstheme="majorHAnsi"/>
          <w:u w:val="single"/>
        </w:rPr>
        <w:t xml:space="preserve"> the state’s ranches and farms brought in $47 billion </w:t>
      </w:r>
      <w:r w:rsidRPr="004320D3">
        <w:rPr>
          <w:rFonts w:asciiTheme="majorHAnsi" w:hAnsiTheme="majorHAnsi" w:cstheme="majorHAnsi"/>
          <w:sz w:val="16"/>
        </w:rPr>
        <w:t>in crop cash receipts</w:t>
      </w:r>
      <w:r w:rsidRPr="004320D3">
        <w:rPr>
          <w:rFonts w:asciiTheme="majorHAnsi" w:hAnsiTheme="majorHAnsi" w:cstheme="majorHAnsi"/>
          <w:u w:val="single"/>
        </w:rPr>
        <w:t xml:space="preserve"> </w:t>
      </w:r>
      <w:r w:rsidRPr="004320D3">
        <w:rPr>
          <w:rFonts w:asciiTheme="majorHAnsi" w:hAnsiTheme="majorHAnsi" w:cstheme="majorHAnsi"/>
          <w:sz w:val="16"/>
        </w:rPr>
        <w:t xml:space="preserve">in 2015, </w:t>
      </w:r>
      <w:r w:rsidRPr="004320D3">
        <w:rPr>
          <w:rFonts w:asciiTheme="majorHAnsi" w:hAnsiTheme="majorHAnsi" w:cstheme="majorHAnsi"/>
          <w:u w:val="single"/>
        </w:rPr>
        <w:t>making California’s state agricultural industry the largest in the nation.</w:t>
      </w:r>
      <w:r w:rsidRPr="004320D3">
        <w:rPr>
          <w:rFonts w:asciiTheme="majorHAnsi" w:hAnsiTheme="majorHAnsi" w:cstheme="majorHAnsi"/>
          <w:sz w:val="16"/>
        </w:rPr>
        <w:t xml:space="preserve"> While the industry itself might be able to withstand secession, </w:t>
      </w:r>
      <w:r w:rsidRPr="004320D3">
        <w:rPr>
          <w:rFonts w:asciiTheme="majorHAnsi" w:hAnsiTheme="majorHAnsi" w:cstheme="majorHAnsi"/>
          <w:b/>
          <w:u w:val="single"/>
        </w:rPr>
        <w:t>the ripple effects for the rest of us would be pretty steep, from Wall Street to Main Street</w:t>
      </w:r>
      <w:r w:rsidRPr="004320D3">
        <w:rPr>
          <w:rFonts w:asciiTheme="majorHAnsi" w:hAnsiTheme="majorHAnsi" w:cstheme="majorHAnsi"/>
          <w:u w:val="single"/>
        </w:rPr>
        <w:t xml:space="preserve">. </w:t>
      </w:r>
      <w:r w:rsidRPr="004320D3">
        <w:rPr>
          <w:rFonts w:asciiTheme="majorHAnsi" w:hAnsiTheme="majorHAnsi" w:cstheme="majorHAnsi"/>
          <w:sz w:val="16"/>
        </w:rPr>
        <w:t xml:space="preserve">In fact, costs for </w:t>
      </w:r>
      <w:r w:rsidRPr="004320D3">
        <w:rPr>
          <w:rFonts w:asciiTheme="majorHAnsi" w:hAnsiTheme="majorHAnsi" w:cstheme="majorHAnsi"/>
          <w:u w:val="single"/>
        </w:rPr>
        <w:t xml:space="preserve">fruits and vegetables would skyrocket because: </w:t>
      </w:r>
      <w:r w:rsidRPr="004320D3">
        <w:rPr>
          <w:rFonts w:asciiTheme="majorHAnsi" w:hAnsiTheme="majorHAnsi" w:cstheme="majorHAnsi"/>
          <w:sz w:val="16"/>
        </w:rPr>
        <w:t>Shipping would be more difficult as</w:t>
      </w:r>
      <w:r w:rsidRPr="004320D3">
        <w:rPr>
          <w:rFonts w:asciiTheme="majorHAnsi" w:hAnsiTheme="majorHAnsi" w:cstheme="majorHAnsi"/>
          <w:u w:val="single"/>
        </w:rPr>
        <w:t xml:space="preserve"> shipments would be considered international shipments, </w:t>
      </w:r>
      <w:r w:rsidRPr="004320D3">
        <w:rPr>
          <w:rFonts w:asciiTheme="majorHAnsi" w:hAnsiTheme="majorHAnsi" w:cstheme="majorHAnsi"/>
          <w:sz w:val="16"/>
        </w:rPr>
        <w:t>rather those that cross state lines.</w:t>
      </w:r>
      <w:r w:rsidRPr="004320D3">
        <w:rPr>
          <w:rFonts w:asciiTheme="majorHAnsi" w:hAnsiTheme="majorHAnsi" w:cstheme="majorHAnsi"/>
          <w:u w:val="single"/>
        </w:rPr>
        <w:t xml:space="preserve"> The U.S. government could also impose higher tariffs</w:t>
      </w:r>
      <w:r w:rsidRPr="004320D3">
        <w:rPr>
          <w:rFonts w:asciiTheme="majorHAnsi" w:hAnsiTheme="majorHAnsi" w:cstheme="majorHAnsi"/>
          <w:sz w:val="16"/>
        </w:rPr>
        <w:t xml:space="preserve">, </w:t>
      </w:r>
      <w:r w:rsidRPr="004320D3">
        <w:rPr>
          <w:rFonts w:asciiTheme="majorHAnsi" w:hAnsiTheme="majorHAnsi" w:cstheme="majorHAnsi"/>
          <w:u w:val="single"/>
        </w:rPr>
        <w:t>passing the costs directly to consumers.</w:t>
      </w:r>
      <w:r w:rsidRPr="004320D3">
        <w:rPr>
          <w:rFonts w:asciiTheme="majorHAnsi" w:hAnsiTheme="majorHAnsi" w:cstheme="majorHAnsi"/>
          <w:sz w:val="16"/>
        </w:rPr>
        <w:t xml:space="preserve"> </w:t>
      </w:r>
      <w:r w:rsidRPr="004320D3">
        <w:rPr>
          <w:rFonts w:asciiTheme="majorHAnsi" w:hAnsiTheme="majorHAnsi" w:cstheme="majorHAnsi"/>
          <w:u w:val="single"/>
        </w:rPr>
        <w:t>The dairy industry would also be heavily affected</w:t>
      </w:r>
      <w:r w:rsidRPr="004320D3">
        <w:rPr>
          <w:rFonts w:asciiTheme="majorHAnsi" w:hAnsiTheme="majorHAnsi" w:cstheme="majorHAnsi"/>
          <w:sz w:val="16"/>
        </w:rPr>
        <w:t xml:space="preserve">. Since 1993, </w:t>
      </w:r>
      <w:r w:rsidRPr="004320D3">
        <w:rPr>
          <w:rFonts w:asciiTheme="majorHAnsi" w:hAnsiTheme="majorHAnsi" w:cstheme="majorHAnsi"/>
          <w:u w:val="single"/>
        </w:rPr>
        <w:t>California has been the biggest producer of milk, ice cream and butter</w:t>
      </w:r>
      <w:r w:rsidRPr="004320D3">
        <w:rPr>
          <w:rFonts w:asciiTheme="majorHAnsi" w:hAnsiTheme="majorHAnsi" w:cstheme="majorHAnsi"/>
          <w:sz w:val="16"/>
        </w:rPr>
        <w:t xml:space="preserve">, coming in second to Wisconsin in the production of cheese. </w:t>
      </w:r>
      <w:r w:rsidRPr="004320D3">
        <w:rPr>
          <w:rFonts w:asciiTheme="majorHAnsi" w:hAnsiTheme="majorHAnsi" w:cstheme="majorHAnsi"/>
          <w:u w:val="single"/>
        </w:rPr>
        <w:t>If California goes, so does a large chunk of our food supply.</w:t>
      </w:r>
    </w:p>
    <w:p w:rsidR="007C00DB" w:rsidRPr="004320D3" w:rsidRDefault="007C00DB" w:rsidP="007C00DB">
      <w:pPr>
        <w:rPr>
          <w:rFonts w:asciiTheme="majorHAnsi" w:hAnsiTheme="majorHAnsi" w:cstheme="majorHAnsi"/>
        </w:rPr>
      </w:pPr>
    </w:p>
    <w:p w:rsidR="007C00DB" w:rsidRPr="004320D3" w:rsidRDefault="007C00DB" w:rsidP="007C00DB">
      <w:pPr>
        <w:pStyle w:val="Heading4"/>
        <w:rPr>
          <w:rFonts w:asciiTheme="majorHAnsi" w:hAnsiTheme="majorHAnsi" w:cstheme="majorHAnsi"/>
        </w:rPr>
      </w:pPr>
      <w:r w:rsidRPr="004320D3">
        <w:rPr>
          <w:rFonts w:asciiTheme="majorHAnsi" w:hAnsiTheme="majorHAnsi" w:cstheme="majorHAnsi"/>
        </w:rPr>
        <w:t>The economic importance of California’s agricultural sector is wrongly undervalued</w:t>
      </w:r>
    </w:p>
    <w:p w:rsidR="007C00DB" w:rsidRPr="004320D3" w:rsidRDefault="007C00DB" w:rsidP="007C00DB">
      <w:pPr>
        <w:rPr>
          <w:rFonts w:asciiTheme="majorHAnsi" w:hAnsiTheme="majorHAnsi" w:cstheme="majorHAnsi"/>
        </w:rPr>
      </w:pPr>
      <w:r w:rsidRPr="004320D3">
        <w:rPr>
          <w:rFonts w:asciiTheme="majorHAnsi" w:hAnsiTheme="majorHAnsi" w:cstheme="majorHAnsi"/>
        </w:rPr>
        <w:t xml:space="preserve">Todd </w:t>
      </w:r>
      <w:r w:rsidRPr="004320D3">
        <w:rPr>
          <w:rStyle w:val="Style13ptBold"/>
          <w:rFonts w:asciiTheme="majorHAnsi" w:hAnsiTheme="majorHAnsi" w:cstheme="majorHAnsi"/>
        </w:rPr>
        <w:t>Manley</w:t>
      </w:r>
      <w:r w:rsidRPr="004320D3">
        <w:rPr>
          <w:rFonts w:asciiTheme="majorHAnsi" w:hAnsiTheme="majorHAnsi" w:cstheme="majorHAnsi"/>
        </w:rPr>
        <w:t xml:space="preserve"> 8/4/</w:t>
      </w:r>
      <w:r w:rsidRPr="004320D3">
        <w:rPr>
          <w:rStyle w:val="Style13ptBold"/>
          <w:rFonts w:asciiTheme="majorHAnsi" w:hAnsiTheme="majorHAnsi" w:cstheme="majorHAnsi"/>
        </w:rPr>
        <w:t>2017</w:t>
      </w:r>
      <w:r w:rsidRPr="004320D3">
        <w:rPr>
          <w:rFonts w:asciiTheme="majorHAnsi" w:hAnsiTheme="majorHAnsi" w:cstheme="majorHAnsi"/>
        </w:rPr>
        <w:t xml:space="preserve">, is the Northern California Water Association’s Director of Government Relations, “California Agriculture – A State of Abundance”, </w:t>
      </w:r>
      <w:hyperlink r:id="rId37" w:history="1">
        <w:r w:rsidRPr="004320D3">
          <w:rPr>
            <w:rStyle w:val="Hyperlink"/>
            <w:rFonts w:asciiTheme="majorHAnsi" w:hAnsiTheme="majorHAnsi" w:cstheme="majorHAnsi"/>
          </w:rPr>
          <w:t>http://www.norcalwater.org/2017/08/04/california-agriculture-a-state-of-abundance/</w:t>
        </w:r>
      </w:hyperlink>
    </w:p>
    <w:p w:rsidR="007C00DB" w:rsidRPr="004320D3" w:rsidRDefault="007C00DB" w:rsidP="007C00DB">
      <w:pPr>
        <w:rPr>
          <w:rFonts w:asciiTheme="majorHAnsi" w:hAnsiTheme="majorHAnsi" w:cstheme="majorHAnsi"/>
          <w:u w:val="single"/>
        </w:rPr>
      </w:pPr>
      <w:r w:rsidRPr="004320D3">
        <w:rPr>
          <w:rFonts w:asciiTheme="majorHAnsi" w:hAnsiTheme="majorHAnsi" w:cstheme="majorHAnsi"/>
          <w:u w:val="single"/>
        </w:rPr>
        <w:t>California’s farmers</w:t>
      </w:r>
      <w:r w:rsidRPr="004320D3">
        <w:rPr>
          <w:rFonts w:asciiTheme="majorHAnsi" w:hAnsiTheme="majorHAnsi" w:cstheme="majorHAnsi"/>
          <w:sz w:val="16"/>
        </w:rPr>
        <w:t xml:space="preserve"> and ranchers </w:t>
      </w:r>
      <w:r w:rsidRPr="004320D3">
        <w:rPr>
          <w:rFonts w:asciiTheme="majorHAnsi" w:hAnsiTheme="majorHAnsi" w:cstheme="majorHAnsi"/>
          <w:u w:val="single"/>
        </w:rPr>
        <w:t>produce an amazing economic bounty</w:t>
      </w:r>
      <w:r w:rsidRPr="004320D3">
        <w:rPr>
          <w:rFonts w:asciiTheme="majorHAnsi" w:hAnsiTheme="majorHAnsi" w:cstheme="majorHAnsi"/>
          <w:sz w:val="16"/>
        </w:rPr>
        <w:t xml:space="preserve">. As demonstrated in an infographic in the June edition of Comstock’s Magazine (page 98), </w:t>
      </w:r>
      <w:r w:rsidRPr="004320D3">
        <w:rPr>
          <w:rFonts w:asciiTheme="majorHAnsi" w:hAnsiTheme="majorHAnsi" w:cstheme="majorHAnsi"/>
          <w:u w:val="single"/>
        </w:rPr>
        <w:t>California agriculture contributed $47.1 billion</w:t>
      </w:r>
      <w:r w:rsidRPr="004320D3">
        <w:rPr>
          <w:rFonts w:asciiTheme="majorHAnsi" w:hAnsiTheme="majorHAnsi" w:cstheme="majorHAnsi"/>
          <w:sz w:val="16"/>
        </w:rPr>
        <w:t xml:space="preserve"> – yes, billion with a “b” (down from a high of $53.5 billion in 2014) </w:t>
      </w:r>
      <w:r w:rsidRPr="004320D3">
        <w:rPr>
          <w:rFonts w:asciiTheme="majorHAnsi" w:hAnsiTheme="majorHAnsi" w:cstheme="majorHAnsi"/>
          <w:u w:val="single"/>
        </w:rPr>
        <w:t xml:space="preserve">to the state’s economy in 2015. Not included in this total is the impact agriculture has on other sectors, including shipping and warehousing, that are larger parts of the state’s economy. Sometimes, the economic production of California’s agricultural sector gets lost in the state’s economy </w:t>
      </w:r>
      <w:r w:rsidRPr="004320D3">
        <w:rPr>
          <w:rFonts w:asciiTheme="majorHAnsi" w:hAnsiTheme="majorHAnsi" w:cstheme="majorHAnsi"/>
          <w:sz w:val="16"/>
        </w:rPr>
        <w:t xml:space="preserve">as a whole, </w:t>
      </w:r>
      <w:r w:rsidRPr="004320D3">
        <w:rPr>
          <w:rFonts w:asciiTheme="majorHAnsi" w:hAnsiTheme="majorHAnsi" w:cstheme="majorHAnsi"/>
          <w:u w:val="single"/>
        </w:rPr>
        <w:t>which diminishes its</w:t>
      </w:r>
      <w:r w:rsidRPr="004320D3">
        <w:rPr>
          <w:rFonts w:asciiTheme="majorHAnsi" w:hAnsiTheme="majorHAnsi" w:cstheme="majorHAnsi"/>
          <w:sz w:val="16"/>
        </w:rPr>
        <w:t xml:space="preserve"> amazing </w:t>
      </w:r>
      <w:r w:rsidRPr="004320D3">
        <w:rPr>
          <w:rFonts w:asciiTheme="majorHAnsi" w:hAnsiTheme="majorHAnsi" w:cstheme="majorHAnsi"/>
          <w:u w:val="single"/>
        </w:rPr>
        <w:t>contribution</w:t>
      </w:r>
      <w:r w:rsidRPr="004320D3">
        <w:rPr>
          <w:rFonts w:asciiTheme="majorHAnsi" w:hAnsiTheme="majorHAnsi" w:cstheme="majorHAnsi"/>
          <w:sz w:val="16"/>
        </w:rPr>
        <w:t xml:space="preserve"> to the state. </w:t>
      </w:r>
      <w:r w:rsidRPr="004320D3">
        <w:rPr>
          <w:rFonts w:asciiTheme="majorHAnsi" w:hAnsiTheme="majorHAnsi" w:cstheme="majorHAnsi"/>
          <w:u w:val="single"/>
        </w:rPr>
        <w:t>When this occurs, it is important to remember the magnitude of California’s economy. California is</w:t>
      </w:r>
      <w:r w:rsidRPr="004320D3">
        <w:rPr>
          <w:rFonts w:asciiTheme="majorHAnsi" w:hAnsiTheme="majorHAnsi" w:cstheme="majorHAnsi"/>
          <w:sz w:val="16"/>
        </w:rPr>
        <w:t xml:space="preserve"> currently </w:t>
      </w:r>
      <w:r w:rsidRPr="004320D3">
        <w:rPr>
          <w:rFonts w:asciiTheme="majorHAnsi" w:hAnsiTheme="majorHAnsi" w:cstheme="majorHAnsi"/>
          <w:u w:val="single"/>
        </w:rPr>
        <w:t>the sixth largest economy in the world</w:t>
      </w:r>
      <w:r w:rsidRPr="004320D3">
        <w:rPr>
          <w:rFonts w:asciiTheme="majorHAnsi" w:hAnsiTheme="majorHAnsi" w:cstheme="majorHAnsi"/>
          <w:sz w:val="16"/>
        </w:rPr>
        <w:t xml:space="preserve">, behind only the United States, China, Japan, Germany and the United Kingdom. </w:t>
      </w:r>
      <w:r w:rsidRPr="004320D3">
        <w:rPr>
          <w:rFonts w:asciiTheme="majorHAnsi" w:hAnsiTheme="majorHAnsi" w:cstheme="majorHAnsi"/>
          <w:u w:val="single"/>
        </w:rPr>
        <w:t>California’s $2.66 trillion</w:t>
      </w:r>
      <w:r w:rsidRPr="004320D3">
        <w:rPr>
          <w:rFonts w:asciiTheme="majorHAnsi" w:hAnsiTheme="majorHAnsi" w:cstheme="majorHAnsi"/>
          <w:sz w:val="16"/>
        </w:rPr>
        <w:t xml:space="preserve"> gross domestic product (</w:t>
      </w:r>
      <w:r w:rsidRPr="004320D3">
        <w:rPr>
          <w:rFonts w:asciiTheme="majorHAnsi" w:hAnsiTheme="majorHAnsi" w:cstheme="majorHAnsi"/>
          <w:u w:val="single"/>
        </w:rPr>
        <w:t>GDP) is greater than that of every other country</w:t>
      </w:r>
      <w:r w:rsidRPr="004320D3">
        <w:rPr>
          <w:rFonts w:asciiTheme="majorHAnsi" w:hAnsiTheme="majorHAnsi" w:cstheme="majorHAnsi"/>
          <w:sz w:val="16"/>
        </w:rPr>
        <w:t>, including France, India and Italy. The state’s GDP is</w:t>
      </w:r>
      <w:r w:rsidRPr="004320D3">
        <w:rPr>
          <w:rFonts w:asciiTheme="majorHAnsi" w:hAnsiTheme="majorHAnsi" w:cstheme="majorHAnsi"/>
          <w:u w:val="single"/>
        </w:rPr>
        <w:t xml:space="preserve"> more than twice that of Australia. The fact that California’s economy is so large</w:t>
      </w:r>
      <w:r w:rsidRPr="004320D3">
        <w:rPr>
          <w:rFonts w:asciiTheme="majorHAnsi" w:hAnsiTheme="majorHAnsi" w:cstheme="majorHAnsi"/>
          <w:sz w:val="16"/>
        </w:rPr>
        <w:t xml:space="preserve"> and diverse </w:t>
      </w:r>
      <w:r w:rsidRPr="004320D3">
        <w:rPr>
          <w:rFonts w:asciiTheme="majorHAnsi" w:hAnsiTheme="majorHAnsi" w:cstheme="majorHAnsi"/>
          <w:u w:val="single"/>
        </w:rPr>
        <w:t xml:space="preserve">creates misconceptions about the size of any one sector </w:t>
      </w:r>
      <w:r w:rsidRPr="004320D3">
        <w:rPr>
          <w:rFonts w:asciiTheme="majorHAnsi" w:hAnsiTheme="majorHAnsi" w:cstheme="majorHAnsi"/>
          <w:sz w:val="16"/>
        </w:rPr>
        <w:t xml:space="preserve">of the economy, </w:t>
      </w:r>
      <w:r w:rsidRPr="004320D3">
        <w:rPr>
          <w:rFonts w:asciiTheme="majorHAnsi" w:hAnsiTheme="majorHAnsi" w:cstheme="majorHAnsi"/>
          <w:u w:val="single"/>
        </w:rPr>
        <w:t>including agriculture</w:t>
      </w:r>
      <w:r w:rsidRPr="004320D3">
        <w:rPr>
          <w:rFonts w:asciiTheme="majorHAnsi" w:hAnsiTheme="majorHAnsi" w:cstheme="majorHAnsi"/>
          <w:sz w:val="16"/>
        </w:rPr>
        <w:t xml:space="preserve">. To put this in perspective, </w:t>
      </w:r>
      <w:r w:rsidRPr="004320D3">
        <w:rPr>
          <w:rFonts w:asciiTheme="majorHAnsi" w:hAnsiTheme="majorHAnsi" w:cstheme="majorHAnsi"/>
          <w:u w:val="single"/>
        </w:rPr>
        <w:t>the $47.1 billion generated by California agriculture,</w:t>
      </w:r>
      <w:r w:rsidRPr="004320D3">
        <w:rPr>
          <w:rFonts w:asciiTheme="majorHAnsi" w:hAnsiTheme="majorHAnsi" w:cstheme="majorHAnsi"/>
          <w:sz w:val="16"/>
        </w:rPr>
        <w:t xml:space="preserve"> which is </w:t>
      </w:r>
      <w:r w:rsidRPr="004320D3">
        <w:rPr>
          <w:rFonts w:asciiTheme="majorHAnsi" w:hAnsiTheme="majorHAnsi" w:cstheme="majorHAnsi"/>
          <w:b/>
          <w:u w:val="single"/>
        </w:rPr>
        <w:t>2 percent of the state’s economy, was the largest amount for any state</w:t>
      </w:r>
      <w:r w:rsidRPr="004320D3">
        <w:rPr>
          <w:rFonts w:asciiTheme="majorHAnsi" w:hAnsiTheme="majorHAnsi" w:cstheme="majorHAnsi"/>
          <w:sz w:val="16"/>
        </w:rPr>
        <w:t xml:space="preserve"> and made up </w:t>
      </w:r>
      <w:r w:rsidRPr="004320D3">
        <w:rPr>
          <w:rFonts w:asciiTheme="majorHAnsi" w:hAnsiTheme="majorHAnsi" w:cstheme="majorHAnsi"/>
          <w:b/>
          <w:u w:val="single"/>
        </w:rPr>
        <w:t>12.5 percent of the total agricultural production for all 50 states.</w:t>
      </w:r>
      <w:r w:rsidRPr="004320D3">
        <w:rPr>
          <w:rFonts w:asciiTheme="majorHAnsi" w:hAnsiTheme="majorHAnsi" w:cstheme="majorHAnsi"/>
          <w:sz w:val="16"/>
        </w:rPr>
        <w:t xml:space="preserve"> It also was more than </w:t>
      </w:r>
      <w:r w:rsidRPr="004320D3">
        <w:rPr>
          <w:rFonts w:asciiTheme="majorHAnsi" w:hAnsiTheme="majorHAnsi" w:cstheme="majorHAnsi"/>
          <w:u w:val="single"/>
        </w:rPr>
        <w:t>$19 billion greater than the agricultural production from the second largest state</w:t>
      </w:r>
      <w:r w:rsidRPr="004320D3">
        <w:rPr>
          <w:rFonts w:asciiTheme="majorHAnsi" w:hAnsiTheme="majorHAnsi" w:cstheme="majorHAnsi"/>
          <w:sz w:val="16"/>
        </w:rPr>
        <w:t xml:space="preserve"> (Iowa) and more than twice the amount of the state with the third greatest production (Texas). Further perspective is provided by the fact that the agricultural production in California was greater than the total GDP of three states. </w:t>
      </w:r>
      <w:r w:rsidRPr="004320D3">
        <w:rPr>
          <w:rFonts w:asciiTheme="majorHAnsi" w:hAnsiTheme="majorHAnsi" w:cstheme="majorHAnsi"/>
          <w:b/>
          <w:u w:val="single"/>
        </w:rPr>
        <w:t>California is an economic power that is prominent on the world stage</w:t>
      </w:r>
      <w:r w:rsidRPr="004320D3">
        <w:rPr>
          <w:rFonts w:asciiTheme="majorHAnsi" w:hAnsiTheme="majorHAnsi" w:cstheme="majorHAnsi"/>
          <w:u w:val="single"/>
        </w:rPr>
        <w:t>. The quantities and diversity of agricultural products grown in California, including fresh fruits and vegetables</w:t>
      </w:r>
      <w:r w:rsidRPr="004320D3">
        <w:rPr>
          <w:rFonts w:asciiTheme="majorHAnsi" w:hAnsiTheme="majorHAnsi" w:cstheme="majorHAnsi"/>
          <w:sz w:val="16"/>
        </w:rPr>
        <w:t xml:space="preserve">, wine grapes, nuts and grains, </w:t>
      </w:r>
      <w:r w:rsidRPr="004320D3">
        <w:rPr>
          <w:rFonts w:asciiTheme="majorHAnsi" w:hAnsiTheme="majorHAnsi" w:cstheme="majorHAnsi"/>
          <w:u w:val="single"/>
        </w:rPr>
        <w:t xml:space="preserve">contribute to the state’s image throughout the world and add to the quality of life of its </w:t>
      </w:r>
      <w:r w:rsidRPr="004320D3">
        <w:rPr>
          <w:rFonts w:asciiTheme="majorHAnsi" w:hAnsiTheme="majorHAnsi" w:cstheme="majorHAnsi"/>
          <w:u w:val="single"/>
        </w:rPr>
        <w:lastRenderedPageBreak/>
        <w:t>residents. The magnitude of California’s agricultural production is amazing</w:t>
      </w:r>
      <w:r w:rsidRPr="004320D3">
        <w:rPr>
          <w:rFonts w:asciiTheme="majorHAnsi" w:hAnsiTheme="majorHAnsi" w:cstheme="majorHAnsi"/>
          <w:sz w:val="16"/>
        </w:rPr>
        <w:t xml:space="preserve">, </w:t>
      </w:r>
      <w:r w:rsidRPr="004320D3">
        <w:rPr>
          <w:rFonts w:asciiTheme="majorHAnsi" w:hAnsiTheme="majorHAnsi" w:cstheme="majorHAnsi"/>
          <w:u w:val="single"/>
        </w:rPr>
        <w:t>yet</w:t>
      </w:r>
      <w:r w:rsidRPr="004320D3">
        <w:rPr>
          <w:rFonts w:asciiTheme="majorHAnsi" w:hAnsiTheme="majorHAnsi" w:cstheme="majorHAnsi"/>
          <w:sz w:val="16"/>
        </w:rPr>
        <w:t xml:space="preserve"> it can be </w:t>
      </w:r>
      <w:r w:rsidRPr="004320D3">
        <w:rPr>
          <w:rFonts w:asciiTheme="majorHAnsi" w:hAnsiTheme="majorHAnsi" w:cstheme="majorHAnsi"/>
          <w:u w:val="single"/>
        </w:rPr>
        <w:t>deceptively undervalued</w:t>
      </w:r>
      <w:r w:rsidRPr="004320D3">
        <w:rPr>
          <w:rFonts w:asciiTheme="majorHAnsi" w:hAnsiTheme="majorHAnsi" w:cstheme="majorHAnsi"/>
          <w:sz w:val="16"/>
        </w:rPr>
        <w:t xml:space="preserve"> only </w:t>
      </w:r>
      <w:r w:rsidRPr="004320D3">
        <w:rPr>
          <w:rFonts w:asciiTheme="majorHAnsi" w:hAnsiTheme="majorHAnsi" w:cstheme="majorHAnsi"/>
          <w:u w:val="single"/>
        </w:rPr>
        <w:t>because of the oversized economy of the state as a whole.</w:t>
      </w:r>
    </w:p>
    <w:p w:rsidR="00DD0C97" w:rsidRPr="004320D3" w:rsidRDefault="00DD0C97" w:rsidP="00DD0C97">
      <w:pPr>
        <w:pStyle w:val="Heading4"/>
        <w:rPr>
          <w:rFonts w:asciiTheme="majorHAnsi" w:hAnsiTheme="majorHAnsi" w:cstheme="majorHAnsi"/>
        </w:rPr>
      </w:pPr>
      <w:r w:rsidRPr="004320D3">
        <w:rPr>
          <w:rFonts w:asciiTheme="majorHAnsi" w:hAnsiTheme="majorHAnsi" w:cstheme="majorHAnsi"/>
        </w:rPr>
        <w:t>California economic recessions devastating and is a pivot point to US recession- 2008 proves</w:t>
      </w:r>
    </w:p>
    <w:p w:rsidR="00DD0C97" w:rsidRPr="004320D3" w:rsidRDefault="00DD0C97" w:rsidP="00DD0C97">
      <w:pPr>
        <w:rPr>
          <w:rFonts w:asciiTheme="majorHAnsi" w:hAnsiTheme="majorHAnsi" w:cstheme="majorHAnsi"/>
        </w:rPr>
      </w:pPr>
      <w:r w:rsidRPr="004320D3">
        <w:rPr>
          <w:rStyle w:val="Heading4Char"/>
          <w:rFonts w:asciiTheme="majorHAnsi" w:hAnsiTheme="majorHAnsi" w:cstheme="majorHAnsi"/>
        </w:rPr>
        <w:t>Bardhan and Walker 10</w:t>
      </w:r>
      <w:r w:rsidRPr="004320D3">
        <w:rPr>
          <w:rFonts w:asciiTheme="majorHAnsi" w:hAnsiTheme="majorHAnsi" w:cstheme="majorHAnsi"/>
        </w:rPr>
        <w:t xml:space="preserve"> [Ashok, Ph.D. in Economics at UC Berkeley, </w:t>
      </w:r>
      <w:r w:rsidRPr="004320D3">
        <w:rPr>
          <w:rFonts w:asciiTheme="majorHAnsi" w:hAnsiTheme="majorHAnsi" w:cstheme="majorHAnsi"/>
          <w:shd w:val="clear" w:color="auto" w:fill="FFFFFF"/>
        </w:rPr>
        <w:t xml:space="preserve">Senior Economist and Researcher at Haas School of Business, University of California, Berkeley, affiliated with the Fisher Center for Real Estate &amp; Urban Economics, Richard, Professor of Geography at UC Berkeley, </w:t>
      </w:r>
      <w:r w:rsidRPr="004320D3">
        <w:rPr>
          <w:rFonts w:asciiTheme="majorHAnsi" w:hAnsiTheme="majorHAnsi" w:cstheme="majorHAnsi"/>
        </w:rPr>
        <w:t>Department of Geography California Studies Center, “California Pivot of the Great Recession,” published 03/31/2010, Accessed 07/26/2018]</w:t>
      </w:r>
    </w:p>
    <w:p w:rsidR="00DD0C97" w:rsidRPr="004320D3" w:rsidRDefault="00DD0C97" w:rsidP="00DD0C97">
      <w:pPr>
        <w:rPr>
          <w:rFonts w:asciiTheme="majorHAnsi" w:hAnsiTheme="majorHAnsi" w:cstheme="majorHAnsi"/>
        </w:rPr>
      </w:pPr>
      <w:r w:rsidRPr="004320D3">
        <w:rPr>
          <w:rStyle w:val="StyleUnderline"/>
          <w:rFonts w:asciiTheme="majorHAnsi" w:hAnsiTheme="majorHAnsi" w:cstheme="majorHAnsi"/>
        </w:rPr>
        <w:t>The financial crisis that struck in 2008 marked the onset of the worst economic downturn since the Great Depression of the 1930s</w:t>
      </w:r>
      <w:r w:rsidRPr="004320D3">
        <w:rPr>
          <w:rFonts w:asciiTheme="majorHAnsi" w:hAnsiTheme="majorHAnsi" w:cstheme="majorHAnsi"/>
        </w:rPr>
        <w:t xml:space="preserve">. The newly dubbed 'Great Recession' is a worldwide phenomenon, which some have called the first true crisis of the era of globalization. </w:t>
      </w:r>
      <w:r w:rsidRPr="004320D3">
        <w:rPr>
          <w:rStyle w:val="StyleUnderline"/>
          <w:rFonts w:asciiTheme="majorHAnsi" w:hAnsiTheme="majorHAnsi" w:cstheme="majorHAnsi"/>
        </w:rPr>
        <w:t>It crippled banks around the world, from Iceland to Hong Kong. It hit global trade hard in early 2009, with severe fall-offs from Korea to Germany. It crashed housing markets from Spain to South Africa. And it left millions unemployed</w:t>
      </w:r>
      <w:r w:rsidRPr="004320D3">
        <w:rPr>
          <w:rFonts w:asciiTheme="majorHAnsi" w:hAnsiTheme="majorHAnsi" w:cstheme="majorHAnsi"/>
        </w:rPr>
        <w:t xml:space="preserve">, from Sheffield to Shenzhen (Krugman 2008, Henwood 2009, Stiglitz 2010). The intensity of the downturn was bound to be felt unevenly across the globe, no matter how well-integrated world markets have become. Places dependent on housing construction, large capital goods manufacturing, exports, and speculative finance have suffered the most. </w:t>
      </w:r>
      <w:r w:rsidRPr="004320D3">
        <w:rPr>
          <w:rStyle w:val="StyleUnderline"/>
          <w:rFonts w:asciiTheme="majorHAnsi" w:hAnsiTheme="majorHAnsi" w:cstheme="majorHAnsi"/>
        </w:rPr>
        <w:t xml:space="preserve">The United States is generally acknowledged to be the pivotal country in the drama of the crisis. </w:t>
      </w:r>
      <w:r w:rsidRPr="004320D3">
        <w:rPr>
          <w:rFonts w:asciiTheme="majorHAnsi" w:hAnsiTheme="majorHAnsi" w:cstheme="majorHAnsi"/>
        </w:rPr>
        <w:t xml:space="preserve">Not only is the </w:t>
      </w:r>
      <w:r w:rsidRPr="004320D3">
        <w:rPr>
          <w:rStyle w:val="StyleUnderline"/>
          <w:rFonts w:asciiTheme="majorHAnsi" w:hAnsiTheme="majorHAnsi" w:cstheme="majorHAnsi"/>
        </w:rPr>
        <w:t xml:space="preserve">U.S. economy the largest in the world, its exaggerated household debt, rampant financial speculation, and ballooning trade deficits were critical elements of the financial collapse </w:t>
      </w:r>
      <w:r w:rsidRPr="004320D3">
        <w:rPr>
          <w:rFonts w:asciiTheme="majorHAnsi" w:hAnsiTheme="majorHAnsi" w:cstheme="majorHAnsi"/>
        </w:rPr>
        <w:t xml:space="preserve">that triggered the general downturn. But the geography of the crisis has yet to be explored more precisely at the subnational level. </w:t>
      </w:r>
      <w:r w:rsidRPr="004320D3">
        <w:rPr>
          <w:rStyle w:val="StyleUnderline"/>
          <w:rFonts w:asciiTheme="majorHAnsi" w:hAnsiTheme="majorHAnsi" w:cstheme="majorHAnsi"/>
        </w:rPr>
        <w:t>Much has been written about Wall Street</w:t>
      </w:r>
      <w:r w:rsidRPr="004320D3">
        <w:rPr>
          <w:rFonts w:asciiTheme="majorHAnsi" w:hAnsiTheme="majorHAnsi" w:cstheme="majorHAnsi"/>
        </w:rPr>
        <w:t>, of course; as the world’s financial routing center, backed by the dollar as the global reserve currency and government credit markets of last resort, the Wall Street financial virus ended up infecting the entire global system</w:t>
      </w:r>
      <w:r w:rsidRPr="004320D3">
        <w:rPr>
          <w:rStyle w:val="StyleUnderline"/>
          <w:rFonts w:asciiTheme="majorHAnsi" w:hAnsiTheme="majorHAnsi" w:cstheme="majorHAnsi"/>
        </w:rPr>
        <w:t xml:space="preserve"> (</w:t>
      </w:r>
      <w:r w:rsidRPr="004320D3">
        <w:rPr>
          <w:rFonts w:asciiTheme="majorHAnsi" w:hAnsiTheme="majorHAnsi" w:cstheme="majorHAnsi"/>
        </w:rPr>
        <w:t xml:space="preserve">Shiller 2008, Read 2009, Sorkin 2009). </w:t>
      </w:r>
      <w:r w:rsidRPr="004320D3">
        <w:rPr>
          <w:rStyle w:val="StyleUnderline"/>
          <w:rFonts w:asciiTheme="majorHAnsi" w:hAnsiTheme="majorHAnsi" w:cstheme="majorHAnsi"/>
        </w:rPr>
        <w:t>Yet if Wall Street was the eye of the financial hurricane of the last decade, then California was the equivalent of the tropical oceans that provide the heat to feed such raging storm</w:t>
      </w:r>
      <w:r w:rsidRPr="004320D3">
        <w:rPr>
          <w:rFonts w:asciiTheme="majorHAnsi" w:hAnsiTheme="majorHAnsi" w:cstheme="majorHAnsi"/>
        </w:rPr>
        <w:t>s. More than any other place</w:t>
      </w:r>
      <w:r w:rsidRPr="004320D3">
        <w:rPr>
          <w:rStyle w:val="StyleUnderline"/>
          <w:rFonts w:asciiTheme="majorHAnsi" w:hAnsiTheme="majorHAnsi" w:cstheme="majorHAnsi"/>
        </w:rPr>
        <w:t>, California was the source of mass mortgage lending, ballooning home values, and dubious subprime operations</w:t>
      </w:r>
      <w:r w:rsidRPr="004320D3">
        <w:rPr>
          <w:rFonts w:asciiTheme="majorHAnsi" w:hAnsiTheme="majorHAnsi" w:cstheme="majorHAnsi"/>
        </w:rPr>
        <w:t xml:space="preserve">. And behind that </w:t>
      </w:r>
      <w:r w:rsidRPr="004320D3">
        <w:rPr>
          <w:rStyle w:val="StyleUnderline"/>
          <w:rFonts w:asciiTheme="majorHAnsi" w:hAnsiTheme="majorHAnsi" w:cstheme="majorHAnsi"/>
        </w:rPr>
        <w:t>was California's leading role in U.S. urban, industrial and fiscal developments that underlay the stresses and strains on the financial system</w:t>
      </w:r>
      <w:r w:rsidRPr="004320D3">
        <w:rPr>
          <w:rFonts w:asciiTheme="majorHAnsi" w:hAnsiTheme="majorHAnsi" w:cstheme="majorHAnsi"/>
        </w:rPr>
        <w:t xml:space="preserve">. </w:t>
      </w:r>
      <w:r w:rsidRPr="004320D3">
        <w:rPr>
          <w:rStyle w:val="StyleUnderline"/>
          <w:rFonts w:asciiTheme="majorHAnsi" w:hAnsiTheme="majorHAnsi" w:cstheme="majorHAnsi"/>
        </w:rPr>
        <w:t>California needs to be recognized as a pivotal site of the bubble of the 2000s</w:t>
      </w:r>
      <w:r w:rsidRPr="004320D3">
        <w:rPr>
          <w:rFonts w:asciiTheme="majorHAnsi" w:hAnsiTheme="majorHAnsi" w:cstheme="majorHAnsi"/>
        </w:rPr>
        <w:t>, the bursting of the financial markets, and the Great Recession that followed. Four propositions, each corresponding to a particular facet of the crisis, support the idea that California has been one of the wellsprings of the false boom and that the state is bearing a disproportionate brunt of the fallout.</w:t>
      </w:r>
    </w:p>
    <w:p w:rsidR="00DD0C97" w:rsidRPr="004320D3" w:rsidRDefault="00DD0C97" w:rsidP="00DD0C97">
      <w:pPr>
        <w:rPr>
          <w:rFonts w:asciiTheme="majorHAnsi" w:hAnsiTheme="majorHAnsi" w:cstheme="majorHAnsi"/>
        </w:rPr>
      </w:pPr>
    </w:p>
    <w:p w:rsidR="00DD0C97" w:rsidRPr="004320D3" w:rsidRDefault="00DD0C97" w:rsidP="00DD0C97">
      <w:pPr>
        <w:pStyle w:val="Heading4"/>
        <w:rPr>
          <w:rFonts w:asciiTheme="majorHAnsi" w:hAnsiTheme="majorHAnsi" w:cstheme="majorHAnsi"/>
        </w:rPr>
      </w:pPr>
      <w:r w:rsidRPr="004320D3">
        <w:rPr>
          <w:rFonts w:asciiTheme="majorHAnsi" w:hAnsiTheme="majorHAnsi" w:cstheme="majorHAnsi"/>
        </w:rPr>
        <w:t>California stability key- recession locally spills over into national downfall</w:t>
      </w:r>
    </w:p>
    <w:p w:rsidR="00DD0C97" w:rsidRPr="004320D3" w:rsidRDefault="00DD0C97" w:rsidP="00DD0C97">
      <w:pPr>
        <w:rPr>
          <w:rFonts w:asciiTheme="majorHAnsi" w:hAnsiTheme="majorHAnsi" w:cstheme="majorHAnsi"/>
        </w:rPr>
      </w:pPr>
      <w:r w:rsidRPr="004320D3">
        <w:rPr>
          <w:rStyle w:val="Heading4Char"/>
          <w:rFonts w:asciiTheme="majorHAnsi" w:hAnsiTheme="majorHAnsi" w:cstheme="majorHAnsi"/>
        </w:rPr>
        <w:t>Bardhan and Walker 10</w:t>
      </w:r>
      <w:r w:rsidRPr="004320D3">
        <w:rPr>
          <w:rFonts w:asciiTheme="majorHAnsi" w:hAnsiTheme="majorHAnsi" w:cstheme="majorHAnsi"/>
        </w:rPr>
        <w:t xml:space="preserve"> [Ashok, Ph.D. in Economics at UC Berkeley, </w:t>
      </w:r>
      <w:r w:rsidRPr="004320D3">
        <w:rPr>
          <w:rFonts w:asciiTheme="majorHAnsi" w:hAnsiTheme="majorHAnsi" w:cstheme="majorHAnsi"/>
          <w:shd w:val="clear" w:color="auto" w:fill="FFFFFF"/>
        </w:rPr>
        <w:t xml:space="preserve">Senior Economist and Researcher at Haas School of Business, University of California, Berkeley, affiliated with the Fisher Center for Real Estate &amp; Urban Economics, Richard, Professor of Geography at UC </w:t>
      </w:r>
      <w:r w:rsidRPr="004320D3">
        <w:rPr>
          <w:rFonts w:asciiTheme="majorHAnsi" w:hAnsiTheme="majorHAnsi" w:cstheme="majorHAnsi"/>
          <w:shd w:val="clear" w:color="auto" w:fill="FFFFFF"/>
        </w:rPr>
        <w:lastRenderedPageBreak/>
        <w:t xml:space="preserve">Berkeley, </w:t>
      </w:r>
      <w:r w:rsidRPr="004320D3">
        <w:rPr>
          <w:rFonts w:asciiTheme="majorHAnsi" w:hAnsiTheme="majorHAnsi" w:cstheme="majorHAnsi"/>
        </w:rPr>
        <w:t>Department of Geography California Studies Center, “California Pivot of the Great Recession,” published 03/31/2010, Accessed 07/26/2018]</w:t>
      </w:r>
    </w:p>
    <w:p w:rsidR="00DD0C97" w:rsidRPr="004320D3" w:rsidRDefault="00DD0C97" w:rsidP="00DD0C97">
      <w:pPr>
        <w:rPr>
          <w:rFonts w:asciiTheme="majorHAnsi" w:hAnsiTheme="majorHAnsi" w:cstheme="majorHAnsi"/>
        </w:rPr>
      </w:pPr>
      <w:r w:rsidRPr="004320D3">
        <w:rPr>
          <w:rStyle w:val="StyleUnderline"/>
          <w:rFonts w:asciiTheme="majorHAnsi" w:hAnsiTheme="majorHAnsi" w:cstheme="majorHAnsi"/>
        </w:rPr>
        <w:t>These indications of economic pain</w:t>
      </w:r>
      <w:r w:rsidRPr="004320D3">
        <w:rPr>
          <w:rFonts w:asciiTheme="majorHAnsi" w:hAnsiTheme="majorHAnsi" w:cstheme="majorHAnsi"/>
        </w:rPr>
        <w:t xml:space="preserve"> might not </w:t>
      </w:r>
      <w:r w:rsidRPr="004320D3">
        <w:rPr>
          <w:rStyle w:val="StyleUnderline"/>
          <w:rFonts w:asciiTheme="majorHAnsi" w:hAnsiTheme="majorHAnsi" w:cstheme="majorHAnsi"/>
        </w:rPr>
        <w:t xml:space="preserve">mean </w:t>
      </w:r>
      <w:r w:rsidRPr="004320D3">
        <w:rPr>
          <w:rFonts w:asciiTheme="majorHAnsi" w:hAnsiTheme="majorHAnsi" w:cstheme="majorHAnsi"/>
        </w:rPr>
        <w:t xml:space="preserve">anything more than </w:t>
      </w:r>
      <w:r w:rsidRPr="004320D3">
        <w:rPr>
          <w:rStyle w:val="StyleUnderline"/>
          <w:rFonts w:asciiTheme="majorHAnsi" w:hAnsiTheme="majorHAnsi" w:cstheme="majorHAnsi"/>
        </w:rPr>
        <w:t>California has some features that have left it more vulnerable to the general downturn</w:t>
      </w:r>
      <w:r w:rsidRPr="004320D3">
        <w:rPr>
          <w:rFonts w:asciiTheme="majorHAnsi" w:hAnsiTheme="majorHAnsi" w:cstheme="majorHAnsi"/>
        </w:rPr>
        <w:t xml:space="preserve">. That would be the usual approach to geography in mainstream economics: variations on a global theme and local effects of general processes (cf. Shiller 2008). Above all, it is usually nationstates that feature in economists' descriptions of geographic differences and development. </w:t>
      </w:r>
      <w:r w:rsidRPr="004320D3">
        <w:rPr>
          <w:rStyle w:val="StyleUnderline"/>
          <w:rFonts w:asciiTheme="majorHAnsi" w:hAnsiTheme="majorHAnsi" w:cstheme="majorHAnsi"/>
        </w:rPr>
        <w:t>No one doubts the pivotal role of the United States or China in the world economy today. But when it comes to smaller, subnational regions, we are more reluctant to assign them causal powers in the way the global economic organism operates</w:t>
      </w:r>
      <w:r w:rsidRPr="004320D3">
        <w:rPr>
          <w:rFonts w:asciiTheme="majorHAnsi" w:hAnsiTheme="majorHAnsi" w:cstheme="majorHAnsi"/>
        </w:rPr>
        <w:t xml:space="preserve">. Economic geography has a more complex anatomy than this, with localities and regions playing dynamic roles in an uneven and combined global economy. There are several useful geographic and economic theories that capture facets of the local and global dialectic: spatial division of labor (Massey 1984), globalization and regional clusters (Scott &amp; Storper 1986), the spatial fix (Harvey 2006), place competition (Harvey 1985), long-distance commodity chains (Gereffi and Korzeniewicz 1994), global cities (Sassen 2001), urban agglomerations (Helsley and Strange 2007) and global city-regions (Scott 1998), among others. Yet none quite captures the dynamic interaction of places and scales, of the local and the global.1 Our view is that </w:t>
      </w:r>
      <w:r w:rsidRPr="004320D3">
        <w:rPr>
          <w:rStyle w:val="StyleUnderline"/>
          <w:rFonts w:asciiTheme="majorHAnsi" w:hAnsiTheme="majorHAnsi" w:cstheme="majorHAnsi"/>
        </w:rPr>
        <w:t>particular places -- in this case, the state of California -- are like the many gears and pulleys in the machinery of the world market, without which it would not operate in the same way. More than that, some places are crucial to the operation of the system</w:t>
      </w:r>
      <w:r w:rsidRPr="004320D3">
        <w:rPr>
          <w:rFonts w:asciiTheme="majorHAnsi" w:hAnsiTheme="majorHAnsi" w:cstheme="majorHAnsi"/>
        </w:rPr>
        <w:t xml:space="preserve">; indeed, they can be thought of as the motors of capital accumulation (Scott 1988, Storper &amp; Walker 1989). Of course, this is too mechanical a metaphor, with the whole process being more organic, like parts of a living body or ecosystem. If all politics is local, as Speaker of the House Tip O'Neill famously proclaimed, then </w:t>
      </w:r>
      <w:r w:rsidRPr="004320D3">
        <w:rPr>
          <w:rStyle w:val="StyleUnderline"/>
          <w:rFonts w:asciiTheme="majorHAnsi" w:hAnsiTheme="majorHAnsi" w:cstheme="majorHAnsi"/>
        </w:rPr>
        <w:t>all economics is local, too – despite globalization. Local places matter – cities, subnational regions, federal states - they are not just sites to study as component cases of larger economic processes. Local developments can propel or change national and global economies</w:t>
      </w:r>
      <w:r w:rsidRPr="004320D3">
        <w:rPr>
          <w:rFonts w:asciiTheme="majorHAnsi" w:hAnsiTheme="majorHAnsi" w:cstheme="majorHAnsi"/>
        </w:rPr>
        <w:t xml:space="preserve">. Chicago developed the derivatives markets that were at the heart of the financial innovations and turbulence of the last 30 years. Guangdong's Special Economic Zones launched the industrial reforms in China in the 1980s. Bangalore is largely responsible for offshoring in services and white collar jobs. </w:t>
      </w:r>
      <w:r w:rsidRPr="004320D3">
        <w:rPr>
          <w:rStyle w:val="StyleUnderline"/>
          <w:rFonts w:asciiTheme="majorHAnsi" w:hAnsiTheme="majorHAnsi" w:cstheme="majorHAnsi"/>
        </w:rPr>
        <w:t xml:space="preserve">It has often been said that California is a beacon of the future, setting trends ahead of the nation, and even the world. </w:t>
      </w:r>
      <w:r w:rsidRPr="004320D3">
        <w:rPr>
          <w:rFonts w:asciiTheme="majorHAnsi" w:hAnsiTheme="majorHAnsi" w:cstheme="majorHAnsi"/>
        </w:rPr>
        <w:t xml:space="preserve">This trailblazing effect might be thought of in terms of culture: Hollywood, hippies and Harvey Milk, the Azuza Street Revival, or West Coast rock. Or it might be cast in terms of politics: Richard Nixon carrying the banner of the Cold War out of Southern California; Ronald Reagan as the standard bearer for NeoLiberalism; Proposition 13 and Howard Jarvis as the grandfather of the tax revolt (Davis 1990, Walker 1995, Phillips-Fein 2009). </w:t>
      </w:r>
      <w:r w:rsidRPr="004320D3">
        <w:rPr>
          <w:rStyle w:val="StyleUnderline"/>
          <w:rFonts w:asciiTheme="majorHAnsi" w:hAnsiTheme="majorHAnsi" w:cstheme="majorHAnsi"/>
        </w:rPr>
        <w:t>California has been an economic and technological path-breake</w:t>
      </w:r>
      <w:r w:rsidRPr="004320D3">
        <w:rPr>
          <w:rFonts w:asciiTheme="majorHAnsi" w:hAnsiTheme="majorHAnsi" w:cstheme="majorHAnsi"/>
        </w:rPr>
        <w:t xml:space="preserve">r, as well, with the impact of the Gold Rush, hydroelectricity, single-wing aircraft, computers and biotechnology, among others (Walker 2008). </w:t>
      </w:r>
      <w:r w:rsidRPr="004320D3">
        <w:rPr>
          <w:rStyle w:val="StyleUnderline"/>
          <w:rFonts w:asciiTheme="majorHAnsi" w:hAnsiTheme="majorHAnsi" w:cstheme="majorHAnsi"/>
        </w:rPr>
        <w:t>But along with the high-flying, high tech brilliance has come its antithesis -- wild economic excess.</w:t>
      </w:r>
      <w:r w:rsidRPr="004320D3">
        <w:rPr>
          <w:rFonts w:asciiTheme="majorHAnsi" w:hAnsiTheme="majorHAnsi" w:cstheme="majorHAnsi"/>
        </w:rPr>
        <w:t xml:space="preserve"> California is the consummate conveyor of hyped-up happiness and easy money, from the mining stocks of the 1870s to the oil bubble of the 1920s, from the land boom of the 1880s to the dot.com bubble of the 1990s (Dumke 1944, McWilliams 1946, Tygiel 1994). Pushing this point farther, California has a legitimate claim to being considered the keystone in the broad arch of contemporary American capitalism. It is well known that Hollywood has long been the world's premier </w:t>
      </w:r>
      <w:r w:rsidRPr="004320D3">
        <w:rPr>
          <w:rFonts w:asciiTheme="majorHAnsi" w:hAnsiTheme="majorHAnsi" w:cstheme="majorHAnsi"/>
        </w:rPr>
        <w:lastRenderedPageBreak/>
        <w:t>generator of moving images of enormous profit and social power (Scott 2005); that Silicon Valley is the greatest hub of high-tech electronics and the internet (Saxenian 1994); that Southern California long dominated military equipment and weapons development (Scott 1994); and that the Central Valley was the world's most advanced center of agribusiness in the 20th century (Walker 2004). Similarly, California can make a fair claim to being the pivot of the Great Recession, as we shall attempt to demonstrate here. But before we can make a case for California's causal powers in the present crisis, we need to lay down a foundation requiring a broader analysis of the boom and the bust at the national level. That is the task of the next section. The third section will bring us back to California's fateful role.</w:t>
      </w:r>
    </w:p>
    <w:p w:rsidR="00DD0C97" w:rsidRPr="004320D3" w:rsidRDefault="00DD0C97" w:rsidP="007C00DB">
      <w:pPr>
        <w:rPr>
          <w:rFonts w:asciiTheme="majorHAnsi" w:hAnsiTheme="majorHAnsi" w:cstheme="majorHAnsi"/>
          <w:u w:val="single"/>
        </w:rPr>
      </w:pPr>
    </w:p>
    <w:p w:rsidR="007C00DB" w:rsidRPr="004320D3" w:rsidRDefault="007C00DB" w:rsidP="007C00DB">
      <w:pPr>
        <w:pStyle w:val="Heading3"/>
        <w:rPr>
          <w:rFonts w:asciiTheme="majorHAnsi" w:hAnsiTheme="majorHAnsi" w:cstheme="majorHAnsi"/>
        </w:rPr>
      </w:pPr>
      <w:r w:rsidRPr="004320D3">
        <w:rPr>
          <w:rFonts w:asciiTheme="majorHAnsi" w:hAnsiTheme="majorHAnsi" w:cstheme="majorHAnsi"/>
        </w:rPr>
        <w:lastRenderedPageBreak/>
        <w:t>Ag key to Econ</w:t>
      </w:r>
    </w:p>
    <w:p w:rsidR="007C00DB" w:rsidRPr="004320D3" w:rsidRDefault="007C00DB" w:rsidP="007C00DB">
      <w:pPr>
        <w:pStyle w:val="Heading4"/>
        <w:rPr>
          <w:rFonts w:asciiTheme="majorHAnsi" w:hAnsiTheme="majorHAnsi" w:cstheme="majorHAnsi"/>
        </w:rPr>
      </w:pPr>
      <w:r w:rsidRPr="004320D3">
        <w:rPr>
          <w:rFonts w:asciiTheme="majorHAnsi" w:hAnsiTheme="majorHAnsi" w:cstheme="majorHAnsi"/>
        </w:rPr>
        <w:t>Agriculture is a high economic multiplier</w:t>
      </w:r>
    </w:p>
    <w:p w:rsidR="007C00DB" w:rsidRPr="004320D3" w:rsidRDefault="007C00DB" w:rsidP="007C00DB">
      <w:pPr>
        <w:rPr>
          <w:rFonts w:asciiTheme="majorHAnsi" w:hAnsiTheme="majorHAnsi" w:cstheme="majorHAnsi"/>
        </w:rPr>
      </w:pPr>
      <w:r w:rsidRPr="004320D3">
        <w:rPr>
          <w:rFonts w:asciiTheme="majorHAnsi" w:hAnsiTheme="majorHAnsi" w:cstheme="majorHAnsi"/>
        </w:rPr>
        <w:t xml:space="preserve">Jonathan </w:t>
      </w:r>
      <w:r w:rsidRPr="004320D3">
        <w:rPr>
          <w:rStyle w:val="Style13ptBold"/>
          <w:rFonts w:asciiTheme="majorHAnsi" w:hAnsiTheme="majorHAnsi" w:cstheme="majorHAnsi"/>
        </w:rPr>
        <w:t>Barker et. al 2009</w:t>
      </w:r>
      <w:r w:rsidRPr="004320D3">
        <w:rPr>
          <w:rFonts w:asciiTheme="majorHAnsi" w:hAnsiTheme="majorHAnsi" w:cstheme="majorHAnsi"/>
        </w:rPr>
        <w:t xml:space="preserve">, worked at the UCD Medical center, the UCD Library, the UC Center for Cooperatives, the Department of Agricultural and Resource economics and the Rural Cooperatives Center before starting at the UC Agricultural Issues Center. His work at AIC is diverse, from IT support to event planning, document editing, graphics and AIC business operations; other authors and editors are Gary Beall, Jose Bervejillo, Hayley Boriss, Henrich Brunke, Antoine Champetier de Ribes, Marcia Kreith, William Matthews, Kurt Richter, John Thomas RosenMolina, Omid Rowhani, Daniel Sumner and Laurie Trea, “Agriculture’s Role in the Economy, </w:t>
      </w:r>
      <w:hyperlink r:id="rId38" w:history="1">
        <w:r w:rsidRPr="004320D3">
          <w:rPr>
            <w:rStyle w:val="Hyperlink"/>
            <w:rFonts w:asciiTheme="majorHAnsi" w:hAnsiTheme="majorHAnsi" w:cstheme="majorHAnsi"/>
          </w:rPr>
          <w:t>http://aic.ucdavis.edu/publications/moca/moca_current/moca09/moca09chapter5.pdf</w:t>
        </w:r>
      </w:hyperlink>
    </w:p>
    <w:p w:rsidR="007C00DB" w:rsidRPr="004320D3" w:rsidRDefault="007C00DB" w:rsidP="007C00DB">
      <w:pPr>
        <w:rPr>
          <w:rFonts w:asciiTheme="majorHAnsi" w:hAnsiTheme="majorHAnsi" w:cstheme="majorHAnsi"/>
          <w:u w:val="single"/>
        </w:rPr>
      </w:pPr>
      <w:r w:rsidRPr="004320D3">
        <w:rPr>
          <w:rFonts w:asciiTheme="majorHAnsi" w:hAnsiTheme="majorHAnsi" w:cstheme="majorHAnsi"/>
          <w:u w:val="single"/>
        </w:rPr>
        <w:t>California farmers constitute an essential part of the state economy</w:t>
      </w:r>
      <w:r w:rsidRPr="004320D3">
        <w:rPr>
          <w:rFonts w:asciiTheme="majorHAnsi" w:hAnsiTheme="majorHAnsi" w:cstheme="majorHAnsi"/>
          <w:sz w:val="16"/>
        </w:rPr>
        <w:t xml:space="preserve">. As early chapters document, farm production is itself large and dynamic. Furthermore, </w:t>
      </w:r>
      <w:r w:rsidRPr="004320D3">
        <w:rPr>
          <w:rFonts w:asciiTheme="majorHAnsi" w:hAnsiTheme="majorHAnsi" w:cstheme="majorHAnsi"/>
          <w:b/>
          <w:u w:val="single"/>
        </w:rPr>
        <w:t>farm production is closely linked to many other industries</w:t>
      </w:r>
      <w:r w:rsidRPr="004320D3">
        <w:rPr>
          <w:rFonts w:asciiTheme="majorHAnsi" w:hAnsiTheme="majorHAnsi" w:cstheme="majorHAnsi"/>
          <w:u w:val="single"/>
        </w:rPr>
        <w:t xml:space="preserve">: the production of farm inputs, the processing of food and beverages, the textile industry, transportation and financial services. Including multiplier effects, California farm </w:t>
      </w:r>
      <w:r w:rsidRPr="004320D3">
        <w:rPr>
          <w:rFonts w:asciiTheme="majorHAnsi" w:hAnsiTheme="majorHAnsi" w:cstheme="majorHAnsi"/>
          <w:sz w:val="16"/>
        </w:rPr>
        <w:t>and closely related processing industries employ 7.3 percent of the state’s private sector labor force and account for 5.6 percent of the state labor income.</w:t>
      </w:r>
      <w:r w:rsidRPr="004320D3">
        <w:rPr>
          <w:rFonts w:asciiTheme="majorHAnsi" w:hAnsiTheme="majorHAnsi" w:cstheme="majorHAnsi"/>
          <w:u w:val="single"/>
        </w:rPr>
        <w:t xml:space="preserve"> Every dollar of value added—labor and property income and indirect business taxes—in farming and agricultural related industries generates </w:t>
      </w:r>
      <w:r w:rsidRPr="004320D3">
        <w:rPr>
          <w:rFonts w:asciiTheme="majorHAnsi" w:hAnsiTheme="majorHAnsi" w:cstheme="majorHAnsi"/>
          <w:b/>
          <w:u w:val="single"/>
        </w:rPr>
        <w:t>an additional $1.27 in the state</w:t>
      </w:r>
      <w:r w:rsidRPr="004320D3">
        <w:rPr>
          <w:rFonts w:asciiTheme="majorHAnsi" w:hAnsiTheme="majorHAnsi" w:cstheme="majorHAnsi"/>
          <w:u w:val="single"/>
        </w:rPr>
        <w:t xml:space="preserve"> </w:t>
      </w:r>
      <w:r w:rsidRPr="004320D3">
        <w:rPr>
          <w:rFonts w:asciiTheme="majorHAnsi" w:hAnsiTheme="majorHAnsi" w:cstheme="majorHAnsi"/>
          <w:sz w:val="16"/>
        </w:rPr>
        <w:t xml:space="preserve">economy. </w:t>
      </w:r>
      <w:r w:rsidRPr="004320D3">
        <w:rPr>
          <w:rFonts w:asciiTheme="majorHAnsi" w:hAnsiTheme="majorHAnsi" w:cstheme="majorHAnsi"/>
          <w:u w:val="single"/>
        </w:rPr>
        <w:t xml:space="preserve">For every 100 jobs in agriculture, including the food industry, there </w:t>
      </w:r>
      <w:r w:rsidRPr="004320D3">
        <w:rPr>
          <w:rFonts w:asciiTheme="majorHAnsi" w:hAnsiTheme="majorHAnsi" w:cstheme="majorHAnsi"/>
          <w:b/>
          <w:u w:val="single"/>
        </w:rPr>
        <w:t>are 94 additional jobs</w:t>
      </w:r>
      <w:r w:rsidRPr="004320D3">
        <w:rPr>
          <w:rFonts w:asciiTheme="majorHAnsi" w:hAnsiTheme="majorHAnsi" w:cstheme="majorHAnsi"/>
          <w:u w:val="single"/>
        </w:rPr>
        <w:t xml:space="preserve"> </w:t>
      </w:r>
      <w:r w:rsidRPr="004320D3">
        <w:rPr>
          <w:rFonts w:asciiTheme="majorHAnsi" w:hAnsiTheme="majorHAnsi" w:cstheme="majorHAnsi"/>
          <w:sz w:val="16"/>
        </w:rPr>
        <w:t xml:space="preserve">created throughout the state. </w:t>
      </w:r>
      <w:r w:rsidRPr="004320D3">
        <w:rPr>
          <w:rFonts w:asciiTheme="majorHAnsi" w:hAnsiTheme="majorHAnsi" w:cstheme="majorHAnsi"/>
          <w:u w:val="single"/>
        </w:rPr>
        <w:t>California agriculture is also large on a global scale</w:t>
      </w:r>
      <w:r w:rsidRPr="004320D3">
        <w:rPr>
          <w:rFonts w:asciiTheme="majorHAnsi" w:hAnsiTheme="majorHAnsi" w:cstheme="majorHAnsi"/>
          <w:sz w:val="16"/>
        </w:rPr>
        <w:t xml:space="preserve">. Depending on the method applied to measure the value of agriculture here and elsewhere, </w:t>
      </w:r>
      <w:r w:rsidRPr="004320D3">
        <w:rPr>
          <w:rFonts w:asciiTheme="majorHAnsi" w:hAnsiTheme="majorHAnsi" w:cstheme="majorHAnsi"/>
          <w:u w:val="single"/>
        </w:rPr>
        <w:t>California ranks between 5th and 9th in the world, ahead of such countries as Canada, Mexico, Germany and Spain.</w:t>
      </w:r>
    </w:p>
    <w:p w:rsidR="007C00DB" w:rsidRPr="004320D3" w:rsidRDefault="007C00DB" w:rsidP="007C00DB">
      <w:pPr>
        <w:rPr>
          <w:rFonts w:asciiTheme="majorHAnsi" w:hAnsiTheme="majorHAnsi" w:cstheme="majorHAnsi"/>
          <w:u w:val="single"/>
        </w:rPr>
      </w:pPr>
    </w:p>
    <w:p w:rsidR="007C00DB" w:rsidRPr="004320D3" w:rsidRDefault="007C00DB" w:rsidP="007C00DB">
      <w:pPr>
        <w:rPr>
          <w:rFonts w:asciiTheme="majorHAnsi" w:hAnsiTheme="majorHAnsi" w:cstheme="majorHAnsi"/>
          <w:u w:val="single"/>
        </w:rPr>
      </w:pPr>
    </w:p>
    <w:p w:rsidR="007C00DB" w:rsidRPr="004320D3" w:rsidRDefault="007C00DB" w:rsidP="007C00DB">
      <w:pPr>
        <w:pStyle w:val="Heading4"/>
        <w:rPr>
          <w:rFonts w:asciiTheme="majorHAnsi" w:hAnsiTheme="majorHAnsi" w:cstheme="majorHAnsi"/>
        </w:rPr>
      </w:pPr>
      <w:r w:rsidRPr="004320D3">
        <w:rPr>
          <w:rFonts w:asciiTheme="majorHAnsi" w:hAnsiTheme="majorHAnsi" w:cstheme="majorHAnsi"/>
        </w:rPr>
        <w:t>Agriculture creates “ripple effects” and spill over to other sectors of the economy</w:t>
      </w:r>
    </w:p>
    <w:p w:rsidR="007C00DB" w:rsidRPr="004320D3" w:rsidRDefault="007C00DB" w:rsidP="007C00DB">
      <w:pPr>
        <w:rPr>
          <w:rFonts w:asciiTheme="majorHAnsi" w:hAnsiTheme="majorHAnsi" w:cstheme="majorHAnsi"/>
        </w:rPr>
      </w:pPr>
      <w:r w:rsidRPr="004320D3">
        <w:rPr>
          <w:rFonts w:asciiTheme="majorHAnsi" w:hAnsiTheme="majorHAnsi" w:cstheme="majorHAnsi"/>
        </w:rPr>
        <w:t xml:space="preserve">Jonathan </w:t>
      </w:r>
      <w:r w:rsidRPr="004320D3">
        <w:rPr>
          <w:rStyle w:val="Style13ptBold"/>
          <w:rFonts w:asciiTheme="majorHAnsi" w:hAnsiTheme="majorHAnsi" w:cstheme="majorHAnsi"/>
        </w:rPr>
        <w:t>Barker et. al 2009</w:t>
      </w:r>
      <w:r w:rsidRPr="004320D3">
        <w:rPr>
          <w:rFonts w:asciiTheme="majorHAnsi" w:hAnsiTheme="majorHAnsi" w:cstheme="majorHAnsi"/>
        </w:rPr>
        <w:t xml:space="preserve">, worked at the UCD Medical center, the UCD Library, the UC Center for Cooperatives, the Department of Agricultural and Resource economics and the Rural Cooperatives Center before starting at the UC Agricultural Issues Center. His work at AIC is diverse, from IT support to event planning, document editing, graphics and AIC business operations; other authors and editors are Gary Beall, Jose Bervejillo, Hayley Boriss, Henrich Brunke, Antoine Champetier de Ribes, Marcia Kreith, William Matthews, Kurt Richter, John Thomas RosenMolina, Omid Rowhani, Daniel Sumner and Laurie Trea, “Agriculture’s Role in the Economy, </w:t>
      </w:r>
      <w:hyperlink r:id="rId39" w:history="1">
        <w:r w:rsidRPr="004320D3">
          <w:rPr>
            <w:rStyle w:val="Hyperlink"/>
            <w:rFonts w:asciiTheme="majorHAnsi" w:hAnsiTheme="majorHAnsi" w:cstheme="majorHAnsi"/>
          </w:rPr>
          <w:t>http://aic.ucdavis.edu/publications/moca/moca_current/moca09/moca09chapter5.pdf</w:t>
        </w:r>
      </w:hyperlink>
    </w:p>
    <w:p w:rsidR="007C00DB" w:rsidRPr="004320D3" w:rsidRDefault="007C00DB" w:rsidP="007C00DB">
      <w:pPr>
        <w:rPr>
          <w:rFonts w:asciiTheme="majorHAnsi" w:hAnsiTheme="majorHAnsi" w:cstheme="majorHAnsi"/>
          <w:u w:val="single"/>
        </w:rPr>
      </w:pPr>
      <w:r w:rsidRPr="004320D3">
        <w:rPr>
          <w:rFonts w:asciiTheme="majorHAnsi" w:hAnsiTheme="majorHAnsi" w:cstheme="majorHAnsi"/>
          <w:u w:val="single"/>
        </w:rPr>
        <w:t>Agriculture creates significant ripple effects</w:t>
      </w:r>
      <w:r w:rsidRPr="004320D3">
        <w:rPr>
          <w:rFonts w:asciiTheme="majorHAnsi" w:hAnsiTheme="majorHAnsi" w:cstheme="majorHAnsi"/>
          <w:sz w:val="16"/>
        </w:rPr>
        <w:t xml:space="preserve"> (i.e. multipliers) </w:t>
      </w:r>
      <w:r w:rsidRPr="004320D3">
        <w:rPr>
          <w:rFonts w:asciiTheme="majorHAnsi" w:hAnsiTheme="majorHAnsi" w:cstheme="majorHAnsi"/>
          <w:u w:val="single"/>
        </w:rPr>
        <w:t xml:space="preserve">throughout California’s economy. </w:t>
      </w:r>
      <w:r w:rsidRPr="004320D3">
        <w:rPr>
          <w:rFonts w:asciiTheme="majorHAnsi" w:hAnsiTheme="majorHAnsi" w:cstheme="majorHAnsi"/>
          <w:b/>
          <w:u w:val="single"/>
        </w:rPr>
        <w:t>Each dollar earned within agriculture fuels a more vigorous economy by stimulating additional activity in the form of jobs, labor income and value added</w:t>
      </w:r>
      <w:r w:rsidRPr="004320D3">
        <w:rPr>
          <w:rFonts w:asciiTheme="majorHAnsi" w:hAnsiTheme="majorHAnsi" w:cstheme="majorHAnsi"/>
          <w:u w:val="single"/>
        </w:rPr>
        <w:t xml:space="preserve">. </w:t>
      </w:r>
      <w:r w:rsidRPr="004320D3">
        <w:rPr>
          <w:rFonts w:asciiTheme="majorHAnsi" w:hAnsiTheme="majorHAnsi" w:cstheme="majorHAnsi"/>
          <w:sz w:val="16"/>
        </w:rPr>
        <w:t xml:space="preserve">The Agricultural Issues Center utilized IMPLAN Pro® version 2.0 software and accompanying 2002 dataset to determine multiplier effects. IMPLAN utilizes a model developed by the USDA Forest Service1 designed to model the interrelationships between the economic sectors in the state and regional economies. The model employs input-output tables to show transactions among sectors. For any given industry, the model enables </w:t>
      </w:r>
      <w:r w:rsidRPr="004320D3">
        <w:rPr>
          <w:rFonts w:asciiTheme="majorHAnsi" w:hAnsiTheme="majorHAnsi" w:cstheme="majorHAnsi"/>
          <w:sz w:val="16"/>
        </w:rPr>
        <w:lastRenderedPageBreak/>
        <w:t xml:space="preserve">quantification of outputs (value of production), jobs, labor income and value added both before and after taking into account the ripple effects on the entire economy. These ripple effects are expressed as a dollar value and as an industry multiplier. </w:t>
      </w:r>
      <w:r w:rsidRPr="004320D3">
        <w:rPr>
          <w:rFonts w:asciiTheme="majorHAnsi" w:hAnsiTheme="majorHAnsi" w:cstheme="majorHAnsi"/>
          <w:u w:val="single"/>
        </w:rPr>
        <w:t xml:space="preserve">Industry multipliers are typically a ratio close to 2. For the agricultural production and processing industry there is a value added multiplier of 2.27. Thus for every dollar of value added in that sector, there is an additional $1.27 added to the state economy. Ripple effects may also be measured in terms of jobs added to the economy. </w:t>
      </w:r>
      <w:r w:rsidRPr="004320D3">
        <w:rPr>
          <w:rFonts w:asciiTheme="majorHAnsi" w:hAnsiTheme="majorHAnsi" w:cstheme="majorHAnsi"/>
          <w:sz w:val="16"/>
        </w:rPr>
        <w:t xml:space="preserve">Ripple, or multiplier effects are composed of three types of effects—direct, indirect and induced. Direct effects measure the direct outputs of a particular industry and thus are determined directly by that industry’s inputs. Indirect effects are the secondary inter-industry effects that one industry has on another. For example, increases in fertilizer purchase by the vegetables, fruits and nuts subgroup indirectly results in the production of additional fertilizer as well as usage of additional natural gas to produce the fertilizer and increased production and transport of the gas.2 These direct and indirect effects result in changes in population and income, which in turn affect household consumption. Induced effects are the changes in household consumption of goods and services measured in employment, income and value added. The industry multipliers are essentially the ratio of total effects to direct effects for each industry. </w:t>
      </w:r>
      <w:r w:rsidRPr="004320D3">
        <w:rPr>
          <w:rFonts w:asciiTheme="majorHAnsi" w:hAnsiTheme="majorHAnsi" w:cstheme="majorHAnsi"/>
          <w:u w:val="single"/>
        </w:rPr>
        <w:t xml:space="preserve">For example, in Table 5.5.A, the direct effect from agricultural production and processing was 744,920 jobs, and the total effect (direct, indirect and induced) was 1,445,357 jobs. </w:t>
      </w:r>
      <w:r w:rsidRPr="004320D3">
        <w:rPr>
          <w:rFonts w:asciiTheme="majorHAnsi" w:hAnsiTheme="majorHAnsi" w:cstheme="majorHAnsi"/>
          <w:sz w:val="16"/>
        </w:rPr>
        <w:t xml:space="preserve">In Table 5.5.B, these values are given as a share of the state economy. In Table 5.5.C, </w:t>
      </w:r>
      <w:r w:rsidRPr="004320D3">
        <w:rPr>
          <w:rFonts w:asciiTheme="majorHAnsi" w:hAnsiTheme="majorHAnsi" w:cstheme="majorHAnsi"/>
          <w:u w:val="single"/>
        </w:rPr>
        <w:t>the employment multiplier was 1.94 (or additional 0.94 jobs created for every job in agricultural production and processing). Here we can see that the multiplier of 1.94 can be derived by dividing the total effect (1,445,357) by the direct effect (744,920).</w:t>
      </w:r>
    </w:p>
    <w:p w:rsidR="00DD0C97" w:rsidRPr="004320D3" w:rsidRDefault="00DD0C97" w:rsidP="00DD0C97">
      <w:pPr>
        <w:pStyle w:val="Heading2"/>
        <w:rPr>
          <w:rFonts w:asciiTheme="majorHAnsi" w:hAnsiTheme="majorHAnsi" w:cstheme="majorHAnsi"/>
        </w:rPr>
      </w:pPr>
      <w:r w:rsidRPr="004320D3">
        <w:rPr>
          <w:rFonts w:asciiTheme="majorHAnsi" w:hAnsiTheme="majorHAnsi" w:cstheme="majorHAnsi"/>
        </w:rPr>
        <w:lastRenderedPageBreak/>
        <w:t>AT H-2A Reform CP</w:t>
      </w:r>
    </w:p>
    <w:p w:rsidR="00DD0C97" w:rsidRPr="004320D3" w:rsidRDefault="00DD0C97" w:rsidP="00DD0C97">
      <w:pPr>
        <w:pStyle w:val="Heading3"/>
        <w:rPr>
          <w:rFonts w:asciiTheme="majorHAnsi" w:hAnsiTheme="majorHAnsi" w:cstheme="majorHAnsi"/>
        </w:rPr>
      </w:pPr>
      <w:r w:rsidRPr="004320D3">
        <w:rPr>
          <w:rFonts w:asciiTheme="majorHAnsi" w:hAnsiTheme="majorHAnsi" w:cstheme="majorHAnsi"/>
        </w:rPr>
        <w:lastRenderedPageBreak/>
        <w:t>Reform Fails</w:t>
      </w:r>
    </w:p>
    <w:p w:rsidR="00DD0C97" w:rsidRPr="004320D3" w:rsidRDefault="00DD0C97" w:rsidP="00DD0C97">
      <w:pPr>
        <w:pStyle w:val="Heading4"/>
        <w:rPr>
          <w:rFonts w:asciiTheme="majorHAnsi" w:hAnsiTheme="majorHAnsi" w:cstheme="majorHAnsi"/>
        </w:rPr>
      </w:pPr>
      <w:r w:rsidRPr="004320D3">
        <w:rPr>
          <w:rFonts w:asciiTheme="majorHAnsi" w:hAnsiTheme="majorHAnsi" w:cstheme="majorHAnsi"/>
        </w:rPr>
        <w:t>H2A’s can’t solve – even if it’s flexible, it’s still temporary and employers have more bargaining power – leads to abuse and family separation</w:t>
      </w:r>
    </w:p>
    <w:p w:rsidR="00DD0C97" w:rsidRPr="004320D3" w:rsidRDefault="00DD0C97" w:rsidP="00DD0C97">
      <w:pPr>
        <w:rPr>
          <w:rFonts w:asciiTheme="majorHAnsi" w:hAnsiTheme="majorHAnsi" w:cstheme="majorHAnsi"/>
        </w:rPr>
      </w:pPr>
      <w:r w:rsidRPr="004320D3">
        <w:rPr>
          <w:rStyle w:val="Style13ptBold"/>
          <w:rFonts w:asciiTheme="majorHAnsi" w:hAnsiTheme="majorHAnsi" w:cstheme="majorHAnsi"/>
        </w:rPr>
        <w:t xml:space="preserve">Semuels 13 </w:t>
      </w:r>
      <w:r w:rsidRPr="004320D3">
        <w:rPr>
          <w:rFonts w:asciiTheme="majorHAnsi" w:hAnsiTheme="majorHAnsi" w:cstheme="majorHAnsi"/>
        </w:rPr>
        <w:t xml:space="preserve">(Alana Semuels: Journalist for The Atlantic, 3-30-13, “For U.S. farmers and Mexican workers, it's tough being legal” </w:t>
      </w:r>
      <w:hyperlink r:id="rId40" w:history="1">
        <w:r w:rsidRPr="004320D3">
          <w:rPr>
            <w:rStyle w:val="Hyperlink"/>
            <w:rFonts w:asciiTheme="majorHAnsi" w:hAnsiTheme="majorHAnsi" w:cstheme="majorHAnsi"/>
          </w:rPr>
          <w:t>http://www.latimes.com/nation/la-na-guest-worker-20130331-dto-htmlstory.html#</w:t>
        </w:r>
      </w:hyperlink>
      <w:r w:rsidRPr="004320D3">
        <w:rPr>
          <w:rFonts w:asciiTheme="majorHAnsi" w:hAnsiTheme="majorHAnsi" w:cstheme="majorHAnsi"/>
        </w:rPr>
        <w:t>) //kq</w:t>
      </w:r>
    </w:p>
    <w:p w:rsidR="00DD0C97" w:rsidRPr="004320D3" w:rsidRDefault="00DD0C97" w:rsidP="00DD0C97">
      <w:pPr>
        <w:rPr>
          <w:rFonts w:asciiTheme="majorHAnsi" w:hAnsiTheme="majorHAnsi" w:cstheme="majorHAnsi"/>
          <w:sz w:val="14"/>
        </w:rPr>
      </w:pPr>
      <w:r w:rsidRPr="004320D3">
        <w:rPr>
          <w:rFonts w:asciiTheme="majorHAnsi" w:hAnsiTheme="majorHAnsi" w:cstheme="majorHAnsi"/>
          <w:sz w:val="14"/>
        </w:rPr>
        <w:t xml:space="preserve">Garcia and other workers on Barr's farm say they know they're lucky. The </w:t>
      </w:r>
      <w:r w:rsidRPr="004320D3">
        <w:rPr>
          <w:rStyle w:val="StyleUnderline"/>
          <w:rFonts w:asciiTheme="majorHAnsi" w:hAnsiTheme="majorHAnsi" w:cstheme="majorHAnsi"/>
        </w:rPr>
        <w:t>jobs are in such demand</w:t>
      </w:r>
      <w:r w:rsidRPr="004320D3">
        <w:rPr>
          <w:rFonts w:asciiTheme="majorHAnsi" w:hAnsiTheme="majorHAnsi" w:cstheme="majorHAnsi"/>
          <w:sz w:val="14"/>
        </w:rPr>
        <w:t xml:space="preserve"> that </w:t>
      </w:r>
      <w:r w:rsidRPr="004320D3">
        <w:rPr>
          <w:rStyle w:val="StyleUnderline"/>
          <w:rFonts w:asciiTheme="majorHAnsi" w:hAnsiTheme="majorHAnsi" w:cstheme="majorHAnsi"/>
        </w:rPr>
        <w:t>workers often have to pay recruiters to hire them;</w:t>
      </w:r>
      <w:r w:rsidRPr="004320D3">
        <w:rPr>
          <w:rFonts w:asciiTheme="majorHAnsi" w:hAnsiTheme="majorHAnsi" w:cstheme="majorHAnsi"/>
          <w:sz w:val="14"/>
        </w:rPr>
        <w:t xml:space="preserve"> there have been reports of recruiters demanding hundreds of dollars in bribes. </w:t>
      </w:r>
      <w:r w:rsidRPr="004320D3">
        <w:rPr>
          <w:rStyle w:val="Emphasis"/>
          <w:rFonts w:asciiTheme="majorHAnsi" w:hAnsiTheme="majorHAnsi" w:cstheme="majorHAnsi"/>
        </w:rPr>
        <w:t>Few can afford to take trips home, and they miss their families</w:t>
      </w:r>
      <w:r w:rsidRPr="004320D3">
        <w:rPr>
          <w:rFonts w:asciiTheme="majorHAnsi" w:hAnsiTheme="majorHAnsi" w:cstheme="majorHAnsi"/>
          <w:sz w:val="14"/>
        </w:rPr>
        <w:t xml:space="preserve">, said Armando Rodriguez Mendoza, 36, but even if they were in Mexico, they'd be roaming the country looking for work. "Here, in the town, there's a lot of work," he said. "It's good here. You live peacefully." But </w:t>
      </w:r>
      <w:r w:rsidRPr="004320D3">
        <w:rPr>
          <w:rStyle w:val="StyleUnderline"/>
          <w:rFonts w:asciiTheme="majorHAnsi" w:hAnsiTheme="majorHAnsi" w:cstheme="majorHAnsi"/>
        </w:rPr>
        <w:t>the situation is stressful</w:t>
      </w:r>
      <w:r w:rsidRPr="004320D3">
        <w:rPr>
          <w:rFonts w:asciiTheme="majorHAnsi" w:hAnsiTheme="majorHAnsi" w:cstheme="majorHAnsi"/>
          <w:sz w:val="14"/>
        </w:rPr>
        <w:t xml:space="preserve">. The </w:t>
      </w:r>
      <w:r w:rsidRPr="004320D3">
        <w:rPr>
          <w:rStyle w:val="StyleUnderline"/>
          <w:rFonts w:asciiTheme="majorHAnsi" w:hAnsiTheme="majorHAnsi" w:cstheme="majorHAnsi"/>
        </w:rPr>
        <w:t>workers speak to their families</w:t>
      </w:r>
      <w:r w:rsidRPr="004320D3">
        <w:rPr>
          <w:rFonts w:asciiTheme="majorHAnsi" w:hAnsiTheme="majorHAnsi" w:cstheme="majorHAnsi"/>
          <w:sz w:val="14"/>
        </w:rPr>
        <w:t xml:space="preserve"> on the phone or through Skype, </w:t>
      </w:r>
      <w:r w:rsidRPr="004320D3">
        <w:rPr>
          <w:rStyle w:val="StyleUnderline"/>
          <w:rFonts w:asciiTheme="majorHAnsi" w:hAnsiTheme="majorHAnsi" w:cstheme="majorHAnsi"/>
        </w:rPr>
        <w:t>but because all of them share rooms, there's little privacy</w:t>
      </w:r>
      <w:r w:rsidRPr="004320D3">
        <w:rPr>
          <w:rFonts w:asciiTheme="majorHAnsi" w:hAnsiTheme="majorHAnsi" w:cstheme="majorHAnsi"/>
          <w:sz w:val="14"/>
        </w:rPr>
        <w:t xml:space="preserve">. </w:t>
      </w:r>
      <w:r w:rsidRPr="004320D3">
        <w:rPr>
          <w:rStyle w:val="StyleUnderline"/>
          <w:rFonts w:asciiTheme="majorHAnsi" w:hAnsiTheme="majorHAnsi" w:cstheme="majorHAnsi"/>
        </w:rPr>
        <w:t>They</w:t>
      </w:r>
      <w:r w:rsidRPr="004320D3">
        <w:rPr>
          <w:rFonts w:asciiTheme="majorHAnsi" w:hAnsiTheme="majorHAnsi" w:cstheme="majorHAnsi"/>
          <w:sz w:val="14"/>
        </w:rPr>
        <w:t xml:space="preserve"> often </w:t>
      </w:r>
      <w:r w:rsidRPr="004320D3">
        <w:rPr>
          <w:rStyle w:val="StyleUnderline"/>
          <w:rFonts w:asciiTheme="majorHAnsi" w:hAnsiTheme="majorHAnsi" w:cstheme="majorHAnsi"/>
        </w:rPr>
        <w:t>live on farms in small towns, isolated</w:t>
      </w:r>
      <w:r w:rsidRPr="004320D3">
        <w:rPr>
          <w:rFonts w:asciiTheme="majorHAnsi" w:hAnsiTheme="majorHAnsi" w:cstheme="majorHAnsi"/>
          <w:sz w:val="14"/>
        </w:rPr>
        <w:t xml:space="preserve"> from the rest of the world. Nancy Howe, who owns the Olde Towne Barber Shop in Jefferson, says </w:t>
      </w:r>
      <w:r w:rsidRPr="004320D3">
        <w:rPr>
          <w:rStyle w:val="StyleUnderline"/>
          <w:rFonts w:asciiTheme="majorHAnsi" w:hAnsiTheme="majorHAnsi" w:cstheme="majorHAnsi"/>
        </w:rPr>
        <w:t>one worker cried on her shoulder because he wasn't home to help his wife with a newborn</w:t>
      </w:r>
      <w:r w:rsidRPr="004320D3">
        <w:rPr>
          <w:rFonts w:asciiTheme="majorHAnsi" w:hAnsiTheme="majorHAnsi" w:cstheme="majorHAnsi"/>
          <w:sz w:val="14"/>
        </w:rPr>
        <w:t>. Once the harvest season starts, "you hardly ever see them," she said. "</w:t>
      </w:r>
      <w:r w:rsidRPr="004320D3">
        <w:rPr>
          <w:rStyle w:val="StyleUnderline"/>
          <w:rFonts w:asciiTheme="majorHAnsi" w:hAnsiTheme="majorHAnsi" w:cstheme="majorHAnsi"/>
        </w:rPr>
        <w:t xml:space="preserve">They work seven days a week from the time they come to the day they leave. I would </w:t>
      </w:r>
      <w:r w:rsidRPr="004320D3">
        <w:rPr>
          <w:rStyle w:val="Emphasis"/>
          <w:rFonts w:asciiTheme="majorHAnsi" w:hAnsiTheme="majorHAnsi" w:cstheme="majorHAnsi"/>
        </w:rPr>
        <w:t>love to see them be able to live a normal life</w:t>
      </w:r>
      <w:r w:rsidRPr="004320D3">
        <w:rPr>
          <w:rFonts w:asciiTheme="majorHAnsi" w:hAnsiTheme="majorHAnsi" w:cstheme="majorHAnsi"/>
          <w:sz w:val="14"/>
        </w:rPr>
        <w:t xml:space="preserve">." And there's </w:t>
      </w:r>
      <w:r w:rsidRPr="004320D3">
        <w:rPr>
          <w:rStyle w:val="Emphasis"/>
          <w:rFonts w:asciiTheme="majorHAnsi" w:hAnsiTheme="majorHAnsi" w:cstheme="majorHAnsi"/>
        </w:rPr>
        <w:t>no guarantee of a job the next year</w:t>
      </w:r>
      <w:r w:rsidRPr="004320D3">
        <w:rPr>
          <w:rFonts w:asciiTheme="majorHAnsi" w:hAnsiTheme="majorHAnsi" w:cstheme="majorHAnsi"/>
          <w:sz w:val="14"/>
        </w:rPr>
        <w:t xml:space="preserve">, especially for aging workers. This year, trying to save money, Barr called seven workers and told them to come in May, three months later than their usual arrival. He says workers often pull him aside and ask him for help in getting legal papers so they can bring their families to Crumpler. But he knows there's no legal way to do so. Still, Barr's workers have it much better than most. Last month, the </w:t>
      </w:r>
      <w:r w:rsidRPr="004320D3">
        <w:rPr>
          <w:rStyle w:val="StyleUnderline"/>
          <w:rFonts w:asciiTheme="majorHAnsi" w:hAnsiTheme="majorHAnsi" w:cstheme="majorHAnsi"/>
        </w:rPr>
        <w:t>Southern Poverty Law Center reported</w:t>
      </w:r>
      <w:r w:rsidRPr="004320D3">
        <w:rPr>
          <w:rFonts w:asciiTheme="majorHAnsi" w:hAnsiTheme="majorHAnsi" w:cstheme="majorHAnsi"/>
          <w:sz w:val="14"/>
        </w:rPr>
        <w:t xml:space="preserve"> that </w:t>
      </w:r>
      <w:r w:rsidRPr="004320D3">
        <w:rPr>
          <w:rStyle w:val="StyleUnderline"/>
          <w:rFonts w:asciiTheme="majorHAnsi" w:hAnsiTheme="majorHAnsi" w:cstheme="majorHAnsi"/>
        </w:rPr>
        <w:t>H-2 programs were "rife with labor and human rights violations committed by employers who prey on a highly vulnerable workforce</w:t>
      </w:r>
      <w:r w:rsidRPr="004320D3">
        <w:rPr>
          <w:rFonts w:asciiTheme="majorHAnsi" w:hAnsiTheme="majorHAnsi" w:cstheme="majorHAnsi"/>
          <w:sz w:val="14"/>
        </w:rPr>
        <w:t xml:space="preserve">." One worker said that at a North Carolina tobacco farm, the </w:t>
      </w:r>
      <w:r w:rsidRPr="004320D3">
        <w:rPr>
          <w:rStyle w:val="StyleUnderline"/>
          <w:rFonts w:asciiTheme="majorHAnsi" w:hAnsiTheme="majorHAnsi" w:cstheme="majorHAnsi"/>
        </w:rPr>
        <w:t>foreman would get drunk and threaten workers with a gun.</w:t>
      </w:r>
      <w:r w:rsidRPr="004320D3">
        <w:rPr>
          <w:rFonts w:asciiTheme="majorHAnsi" w:hAnsiTheme="majorHAnsi" w:cstheme="majorHAnsi"/>
          <w:sz w:val="14"/>
        </w:rPr>
        <w:t xml:space="preserve"> He </w:t>
      </w:r>
      <w:r w:rsidRPr="004320D3">
        <w:rPr>
          <w:rStyle w:val="StyleUnderline"/>
          <w:rFonts w:asciiTheme="majorHAnsi" w:hAnsiTheme="majorHAnsi" w:cstheme="majorHAnsi"/>
        </w:rPr>
        <w:t>locked them out of the kitchen and required them to buy meals from his wife</w:t>
      </w:r>
      <w:r w:rsidRPr="004320D3">
        <w:rPr>
          <w:rFonts w:asciiTheme="majorHAnsi" w:hAnsiTheme="majorHAnsi" w:cstheme="majorHAnsi"/>
          <w:sz w:val="14"/>
        </w:rPr>
        <w:t>. "</w:t>
      </w:r>
      <w:r w:rsidRPr="004320D3">
        <w:rPr>
          <w:rStyle w:val="StyleUnderline"/>
          <w:rFonts w:asciiTheme="majorHAnsi" w:hAnsiTheme="majorHAnsi" w:cstheme="majorHAnsi"/>
        </w:rPr>
        <w:t>He'd humiliate us in the field,"</w:t>
      </w:r>
      <w:r w:rsidRPr="004320D3">
        <w:rPr>
          <w:rFonts w:asciiTheme="majorHAnsi" w:hAnsiTheme="majorHAnsi" w:cstheme="majorHAnsi"/>
          <w:sz w:val="14"/>
        </w:rPr>
        <w:t xml:space="preserve"> the worker said in an interview. "</w:t>
      </w:r>
      <w:r w:rsidRPr="004320D3">
        <w:rPr>
          <w:rStyle w:val="Emphasis"/>
          <w:rFonts w:asciiTheme="majorHAnsi" w:hAnsiTheme="majorHAnsi" w:cstheme="majorHAnsi"/>
        </w:rPr>
        <w:t>But we wanted to work, so what could we do</w:t>
      </w:r>
      <w:r w:rsidRPr="004320D3">
        <w:rPr>
          <w:rFonts w:asciiTheme="majorHAnsi" w:hAnsiTheme="majorHAnsi" w:cstheme="majorHAnsi"/>
          <w:sz w:val="14"/>
        </w:rPr>
        <w:t xml:space="preserve">?" Such </w:t>
      </w:r>
      <w:r w:rsidRPr="004320D3">
        <w:rPr>
          <w:rStyle w:val="Emphasis"/>
          <w:rFonts w:asciiTheme="majorHAnsi" w:hAnsiTheme="majorHAnsi" w:cstheme="majorHAnsi"/>
        </w:rPr>
        <w:t>complaints aren't uncommon</w:t>
      </w:r>
      <w:r w:rsidRPr="004320D3">
        <w:rPr>
          <w:rFonts w:asciiTheme="majorHAnsi" w:hAnsiTheme="majorHAnsi" w:cstheme="majorHAnsi"/>
          <w:sz w:val="14"/>
        </w:rPr>
        <w:t xml:space="preserve">, said Mary Lee Hall, a lawyer with Legal Aid of North Carolina. But because they want to come back the next year, workers rarely complain. "They put up with a lot; they really do," she said. "This is how some parts of Mexico feed their families." </w:t>
      </w:r>
      <w:r w:rsidRPr="004320D3">
        <w:rPr>
          <w:rStyle w:val="Emphasis"/>
          <w:rFonts w:asciiTheme="majorHAnsi" w:hAnsiTheme="majorHAnsi" w:cstheme="majorHAnsi"/>
        </w:rPr>
        <w:t>Labor is calling for</w:t>
      </w:r>
      <w:r w:rsidRPr="004320D3">
        <w:rPr>
          <w:rFonts w:asciiTheme="majorHAnsi" w:hAnsiTheme="majorHAnsi" w:cstheme="majorHAnsi"/>
          <w:sz w:val="14"/>
        </w:rPr>
        <w:t xml:space="preserve"> strong union protections for workers and assurances that migrants aren't taking jobs Americans would want. Some in labor are calling for </w:t>
      </w:r>
      <w:r w:rsidRPr="004320D3">
        <w:rPr>
          <w:rStyle w:val="Emphasis"/>
          <w:rFonts w:asciiTheme="majorHAnsi" w:hAnsiTheme="majorHAnsi" w:cstheme="majorHAnsi"/>
        </w:rPr>
        <w:t>a path to citizenship for guest workers</w:t>
      </w:r>
      <w:r w:rsidRPr="004320D3">
        <w:rPr>
          <w:rFonts w:asciiTheme="majorHAnsi" w:hAnsiTheme="majorHAnsi" w:cstheme="majorHAnsi"/>
          <w:sz w:val="14"/>
        </w:rPr>
        <w:t xml:space="preserve"> who come to the U.S. for a certain number of years.</w:t>
      </w:r>
    </w:p>
    <w:p w:rsidR="00DD0C97" w:rsidRPr="004320D3" w:rsidRDefault="00DD0C97" w:rsidP="00DD0C97">
      <w:pPr>
        <w:pStyle w:val="Heading4"/>
        <w:rPr>
          <w:rFonts w:asciiTheme="majorHAnsi" w:hAnsiTheme="majorHAnsi" w:cstheme="majorHAnsi"/>
        </w:rPr>
      </w:pPr>
      <w:r w:rsidRPr="004320D3">
        <w:rPr>
          <w:rFonts w:asciiTheme="majorHAnsi" w:hAnsiTheme="majorHAnsi" w:cstheme="majorHAnsi"/>
        </w:rPr>
        <w:t>Only a path to legal status can solve – h2a is too bureaucratic</w:t>
      </w:r>
    </w:p>
    <w:p w:rsidR="00DD0C97" w:rsidRPr="004320D3" w:rsidRDefault="00DD0C97" w:rsidP="00DD0C97">
      <w:pPr>
        <w:rPr>
          <w:rFonts w:asciiTheme="majorHAnsi" w:hAnsiTheme="majorHAnsi" w:cstheme="majorHAnsi"/>
        </w:rPr>
      </w:pPr>
      <w:r w:rsidRPr="004320D3">
        <w:rPr>
          <w:rStyle w:val="Style13ptBold"/>
          <w:rFonts w:asciiTheme="majorHAnsi" w:hAnsiTheme="majorHAnsi" w:cstheme="majorHAnsi"/>
        </w:rPr>
        <w:t>Oates, 17</w:t>
      </w:r>
      <w:r w:rsidRPr="004320D3">
        <w:rPr>
          <w:rFonts w:asciiTheme="majorHAnsi" w:hAnsiTheme="majorHAnsi" w:cstheme="majorHAnsi"/>
        </w:rPr>
        <w:t xml:space="preserve"> - Bryce Oates is a writer covering agriculture, conservation, ecology, politics and the complicated relationship between human communities and the landscape. (Bryce, “Immigration Proposal Does Nothing to Address Ag-Worker Shortage,” August 8 2017, </w:t>
      </w:r>
      <w:hyperlink r:id="rId41" w:history="1">
        <w:r w:rsidRPr="004320D3">
          <w:rPr>
            <w:rStyle w:val="Hyperlink"/>
            <w:rFonts w:asciiTheme="majorHAnsi" w:hAnsiTheme="majorHAnsi" w:cstheme="majorHAnsi"/>
          </w:rPr>
          <w:t>http://www.dailyyonder.com/immigration-proposal-nothing-address-ag-worker-shortage/2017/08/08/20745/</w:t>
        </w:r>
      </w:hyperlink>
      <w:r w:rsidRPr="004320D3">
        <w:rPr>
          <w:rFonts w:asciiTheme="majorHAnsi" w:hAnsiTheme="majorHAnsi" w:cstheme="majorHAnsi"/>
        </w:rPr>
        <w:t xml:space="preserve">) //kq </w:t>
      </w:r>
    </w:p>
    <w:p w:rsidR="00DD0C97" w:rsidRPr="004320D3" w:rsidRDefault="00DD0C97" w:rsidP="00DD0C97">
      <w:pPr>
        <w:rPr>
          <w:rStyle w:val="StyleUnderline"/>
          <w:rFonts w:asciiTheme="majorHAnsi" w:hAnsiTheme="majorHAnsi" w:cstheme="majorHAnsi"/>
        </w:rPr>
      </w:pPr>
      <w:r w:rsidRPr="004320D3">
        <w:rPr>
          <w:rFonts w:asciiTheme="majorHAnsi" w:hAnsiTheme="majorHAnsi" w:cstheme="majorHAnsi"/>
          <w:sz w:val="14"/>
        </w:rPr>
        <w:t xml:space="preserve">The </w:t>
      </w:r>
      <w:r w:rsidRPr="004320D3">
        <w:rPr>
          <w:rStyle w:val="StyleUnderline"/>
          <w:rFonts w:asciiTheme="majorHAnsi" w:hAnsiTheme="majorHAnsi" w:cstheme="majorHAnsi"/>
        </w:rPr>
        <w:t>H2A guestworker system is</w:t>
      </w:r>
      <w:r w:rsidRPr="004320D3">
        <w:rPr>
          <w:rFonts w:asciiTheme="majorHAnsi" w:hAnsiTheme="majorHAnsi" w:cstheme="majorHAnsi"/>
          <w:sz w:val="14"/>
        </w:rPr>
        <w:t xml:space="preserve"> not </w:t>
      </w:r>
      <w:r w:rsidRPr="004320D3">
        <w:rPr>
          <w:rStyle w:val="StyleUnderline"/>
          <w:rFonts w:asciiTheme="majorHAnsi" w:hAnsiTheme="majorHAnsi" w:cstheme="majorHAnsi"/>
        </w:rPr>
        <w:t>a good solution to the farm labor shortage, according to both</w:t>
      </w:r>
      <w:r w:rsidRPr="004320D3">
        <w:rPr>
          <w:rFonts w:asciiTheme="majorHAnsi" w:hAnsiTheme="majorHAnsi" w:cstheme="majorHAnsi"/>
          <w:sz w:val="14"/>
        </w:rPr>
        <w:t xml:space="preserve"> the </w:t>
      </w:r>
      <w:r w:rsidRPr="004320D3">
        <w:rPr>
          <w:rStyle w:val="StyleUnderline"/>
          <w:rFonts w:asciiTheme="majorHAnsi" w:hAnsiTheme="majorHAnsi" w:cstheme="majorHAnsi"/>
        </w:rPr>
        <w:t xml:space="preserve">farmers and farmworkers </w:t>
      </w:r>
      <w:r w:rsidRPr="004320D3">
        <w:rPr>
          <w:rFonts w:asciiTheme="majorHAnsi" w:hAnsiTheme="majorHAnsi" w:cstheme="majorHAnsi"/>
          <w:sz w:val="14"/>
        </w:rPr>
        <w:t xml:space="preserve">who testified at a House Judiciary Committee Hearing on the issue in July. Farmers said that </w:t>
      </w:r>
      <w:r w:rsidRPr="004320D3">
        <w:rPr>
          <w:rStyle w:val="Emphasis"/>
          <w:rFonts w:asciiTheme="majorHAnsi" w:hAnsiTheme="majorHAnsi" w:cstheme="majorHAnsi"/>
        </w:rPr>
        <w:t>program is overly bureaucratic</w:t>
      </w:r>
      <w:r w:rsidRPr="004320D3">
        <w:rPr>
          <w:rFonts w:asciiTheme="majorHAnsi" w:hAnsiTheme="majorHAnsi" w:cstheme="majorHAnsi"/>
          <w:sz w:val="14"/>
        </w:rPr>
        <w:t xml:space="preserve">, and the </w:t>
      </w:r>
      <w:r w:rsidRPr="004320D3">
        <w:rPr>
          <w:rStyle w:val="Emphasis"/>
          <w:rFonts w:asciiTheme="majorHAnsi" w:hAnsiTheme="majorHAnsi" w:cstheme="majorHAnsi"/>
        </w:rPr>
        <w:t>administrative burden can lead to workers arriving too late</w:t>
      </w:r>
      <w:r w:rsidRPr="004320D3">
        <w:rPr>
          <w:rFonts w:asciiTheme="majorHAnsi" w:hAnsiTheme="majorHAnsi" w:cstheme="majorHAnsi"/>
          <w:sz w:val="14"/>
        </w:rPr>
        <w:t xml:space="preserve"> for their seasonal labor needs. Livestock producers, whose animals require daily labor rather than seasonal demands, criticize the program for not allowing a year-round labor option. </w:t>
      </w:r>
      <w:r w:rsidRPr="004320D3">
        <w:rPr>
          <w:rStyle w:val="StyleUnderline"/>
          <w:rFonts w:asciiTheme="majorHAnsi" w:hAnsiTheme="majorHAnsi" w:cstheme="majorHAnsi"/>
        </w:rPr>
        <w:t>Farmworker groups don’t believe that H2A system adequately protects worker rights</w:t>
      </w:r>
      <w:r w:rsidRPr="004320D3">
        <w:rPr>
          <w:rFonts w:asciiTheme="majorHAnsi" w:hAnsiTheme="majorHAnsi" w:cstheme="majorHAnsi"/>
          <w:sz w:val="14"/>
        </w:rPr>
        <w:t xml:space="preserve">, and that </w:t>
      </w:r>
      <w:r w:rsidRPr="004320D3">
        <w:rPr>
          <w:rStyle w:val="StyleUnderline"/>
          <w:rFonts w:asciiTheme="majorHAnsi" w:hAnsiTheme="majorHAnsi" w:cstheme="majorHAnsi"/>
        </w:rPr>
        <w:t>H2A workers are burdened with excessive fees and predatory debts for navigating the guestworker visa paperwork and transportation process</w:t>
      </w:r>
      <w:r w:rsidRPr="004320D3">
        <w:rPr>
          <w:rFonts w:asciiTheme="majorHAnsi" w:hAnsiTheme="majorHAnsi" w:cstheme="majorHAnsi"/>
          <w:sz w:val="14"/>
        </w:rPr>
        <w:t>. They are collaborating with House and Senate Democrats to propose a different immigration process for needed agricultural laborers, the Agricultural Worker Program Act. “</w:t>
      </w:r>
      <w:r w:rsidRPr="004320D3">
        <w:rPr>
          <w:rStyle w:val="Emphasis"/>
          <w:rFonts w:asciiTheme="majorHAnsi" w:hAnsiTheme="majorHAnsi" w:cstheme="majorHAnsi"/>
        </w:rPr>
        <w:t>The core issue</w:t>
      </w:r>
      <w:r w:rsidRPr="004320D3">
        <w:rPr>
          <w:rFonts w:asciiTheme="majorHAnsi" w:hAnsiTheme="majorHAnsi" w:cstheme="majorHAnsi"/>
          <w:sz w:val="14"/>
        </w:rPr>
        <w:t xml:space="preserve">, the solution to the long-term issue of agricultural employment, </w:t>
      </w:r>
      <w:r w:rsidRPr="004320D3">
        <w:rPr>
          <w:rStyle w:val="Emphasis"/>
          <w:rFonts w:asciiTheme="majorHAnsi" w:hAnsiTheme="majorHAnsi" w:cstheme="majorHAnsi"/>
        </w:rPr>
        <w:t xml:space="preserve">is establishing a path to citizenship for farm workers,” </w:t>
      </w:r>
      <w:r w:rsidRPr="004320D3">
        <w:rPr>
          <w:rFonts w:asciiTheme="majorHAnsi" w:hAnsiTheme="majorHAnsi" w:cstheme="majorHAnsi"/>
          <w:sz w:val="14"/>
        </w:rPr>
        <w:lastRenderedPageBreak/>
        <w:t xml:space="preserve">said Farmworker Justice President Goldstein. “The Agricultural Worker Program Act accomplishes this goal and H2A doesn’t. </w:t>
      </w:r>
      <w:r w:rsidRPr="004320D3">
        <w:rPr>
          <w:rStyle w:val="StyleUnderline"/>
          <w:rFonts w:asciiTheme="majorHAnsi" w:hAnsiTheme="majorHAnsi" w:cstheme="majorHAnsi"/>
        </w:rPr>
        <w:t xml:space="preserve">This is fundamentally an issue of </w:t>
      </w:r>
      <w:r w:rsidRPr="004320D3">
        <w:rPr>
          <w:rStyle w:val="Emphasis"/>
          <w:rFonts w:asciiTheme="majorHAnsi" w:hAnsiTheme="majorHAnsi" w:cstheme="majorHAnsi"/>
        </w:rPr>
        <w:t>economic freedom</w:t>
      </w:r>
      <w:r w:rsidRPr="004320D3">
        <w:rPr>
          <w:rStyle w:val="StyleUnderline"/>
          <w:rFonts w:asciiTheme="majorHAnsi" w:hAnsiTheme="majorHAnsi" w:cstheme="majorHAnsi"/>
        </w:rPr>
        <w:t xml:space="preserve">, of </w:t>
      </w:r>
      <w:r w:rsidRPr="004320D3">
        <w:rPr>
          <w:rStyle w:val="Emphasis"/>
          <w:rFonts w:asciiTheme="majorHAnsi" w:hAnsiTheme="majorHAnsi" w:cstheme="majorHAnsi"/>
        </w:rPr>
        <w:t>democratic rights</w:t>
      </w:r>
      <w:r w:rsidRPr="004320D3">
        <w:rPr>
          <w:rStyle w:val="StyleUnderline"/>
          <w:rFonts w:asciiTheme="majorHAnsi" w:hAnsiTheme="majorHAnsi" w:cstheme="majorHAnsi"/>
        </w:rPr>
        <w:t>, and of addressing the reality of the food system’s labor needs in a fair way.”</w:t>
      </w:r>
    </w:p>
    <w:p w:rsidR="00DD0C97" w:rsidRPr="004320D3" w:rsidRDefault="00DD0C97" w:rsidP="00DD0C97">
      <w:pPr>
        <w:rPr>
          <w:rStyle w:val="Emphasis"/>
          <w:rFonts w:asciiTheme="majorHAnsi" w:hAnsiTheme="majorHAnsi" w:cstheme="majorHAnsi"/>
          <w:b w:val="0"/>
          <w:iCs w:val="0"/>
        </w:rPr>
      </w:pPr>
    </w:p>
    <w:p w:rsidR="00DD0C97" w:rsidRPr="004320D3" w:rsidRDefault="00DD0C97" w:rsidP="00DD0C97">
      <w:pPr>
        <w:pStyle w:val="Heading4"/>
        <w:rPr>
          <w:rFonts w:asciiTheme="majorHAnsi" w:hAnsiTheme="majorHAnsi" w:cstheme="majorHAnsi"/>
        </w:rPr>
      </w:pPr>
      <w:r w:rsidRPr="004320D3">
        <w:rPr>
          <w:rFonts w:asciiTheme="majorHAnsi" w:hAnsiTheme="majorHAnsi" w:cstheme="majorHAnsi"/>
        </w:rPr>
        <w:t>H2A reform is unpopular</w:t>
      </w:r>
    </w:p>
    <w:p w:rsidR="00DD0C97" w:rsidRPr="004320D3" w:rsidRDefault="00DD0C97" w:rsidP="00DD0C97">
      <w:pPr>
        <w:rPr>
          <w:rFonts w:asciiTheme="majorHAnsi" w:hAnsiTheme="majorHAnsi" w:cstheme="majorHAnsi"/>
        </w:rPr>
      </w:pPr>
      <w:r w:rsidRPr="004320D3">
        <w:rPr>
          <w:rStyle w:val="Style13ptBold"/>
          <w:rFonts w:asciiTheme="majorHAnsi" w:hAnsiTheme="majorHAnsi" w:cstheme="majorHAnsi"/>
        </w:rPr>
        <w:t>Romo, 11</w:t>
      </w:r>
      <w:r w:rsidRPr="004320D3">
        <w:rPr>
          <w:rFonts w:asciiTheme="majorHAnsi" w:hAnsiTheme="majorHAnsi" w:cstheme="majorHAnsi"/>
        </w:rPr>
        <w:t xml:space="preserve"> - CNN Senior Latin American Affairs Editor (Rafael, “Rep: U.S. faces agriculture 'crisis' without farm-worker visa reform,” April 13 2011, </w:t>
      </w:r>
      <w:hyperlink r:id="rId42" w:history="1">
        <w:r w:rsidRPr="004320D3">
          <w:rPr>
            <w:rStyle w:val="Hyperlink"/>
            <w:rFonts w:asciiTheme="majorHAnsi" w:hAnsiTheme="majorHAnsi" w:cstheme="majorHAnsi"/>
          </w:rPr>
          <w:t>http://www.cnn.com/2011/POLITICS/04/13/immigration.agriculture/index.html</w:t>
        </w:r>
      </w:hyperlink>
      <w:r w:rsidRPr="004320D3">
        <w:rPr>
          <w:rFonts w:asciiTheme="majorHAnsi" w:hAnsiTheme="majorHAnsi" w:cstheme="majorHAnsi"/>
        </w:rPr>
        <w:t>)  //kq</w:t>
      </w:r>
    </w:p>
    <w:p w:rsidR="00DD0C97" w:rsidRPr="004320D3" w:rsidRDefault="00DD0C97" w:rsidP="00DD0C97">
      <w:pPr>
        <w:rPr>
          <w:rFonts w:asciiTheme="majorHAnsi" w:hAnsiTheme="majorHAnsi" w:cstheme="majorHAnsi"/>
          <w:sz w:val="14"/>
        </w:rPr>
      </w:pPr>
      <w:r w:rsidRPr="004320D3">
        <w:rPr>
          <w:rFonts w:asciiTheme="majorHAnsi" w:hAnsiTheme="majorHAnsi" w:cstheme="majorHAnsi"/>
          <w:sz w:val="14"/>
        </w:rPr>
        <w:t xml:space="preserve">The </w:t>
      </w:r>
      <w:r w:rsidRPr="004320D3">
        <w:rPr>
          <w:rStyle w:val="StyleUnderline"/>
          <w:rFonts w:asciiTheme="majorHAnsi" w:hAnsiTheme="majorHAnsi" w:cstheme="majorHAnsi"/>
        </w:rPr>
        <w:t>agricultural industry</w:t>
      </w:r>
      <w:r w:rsidRPr="004320D3">
        <w:rPr>
          <w:rFonts w:asciiTheme="majorHAnsi" w:hAnsiTheme="majorHAnsi" w:cstheme="majorHAnsi"/>
          <w:sz w:val="14"/>
        </w:rPr>
        <w:t xml:space="preserve"> has repeatedly </w:t>
      </w:r>
      <w:r w:rsidRPr="004320D3">
        <w:rPr>
          <w:rStyle w:val="StyleUnderline"/>
          <w:rFonts w:asciiTheme="majorHAnsi" w:hAnsiTheme="majorHAnsi" w:cstheme="majorHAnsi"/>
        </w:rPr>
        <w:t>asked</w:t>
      </w:r>
      <w:r w:rsidRPr="004320D3">
        <w:rPr>
          <w:rFonts w:asciiTheme="majorHAnsi" w:hAnsiTheme="majorHAnsi" w:cstheme="majorHAnsi"/>
          <w:sz w:val="14"/>
        </w:rPr>
        <w:t xml:space="preserve"> the </w:t>
      </w:r>
      <w:r w:rsidRPr="004320D3">
        <w:rPr>
          <w:rStyle w:val="StyleUnderline"/>
          <w:rFonts w:asciiTheme="majorHAnsi" w:hAnsiTheme="majorHAnsi" w:cstheme="majorHAnsi"/>
        </w:rPr>
        <w:t>federal government to streamline and expedite</w:t>
      </w:r>
      <w:r w:rsidRPr="004320D3">
        <w:rPr>
          <w:rFonts w:asciiTheme="majorHAnsi" w:hAnsiTheme="majorHAnsi" w:cstheme="majorHAnsi"/>
          <w:sz w:val="14"/>
        </w:rPr>
        <w:t xml:space="preserve"> the </w:t>
      </w:r>
      <w:r w:rsidRPr="004320D3">
        <w:rPr>
          <w:rStyle w:val="StyleUnderline"/>
          <w:rFonts w:asciiTheme="majorHAnsi" w:hAnsiTheme="majorHAnsi" w:cstheme="majorHAnsi"/>
        </w:rPr>
        <w:t>H-2A visa program</w:t>
      </w:r>
      <w:r w:rsidRPr="004320D3">
        <w:rPr>
          <w:rFonts w:asciiTheme="majorHAnsi" w:hAnsiTheme="majorHAnsi" w:cstheme="majorHAnsi"/>
          <w:sz w:val="14"/>
        </w:rPr>
        <w:t xml:space="preserve"> as its labor needs have grown over the years. Lee Wicker, deputy director of the North Carolina Growers Association -- an organization with 600 grower members and the largest H-2A program user in the country -- said the current program is ineffective. Wicker called it "costly, time-consuming, and flawed. Farmers have to complete a lengthy labor certification process that's slow, bureaucratic, and frustrating." </w:t>
      </w:r>
      <w:r w:rsidRPr="004320D3">
        <w:rPr>
          <w:rStyle w:val="StyleUnderline"/>
          <w:rFonts w:asciiTheme="majorHAnsi" w:hAnsiTheme="majorHAnsi" w:cstheme="majorHAnsi"/>
        </w:rPr>
        <w:t>Immigration remains a political hot-button</w:t>
      </w:r>
      <w:r w:rsidRPr="004320D3">
        <w:rPr>
          <w:rFonts w:asciiTheme="majorHAnsi" w:hAnsiTheme="majorHAnsi" w:cstheme="majorHAnsi"/>
          <w:sz w:val="14"/>
        </w:rPr>
        <w:t xml:space="preserve"> issue in the country. Far from finding a way to legalize farm workers already in the country, many legislators at the federal and local levels are calling for stronger enforcement of the current immigration laws. Rep. </w:t>
      </w:r>
      <w:r w:rsidRPr="004320D3">
        <w:rPr>
          <w:rStyle w:val="StyleUnderline"/>
          <w:rFonts w:asciiTheme="majorHAnsi" w:hAnsiTheme="majorHAnsi" w:cstheme="majorHAnsi"/>
        </w:rPr>
        <w:t>Steve King</w:t>
      </w:r>
      <w:r w:rsidRPr="004320D3">
        <w:rPr>
          <w:rFonts w:asciiTheme="majorHAnsi" w:hAnsiTheme="majorHAnsi" w:cstheme="majorHAnsi"/>
          <w:sz w:val="14"/>
        </w:rPr>
        <w:t xml:space="preserve">, R-Iowa, </w:t>
      </w:r>
      <w:r w:rsidRPr="004320D3">
        <w:rPr>
          <w:rStyle w:val="StyleUnderline"/>
          <w:rFonts w:asciiTheme="majorHAnsi" w:hAnsiTheme="majorHAnsi" w:cstheme="majorHAnsi"/>
        </w:rPr>
        <w:t>said the argument</w:t>
      </w:r>
      <w:r w:rsidRPr="004320D3">
        <w:rPr>
          <w:rFonts w:asciiTheme="majorHAnsi" w:hAnsiTheme="majorHAnsi" w:cstheme="majorHAnsi"/>
          <w:sz w:val="14"/>
        </w:rPr>
        <w:t xml:space="preserve"> that </w:t>
      </w:r>
      <w:r w:rsidRPr="004320D3">
        <w:rPr>
          <w:rStyle w:val="StyleUnderline"/>
          <w:rFonts w:asciiTheme="majorHAnsi" w:hAnsiTheme="majorHAnsi" w:cstheme="majorHAnsi"/>
        </w:rPr>
        <w:t>the country doesn't have enough farm workers</w:t>
      </w:r>
      <w:r w:rsidRPr="004320D3">
        <w:rPr>
          <w:rFonts w:asciiTheme="majorHAnsi" w:hAnsiTheme="majorHAnsi" w:cstheme="majorHAnsi"/>
          <w:sz w:val="14"/>
        </w:rPr>
        <w:t xml:space="preserve"> and therefore has to import them </w:t>
      </w:r>
      <w:r w:rsidRPr="004320D3">
        <w:rPr>
          <w:rStyle w:val="StyleUnderline"/>
          <w:rFonts w:asciiTheme="majorHAnsi" w:hAnsiTheme="majorHAnsi" w:cstheme="majorHAnsi"/>
        </w:rPr>
        <w:t>is flawed</w:t>
      </w:r>
      <w:r w:rsidRPr="004320D3">
        <w:rPr>
          <w:rFonts w:asciiTheme="majorHAnsi" w:hAnsiTheme="majorHAnsi" w:cstheme="majorHAnsi"/>
          <w:sz w:val="14"/>
        </w:rPr>
        <w:t xml:space="preserve">. "I'm thinking about a </w:t>
      </w:r>
      <w:r w:rsidRPr="004320D3">
        <w:rPr>
          <w:rStyle w:val="StyleUnderline"/>
          <w:rFonts w:asciiTheme="majorHAnsi" w:hAnsiTheme="majorHAnsi" w:cstheme="majorHAnsi"/>
        </w:rPr>
        <w:t>nation that has a lot of people that are riding along on this boat and not pulling on the oars</w:t>
      </w:r>
      <w:r w:rsidRPr="004320D3">
        <w:rPr>
          <w:rFonts w:asciiTheme="majorHAnsi" w:hAnsiTheme="majorHAnsi" w:cstheme="majorHAnsi"/>
          <w:sz w:val="14"/>
        </w:rPr>
        <w:t xml:space="preserve">. Wouldn't </w:t>
      </w:r>
      <w:r w:rsidRPr="004320D3">
        <w:rPr>
          <w:rStyle w:val="StyleUnderline"/>
          <w:rFonts w:asciiTheme="majorHAnsi" w:hAnsiTheme="majorHAnsi" w:cstheme="majorHAnsi"/>
        </w:rPr>
        <w:t>a logical nation want to employ all of those that are eligible</w:t>
      </w:r>
      <w:r w:rsidRPr="004320D3">
        <w:rPr>
          <w:rFonts w:asciiTheme="majorHAnsi" w:hAnsiTheme="majorHAnsi" w:cstheme="majorHAnsi"/>
          <w:sz w:val="14"/>
        </w:rPr>
        <w:t xml:space="preserve"> to work </w:t>
      </w:r>
      <w:r w:rsidRPr="004320D3">
        <w:rPr>
          <w:rStyle w:val="StyleUnderline"/>
          <w:rFonts w:asciiTheme="majorHAnsi" w:hAnsiTheme="majorHAnsi" w:cstheme="majorHAnsi"/>
        </w:rPr>
        <w:t>before they would bring people in</w:t>
      </w:r>
      <w:r w:rsidRPr="004320D3">
        <w:rPr>
          <w:rFonts w:asciiTheme="majorHAnsi" w:hAnsiTheme="majorHAnsi" w:cstheme="majorHAnsi"/>
          <w:sz w:val="14"/>
        </w:rPr>
        <w:t xml:space="preserve">, especially given that we have 71 welfare programs?" said King. But Rep. Zoe Lofgren, D-California, the subcommittee's ranking member, said Wednesday at the hearing that a hard approach, including deportations, wouldn't solve the problem. "If we somehow deported the 1 (million) to 1.5 million undocumented workers on our farms and ranches right now, there are too few Americans jumping at the change to fill those jobs, and I suspect that's why we're having this hearing," Lofgren said. </w:t>
      </w:r>
      <w:r w:rsidRPr="004320D3">
        <w:rPr>
          <w:rStyle w:val="StyleUnderline"/>
          <w:rFonts w:asciiTheme="majorHAnsi" w:hAnsiTheme="majorHAnsi" w:cstheme="majorHAnsi"/>
        </w:rPr>
        <w:t>Agricultural states</w:t>
      </w:r>
      <w:r w:rsidRPr="004320D3">
        <w:rPr>
          <w:rFonts w:asciiTheme="majorHAnsi" w:hAnsiTheme="majorHAnsi" w:cstheme="majorHAnsi"/>
          <w:sz w:val="14"/>
        </w:rPr>
        <w:t xml:space="preserve"> like California and Florida </w:t>
      </w:r>
      <w:r w:rsidRPr="004320D3">
        <w:rPr>
          <w:rStyle w:val="StyleUnderline"/>
          <w:rFonts w:asciiTheme="majorHAnsi" w:hAnsiTheme="majorHAnsi" w:cstheme="majorHAnsi"/>
        </w:rPr>
        <w:t>would</w:t>
      </w:r>
      <w:r w:rsidRPr="004320D3">
        <w:rPr>
          <w:rFonts w:asciiTheme="majorHAnsi" w:hAnsiTheme="majorHAnsi" w:cstheme="majorHAnsi"/>
          <w:sz w:val="14"/>
        </w:rPr>
        <w:t xml:space="preserve"> greatly </w:t>
      </w:r>
      <w:r w:rsidRPr="004320D3">
        <w:rPr>
          <w:rStyle w:val="StyleUnderline"/>
          <w:rFonts w:asciiTheme="majorHAnsi" w:hAnsiTheme="majorHAnsi" w:cstheme="majorHAnsi"/>
        </w:rPr>
        <w:t>benefit from an expedited visa program</w:t>
      </w:r>
      <w:r w:rsidRPr="004320D3">
        <w:rPr>
          <w:rFonts w:asciiTheme="majorHAnsi" w:hAnsiTheme="majorHAnsi" w:cstheme="majorHAnsi"/>
          <w:sz w:val="14"/>
        </w:rPr>
        <w:t xml:space="preserve"> for farm workers. </w:t>
      </w:r>
      <w:r w:rsidRPr="004320D3">
        <w:rPr>
          <w:rStyle w:val="StyleUnderline"/>
          <w:rFonts w:asciiTheme="majorHAnsi" w:hAnsiTheme="majorHAnsi" w:cstheme="majorHAnsi"/>
        </w:rPr>
        <w:t xml:space="preserve">But Rep. Dan Lungren, D-California, says </w:t>
      </w:r>
      <w:r w:rsidRPr="004320D3">
        <w:rPr>
          <w:rFonts w:asciiTheme="majorHAnsi" w:hAnsiTheme="majorHAnsi" w:cstheme="majorHAnsi"/>
          <w:sz w:val="14"/>
        </w:rPr>
        <w:t xml:space="preserve">the </w:t>
      </w:r>
      <w:r w:rsidRPr="004320D3">
        <w:rPr>
          <w:rStyle w:val="StyleUnderline"/>
          <w:rFonts w:asciiTheme="majorHAnsi" w:hAnsiTheme="majorHAnsi" w:cstheme="majorHAnsi"/>
        </w:rPr>
        <w:t>appetite for such measures in the U.S. Congress is just not there.</w:t>
      </w:r>
      <w:r w:rsidRPr="004320D3">
        <w:rPr>
          <w:rFonts w:asciiTheme="majorHAnsi" w:hAnsiTheme="majorHAnsi" w:cstheme="majorHAnsi"/>
          <w:sz w:val="14"/>
        </w:rPr>
        <w:t xml:space="preserve"> "I doubt anybody running for president, including the incumbent, is going to run on the fact that he's going to be softer on immigration enforcement that he has been," Lungren said.</w:t>
      </w:r>
    </w:p>
    <w:p w:rsidR="00DD0C97" w:rsidRPr="004320D3" w:rsidRDefault="00DD0C97" w:rsidP="00DD0C97">
      <w:pPr>
        <w:pStyle w:val="Heading4"/>
        <w:rPr>
          <w:rFonts w:asciiTheme="majorHAnsi" w:hAnsiTheme="majorHAnsi" w:cstheme="majorHAnsi"/>
        </w:rPr>
      </w:pPr>
      <w:r w:rsidRPr="004320D3">
        <w:rPr>
          <w:rFonts w:asciiTheme="majorHAnsi" w:hAnsiTheme="majorHAnsi" w:cstheme="majorHAnsi"/>
        </w:rPr>
        <w:t>H2A is inherently flawed</w:t>
      </w:r>
    </w:p>
    <w:p w:rsidR="00DD0C97" w:rsidRPr="004320D3" w:rsidRDefault="00DD0C97" w:rsidP="00DD0C97">
      <w:pPr>
        <w:rPr>
          <w:rFonts w:asciiTheme="majorHAnsi" w:hAnsiTheme="majorHAnsi" w:cstheme="majorHAnsi"/>
        </w:rPr>
      </w:pPr>
      <w:r w:rsidRPr="004320D3">
        <w:rPr>
          <w:rStyle w:val="Style13ptBold"/>
          <w:rFonts w:asciiTheme="majorHAnsi" w:hAnsiTheme="majorHAnsi" w:cstheme="majorHAnsi"/>
        </w:rPr>
        <w:t>Newman, 11</w:t>
      </w:r>
      <w:r w:rsidRPr="004320D3">
        <w:rPr>
          <w:rFonts w:asciiTheme="majorHAnsi" w:hAnsiTheme="majorHAnsi" w:cstheme="majorHAnsi"/>
        </w:rPr>
        <w:t xml:space="preserve"> - Immigration Attorney @ Pangea Legal (Etan, “No Way To Treat a Guest,” 2011, https://www.farmworkerjustice.org/sites/default/files/documents/7.2.a.6%20fwj.pdf) //kq</w:t>
      </w:r>
    </w:p>
    <w:p w:rsidR="00DD0C97" w:rsidRPr="004320D3" w:rsidRDefault="00DD0C97" w:rsidP="00DD0C97">
      <w:pPr>
        <w:rPr>
          <w:rFonts w:asciiTheme="majorHAnsi" w:hAnsiTheme="majorHAnsi" w:cstheme="majorHAnsi"/>
          <w:sz w:val="14"/>
        </w:rPr>
      </w:pPr>
      <w:r w:rsidRPr="004320D3">
        <w:rPr>
          <w:rFonts w:asciiTheme="majorHAnsi" w:hAnsiTheme="majorHAnsi" w:cstheme="majorHAnsi"/>
          <w:sz w:val="14"/>
        </w:rPr>
        <w:t xml:space="preserve">12 No Way to treat a Guest: Why the H-2A Agricultural Visa Program Fails U.S. and Foreign Workers In the ongoing contentious debate about immigration policy in the U.S., some portray guest worker programs as necessary to provide a legal and stable labor force in industries, particularly agriculture, where the work is seen as undesirable to most Americans. Yet the </w:t>
      </w:r>
      <w:r w:rsidRPr="004320D3">
        <w:rPr>
          <w:rStyle w:val="StyleUnderline"/>
          <w:rFonts w:asciiTheme="majorHAnsi" w:hAnsiTheme="majorHAnsi" w:cstheme="majorHAnsi"/>
        </w:rPr>
        <w:t xml:space="preserve">abuses endemic to the H-2A program suggest that </w:t>
      </w:r>
      <w:r w:rsidRPr="004320D3">
        <w:rPr>
          <w:rStyle w:val="Emphasis"/>
          <w:rFonts w:asciiTheme="majorHAnsi" w:hAnsiTheme="majorHAnsi" w:cstheme="majorHAnsi"/>
        </w:rPr>
        <w:t>guest worker programs cannot and should not be the model for America’s farms</w:t>
      </w:r>
      <w:r w:rsidRPr="004320D3">
        <w:rPr>
          <w:rFonts w:asciiTheme="majorHAnsi" w:hAnsiTheme="majorHAnsi" w:cstheme="majorHAnsi"/>
          <w:sz w:val="14"/>
        </w:rPr>
        <w:t xml:space="preserve">. The creation of a large </w:t>
      </w:r>
      <w:r w:rsidRPr="004320D3">
        <w:rPr>
          <w:rStyle w:val="StyleUnderline"/>
          <w:rFonts w:asciiTheme="majorHAnsi" w:hAnsiTheme="majorHAnsi" w:cstheme="majorHAnsi"/>
        </w:rPr>
        <w:t xml:space="preserve">temporary workforce with few rights, no freedom to change employers, and no path to permanent status </w:t>
      </w:r>
      <w:r w:rsidRPr="004320D3">
        <w:rPr>
          <w:rFonts w:asciiTheme="majorHAnsi" w:hAnsiTheme="majorHAnsi" w:cstheme="majorHAnsi"/>
          <w:sz w:val="14"/>
        </w:rPr>
        <w:t xml:space="preserve">not only </w:t>
      </w:r>
      <w:r w:rsidRPr="004320D3">
        <w:rPr>
          <w:rStyle w:val="StyleUnderline"/>
          <w:rFonts w:asciiTheme="majorHAnsi" w:hAnsiTheme="majorHAnsi" w:cstheme="majorHAnsi"/>
        </w:rPr>
        <w:t>harms</w:t>
      </w:r>
      <w:r w:rsidRPr="004320D3">
        <w:rPr>
          <w:rFonts w:asciiTheme="majorHAnsi" w:hAnsiTheme="majorHAnsi" w:cstheme="majorHAnsi"/>
          <w:sz w:val="14"/>
        </w:rPr>
        <w:t xml:space="preserve"> both U.S. and </w:t>
      </w:r>
      <w:r w:rsidRPr="004320D3">
        <w:rPr>
          <w:rStyle w:val="StyleUnderline"/>
          <w:rFonts w:asciiTheme="majorHAnsi" w:hAnsiTheme="majorHAnsi" w:cstheme="majorHAnsi"/>
        </w:rPr>
        <w:t xml:space="preserve">domestic workers, </w:t>
      </w:r>
      <w:r w:rsidRPr="004320D3">
        <w:rPr>
          <w:rFonts w:asciiTheme="majorHAnsi" w:hAnsiTheme="majorHAnsi" w:cstheme="majorHAnsi"/>
          <w:sz w:val="14"/>
        </w:rPr>
        <w:t xml:space="preserve">but </w:t>
      </w:r>
      <w:r w:rsidRPr="004320D3">
        <w:rPr>
          <w:rStyle w:val="StyleUnderline"/>
          <w:rFonts w:asciiTheme="majorHAnsi" w:hAnsiTheme="majorHAnsi" w:cstheme="majorHAnsi"/>
        </w:rPr>
        <w:t xml:space="preserve">also runs contrary to </w:t>
      </w:r>
      <w:r w:rsidRPr="004320D3">
        <w:rPr>
          <w:rFonts w:asciiTheme="majorHAnsi" w:hAnsiTheme="majorHAnsi" w:cstheme="majorHAnsi"/>
          <w:sz w:val="14"/>
        </w:rPr>
        <w:t xml:space="preserve">our nation’s commitment to </w:t>
      </w:r>
      <w:r w:rsidRPr="004320D3">
        <w:rPr>
          <w:rStyle w:val="StyleUnderline"/>
          <w:rFonts w:asciiTheme="majorHAnsi" w:hAnsiTheme="majorHAnsi" w:cstheme="majorHAnsi"/>
        </w:rPr>
        <w:t>economic and political freedom</w:t>
      </w:r>
      <w:r w:rsidRPr="004320D3">
        <w:rPr>
          <w:rFonts w:asciiTheme="majorHAnsi" w:hAnsiTheme="majorHAnsi" w:cstheme="majorHAnsi"/>
          <w:sz w:val="14"/>
        </w:rPr>
        <w:t xml:space="preserve">. Ours is a nation of immigrants, not of guest workers. Instead, </w:t>
      </w:r>
      <w:r w:rsidRPr="004320D3">
        <w:rPr>
          <w:rStyle w:val="StyleUnderline"/>
          <w:rFonts w:asciiTheme="majorHAnsi" w:hAnsiTheme="majorHAnsi" w:cstheme="majorHAnsi"/>
        </w:rPr>
        <w:t xml:space="preserve">Congress should give undocumented farmworkers an opportunity to earn legal </w:t>
      </w:r>
      <w:r w:rsidRPr="004320D3">
        <w:rPr>
          <w:rFonts w:asciiTheme="majorHAnsi" w:hAnsiTheme="majorHAnsi" w:cstheme="majorHAnsi"/>
          <w:sz w:val="14"/>
        </w:rPr>
        <w:t>immigration</w:t>
      </w:r>
      <w:r w:rsidRPr="004320D3">
        <w:rPr>
          <w:rStyle w:val="StyleUnderline"/>
          <w:rFonts w:asciiTheme="majorHAnsi" w:hAnsiTheme="majorHAnsi" w:cstheme="majorHAnsi"/>
        </w:rPr>
        <w:t xml:space="preserve"> status</w:t>
      </w:r>
      <w:r w:rsidRPr="004320D3">
        <w:rPr>
          <w:rFonts w:asciiTheme="majorHAnsi" w:hAnsiTheme="majorHAnsi" w:cstheme="majorHAnsi"/>
          <w:sz w:val="14"/>
        </w:rPr>
        <w:t xml:space="preserve">. If allowed to continue at all, the H-2A program should remain a supplementary source of labor in times of bona fide local labor shortages. Some policymakers and employers call for radically de-regulating the H-2A program by slashing wage rates, eliminating housing requirements, weakening labor protections and reducing government oversight. But this report makes clear that, on the contrary, the H-2A program’s abuses need to be addressed through increased labor protections, oversight and enforcement. a History oF agricultural guest W orKer Programs t he search for a cheap, seasonal, farm labor force to produce America’s food while maximizing the profits of U.S. agribusiness has nearly always begun abroad. From the beginning of the American colonies, the importation and oppression of slave labor allowed growers of cash crops—including tobacco, sugar, and cotton—to minimize labor costs while maintaining a stable, highly productive workforce. Similar concerns led 19 th century growers establishing new farms on the frontier to use low-paid seasonal agricultural workers from china , the Philippines , and Japan . 2 The </w:t>
      </w:r>
      <w:r w:rsidRPr="004320D3">
        <w:rPr>
          <w:rStyle w:val="StyleUnderline"/>
          <w:rFonts w:asciiTheme="majorHAnsi" w:hAnsiTheme="majorHAnsi" w:cstheme="majorHAnsi"/>
        </w:rPr>
        <w:t>economic desperation and tenuous immigration status of foreign farmworkers, along with racial discrimination, deprived them of bargaining power</w:t>
      </w:r>
      <w:r w:rsidRPr="004320D3">
        <w:rPr>
          <w:rFonts w:asciiTheme="majorHAnsi" w:hAnsiTheme="majorHAnsi" w:cstheme="majorHAnsi"/>
          <w:sz w:val="14"/>
        </w:rPr>
        <w:t xml:space="preserve"> with their employers </w:t>
      </w:r>
      <w:r w:rsidRPr="004320D3">
        <w:rPr>
          <w:rStyle w:val="StyleUnderline"/>
          <w:rFonts w:asciiTheme="majorHAnsi" w:hAnsiTheme="majorHAnsi" w:cstheme="majorHAnsi"/>
        </w:rPr>
        <w:t>and of political power to affect the policies</w:t>
      </w:r>
      <w:r w:rsidRPr="004320D3">
        <w:rPr>
          <w:rFonts w:asciiTheme="majorHAnsi" w:hAnsiTheme="majorHAnsi" w:cstheme="majorHAnsi"/>
          <w:sz w:val="14"/>
        </w:rPr>
        <w:t xml:space="preserve"> of the U.S. government. The first </w:t>
      </w:r>
      <w:r w:rsidRPr="004320D3">
        <w:rPr>
          <w:rStyle w:val="Emphasis"/>
          <w:rFonts w:asciiTheme="majorHAnsi" w:hAnsiTheme="majorHAnsi" w:cstheme="majorHAnsi"/>
        </w:rPr>
        <w:lastRenderedPageBreak/>
        <w:t>bracero (literally, “strong-arm</w:t>
      </w:r>
      <w:r w:rsidRPr="004320D3">
        <w:rPr>
          <w:rFonts w:asciiTheme="majorHAnsi" w:hAnsiTheme="majorHAnsi" w:cstheme="majorHAnsi"/>
          <w:sz w:val="14"/>
        </w:rPr>
        <w:t xml:space="preserve">”) guest worker </w:t>
      </w:r>
      <w:r w:rsidRPr="004320D3">
        <w:rPr>
          <w:rStyle w:val="StyleUnderline"/>
          <w:rFonts w:asciiTheme="majorHAnsi" w:hAnsiTheme="majorHAnsi" w:cstheme="majorHAnsi"/>
        </w:rPr>
        <w:t>program was created in 1917 at the behest of growers</w:t>
      </w:r>
      <w:r w:rsidRPr="004320D3">
        <w:rPr>
          <w:rFonts w:asciiTheme="majorHAnsi" w:hAnsiTheme="majorHAnsi" w:cstheme="majorHAnsi"/>
          <w:sz w:val="14"/>
        </w:rPr>
        <w:t xml:space="preserve">, </w:t>
      </w:r>
      <w:r w:rsidRPr="004320D3">
        <w:rPr>
          <w:rStyle w:val="StyleUnderline"/>
          <w:rFonts w:asciiTheme="majorHAnsi" w:hAnsiTheme="majorHAnsi" w:cstheme="majorHAnsi"/>
        </w:rPr>
        <w:t>who argued</w:t>
      </w:r>
      <w:r w:rsidRPr="004320D3">
        <w:rPr>
          <w:rFonts w:asciiTheme="majorHAnsi" w:hAnsiTheme="majorHAnsi" w:cstheme="majorHAnsi"/>
          <w:sz w:val="14"/>
        </w:rPr>
        <w:t xml:space="preserve"> that World War I had created a </w:t>
      </w:r>
      <w:r w:rsidRPr="004320D3">
        <w:rPr>
          <w:rStyle w:val="StyleUnderline"/>
          <w:rFonts w:asciiTheme="majorHAnsi" w:hAnsiTheme="majorHAnsi" w:cstheme="majorHAnsi"/>
        </w:rPr>
        <w:t>labor shortage crisis in agriculture</w:t>
      </w:r>
      <w:r w:rsidRPr="004320D3">
        <w:rPr>
          <w:rFonts w:asciiTheme="majorHAnsi" w:hAnsiTheme="majorHAnsi" w:cstheme="majorHAnsi"/>
          <w:sz w:val="14"/>
        </w:rPr>
        <w:t xml:space="preserve">. The program allowed more than 70,000 Mexican workers to enter the US temporarily for work in cotton and sugar beets. 3 Though it ended in 1921, many workers stayed after their term of employment, some because </w:t>
      </w:r>
      <w:r w:rsidRPr="004320D3">
        <w:rPr>
          <w:rStyle w:val="StyleUnderline"/>
          <w:rFonts w:asciiTheme="majorHAnsi" w:hAnsiTheme="majorHAnsi" w:cstheme="majorHAnsi"/>
        </w:rPr>
        <w:t>employers refused to pay for their transportation home</w:t>
      </w:r>
      <w:r w:rsidRPr="004320D3">
        <w:rPr>
          <w:rFonts w:asciiTheme="majorHAnsi" w:hAnsiTheme="majorHAnsi" w:cstheme="majorHAnsi"/>
          <w:sz w:val="14"/>
        </w:rPr>
        <w:t xml:space="preserve">. The Great Depression led to a </w:t>
      </w:r>
      <w:r w:rsidRPr="004320D3">
        <w:rPr>
          <w:rStyle w:val="StyleUnderline"/>
          <w:rFonts w:asciiTheme="majorHAnsi" w:hAnsiTheme="majorHAnsi" w:cstheme="majorHAnsi"/>
        </w:rPr>
        <w:t>crackdown on immigrant workers, who were seen as a threat to American workers</w:t>
      </w:r>
      <w:r w:rsidRPr="004320D3">
        <w:rPr>
          <w:rFonts w:asciiTheme="majorHAnsi" w:hAnsiTheme="majorHAnsi" w:cstheme="majorHAnsi"/>
          <w:sz w:val="14"/>
        </w:rPr>
        <w:t xml:space="preserve">, and many of the former braceros were repatriated to Mexico. 4 The onset of World War II led to renewed grower complaints of a labor shortage, despite pronouncements by the Secretary of Labor that there were 1.6 million surplus domestic farmworkers. 5 A new bracero program was established in 1942 through a bilateral agreement between the governments of the U.S. and Mexico. Over the next 22 years, an estimated two million Mexican men entered the U.S. to work as braceros. 6 The </w:t>
      </w:r>
      <w:r w:rsidRPr="004320D3">
        <w:rPr>
          <w:rStyle w:val="StyleUnderline"/>
          <w:rFonts w:asciiTheme="majorHAnsi" w:hAnsiTheme="majorHAnsi" w:cstheme="majorHAnsi"/>
        </w:rPr>
        <w:t xml:space="preserve">bracero program became notorious for the rampant abuse of foreign workers, </w:t>
      </w:r>
      <w:r w:rsidRPr="004320D3">
        <w:rPr>
          <w:rStyle w:val="Emphasis"/>
          <w:rFonts w:asciiTheme="majorHAnsi" w:hAnsiTheme="majorHAnsi" w:cstheme="majorHAnsi"/>
        </w:rPr>
        <w:t>despite significant legal protections</w:t>
      </w:r>
      <w:r w:rsidRPr="004320D3">
        <w:rPr>
          <w:rStyle w:val="StyleUnderline"/>
          <w:rFonts w:asciiTheme="majorHAnsi" w:hAnsiTheme="majorHAnsi" w:cstheme="majorHAnsi"/>
        </w:rPr>
        <w:t xml:space="preserve"> for both domestic and foreign workers. </w:t>
      </w:r>
      <w:r w:rsidRPr="004320D3">
        <w:rPr>
          <w:rFonts w:asciiTheme="majorHAnsi" w:hAnsiTheme="majorHAnsi" w:cstheme="majorHAnsi"/>
          <w:sz w:val="14"/>
        </w:rPr>
        <w:t xml:space="preserve">For example, </w:t>
      </w:r>
      <w:r w:rsidRPr="004320D3">
        <w:rPr>
          <w:rStyle w:val="StyleUnderline"/>
          <w:rFonts w:asciiTheme="majorHAnsi" w:hAnsiTheme="majorHAnsi" w:cstheme="majorHAnsi"/>
        </w:rPr>
        <w:t>workers were guaranteed sanitary housing, access to medical care, round-trip transportation, and the prevailing wage for their task and crop. They were not to be used as strikebreakers</w:t>
      </w:r>
      <w:r w:rsidRPr="004320D3">
        <w:rPr>
          <w:rFonts w:asciiTheme="majorHAnsi" w:hAnsiTheme="majorHAnsi" w:cstheme="majorHAnsi"/>
          <w:sz w:val="14"/>
        </w:rPr>
        <w:t>. 7</w:t>
      </w:r>
      <w:r w:rsidRPr="004320D3">
        <w:rPr>
          <w:rStyle w:val="StyleUnderline"/>
          <w:rFonts w:asciiTheme="majorHAnsi" w:hAnsiTheme="majorHAnsi" w:cstheme="majorHAnsi"/>
        </w:rPr>
        <w:t xml:space="preserve"> In practice, however, few braceros were willing to speak up to enforce their rights, because they were </w:t>
      </w:r>
      <w:r w:rsidRPr="004320D3">
        <w:rPr>
          <w:rStyle w:val="Emphasis"/>
          <w:rFonts w:asciiTheme="majorHAnsi" w:hAnsiTheme="majorHAnsi" w:cstheme="majorHAnsi"/>
        </w:rPr>
        <w:t>tied to a single employer, and renewal of their contract depended on the employer’s good will.</w:t>
      </w:r>
      <w:r w:rsidRPr="004320D3">
        <w:rPr>
          <w:rFonts w:asciiTheme="majorHAnsi" w:hAnsiTheme="majorHAnsi" w:cstheme="majorHAnsi"/>
          <w:sz w:val="14"/>
        </w:rPr>
        <w:t xml:space="preserve"> 8 </w:t>
      </w:r>
      <w:r w:rsidRPr="004320D3">
        <w:rPr>
          <w:rStyle w:val="StyleUnderline"/>
          <w:rFonts w:asciiTheme="majorHAnsi" w:hAnsiTheme="majorHAnsi" w:cstheme="majorHAnsi"/>
        </w:rPr>
        <w:t>Many were cheated out of wages</w:t>
      </w:r>
      <w:r w:rsidRPr="004320D3">
        <w:rPr>
          <w:rFonts w:asciiTheme="majorHAnsi" w:hAnsiTheme="majorHAnsi" w:cstheme="majorHAnsi"/>
          <w:sz w:val="14"/>
        </w:rPr>
        <w:t xml:space="preserve">. </w:t>
      </w:r>
      <w:r w:rsidRPr="004320D3">
        <w:rPr>
          <w:rStyle w:val="StyleUnderline"/>
          <w:rFonts w:asciiTheme="majorHAnsi" w:hAnsiTheme="majorHAnsi" w:cstheme="majorHAnsi"/>
        </w:rPr>
        <w:t>Housing conditions were deplorable. Workers were transported in unsafe vehicles and were denied access to healthcare</w:t>
      </w:r>
      <w:r w:rsidRPr="004320D3">
        <w:rPr>
          <w:rFonts w:asciiTheme="majorHAnsi" w:hAnsiTheme="majorHAnsi" w:cstheme="majorHAnsi"/>
          <w:sz w:val="14"/>
        </w:rPr>
        <w:t xml:space="preserve">. The “The H-2A guest worker program, like the infamous bracero program, is not a practical or humane solution to ensuring a productive and available farm labor force. The </w:t>
      </w:r>
      <w:r w:rsidRPr="004320D3">
        <w:rPr>
          <w:rStyle w:val="StyleUnderline"/>
          <w:rFonts w:asciiTheme="majorHAnsi" w:hAnsiTheme="majorHAnsi" w:cstheme="majorHAnsi"/>
        </w:rPr>
        <w:t>H-2A system virtually guarantees foreign workers will be exploited during recruitment abroad and in the fields of this country</w:t>
      </w:r>
      <w:r w:rsidRPr="004320D3">
        <w:rPr>
          <w:rFonts w:asciiTheme="majorHAnsi" w:hAnsiTheme="majorHAnsi" w:cstheme="majorHAnsi"/>
          <w:sz w:val="14"/>
        </w:rPr>
        <w:t xml:space="preserve">, </w:t>
      </w:r>
      <w:r w:rsidRPr="004320D3">
        <w:rPr>
          <w:rStyle w:val="StyleUnderline"/>
          <w:rFonts w:asciiTheme="majorHAnsi" w:hAnsiTheme="majorHAnsi" w:cstheme="majorHAnsi"/>
        </w:rPr>
        <w:t>and that U.S. farm workers will lose job opportunities and suffer depressed wages</w:t>
      </w:r>
      <w:r w:rsidRPr="004320D3">
        <w:rPr>
          <w:rFonts w:asciiTheme="majorHAnsi" w:hAnsiTheme="majorHAnsi" w:cstheme="majorHAnsi"/>
          <w:sz w:val="14"/>
        </w:rPr>
        <w:t xml:space="preserve">. The impact of mandatory E-Verify would be millions of new guest workers in agriculture on top of the millions of undocumented workers already here. The H-2A law and its enforcement should be strengthened to reduce abuses. But </w:t>
      </w:r>
      <w:r w:rsidRPr="004320D3">
        <w:rPr>
          <w:rStyle w:val="StyleUnderline"/>
          <w:rFonts w:asciiTheme="majorHAnsi" w:hAnsiTheme="majorHAnsi" w:cstheme="majorHAnsi"/>
        </w:rPr>
        <w:t>the only</w:t>
      </w:r>
      <w:r w:rsidRPr="004320D3">
        <w:rPr>
          <w:rStyle w:val="Emphasis"/>
          <w:rFonts w:asciiTheme="majorHAnsi" w:hAnsiTheme="majorHAnsi" w:cstheme="majorHAnsi"/>
        </w:rPr>
        <w:t xml:space="preserve"> equitable and practical answer </w:t>
      </w:r>
      <w:r w:rsidRPr="004320D3">
        <w:rPr>
          <w:rStyle w:val="StyleUnderline"/>
          <w:rFonts w:asciiTheme="majorHAnsi" w:hAnsiTheme="majorHAnsi" w:cstheme="majorHAnsi"/>
        </w:rPr>
        <w:t>is for Congress to allow farm workers who are currently undocumented to</w:t>
      </w:r>
      <w:r w:rsidRPr="004320D3">
        <w:rPr>
          <w:rStyle w:val="Emphasis"/>
          <w:rFonts w:asciiTheme="majorHAnsi" w:hAnsiTheme="majorHAnsi" w:cstheme="majorHAnsi"/>
        </w:rPr>
        <w:t xml:space="preserve"> earn legal status by continuing to work in agriculture.” </w:t>
      </w:r>
      <w:r w:rsidRPr="004320D3">
        <w:rPr>
          <w:rFonts w:asciiTheme="majorHAnsi" w:hAnsiTheme="majorHAnsi" w:cstheme="majorHAnsi"/>
          <w:sz w:val="14"/>
        </w:rPr>
        <w:t xml:space="preserve">—Arturo Rodriguez, president, United Farm Workers of America 2 Phillip Martin, Importing Poverty: Immigration and the Changing Face of Rural America (New Haven: Yale University Press, 2009), 20-23. 3 Martin, 23-24. 4 Garry G. Geffert, “H-2A Guestworker Program: A Legacy of Importing Agricultural Labor” in The Human Cost of Food: Farmworkers’ Lives, Labor, and Advocacy, ed. Charles D. Thompson and Melinda F. Wiggins (Austin: University of Texas Press, 2002), 115. 5 Deborah Cohen, Braceros: Migrant Citizens and Transnational Subjects in the Postwar United States and Mexico (Chapel Hill, NC: University of North Carolina Press, 2011), 22. 6 Martin, 28. 7 Cohen, 22. 8 Ernesto Galarza, Merchants of Labor: The Mexican Bracero Story (San Jose, CA: The Rosicrucian Press, 1964), 237. availability of braceros undercut the wages of U.S. workers. 9 In many locations where </w:t>
      </w:r>
      <w:r w:rsidRPr="004320D3">
        <w:rPr>
          <w:rStyle w:val="StyleUnderline"/>
          <w:rFonts w:asciiTheme="majorHAnsi" w:hAnsiTheme="majorHAnsi" w:cstheme="majorHAnsi"/>
        </w:rPr>
        <w:t>large numbers of braceros filled jobs</w:t>
      </w:r>
      <w:r w:rsidRPr="004320D3">
        <w:rPr>
          <w:rFonts w:asciiTheme="majorHAnsi" w:hAnsiTheme="majorHAnsi" w:cstheme="majorHAnsi"/>
          <w:sz w:val="14"/>
        </w:rPr>
        <w:t xml:space="preserve">, their lack of economic bargaining power meant that they could not seek wage increases; </w:t>
      </w:r>
      <w:r w:rsidRPr="004320D3">
        <w:rPr>
          <w:rStyle w:val="StyleUnderline"/>
          <w:rFonts w:asciiTheme="majorHAnsi" w:hAnsiTheme="majorHAnsi" w:cstheme="majorHAnsi"/>
        </w:rPr>
        <w:t>thus</w:t>
      </w:r>
      <w:r w:rsidRPr="004320D3">
        <w:rPr>
          <w:rFonts w:asciiTheme="majorHAnsi" w:hAnsiTheme="majorHAnsi" w:cstheme="majorHAnsi"/>
          <w:sz w:val="14"/>
        </w:rPr>
        <w:t>, the “</w:t>
      </w:r>
      <w:r w:rsidRPr="004320D3">
        <w:rPr>
          <w:rStyle w:val="StyleUnderline"/>
          <w:rFonts w:asciiTheme="majorHAnsi" w:hAnsiTheme="majorHAnsi" w:cstheme="majorHAnsi"/>
        </w:rPr>
        <w:t>prevailing wage” in such places stagnated and became unattractive to U.S. workers</w:t>
      </w:r>
      <w:r w:rsidRPr="004320D3">
        <w:rPr>
          <w:rFonts w:asciiTheme="majorHAnsi" w:hAnsiTheme="majorHAnsi" w:cstheme="majorHAnsi"/>
          <w:sz w:val="14"/>
        </w:rPr>
        <w:t xml:space="preserve">. In short, conditions were in many ways similar to today’s H-2A workers, but the large scale of the bracero program captured the attention of the labor and civil rights movements and eventually the public. Congress finally shut down the bracero program in 1964, but left in place another avenue to “import” foreign workers, the h-2 program . 10 This program began during World War II and became codified in the immigration law in 1952. For many years, it was used mostly by East Coast apple growers and by Florida sugar cane growers to hire workers from the Caribbean. The </w:t>
      </w:r>
      <w:r w:rsidRPr="004320D3">
        <w:rPr>
          <w:rStyle w:val="StyleUnderline"/>
          <w:rFonts w:asciiTheme="majorHAnsi" w:hAnsiTheme="majorHAnsi" w:cstheme="majorHAnsi"/>
        </w:rPr>
        <w:t>H-2 program’s</w:t>
      </w:r>
      <w:r w:rsidRPr="004320D3">
        <w:rPr>
          <w:rFonts w:asciiTheme="majorHAnsi" w:hAnsiTheme="majorHAnsi" w:cstheme="majorHAnsi"/>
          <w:sz w:val="14"/>
        </w:rPr>
        <w:t xml:space="preserve"> provisions were similar to those in the bracero program, but it was not accompanied by government-to-government agreements. </w:t>
      </w:r>
      <w:r w:rsidRPr="004320D3">
        <w:rPr>
          <w:rStyle w:val="StyleUnderline"/>
          <w:rFonts w:asciiTheme="majorHAnsi" w:hAnsiTheme="majorHAnsi" w:cstheme="majorHAnsi"/>
        </w:rPr>
        <w:t>Abuses in the sugar cane industry were rampant</w:t>
      </w:r>
      <w:r w:rsidRPr="004320D3">
        <w:rPr>
          <w:rFonts w:asciiTheme="majorHAnsi" w:hAnsiTheme="majorHAnsi" w:cstheme="majorHAnsi"/>
          <w:sz w:val="14"/>
        </w:rPr>
        <w:t xml:space="preserve">, generating significant publicity and lawsuits. 11 The Immigration Reform and Control Act (IRCA) of 1986 separated the H-2 program into two temporary worker programs: </w:t>
      </w:r>
      <w:r w:rsidRPr="004320D3">
        <w:rPr>
          <w:rStyle w:val="StyleUnderline"/>
          <w:rFonts w:asciiTheme="majorHAnsi" w:hAnsiTheme="majorHAnsi" w:cstheme="majorHAnsi"/>
        </w:rPr>
        <w:t>h-2A</w:t>
      </w:r>
      <w:r w:rsidRPr="004320D3">
        <w:rPr>
          <w:rFonts w:asciiTheme="majorHAnsi" w:hAnsiTheme="majorHAnsi" w:cstheme="majorHAnsi"/>
          <w:sz w:val="14"/>
        </w:rPr>
        <w:t xml:space="preserve"> for agricultural workers and h-2B for non-agricultural workers . Both programs </w:t>
      </w:r>
      <w:r w:rsidRPr="004320D3">
        <w:rPr>
          <w:rStyle w:val="StyleUnderline"/>
          <w:rFonts w:asciiTheme="majorHAnsi" w:hAnsiTheme="majorHAnsi" w:cstheme="majorHAnsi"/>
        </w:rPr>
        <w:t>continue to be marked by worker abuses to this day</w:t>
      </w:r>
      <w:r w:rsidRPr="004320D3">
        <w:rPr>
          <w:rFonts w:asciiTheme="majorHAnsi" w:hAnsiTheme="majorHAnsi" w:cstheme="majorHAnsi"/>
          <w:sz w:val="14"/>
        </w:rPr>
        <w:t xml:space="preserve">, even as they expand into new industries and sectors. The H-2A program, in 9 “Bittersweet Harvest: The Bracero Program, 1942-1964, Broken Promises,” National Museum of American History, online at http://ameri- canhistory.si.edu/exhibitions/small_exhibition.cfm?key=1267&amp;exkey=770&amp;pagekey=780 . 10 The law that governs the H-2A program (8 U.S.C. §1188) </w:t>
      </w:r>
      <w:r w:rsidRPr="004320D3">
        <w:rPr>
          <w:rStyle w:val="StyleUnderline"/>
          <w:rFonts w:asciiTheme="majorHAnsi" w:hAnsiTheme="majorHAnsi" w:cstheme="majorHAnsi"/>
        </w:rPr>
        <w:t xml:space="preserve">uses the term “import” when referring to the human beings who are brought to work in the United States </w:t>
      </w:r>
      <w:r w:rsidRPr="004320D3">
        <w:rPr>
          <w:rFonts w:asciiTheme="majorHAnsi" w:hAnsiTheme="majorHAnsi" w:cstheme="majorHAnsi"/>
          <w:sz w:val="14"/>
        </w:rPr>
        <w:t xml:space="preserve">on temporary work visas. While the term “import” is associated with commodities, the U.S. Constitution used that term </w:t>
      </w:r>
      <w:r w:rsidRPr="004320D3">
        <w:rPr>
          <w:rStyle w:val="StyleUnderline"/>
          <w:rFonts w:asciiTheme="majorHAnsi" w:hAnsiTheme="majorHAnsi" w:cstheme="majorHAnsi"/>
        </w:rPr>
        <w:t>to refer euphemistically to chattel slavery</w:t>
      </w:r>
      <w:r w:rsidRPr="004320D3">
        <w:rPr>
          <w:rFonts w:asciiTheme="majorHAnsi" w:hAnsiTheme="majorHAnsi" w:cstheme="majorHAnsi"/>
          <w:sz w:val="14"/>
        </w:rPr>
        <w:t xml:space="preserve">. 11 For example, Stephanie Black’s </w:t>
      </w:r>
      <w:r w:rsidRPr="004320D3">
        <w:rPr>
          <w:rStyle w:val="StyleUnderline"/>
          <w:rFonts w:asciiTheme="majorHAnsi" w:hAnsiTheme="majorHAnsi" w:cstheme="majorHAnsi"/>
        </w:rPr>
        <w:t>film “H-2 Worker</w:t>
      </w:r>
      <w:r w:rsidRPr="004320D3">
        <w:rPr>
          <w:rFonts w:asciiTheme="majorHAnsi" w:hAnsiTheme="majorHAnsi" w:cstheme="majorHAnsi"/>
          <w:sz w:val="14"/>
        </w:rPr>
        <w:t>” (1990</w:t>
      </w:r>
      <w:r w:rsidRPr="004320D3">
        <w:rPr>
          <w:rStyle w:val="StyleUnderline"/>
          <w:rFonts w:asciiTheme="majorHAnsi" w:hAnsiTheme="majorHAnsi" w:cstheme="majorHAnsi"/>
        </w:rPr>
        <w:t xml:space="preserve">), won awards </w:t>
      </w:r>
      <w:r w:rsidRPr="004320D3">
        <w:rPr>
          <w:rFonts w:asciiTheme="majorHAnsi" w:hAnsiTheme="majorHAnsi" w:cstheme="majorHAnsi"/>
          <w:sz w:val="14"/>
        </w:rPr>
        <w:t xml:space="preserve">at the Sundance film festival </w:t>
      </w:r>
      <w:r w:rsidRPr="004320D3">
        <w:rPr>
          <w:rStyle w:val="StyleUnderline"/>
          <w:rFonts w:asciiTheme="majorHAnsi" w:hAnsiTheme="majorHAnsi" w:cstheme="majorHAnsi"/>
        </w:rPr>
        <w:t>for its exposé of worker exploitation in the Florida cane industry</w:t>
      </w:r>
      <w:r w:rsidRPr="004320D3">
        <w:rPr>
          <w:rFonts w:asciiTheme="majorHAnsi" w:hAnsiTheme="majorHAnsi" w:cstheme="majorHAnsi"/>
          <w:sz w:val="14"/>
        </w:rPr>
        <w:t xml:space="preserve">. Decades of experience have revealed that guest </w:t>
      </w:r>
      <w:r w:rsidRPr="004320D3">
        <w:rPr>
          <w:rStyle w:val="StyleUnderline"/>
          <w:rFonts w:asciiTheme="majorHAnsi" w:hAnsiTheme="majorHAnsi" w:cstheme="majorHAnsi"/>
        </w:rPr>
        <w:t>worker programs Drive D own wa GeS and working conditions</w:t>
      </w:r>
      <w:r w:rsidRPr="004320D3">
        <w:rPr>
          <w:rFonts w:asciiTheme="majorHAnsi" w:hAnsiTheme="majorHAnsi" w:cstheme="majorHAnsi"/>
          <w:sz w:val="14"/>
        </w:rPr>
        <w:t xml:space="preserve"> of U.S. workers, </w:t>
      </w:r>
      <w:r w:rsidRPr="004320D3">
        <w:rPr>
          <w:rStyle w:val="StyleUnderline"/>
          <w:rFonts w:asciiTheme="majorHAnsi" w:hAnsiTheme="majorHAnsi" w:cstheme="majorHAnsi"/>
        </w:rPr>
        <w:t>and deprive foreign workers of</w:t>
      </w:r>
      <w:r w:rsidRPr="004320D3">
        <w:rPr>
          <w:rFonts w:asciiTheme="majorHAnsi" w:hAnsiTheme="majorHAnsi" w:cstheme="majorHAnsi"/>
          <w:sz w:val="14"/>
        </w:rPr>
        <w:t xml:space="preserve"> economic </w:t>
      </w:r>
      <w:r w:rsidRPr="004320D3">
        <w:rPr>
          <w:rStyle w:val="StyleUnderline"/>
          <w:rFonts w:asciiTheme="majorHAnsi" w:hAnsiTheme="majorHAnsi" w:cstheme="majorHAnsi"/>
        </w:rPr>
        <w:t>bargaining power and the opportunity to gain political representation</w:t>
      </w:r>
      <w:r w:rsidRPr="004320D3">
        <w:rPr>
          <w:rFonts w:asciiTheme="majorHAnsi" w:hAnsiTheme="majorHAnsi" w:cstheme="majorHAnsi"/>
          <w:sz w:val="14"/>
        </w:rPr>
        <w:t xml:space="preserve">. David (Salinas, CA) A FArmW orker’ s story David, now 80, looks back fondly at the relationships he made as a bracero in the 1950s. “We thought of each other as brothers. We all got along very well,” David said of his fellow workers. Yet his description of his bracero experience makes clear the powerlessness and vulnerability of the men who came north to pick American crops. In large part, this was due to the abundant supply of willing young Mexican men desperate for a job. David fit this bill. A native of Zacatecas, Mexico, he traveled three days to the contracting office in Chihuahua, where he found 20,000 people angling for work. He slept in a ditch near the train station for one month, only to be </w:t>
      </w:r>
      <w:r w:rsidRPr="004320D3">
        <w:rPr>
          <w:rFonts w:asciiTheme="majorHAnsi" w:hAnsiTheme="majorHAnsi" w:cstheme="majorHAnsi"/>
          <w:sz w:val="14"/>
        </w:rPr>
        <w:lastRenderedPageBreak/>
        <w:t xml:space="preserve">sent home when they announced that the visas had all been distributed. But David did not give up, and he finally got a visa and a job to drive tractors in Texas. </w:t>
      </w:r>
      <w:r w:rsidRPr="004320D3">
        <w:rPr>
          <w:rStyle w:val="StyleUnderline"/>
          <w:rFonts w:asciiTheme="majorHAnsi" w:hAnsiTheme="majorHAnsi" w:cstheme="majorHAnsi"/>
        </w:rPr>
        <w:t>Once in the U.S., the braceros were fumigated and sprayed with DDT before being shipped off to their workplaces. “We were shoved into the trucks, just like they do with animals,” said David.</w:t>
      </w:r>
      <w:r w:rsidRPr="004320D3">
        <w:rPr>
          <w:rFonts w:asciiTheme="majorHAnsi" w:hAnsiTheme="majorHAnsi" w:cstheme="majorHAnsi"/>
          <w:sz w:val="14"/>
        </w:rPr>
        <w:t xml:space="preserve"> </w:t>
      </w:r>
      <w:r w:rsidRPr="004320D3">
        <w:rPr>
          <w:rStyle w:val="StyleUnderline"/>
          <w:rFonts w:asciiTheme="majorHAnsi" w:hAnsiTheme="majorHAnsi" w:cstheme="majorHAnsi"/>
        </w:rPr>
        <w:t>Like the H-2A program of today, David was tied to a single employer.</w:t>
      </w:r>
      <w:r w:rsidRPr="004320D3">
        <w:rPr>
          <w:rFonts w:asciiTheme="majorHAnsi" w:hAnsiTheme="majorHAnsi" w:cstheme="majorHAnsi"/>
          <w:sz w:val="14"/>
        </w:rPr>
        <w:t xml:space="preserve"> When the contract was over, he had to return to Mexico. David travelled back and forth a number of times, each time obtaining a new contract, sometimes lasting just 40 days. </w:t>
      </w:r>
      <w:r w:rsidRPr="004320D3">
        <w:rPr>
          <w:rStyle w:val="StyleUnderline"/>
          <w:rFonts w:asciiTheme="majorHAnsi" w:hAnsiTheme="majorHAnsi" w:cstheme="majorHAnsi"/>
        </w:rPr>
        <w:t>He worked in Texas, Arkansas, and California</w:t>
      </w:r>
      <w:r w:rsidRPr="004320D3">
        <w:rPr>
          <w:rFonts w:asciiTheme="majorHAnsi" w:hAnsiTheme="majorHAnsi" w:cstheme="majorHAnsi"/>
          <w:sz w:val="14"/>
        </w:rPr>
        <w:t xml:space="preserve">. He picked cotton and was a tractor driver in corn, sorghum and other crops. </w:t>
      </w:r>
      <w:r w:rsidRPr="004320D3">
        <w:rPr>
          <w:rStyle w:val="StyleUnderline"/>
          <w:rFonts w:asciiTheme="majorHAnsi" w:hAnsiTheme="majorHAnsi" w:cstheme="majorHAnsi"/>
        </w:rPr>
        <w:t>Living situations varied depending on the employer</w:t>
      </w:r>
      <w:r w:rsidRPr="004320D3">
        <w:rPr>
          <w:rFonts w:asciiTheme="majorHAnsi" w:hAnsiTheme="majorHAnsi" w:cstheme="majorHAnsi"/>
          <w:sz w:val="14"/>
        </w:rPr>
        <w:t xml:space="preserve">. During one contract, David lived in crowded tin barracks filled with 40 workers or more. Workers slept in bunk beds in the same room with the stoves and kitchen facilities. In Texas, David worked 12-hour days and was paid 50 cents an hour. But the </w:t>
      </w:r>
      <w:r w:rsidRPr="004320D3">
        <w:rPr>
          <w:rStyle w:val="Emphasis"/>
          <w:rFonts w:asciiTheme="majorHAnsi" w:hAnsiTheme="majorHAnsi" w:cstheme="majorHAnsi"/>
        </w:rPr>
        <w:t>desperation for work meant that no one demanded to see a contract or better pay</w:t>
      </w:r>
      <w:r w:rsidRPr="004320D3">
        <w:rPr>
          <w:rFonts w:asciiTheme="majorHAnsi" w:hAnsiTheme="majorHAnsi" w:cstheme="majorHAnsi"/>
          <w:sz w:val="14"/>
        </w:rPr>
        <w:t xml:space="preserve">. “No one asked [about wages] because they needed the work,” said David. David returned home after his last bracero contract in 1958. He returned to the U.S. in 1960 on a permanent work visa. David settled down in Salinas, studied welding, and started a family. He now has six children and nine grandchildren. In the early 2000s, David and other former braceros discovered that the Mexican government had never repaid them the wages withheld in “savings accounts,” legally guaranteed to them upon return to Mexico. Though the government agreed in 2008 to pay up to $3,500 to those who could prove they had been braceros, David no longer had any documentation. “I fought and tried to get it,” said David. But he ultimately failed to obtain even this token of acknowledgement for the years spent as a low-paid temporary worker in America’s fields. A Report By Farmworker Justice 1 3 14 No Way to treat a Guest: Why the H-2A Agricultural Visa Program Fails U.S. and Foreign Workers Gilberto, Francisco, Gabriel, and r amon (Yuma County, AZ) A FArmW orker’ s story These four men, all legal permanent residents of the United States, live in the border region of San Luis, Arizona/ Sonora. With more than 50 years of farm work between them, they are hardly the inexperienced Americans that some growers claim are the only alternative to H-2A. In June, 2009, all four obtained jobs harvesting melons for a farm labor contractor. Every day a bus would pick them up at 1:00 am for the two and a half hour trip. Sometimes they’d have to wait another two hours to enter the fields. Though the work ended around 3:00 pm, often the bus did not arrive for another two hours. The men said they were not paid for the time spent on the bus, nor for the time spent waiting to enter the fields or board the bus. One afternoon a few weeks into the season, the bus did not arrive to take them home. They heard that their bus had been diverted to pick up H-2A workers. The crew was forced to walk miles in the hot desert to find the nearest phone. Finally, at around midnight, the labor contractor arrived to drive them home. Sure enough, when reporting to work the next day, the crew was told that they had been fired and replaced by H-2A workers. “They told us there was no work for San Luis people,” said Gabriel. But </w:t>
      </w:r>
      <w:r w:rsidRPr="004320D3">
        <w:rPr>
          <w:rStyle w:val="StyleUnderline"/>
          <w:rFonts w:asciiTheme="majorHAnsi" w:hAnsiTheme="majorHAnsi" w:cstheme="majorHAnsi"/>
        </w:rPr>
        <w:t>why choose H-2A workers over domestic residents? Gabriel explained that while the domestic workers would finish working in the early afternoon, the employer could make the H-2A workers work longer hours, through the hottest and most dangerous part of the day.</w:t>
      </w:r>
      <w:r w:rsidRPr="004320D3">
        <w:rPr>
          <w:rFonts w:asciiTheme="majorHAnsi" w:hAnsiTheme="majorHAnsi" w:cstheme="majorHAnsi"/>
          <w:sz w:val="14"/>
        </w:rPr>
        <w:t xml:space="preserve"> Not only had they been abandoned in the fields, but they were now jobless. Francisco expressed his frustration: “I felt really bad because at that time there was not a lot of work available. I needed work...the contractor should be punished for what he did to us so it will not happen to other workers.” Yet the employer was not punished. </w:t>
      </w:r>
      <w:r w:rsidRPr="004320D3">
        <w:rPr>
          <w:rStyle w:val="Emphasis"/>
          <w:rFonts w:asciiTheme="majorHAnsi" w:hAnsiTheme="majorHAnsi" w:cstheme="majorHAnsi"/>
        </w:rPr>
        <w:t>Though over 80 complaints of unpaid wages and violations of employment terms for this employer were submitted to DOL during summer 2009, DOL has continued to allow the contractor to employ more H-2A workers,</w:t>
      </w:r>
      <w:r w:rsidRPr="004320D3">
        <w:rPr>
          <w:rFonts w:asciiTheme="majorHAnsi" w:hAnsiTheme="majorHAnsi" w:cstheme="majorHAnsi"/>
          <w:sz w:val="14"/>
        </w:rPr>
        <w:t xml:space="preserve"> approving its request for nearly 700 workers in the fall of 2009 and more than 1,160 workers in summer and fall 2010. the tradition of the agricultural guest worker initiatives that came before it, </w:t>
      </w:r>
      <w:r w:rsidRPr="004320D3">
        <w:rPr>
          <w:rStyle w:val="StyleUnderline"/>
          <w:rFonts w:asciiTheme="majorHAnsi" w:hAnsiTheme="majorHAnsi" w:cstheme="majorHAnsi"/>
        </w:rPr>
        <w:t>provides growers with an endless supply of physically strong, economically vulnerable, politically powerless workers from poor countries, who will work to the limits of human endurance in dangerous conditions for low wages</w:t>
      </w:r>
      <w:r w:rsidRPr="004320D3">
        <w:rPr>
          <w:rFonts w:asciiTheme="majorHAnsi" w:hAnsiTheme="majorHAnsi" w:cstheme="majorHAnsi"/>
          <w:sz w:val="14"/>
        </w:rPr>
        <w:t xml:space="preserve">. regulatory FrameW orK: lessons From decades oF aBuses r ecognizing that guest worker programs leave workers—both domestic and foreign— open to exploitation and abuse, policymakers since World War II have instituted procedures and labor protections for workers. The current H-2A regulations were codified by the Reagan Administration in 1987. Yet over the years, employer groups have lobbied hard to “streamline” the program. In the final days of the second term of the George W. Bush Administration, the Department of Labor (DOL) substantially revised the H-2A program regulations, removing many labor protections, slashing wage rates and reducing government oversight. In 2010, the Obama Administration reversed these changes and restored most of these provisions. The law and regulations governing the H-2A program require that in order to accept an employer into the program, the Department of Labor must certify that (1) there are not enough U.S. workers “able, willing, qualified, and available” to perform work at the place and time needed; and (2) the wages and working conditions of U.S. workers will not be “adversely affected” by the importation of guest workers. In theory, the law means that employers must recruit and hire qualified U.S. workers before hiring guest workers. In addition, the employer must offer and provide wages and other job terms high enough to attract and retain U.S. workers. The </w:t>
      </w:r>
      <w:r w:rsidRPr="004320D3">
        <w:rPr>
          <w:rStyle w:val="StyleUnderline"/>
          <w:rFonts w:asciiTheme="majorHAnsi" w:hAnsiTheme="majorHAnsi" w:cstheme="majorHAnsi"/>
        </w:rPr>
        <w:t>labor certification process required by the H-2A law, in theory, demands more government oversight and employer accountability</w:t>
      </w:r>
      <w:r w:rsidRPr="004320D3">
        <w:rPr>
          <w:rFonts w:asciiTheme="majorHAnsi" w:hAnsiTheme="majorHAnsi" w:cstheme="majorHAnsi"/>
          <w:sz w:val="14"/>
        </w:rPr>
        <w:t xml:space="preserve"> in the H-2A application process than the attestation process in place for the H-1B program for higher- skilled jobs, for example. 12 </w:t>
      </w:r>
      <w:r w:rsidRPr="004320D3">
        <w:rPr>
          <w:rStyle w:val="StyleUnderline"/>
          <w:rFonts w:asciiTheme="majorHAnsi" w:hAnsiTheme="majorHAnsi" w:cstheme="majorHAnsi"/>
        </w:rPr>
        <w:t xml:space="preserve">In practice, however, the additional scrutiny of employers and their job terms that should happen under </w:t>
      </w:r>
      <w:r w:rsidRPr="004320D3">
        <w:rPr>
          <w:rStyle w:val="Emphasis"/>
          <w:rFonts w:asciiTheme="majorHAnsi" w:hAnsiTheme="majorHAnsi" w:cstheme="majorHAnsi"/>
        </w:rPr>
        <w:t>labor certification rarely occurs</w:t>
      </w:r>
      <w:r w:rsidRPr="004320D3">
        <w:rPr>
          <w:rStyle w:val="StyleUnderline"/>
          <w:rFonts w:asciiTheme="majorHAnsi" w:hAnsiTheme="majorHAnsi" w:cstheme="majorHAnsi"/>
        </w:rPr>
        <w:t>.</w:t>
      </w:r>
      <w:r w:rsidRPr="004320D3">
        <w:rPr>
          <w:rFonts w:asciiTheme="majorHAnsi" w:hAnsiTheme="majorHAnsi" w:cstheme="majorHAnsi"/>
          <w:sz w:val="14"/>
        </w:rPr>
        <w:t xml:space="preserve"> In Fiscal Year (FY) 2009, DOL certified 94% of the worker positions requested by growers 13 and routinely approved applications that contained illegal job terms. Below is a list of the key H-2A program </w:t>
      </w:r>
      <w:r w:rsidRPr="004320D3">
        <w:rPr>
          <w:rStyle w:val="StyleUnderline"/>
          <w:rFonts w:asciiTheme="majorHAnsi" w:hAnsiTheme="majorHAnsi" w:cstheme="majorHAnsi"/>
        </w:rPr>
        <w:t>rules</w:t>
      </w:r>
      <w:r w:rsidRPr="004320D3">
        <w:rPr>
          <w:rFonts w:asciiTheme="majorHAnsi" w:hAnsiTheme="majorHAnsi" w:cstheme="majorHAnsi"/>
          <w:sz w:val="14"/>
        </w:rPr>
        <w:t xml:space="preserve"> that, in theory, are supposed to protect workers. Unfortunately, in practice, many</w:t>
      </w:r>
      <w:r w:rsidRPr="004320D3">
        <w:rPr>
          <w:rStyle w:val="StyleUnderline"/>
          <w:rFonts w:asciiTheme="majorHAnsi" w:hAnsiTheme="majorHAnsi" w:cstheme="majorHAnsi"/>
        </w:rPr>
        <w:t xml:space="preserve"> are not adequately enforced, and others have flaws leading to abuses</w:t>
      </w:r>
      <w:r w:rsidRPr="004320D3">
        <w:rPr>
          <w:rFonts w:asciiTheme="majorHAnsi" w:hAnsiTheme="majorHAnsi" w:cstheme="majorHAnsi"/>
          <w:sz w:val="14"/>
        </w:rPr>
        <w:t xml:space="preserve">: Wages offered by H-2A growers must be the highest of: (a) the local labor market’s “prevailing wage” for a particular crop as determined by DOL and state agencies; (b) the state or federal minimum wage; or (c) the “adverse effect wage rate” (AEWR), an hourly wage </w:t>
      </w:r>
      <w:r w:rsidRPr="004320D3">
        <w:rPr>
          <w:rFonts w:asciiTheme="majorHAnsi" w:hAnsiTheme="majorHAnsi" w:cstheme="majorHAnsi"/>
          <w:sz w:val="14"/>
        </w:rPr>
        <w:lastRenderedPageBreak/>
        <w:t xml:space="preserve">determined by DOL for each state based on the USDA’s annual Farm Labor Survey of average regional hourly wages for non- supervisory crop and livestock workers. In most cases, the AEWR is the highest rate. </w:t>
      </w:r>
      <w:r w:rsidRPr="004320D3">
        <w:rPr>
          <w:rFonts w:ascii="Segoe UI Symbol" w:hAnsi="Segoe UI Symbol" w:cs="Segoe UI Symbol"/>
          <w:sz w:val="14"/>
        </w:rPr>
        <w:t>➜</w:t>
      </w:r>
      <w:r w:rsidRPr="004320D3">
        <w:rPr>
          <w:rFonts w:asciiTheme="majorHAnsi" w:hAnsiTheme="majorHAnsi" w:cstheme="majorHAnsi"/>
          <w:sz w:val="14"/>
        </w:rPr>
        <w:t xml:space="preserve"> In theory, this protects U.S. farmworkers by ensuring that growers cannot undercut their wages, and protects vulnerable foreign workers who would feel compelled to accept a substandard wage. </w:t>
      </w:r>
      <w:r w:rsidRPr="004320D3">
        <w:rPr>
          <w:rFonts w:ascii="Segoe UI Symbol" w:hAnsi="Segoe UI Symbol" w:cs="Segoe UI Symbol"/>
          <w:sz w:val="14"/>
        </w:rPr>
        <w:t>➜</w:t>
      </w:r>
      <w:r w:rsidRPr="004320D3">
        <w:rPr>
          <w:rFonts w:asciiTheme="majorHAnsi" w:hAnsiTheme="majorHAnsi" w:cstheme="majorHAnsi"/>
          <w:sz w:val="14"/>
        </w:rPr>
        <w:t xml:space="preserve"> In practice , the wage levels are based on surveys of wage rates that are depressed because they include earnings of undocumented workers, not just U.S. workers. The wage rates are also outdated because they are based on the previous year’s surveys. In addition, many growers violate the wage requirements. r ecruitment of u .s . workers must occur through the interstate employment service system and through private-market efforts to find and hire farmworkers. Growers must post job orders with the state workforce agency (SWA) between 60 and 75 days before the date of need. Job qualifications and requirements must be reasonable and must not discriminate against U.S. workers. </w:t>
      </w:r>
      <w:r w:rsidRPr="004320D3">
        <w:rPr>
          <w:rFonts w:ascii="Segoe UI Symbol" w:hAnsi="Segoe UI Symbol" w:cs="Segoe UI Symbol"/>
          <w:sz w:val="14"/>
        </w:rPr>
        <w:t>➜</w:t>
      </w:r>
      <w:r w:rsidRPr="004320D3">
        <w:rPr>
          <w:rFonts w:asciiTheme="majorHAnsi" w:hAnsiTheme="majorHAnsi" w:cstheme="majorHAnsi"/>
          <w:sz w:val="14"/>
        </w:rPr>
        <w:t xml:space="preserve"> In theory, this protects U.S. workers by ensuring that growers attempt to hire U.S. workers first. </w:t>
      </w:r>
      <w:r w:rsidRPr="004320D3">
        <w:rPr>
          <w:rFonts w:ascii="Segoe UI Symbol" w:hAnsi="Segoe UI Symbol" w:cs="Segoe UI Symbol"/>
          <w:sz w:val="14"/>
        </w:rPr>
        <w:t>➜</w:t>
      </w:r>
      <w:r w:rsidRPr="004320D3">
        <w:rPr>
          <w:rFonts w:asciiTheme="majorHAnsi" w:hAnsiTheme="majorHAnsi" w:cstheme="majorHAnsi"/>
          <w:sz w:val="14"/>
        </w:rPr>
        <w:t xml:space="preserve"> </w:t>
      </w:r>
      <w:r w:rsidRPr="004320D3">
        <w:rPr>
          <w:rStyle w:val="StyleUnderline"/>
          <w:rFonts w:asciiTheme="majorHAnsi" w:hAnsiTheme="majorHAnsi" w:cstheme="majorHAnsi"/>
        </w:rPr>
        <w:t>In practice, growers’ recruitment of U.S. workers often is inadequate and many employers impose inappropriate job requirements to “scare away” domestic workers.</w:t>
      </w:r>
      <w:r w:rsidRPr="004320D3">
        <w:rPr>
          <w:rFonts w:asciiTheme="majorHAnsi" w:hAnsiTheme="majorHAnsi" w:cstheme="majorHAnsi"/>
          <w:sz w:val="14"/>
        </w:rPr>
        <w:t xml:space="preserve"> “Fifty Percent r ule” requires employers to hire any qualified U.S. worker who applies for work until one-half of the season has ended. </w:t>
      </w:r>
      <w:r w:rsidRPr="004320D3">
        <w:rPr>
          <w:rFonts w:ascii="Segoe UI Symbol" w:hAnsi="Segoe UI Symbol" w:cs="Segoe UI Symbol"/>
          <w:sz w:val="14"/>
        </w:rPr>
        <w:t>➜</w:t>
      </w:r>
      <w:r w:rsidRPr="004320D3">
        <w:rPr>
          <w:rFonts w:asciiTheme="majorHAnsi" w:hAnsiTheme="majorHAnsi" w:cstheme="majorHAnsi"/>
          <w:sz w:val="14"/>
        </w:rPr>
        <w:t xml:space="preserve"> In theory, this protects U.S. workers’ jobs by preventing growers from choosing an H-2A guest worker over a qualified U.S. worker and by mandating that farms hiring additional workers for peak harvesting time must continue to accept domestic applicants. </w:t>
      </w:r>
      <w:r w:rsidRPr="004320D3">
        <w:rPr>
          <w:rStyle w:val="StyleUnderline"/>
          <w:rFonts w:ascii="Segoe UI Symbol" w:hAnsi="Segoe UI Symbol" w:cs="Segoe UI Symbol"/>
        </w:rPr>
        <w:t>➜</w:t>
      </w:r>
      <w:r w:rsidRPr="004320D3">
        <w:rPr>
          <w:rStyle w:val="StyleUnderline"/>
          <w:rFonts w:asciiTheme="majorHAnsi" w:hAnsiTheme="majorHAnsi" w:cstheme="majorHAnsi"/>
        </w:rPr>
        <w:t xml:space="preserve"> In practice , many U.S. workers are not offered available jobs at H-2A employers or are quickly forced to quit.</w:t>
      </w:r>
      <w:r w:rsidRPr="004320D3">
        <w:rPr>
          <w:rFonts w:asciiTheme="majorHAnsi" w:hAnsiTheme="majorHAnsi" w:cstheme="majorHAnsi"/>
          <w:sz w:val="14"/>
        </w:rPr>
        <w:t xml:space="preserve"> “t hree-fourths work guarantee” requires that employers offer recruited workers at least 3 / 4 of the number of working hours in the work period outlined in the contract (except when impossible due to “Acts of God”) or pay wages for any shortfall in work opportunities. </w:t>
      </w:r>
      <w:r w:rsidRPr="004320D3">
        <w:rPr>
          <w:rFonts w:ascii="Segoe UI Symbol" w:hAnsi="Segoe UI Symbol" w:cs="Segoe UI Symbol"/>
          <w:sz w:val="14"/>
        </w:rPr>
        <w:t>➜</w:t>
      </w:r>
      <w:r w:rsidRPr="004320D3">
        <w:rPr>
          <w:rFonts w:asciiTheme="majorHAnsi" w:hAnsiTheme="majorHAnsi" w:cstheme="majorHAnsi"/>
          <w:sz w:val="14"/>
        </w:rPr>
        <w:t xml:space="preserve"> In theory, this protects U.S. and foreign workers by discouraging over-recruitment and guaranteeing income for migrant workers who have traveled long distances to work. </w:t>
      </w:r>
      <w:r w:rsidRPr="004320D3">
        <w:rPr>
          <w:rStyle w:val="StyleUnderline"/>
          <w:rFonts w:ascii="Segoe UI Symbol" w:hAnsi="Segoe UI Symbol" w:cs="Segoe UI Symbol"/>
        </w:rPr>
        <w:t>➜</w:t>
      </w:r>
      <w:r w:rsidRPr="004320D3">
        <w:rPr>
          <w:rStyle w:val="StyleUnderline"/>
          <w:rFonts w:asciiTheme="majorHAnsi" w:hAnsiTheme="majorHAnsi" w:cstheme="majorHAnsi"/>
        </w:rPr>
        <w:t xml:space="preserve"> In practice , many workers are not paid all the wages they are promised under the three-fourths guarantee. </w:t>
      </w:r>
      <w:r w:rsidRPr="004320D3">
        <w:rPr>
          <w:rFonts w:asciiTheme="majorHAnsi" w:hAnsiTheme="majorHAnsi" w:cstheme="majorHAnsi"/>
          <w:sz w:val="14"/>
        </w:rPr>
        <w:t xml:space="preserve">housing that meets DOL standards for temporary labor camps must be provided at no cost to the workers who do not live in the local area. Employers must also provide three meals a day (at a cost to the worker) or, alternatively, convenient cooking and kitchen facilities for workers to make their own meals. </w:t>
      </w:r>
      <w:r w:rsidRPr="004320D3">
        <w:rPr>
          <w:rFonts w:ascii="Segoe UI Symbol" w:hAnsi="Segoe UI Symbol" w:cs="Segoe UI Symbol"/>
          <w:sz w:val="14"/>
        </w:rPr>
        <w:t>➜</w:t>
      </w:r>
      <w:r w:rsidRPr="004320D3">
        <w:rPr>
          <w:rFonts w:asciiTheme="majorHAnsi" w:hAnsiTheme="majorHAnsi" w:cstheme="majorHAnsi"/>
          <w:sz w:val="14"/>
        </w:rPr>
        <w:t xml:space="preserve"> In theory , this serves as an important safeguard against homelessness, 12 The attestation process allows employers to promise compliance with the </w:t>
      </w:r>
      <w:r w:rsidRPr="004320D3">
        <w:rPr>
          <w:rStyle w:val="StyleUnderline"/>
          <w:rFonts w:asciiTheme="majorHAnsi" w:hAnsiTheme="majorHAnsi" w:cstheme="majorHAnsi"/>
        </w:rPr>
        <w:t xml:space="preserve">H-1B requirements. DOL takes this promise at face value during the application process, with the assumption that it will later audit employers for compliance. By contrast, certification in the H-2A pro- gram means that DOL must review employment contracts and verify the employers’ compliance before approving H-2A applications. </w:t>
      </w:r>
      <w:r w:rsidRPr="004320D3">
        <w:rPr>
          <w:rFonts w:asciiTheme="majorHAnsi" w:hAnsiTheme="majorHAnsi" w:cstheme="majorHAnsi"/>
          <w:sz w:val="14"/>
        </w:rPr>
        <w:t xml:space="preserve">13 “The Foreign Labor Certification Report: 2009 Data, Trends, and Highlights Across Programs and States,” U.S. Department of Labor, Employment and Training Administration, Office of Foreign Labor Certification (2010), online at: http://www.foreignlaborcert.doleta.gov/ pdf/2009_Annual_Report.pdf “The treatment of temporary guest workers is of great importance to the civil rights community because guest workers face severe social and economic discrimination as well as a shortage of labor protections. Guest workers have long been the most vulnerable and poorly treated workers among us. Ending the abuse of guest workers in America’s fields and giving them a chance to earn legal status is critically important and will also help ensure the fair treatment of America’s farmworkers.” —Wade Henderson, president and CEO of The Leadership Conference on Civil and Human Rights A Report By Farmworker Justice 1 5 16 No Way to treat a Guest: Why the H-2A Agricultural Visa Program Fails U.S. and Foreign Workers acknowledging that both foreign and U.S. workers would have trouble finding temporary accommodations in rural areas with limited housing. </w:t>
      </w:r>
      <w:r w:rsidRPr="004320D3">
        <w:rPr>
          <w:rFonts w:ascii="Segoe UI Symbol" w:hAnsi="Segoe UI Symbol" w:cs="Segoe UI Symbol"/>
          <w:sz w:val="14"/>
        </w:rPr>
        <w:t>➜</w:t>
      </w:r>
      <w:r w:rsidRPr="004320D3">
        <w:rPr>
          <w:rFonts w:asciiTheme="majorHAnsi" w:hAnsiTheme="majorHAnsi" w:cstheme="majorHAnsi"/>
          <w:sz w:val="14"/>
        </w:rPr>
        <w:t xml:space="preserve"> </w:t>
      </w:r>
      <w:r w:rsidRPr="004320D3">
        <w:rPr>
          <w:rStyle w:val="StyleUnderline"/>
          <w:rFonts w:asciiTheme="majorHAnsi" w:hAnsiTheme="majorHAnsi" w:cstheme="majorHAnsi"/>
        </w:rPr>
        <w:t>In practice , housing is often appallingly substandard, oversight is lax, and farmworker advocates have been prevented from meeting workers in their homes, which growers claim is their private property</w:t>
      </w:r>
      <w:r w:rsidRPr="004320D3">
        <w:rPr>
          <w:rFonts w:asciiTheme="majorHAnsi" w:hAnsiTheme="majorHAnsi" w:cstheme="majorHAnsi"/>
          <w:sz w:val="14"/>
        </w:rPr>
        <w:t xml:space="preserve">. In some locations, </w:t>
      </w:r>
      <w:r w:rsidRPr="004320D3">
        <w:rPr>
          <w:rStyle w:val="StyleUnderline"/>
          <w:rFonts w:asciiTheme="majorHAnsi" w:hAnsiTheme="majorHAnsi" w:cstheme="majorHAnsi"/>
        </w:rPr>
        <w:t>employers claim that workers are “local” and can commute to their own homes each day, even when they have overly long commutes.</w:t>
      </w:r>
      <w:r w:rsidRPr="004320D3">
        <w:rPr>
          <w:rFonts w:asciiTheme="majorHAnsi" w:hAnsiTheme="majorHAnsi" w:cstheme="majorHAnsi"/>
          <w:sz w:val="14"/>
        </w:rPr>
        <w:t xml:space="preserve"> t ransportation costs incurred by the worker to arrive at the place of employment must be reimbursed by the employer after workers complete half the season. </w:t>
      </w:r>
      <w:r w:rsidRPr="004320D3">
        <w:rPr>
          <w:rStyle w:val="StyleUnderline"/>
          <w:rFonts w:asciiTheme="majorHAnsi" w:hAnsiTheme="majorHAnsi" w:cstheme="majorHAnsi"/>
        </w:rPr>
        <w:t>Employers must pay the cost of returning home for those who complete the full season</w:t>
      </w:r>
      <w:r w:rsidRPr="004320D3">
        <w:rPr>
          <w:rFonts w:asciiTheme="majorHAnsi" w:hAnsiTheme="majorHAnsi" w:cstheme="majorHAnsi"/>
          <w:sz w:val="14"/>
        </w:rPr>
        <w:t xml:space="preserve">. </w:t>
      </w:r>
      <w:r w:rsidRPr="004320D3">
        <w:rPr>
          <w:rFonts w:ascii="Segoe UI Symbol" w:hAnsi="Segoe UI Symbol" w:cs="Segoe UI Symbol"/>
          <w:sz w:val="14"/>
        </w:rPr>
        <w:t>➜</w:t>
      </w:r>
      <w:r w:rsidRPr="004320D3">
        <w:rPr>
          <w:rFonts w:asciiTheme="majorHAnsi" w:hAnsiTheme="majorHAnsi" w:cstheme="majorHAnsi"/>
          <w:sz w:val="14"/>
        </w:rPr>
        <w:t xml:space="preserve"> In theory, this facilitates recruitment of migrant domestic workers from outside of an employer’s immediate location,reduces the debts incurred by foreign workers on their way to the U.S., and ensures that foreign workers can afford to return home. </w:t>
      </w:r>
      <w:r w:rsidRPr="004320D3">
        <w:rPr>
          <w:rFonts w:ascii="Segoe UI Symbol" w:hAnsi="Segoe UI Symbol" w:cs="Segoe UI Symbol"/>
          <w:sz w:val="14"/>
        </w:rPr>
        <w:t>➜</w:t>
      </w:r>
      <w:r w:rsidRPr="004320D3">
        <w:rPr>
          <w:rFonts w:asciiTheme="majorHAnsi" w:hAnsiTheme="majorHAnsi" w:cstheme="majorHAnsi"/>
          <w:sz w:val="14"/>
        </w:rPr>
        <w:t xml:space="preserve"> In practice , </w:t>
      </w:r>
      <w:r w:rsidRPr="004320D3">
        <w:rPr>
          <w:rStyle w:val="StyleUnderline"/>
          <w:rFonts w:asciiTheme="majorHAnsi" w:hAnsiTheme="majorHAnsi" w:cstheme="majorHAnsi"/>
        </w:rPr>
        <w:t>workers are routinely fired or coerced to sign voluntary quit forms before the end of the contract to subvert this requirement</w:t>
      </w:r>
      <w:r w:rsidRPr="004320D3">
        <w:rPr>
          <w:rFonts w:asciiTheme="majorHAnsi" w:hAnsiTheme="majorHAnsi" w:cstheme="majorHAnsi"/>
          <w:sz w:val="14"/>
        </w:rPr>
        <w:t xml:space="preserve">. Workers compensation must be provided for occupational-related injuries. </w:t>
      </w:r>
      <w:r w:rsidRPr="004320D3">
        <w:rPr>
          <w:rFonts w:ascii="Segoe UI Symbol" w:hAnsi="Segoe UI Symbol" w:cs="Segoe UI Symbol"/>
          <w:sz w:val="14"/>
        </w:rPr>
        <w:t>➜</w:t>
      </w:r>
      <w:r w:rsidRPr="004320D3">
        <w:rPr>
          <w:rFonts w:asciiTheme="majorHAnsi" w:hAnsiTheme="majorHAnsi" w:cstheme="majorHAnsi"/>
          <w:sz w:val="14"/>
        </w:rPr>
        <w:t xml:space="preserve"> In theory, this protects both U.S. and foreign workers by ensuring medical care for injured workers and that the cost of health care for work-related injuries will not be borne by the worker. </w:t>
      </w:r>
      <w:r w:rsidRPr="004320D3">
        <w:rPr>
          <w:rFonts w:ascii="Segoe UI Symbol" w:hAnsi="Segoe UI Symbol" w:cs="Segoe UI Symbol"/>
          <w:sz w:val="14"/>
        </w:rPr>
        <w:t>➜</w:t>
      </w:r>
      <w:r w:rsidRPr="004320D3">
        <w:rPr>
          <w:rFonts w:asciiTheme="majorHAnsi" w:hAnsiTheme="majorHAnsi" w:cstheme="majorHAnsi"/>
          <w:sz w:val="14"/>
        </w:rPr>
        <w:t xml:space="preserve"> In practice, </w:t>
      </w:r>
      <w:r w:rsidRPr="004320D3">
        <w:rPr>
          <w:rStyle w:val="Emphasis"/>
          <w:rFonts w:asciiTheme="majorHAnsi" w:hAnsiTheme="majorHAnsi" w:cstheme="majorHAnsi"/>
        </w:rPr>
        <w:t>employers send injured foreign workers home after being injured, making it very difficult to access workers’ compensation.</w:t>
      </w:r>
      <w:r w:rsidRPr="004320D3">
        <w:rPr>
          <w:rFonts w:asciiTheme="majorHAnsi" w:hAnsiTheme="majorHAnsi" w:cstheme="majorHAnsi"/>
          <w:sz w:val="14"/>
        </w:rPr>
        <w:t xml:space="preserve"> The modest legal protections put into place by DOL, many of which also existed under the bracero program, have not changed the inherent and systemic problems with the H-2A program. </w:t>
      </w:r>
      <w:r w:rsidRPr="004320D3">
        <w:rPr>
          <w:rStyle w:val="Emphasis"/>
          <w:rFonts w:asciiTheme="majorHAnsi" w:hAnsiTheme="majorHAnsi" w:cstheme="majorHAnsi"/>
        </w:rPr>
        <w:t>DOL oversight is lax, and most applications are approved, even for growers publicly known to ignore the law</w:t>
      </w:r>
      <w:r w:rsidRPr="004320D3">
        <w:rPr>
          <w:rFonts w:asciiTheme="majorHAnsi" w:hAnsiTheme="majorHAnsi" w:cstheme="majorHAnsi"/>
          <w:sz w:val="14"/>
        </w:rPr>
        <w:t xml:space="preserve">. The H-2A program continues to displace U.S. workers, and leads to rampant abuses, including wage theft, discrimination, and even debt- peonage. These abuses, with personal examples, are discussed in further detail in the next section. Growers complain that government oversight makes the h-2a program too difficult and costly for them to use. But they bring scrutiny upon themselves by routinely failing to comply with rules designed to protect workers. Growers’ h-2a applications far too often contain iLLeGaL or QUeS tionaBLe job terms that would be easy to correct before submission to D oL. t roubling job terms that h-2a growers have frequently sought to impose include, for example, past experience or employer references for entry-level field work (aimed at discouraging U.S. workers from applying); inflated “productivity” requirements (to provide excuses for firing workers); and demands that workers agree to give up their rights to pursue legal remedies in court. WHy do emPloyers use guest WorKers? employers have a long history of advocating for access to temporary foreign agricultural workers. In most cases, once growers enroll in the program, </w:t>
      </w:r>
      <w:r w:rsidRPr="004320D3">
        <w:rPr>
          <w:rFonts w:asciiTheme="majorHAnsi" w:hAnsiTheme="majorHAnsi" w:cstheme="majorHAnsi"/>
          <w:sz w:val="14"/>
        </w:rPr>
        <w:lastRenderedPageBreak/>
        <w:t>they never return to hiring domestic labor. But why do growers like H-2A workers so much? H-2A workers are an extraordinarily productive labor force employed at relatively low cost, for the following reasons: 1. Foreign workers are economically desperate. Most H-2A workers come from home countries plagued by economic crises and poverty. They are thus willing to accept wages and working conditions that U.S. workers could never afford to accept due to the high cost of living in the U.S. 2. t emporary workers lack full rights. H-2A workers have limited, non-immigrant status, and cannot stay in the U.S. beyond their work term with a particular employer. Workers are tied to the employer who brought them to the country and can only work for that employer. Most are hesitant to report abuses because employers can freely fire (and deport) “troublemakers,” or decide not to re-hire them again. H-2A workers are excluded from the main employment law for farmworkers. Additionally, foreign workers generally lack knowledge of U.S. laws and employment norms and may not know when an employer is breaking the law. 3. employers can “hand-pick” a certain demographic of workers. Our government has not sought to apply U.S. anti-discrimination laws to H-2A employers’ recruitment of foreign workers that occurs abroad. Growers thus can pick their ideal workforce—mostly young men removed from daily family obligations who will work long hours for low pay. 4. h-2A employers are exempt from paying s ocial s ecurity and unemployment taxes on guest workers’ wages. Since H-2A employers must pay federal social security and unemployment taxes if they hire U.S. workers, they can save substantial money by hiring guest workers. 5. employers can avoid the wage demands of the labor market . Once an employer receives approval of its job offer from the Department of Labor, it may reject qualified U.S. workers who seek a higher wage or an extra benefit, such as paid sick days, and fill the slot with a guest worker willing to accept the approved terms. Similarly, a demand for higher wage rates by a labor union can be easily rejected. Thus, the minimum wage rates and other job protections required by the H-2A program usually become the maximum that a worker can hope to attain and that an employer need offer. It is clear that a vulnerable foreign labor force allows employers to squeeze out maximum productivity at minimal labor cost. But an important question remains: Why can agricultural employers access unlimited numbers of foreign guest workers while employers in other industries must compete for workers in the labor market?</w:t>
      </w:r>
    </w:p>
    <w:p w:rsidR="00DD0C97" w:rsidRPr="004320D3" w:rsidRDefault="00DD0C97" w:rsidP="00DD0C97">
      <w:pPr>
        <w:pStyle w:val="Heading4"/>
        <w:rPr>
          <w:rFonts w:asciiTheme="majorHAnsi" w:hAnsiTheme="majorHAnsi" w:cstheme="majorHAnsi"/>
        </w:rPr>
      </w:pPr>
      <w:r w:rsidRPr="004320D3">
        <w:rPr>
          <w:rFonts w:asciiTheme="majorHAnsi" w:hAnsiTheme="majorHAnsi" w:cstheme="majorHAnsi"/>
        </w:rPr>
        <w:t xml:space="preserve">CP fails – Braceros was portable but still bad </w:t>
      </w:r>
    </w:p>
    <w:p w:rsidR="00DD0C97" w:rsidRPr="004320D3" w:rsidRDefault="00DD0C97" w:rsidP="00DD0C97">
      <w:pPr>
        <w:rPr>
          <w:rFonts w:asciiTheme="majorHAnsi" w:hAnsiTheme="majorHAnsi" w:cstheme="majorHAnsi"/>
        </w:rPr>
      </w:pPr>
      <w:r w:rsidRPr="004320D3">
        <w:rPr>
          <w:rStyle w:val="Style13ptBold"/>
          <w:rFonts w:asciiTheme="majorHAnsi" w:hAnsiTheme="majorHAnsi" w:cstheme="majorHAnsi"/>
        </w:rPr>
        <w:t>Madrid, 17</w:t>
      </w:r>
      <w:r w:rsidRPr="004320D3">
        <w:rPr>
          <w:rFonts w:asciiTheme="majorHAnsi" w:hAnsiTheme="majorHAnsi" w:cstheme="majorHAnsi"/>
        </w:rPr>
        <w:t xml:space="preserve"> - writing fellow at The American Prospect. (Manuel, “Can a Revamped Farmworker Visa System Prevent Abuses?” July 20 2017, </w:t>
      </w:r>
      <w:hyperlink r:id="rId43" w:history="1">
        <w:r w:rsidRPr="004320D3">
          <w:rPr>
            <w:rStyle w:val="Hyperlink"/>
            <w:rFonts w:asciiTheme="majorHAnsi" w:hAnsiTheme="majorHAnsi" w:cstheme="majorHAnsi"/>
          </w:rPr>
          <w:t>http://prospect.org/article/can-revamped-farmworker-visa-system-prevent-abuses</w:t>
        </w:r>
      </w:hyperlink>
      <w:r w:rsidRPr="004320D3">
        <w:rPr>
          <w:rFonts w:asciiTheme="majorHAnsi" w:hAnsiTheme="majorHAnsi" w:cstheme="majorHAnsi"/>
        </w:rPr>
        <w:t>) //kq</w:t>
      </w:r>
    </w:p>
    <w:p w:rsidR="00DD0C97" w:rsidRDefault="00DD0C97" w:rsidP="00DD0C97">
      <w:pPr>
        <w:rPr>
          <w:rFonts w:asciiTheme="majorHAnsi" w:hAnsiTheme="majorHAnsi" w:cstheme="majorHAnsi"/>
          <w:sz w:val="14"/>
        </w:rPr>
      </w:pPr>
      <w:r w:rsidRPr="004320D3">
        <w:rPr>
          <w:rFonts w:asciiTheme="majorHAnsi" w:hAnsiTheme="majorHAnsi" w:cstheme="majorHAnsi"/>
          <w:sz w:val="14"/>
        </w:rPr>
        <w:t xml:space="preserve">“What we’re seeing is a definite reaction to increased deportations,” says Laura-Anne Minkoff-Zern, an assistant professor of food studies at Syracuse University. “Farmers want a situation where what they’re doing is legal; that’s where H2A comes in.” Advertisement Foreign agricultural workers who apply for visas often find themselves at the mercy of unscrupulous “labor brokers,” hired by employers to recruit laborers to fill temporary farm jobs. These middlemen, usually operating as independent contractors, often deceive workers about where they are headed and the jobs they will perform, charge exorbitant—and illegal— recruitment fees, and engage in human trafficking. The lack of federal oversight allows these “brokers” to fleece incoming guest workers while insulating the employers who initially contracted them from federal scrutiny. According to a report by the Southern Poverty Law Center, some workers arrive owing as much as $10,000 to labor brokers, only to find they won’t be able to earn enough to pay the money back. According to a report by the Southern Poverty Law Center, some workers arrive owing as much as $10,000 to labor brokers, only to find they won’t be able to earn enough to pay the money back. When dismissal means deportation, a worker is far less likely to complain about exploitative work environments. “Workers are forced to choose between returning home to insurmountable debts or remaining in an abusive work environment,” says Elizabeth Mauldin, policy director of Centro de los Derechos del Migrante, a migrant-rights organization headquartered in Mexico. “They’re risking their livelihoods by speaking out.” One key reform that farmworkers’ advocacy groups have proposed is a type of portable “guest worker” visa, which allows contract workers to look for other H2A jobs anywhere in the United States. This type of visa would permit employees to challenge employers without fear of deportation, allowing them to simply move on to another job if threatened or abused. </w:t>
      </w:r>
      <w:r w:rsidRPr="004320D3">
        <w:rPr>
          <w:rStyle w:val="Emphasis"/>
          <w:rFonts w:asciiTheme="majorHAnsi" w:hAnsiTheme="majorHAnsi" w:cstheme="majorHAnsi"/>
        </w:rPr>
        <w:t>The World War I braceros program allowed workers to leave their jobs and search for work with other federally approved employers</w:t>
      </w:r>
      <w:r w:rsidRPr="004320D3">
        <w:rPr>
          <w:rFonts w:asciiTheme="majorHAnsi" w:hAnsiTheme="majorHAnsi" w:cstheme="majorHAnsi"/>
          <w:sz w:val="14"/>
        </w:rPr>
        <w:t>. Some agribusinesses have voiced support for this idea. In February, the American Farm Bureau Federation (AFBF), a farmers trade group, proposed an “at-will,” or portable, visa. (</w:t>
      </w:r>
      <w:r w:rsidRPr="004320D3">
        <w:rPr>
          <w:rStyle w:val="Emphasis"/>
          <w:rFonts w:asciiTheme="majorHAnsi" w:hAnsiTheme="majorHAnsi" w:cstheme="majorHAnsi"/>
        </w:rPr>
        <w:t>They also suggested that undocumented workers should be offered permanent legal status after working for a specified period of time in the agriculture sector</w:t>
      </w:r>
      <w:r w:rsidRPr="004320D3">
        <w:rPr>
          <w:rFonts w:asciiTheme="majorHAnsi" w:hAnsiTheme="majorHAnsi" w:cstheme="majorHAnsi"/>
          <w:sz w:val="14"/>
        </w:rPr>
        <w:t>.) Agribusinesses and local farmers, who would be the biggest benefactors of an influx of new temporary workers, have called for the H2A program to be streamlined. They argue that current regulations are too burdensome, requiring employers to conduct surveys to establish the prevailing wages for workers and proving they can’t find U.S. workers before they look elsewhere. A 2015 Buzzfeed investigation highlighted the extraordinary measures some employers take to hire H2A workers so they can also avoid payroll and unemployment taxes and other rules. Opponents of the H2A program argue that it displaces local farmworkers and suppresses wages. Cut off from foreign workers, U.S. farmers would likely have to raise wages that are already at rock bottom, automate their operations, produce less, or some combination of the three. Even so, many farmers would not be able raise wages enough to attract the numbers of people they require to do the arduous work. “It’s a largely a matter of standards that surround the job. Workers don’t receive living wages, and these jobs aren’t easy,” says Minkoff-Zern. “I don’t see U.S. workers getting back to the fields anytime in the near future.” During the July G20 summit in Germany, President Donald Trump and Mexican President Enrique Peña Nieto reportedly explored the possibility of creating new avenues for Mexican agricultural laborers to work in the United States. Trump, who has been a vehement opponent of undocumented immigrants and a vocal supporter of restricting legal immigration, also appears determined to carve out an exception for temporary workers. In private meetings with farmers, Trump has assured them that they would have “plenty of access” to foreign workers. “We’re going to have work visas for the farm workers,” he told The Economist in May. “We like those people a lot and we want them to continue to come in.”</w:t>
      </w:r>
    </w:p>
    <w:p w:rsidR="004320D3" w:rsidRDefault="004320D3" w:rsidP="004320D3">
      <w:pPr>
        <w:pStyle w:val="Heading4"/>
      </w:pPr>
      <w:r>
        <w:t>H2A Fails – red-tape, backlogs, and structurally disadvantages laborers</w:t>
      </w:r>
    </w:p>
    <w:p w:rsidR="004320D3" w:rsidRPr="009D4601" w:rsidRDefault="004320D3" w:rsidP="004320D3">
      <w:r w:rsidRPr="00C37074">
        <w:rPr>
          <w:rStyle w:val="Style13ptBold"/>
        </w:rPr>
        <w:t>Henderson, 17</w:t>
      </w:r>
      <w:r>
        <w:t xml:space="preserve"> - member of the Board of Directors of the Northeast Organic Farming Association of New York (Elizabeth, “Time to Replace H2A, the US “Guestworker” Program,” 4-28-17, </w:t>
      </w:r>
      <w:hyperlink r:id="rId44" w:history="1">
        <w:r w:rsidRPr="00D5775E">
          <w:rPr>
            <w:rStyle w:val="Hyperlink"/>
          </w:rPr>
          <w:t>https://thepryingmantis.wordpress.com/2017/04/28/time-to-replace-h2a-the-us-guestworker-program/</w:t>
        </w:r>
      </w:hyperlink>
      <w:r>
        <w:t xml:space="preserve">) //kq </w:t>
      </w:r>
    </w:p>
    <w:p w:rsidR="004320D3" w:rsidRDefault="004320D3" w:rsidP="004320D3">
      <w:pPr>
        <w:rPr>
          <w:sz w:val="14"/>
        </w:rPr>
      </w:pPr>
      <w:r w:rsidRPr="006F25C6">
        <w:rPr>
          <w:sz w:val="14"/>
        </w:rPr>
        <w:lastRenderedPageBreak/>
        <w:t xml:space="preserve">The Departments of Labor and Justice jointly instituted H-2A in 1952 to meet the need for seasonal and temporary labor on US farms, granting foreign nationals legal permission to work in the US at specified jobs for up to ten months before returning home. Year round workers are not covered. </w:t>
      </w:r>
      <w:r w:rsidRPr="002F1F81">
        <w:rPr>
          <w:rStyle w:val="StyleUnderline"/>
        </w:rPr>
        <w:t>Three federal agencies</w:t>
      </w:r>
      <w:r w:rsidRPr="006F25C6">
        <w:rPr>
          <w:sz w:val="14"/>
        </w:rPr>
        <w:t xml:space="preserve"> within the Department of Homeland Security </w:t>
      </w:r>
      <w:r w:rsidRPr="002F1F81">
        <w:rPr>
          <w:rStyle w:val="StyleUnderline"/>
        </w:rPr>
        <w:t>manage the H-2A program</w:t>
      </w:r>
      <w:r w:rsidRPr="006F25C6">
        <w:rPr>
          <w:sz w:val="14"/>
        </w:rPr>
        <w:t xml:space="preserve">. The </w:t>
      </w:r>
      <w:r w:rsidRPr="002F1F81">
        <w:rPr>
          <w:rStyle w:val="StyleUnderline"/>
        </w:rPr>
        <w:t>Department of Labor issues</w:t>
      </w:r>
      <w:r w:rsidRPr="006F25C6">
        <w:rPr>
          <w:sz w:val="14"/>
        </w:rPr>
        <w:t xml:space="preserve"> the </w:t>
      </w:r>
      <w:r w:rsidRPr="002F1F81">
        <w:rPr>
          <w:rStyle w:val="StyleUnderline"/>
        </w:rPr>
        <w:t>H-2A labor certifications and oversees compliance</w:t>
      </w:r>
      <w:r w:rsidRPr="006F25C6">
        <w:rPr>
          <w:sz w:val="14"/>
        </w:rPr>
        <w:t xml:space="preserve"> with labor laws. The US Citizenship and Immigration Services (</w:t>
      </w:r>
      <w:r w:rsidRPr="002F1F81">
        <w:rPr>
          <w:rStyle w:val="StyleUnderline"/>
        </w:rPr>
        <w:t>USCIS) processes the H-2A petitions from employers</w:t>
      </w:r>
      <w:r w:rsidRPr="006F25C6">
        <w:rPr>
          <w:sz w:val="14"/>
        </w:rPr>
        <w:t xml:space="preserve">, and the </w:t>
      </w:r>
      <w:r w:rsidRPr="002F1F81">
        <w:rPr>
          <w:rStyle w:val="StyleUnderline"/>
        </w:rPr>
        <w:t>Department of State issues visas to workers at consulates in their countries</w:t>
      </w:r>
      <w:r w:rsidRPr="006F25C6">
        <w:rPr>
          <w:sz w:val="14"/>
        </w:rPr>
        <w:t xml:space="preserve">. </w:t>
      </w:r>
      <w:r w:rsidRPr="002F1F81">
        <w:rPr>
          <w:rStyle w:val="StyleUnderline"/>
        </w:rPr>
        <w:t>State departments of labor make on-farm inspections and state departments of health inspect the housing</w:t>
      </w:r>
      <w:r w:rsidRPr="006F25C6">
        <w:rPr>
          <w:sz w:val="14"/>
        </w:rPr>
        <w:t xml:space="preserve">, which farmers must provide free of charge. Not surprisingly </w:t>
      </w:r>
      <w:r w:rsidRPr="006F25C6">
        <w:rPr>
          <w:rStyle w:val="Emphasis"/>
        </w:rPr>
        <w:t>with so many agencies</w:t>
      </w:r>
      <w:r w:rsidRPr="002F1F81">
        <w:rPr>
          <w:rStyle w:val="StyleUnderline"/>
        </w:rPr>
        <w:t xml:space="preserve"> involved, </w:t>
      </w:r>
      <w:r w:rsidRPr="006F25C6">
        <w:rPr>
          <w:rStyle w:val="Emphasis"/>
        </w:rPr>
        <w:t>miscommunications and delays occur</w:t>
      </w:r>
      <w:r w:rsidRPr="006F25C6">
        <w:rPr>
          <w:sz w:val="14"/>
        </w:rPr>
        <w:t xml:space="preserve">. Until this year, </w:t>
      </w:r>
      <w:r w:rsidRPr="002F1F81">
        <w:rPr>
          <w:rStyle w:val="Emphasis"/>
        </w:rPr>
        <w:t>applications had to go by snail mail.</w:t>
      </w:r>
      <w:r w:rsidRPr="006F25C6">
        <w:rPr>
          <w:sz w:val="14"/>
        </w:rPr>
        <w:t xml:space="preserve"> But </w:t>
      </w:r>
      <w:r w:rsidRPr="002F1F81">
        <w:rPr>
          <w:rStyle w:val="StyleUnderline"/>
        </w:rPr>
        <w:t>there is no other legal program that allows farmers to bring agricultural workers</w:t>
      </w:r>
      <w:r w:rsidRPr="006F25C6">
        <w:rPr>
          <w:sz w:val="14"/>
        </w:rPr>
        <w:t xml:space="preserve"> from other countries </w:t>
      </w:r>
      <w:r w:rsidRPr="002F1F81">
        <w:rPr>
          <w:rStyle w:val="StyleUnderline"/>
        </w:rPr>
        <w:t xml:space="preserve">to their farms. </w:t>
      </w:r>
      <w:r w:rsidRPr="006F25C6">
        <w:rPr>
          <w:sz w:val="14"/>
        </w:rPr>
        <w:t xml:space="preserve">growth in h2a certificates The growth of H-2A nationally from 2006 – 2016. As the number of H-2A workers has risen over this decade from 60,000 to 180,000, the </w:t>
      </w:r>
      <w:r w:rsidRPr="002F1F81">
        <w:rPr>
          <w:rStyle w:val="Emphasis"/>
        </w:rPr>
        <w:t xml:space="preserve">complexities of the program </w:t>
      </w:r>
      <w:r w:rsidRPr="00AB73A6">
        <w:rPr>
          <w:rStyle w:val="StyleUnderline"/>
        </w:rPr>
        <w:t>have resulted in increasing</w:t>
      </w:r>
      <w:r w:rsidRPr="002F1F81">
        <w:rPr>
          <w:rStyle w:val="Emphasis"/>
        </w:rPr>
        <w:t xml:space="preserve"> delays </w:t>
      </w:r>
      <w:r w:rsidRPr="00AB73A6">
        <w:rPr>
          <w:rStyle w:val="StyleUnderline"/>
        </w:rPr>
        <w:t xml:space="preserve">in the processing of labor certifications, visa petitions and interviews for the final border crossing, and thus </w:t>
      </w:r>
      <w:r w:rsidRPr="00AB73A6">
        <w:rPr>
          <w:rStyle w:val="Emphasis"/>
        </w:rPr>
        <w:t>delays in worker arrivals at farms</w:t>
      </w:r>
      <w:r w:rsidRPr="006F25C6">
        <w:rPr>
          <w:sz w:val="14"/>
        </w:rPr>
        <w:t xml:space="preserve">. Some </w:t>
      </w:r>
      <w:r w:rsidRPr="002F1F81">
        <w:rPr>
          <w:rStyle w:val="StyleUnderline"/>
        </w:rPr>
        <w:t>farmers complain about</w:t>
      </w:r>
      <w:r w:rsidRPr="006F25C6">
        <w:rPr>
          <w:sz w:val="14"/>
        </w:rPr>
        <w:t xml:space="preserve"> workers not arriving in time for harvests and about the </w:t>
      </w:r>
      <w:r w:rsidRPr="006F25C6">
        <w:rPr>
          <w:rStyle w:val="Emphasis"/>
        </w:rPr>
        <w:t>confusing amount of paperwork</w:t>
      </w:r>
      <w:r w:rsidRPr="006F25C6">
        <w:rPr>
          <w:sz w:val="14"/>
        </w:rPr>
        <w:t xml:space="preserve">. But for farms like the Martins in Brockport, NY, Indian Ladders near Albany, NY, Zaid Kurdieh at Norwich Meadows Farm in Norwich NY, and the Farm at Miller’s Crossing, the benefits outweigh the shortcomings. This is how Chris Cashen describes what he must do to apply. The first year, he hired an agency to help with the paperwork, but found they were expensive and slow. So he and his wife Katie decided to do it themselves. The process begins in November when they post their job opening with the NY Department of Labor. The job is then posted and available to domestic workers who have the experience required as defined in the work order. Then they post the job statewide, for the upcoming seasonal position. The next step requires authorization from the Federal Dept. of Labor, which can only be accomplished after moving through the NY state posting process. Once approved by the National DoL, next agency stop is Homeland Security for identification of the business applying, and then onto USCIS. All of this takes 90 days. </w:t>
      </w:r>
      <w:r w:rsidRPr="002F1F81">
        <w:rPr>
          <w:rStyle w:val="StyleUnderline"/>
        </w:rPr>
        <w:t xml:space="preserve">Regardless of continuous use of the program, </w:t>
      </w:r>
      <w:r w:rsidRPr="006F25C6">
        <w:rPr>
          <w:rStyle w:val="Emphasis"/>
        </w:rPr>
        <w:t>farmers are required to go through each step every year, regardless of previous approvals and authentications</w:t>
      </w:r>
      <w:r w:rsidRPr="006F25C6">
        <w:rPr>
          <w:sz w:val="14"/>
        </w:rPr>
        <w:t xml:space="preserve">. Every year, </w:t>
      </w:r>
      <w:r w:rsidRPr="002F1F81">
        <w:rPr>
          <w:rStyle w:val="StyleUnderline"/>
        </w:rPr>
        <w:t>Cashen has to prove that “there are not sufficient workers who are able, willing, qualified, and available, and that the employment of aliens will not adversely affect the wages and working conditions of workers similarly employed in the U.S.”</w:t>
      </w:r>
      <w:r w:rsidRPr="006F25C6">
        <w:rPr>
          <w:sz w:val="14"/>
        </w:rPr>
        <w:t xml:space="preserve"> To do this, Cashen must advertise the jobs in local papers and in two other states and keep a recruitment log. He remarked ruefully that he has only managed to recruit one worker with these ads. This “local” worker took a local landscaping job after 2 seasons. With all necessary approvals in hand, Cashen is then allowed to hire internationally and has the choice of country. </w:t>
      </w:r>
      <w:r w:rsidRPr="002F1F81">
        <w:rPr>
          <w:rStyle w:val="StyleUnderline"/>
        </w:rPr>
        <w:t>Once USCIS gives the green light, the 8 workers go for interviews at the US consulate in Guatemala</w:t>
      </w:r>
      <w:r w:rsidRPr="006F25C6">
        <w:rPr>
          <w:sz w:val="14"/>
        </w:rPr>
        <w:t xml:space="preserve">. </w:t>
      </w:r>
      <w:r w:rsidRPr="002F1F81">
        <w:rPr>
          <w:rStyle w:val="StyleUnderline"/>
        </w:rPr>
        <w:t>They must demonstrate that they have had no arrests and that they are have solid attachments to their home country</w:t>
      </w:r>
      <w:r w:rsidRPr="006F25C6">
        <w:rPr>
          <w:sz w:val="14"/>
        </w:rPr>
        <w:t xml:space="preserve">. </w:t>
      </w:r>
      <w:r w:rsidRPr="002F1F81">
        <w:rPr>
          <w:rStyle w:val="StyleUnderline"/>
        </w:rPr>
        <w:t>It takes 3 – 5 days for them to get visas</w:t>
      </w:r>
      <w:r w:rsidRPr="006F25C6">
        <w:rPr>
          <w:sz w:val="14"/>
        </w:rPr>
        <w:t xml:space="preserve">. Meanwhile Cashen buys round trip plane tickets for them. Once the H-2A workers arrive at the Farm at Miller’s Crossing, they work 10 – 12 hour days. The farm has to comply with all federal and state labor regulations, and workers are covered by most US labor laws, including the Wage and Hour Act, Worker’s Compensation and the Affordable Care Act. Cashen also has to purchase NYS unemployment insurance for these workers (NY is the only state that requires this) although non-citizens are not eligible for unemployment insurance payments. Cashen must pay H-2A workers the higher of federal or state minimum wage, the applicable prevailing hourly wage rate, or the applicable adverse effect wage rate (AEWR) which averages $10 – 14 an hour for New York in 2016. In addition, Cashen must pay any local hires doing the same job as H-2A workers at least that rate as well. He also hires 2 – 3 local people who work year round. Before switching to H-2A, Cashen hired interns. After a few experiences when interns up and left when they decided that farming wasn’t for them, Cashen gave up trying to both run a farm and be a teacher-mentor. He says he is comfortable with his current labor situation. The H-2A men live on the farm and, as Cashen puts it, “they are there for the farm” which has 70 acres of vegetables and a CSA with 1000 members, as well as wholesale markets. They want to earn as much money as they can and will work alongside him from dawn till dusk. They can earn up to $25,000 in the seven to eight month season, and Cashen says they are well worth it. “They are professional, skilled, intelligent men who do not drink, are religious and good citizens.” He has had no serious conflicts over the 12 years and there have been only a few personality clashes among the men. Cashen says he can leave work at 4:30 to take his children to a soccer game and not worry about farm work getting done. At Indian Ladders Farm, an apple farm that has its 100th anniversary this year, Peter Ten Eyck says he is a “big fan” of H-2A and has used the program for over 30 years. A coop of Hudson Valley farms he belongs to helps with some of the paperwork. Transportation and all the fees cost $1090 per worker and the pay rate this year is $11.76 an hour. The many inspectors to his farm wear deep ruts in the road – there is the Jamaican government, the county health department, and sometimes OSHA. Unlike housing on some dairy farms, H-2A housing must be up to code and, as Peter Ten Eyck reports, there are plenty of inspections to make sure, though Worker Justice staffers have observed H-2A housing on other farms that is of poor quality. Ten workers come to his farm from Jamaica to harvest apples for 6 – 7 weeks, most of them the same who have come year after year. This year, he also had a few come in the spring and stay for the whole season. Recently there are two or three younger men, sons of the older guys. Cathy Martin of Martin’s Farm, a large vegetable farm in Western NY, hires over 90 H2A workers a year. She, explained that it has been almost impossible to get enough domestic workers. She has tried many ways – through the DoL, advertising, and through church groups that connected the farm with refugees. The biggest challenge she encountered with the refugees was communication when people come from many different countries. To plant and harvest the 9 acres of intensely cropped high tunnels at Norwich Meadows, Zaid Kurdieh has used the H-2A program since 2003, at first hiring Guatemalans, then settling on a group of Egyptian organic farmers with whom he can communicate in Arabic. Although the Egyptians have a cooperative with 85 acres of certified organic vegetables and herbs, they cannot earn more than $2000 over expenses in a year. Arranging for these men to return year after year is no small task since Egypt is not on the list of </w:t>
      </w:r>
      <w:r w:rsidRPr="006F25C6">
        <w:rPr>
          <w:sz w:val="14"/>
        </w:rPr>
        <w:lastRenderedPageBreak/>
        <w:t xml:space="preserve">approved countries established by President Bush. Kurdieh provides 400 pages of documentation to prove that it is in the national interest to allow them to come to his farm. He says the older men have 15 – 20 years of experience with high tunnels and are able to get higher yields and better crops than would be possible with less skilled workers. H2A certificates in NE The use of H-2A in the Northeast states, 2006 – 2016. Farmers like Chris Cashen, Zaid Kurdieh and Peter Ten Eyck are grateful for the program despite the paperwork, the delays and other flaws. The H-2A is also an economic opportunity for these workers. Passage across the border is legal and transportation costs are paid. Workers from Latin America earn in a day in the US what they might earn in a week at home- if they could find a job. But, as pointed out in the NSAC statement, </w:t>
      </w:r>
      <w:r w:rsidRPr="002F1F81">
        <w:rPr>
          <w:rStyle w:val="Emphasis"/>
        </w:rPr>
        <w:t>the program has serious flaws</w:t>
      </w:r>
      <w:r w:rsidRPr="006F25C6">
        <w:rPr>
          <w:sz w:val="14"/>
        </w:rPr>
        <w:t xml:space="preserve"> from the worker perspective. </w:t>
      </w:r>
      <w:r w:rsidRPr="002F1F81">
        <w:rPr>
          <w:rStyle w:val="StyleUnderline"/>
        </w:rPr>
        <w:t xml:space="preserve">H-2A workers cannot change jobs if they do not like their employer; if there is a </w:t>
      </w:r>
      <w:r w:rsidRPr="006F25C6">
        <w:rPr>
          <w:rStyle w:val="StyleUnderline"/>
        </w:rPr>
        <w:t>disagreement</w:t>
      </w:r>
      <w:r w:rsidRPr="002F1F81">
        <w:rPr>
          <w:rStyle w:val="StyleUnderline"/>
        </w:rPr>
        <w:t xml:space="preserve"> with the employer, the worker risks getting </w:t>
      </w:r>
      <w:r w:rsidRPr="006F25C6">
        <w:rPr>
          <w:rStyle w:val="Emphasis"/>
        </w:rPr>
        <w:t>sent home</w:t>
      </w:r>
      <w:r w:rsidRPr="002F1F81">
        <w:rPr>
          <w:rStyle w:val="StyleUnderline"/>
        </w:rPr>
        <w:t xml:space="preserve"> with </w:t>
      </w:r>
      <w:r w:rsidRPr="006F25C6">
        <w:rPr>
          <w:rStyle w:val="Emphasis"/>
        </w:rPr>
        <w:t>no chance of future participation</w:t>
      </w:r>
      <w:r w:rsidRPr="002F1F81">
        <w:rPr>
          <w:rStyle w:val="StyleUnderline"/>
        </w:rPr>
        <w:t xml:space="preserve"> in the program. Once the contracted work period ends</w:t>
      </w:r>
      <w:r w:rsidRPr="006F25C6">
        <w:rPr>
          <w:sz w:val="14"/>
        </w:rPr>
        <w:t xml:space="preserve">, </w:t>
      </w:r>
      <w:r w:rsidRPr="002F1F81">
        <w:rPr>
          <w:rStyle w:val="StyleUnderline"/>
        </w:rPr>
        <w:t>the workers must return home</w:t>
      </w:r>
      <w:r w:rsidRPr="006F25C6">
        <w:rPr>
          <w:sz w:val="14"/>
        </w:rPr>
        <w:t xml:space="preserve">. </w:t>
      </w:r>
      <w:r w:rsidRPr="002F1F81">
        <w:rPr>
          <w:rStyle w:val="StyleUnderline"/>
        </w:rPr>
        <w:t xml:space="preserve">Workers </w:t>
      </w:r>
      <w:r w:rsidRPr="006F25C6">
        <w:rPr>
          <w:rStyle w:val="Emphasis"/>
        </w:rPr>
        <w:t>cannot apply</w:t>
      </w:r>
      <w:r w:rsidRPr="002F1F81">
        <w:rPr>
          <w:rStyle w:val="StyleUnderline"/>
        </w:rPr>
        <w:t xml:space="preserve"> for an H-2A visa </w:t>
      </w:r>
      <w:r w:rsidRPr="006F25C6">
        <w:rPr>
          <w:rStyle w:val="Emphasis"/>
        </w:rPr>
        <w:t>on their own</w:t>
      </w:r>
      <w:r w:rsidRPr="002F1F81">
        <w:rPr>
          <w:rStyle w:val="StyleUnderline"/>
        </w:rPr>
        <w:t>. They must wait for an invitation from an employer</w:t>
      </w:r>
      <w:r w:rsidRPr="006F25C6">
        <w:rPr>
          <w:sz w:val="14"/>
        </w:rPr>
        <w:t xml:space="preserve">. </w:t>
      </w:r>
      <w:r w:rsidRPr="002F1F81">
        <w:rPr>
          <w:rStyle w:val="StyleUnderline"/>
        </w:rPr>
        <w:t xml:space="preserve">To gain access to H-2A in their home countries, workers often have to pay </w:t>
      </w:r>
      <w:r w:rsidRPr="006F25C6">
        <w:rPr>
          <w:rStyle w:val="Emphasis"/>
        </w:rPr>
        <w:t>heavy bribes</w:t>
      </w:r>
      <w:r w:rsidRPr="002F1F81">
        <w:rPr>
          <w:rStyle w:val="StyleUnderline"/>
        </w:rPr>
        <w:t xml:space="preserve"> to the agencies that recruit workers for the program</w:t>
      </w:r>
      <w:r w:rsidRPr="006F25C6">
        <w:rPr>
          <w:sz w:val="14"/>
        </w:rPr>
        <w:t xml:space="preserve">. While working in the US, </w:t>
      </w:r>
      <w:r w:rsidRPr="002F1F81">
        <w:rPr>
          <w:rStyle w:val="StyleUnderline"/>
        </w:rPr>
        <w:t>H-2A workers must pay income taxes and social security, though they will never see the benefits</w:t>
      </w:r>
      <w:r w:rsidRPr="006F25C6">
        <w:rPr>
          <w:sz w:val="14"/>
        </w:rPr>
        <w:t xml:space="preserve">. </w:t>
      </w:r>
      <w:r w:rsidRPr="002F1F81">
        <w:rPr>
          <w:rStyle w:val="StyleUnderline"/>
        </w:rPr>
        <w:t>They must purchase health insurance or face a $695 fine</w:t>
      </w:r>
      <w:r w:rsidRPr="006F25C6">
        <w:rPr>
          <w:sz w:val="14"/>
        </w:rPr>
        <w:t xml:space="preserve">. </w:t>
      </w:r>
      <w:r w:rsidRPr="002F1F81">
        <w:rPr>
          <w:rStyle w:val="StyleUnderline"/>
        </w:rPr>
        <w:t>They are covered by Workers Compensation insurance, but once they leave the farm, it is very difficult to access covered treatments.</w:t>
      </w:r>
      <w:r w:rsidRPr="006F25C6">
        <w:rPr>
          <w:sz w:val="14"/>
        </w:rPr>
        <w:t xml:space="preserve"> The majority of the H-2A workforce is composed almost exclusively of young men. The </w:t>
      </w:r>
      <w:r w:rsidRPr="002F1F81">
        <w:rPr>
          <w:rStyle w:val="StyleUnderline"/>
        </w:rPr>
        <w:t>housing provided by farms may not always accommodate a couple who wanted to work together on H-2A visas and it is highly unlikely their children would be able to join them</w:t>
      </w:r>
      <w:r w:rsidRPr="006F25C6">
        <w:rPr>
          <w:sz w:val="14"/>
        </w:rPr>
        <w:t>. In December 2016, the UN Special Rapporteur came to the US to observe the H-2Aand B programs and reported that “</w:t>
      </w:r>
      <w:r w:rsidRPr="002F1F81">
        <w:rPr>
          <w:rStyle w:val="StyleUnderline"/>
        </w:rPr>
        <w:t xml:space="preserve">the temporary visa for migrant workers, in the agriculture or in other sectors, which ties every worker to a particular employer, exposes them to the </w:t>
      </w:r>
      <w:r w:rsidRPr="006F25C6">
        <w:rPr>
          <w:rStyle w:val="Emphasis"/>
        </w:rPr>
        <w:t>risk of exploitation and trafficking,</w:t>
      </w:r>
      <w:r w:rsidRPr="002F1F81">
        <w:rPr>
          <w:rStyle w:val="StyleUnderline"/>
        </w:rPr>
        <w:t xml:space="preserve"> as they are prevented from denouncing exploitation for fear of losing their job or their residence status</w:t>
      </w:r>
      <w:r w:rsidRPr="006F25C6">
        <w:rPr>
          <w:sz w:val="14"/>
        </w:rPr>
        <w:t xml:space="preserve">.” (December 19, 2016, statement from Maria Grazia Giammarinaro, UN Special Rapporteur in Trafficking in Persons, especially Women and Children, accessed on UN website http://www.ohchr.org/EN/NewsEvents/Pages/DisplayNews.aspx?NewsID=21050&amp;LangID=E.) In evaluating H-2A for its domestic fair trade standards, the Agricultural Justice Project concluded that </w:t>
      </w:r>
      <w:r w:rsidRPr="002F1F81">
        <w:rPr>
          <w:rStyle w:val="StyleUnderline"/>
        </w:rPr>
        <w:t xml:space="preserve">given the failure of Congress to pass immigration reform, it is better to have </w:t>
      </w:r>
      <w:r w:rsidRPr="002F1F81">
        <w:rPr>
          <w:rStyle w:val="Emphasis"/>
        </w:rPr>
        <w:t>some way for workers to cross the border legally</w:t>
      </w:r>
      <w:r w:rsidRPr="006F25C6">
        <w:rPr>
          <w:sz w:val="14"/>
        </w:rPr>
        <w:t xml:space="preserve">. If the workers on a farm request that the farmer engage in the program, the farm is eligible for Food Justice Certification as long as the farmers treat the H-2A workers with the same respect and use the same conflict resolution and other policies as with locally hired people. While the H-2A program is filling a crucial labor gap on farms, change is needed. In their article summarizing the H-2A program, Farm Credit concludes: “Given the increasing focus on border security, employer compliance with immigration laws and curbing illegal immigration, agricultural employers have fewer and fewer options to find workers. The </w:t>
      </w:r>
      <w:r w:rsidRPr="006F25C6">
        <w:rPr>
          <w:rStyle w:val="StyleUnderline"/>
        </w:rPr>
        <w:t>H-2A program, with its significant regulatory burdens and increased costs, is already a cumbersome program. Yet, the program is proving increasingly unworkable to many American farmers</w:t>
      </w:r>
      <w:r w:rsidRPr="006F25C6">
        <w:rPr>
          <w:sz w:val="14"/>
        </w:rPr>
        <w:t>. It is imperative that the H-2A program is reformed or replaced if we are to maintain American agriculture as an ongoing source for abundant, affordable, safe and domestically produced farm products.”</w:t>
      </w:r>
    </w:p>
    <w:p w:rsidR="004320D3" w:rsidRDefault="004320D3" w:rsidP="004320D3">
      <w:pPr>
        <w:pStyle w:val="Heading4"/>
      </w:pPr>
      <w:r>
        <w:t>Giving the Department of Agriculture jurisdiction won’t solve anything</w:t>
      </w:r>
    </w:p>
    <w:p w:rsidR="004320D3" w:rsidRDefault="004320D3" w:rsidP="004320D3">
      <w:r w:rsidRPr="00320B8D">
        <w:rPr>
          <w:rStyle w:val="Style13ptBold"/>
        </w:rPr>
        <w:t>Cox, 17</w:t>
      </w:r>
      <w:r>
        <w:t xml:space="preserve"> - The New Food Economy's editor (Kate, “It's competitive disadvantage versus human dignity at work. And it could change everything for the people who produce what we eat.” October 4 2017, </w:t>
      </w:r>
      <w:hyperlink r:id="rId45" w:history="1">
        <w:r w:rsidRPr="00D5775E">
          <w:rPr>
            <w:rStyle w:val="Hyperlink"/>
          </w:rPr>
          <w:t>https://newfoodeconomy.org/h2-c-visa-is-foods-biggest-labor-battle/</w:t>
        </w:r>
      </w:hyperlink>
      <w:r>
        <w:t>) //kq</w:t>
      </w:r>
    </w:p>
    <w:p w:rsidR="004320D3" w:rsidRPr="00320B8D" w:rsidRDefault="004320D3" w:rsidP="004320D3">
      <w:pPr>
        <w:rPr>
          <w:rStyle w:val="StyleUnderline"/>
        </w:rPr>
      </w:pPr>
      <w:r w:rsidRPr="00320B8D">
        <w:rPr>
          <w:sz w:val="16"/>
        </w:rPr>
        <w:t xml:space="preserve">And </w:t>
      </w:r>
      <w:r w:rsidRPr="00320B8D">
        <w:rPr>
          <w:rStyle w:val="StyleUnderline"/>
        </w:rPr>
        <w:t>as for moving the program from DOL to USDA administration</w:t>
      </w:r>
      <w:r w:rsidRPr="00320B8D">
        <w:rPr>
          <w:sz w:val="16"/>
        </w:rPr>
        <w:t xml:space="preserve">, well, </w:t>
      </w:r>
      <w:r w:rsidRPr="00320B8D">
        <w:rPr>
          <w:rStyle w:val="StyleUnderline"/>
        </w:rPr>
        <w:t xml:space="preserve">in some ways it seems like </w:t>
      </w:r>
      <w:r w:rsidRPr="00320B8D">
        <w:rPr>
          <w:rStyle w:val="Emphasis"/>
        </w:rPr>
        <w:t>robbing one bureaucracy to pay another</w:t>
      </w:r>
      <w:r w:rsidRPr="00320B8D">
        <w:rPr>
          <w:rStyle w:val="StyleUnderline"/>
        </w:rPr>
        <w:t xml:space="preserve"> bureaucracy</w:t>
      </w:r>
      <w:r w:rsidRPr="00320B8D">
        <w:rPr>
          <w:sz w:val="16"/>
        </w:rPr>
        <w:t xml:space="preserve">. The agricultural industry says it only makes sense that its primary regulatory body should be in charge of its pertinent labor reforms. But Soni says </w:t>
      </w:r>
      <w:r w:rsidRPr="00320B8D">
        <w:rPr>
          <w:rStyle w:val="StyleUnderline"/>
        </w:rPr>
        <w:t xml:space="preserve">that’s surreal, if not almost satirical: “Appointing meat inspectors to be in charge of labor conditions is </w:t>
      </w:r>
      <w:r w:rsidRPr="00320B8D">
        <w:rPr>
          <w:rStyle w:val="Emphasis"/>
        </w:rPr>
        <w:t>absurd and bizarre</w:t>
      </w:r>
      <w:r w:rsidRPr="00320B8D">
        <w:rPr>
          <w:rStyle w:val="StyleUnderline"/>
        </w:rPr>
        <w:t>.”</w:t>
      </w:r>
    </w:p>
    <w:p w:rsidR="004320D3" w:rsidRPr="004320D3" w:rsidRDefault="004320D3" w:rsidP="00DD0C97">
      <w:pPr>
        <w:rPr>
          <w:rFonts w:asciiTheme="majorHAnsi" w:hAnsiTheme="majorHAnsi" w:cstheme="majorHAnsi"/>
          <w:sz w:val="14"/>
        </w:rPr>
      </w:pPr>
      <w:bookmarkStart w:id="0" w:name="_GoBack"/>
      <w:bookmarkEnd w:id="0"/>
    </w:p>
    <w:p w:rsidR="00DD0C97" w:rsidRPr="004320D3" w:rsidRDefault="00DD0C97" w:rsidP="00DD0C97">
      <w:pPr>
        <w:pStyle w:val="Heading3"/>
        <w:rPr>
          <w:rFonts w:asciiTheme="majorHAnsi" w:hAnsiTheme="majorHAnsi" w:cstheme="majorHAnsi"/>
        </w:rPr>
      </w:pPr>
      <w:r w:rsidRPr="004320D3">
        <w:rPr>
          <w:rFonts w:asciiTheme="majorHAnsi" w:hAnsiTheme="majorHAnsi" w:cstheme="majorHAnsi"/>
        </w:rPr>
        <w:lastRenderedPageBreak/>
        <w:t>Temporary Status Fails – Causes Delays</w:t>
      </w:r>
    </w:p>
    <w:p w:rsidR="00DD0C97" w:rsidRPr="004320D3" w:rsidRDefault="00DD0C97" w:rsidP="00DD0C97">
      <w:pPr>
        <w:pStyle w:val="Heading4"/>
        <w:rPr>
          <w:rFonts w:asciiTheme="majorHAnsi" w:hAnsiTheme="majorHAnsi" w:cstheme="majorHAnsi"/>
        </w:rPr>
      </w:pPr>
      <w:r w:rsidRPr="004320D3">
        <w:rPr>
          <w:rFonts w:asciiTheme="majorHAnsi" w:hAnsiTheme="majorHAnsi" w:cstheme="majorHAnsi"/>
        </w:rPr>
        <w:t>Reform fails – temporary status causes delays which still collapses ag</w:t>
      </w:r>
    </w:p>
    <w:p w:rsidR="00DD0C97" w:rsidRPr="004320D3" w:rsidRDefault="00DD0C97" w:rsidP="00DD0C97">
      <w:pPr>
        <w:rPr>
          <w:rFonts w:asciiTheme="majorHAnsi" w:hAnsiTheme="majorHAnsi" w:cstheme="majorHAnsi"/>
        </w:rPr>
      </w:pPr>
      <w:r w:rsidRPr="004320D3">
        <w:rPr>
          <w:rStyle w:val="Style13ptBold"/>
          <w:rFonts w:asciiTheme="majorHAnsi" w:hAnsiTheme="majorHAnsi" w:cstheme="majorHAnsi"/>
        </w:rPr>
        <w:t xml:space="preserve">Erbentraut 16 </w:t>
      </w:r>
      <w:r w:rsidRPr="004320D3">
        <w:rPr>
          <w:rFonts w:asciiTheme="majorHAnsi" w:hAnsiTheme="majorHAnsi" w:cstheme="majorHAnsi"/>
        </w:rPr>
        <w:t>(Joseph Erbentraut covers promising innovations and challenges in the areas of food and water. In addition, Erbentraut explores the evolving ways Americans are identifying and defining themselves. “U.S. Farmers Risk Losing Everything Because Of Absurd Immigration Procedures”, Published August 25, 2016, Online, The Huffington Post)//SMSUSVA</w:t>
      </w:r>
    </w:p>
    <w:p w:rsidR="00DD0C97" w:rsidRPr="004320D3" w:rsidRDefault="00DD0C97" w:rsidP="00DD0C97">
      <w:pPr>
        <w:rPr>
          <w:rFonts w:asciiTheme="majorHAnsi" w:hAnsiTheme="majorHAnsi" w:cstheme="majorHAnsi"/>
          <w:sz w:val="16"/>
        </w:rPr>
      </w:pPr>
      <w:r w:rsidRPr="004320D3">
        <w:rPr>
          <w:rFonts w:asciiTheme="majorHAnsi" w:hAnsiTheme="majorHAnsi" w:cstheme="majorHAnsi"/>
          <w:u w:val="single"/>
        </w:rPr>
        <w:t xml:space="preserve">Three years ago, Fishkill Farms owner and operator Joshua </w:t>
      </w:r>
      <w:r w:rsidRPr="004320D3">
        <w:rPr>
          <w:rFonts w:asciiTheme="majorHAnsi" w:hAnsiTheme="majorHAnsi" w:cstheme="majorHAnsi"/>
          <w:highlight w:val="green"/>
          <w:u w:val="single"/>
        </w:rPr>
        <w:t>Morgenthau</w:t>
      </w:r>
      <w:r w:rsidRPr="004320D3">
        <w:rPr>
          <w:rFonts w:asciiTheme="majorHAnsi" w:hAnsiTheme="majorHAnsi" w:cstheme="majorHAnsi"/>
          <w:u w:val="single"/>
        </w:rPr>
        <w:t xml:space="preserve"> </w:t>
      </w:r>
      <w:r w:rsidRPr="004320D3">
        <w:rPr>
          <w:rFonts w:asciiTheme="majorHAnsi" w:hAnsiTheme="majorHAnsi" w:cstheme="majorHAnsi"/>
          <w:highlight w:val="green"/>
          <w:u w:val="single"/>
        </w:rPr>
        <w:t>found himself</w:t>
      </w:r>
      <w:r w:rsidRPr="004320D3">
        <w:rPr>
          <w:rFonts w:asciiTheme="majorHAnsi" w:hAnsiTheme="majorHAnsi" w:cstheme="majorHAnsi"/>
          <w:u w:val="single"/>
        </w:rPr>
        <w:t xml:space="preserve"> facing a situation that </w:t>
      </w:r>
      <w:r w:rsidRPr="004320D3">
        <w:rPr>
          <w:rFonts w:asciiTheme="majorHAnsi" w:hAnsiTheme="majorHAnsi" w:cstheme="majorHAnsi"/>
          <w:highlight w:val="green"/>
          <w:u w:val="single"/>
        </w:rPr>
        <w:t>is every farmer’s nightmare</w:t>
      </w:r>
      <w:r w:rsidRPr="004320D3">
        <w:rPr>
          <w:rFonts w:asciiTheme="majorHAnsi" w:hAnsiTheme="majorHAnsi" w:cstheme="majorHAnsi"/>
          <w:sz w:val="16"/>
        </w:rPr>
        <w:t xml:space="preserve">. It was time to prepare his 100-acre fruit and vegetable farm’s cherries and strawberries for harvest, but </w:t>
      </w:r>
      <w:r w:rsidRPr="004320D3">
        <w:rPr>
          <w:rFonts w:asciiTheme="majorHAnsi" w:hAnsiTheme="majorHAnsi" w:cstheme="majorHAnsi"/>
          <w:highlight w:val="green"/>
          <w:u w:val="single"/>
        </w:rPr>
        <w:t>the workers he’d hired</w:t>
      </w:r>
      <w:r w:rsidRPr="004320D3">
        <w:rPr>
          <w:rFonts w:asciiTheme="majorHAnsi" w:hAnsiTheme="majorHAnsi" w:cstheme="majorHAnsi"/>
          <w:u w:val="single"/>
        </w:rPr>
        <w:t xml:space="preserve"> for the job weren’t there to help. His employees </w:t>
      </w:r>
      <w:r w:rsidRPr="004320D3">
        <w:rPr>
          <w:rFonts w:asciiTheme="majorHAnsi" w:hAnsiTheme="majorHAnsi" w:cstheme="majorHAnsi"/>
          <w:highlight w:val="green"/>
          <w:u w:val="single"/>
        </w:rPr>
        <w:t>were</w:t>
      </w:r>
      <w:r w:rsidRPr="004320D3">
        <w:rPr>
          <w:rFonts w:asciiTheme="majorHAnsi" w:hAnsiTheme="majorHAnsi" w:cstheme="majorHAnsi"/>
          <w:u w:val="single"/>
        </w:rPr>
        <w:t xml:space="preserve"> many miles away </w:t>
      </w:r>
      <w:r w:rsidRPr="004320D3">
        <w:rPr>
          <w:rFonts w:asciiTheme="majorHAnsi" w:hAnsiTheme="majorHAnsi" w:cstheme="majorHAnsi"/>
          <w:highlight w:val="green"/>
          <w:u w:val="single"/>
        </w:rPr>
        <w:t>in Jamaica</w:t>
      </w:r>
      <w:r w:rsidRPr="004320D3">
        <w:rPr>
          <w:rFonts w:asciiTheme="majorHAnsi" w:hAnsiTheme="majorHAnsi" w:cstheme="majorHAnsi"/>
          <w:u w:val="single"/>
        </w:rPr>
        <w:t xml:space="preserve">, </w:t>
      </w:r>
      <w:r w:rsidRPr="004320D3">
        <w:rPr>
          <w:rFonts w:asciiTheme="majorHAnsi" w:hAnsiTheme="majorHAnsi" w:cstheme="majorHAnsi"/>
          <w:highlight w:val="green"/>
          <w:u w:val="single"/>
        </w:rPr>
        <w:t>waiting</w:t>
      </w:r>
      <w:r w:rsidRPr="004320D3">
        <w:rPr>
          <w:rFonts w:asciiTheme="majorHAnsi" w:hAnsiTheme="majorHAnsi" w:cstheme="majorHAnsi"/>
          <w:u w:val="single"/>
        </w:rPr>
        <w:t xml:space="preserve"> </w:t>
      </w:r>
      <w:r w:rsidRPr="004320D3">
        <w:rPr>
          <w:rFonts w:asciiTheme="majorHAnsi" w:hAnsiTheme="majorHAnsi" w:cstheme="majorHAnsi"/>
          <w:highlight w:val="green"/>
          <w:u w:val="single"/>
        </w:rPr>
        <w:t>for the green light</w:t>
      </w:r>
      <w:r w:rsidRPr="004320D3">
        <w:rPr>
          <w:rFonts w:asciiTheme="majorHAnsi" w:hAnsiTheme="majorHAnsi" w:cstheme="majorHAnsi"/>
          <w:u w:val="single"/>
        </w:rPr>
        <w:t xml:space="preserve"> to enter the U.S. and get to work</w:t>
      </w:r>
      <w:r w:rsidRPr="004320D3">
        <w:rPr>
          <w:rFonts w:asciiTheme="majorHAnsi" w:hAnsiTheme="majorHAnsi" w:cstheme="majorHAnsi"/>
          <w:sz w:val="16"/>
        </w:rPr>
        <w:t xml:space="preserve">. Without enough hands to weed and prune the delicate crop, Morgenthau’s berries were at risk of rotting on the vine. Worse, he knew there was little he could do but wait and hope he didn’t lose his whole crop in the meantime. Each year, Morgenthau employs eight seasonal migrant workers who travel to his farm in New York’s Hudson Valley through the labor department’s H-2A temporary agricultural worker program. The process of obtaining their H-2A visas had been relatively painless for the previous five years. But this time, he says </w:t>
      </w:r>
      <w:r w:rsidRPr="004320D3">
        <w:rPr>
          <w:rFonts w:asciiTheme="majorHAnsi" w:hAnsiTheme="majorHAnsi" w:cstheme="majorHAnsi"/>
          <w:u w:val="single"/>
        </w:rPr>
        <w:t>the department changed the file number of his application without any warning. That meant he had to refile all the applications, creating “hours and hours and hours of more paperwork and hassle for us” and delaying the workers’ arrival by more than a month. As a result, the farm’s cherry and strawberry production took a hit that season</w:t>
      </w:r>
      <w:r w:rsidRPr="004320D3">
        <w:rPr>
          <w:rFonts w:asciiTheme="majorHAnsi" w:hAnsiTheme="majorHAnsi" w:cstheme="majorHAnsi"/>
          <w:sz w:val="16"/>
        </w:rPr>
        <w:t xml:space="preserve">. His team of migrant and domestic workers were unable to make up for the decreased harvest preparation time. “We managed to get it picked, but it was still kind of a mess,” he told The Huffington Post. Despite setbacks like this one, the visa program is essential to Morgenthau’s farm. He works with the same employees each year and described them as “part of the farm family.” He credits them with being experts at operating the machinery specific to the crops he grows. The H-2A program was created in the 1980s to help agricultural employers bring temporary foreign workers into the U.S. to do seasonal work that domestic workers cannot or are not willing to do. As part of the program, employers are required to offer certain wages, plus transportation and housing when necessary. The H-2A visa holders live and work in the U.S. for several months at a time but are not considered immigrants, and the program is not seen as a pathway to citizenship. </w:t>
      </w:r>
      <w:r w:rsidRPr="004320D3">
        <w:rPr>
          <w:rFonts w:asciiTheme="majorHAnsi" w:hAnsiTheme="majorHAnsi" w:cstheme="majorHAnsi"/>
          <w:highlight w:val="green"/>
          <w:u w:val="single"/>
        </w:rPr>
        <w:t>This</w:t>
      </w:r>
      <w:r w:rsidRPr="004320D3">
        <w:rPr>
          <w:rFonts w:asciiTheme="majorHAnsi" w:hAnsiTheme="majorHAnsi" w:cstheme="majorHAnsi"/>
          <w:u w:val="single"/>
        </w:rPr>
        <w:t xml:space="preserve"> so-called </w:t>
      </w:r>
      <w:r w:rsidRPr="004320D3">
        <w:rPr>
          <w:rFonts w:asciiTheme="majorHAnsi" w:hAnsiTheme="majorHAnsi" w:cstheme="majorHAnsi"/>
          <w:highlight w:val="green"/>
          <w:u w:val="single"/>
        </w:rPr>
        <w:t>guest</w:t>
      </w:r>
      <w:r w:rsidRPr="004320D3">
        <w:rPr>
          <w:rFonts w:asciiTheme="majorHAnsi" w:hAnsiTheme="majorHAnsi" w:cstheme="majorHAnsi"/>
          <w:u w:val="single"/>
        </w:rPr>
        <w:t xml:space="preserve"> farm worker </w:t>
      </w:r>
      <w:r w:rsidRPr="004320D3">
        <w:rPr>
          <w:rFonts w:asciiTheme="majorHAnsi" w:hAnsiTheme="majorHAnsi" w:cstheme="majorHAnsi"/>
          <w:highlight w:val="green"/>
          <w:u w:val="single"/>
        </w:rPr>
        <w:t>program</w:t>
      </w:r>
      <w:r w:rsidRPr="004320D3">
        <w:rPr>
          <w:rFonts w:asciiTheme="majorHAnsi" w:hAnsiTheme="majorHAnsi" w:cstheme="majorHAnsi"/>
          <w:u w:val="single"/>
        </w:rPr>
        <w:t xml:space="preserve"> is far from perfect. It </w:t>
      </w:r>
      <w:r w:rsidRPr="004320D3">
        <w:rPr>
          <w:rFonts w:asciiTheme="majorHAnsi" w:hAnsiTheme="majorHAnsi" w:cstheme="majorHAnsi"/>
          <w:highlight w:val="green"/>
          <w:u w:val="single"/>
        </w:rPr>
        <w:t>has been criticized for being easy to abuse</w:t>
      </w:r>
      <w:r w:rsidRPr="004320D3">
        <w:rPr>
          <w:rFonts w:asciiTheme="majorHAnsi" w:hAnsiTheme="majorHAnsi" w:cstheme="majorHAnsi"/>
          <w:u w:val="single"/>
        </w:rPr>
        <w:t xml:space="preserve">, </w:t>
      </w:r>
      <w:r w:rsidRPr="004320D3">
        <w:rPr>
          <w:rFonts w:asciiTheme="majorHAnsi" w:hAnsiTheme="majorHAnsi" w:cstheme="majorHAnsi"/>
          <w:highlight w:val="green"/>
          <w:u w:val="single"/>
        </w:rPr>
        <w:t>with</w:t>
      </w:r>
      <w:r w:rsidRPr="004320D3">
        <w:rPr>
          <w:rFonts w:asciiTheme="majorHAnsi" w:hAnsiTheme="majorHAnsi" w:cstheme="majorHAnsi"/>
          <w:u w:val="single"/>
        </w:rPr>
        <w:t xml:space="preserve"> some </w:t>
      </w:r>
      <w:r w:rsidRPr="004320D3">
        <w:rPr>
          <w:rFonts w:asciiTheme="majorHAnsi" w:hAnsiTheme="majorHAnsi" w:cstheme="majorHAnsi"/>
          <w:highlight w:val="green"/>
          <w:u w:val="single"/>
        </w:rPr>
        <w:t>employers</w:t>
      </w:r>
      <w:r w:rsidRPr="004320D3">
        <w:rPr>
          <w:rFonts w:asciiTheme="majorHAnsi" w:hAnsiTheme="majorHAnsi" w:cstheme="majorHAnsi"/>
          <w:u w:val="single"/>
        </w:rPr>
        <w:t xml:space="preserve"> </w:t>
      </w:r>
      <w:r w:rsidRPr="004320D3">
        <w:rPr>
          <w:rFonts w:asciiTheme="majorHAnsi" w:hAnsiTheme="majorHAnsi" w:cstheme="majorHAnsi"/>
          <w:highlight w:val="green"/>
          <w:u w:val="single"/>
        </w:rPr>
        <w:t>neglecting</w:t>
      </w:r>
      <w:r w:rsidRPr="004320D3">
        <w:rPr>
          <w:rFonts w:asciiTheme="majorHAnsi" w:hAnsiTheme="majorHAnsi" w:cstheme="majorHAnsi"/>
          <w:u w:val="single"/>
        </w:rPr>
        <w:t xml:space="preserve"> worker </w:t>
      </w:r>
      <w:r w:rsidRPr="004320D3">
        <w:rPr>
          <w:rFonts w:asciiTheme="majorHAnsi" w:hAnsiTheme="majorHAnsi" w:cstheme="majorHAnsi"/>
          <w:highlight w:val="green"/>
          <w:u w:val="single"/>
        </w:rPr>
        <w:t>safety and stealing wages</w:t>
      </w:r>
      <w:r w:rsidRPr="004320D3">
        <w:rPr>
          <w:rFonts w:asciiTheme="majorHAnsi" w:hAnsiTheme="majorHAnsi" w:cstheme="majorHAnsi"/>
          <w:u w:val="single"/>
        </w:rPr>
        <w:t xml:space="preserve"> while facing little recourse</w:t>
      </w:r>
      <w:r w:rsidRPr="004320D3">
        <w:rPr>
          <w:rFonts w:asciiTheme="majorHAnsi" w:hAnsiTheme="majorHAnsi" w:cstheme="majorHAnsi"/>
          <w:sz w:val="16"/>
        </w:rPr>
        <w:t xml:space="preserve">. However, those familiar with the visa program describe it as the industry’s sole legal option for getting temporary farm work done. The farming industry still relies heavily on undocumented workers, who are estimated to make up about half of the country’s 2.5 million hired farm hands, according to the Labor Department. The temporary visa program is responsible for just a fraction of the overall agricultural workforce. Yet the program is growing increasingly popular ― due to the domestic labor shortages ― forcing more farmers to contend with a chaotic and heavily bureaucratic system that puts their crops in jeopardy. At the same time, calls to improve the program are being sounded by farmers and immigration reform advocates alike. Farmworkers pick strawberries in the early morning fog on a farm in Rancho Santa Fe, California, on August 31, 2016. Many U.S CREDIT: MIKE BLAKE/REUTERS Farmworkers pick strawberries in the early morning fog on a farm in Rancho Santa Fe, California, on August 31, 2016. Many U.S. farms rely heavily on immigrant labor. </w:t>
      </w:r>
      <w:r w:rsidRPr="004320D3">
        <w:rPr>
          <w:rFonts w:asciiTheme="majorHAnsi" w:hAnsiTheme="majorHAnsi" w:cstheme="majorHAnsi"/>
          <w:highlight w:val="green"/>
          <w:u w:val="single"/>
        </w:rPr>
        <w:t>The U.S. has cracked down</w:t>
      </w:r>
      <w:r w:rsidRPr="004320D3">
        <w:rPr>
          <w:rFonts w:asciiTheme="majorHAnsi" w:hAnsiTheme="majorHAnsi" w:cstheme="majorHAnsi"/>
          <w:u w:val="single"/>
        </w:rPr>
        <w:t xml:space="preserve"> </w:t>
      </w:r>
      <w:r w:rsidRPr="004320D3">
        <w:rPr>
          <w:rFonts w:asciiTheme="majorHAnsi" w:hAnsiTheme="majorHAnsi" w:cstheme="majorHAnsi"/>
          <w:highlight w:val="green"/>
          <w:u w:val="single"/>
        </w:rPr>
        <w:t>on</w:t>
      </w:r>
      <w:r w:rsidRPr="004320D3">
        <w:rPr>
          <w:rFonts w:asciiTheme="majorHAnsi" w:hAnsiTheme="majorHAnsi" w:cstheme="majorHAnsi"/>
          <w:u w:val="single"/>
        </w:rPr>
        <w:t xml:space="preserve"> the use of </w:t>
      </w:r>
      <w:r w:rsidRPr="004320D3">
        <w:rPr>
          <w:rFonts w:asciiTheme="majorHAnsi" w:hAnsiTheme="majorHAnsi" w:cstheme="majorHAnsi"/>
          <w:highlight w:val="green"/>
          <w:u w:val="single"/>
        </w:rPr>
        <w:t>undocumented laborers</w:t>
      </w:r>
      <w:r w:rsidRPr="004320D3">
        <w:rPr>
          <w:rFonts w:asciiTheme="majorHAnsi" w:hAnsiTheme="majorHAnsi" w:cstheme="majorHAnsi"/>
          <w:u w:val="single"/>
        </w:rPr>
        <w:t xml:space="preserve"> coming into the country, </w:t>
      </w:r>
      <w:r w:rsidRPr="004320D3">
        <w:rPr>
          <w:rFonts w:asciiTheme="majorHAnsi" w:hAnsiTheme="majorHAnsi" w:cstheme="majorHAnsi"/>
          <w:highlight w:val="green"/>
          <w:u w:val="single"/>
        </w:rPr>
        <w:t>resulting in a widespread labor shortage</w:t>
      </w:r>
      <w:r w:rsidRPr="004320D3">
        <w:rPr>
          <w:rFonts w:asciiTheme="majorHAnsi" w:hAnsiTheme="majorHAnsi" w:cstheme="majorHAnsi"/>
          <w:u w:val="single"/>
        </w:rPr>
        <w:t xml:space="preserve"> in agriculture </w:t>
      </w:r>
      <w:r w:rsidRPr="004320D3">
        <w:rPr>
          <w:rFonts w:asciiTheme="majorHAnsi" w:hAnsiTheme="majorHAnsi" w:cstheme="majorHAnsi"/>
          <w:highlight w:val="green"/>
          <w:u w:val="single"/>
        </w:rPr>
        <w:t>and ballooning demand for H-2A visas</w:t>
      </w:r>
      <w:r w:rsidRPr="004320D3">
        <w:rPr>
          <w:rFonts w:asciiTheme="majorHAnsi" w:hAnsiTheme="majorHAnsi" w:cstheme="majorHAnsi"/>
          <w:u w:val="single"/>
        </w:rPr>
        <w:t xml:space="preserve">. </w:t>
      </w:r>
      <w:r w:rsidRPr="004320D3">
        <w:rPr>
          <w:rFonts w:asciiTheme="majorHAnsi" w:hAnsiTheme="majorHAnsi" w:cstheme="majorHAnsi"/>
          <w:highlight w:val="green"/>
          <w:u w:val="single"/>
        </w:rPr>
        <w:t>This</w:t>
      </w:r>
      <w:r w:rsidRPr="004320D3">
        <w:rPr>
          <w:rFonts w:asciiTheme="majorHAnsi" w:hAnsiTheme="majorHAnsi" w:cstheme="majorHAnsi"/>
          <w:u w:val="single"/>
        </w:rPr>
        <w:t xml:space="preserve"> has also </w:t>
      </w:r>
      <w:r w:rsidRPr="004320D3">
        <w:rPr>
          <w:rFonts w:asciiTheme="majorHAnsi" w:hAnsiTheme="majorHAnsi" w:cstheme="majorHAnsi"/>
          <w:highlight w:val="green"/>
          <w:u w:val="single"/>
        </w:rPr>
        <w:t>mean</w:t>
      </w:r>
      <w:r w:rsidRPr="004320D3">
        <w:rPr>
          <w:rFonts w:asciiTheme="majorHAnsi" w:hAnsiTheme="majorHAnsi" w:cstheme="majorHAnsi"/>
          <w:u w:val="single"/>
        </w:rPr>
        <w:t xml:space="preserve">t </w:t>
      </w:r>
      <w:r w:rsidRPr="004320D3">
        <w:rPr>
          <w:rFonts w:asciiTheme="majorHAnsi" w:hAnsiTheme="majorHAnsi" w:cstheme="majorHAnsi"/>
          <w:highlight w:val="green"/>
          <w:u w:val="single"/>
        </w:rPr>
        <w:t>more</w:t>
      </w:r>
      <w:r w:rsidRPr="004320D3">
        <w:rPr>
          <w:rFonts w:asciiTheme="majorHAnsi" w:hAnsiTheme="majorHAnsi" w:cstheme="majorHAnsi"/>
          <w:u w:val="single"/>
        </w:rPr>
        <w:t xml:space="preserve"> administrative </w:t>
      </w:r>
      <w:r w:rsidRPr="004320D3">
        <w:rPr>
          <w:rFonts w:asciiTheme="majorHAnsi" w:hAnsiTheme="majorHAnsi" w:cstheme="majorHAnsi"/>
          <w:highlight w:val="green"/>
          <w:u w:val="single"/>
        </w:rPr>
        <w:t>delays in processing</w:t>
      </w:r>
      <w:r w:rsidRPr="004320D3">
        <w:rPr>
          <w:rFonts w:asciiTheme="majorHAnsi" w:hAnsiTheme="majorHAnsi" w:cstheme="majorHAnsi"/>
          <w:u w:val="single"/>
        </w:rPr>
        <w:t xml:space="preserve"> visa applications</w:t>
      </w:r>
      <w:r w:rsidRPr="004320D3">
        <w:rPr>
          <w:rFonts w:asciiTheme="majorHAnsi" w:hAnsiTheme="majorHAnsi" w:cstheme="majorHAnsi"/>
          <w:sz w:val="16"/>
        </w:rPr>
        <w:t xml:space="preserve">. </w:t>
      </w:r>
      <w:r w:rsidRPr="004320D3">
        <w:rPr>
          <w:rFonts w:asciiTheme="majorHAnsi" w:hAnsiTheme="majorHAnsi" w:cstheme="majorHAnsi"/>
          <w:highlight w:val="green"/>
          <w:u w:val="single"/>
        </w:rPr>
        <w:t>Delays of even a week can</w:t>
      </w:r>
      <w:r w:rsidRPr="004320D3">
        <w:rPr>
          <w:rFonts w:asciiTheme="majorHAnsi" w:hAnsiTheme="majorHAnsi" w:cstheme="majorHAnsi"/>
          <w:u w:val="single"/>
        </w:rPr>
        <w:t xml:space="preserve"> </w:t>
      </w:r>
      <w:r w:rsidRPr="004320D3">
        <w:rPr>
          <w:rFonts w:asciiTheme="majorHAnsi" w:hAnsiTheme="majorHAnsi" w:cstheme="majorHAnsi"/>
          <w:highlight w:val="green"/>
          <w:u w:val="single"/>
        </w:rPr>
        <w:t>result</w:t>
      </w:r>
      <w:r w:rsidRPr="004320D3">
        <w:rPr>
          <w:rFonts w:asciiTheme="majorHAnsi" w:hAnsiTheme="majorHAnsi" w:cstheme="majorHAnsi"/>
          <w:u w:val="single"/>
        </w:rPr>
        <w:t xml:space="preserve"> </w:t>
      </w:r>
      <w:r w:rsidRPr="004320D3">
        <w:rPr>
          <w:rFonts w:asciiTheme="majorHAnsi" w:hAnsiTheme="majorHAnsi" w:cstheme="majorHAnsi"/>
          <w:highlight w:val="green"/>
          <w:u w:val="single"/>
        </w:rPr>
        <w:t>in major crop losses for farmers</w:t>
      </w:r>
      <w:r w:rsidRPr="004320D3">
        <w:rPr>
          <w:rFonts w:asciiTheme="majorHAnsi" w:hAnsiTheme="majorHAnsi" w:cstheme="majorHAnsi"/>
          <w:sz w:val="16"/>
        </w:rPr>
        <w:t xml:space="preserve">. </w:t>
      </w:r>
      <w:r w:rsidRPr="004320D3">
        <w:rPr>
          <w:rFonts w:asciiTheme="majorHAnsi" w:hAnsiTheme="majorHAnsi" w:cstheme="majorHAnsi"/>
          <w:u w:val="single"/>
        </w:rPr>
        <w:t xml:space="preserve">Delays of </w:t>
      </w:r>
      <w:r w:rsidRPr="004320D3">
        <w:rPr>
          <w:rFonts w:asciiTheme="majorHAnsi" w:hAnsiTheme="majorHAnsi" w:cstheme="majorHAnsi"/>
          <w:highlight w:val="green"/>
          <w:u w:val="single"/>
        </w:rPr>
        <w:t>a</w:t>
      </w:r>
      <w:r w:rsidRPr="004320D3">
        <w:rPr>
          <w:rFonts w:asciiTheme="majorHAnsi" w:hAnsiTheme="majorHAnsi" w:cstheme="majorHAnsi"/>
          <w:u w:val="single"/>
        </w:rPr>
        <w:t xml:space="preserve"> </w:t>
      </w:r>
      <w:r w:rsidRPr="004320D3">
        <w:rPr>
          <w:rFonts w:asciiTheme="majorHAnsi" w:hAnsiTheme="majorHAnsi" w:cstheme="majorHAnsi"/>
          <w:highlight w:val="green"/>
          <w:u w:val="single"/>
        </w:rPr>
        <w:t>month</w:t>
      </w:r>
      <w:r w:rsidRPr="004320D3">
        <w:rPr>
          <w:rFonts w:asciiTheme="majorHAnsi" w:hAnsiTheme="majorHAnsi" w:cstheme="majorHAnsi"/>
          <w:u w:val="single"/>
        </w:rPr>
        <w:t xml:space="preserve"> or more </w:t>
      </w:r>
      <w:r w:rsidRPr="004320D3">
        <w:rPr>
          <w:rFonts w:asciiTheme="majorHAnsi" w:hAnsiTheme="majorHAnsi" w:cstheme="majorHAnsi"/>
          <w:highlight w:val="green"/>
          <w:u w:val="single"/>
        </w:rPr>
        <w:t>can be devastating</w:t>
      </w:r>
      <w:r w:rsidRPr="004320D3">
        <w:rPr>
          <w:rFonts w:asciiTheme="majorHAnsi" w:hAnsiTheme="majorHAnsi" w:cstheme="majorHAnsi"/>
          <w:sz w:val="16"/>
        </w:rPr>
        <w:t xml:space="preserve">. Morgenthau was able to save his harvest in 2013, the year his workers were delayed, but he knows just how easily things can fall apart. “We’re lucky to have never lost an entire crop,” he said. Others aren’t so fortunate. </w:t>
      </w:r>
      <w:r w:rsidRPr="004320D3">
        <w:rPr>
          <w:rFonts w:asciiTheme="majorHAnsi" w:hAnsiTheme="majorHAnsi" w:cstheme="majorHAnsi"/>
          <w:u w:val="single"/>
        </w:rPr>
        <w:t xml:space="preserve">A number of farmers in </w:t>
      </w:r>
      <w:r w:rsidRPr="004320D3">
        <w:rPr>
          <w:rFonts w:asciiTheme="majorHAnsi" w:hAnsiTheme="majorHAnsi" w:cstheme="majorHAnsi"/>
          <w:highlight w:val="green"/>
          <w:u w:val="single"/>
        </w:rPr>
        <w:t>Georgia reported six-digit losses</w:t>
      </w:r>
      <w:r w:rsidRPr="004320D3">
        <w:rPr>
          <w:rFonts w:asciiTheme="majorHAnsi" w:hAnsiTheme="majorHAnsi" w:cstheme="majorHAnsi"/>
          <w:u w:val="single"/>
        </w:rPr>
        <w:t xml:space="preserve"> this year </w:t>
      </w:r>
      <w:r w:rsidRPr="004320D3">
        <w:rPr>
          <w:rFonts w:asciiTheme="majorHAnsi" w:hAnsiTheme="majorHAnsi" w:cstheme="majorHAnsi"/>
          <w:highlight w:val="green"/>
          <w:u w:val="single"/>
        </w:rPr>
        <w:t>due to delays in visa processing</w:t>
      </w:r>
      <w:r w:rsidRPr="004320D3">
        <w:rPr>
          <w:rFonts w:asciiTheme="majorHAnsi" w:hAnsiTheme="majorHAnsi" w:cstheme="majorHAnsi"/>
          <w:sz w:val="16"/>
        </w:rPr>
        <w:t xml:space="preserve">. Another farmer, in California, watched as one-third of his Napa cabbage rotted in the field while he waited for the H-2A workers to arrive. Last year, a State Department computer glitch delayed workers on the West Coast, causing millions of dollars of lost revenue. Elise Bauman, executive director at Salem Harvest, a food recovery group that partners with dozens of farms in Oregon’s Willamette Valley, saw the fallout of this glitch firsthand. She and her team worked with just three strawberry farms in 2015, but she estimated seeing some 100 acres of the wasted berries with her own eyes. “They have to be handled and harvested at exactly the right time, otherwise you get a pile of mush,” Bauman said. “Very delicious-tasting mush, but it’s not attractive.” These issues will only compound as the visa program continues to grow. Visa applications increased by 40 percent over the past five years, according to NPR. Last year, 140,000 H-2A visas were granted. In the first half of this year, visa </w:t>
      </w:r>
      <w:r w:rsidRPr="004320D3">
        <w:rPr>
          <w:rFonts w:asciiTheme="majorHAnsi" w:hAnsiTheme="majorHAnsi" w:cstheme="majorHAnsi"/>
          <w:sz w:val="16"/>
        </w:rPr>
        <w:lastRenderedPageBreak/>
        <w:t xml:space="preserve">issuance is up another 17 percent over 2015. RELATED Farm Workers Are Taking On Poor Pay And Conditions — And Winning The Slow-Moving Disaster Happening At Farms Around America New Federal Rules Will Better Protect Farmworkers From Harmful Pesticides We Waste An Insane Amount Of Food. Here’s What You Can Do About It. </w:t>
      </w:r>
      <w:r w:rsidRPr="004320D3">
        <w:rPr>
          <w:rFonts w:asciiTheme="majorHAnsi" w:hAnsiTheme="majorHAnsi" w:cstheme="majorHAnsi"/>
          <w:u w:val="single"/>
        </w:rPr>
        <w:t>The H-2A program’s issues have sent the farming industry into crisis mode, vocally criticizing the program’s backlog of visa applications and emerging as a somewhat surprising proponent of immigration reform</w:t>
      </w:r>
      <w:r w:rsidRPr="004320D3">
        <w:rPr>
          <w:rFonts w:asciiTheme="majorHAnsi" w:hAnsiTheme="majorHAnsi" w:cstheme="majorHAnsi"/>
          <w:sz w:val="16"/>
        </w:rPr>
        <w:t>. Subscribe to The Morning Email. Wake up to the day's most important news. address@email.com In an April news release</w:t>
      </w:r>
      <w:r w:rsidRPr="004320D3">
        <w:rPr>
          <w:rFonts w:asciiTheme="majorHAnsi" w:hAnsiTheme="majorHAnsi" w:cstheme="majorHAnsi"/>
          <w:u w:val="single"/>
        </w:rPr>
        <w:t>, the American Farm Bureau Federation warned of rotting fields of crops resulting from H-2A delays</w:t>
      </w:r>
      <w:r w:rsidRPr="004320D3">
        <w:rPr>
          <w:rFonts w:asciiTheme="majorHAnsi" w:hAnsiTheme="majorHAnsi" w:cstheme="majorHAnsi"/>
          <w:sz w:val="16"/>
        </w:rPr>
        <w:t xml:space="preserve">. Those delays, the organization says, could be avoided if the program were revamped. So far, there hasn’t been much action on that advice. In June, a bipartisan group of Congress members calling for H-2A reform sent a letter to the Labor Department and U.S. Citizenship and Immigration Services leaders, asking them to streamline the guest worker visa process. Their effort has yet to gain traction. Other voices are calling for bigger changes. </w:t>
      </w:r>
      <w:r w:rsidRPr="004320D3">
        <w:rPr>
          <w:rFonts w:asciiTheme="majorHAnsi" w:hAnsiTheme="majorHAnsi" w:cstheme="majorHAnsi"/>
          <w:u w:val="single"/>
        </w:rPr>
        <w:t xml:space="preserve">Tom </w:t>
      </w:r>
      <w:r w:rsidRPr="004320D3">
        <w:rPr>
          <w:rFonts w:asciiTheme="majorHAnsi" w:hAnsiTheme="majorHAnsi" w:cstheme="majorHAnsi"/>
          <w:highlight w:val="green"/>
          <w:u w:val="single"/>
        </w:rPr>
        <w:t>Nassif</w:t>
      </w:r>
      <w:r w:rsidRPr="004320D3">
        <w:rPr>
          <w:rFonts w:asciiTheme="majorHAnsi" w:hAnsiTheme="majorHAnsi" w:cstheme="majorHAnsi"/>
          <w:u w:val="single"/>
        </w:rPr>
        <w:t xml:space="preserve">, president and CEO of Western Growers, which represents farmers in California, Arizona and Colorado, </w:t>
      </w:r>
      <w:r w:rsidRPr="004320D3">
        <w:rPr>
          <w:rFonts w:asciiTheme="majorHAnsi" w:hAnsiTheme="majorHAnsi" w:cstheme="majorHAnsi"/>
          <w:highlight w:val="green"/>
          <w:u w:val="single"/>
        </w:rPr>
        <w:t>would</w:t>
      </w:r>
      <w:r w:rsidRPr="004320D3">
        <w:rPr>
          <w:rFonts w:asciiTheme="majorHAnsi" w:hAnsiTheme="majorHAnsi" w:cstheme="majorHAnsi"/>
          <w:u w:val="single"/>
        </w:rPr>
        <w:t xml:space="preserve"> </w:t>
      </w:r>
      <w:r w:rsidRPr="004320D3">
        <w:rPr>
          <w:rFonts w:asciiTheme="majorHAnsi" w:hAnsiTheme="majorHAnsi" w:cstheme="majorHAnsi"/>
          <w:highlight w:val="green"/>
          <w:u w:val="single"/>
        </w:rPr>
        <w:t>like to</w:t>
      </w:r>
      <w:r w:rsidRPr="004320D3">
        <w:rPr>
          <w:rFonts w:asciiTheme="majorHAnsi" w:hAnsiTheme="majorHAnsi" w:cstheme="majorHAnsi"/>
          <w:u w:val="single"/>
        </w:rPr>
        <w:t xml:space="preserve"> find a way to </w:t>
      </w:r>
      <w:r w:rsidRPr="004320D3">
        <w:rPr>
          <w:rFonts w:asciiTheme="majorHAnsi" w:hAnsiTheme="majorHAnsi" w:cstheme="majorHAnsi"/>
          <w:highlight w:val="green"/>
          <w:u w:val="single"/>
        </w:rPr>
        <w:t>keep</w:t>
      </w:r>
      <w:r w:rsidRPr="004320D3">
        <w:rPr>
          <w:rFonts w:asciiTheme="majorHAnsi" w:hAnsiTheme="majorHAnsi" w:cstheme="majorHAnsi"/>
          <w:u w:val="single"/>
        </w:rPr>
        <w:t xml:space="preserve"> some of these </w:t>
      </w:r>
      <w:r w:rsidRPr="004320D3">
        <w:rPr>
          <w:rFonts w:asciiTheme="majorHAnsi" w:hAnsiTheme="majorHAnsi" w:cstheme="majorHAnsi"/>
          <w:highlight w:val="green"/>
          <w:u w:val="single"/>
        </w:rPr>
        <w:t>temporary</w:t>
      </w:r>
      <w:r w:rsidRPr="004320D3">
        <w:rPr>
          <w:rFonts w:asciiTheme="majorHAnsi" w:hAnsiTheme="majorHAnsi" w:cstheme="majorHAnsi"/>
          <w:u w:val="single"/>
        </w:rPr>
        <w:t xml:space="preserve"> farm </w:t>
      </w:r>
      <w:r w:rsidRPr="004320D3">
        <w:rPr>
          <w:rFonts w:asciiTheme="majorHAnsi" w:hAnsiTheme="majorHAnsi" w:cstheme="majorHAnsi"/>
          <w:highlight w:val="green"/>
          <w:u w:val="single"/>
        </w:rPr>
        <w:t>workers in the U.S</w:t>
      </w:r>
      <w:r w:rsidRPr="004320D3">
        <w:rPr>
          <w:rFonts w:asciiTheme="majorHAnsi" w:hAnsiTheme="majorHAnsi" w:cstheme="majorHAnsi"/>
          <w:u w:val="single"/>
        </w:rPr>
        <w:t>., instead of sending them back to their home countries when their visas expire.</w:t>
      </w:r>
      <w:r w:rsidRPr="004320D3">
        <w:rPr>
          <w:rFonts w:asciiTheme="majorHAnsi" w:hAnsiTheme="majorHAnsi" w:cstheme="majorHAnsi"/>
          <w:sz w:val="16"/>
        </w:rPr>
        <w:t xml:space="preserve"> “We want to take care of the </w:t>
      </w:r>
      <w:r w:rsidRPr="004320D3">
        <w:rPr>
          <w:rFonts w:asciiTheme="majorHAnsi" w:hAnsiTheme="majorHAnsi" w:cstheme="majorHAnsi"/>
          <w:u w:val="single"/>
        </w:rPr>
        <w:t>workers who are with us,” Nassif said. “</w:t>
      </w:r>
      <w:r w:rsidRPr="004320D3">
        <w:rPr>
          <w:rFonts w:asciiTheme="majorHAnsi" w:hAnsiTheme="majorHAnsi" w:cstheme="majorHAnsi"/>
          <w:highlight w:val="green"/>
          <w:u w:val="single"/>
        </w:rPr>
        <w:t>They have experience, families and roots here</w:t>
      </w:r>
      <w:r w:rsidRPr="004320D3">
        <w:rPr>
          <w:rFonts w:asciiTheme="majorHAnsi" w:hAnsiTheme="majorHAnsi" w:cstheme="majorHAnsi"/>
          <w:u w:val="single"/>
        </w:rPr>
        <w:t>. We</w:t>
      </w:r>
      <w:r w:rsidRPr="004320D3">
        <w:rPr>
          <w:rFonts w:asciiTheme="majorHAnsi" w:hAnsiTheme="majorHAnsi" w:cstheme="majorHAnsi"/>
          <w:sz w:val="16"/>
        </w:rPr>
        <w:t xml:space="preserve"> want to keep those people [here] and protect them. We want some sort of legal status for them.” In 2013, Nassif backed legislation sponsored by Sen. Dianne Feinstein (D-Calif.) that proposed a new “blue card” program that would make temporary workers in good legal standing eligible for a legal status, allowing them to stay in the country and granting them a path to citizenship. The bill passed in the Senate but did not come up for a vote in the House after being blocked by Speaker John Boehner. In the absence of action in Washington, some believe employers in the industry should be doing more to offer better wages and conditions to their farmworkers, Bruce Goldstein, president of the Farmworker Justice advocacy group, argues. “If employers want to retain their workforce and attract workers to their jobs, they collectively need to improve their reputation,” Goldstein told HuffPost. Due to many farmworkers’ undocumented status, Goldstein argues, they silently endure subpar working conditions and pay, fearing that they’ll be reported or fired if they complain. The average seasonal migrant farmworker is paid between $12,500 and $14,999 a year. Most lack health insurance and many work far more than 40 hours a week. (By contrast, someone working full time for the federal minimum wage earns $15,080 a year.) Guest farm workers are supposed to earn more under the temporary work program. H-2A wages are set by the Labor Department and vary from state to state ― between $10.59 and $13.80 an hour ― based on state minimums and typical wages for domestic farm workers in the region. In Washington state, for example, the minimum wage for H-2A workers is $12.69 an hour. That’s significantly more than the state’s minimum wage of $9.47. Some research has raised questions about whether visa-holding guest workers fare much better than unauthorized workers, however. An Economic Policy Institute study released last year found no significant difference in pay or conditions between the two groups. As of now, farmers are able to get away with this. While advocates like Goldstein believe some employers are treating their workers fairly, the ones who aren’t continue to hinder their progress. And they need to be held accountable. “There are many employers that comply with the law, but they are being undermined by the companies that want to reduce their cost and increase their profitability by cheating workers,” Goldstein said. “We need to create a law-abiding agricultural sector to benefit both the farmworkers and the employers that comply with the law.” ADVERTISEMENT X BuzzFeed has reported that the H-2A visa program and its sister program for short-term non-farm workers (H-2B) suffer from a host of other abuse problems. </w:t>
      </w:r>
      <w:r w:rsidRPr="004320D3">
        <w:rPr>
          <w:rFonts w:asciiTheme="majorHAnsi" w:hAnsiTheme="majorHAnsi" w:cstheme="majorHAnsi"/>
          <w:highlight w:val="green"/>
          <w:u w:val="single"/>
        </w:rPr>
        <w:t>The Labor Department found that</w:t>
      </w:r>
      <w:r w:rsidRPr="004320D3">
        <w:rPr>
          <w:rFonts w:asciiTheme="majorHAnsi" w:hAnsiTheme="majorHAnsi" w:cstheme="majorHAnsi"/>
          <w:u w:val="single"/>
        </w:rPr>
        <w:t xml:space="preserve"> between 2010 and 2014 almost </w:t>
      </w:r>
      <w:r w:rsidRPr="004320D3">
        <w:rPr>
          <w:rFonts w:asciiTheme="majorHAnsi" w:hAnsiTheme="majorHAnsi" w:cstheme="majorHAnsi"/>
          <w:highlight w:val="green"/>
          <w:u w:val="single"/>
        </w:rPr>
        <w:t>1,000 companies had violated</w:t>
      </w:r>
      <w:r w:rsidRPr="004320D3">
        <w:rPr>
          <w:rFonts w:asciiTheme="majorHAnsi" w:hAnsiTheme="majorHAnsi" w:cstheme="majorHAnsi"/>
          <w:u w:val="single"/>
        </w:rPr>
        <w:t xml:space="preserve"> H-2 </w:t>
      </w:r>
      <w:r w:rsidRPr="004320D3">
        <w:rPr>
          <w:rFonts w:asciiTheme="majorHAnsi" w:hAnsiTheme="majorHAnsi" w:cstheme="majorHAnsi"/>
          <w:highlight w:val="green"/>
          <w:u w:val="single"/>
        </w:rPr>
        <w:t>laws</w:t>
      </w:r>
      <w:r w:rsidRPr="004320D3">
        <w:rPr>
          <w:rFonts w:asciiTheme="majorHAnsi" w:hAnsiTheme="majorHAnsi" w:cstheme="majorHAnsi"/>
          <w:u w:val="single"/>
        </w:rPr>
        <w:t xml:space="preserve">; </w:t>
      </w:r>
      <w:r w:rsidRPr="004320D3">
        <w:rPr>
          <w:rFonts w:asciiTheme="majorHAnsi" w:hAnsiTheme="majorHAnsi" w:cstheme="majorHAnsi"/>
          <w:highlight w:val="green"/>
          <w:u w:val="single"/>
        </w:rPr>
        <w:t>however</w:t>
      </w:r>
      <w:r w:rsidRPr="004320D3">
        <w:rPr>
          <w:rFonts w:asciiTheme="majorHAnsi" w:hAnsiTheme="majorHAnsi" w:cstheme="majorHAnsi"/>
          <w:u w:val="single"/>
        </w:rPr>
        <w:t xml:space="preserve">, </w:t>
      </w:r>
      <w:r w:rsidRPr="004320D3">
        <w:rPr>
          <w:rFonts w:asciiTheme="majorHAnsi" w:hAnsiTheme="majorHAnsi" w:cstheme="majorHAnsi"/>
          <w:highlight w:val="green"/>
          <w:u w:val="single"/>
        </w:rPr>
        <w:t>fewer than 150 employers were banned</w:t>
      </w:r>
      <w:r w:rsidRPr="004320D3">
        <w:rPr>
          <w:rFonts w:asciiTheme="majorHAnsi" w:hAnsiTheme="majorHAnsi" w:cstheme="majorHAnsi"/>
          <w:u w:val="single"/>
        </w:rPr>
        <w:t xml:space="preserve"> from hiring guest workers through the program</w:t>
      </w:r>
      <w:r w:rsidRPr="004320D3">
        <w:rPr>
          <w:rFonts w:asciiTheme="majorHAnsi" w:hAnsiTheme="majorHAnsi" w:cstheme="majorHAnsi"/>
          <w:sz w:val="16"/>
        </w:rPr>
        <w:t>. Still, some farmers believe the H-2A program is overburdened with regulations and expenses. Dan Fazio, president of the Washington Farm Labor Association, connects farmers with migrant workers. He, too, described the H-2A program as flawed, but said he’s seen its popularity with participating farmworkers firsthand. “Is it ideal to take a person from one country and bring them to another country to work? I don’t know,” Fazio said. “But I do know that the people coming to Washington state love the program and when their six months here are done and they go back, they make sure they’re on the list to come back next year.” A lack of alternatives might have something to do with this popularity — and there’s no sign of that changing anytime soon. But the lack of progress doesn’t mean the industry has to start from scratch to arrive at a solution, said Luawanna Halstrom, an agriculture consultant who previously served as president of the National Council of Agricultural Employers and has worked with a number of national and state organizations. She’s hopeful that a fix is on the horizon — and it may not be as complex as it might initially seem. “People are working with this old horse because it’s all they’ve got,” Halstrom said. “It can be a good program if we could reformulate it and figure out how to make it work.” A revamped program would be welcomed by Morgenthau, too. Another delay like 2013’s might not turn out as well next time. “The system should be streamlined,” he said. “When you have the whims of a bureaucracy and a heated political debate that could determine pretty quickly a positive or negative outcome in terms of being able to work with the qualified employees you have been working with, it’s just one too many variables to stomach.”</w:t>
      </w:r>
    </w:p>
    <w:p w:rsidR="00DD0C97" w:rsidRPr="004320D3" w:rsidRDefault="00DD0C97" w:rsidP="00DD0C97">
      <w:pPr>
        <w:pStyle w:val="Heading3"/>
        <w:rPr>
          <w:rFonts w:asciiTheme="majorHAnsi" w:hAnsiTheme="majorHAnsi" w:cstheme="majorHAnsi"/>
        </w:rPr>
      </w:pPr>
      <w:r w:rsidRPr="004320D3">
        <w:rPr>
          <w:rFonts w:asciiTheme="majorHAnsi" w:hAnsiTheme="majorHAnsi" w:cstheme="majorHAnsi"/>
        </w:rPr>
        <w:lastRenderedPageBreak/>
        <w:t>H-2A CP – Unnecessarily Complex</w:t>
      </w:r>
    </w:p>
    <w:p w:rsidR="00DD0C97" w:rsidRPr="004320D3" w:rsidRDefault="00DD0C97" w:rsidP="00DD0C97">
      <w:pPr>
        <w:pStyle w:val="Heading4"/>
        <w:rPr>
          <w:rFonts w:asciiTheme="majorHAnsi" w:hAnsiTheme="majorHAnsi" w:cstheme="majorHAnsi"/>
        </w:rPr>
      </w:pPr>
      <w:r w:rsidRPr="004320D3">
        <w:rPr>
          <w:rFonts w:asciiTheme="majorHAnsi" w:hAnsiTheme="majorHAnsi" w:cstheme="majorHAnsi"/>
        </w:rPr>
        <w:t xml:space="preserve">The CP Fails – too complex </w:t>
      </w:r>
    </w:p>
    <w:p w:rsidR="00DD0C97" w:rsidRPr="004320D3" w:rsidRDefault="00DD0C97" w:rsidP="00DD0C97">
      <w:pPr>
        <w:rPr>
          <w:rFonts w:asciiTheme="majorHAnsi" w:hAnsiTheme="majorHAnsi" w:cstheme="majorHAnsi"/>
        </w:rPr>
      </w:pPr>
      <w:r w:rsidRPr="004320D3">
        <w:rPr>
          <w:rStyle w:val="Style13ptBold"/>
          <w:rFonts w:asciiTheme="majorHAnsi" w:hAnsiTheme="majorHAnsi" w:cstheme="majorHAnsi"/>
        </w:rPr>
        <w:t xml:space="preserve">Ugo 15 </w:t>
      </w:r>
      <w:r w:rsidRPr="004320D3">
        <w:rPr>
          <w:rFonts w:asciiTheme="majorHAnsi" w:hAnsiTheme="majorHAnsi" w:cstheme="majorHAnsi"/>
        </w:rPr>
        <w:t xml:space="preserve">(Yunita, staff writer for UPI, “The H-2A problem: Why a perfectly legal farmworker visa program isn't being used more”, Published March 5, 2015, Online, UPI News)//SMSUSVA </w:t>
      </w:r>
    </w:p>
    <w:p w:rsidR="00DD0C97" w:rsidRPr="004320D3" w:rsidRDefault="00DD0C97" w:rsidP="00DD0C97">
      <w:pPr>
        <w:rPr>
          <w:rFonts w:asciiTheme="majorHAnsi" w:hAnsiTheme="majorHAnsi" w:cstheme="majorHAnsi"/>
          <w:sz w:val="16"/>
        </w:rPr>
      </w:pPr>
      <w:r w:rsidRPr="004320D3">
        <w:rPr>
          <w:rFonts w:asciiTheme="majorHAnsi" w:hAnsiTheme="majorHAnsi" w:cstheme="majorHAnsi"/>
          <w:sz w:val="16"/>
        </w:rPr>
        <w:t xml:space="preserve">WASHINGTON, March 5 (UPI) -- In the cacophony of debate about immigration, farmers across the nation often shun a completely legal guest-worker visa program. </w:t>
      </w:r>
      <w:r w:rsidRPr="004320D3">
        <w:rPr>
          <w:rFonts w:asciiTheme="majorHAnsi" w:hAnsiTheme="majorHAnsi" w:cstheme="majorHAnsi"/>
          <w:u w:val="single"/>
        </w:rPr>
        <w:t xml:space="preserve">Charging that </w:t>
      </w:r>
      <w:r w:rsidRPr="004320D3">
        <w:rPr>
          <w:rFonts w:asciiTheme="majorHAnsi" w:hAnsiTheme="majorHAnsi" w:cstheme="majorHAnsi"/>
          <w:highlight w:val="green"/>
          <w:u w:val="single"/>
        </w:rPr>
        <w:t>it's bureaucratic and insensitive to the industry's needs</w:t>
      </w:r>
      <w:r w:rsidRPr="004320D3">
        <w:rPr>
          <w:rFonts w:asciiTheme="majorHAnsi" w:hAnsiTheme="majorHAnsi" w:cstheme="majorHAnsi"/>
          <w:u w:val="single"/>
        </w:rPr>
        <w:t>, farmers and their advocates for years have been demanding reform</w:t>
      </w:r>
      <w:r w:rsidRPr="004320D3">
        <w:rPr>
          <w:rFonts w:asciiTheme="majorHAnsi" w:hAnsiTheme="majorHAnsi" w:cstheme="majorHAnsi"/>
          <w:sz w:val="16"/>
        </w:rPr>
        <w:t>. Growers say the H-2A program</w:t>
      </w:r>
      <w:r w:rsidRPr="004320D3">
        <w:rPr>
          <w:rFonts w:asciiTheme="majorHAnsi" w:hAnsiTheme="majorHAnsi" w:cstheme="majorHAnsi"/>
          <w:u w:val="single"/>
        </w:rPr>
        <w:t>, the current visa system for guest workers on a seasonal basis, is unnecessarily complex</w:t>
      </w:r>
      <w:r w:rsidRPr="004320D3">
        <w:rPr>
          <w:rFonts w:asciiTheme="majorHAnsi" w:hAnsiTheme="majorHAnsi" w:cstheme="majorHAnsi"/>
          <w:sz w:val="16"/>
        </w:rPr>
        <w:t xml:space="preserve">. The visa allows farmworkers to stay up to a year in the U.S., renewable up to three years. During the application process, </w:t>
      </w:r>
      <w:r w:rsidRPr="004320D3">
        <w:rPr>
          <w:rFonts w:asciiTheme="majorHAnsi" w:hAnsiTheme="majorHAnsi" w:cstheme="majorHAnsi"/>
          <w:highlight w:val="green"/>
          <w:u w:val="single"/>
        </w:rPr>
        <w:t>farmers have to prove they cannot find American workers to fill the position and hiring a foreign worker would not hurt Americans in similar work</w:t>
      </w:r>
      <w:r w:rsidRPr="004320D3">
        <w:rPr>
          <w:rFonts w:asciiTheme="majorHAnsi" w:hAnsiTheme="majorHAnsi" w:cstheme="majorHAnsi"/>
          <w:sz w:val="16"/>
        </w:rPr>
        <w:t>. Congress has not yet answered calls for simplification -- and under the current system, farmers are worried they cannot find a steady labor supply. "</w:t>
      </w:r>
      <w:r w:rsidRPr="004320D3">
        <w:rPr>
          <w:rFonts w:asciiTheme="majorHAnsi" w:hAnsiTheme="majorHAnsi" w:cstheme="majorHAnsi"/>
          <w:highlight w:val="green"/>
          <w:u w:val="single"/>
        </w:rPr>
        <w:t>The system is burdensome, very costly and very complex</w:t>
      </w:r>
      <w:r w:rsidRPr="004320D3">
        <w:rPr>
          <w:rFonts w:asciiTheme="majorHAnsi" w:hAnsiTheme="majorHAnsi" w:cstheme="majorHAnsi"/>
          <w:u w:val="single"/>
        </w:rPr>
        <w:t>,</w:t>
      </w:r>
      <w:r w:rsidRPr="004320D3">
        <w:rPr>
          <w:rFonts w:asciiTheme="majorHAnsi" w:hAnsiTheme="majorHAnsi" w:cstheme="majorHAnsi"/>
          <w:sz w:val="16"/>
        </w:rPr>
        <w:t xml:space="preserve">" said Tom Nassif, the CEO of Western Growers, a trade association. </w:t>
      </w:r>
      <w:r w:rsidRPr="004320D3">
        <w:rPr>
          <w:rFonts w:asciiTheme="majorHAnsi" w:hAnsiTheme="majorHAnsi" w:cstheme="majorHAnsi"/>
          <w:highlight w:val="green"/>
          <w:u w:val="single"/>
        </w:rPr>
        <w:t>Employers have to pay fees and file applications with multiple state agencies and departments for months in advance of hiring and endure long waiting times for approval, sometimes barely in time for harvest season</w:t>
      </w:r>
      <w:r w:rsidRPr="004320D3">
        <w:rPr>
          <w:rFonts w:asciiTheme="majorHAnsi" w:hAnsiTheme="majorHAnsi" w:cstheme="majorHAnsi"/>
          <w:u w:val="single"/>
        </w:rPr>
        <w:t>,</w:t>
      </w:r>
      <w:r w:rsidRPr="004320D3">
        <w:rPr>
          <w:rFonts w:asciiTheme="majorHAnsi" w:hAnsiTheme="majorHAnsi" w:cstheme="majorHAnsi"/>
          <w:sz w:val="16"/>
        </w:rPr>
        <w:t xml:space="preserve"> Nassif said. "There have been times when we need farmworkers immediately on the ground," said Billy Carter, who uses H-2A at his Eagle Springs, North Carolina farm to produce sweet crops, tobacco and strawberries. At the peak of hiring in 2013, </w:t>
      </w:r>
      <w:r w:rsidRPr="004320D3">
        <w:rPr>
          <w:rFonts w:asciiTheme="majorHAnsi" w:hAnsiTheme="majorHAnsi" w:cstheme="majorHAnsi"/>
          <w:highlight w:val="green"/>
          <w:u w:val="single"/>
        </w:rPr>
        <w:t xml:space="preserve">farmers used H-2A for only </w:t>
      </w:r>
      <w:r w:rsidRPr="004320D3">
        <w:rPr>
          <w:rFonts w:asciiTheme="majorHAnsi" w:hAnsiTheme="majorHAnsi" w:cstheme="majorHAnsi"/>
          <w:u w:val="single"/>
        </w:rPr>
        <w:t xml:space="preserve">about </w:t>
      </w:r>
      <w:r w:rsidRPr="004320D3">
        <w:rPr>
          <w:rFonts w:asciiTheme="majorHAnsi" w:hAnsiTheme="majorHAnsi" w:cstheme="majorHAnsi"/>
          <w:highlight w:val="green"/>
          <w:u w:val="single"/>
        </w:rPr>
        <w:t>10 percent of hires</w:t>
      </w:r>
      <w:r w:rsidRPr="004320D3">
        <w:rPr>
          <w:rFonts w:asciiTheme="majorHAnsi" w:hAnsiTheme="majorHAnsi" w:cstheme="majorHAnsi"/>
          <w:sz w:val="16"/>
        </w:rPr>
        <w:t>, according to a World Agricultural Economic and Environmental Services report published last year. H-2A visa enrollment stood at 65,000 in 2012, an increase from just 31,000 in 2002, while the number of undocumented workers last year was estimated at 525,000 or more, the report also said. "</w:t>
      </w:r>
      <w:r w:rsidRPr="004320D3">
        <w:rPr>
          <w:rFonts w:asciiTheme="majorHAnsi" w:hAnsiTheme="majorHAnsi" w:cstheme="majorHAnsi"/>
          <w:highlight w:val="green"/>
          <w:u w:val="single"/>
        </w:rPr>
        <w:t>Farmers</w:t>
      </w:r>
      <w:r w:rsidRPr="004320D3">
        <w:rPr>
          <w:rFonts w:asciiTheme="majorHAnsi" w:hAnsiTheme="majorHAnsi" w:cstheme="majorHAnsi"/>
          <w:u w:val="single"/>
        </w:rPr>
        <w:t xml:space="preserve"> who are eligible to use it often </w:t>
      </w:r>
      <w:r w:rsidRPr="004320D3">
        <w:rPr>
          <w:rFonts w:asciiTheme="majorHAnsi" w:hAnsiTheme="majorHAnsi" w:cstheme="majorHAnsi"/>
          <w:highlight w:val="green"/>
          <w:u w:val="single"/>
        </w:rPr>
        <w:t>see it as a last resort</w:t>
      </w:r>
      <w:r w:rsidRPr="004320D3">
        <w:rPr>
          <w:rFonts w:asciiTheme="majorHAnsi" w:hAnsiTheme="majorHAnsi" w:cstheme="majorHAnsi"/>
          <w:u w:val="single"/>
        </w:rPr>
        <w:t>,"</w:t>
      </w:r>
      <w:r w:rsidRPr="004320D3">
        <w:rPr>
          <w:rFonts w:asciiTheme="majorHAnsi" w:hAnsiTheme="majorHAnsi" w:cstheme="majorHAnsi"/>
          <w:sz w:val="16"/>
        </w:rPr>
        <w:t xml:space="preserve"> said Craig Regelbrugge, an Agriculture Coalition for Immigration Reform co-chairman. Undocumented immigrants make up between 50 to 70 percent of farmworkers in the U.S., according to the agriculture labor rights group Farmworker Justice. Shifting national agendas </w:t>
      </w:r>
      <w:r w:rsidRPr="004320D3">
        <w:rPr>
          <w:rFonts w:asciiTheme="majorHAnsi" w:hAnsiTheme="majorHAnsi" w:cstheme="majorHAnsi"/>
          <w:u w:val="single"/>
        </w:rPr>
        <w:t xml:space="preserve">Even if they want to be legal, </w:t>
      </w:r>
      <w:r w:rsidRPr="004320D3">
        <w:rPr>
          <w:rFonts w:asciiTheme="majorHAnsi" w:hAnsiTheme="majorHAnsi" w:cstheme="majorHAnsi"/>
          <w:highlight w:val="green"/>
          <w:u w:val="single"/>
        </w:rPr>
        <w:t>farmers who need year-round labor are excluded</w:t>
      </w:r>
      <w:r w:rsidRPr="004320D3">
        <w:rPr>
          <w:rFonts w:asciiTheme="majorHAnsi" w:hAnsiTheme="majorHAnsi" w:cstheme="majorHAnsi"/>
          <w:u w:val="single"/>
        </w:rPr>
        <w:t xml:space="preserve"> from the seasonal visa program. Labor crunches in the dairy industry, for instance, are common because American workers sometimes shun the back-breaking work</w:t>
      </w:r>
      <w:r w:rsidRPr="004320D3">
        <w:rPr>
          <w:rFonts w:asciiTheme="majorHAnsi" w:hAnsiTheme="majorHAnsi" w:cstheme="majorHAnsi"/>
          <w:sz w:val="16"/>
        </w:rPr>
        <w:t xml:space="preserve">, said Chris Galen, a spokesperson for the National Milk Producers Federation. "The only ones who want to continue doing the job are people who come to this country from somewhere else," he said. </w:t>
      </w:r>
      <w:r w:rsidRPr="004320D3">
        <w:rPr>
          <w:rFonts w:asciiTheme="majorHAnsi" w:hAnsiTheme="majorHAnsi" w:cstheme="majorHAnsi"/>
          <w:u w:val="single"/>
        </w:rPr>
        <w:t>Industry advocates and experts have been frustrated with the pace of guest-worker visa reform for the past 15 years.</w:t>
      </w:r>
      <w:r w:rsidRPr="004320D3">
        <w:rPr>
          <w:rFonts w:asciiTheme="majorHAnsi" w:hAnsiTheme="majorHAnsi" w:cstheme="majorHAnsi"/>
          <w:sz w:val="16"/>
        </w:rPr>
        <w:t xml:space="preserve"> Agriculture's interests have been repeatedly set back by politicking on Capitol Hill, said Jim Moore, a political science professor at Pacifica University. When George H.W. Bush assumed the presidency at the turn of the millennia, hopes were high that the former governor of Texas would reform the program, he said. "Here was a president who understood agriculture and the president of Mexico happened to be the former governor of the state right across the border," he observed. </w:t>
      </w:r>
    </w:p>
    <w:p w:rsidR="00DD0C97" w:rsidRPr="004320D3" w:rsidRDefault="00DD0C97" w:rsidP="00DD0C97">
      <w:pPr>
        <w:pStyle w:val="Heading3"/>
        <w:rPr>
          <w:rFonts w:asciiTheme="majorHAnsi" w:hAnsiTheme="majorHAnsi" w:cstheme="majorHAnsi"/>
        </w:rPr>
      </w:pPr>
      <w:r w:rsidRPr="004320D3">
        <w:rPr>
          <w:rFonts w:asciiTheme="majorHAnsi" w:hAnsiTheme="majorHAnsi" w:cstheme="majorHAnsi"/>
        </w:rPr>
        <w:lastRenderedPageBreak/>
        <w:t>H2A Fails – Your Solvency Advocate</w:t>
      </w:r>
    </w:p>
    <w:p w:rsidR="00DD0C97" w:rsidRPr="004320D3" w:rsidRDefault="00DD0C97" w:rsidP="00DD0C97">
      <w:pPr>
        <w:pStyle w:val="Heading4"/>
        <w:rPr>
          <w:rFonts w:asciiTheme="majorHAnsi" w:hAnsiTheme="majorHAnsi" w:cstheme="majorHAnsi"/>
        </w:rPr>
      </w:pPr>
      <w:r w:rsidRPr="004320D3">
        <w:rPr>
          <w:rFonts w:asciiTheme="majorHAnsi" w:hAnsiTheme="majorHAnsi" w:cstheme="majorHAnsi"/>
        </w:rPr>
        <w:t>Failure to resolve undocumented immigration incentivizes abuses and legal status allows for family integration which solves emotional losses</w:t>
      </w:r>
    </w:p>
    <w:p w:rsidR="00DD0C97" w:rsidRPr="004320D3" w:rsidRDefault="00DD0C97" w:rsidP="00DD0C97">
      <w:pPr>
        <w:rPr>
          <w:rFonts w:asciiTheme="majorHAnsi" w:hAnsiTheme="majorHAnsi" w:cstheme="majorHAnsi"/>
          <w:bCs/>
          <w:sz w:val="26"/>
        </w:rPr>
      </w:pPr>
      <w:r w:rsidRPr="004320D3">
        <w:rPr>
          <w:rStyle w:val="Style13ptBold"/>
          <w:rFonts w:asciiTheme="majorHAnsi" w:hAnsiTheme="majorHAnsi" w:cstheme="majorHAnsi"/>
        </w:rPr>
        <w:t xml:space="preserve">1NC Semuels 13 </w:t>
      </w:r>
      <w:r w:rsidRPr="004320D3">
        <w:rPr>
          <w:rFonts w:asciiTheme="majorHAnsi" w:hAnsiTheme="majorHAnsi" w:cstheme="majorHAnsi"/>
        </w:rPr>
        <w:t>(Alana, Journalist for the Atlantic, “For U.S. Farmers and Mexican Workers, It’s Tough Being Legal”, Published March 30, 2013, Online, LA Times)//SMSUSVA</w:t>
      </w:r>
    </w:p>
    <w:p w:rsidR="00DD0C97" w:rsidRPr="004320D3" w:rsidRDefault="00DD0C97" w:rsidP="00DD0C97">
      <w:pPr>
        <w:rPr>
          <w:rFonts w:asciiTheme="majorHAnsi" w:hAnsiTheme="majorHAnsi" w:cstheme="majorHAnsi"/>
          <w:u w:val="single"/>
        </w:rPr>
      </w:pPr>
      <w:r w:rsidRPr="004320D3">
        <w:rPr>
          <w:rFonts w:asciiTheme="majorHAnsi" w:hAnsiTheme="majorHAnsi" w:cstheme="majorHAnsi"/>
          <w:sz w:val="16"/>
        </w:rPr>
        <w:t xml:space="preserve">Rusty Barr owns Barr Evergreens in Crumpler, N.C. </w:t>
      </w:r>
      <w:r w:rsidRPr="004320D3">
        <w:rPr>
          <w:rFonts w:asciiTheme="majorHAnsi" w:hAnsiTheme="majorHAnsi" w:cstheme="majorHAnsi"/>
          <w:u w:val="single"/>
        </w:rPr>
        <w:t xml:space="preserve">He </w:t>
      </w:r>
      <w:r w:rsidRPr="004320D3">
        <w:rPr>
          <w:rFonts w:asciiTheme="majorHAnsi" w:hAnsiTheme="majorHAnsi" w:cstheme="majorHAnsi"/>
          <w:highlight w:val="green"/>
          <w:u w:val="single"/>
        </w:rPr>
        <w:t>use</w:t>
      </w:r>
      <w:r w:rsidRPr="004320D3">
        <w:rPr>
          <w:rFonts w:asciiTheme="majorHAnsi" w:hAnsiTheme="majorHAnsi" w:cstheme="majorHAnsi"/>
          <w:u w:val="single"/>
        </w:rPr>
        <w:t xml:space="preserve">s Mexican </w:t>
      </w:r>
      <w:r w:rsidRPr="004320D3">
        <w:rPr>
          <w:rFonts w:asciiTheme="majorHAnsi" w:hAnsiTheme="majorHAnsi" w:cstheme="majorHAnsi"/>
          <w:highlight w:val="green"/>
          <w:u w:val="single"/>
        </w:rPr>
        <w:t>workers under the H-2A visa program</w:t>
      </w:r>
      <w:r w:rsidRPr="004320D3">
        <w:rPr>
          <w:rFonts w:asciiTheme="majorHAnsi" w:hAnsiTheme="majorHAnsi" w:cstheme="majorHAnsi"/>
          <w:u w:val="single"/>
        </w:rPr>
        <w:t xml:space="preserve">, but he says the costs </w:t>
      </w:r>
      <w:r w:rsidRPr="004320D3">
        <w:rPr>
          <w:rFonts w:asciiTheme="majorHAnsi" w:hAnsiTheme="majorHAnsi" w:cstheme="majorHAnsi"/>
          <w:highlight w:val="green"/>
          <w:u w:val="single"/>
        </w:rPr>
        <w:t>can put him at a disadvantage</w:t>
      </w:r>
      <w:r w:rsidRPr="004320D3">
        <w:rPr>
          <w:rFonts w:asciiTheme="majorHAnsi" w:hAnsiTheme="majorHAnsi" w:cstheme="majorHAnsi"/>
          <w:u w:val="single"/>
        </w:rPr>
        <w:t xml:space="preserve"> </w:t>
      </w:r>
      <w:r w:rsidRPr="004320D3">
        <w:rPr>
          <w:rFonts w:asciiTheme="majorHAnsi" w:hAnsiTheme="majorHAnsi" w:cstheme="majorHAnsi"/>
          <w:highlight w:val="green"/>
          <w:u w:val="single"/>
        </w:rPr>
        <w:t>with</w:t>
      </w:r>
      <w:r w:rsidRPr="004320D3">
        <w:rPr>
          <w:rFonts w:asciiTheme="majorHAnsi" w:hAnsiTheme="majorHAnsi" w:cstheme="majorHAnsi"/>
          <w:u w:val="single"/>
        </w:rPr>
        <w:t xml:space="preserve"> operations that use </w:t>
      </w:r>
      <w:r w:rsidRPr="004320D3">
        <w:rPr>
          <w:rFonts w:asciiTheme="majorHAnsi" w:hAnsiTheme="majorHAnsi" w:cstheme="majorHAnsi"/>
          <w:highlight w:val="green"/>
          <w:u w:val="single"/>
        </w:rPr>
        <w:t>undocumented workers</w:t>
      </w:r>
      <w:r w:rsidRPr="004320D3">
        <w:rPr>
          <w:rFonts w:asciiTheme="majorHAnsi" w:hAnsiTheme="majorHAnsi" w:cstheme="majorHAnsi"/>
          <w:u w:val="single"/>
        </w:rPr>
        <w:t>.</w:t>
      </w:r>
      <w:r w:rsidRPr="004320D3">
        <w:rPr>
          <w:rFonts w:asciiTheme="majorHAnsi" w:hAnsiTheme="majorHAnsi" w:cstheme="majorHAnsi"/>
          <w:sz w:val="16"/>
        </w:rPr>
        <w:t xml:space="preserve"> (Carolyn Cole / Los Angeles Times) More photos "At least they can come and go every year," he said about the H-2A workers, lingering in the small tienda in Jefferson where immigrants come to buy food from Mexico and send money home. Garcia and other workers on Barr's farm say they know they're lucky. The jobs are in such demand that workers often have to pay recruiters to hire them; there have been reports of recruiters demanding hundreds of dollars in bribes</w:t>
      </w:r>
      <w:r w:rsidRPr="004320D3">
        <w:rPr>
          <w:rFonts w:asciiTheme="majorHAnsi" w:hAnsiTheme="majorHAnsi" w:cstheme="majorHAnsi"/>
          <w:u w:val="single"/>
        </w:rPr>
        <w:t xml:space="preserve">. </w:t>
      </w:r>
      <w:r w:rsidRPr="004320D3">
        <w:rPr>
          <w:rFonts w:asciiTheme="majorHAnsi" w:hAnsiTheme="majorHAnsi" w:cstheme="majorHAnsi"/>
          <w:highlight w:val="green"/>
          <w:u w:val="single"/>
        </w:rPr>
        <w:t>Few</w:t>
      </w:r>
      <w:r w:rsidRPr="004320D3">
        <w:rPr>
          <w:rFonts w:asciiTheme="majorHAnsi" w:hAnsiTheme="majorHAnsi" w:cstheme="majorHAnsi"/>
          <w:u w:val="single"/>
        </w:rPr>
        <w:t xml:space="preserve"> </w:t>
      </w:r>
      <w:r w:rsidRPr="004320D3">
        <w:rPr>
          <w:rFonts w:asciiTheme="majorHAnsi" w:hAnsiTheme="majorHAnsi" w:cstheme="majorHAnsi"/>
          <w:highlight w:val="green"/>
          <w:u w:val="single"/>
        </w:rPr>
        <w:t>can</w:t>
      </w:r>
      <w:r w:rsidRPr="004320D3">
        <w:rPr>
          <w:rFonts w:asciiTheme="majorHAnsi" w:hAnsiTheme="majorHAnsi" w:cstheme="majorHAnsi"/>
          <w:u w:val="single"/>
        </w:rPr>
        <w:t xml:space="preserve"> afford to </w:t>
      </w:r>
      <w:r w:rsidRPr="004320D3">
        <w:rPr>
          <w:rFonts w:asciiTheme="majorHAnsi" w:hAnsiTheme="majorHAnsi" w:cstheme="majorHAnsi"/>
          <w:highlight w:val="green"/>
          <w:u w:val="single"/>
        </w:rPr>
        <w:t>take trips home</w:t>
      </w:r>
      <w:r w:rsidRPr="004320D3">
        <w:rPr>
          <w:rFonts w:asciiTheme="majorHAnsi" w:hAnsiTheme="majorHAnsi" w:cstheme="majorHAnsi"/>
          <w:u w:val="single"/>
        </w:rPr>
        <w:t xml:space="preserve">, </w:t>
      </w:r>
      <w:r w:rsidRPr="004320D3">
        <w:rPr>
          <w:rFonts w:asciiTheme="majorHAnsi" w:hAnsiTheme="majorHAnsi" w:cstheme="majorHAnsi"/>
          <w:highlight w:val="green"/>
          <w:u w:val="single"/>
        </w:rPr>
        <w:t>and they miss their families</w:t>
      </w:r>
      <w:r w:rsidRPr="004320D3">
        <w:rPr>
          <w:rFonts w:asciiTheme="majorHAnsi" w:hAnsiTheme="majorHAnsi" w:cstheme="majorHAnsi"/>
          <w:sz w:val="16"/>
        </w:rPr>
        <w:t xml:space="preserve">, said Armando Rodriguez Mendoza, 36, but even if they were in Mexico, they'd be roaming the country looking for work. "Here, in the town, there's a lot of work," he said. "It's good here. You live peacefully." But the situation is stressful. </w:t>
      </w:r>
      <w:r w:rsidRPr="004320D3">
        <w:rPr>
          <w:rFonts w:asciiTheme="majorHAnsi" w:hAnsiTheme="majorHAnsi" w:cstheme="majorHAnsi"/>
          <w:u w:val="single"/>
        </w:rPr>
        <w:t>The workers speak to their families on the phone or through Skype, but because all of them share rooms, there's little privacy. They often live on farms in small towns, isolated from the rest of the world</w:t>
      </w:r>
      <w:r w:rsidRPr="004320D3">
        <w:rPr>
          <w:rFonts w:asciiTheme="majorHAnsi" w:hAnsiTheme="majorHAnsi" w:cstheme="majorHAnsi"/>
          <w:sz w:val="16"/>
        </w:rPr>
        <w:t xml:space="preserve">. Nancy Howe, who owns the Olde Towne Barber Shop in Jefferson, says </w:t>
      </w:r>
      <w:r w:rsidRPr="004320D3">
        <w:rPr>
          <w:rFonts w:asciiTheme="majorHAnsi" w:hAnsiTheme="majorHAnsi" w:cstheme="majorHAnsi"/>
          <w:highlight w:val="green"/>
          <w:u w:val="single"/>
        </w:rPr>
        <w:t>one worker cried</w:t>
      </w:r>
      <w:r w:rsidRPr="004320D3">
        <w:rPr>
          <w:rFonts w:asciiTheme="majorHAnsi" w:hAnsiTheme="majorHAnsi" w:cstheme="majorHAnsi"/>
          <w:u w:val="single"/>
        </w:rPr>
        <w:t xml:space="preserve"> on her shoulder </w:t>
      </w:r>
      <w:r w:rsidRPr="004320D3">
        <w:rPr>
          <w:rFonts w:asciiTheme="majorHAnsi" w:hAnsiTheme="majorHAnsi" w:cstheme="majorHAnsi"/>
          <w:highlight w:val="green"/>
          <w:u w:val="single"/>
        </w:rPr>
        <w:t>because he wasn't home to help his wife</w:t>
      </w:r>
      <w:r w:rsidRPr="004320D3">
        <w:rPr>
          <w:rFonts w:asciiTheme="majorHAnsi" w:hAnsiTheme="majorHAnsi" w:cstheme="majorHAnsi"/>
          <w:u w:val="single"/>
        </w:rPr>
        <w:t xml:space="preserve"> with a newborn</w:t>
      </w:r>
      <w:r w:rsidRPr="004320D3">
        <w:rPr>
          <w:rFonts w:asciiTheme="majorHAnsi" w:hAnsiTheme="majorHAnsi" w:cstheme="majorHAnsi"/>
          <w:sz w:val="16"/>
        </w:rPr>
        <w:t>. Once the harvest season starts, "you hardly ever see them," she said. "</w:t>
      </w:r>
      <w:r w:rsidRPr="004320D3">
        <w:rPr>
          <w:rFonts w:asciiTheme="majorHAnsi" w:hAnsiTheme="majorHAnsi" w:cstheme="majorHAnsi"/>
          <w:u w:val="single"/>
        </w:rPr>
        <w:t xml:space="preserve">They work seven days a week from the time they come to the day they leave. I would love to see them be able to live a normal life." And </w:t>
      </w:r>
      <w:r w:rsidRPr="004320D3">
        <w:rPr>
          <w:rFonts w:asciiTheme="majorHAnsi" w:hAnsiTheme="majorHAnsi" w:cstheme="majorHAnsi"/>
          <w:highlight w:val="green"/>
          <w:u w:val="single"/>
        </w:rPr>
        <w:t>there's no guarantee of a job the next year, especially for aging workers</w:t>
      </w:r>
      <w:r w:rsidRPr="004320D3">
        <w:rPr>
          <w:rFonts w:asciiTheme="majorHAnsi" w:hAnsiTheme="majorHAnsi" w:cstheme="majorHAnsi"/>
          <w:sz w:val="16"/>
        </w:rPr>
        <w:t xml:space="preserve">. This year, trying to save money, Barr called seven workers and told them to come in May, three months later than their usual arrival. </w:t>
      </w:r>
      <w:r w:rsidRPr="004320D3">
        <w:rPr>
          <w:rFonts w:asciiTheme="majorHAnsi" w:hAnsiTheme="majorHAnsi" w:cstheme="majorHAnsi"/>
          <w:u w:val="single"/>
        </w:rPr>
        <w:t xml:space="preserve">He says </w:t>
      </w:r>
      <w:r w:rsidRPr="004320D3">
        <w:rPr>
          <w:rFonts w:asciiTheme="majorHAnsi" w:hAnsiTheme="majorHAnsi" w:cstheme="majorHAnsi"/>
          <w:highlight w:val="green"/>
          <w:u w:val="single"/>
        </w:rPr>
        <w:t>workers</w:t>
      </w:r>
      <w:r w:rsidRPr="004320D3">
        <w:rPr>
          <w:rFonts w:asciiTheme="majorHAnsi" w:hAnsiTheme="majorHAnsi" w:cstheme="majorHAnsi"/>
          <w:u w:val="single"/>
        </w:rPr>
        <w:t xml:space="preserve"> often pull him aside and </w:t>
      </w:r>
      <w:r w:rsidRPr="004320D3">
        <w:rPr>
          <w:rFonts w:asciiTheme="majorHAnsi" w:hAnsiTheme="majorHAnsi" w:cstheme="majorHAnsi"/>
          <w:highlight w:val="green"/>
          <w:u w:val="single"/>
        </w:rPr>
        <w:t>ask him for help in getting legal papers</w:t>
      </w:r>
      <w:r w:rsidRPr="004320D3">
        <w:rPr>
          <w:rFonts w:asciiTheme="majorHAnsi" w:hAnsiTheme="majorHAnsi" w:cstheme="majorHAnsi"/>
          <w:u w:val="single"/>
        </w:rPr>
        <w:t xml:space="preserve"> </w:t>
      </w:r>
      <w:r w:rsidRPr="004320D3">
        <w:rPr>
          <w:rFonts w:asciiTheme="majorHAnsi" w:hAnsiTheme="majorHAnsi" w:cstheme="majorHAnsi"/>
          <w:highlight w:val="green"/>
          <w:u w:val="single"/>
        </w:rPr>
        <w:t>so they can bring their families</w:t>
      </w:r>
      <w:r w:rsidRPr="004320D3">
        <w:rPr>
          <w:rFonts w:asciiTheme="majorHAnsi" w:hAnsiTheme="majorHAnsi" w:cstheme="majorHAnsi"/>
          <w:u w:val="single"/>
        </w:rPr>
        <w:t xml:space="preserve"> to Crumpler. But he knows there's no legal way to do so</w:t>
      </w:r>
      <w:r w:rsidRPr="004320D3">
        <w:rPr>
          <w:rFonts w:asciiTheme="majorHAnsi" w:hAnsiTheme="majorHAnsi" w:cstheme="majorHAnsi"/>
          <w:sz w:val="16"/>
        </w:rPr>
        <w:t xml:space="preserve">. Still, Barr's workers have it much better than most. Last month, </w:t>
      </w:r>
      <w:r w:rsidRPr="004320D3">
        <w:rPr>
          <w:rFonts w:asciiTheme="majorHAnsi" w:hAnsiTheme="majorHAnsi" w:cstheme="majorHAnsi"/>
          <w:u w:val="single"/>
        </w:rPr>
        <w:t>the Southern Poverty Law Center reported that H</w:t>
      </w:r>
      <w:r w:rsidRPr="004320D3">
        <w:rPr>
          <w:rFonts w:asciiTheme="majorHAnsi" w:hAnsiTheme="majorHAnsi" w:cstheme="majorHAnsi"/>
          <w:highlight w:val="green"/>
          <w:u w:val="single"/>
        </w:rPr>
        <w:t>-2 programs were "rife with labor and human rights violations committed by employers who prey on a highly vulnerable workforce."</w:t>
      </w:r>
    </w:p>
    <w:p w:rsidR="007C00DB" w:rsidRPr="004320D3" w:rsidRDefault="004320D3" w:rsidP="004320D3">
      <w:pPr>
        <w:pStyle w:val="Heading3"/>
        <w:rPr>
          <w:rFonts w:asciiTheme="majorHAnsi" w:hAnsiTheme="majorHAnsi" w:cstheme="majorHAnsi"/>
        </w:rPr>
      </w:pPr>
      <w:r w:rsidRPr="004320D3">
        <w:rPr>
          <w:rFonts w:asciiTheme="majorHAnsi" w:hAnsiTheme="majorHAnsi" w:cstheme="majorHAnsi"/>
        </w:rPr>
        <w:lastRenderedPageBreak/>
        <w:t>Permanent Key</w:t>
      </w:r>
    </w:p>
    <w:p w:rsidR="004320D3" w:rsidRPr="004320D3" w:rsidRDefault="004320D3" w:rsidP="004320D3">
      <w:pPr>
        <w:pStyle w:val="Heading4"/>
        <w:rPr>
          <w:rFonts w:asciiTheme="majorHAnsi" w:hAnsiTheme="majorHAnsi" w:cstheme="majorHAnsi"/>
        </w:rPr>
      </w:pPr>
      <w:r w:rsidRPr="004320D3">
        <w:rPr>
          <w:rFonts w:asciiTheme="majorHAnsi" w:hAnsiTheme="majorHAnsi" w:cstheme="majorHAnsi"/>
        </w:rPr>
        <w:t>Permanent residency is key—it protects workers from fear of deportation</w:t>
      </w:r>
    </w:p>
    <w:p w:rsidR="004320D3" w:rsidRPr="004320D3" w:rsidRDefault="004320D3" w:rsidP="004320D3">
      <w:pPr>
        <w:rPr>
          <w:rFonts w:asciiTheme="majorHAnsi" w:hAnsiTheme="majorHAnsi" w:cstheme="majorHAnsi"/>
        </w:rPr>
      </w:pPr>
      <w:r w:rsidRPr="004320D3">
        <w:rPr>
          <w:rStyle w:val="Style13ptBold"/>
          <w:rFonts w:asciiTheme="majorHAnsi" w:hAnsiTheme="majorHAnsi" w:cstheme="majorHAnsi"/>
        </w:rPr>
        <w:t>NFWM, ’08</w:t>
      </w:r>
      <w:r w:rsidRPr="004320D3">
        <w:rPr>
          <w:rFonts w:asciiTheme="majorHAnsi" w:hAnsiTheme="majorHAnsi" w:cstheme="majorHAnsi"/>
        </w:rPr>
        <w:t xml:space="preserve">: (National Farm Worker Ministry is a faith based organization which supports farm workers as they organize for justice and empowerment, </w:t>
      </w:r>
      <w:hyperlink r:id="rId46" w:history="1">
        <w:r w:rsidRPr="004320D3">
          <w:rPr>
            <w:rStyle w:val="Hyperlink"/>
            <w:rFonts w:asciiTheme="majorHAnsi" w:hAnsiTheme="majorHAnsi" w:cstheme="majorHAnsi"/>
          </w:rPr>
          <w:t>http://nfwm.org/education-center/farm-worker-issues/farm-workers-immigration/</w:t>
        </w:r>
      </w:hyperlink>
      <w:r w:rsidRPr="004320D3">
        <w:rPr>
          <w:rFonts w:asciiTheme="majorHAnsi" w:hAnsiTheme="majorHAnsi" w:cstheme="majorHAnsi"/>
        </w:rPr>
        <w:t>, “Criminalization of Immigrants &amp; Fixing What’s Broken”, October 15</w:t>
      </w:r>
      <w:r w:rsidRPr="004320D3">
        <w:rPr>
          <w:rFonts w:asciiTheme="majorHAnsi" w:hAnsiTheme="majorHAnsi" w:cstheme="majorHAnsi"/>
          <w:vertAlign w:val="superscript"/>
        </w:rPr>
        <w:t>th</w:t>
      </w:r>
      <w:r w:rsidRPr="004320D3">
        <w:rPr>
          <w:rFonts w:asciiTheme="majorHAnsi" w:hAnsiTheme="majorHAnsi" w:cstheme="majorHAnsi"/>
        </w:rPr>
        <w:t xml:space="preserve">, 2008)WM </w:t>
      </w:r>
    </w:p>
    <w:p w:rsidR="004320D3" w:rsidRPr="004320D3" w:rsidRDefault="004320D3" w:rsidP="004320D3">
      <w:pPr>
        <w:rPr>
          <w:rStyle w:val="Emphasis"/>
          <w:rFonts w:asciiTheme="majorHAnsi" w:hAnsiTheme="majorHAnsi" w:cstheme="majorHAnsi"/>
        </w:rPr>
      </w:pPr>
      <w:r w:rsidRPr="004320D3">
        <w:rPr>
          <w:rStyle w:val="StyleUnderline"/>
          <w:rFonts w:asciiTheme="majorHAnsi" w:hAnsiTheme="majorHAnsi" w:cstheme="majorHAnsi"/>
        </w:rPr>
        <w:t>In most states, undocumented farm workers and immigrants lack basic rights such as obtaining a driver’s license or getting a higher education</w:t>
      </w:r>
      <w:r w:rsidRPr="004320D3">
        <w:rPr>
          <w:rFonts w:asciiTheme="majorHAnsi" w:hAnsiTheme="majorHAnsi" w:cstheme="majorHAnsi"/>
          <w:sz w:val="16"/>
        </w:rPr>
        <w:t xml:space="preserve">. </w:t>
      </w:r>
      <w:r w:rsidRPr="004320D3">
        <w:rPr>
          <w:rStyle w:val="StyleUnderline"/>
          <w:rFonts w:asciiTheme="majorHAnsi" w:hAnsiTheme="majorHAnsi" w:cstheme="majorHAnsi"/>
        </w:rPr>
        <w:t>Increasingly, anti-immigrant laws at the state level, such as the notorious SB1070 in Arizona and recent HB 56 in Alabama, are further marginalizing an already disenfranchised population. While immigration policy is determined at the federal level, states and localities are increasingly passing legislation that imposes criminal penalties on undocumented immigrants. (</w:t>
      </w:r>
      <w:r w:rsidRPr="004320D3">
        <w:rPr>
          <w:rFonts w:asciiTheme="majorHAnsi" w:hAnsiTheme="majorHAnsi" w:cstheme="majorHAnsi"/>
          <w:sz w:val="16"/>
        </w:rPr>
        <w:t xml:space="preserve">Download our Immigration Glossary to learn more about the criminalization of immigrants and harmful state level laws.) At work, undocumented status makes workers especially vulnerable to abuse, as some </w:t>
      </w:r>
      <w:r w:rsidRPr="004320D3">
        <w:rPr>
          <w:rStyle w:val="Emphasis"/>
          <w:rFonts w:asciiTheme="majorHAnsi" w:hAnsiTheme="majorHAnsi" w:cstheme="majorHAnsi"/>
          <w:highlight w:val="cyan"/>
        </w:rPr>
        <w:t>employers and supervisors constantly hold the “deportation card”</w:t>
      </w:r>
      <w:r w:rsidRPr="004320D3">
        <w:rPr>
          <w:rFonts w:asciiTheme="majorHAnsi" w:hAnsiTheme="majorHAnsi" w:cstheme="majorHAnsi"/>
          <w:sz w:val="16"/>
        </w:rPr>
        <w:t xml:space="preserve">. </w:t>
      </w:r>
      <w:r w:rsidRPr="004320D3">
        <w:rPr>
          <w:rStyle w:val="StyleUnderline"/>
          <w:rFonts w:asciiTheme="majorHAnsi" w:hAnsiTheme="majorHAnsi" w:cstheme="majorHAnsi"/>
        </w:rPr>
        <w:t>For instance, if an employer is treating a worker unfairly, a worker who speaks up to their boss can be threatened with deportation</w:t>
      </w:r>
      <w:r w:rsidRPr="004320D3">
        <w:rPr>
          <w:rFonts w:asciiTheme="majorHAnsi" w:hAnsiTheme="majorHAnsi" w:cstheme="majorHAnsi"/>
          <w:sz w:val="16"/>
        </w:rPr>
        <w:t xml:space="preserve">. </w:t>
      </w:r>
      <w:r w:rsidRPr="004320D3">
        <w:rPr>
          <w:rStyle w:val="Emphasis"/>
          <w:rFonts w:asciiTheme="majorHAnsi" w:hAnsiTheme="majorHAnsi" w:cstheme="majorHAnsi"/>
          <w:highlight w:val="cyan"/>
        </w:rPr>
        <w:t>This</w:t>
      </w:r>
      <w:r w:rsidRPr="004320D3">
        <w:rPr>
          <w:rFonts w:asciiTheme="majorHAnsi" w:hAnsiTheme="majorHAnsi" w:cstheme="majorHAnsi"/>
          <w:sz w:val="16"/>
        </w:rPr>
        <w:t xml:space="preserve"> significantly </w:t>
      </w:r>
      <w:r w:rsidRPr="004320D3">
        <w:rPr>
          <w:rStyle w:val="Emphasis"/>
          <w:rFonts w:asciiTheme="majorHAnsi" w:hAnsiTheme="majorHAnsi" w:cstheme="majorHAnsi"/>
          <w:highlight w:val="cyan"/>
        </w:rPr>
        <w:t>takes away their rights</w:t>
      </w:r>
      <w:r w:rsidRPr="004320D3">
        <w:rPr>
          <w:rFonts w:asciiTheme="majorHAnsi" w:hAnsiTheme="majorHAnsi" w:cstheme="majorHAnsi"/>
          <w:sz w:val="16"/>
        </w:rPr>
        <w:t xml:space="preserve"> </w:t>
      </w:r>
      <w:r w:rsidRPr="004320D3">
        <w:rPr>
          <w:rStyle w:val="StyleUnderline"/>
          <w:rFonts w:asciiTheme="majorHAnsi" w:hAnsiTheme="majorHAnsi" w:cstheme="majorHAnsi"/>
        </w:rPr>
        <w:t>to stand up for themselves and advocate for their working conditions</w:t>
      </w:r>
      <w:r w:rsidRPr="004320D3">
        <w:rPr>
          <w:rFonts w:asciiTheme="majorHAnsi" w:hAnsiTheme="majorHAnsi" w:cstheme="majorHAnsi"/>
          <w:sz w:val="16"/>
        </w:rPr>
        <w:t xml:space="preserve">. </w:t>
      </w:r>
      <w:r w:rsidRPr="004320D3">
        <w:rPr>
          <w:rStyle w:val="StyleUnderline"/>
          <w:rFonts w:asciiTheme="majorHAnsi" w:hAnsiTheme="majorHAnsi" w:cstheme="majorHAnsi"/>
        </w:rPr>
        <w:t xml:space="preserve">Threats of detention and deportation add to the psychological stress of a job that is already unstable by its very nature, varying by season and location (almost half of all farm workers are “migrant” workers who travel to different locations to find work). </w:t>
      </w:r>
      <w:r w:rsidRPr="004320D3">
        <w:rPr>
          <w:rFonts w:asciiTheme="majorHAnsi" w:hAnsiTheme="majorHAnsi" w:cstheme="majorHAnsi"/>
          <w:sz w:val="16"/>
        </w:rPr>
        <w:t xml:space="preserve">Many of these </w:t>
      </w:r>
      <w:r w:rsidRPr="004320D3">
        <w:rPr>
          <w:rStyle w:val="StyleUnderline"/>
          <w:rFonts w:asciiTheme="majorHAnsi" w:hAnsiTheme="majorHAnsi" w:cstheme="majorHAnsi"/>
        </w:rPr>
        <w:t>undocumented</w:t>
      </w:r>
      <w:r w:rsidRPr="004320D3">
        <w:rPr>
          <w:rFonts w:asciiTheme="majorHAnsi" w:hAnsiTheme="majorHAnsi" w:cstheme="majorHAnsi"/>
          <w:sz w:val="16"/>
        </w:rPr>
        <w:t xml:space="preserve"> </w:t>
      </w:r>
      <w:r w:rsidRPr="004320D3">
        <w:rPr>
          <w:rStyle w:val="Emphasis"/>
          <w:rFonts w:asciiTheme="majorHAnsi" w:hAnsiTheme="majorHAnsi" w:cstheme="majorHAnsi"/>
          <w:highlight w:val="cyan"/>
        </w:rPr>
        <w:t>farm workers</w:t>
      </w:r>
      <w:r w:rsidRPr="004320D3">
        <w:rPr>
          <w:rFonts w:asciiTheme="majorHAnsi" w:hAnsiTheme="majorHAnsi" w:cstheme="majorHAnsi"/>
          <w:sz w:val="16"/>
        </w:rPr>
        <w:t xml:space="preserve"> </w:t>
      </w:r>
      <w:r w:rsidRPr="004320D3">
        <w:rPr>
          <w:rStyle w:val="Emphasis"/>
          <w:rFonts w:asciiTheme="majorHAnsi" w:hAnsiTheme="majorHAnsi" w:cstheme="majorHAnsi"/>
          <w:highlight w:val="cyan"/>
        </w:rPr>
        <w:t>would like to</w:t>
      </w:r>
      <w:r w:rsidRPr="004320D3">
        <w:rPr>
          <w:rFonts w:asciiTheme="majorHAnsi" w:hAnsiTheme="majorHAnsi" w:cstheme="majorHAnsi"/>
          <w:sz w:val="16"/>
        </w:rPr>
        <w:t xml:space="preserve"> change their immigration status and </w:t>
      </w:r>
      <w:r w:rsidRPr="004320D3">
        <w:rPr>
          <w:rStyle w:val="Emphasis"/>
          <w:rFonts w:asciiTheme="majorHAnsi" w:hAnsiTheme="majorHAnsi" w:cstheme="majorHAnsi"/>
          <w:highlight w:val="cyan"/>
        </w:rPr>
        <w:t>obtain citizenship</w:t>
      </w:r>
      <w:r w:rsidRPr="004320D3">
        <w:rPr>
          <w:rFonts w:asciiTheme="majorHAnsi" w:hAnsiTheme="majorHAnsi" w:cstheme="majorHAnsi"/>
          <w:sz w:val="16"/>
        </w:rPr>
        <w:t xml:space="preserve">, </w:t>
      </w:r>
      <w:r w:rsidRPr="004320D3">
        <w:rPr>
          <w:rStyle w:val="StyleUnderline"/>
          <w:rFonts w:asciiTheme="majorHAnsi" w:hAnsiTheme="majorHAnsi" w:cstheme="majorHAnsi"/>
        </w:rPr>
        <w:t>but a pathway to citizenship is almost impossible</w:t>
      </w:r>
      <w:r w:rsidRPr="004320D3">
        <w:rPr>
          <w:rFonts w:asciiTheme="majorHAnsi" w:hAnsiTheme="majorHAnsi" w:cstheme="majorHAnsi"/>
          <w:sz w:val="16"/>
        </w:rPr>
        <w:t xml:space="preserve">. </w:t>
      </w:r>
      <w:r w:rsidRPr="004320D3">
        <w:rPr>
          <w:rStyle w:val="StyleUnderline"/>
          <w:rFonts w:asciiTheme="majorHAnsi" w:hAnsiTheme="majorHAnsi" w:cstheme="majorHAnsi"/>
        </w:rPr>
        <w:t>With the current structure of the legal</w:t>
      </w:r>
      <w:r w:rsidRPr="004320D3">
        <w:rPr>
          <w:rFonts w:asciiTheme="majorHAnsi" w:hAnsiTheme="majorHAnsi" w:cstheme="majorHAnsi"/>
          <w:sz w:val="16"/>
        </w:rPr>
        <w:t xml:space="preserve"> </w:t>
      </w:r>
      <w:r w:rsidRPr="004320D3">
        <w:rPr>
          <w:rStyle w:val="StyleUnderline"/>
          <w:rFonts w:asciiTheme="majorHAnsi" w:hAnsiTheme="majorHAnsi" w:cstheme="majorHAnsi"/>
        </w:rPr>
        <w:t>system</w:t>
      </w:r>
      <w:r w:rsidRPr="004320D3">
        <w:rPr>
          <w:rFonts w:asciiTheme="majorHAnsi" w:hAnsiTheme="majorHAnsi" w:cstheme="majorHAnsi"/>
          <w:sz w:val="16"/>
        </w:rPr>
        <w:t xml:space="preserve">, </w:t>
      </w:r>
      <w:r w:rsidRPr="004320D3">
        <w:rPr>
          <w:rStyle w:val="Emphasis"/>
          <w:rFonts w:asciiTheme="majorHAnsi" w:hAnsiTheme="majorHAnsi" w:cstheme="majorHAnsi"/>
          <w:highlight w:val="cyan"/>
        </w:rPr>
        <w:t>it’s</w:t>
      </w:r>
      <w:r w:rsidRPr="004320D3">
        <w:rPr>
          <w:rFonts w:asciiTheme="majorHAnsi" w:hAnsiTheme="majorHAnsi" w:cstheme="majorHAnsi"/>
          <w:sz w:val="16"/>
        </w:rPr>
        <w:t xml:space="preserve"> </w:t>
      </w:r>
      <w:r w:rsidRPr="004320D3">
        <w:rPr>
          <w:rStyle w:val="StyleUnderline"/>
          <w:rFonts w:asciiTheme="majorHAnsi" w:hAnsiTheme="majorHAnsi" w:cstheme="majorHAnsi"/>
        </w:rPr>
        <w:t>very</w:t>
      </w:r>
      <w:r w:rsidRPr="004320D3">
        <w:rPr>
          <w:rFonts w:asciiTheme="majorHAnsi" w:hAnsiTheme="majorHAnsi" w:cstheme="majorHAnsi"/>
          <w:sz w:val="16"/>
        </w:rPr>
        <w:t xml:space="preserve"> </w:t>
      </w:r>
      <w:r w:rsidRPr="004320D3">
        <w:rPr>
          <w:rStyle w:val="Emphasis"/>
          <w:rFonts w:asciiTheme="majorHAnsi" w:hAnsiTheme="majorHAnsi" w:cstheme="majorHAnsi"/>
          <w:highlight w:val="cyan"/>
        </w:rPr>
        <w:t>difficult to become a legal U.S. resident</w:t>
      </w:r>
      <w:r w:rsidRPr="004320D3">
        <w:rPr>
          <w:rFonts w:asciiTheme="majorHAnsi" w:hAnsiTheme="majorHAnsi" w:cstheme="majorHAnsi"/>
          <w:sz w:val="16"/>
        </w:rPr>
        <w:t xml:space="preserve"> even with a family member that’s a U.S. citizen or permanent legal resident. Without family in the U.S., it’s nearly impossible. </w:t>
      </w:r>
      <w:r w:rsidRPr="004320D3">
        <w:rPr>
          <w:rStyle w:val="StyleUnderline"/>
          <w:rFonts w:asciiTheme="majorHAnsi" w:hAnsiTheme="majorHAnsi" w:cstheme="majorHAnsi"/>
        </w:rPr>
        <w:t xml:space="preserve">The only ways to get permanent residency in the U.S. are to have an immediate family member sponsor you, to get an employment-based visa requiring high levels of education, to have a case of prosecution in your homeland that is recognized by the U.S. government, or to be a genius, extremely rich, or a star athlete or artist. </w:t>
      </w:r>
      <w:r w:rsidRPr="004320D3">
        <w:rPr>
          <w:rStyle w:val="Emphasis"/>
          <w:rFonts w:asciiTheme="majorHAnsi" w:hAnsiTheme="majorHAnsi" w:cstheme="majorHAnsi"/>
          <w:highlight w:val="cyan"/>
        </w:rPr>
        <w:t>This broken</w:t>
      </w:r>
      <w:r w:rsidRPr="004320D3">
        <w:rPr>
          <w:rFonts w:asciiTheme="majorHAnsi" w:hAnsiTheme="majorHAnsi" w:cstheme="majorHAnsi"/>
          <w:sz w:val="16"/>
        </w:rPr>
        <w:t xml:space="preserve"> </w:t>
      </w:r>
      <w:r w:rsidRPr="004320D3">
        <w:rPr>
          <w:rStyle w:val="StyleUnderline"/>
          <w:rFonts w:asciiTheme="majorHAnsi" w:hAnsiTheme="majorHAnsi" w:cstheme="majorHAnsi"/>
        </w:rPr>
        <w:t>immigration</w:t>
      </w:r>
      <w:r w:rsidRPr="004320D3">
        <w:rPr>
          <w:rFonts w:asciiTheme="majorHAnsi" w:hAnsiTheme="majorHAnsi" w:cstheme="majorHAnsi"/>
          <w:sz w:val="16"/>
        </w:rPr>
        <w:t xml:space="preserve"> </w:t>
      </w:r>
      <w:r w:rsidRPr="004320D3">
        <w:rPr>
          <w:rStyle w:val="Emphasis"/>
          <w:rFonts w:asciiTheme="majorHAnsi" w:hAnsiTheme="majorHAnsi" w:cstheme="majorHAnsi"/>
          <w:highlight w:val="cyan"/>
        </w:rPr>
        <w:t>system fails to recognize</w:t>
      </w:r>
      <w:r w:rsidRPr="004320D3">
        <w:rPr>
          <w:rFonts w:asciiTheme="majorHAnsi" w:hAnsiTheme="majorHAnsi" w:cstheme="majorHAnsi"/>
          <w:sz w:val="16"/>
        </w:rPr>
        <w:t xml:space="preserve"> </w:t>
      </w:r>
      <w:r w:rsidRPr="004320D3">
        <w:rPr>
          <w:rStyle w:val="StyleUnderline"/>
          <w:rFonts w:asciiTheme="majorHAnsi" w:hAnsiTheme="majorHAnsi" w:cstheme="majorHAnsi"/>
        </w:rPr>
        <w:t>the</w:t>
      </w:r>
      <w:r w:rsidRPr="004320D3">
        <w:rPr>
          <w:rFonts w:asciiTheme="majorHAnsi" w:hAnsiTheme="majorHAnsi" w:cstheme="majorHAnsi"/>
          <w:sz w:val="16"/>
        </w:rPr>
        <w:t xml:space="preserve"> </w:t>
      </w:r>
      <w:r w:rsidRPr="004320D3">
        <w:rPr>
          <w:rStyle w:val="Emphasis"/>
          <w:rFonts w:asciiTheme="majorHAnsi" w:hAnsiTheme="majorHAnsi" w:cstheme="majorHAnsi"/>
          <w:highlight w:val="cyan"/>
        </w:rPr>
        <w:t>people</w:t>
      </w:r>
      <w:r w:rsidRPr="004320D3">
        <w:rPr>
          <w:rStyle w:val="StyleUnderline"/>
          <w:rFonts w:asciiTheme="majorHAnsi" w:hAnsiTheme="majorHAnsi" w:cstheme="majorHAnsi"/>
        </w:rPr>
        <w:t xml:space="preserve"> who work hard to put food on grocery store shelves, restaurants, and dinner tables across the country. In</w:t>
      </w:r>
      <w:r w:rsidRPr="004320D3">
        <w:rPr>
          <w:rFonts w:asciiTheme="majorHAnsi" w:hAnsiTheme="majorHAnsi" w:cstheme="majorHAnsi"/>
          <w:sz w:val="16"/>
        </w:rPr>
        <w:t xml:space="preserve">stead, they are marginalized and face abuse, detention, and deportation. If our broken immigration system isn’t fixed, farm workers will continue to be abused, our multi-billion dollar agricultural industry will lack a stable workforce, and the safety of the nation’s food supply will be in jeopardy. Ultimately, </w:t>
      </w:r>
      <w:r w:rsidRPr="004320D3">
        <w:rPr>
          <w:rStyle w:val="Emphasis"/>
          <w:rFonts w:asciiTheme="majorHAnsi" w:hAnsiTheme="majorHAnsi" w:cstheme="majorHAnsi"/>
          <w:highlight w:val="cyan"/>
        </w:rPr>
        <w:t>we need a comprehensive overhaul of our immigration system</w:t>
      </w:r>
      <w:r w:rsidRPr="004320D3">
        <w:rPr>
          <w:rFonts w:asciiTheme="majorHAnsi" w:hAnsiTheme="majorHAnsi" w:cstheme="majorHAnsi"/>
          <w:sz w:val="16"/>
        </w:rPr>
        <w:t xml:space="preserve"> in order to bring justice to farm workers. </w:t>
      </w:r>
      <w:r w:rsidRPr="004320D3">
        <w:rPr>
          <w:rStyle w:val="Emphasis"/>
          <w:rFonts w:asciiTheme="majorHAnsi" w:hAnsiTheme="majorHAnsi" w:cstheme="majorHAnsi"/>
          <w:highlight w:val="cyan"/>
        </w:rPr>
        <w:t>This means</w:t>
      </w:r>
      <w:r w:rsidRPr="004320D3">
        <w:rPr>
          <w:rFonts w:asciiTheme="majorHAnsi" w:hAnsiTheme="majorHAnsi" w:cstheme="majorHAnsi"/>
          <w:sz w:val="16"/>
        </w:rPr>
        <w:t xml:space="preserve"> changing the current system while also </w:t>
      </w:r>
      <w:r w:rsidRPr="004320D3">
        <w:rPr>
          <w:rStyle w:val="Emphasis"/>
          <w:rFonts w:asciiTheme="majorHAnsi" w:hAnsiTheme="majorHAnsi" w:cstheme="majorHAnsi"/>
          <w:highlight w:val="cyan"/>
        </w:rPr>
        <w:t>preventing the further criminalization of immigrants.</w:t>
      </w:r>
    </w:p>
    <w:p w:rsidR="004320D3" w:rsidRPr="004320D3" w:rsidRDefault="004320D3" w:rsidP="004320D3">
      <w:pPr>
        <w:rPr>
          <w:rStyle w:val="Emphasis"/>
          <w:rFonts w:asciiTheme="majorHAnsi" w:hAnsiTheme="majorHAnsi" w:cstheme="majorHAnsi"/>
        </w:rPr>
      </w:pPr>
    </w:p>
    <w:p w:rsidR="004320D3" w:rsidRPr="004320D3" w:rsidRDefault="004320D3" w:rsidP="004320D3">
      <w:pPr>
        <w:pStyle w:val="Heading4"/>
        <w:rPr>
          <w:rFonts w:asciiTheme="majorHAnsi" w:hAnsiTheme="majorHAnsi" w:cstheme="majorHAnsi"/>
        </w:rPr>
      </w:pPr>
      <w:r w:rsidRPr="004320D3">
        <w:rPr>
          <w:rFonts w:asciiTheme="majorHAnsi" w:hAnsiTheme="majorHAnsi" w:cstheme="majorHAnsi"/>
        </w:rPr>
        <w:t>New immigration reform is key to resolve uncertainty in the temporary process</w:t>
      </w:r>
    </w:p>
    <w:p w:rsidR="004320D3" w:rsidRPr="004320D3" w:rsidRDefault="004320D3" w:rsidP="004320D3">
      <w:pPr>
        <w:rPr>
          <w:rFonts w:asciiTheme="majorHAnsi" w:hAnsiTheme="majorHAnsi" w:cstheme="majorHAnsi"/>
        </w:rPr>
      </w:pPr>
      <w:r w:rsidRPr="004320D3">
        <w:rPr>
          <w:rFonts w:asciiTheme="majorHAnsi" w:hAnsiTheme="majorHAnsi" w:cstheme="majorHAnsi"/>
        </w:rPr>
        <w:t xml:space="preserve">Rice &amp; Arana, ’18: (The Right Rev. David C. Rice, Bishop, the Episcopal Diocese of San Joaquin Karla Arana, leader with Saint Anthony Claret Catholic Church and Faith in the Valley Fresno, </w:t>
      </w:r>
      <w:hyperlink r:id="rId47" w:history="1">
        <w:r w:rsidRPr="004320D3">
          <w:rPr>
            <w:rStyle w:val="Hyperlink"/>
            <w:rFonts w:asciiTheme="majorHAnsi" w:hAnsiTheme="majorHAnsi" w:cstheme="majorHAnsi"/>
          </w:rPr>
          <w:t>https://faithinthevalley.org/time-give-permanent-residency-daca-recipients-those-under-protected-status/</w:t>
        </w:r>
      </w:hyperlink>
      <w:r w:rsidRPr="004320D3">
        <w:rPr>
          <w:rFonts w:asciiTheme="majorHAnsi" w:hAnsiTheme="majorHAnsi" w:cstheme="majorHAnsi"/>
        </w:rPr>
        <w:t>, “Time to Give Permanent Residency to DACA Recipients and Those Under Protected Status”, June 12</w:t>
      </w:r>
      <w:r w:rsidRPr="004320D3">
        <w:rPr>
          <w:rFonts w:asciiTheme="majorHAnsi" w:hAnsiTheme="majorHAnsi" w:cstheme="majorHAnsi"/>
          <w:vertAlign w:val="superscript"/>
        </w:rPr>
        <w:t>th</w:t>
      </w:r>
      <w:r w:rsidRPr="004320D3">
        <w:rPr>
          <w:rFonts w:asciiTheme="majorHAnsi" w:hAnsiTheme="majorHAnsi" w:cstheme="majorHAnsi"/>
        </w:rPr>
        <w:t>, 2018)WM</w:t>
      </w:r>
    </w:p>
    <w:p w:rsidR="004320D3" w:rsidRPr="004320D3" w:rsidRDefault="004320D3" w:rsidP="004320D3">
      <w:pPr>
        <w:rPr>
          <w:rFonts w:asciiTheme="majorHAnsi" w:hAnsiTheme="majorHAnsi" w:cstheme="majorHAnsi"/>
          <w:sz w:val="16"/>
        </w:rPr>
      </w:pPr>
      <w:r w:rsidRPr="004320D3">
        <w:rPr>
          <w:rStyle w:val="Emphasis"/>
          <w:rFonts w:asciiTheme="majorHAnsi" w:hAnsiTheme="majorHAnsi" w:cstheme="majorHAnsi"/>
          <w:highlight w:val="cyan"/>
        </w:rPr>
        <w:t>Time to Give Permanent Residency to</w:t>
      </w:r>
      <w:r w:rsidRPr="004320D3">
        <w:rPr>
          <w:rFonts w:asciiTheme="majorHAnsi" w:hAnsiTheme="majorHAnsi" w:cstheme="majorHAnsi"/>
          <w:sz w:val="16"/>
        </w:rPr>
        <w:t xml:space="preserve"> DACA Recipients and </w:t>
      </w:r>
      <w:r w:rsidRPr="004320D3">
        <w:rPr>
          <w:rStyle w:val="Emphasis"/>
          <w:rFonts w:asciiTheme="majorHAnsi" w:hAnsiTheme="majorHAnsi" w:cstheme="majorHAnsi"/>
          <w:highlight w:val="cyan"/>
        </w:rPr>
        <w:t>Those Under Protected Status</w:t>
      </w:r>
      <w:r w:rsidRPr="004320D3">
        <w:rPr>
          <w:rFonts w:asciiTheme="majorHAnsi" w:hAnsiTheme="majorHAnsi" w:cstheme="majorHAnsi"/>
          <w:sz w:val="16"/>
        </w:rPr>
        <w:t xml:space="preserve"> As the bishop of the Episcopal Diocese of San Joaquin and a DACA recipient who lives, works and worships in Fresno, respectively, we write to you </w:t>
      </w:r>
      <w:r w:rsidRPr="004320D3">
        <w:rPr>
          <w:rFonts w:asciiTheme="majorHAnsi" w:hAnsiTheme="majorHAnsi" w:cstheme="majorHAnsi"/>
          <w:sz w:val="16"/>
        </w:rPr>
        <w:lastRenderedPageBreak/>
        <w:t xml:space="preserve">because we believe that protecting the dignity of every human being, especially that of our children, is central to our national interests and the common good of all our people. We write you in this urgent time, as thousands of families in your districts live in fear and uncertainty due to the lack of progress towards a permanent path toward resident status for DACA (Deferred Action for Childhood Arrivals) recipients, TPS (Temporary Protected Status) families and other immigrant families. </w:t>
      </w:r>
      <w:r w:rsidRPr="004320D3">
        <w:rPr>
          <w:rStyle w:val="StyleUnderline"/>
          <w:rFonts w:asciiTheme="majorHAnsi" w:hAnsiTheme="majorHAnsi" w:cstheme="majorHAnsi"/>
        </w:rPr>
        <w:t>The looming expiration of DACA and TPS, and the lack of concerted effort to respond with legislative solutions, suggests that you are indifferent to the trauma and pain that is affecting families across the Valley. The sacredness of the human family should be cause enough for you to make this your priority. Add to this the millions of dollars lost as our economy suffers because our farmers and industries struggle to find employees. These past few months have seen an unprecedented wave of ICE operations in the Episcopal Diocese of San Joaquin and other parts of the state. According to ICE, half of those detained in a recent week-long sweep through the Valley had no criminal history nor prior immigration violation</w:t>
      </w:r>
      <w:r w:rsidRPr="004320D3">
        <w:rPr>
          <w:rFonts w:asciiTheme="majorHAnsi" w:hAnsiTheme="majorHAnsi" w:cstheme="majorHAnsi"/>
          <w:sz w:val="16"/>
        </w:rPr>
        <w:t xml:space="preserve">. We implore each of you to actively help pass a clean Dream Act – without any harmful and unneeded “trades” for more border funding or ICE agents. We know that increased funding for immigration enforcement will only result in more families being torn asunder, as we have witnessed here at home just recently. In addition to the urgent need to pass a solution to DACA, </w:t>
      </w:r>
      <w:r w:rsidRPr="004320D3">
        <w:rPr>
          <w:rStyle w:val="Emphasis"/>
          <w:rFonts w:asciiTheme="majorHAnsi" w:hAnsiTheme="majorHAnsi" w:cstheme="majorHAnsi"/>
          <w:highlight w:val="cyan"/>
        </w:rPr>
        <w:t>thousands of families</w:t>
      </w:r>
      <w:r w:rsidRPr="004320D3">
        <w:rPr>
          <w:rFonts w:asciiTheme="majorHAnsi" w:hAnsiTheme="majorHAnsi" w:cstheme="majorHAnsi"/>
          <w:sz w:val="16"/>
        </w:rPr>
        <w:t xml:space="preserve"> in the Central Valley </w:t>
      </w:r>
      <w:r w:rsidRPr="004320D3">
        <w:rPr>
          <w:rStyle w:val="Emphasis"/>
          <w:rFonts w:asciiTheme="majorHAnsi" w:hAnsiTheme="majorHAnsi" w:cstheme="majorHAnsi"/>
          <w:highlight w:val="cyan"/>
        </w:rPr>
        <w:t>are being affected by the termination of</w:t>
      </w:r>
      <w:r w:rsidRPr="004320D3">
        <w:rPr>
          <w:rFonts w:asciiTheme="majorHAnsi" w:hAnsiTheme="majorHAnsi" w:cstheme="majorHAnsi"/>
          <w:sz w:val="16"/>
        </w:rPr>
        <w:t xml:space="preserve"> </w:t>
      </w:r>
      <w:r w:rsidRPr="004320D3">
        <w:rPr>
          <w:rStyle w:val="StyleUnderline"/>
          <w:rFonts w:asciiTheme="majorHAnsi" w:hAnsiTheme="majorHAnsi" w:cstheme="majorHAnsi"/>
        </w:rPr>
        <w:t>Temporary Protected Status</w:t>
      </w:r>
      <w:r w:rsidRPr="004320D3">
        <w:rPr>
          <w:rFonts w:asciiTheme="majorHAnsi" w:hAnsiTheme="majorHAnsi" w:cstheme="majorHAnsi"/>
          <w:sz w:val="16"/>
        </w:rPr>
        <w:t xml:space="preserve"> (</w:t>
      </w:r>
      <w:r w:rsidRPr="004320D3">
        <w:rPr>
          <w:rStyle w:val="Emphasis"/>
          <w:rFonts w:asciiTheme="majorHAnsi" w:hAnsiTheme="majorHAnsi" w:cstheme="majorHAnsi"/>
          <w:highlight w:val="cyan"/>
        </w:rPr>
        <w:t>TPS</w:t>
      </w:r>
      <w:r w:rsidRPr="004320D3">
        <w:rPr>
          <w:rFonts w:asciiTheme="majorHAnsi" w:hAnsiTheme="majorHAnsi" w:cstheme="majorHAnsi"/>
          <w:sz w:val="16"/>
        </w:rPr>
        <w:t xml:space="preserve">) for Salvadoran and Honduran families, in addition to displaced families from Nicaragua, Nepal, Sudan and Haiti who also face mandatory deportations. </w:t>
      </w:r>
      <w:r w:rsidRPr="004320D3">
        <w:rPr>
          <w:rStyle w:val="Emphasis"/>
          <w:rFonts w:asciiTheme="majorHAnsi" w:hAnsiTheme="majorHAnsi" w:cstheme="majorHAnsi"/>
        </w:rPr>
        <w:t>TPS is a temporary humanitarian migration program that allows individuals to remain and work lawfully in the U.S. during a time in which it is deemed unsafe for nationals of that country to return home.</w:t>
      </w:r>
      <w:r w:rsidRPr="004320D3">
        <w:rPr>
          <w:rStyle w:val="StyleUnderline"/>
          <w:rFonts w:asciiTheme="majorHAnsi" w:hAnsiTheme="majorHAnsi" w:cstheme="majorHAnsi"/>
        </w:rPr>
        <w:t xml:space="preserve"> The Central Valley is home to thousands of families whose TPS will be phased out, forcing our families to return to countries struggling with violence, environmental and humanitarian crises and putting children at risk of losing their parents. </w:t>
      </w:r>
      <w:r w:rsidRPr="004320D3">
        <w:rPr>
          <w:rFonts w:asciiTheme="majorHAnsi" w:hAnsiTheme="majorHAnsi" w:cstheme="majorHAnsi"/>
          <w:sz w:val="16"/>
        </w:rPr>
        <w:t xml:space="preserve">We ask our congressmen, what are you doing to protect those families who pray, work and contribute to their community? We echo other Episcopal bishops in saying we believe that God has called us to care for the foreigner and the marginalized: “So you too should love the immigrant, for that is what you were in the land of Egypt” (Deut. 10:19). Our nation must not turn its back on TPS recipients and their families; they too are children of God. Neither Dreamers, nor their parents, are political pawns. Nor are they “chains” in the “chain migration” debate. They are human beings, children of God, and a bedrock of our community. We must stand with and for both Dreamers, TPS recipients and their families during this time of immense vulnerability. It is not enough to support or sponsor this Dream Act legislation. </w:t>
      </w:r>
      <w:r w:rsidRPr="004320D3">
        <w:rPr>
          <w:rStyle w:val="Emphasis"/>
          <w:rFonts w:asciiTheme="majorHAnsi" w:hAnsiTheme="majorHAnsi" w:cstheme="majorHAnsi"/>
          <w:highlight w:val="cyan"/>
        </w:rPr>
        <w:t>We ask</w:t>
      </w:r>
      <w:r w:rsidRPr="004320D3">
        <w:rPr>
          <w:rFonts w:asciiTheme="majorHAnsi" w:hAnsiTheme="majorHAnsi" w:cstheme="majorHAnsi"/>
          <w:sz w:val="16"/>
        </w:rPr>
        <w:t xml:space="preserve"> that you move your respective political parties, and the Trump administration, </w:t>
      </w:r>
      <w:r w:rsidRPr="004320D3">
        <w:rPr>
          <w:rStyle w:val="Emphasis"/>
          <w:rFonts w:asciiTheme="majorHAnsi" w:hAnsiTheme="majorHAnsi" w:cstheme="majorHAnsi"/>
          <w:highlight w:val="cyan"/>
        </w:rPr>
        <w:t>to advance legislation that protects</w:t>
      </w:r>
      <w:r w:rsidRPr="004320D3">
        <w:rPr>
          <w:rFonts w:asciiTheme="majorHAnsi" w:hAnsiTheme="majorHAnsi" w:cstheme="majorHAnsi"/>
          <w:sz w:val="16"/>
        </w:rPr>
        <w:t xml:space="preserve"> DACA and </w:t>
      </w:r>
      <w:r w:rsidRPr="004320D3">
        <w:rPr>
          <w:rStyle w:val="Emphasis"/>
          <w:rFonts w:asciiTheme="majorHAnsi" w:hAnsiTheme="majorHAnsi" w:cstheme="majorHAnsi"/>
          <w:highlight w:val="cyan"/>
        </w:rPr>
        <w:t>TPS families</w:t>
      </w:r>
      <w:r w:rsidRPr="004320D3">
        <w:rPr>
          <w:rFonts w:asciiTheme="majorHAnsi" w:hAnsiTheme="majorHAnsi" w:cstheme="majorHAnsi"/>
          <w:sz w:val="16"/>
        </w:rPr>
        <w:t xml:space="preserve"> – without criminalizing and jeopardizing other immigrants. We join bishops from across the country, alongside faith leaders and people of good will, to urge our Congress to protect Dreamers, TPS families, and all undocumented families. And urge all others reading this, the constituents, to call upon your representatives to do what is right. Let our congress members remember the words of Jesus in the Gospel of Matthew: “Truly I tell you whatever you did not do for one of the least of these, you did not do for me.”</w:t>
      </w:r>
    </w:p>
    <w:p w:rsidR="004320D3" w:rsidRPr="004320D3" w:rsidRDefault="004320D3" w:rsidP="004320D3">
      <w:pPr>
        <w:rPr>
          <w:rFonts w:asciiTheme="majorHAnsi" w:hAnsiTheme="majorHAnsi" w:cstheme="majorHAnsi"/>
        </w:rPr>
      </w:pPr>
    </w:p>
    <w:p w:rsidR="007C00DB" w:rsidRPr="004320D3" w:rsidRDefault="007C00DB" w:rsidP="007C00DB">
      <w:pPr>
        <w:pStyle w:val="Heading2"/>
        <w:rPr>
          <w:rFonts w:asciiTheme="majorHAnsi" w:hAnsiTheme="majorHAnsi" w:cstheme="majorHAnsi"/>
        </w:rPr>
      </w:pPr>
      <w:r w:rsidRPr="004320D3">
        <w:rPr>
          <w:rFonts w:asciiTheme="majorHAnsi" w:hAnsiTheme="majorHAnsi" w:cstheme="majorHAnsi"/>
        </w:rPr>
        <w:lastRenderedPageBreak/>
        <w:t>Politics</w:t>
      </w:r>
    </w:p>
    <w:p w:rsidR="007C00DB" w:rsidRPr="004320D3" w:rsidRDefault="007C00DB" w:rsidP="007C00DB">
      <w:pPr>
        <w:pStyle w:val="Heading3"/>
        <w:rPr>
          <w:rFonts w:asciiTheme="majorHAnsi" w:hAnsiTheme="majorHAnsi" w:cstheme="majorHAnsi"/>
        </w:rPr>
      </w:pPr>
      <w:r w:rsidRPr="004320D3">
        <w:rPr>
          <w:rFonts w:asciiTheme="majorHAnsi" w:hAnsiTheme="majorHAnsi" w:cstheme="majorHAnsi"/>
        </w:rPr>
        <w:lastRenderedPageBreak/>
        <w:t>Dems Win Now</w:t>
      </w:r>
    </w:p>
    <w:p w:rsidR="007C00DB" w:rsidRPr="004320D3" w:rsidRDefault="007C00DB" w:rsidP="007C00DB">
      <w:pPr>
        <w:pStyle w:val="Heading4"/>
        <w:rPr>
          <w:rFonts w:asciiTheme="majorHAnsi" w:hAnsiTheme="majorHAnsi" w:cstheme="majorHAnsi"/>
        </w:rPr>
      </w:pPr>
      <w:r w:rsidRPr="004320D3">
        <w:rPr>
          <w:rFonts w:asciiTheme="majorHAnsi" w:hAnsiTheme="majorHAnsi" w:cstheme="majorHAnsi"/>
        </w:rPr>
        <w:t>Dems win now – Double digit lead on the generic ballot and consensus of polls prove</w:t>
      </w:r>
    </w:p>
    <w:p w:rsidR="007C00DB" w:rsidRPr="004320D3" w:rsidRDefault="007C00DB" w:rsidP="007C00DB">
      <w:pPr>
        <w:rPr>
          <w:rStyle w:val="Style13ptBold"/>
          <w:rFonts w:asciiTheme="majorHAnsi" w:hAnsiTheme="majorHAnsi" w:cstheme="majorHAnsi"/>
          <w:b w:val="0"/>
          <w:bCs/>
        </w:rPr>
      </w:pPr>
      <w:r w:rsidRPr="004320D3">
        <w:rPr>
          <w:rStyle w:val="Style13ptBold"/>
          <w:rFonts w:asciiTheme="majorHAnsi" w:hAnsiTheme="majorHAnsi" w:cstheme="majorHAnsi"/>
        </w:rPr>
        <w:t xml:space="preserve">Scott 7-25 </w:t>
      </w:r>
      <w:r w:rsidRPr="004320D3">
        <w:rPr>
          <w:rFonts w:asciiTheme="majorHAnsi" w:hAnsiTheme="majorHAnsi" w:cstheme="majorHAnsi"/>
        </w:rPr>
        <w:t>(Dylan, Covers health care and other domestic policy, “2 new polls give Democrats a double-digit lead in the 2018 generic ballot” July 25, 2018. Vox, Online)//RB</w:t>
      </w:r>
    </w:p>
    <w:p w:rsidR="007C00DB" w:rsidRPr="004320D3" w:rsidRDefault="007C00DB" w:rsidP="007C00DB">
      <w:pPr>
        <w:rPr>
          <w:rFonts w:asciiTheme="majorHAnsi" w:hAnsiTheme="majorHAnsi" w:cstheme="majorHAnsi"/>
          <w:sz w:val="16"/>
        </w:rPr>
      </w:pPr>
      <w:r w:rsidRPr="004320D3">
        <w:rPr>
          <w:rStyle w:val="StyleUnderline"/>
          <w:rFonts w:asciiTheme="majorHAnsi" w:hAnsiTheme="majorHAnsi" w:cstheme="majorHAnsi"/>
        </w:rPr>
        <w:t xml:space="preserve">The evidence just keeps piling up: </w:t>
      </w:r>
      <w:r w:rsidRPr="004320D3">
        <w:rPr>
          <w:rStyle w:val="StyleUnderline"/>
          <w:rFonts w:asciiTheme="majorHAnsi" w:hAnsiTheme="majorHAnsi" w:cstheme="majorHAnsi"/>
          <w:highlight w:val="green"/>
        </w:rPr>
        <w:t>Dem</w:t>
      </w:r>
      <w:r w:rsidRPr="004320D3">
        <w:rPr>
          <w:rStyle w:val="StyleUnderline"/>
          <w:rFonts w:asciiTheme="majorHAnsi" w:hAnsiTheme="majorHAnsi" w:cstheme="majorHAnsi"/>
        </w:rPr>
        <w:t>ocrat</w:t>
      </w:r>
      <w:r w:rsidRPr="004320D3">
        <w:rPr>
          <w:rStyle w:val="StyleUnderline"/>
          <w:rFonts w:asciiTheme="majorHAnsi" w:hAnsiTheme="majorHAnsi" w:cstheme="majorHAnsi"/>
          <w:highlight w:val="green"/>
        </w:rPr>
        <w:t>s</w:t>
      </w:r>
      <w:r w:rsidRPr="004320D3">
        <w:rPr>
          <w:rStyle w:val="StyleUnderline"/>
          <w:rFonts w:asciiTheme="majorHAnsi" w:hAnsiTheme="majorHAnsi" w:cstheme="majorHAnsi"/>
        </w:rPr>
        <w:t xml:space="preserve"> </w:t>
      </w:r>
      <w:r w:rsidRPr="004320D3">
        <w:rPr>
          <w:rStyle w:val="StyleUnderline"/>
          <w:rFonts w:asciiTheme="majorHAnsi" w:hAnsiTheme="majorHAnsi" w:cstheme="majorHAnsi"/>
          <w:highlight w:val="green"/>
        </w:rPr>
        <w:t xml:space="preserve">are in a good position to take the House in the </w:t>
      </w:r>
      <w:r w:rsidRPr="004320D3">
        <w:rPr>
          <w:rStyle w:val="StyleUnderline"/>
          <w:rFonts w:asciiTheme="majorHAnsi" w:hAnsiTheme="majorHAnsi" w:cstheme="majorHAnsi"/>
        </w:rPr>
        <w:t xml:space="preserve">2018 </w:t>
      </w:r>
      <w:r w:rsidRPr="004320D3">
        <w:rPr>
          <w:rStyle w:val="StyleUnderline"/>
          <w:rFonts w:asciiTheme="majorHAnsi" w:hAnsiTheme="majorHAnsi" w:cstheme="majorHAnsi"/>
          <w:highlight w:val="green"/>
        </w:rPr>
        <w:t>midterm</w:t>
      </w:r>
      <w:r w:rsidRPr="004320D3">
        <w:rPr>
          <w:rStyle w:val="StyleUnderline"/>
          <w:rFonts w:asciiTheme="majorHAnsi" w:hAnsiTheme="majorHAnsi" w:cstheme="majorHAnsi"/>
        </w:rPr>
        <w:t xml:space="preserve"> elections. </w:t>
      </w:r>
      <w:r w:rsidRPr="004320D3">
        <w:rPr>
          <w:rFonts w:asciiTheme="majorHAnsi" w:hAnsiTheme="majorHAnsi" w:cstheme="majorHAnsi"/>
          <w:sz w:val="16"/>
        </w:rPr>
        <w:t xml:space="preserve">Two new data points arrived on Wednesday: </w:t>
      </w:r>
      <w:r w:rsidRPr="004320D3">
        <w:rPr>
          <w:rStyle w:val="StyleUnderline"/>
          <w:rFonts w:asciiTheme="majorHAnsi" w:hAnsiTheme="majorHAnsi" w:cstheme="majorHAnsi"/>
        </w:rPr>
        <w:t xml:space="preserve">Both </w:t>
      </w:r>
      <w:r w:rsidRPr="004320D3">
        <w:rPr>
          <w:rStyle w:val="StyleUnderline"/>
          <w:rFonts w:asciiTheme="majorHAnsi" w:hAnsiTheme="majorHAnsi" w:cstheme="majorHAnsi"/>
          <w:highlight w:val="green"/>
        </w:rPr>
        <w:t>Quinnipiac University and</w:t>
      </w:r>
      <w:r w:rsidRPr="004320D3">
        <w:rPr>
          <w:rStyle w:val="StyleUnderline"/>
          <w:rFonts w:asciiTheme="majorHAnsi" w:hAnsiTheme="majorHAnsi" w:cstheme="majorHAnsi"/>
        </w:rPr>
        <w:t xml:space="preserve"> the </w:t>
      </w:r>
      <w:r w:rsidRPr="004320D3">
        <w:rPr>
          <w:rStyle w:val="StyleUnderline"/>
          <w:rFonts w:asciiTheme="majorHAnsi" w:hAnsiTheme="majorHAnsi" w:cstheme="majorHAnsi"/>
          <w:highlight w:val="green"/>
        </w:rPr>
        <w:t>Kaiser</w:t>
      </w:r>
      <w:r w:rsidRPr="004320D3">
        <w:rPr>
          <w:rStyle w:val="StyleUnderline"/>
          <w:rFonts w:asciiTheme="majorHAnsi" w:hAnsiTheme="majorHAnsi" w:cstheme="majorHAnsi"/>
        </w:rPr>
        <w:t xml:space="preserve"> Family Foundation </w:t>
      </w:r>
      <w:r w:rsidRPr="004320D3">
        <w:rPr>
          <w:rStyle w:val="StyleUnderline"/>
          <w:rFonts w:asciiTheme="majorHAnsi" w:hAnsiTheme="majorHAnsi" w:cstheme="majorHAnsi"/>
          <w:highlight w:val="green"/>
        </w:rPr>
        <w:t>found Dem</w:t>
      </w:r>
      <w:r w:rsidRPr="004320D3">
        <w:rPr>
          <w:rStyle w:val="StyleUnderline"/>
          <w:rFonts w:asciiTheme="majorHAnsi" w:hAnsiTheme="majorHAnsi" w:cstheme="majorHAnsi"/>
        </w:rPr>
        <w:t>ocrat</w:t>
      </w:r>
      <w:r w:rsidRPr="004320D3">
        <w:rPr>
          <w:rStyle w:val="StyleUnderline"/>
          <w:rFonts w:asciiTheme="majorHAnsi" w:hAnsiTheme="majorHAnsi" w:cstheme="majorHAnsi"/>
          <w:highlight w:val="green"/>
        </w:rPr>
        <w:t>s with a</w:t>
      </w:r>
      <w:r w:rsidRPr="004320D3">
        <w:rPr>
          <w:rStyle w:val="StyleUnderline"/>
          <w:rFonts w:asciiTheme="majorHAnsi" w:hAnsiTheme="majorHAnsi" w:cstheme="majorHAnsi"/>
        </w:rPr>
        <w:t xml:space="preserve"> </w:t>
      </w:r>
      <w:r w:rsidRPr="004320D3">
        <w:rPr>
          <w:rStyle w:val="StyleUnderline"/>
          <w:rFonts w:asciiTheme="majorHAnsi" w:hAnsiTheme="majorHAnsi" w:cstheme="majorHAnsi"/>
          <w:highlight w:val="green"/>
        </w:rPr>
        <w:t>12-point lead</w:t>
      </w:r>
      <w:r w:rsidRPr="004320D3">
        <w:rPr>
          <w:rStyle w:val="StyleUnderline"/>
          <w:rFonts w:asciiTheme="majorHAnsi" w:hAnsiTheme="majorHAnsi" w:cstheme="majorHAnsi"/>
        </w:rPr>
        <w:t xml:space="preserve"> in the generic congressional ballot. </w:t>
      </w:r>
      <w:r w:rsidRPr="004320D3">
        <w:rPr>
          <w:rStyle w:val="StyleUnderline"/>
          <w:rFonts w:asciiTheme="majorHAnsi" w:hAnsiTheme="majorHAnsi" w:cstheme="majorHAnsi"/>
          <w:highlight w:val="green"/>
        </w:rPr>
        <w:t>That is well above what</w:t>
      </w:r>
      <w:r w:rsidRPr="004320D3">
        <w:rPr>
          <w:rStyle w:val="StyleUnderline"/>
          <w:rFonts w:asciiTheme="majorHAnsi" w:hAnsiTheme="majorHAnsi" w:cstheme="majorHAnsi"/>
        </w:rPr>
        <w:t xml:space="preserve"> political </w:t>
      </w:r>
      <w:r w:rsidRPr="004320D3">
        <w:rPr>
          <w:rStyle w:val="StyleUnderline"/>
          <w:rFonts w:asciiTheme="majorHAnsi" w:hAnsiTheme="majorHAnsi" w:cstheme="majorHAnsi"/>
          <w:highlight w:val="green"/>
        </w:rPr>
        <w:t>scientists think they need</w:t>
      </w:r>
      <w:r w:rsidRPr="004320D3">
        <w:rPr>
          <w:rStyle w:val="StyleUnderline"/>
          <w:rFonts w:asciiTheme="majorHAnsi" w:hAnsiTheme="majorHAnsi" w:cstheme="majorHAnsi"/>
        </w:rPr>
        <w:t xml:space="preserve"> to win back the House (</w:t>
      </w:r>
      <w:r w:rsidRPr="004320D3">
        <w:rPr>
          <w:rStyle w:val="StyleUnderline"/>
          <w:rFonts w:asciiTheme="majorHAnsi" w:hAnsiTheme="majorHAnsi" w:cstheme="majorHAnsi"/>
          <w:highlight w:val="green"/>
        </w:rPr>
        <w:t>7</w:t>
      </w:r>
      <w:r w:rsidRPr="004320D3">
        <w:rPr>
          <w:rStyle w:val="StyleUnderline"/>
          <w:rFonts w:asciiTheme="majorHAnsi" w:hAnsiTheme="majorHAnsi" w:cstheme="majorHAnsi"/>
        </w:rPr>
        <w:t xml:space="preserve"> </w:t>
      </w:r>
      <w:r w:rsidRPr="004320D3">
        <w:rPr>
          <w:rStyle w:val="StyleUnderline"/>
          <w:rFonts w:asciiTheme="majorHAnsi" w:hAnsiTheme="majorHAnsi" w:cstheme="majorHAnsi"/>
          <w:highlight w:val="green"/>
        </w:rPr>
        <w:t>points</w:t>
      </w:r>
      <w:r w:rsidRPr="004320D3">
        <w:rPr>
          <w:rStyle w:val="StyleUnderline"/>
          <w:rFonts w:asciiTheme="majorHAnsi" w:hAnsiTheme="majorHAnsi" w:cstheme="majorHAnsi"/>
        </w:rPr>
        <w:t xml:space="preserve"> or so). </w:t>
      </w:r>
      <w:r w:rsidRPr="004320D3">
        <w:rPr>
          <w:rFonts w:asciiTheme="majorHAnsi" w:hAnsiTheme="majorHAnsi" w:cstheme="majorHAnsi"/>
          <w:sz w:val="16"/>
        </w:rPr>
        <w:t xml:space="preserve">The specific results: </w:t>
      </w:r>
      <w:r w:rsidRPr="004320D3">
        <w:rPr>
          <w:rStyle w:val="StyleUnderline"/>
          <w:rFonts w:asciiTheme="majorHAnsi" w:hAnsiTheme="majorHAnsi" w:cstheme="majorHAnsi"/>
        </w:rPr>
        <w:t xml:space="preserve">The Kaiser Family Foundation showed Democrats leading Republicans 49 percent to 37 percent, up from an 8-point 46-38 lead in April. Quinnipiac had Democrats leading 51 percent to 39 percent over Republicans, up from a 9-point lead in late June. </w:t>
      </w:r>
      <w:r w:rsidRPr="004320D3">
        <w:rPr>
          <w:rFonts w:asciiTheme="majorHAnsi" w:hAnsiTheme="majorHAnsi" w:cstheme="majorHAnsi"/>
          <w:sz w:val="16"/>
        </w:rPr>
        <w:t xml:space="preserve">As Vox reported on Tuesday, with a little more than three months left until Election Day, </w:t>
      </w:r>
      <w:r w:rsidRPr="004320D3">
        <w:rPr>
          <w:rStyle w:val="StyleUnderline"/>
          <w:rFonts w:asciiTheme="majorHAnsi" w:hAnsiTheme="majorHAnsi" w:cstheme="majorHAnsi"/>
        </w:rPr>
        <w:t xml:space="preserve">Democrats seem to be strengthening their position to win control of the House. </w:t>
      </w:r>
      <w:r w:rsidRPr="004320D3">
        <w:rPr>
          <w:rFonts w:asciiTheme="majorHAnsi" w:hAnsiTheme="majorHAnsi" w:cstheme="majorHAnsi"/>
          <w:sz w:val="16"/>
        </w:rPr>
        <w:t xml:space="preserve">Three other recent pieces of evidence add to the case: On Tuesday, </w:t>
      </w:r>
      <w:r w:rsidRPr="004320D3">
        <w:rPr>
          <w:rStyle w:val="StyleUnderline"/>
          <w:rFonts w:asciiTheme="majorHAnsi" w:hAnsiTheme="majorHAnsi" w:cstheme="majorHAnsi"/>
          <w:highlight w:val="green"/>
        </w:rPr>
        <w:t>the</w:t>
      </w:r>
      <w:r w:rsidRPr="004320D3">
        <w:rPr>
          <w:rStyle w:val="StyleUnderline"/>
          <w:rFonts w:asciiTheme="majorHAnsi" w:hAnsiTheme="majorHAnsi" w:cstheme="majorHAnsi"/>
        </w:rPr>
        <w:t xml:space="preserve"> University of Virginia’s </w:t>
      </w:r>
      <w:r w:rsidRPr="004320D3">
        <w:rPr>
          <w:rStyle w:val="StyleUnderline"/>
          <w:rFonts w:asciiTheme="majorHAnsi" w:hAnsiTheme="majorHAnsi" w:cstheme="majorHAnsi"/>
          <w:highlight w:val="green"/>
        </w:rPr>
        <w:t>Crystal Ball</w:t>
      </w:r>
      <w:r w:rsidRPr="004320D3">
        <w:rPr>
          <w:rStyle w:val="StyleUnderline"/>
          <w:rFonts w:asciiTheme="majorHAnsi" w:hAnsiTheme="majorHAnsi" w:cstheme="majorHAnsi"/>
        </w:rPr>
        <w:t xml:space="preserve">, one of the nation’s premier election forecasters, </w:t>
      </w:r>
      <w:r w:rsidRPr="004320D3">
        <w:rPr>
          <w:rStyle w:val="StyleUnderline"/>
          <w:rFonts w:asciiTheme="majorHAnsi" w:hAnsiTheme="majorHAnsi" w:cstheme="majorHAnsi"/>
          <w:highlight w:val="green"/>
        </w:rPr>
        <w:t>changed its ratings for 17 House districts — and all of them</w:t>
      </w:r>
      <w:r w:rsidRPr="004320D3">
        <w:rPr>
          <w:rStyle w:val="StyleUnderline"/>
          <w:rFonts w:asciiTheme="majorHAnsi" w:hAnsiTheme="majorHAnsi" w:cstheme="majorHAnsi"/>
        </w:rPr>
        <w:t xml:space="preserve"> moved in </w:t>
      </w:r>
      <w:r w:rsidRPr="004320D3">
        <w:rPr>
          <w:rStyle w:val="StyleUnderline"/>
          <w:rFonts w:asciiTheme="majorHAnsi" w:hAnsiTheme="majorHAnsi" w:cstheme="majorHAnsi"/>
          <w:highlight w:val="green"/>
        </w:rPr>
        <w:t>favor</w:t>
      </w:r>
      <w:r w:rsidRPr="004320D3">
        <w:rPr>
          <w:rStyle w:val="StyleUnderline"/>
          <w:rFonts w:asciiTheme="majorHAnsi" w:hAnsiTheme="majorHAnsi" w:cstheme="majorHAnsi"/>
        </w:rPr>
        <w:t xml:space="preserve"> of </w:t>
      </w:r>
      <w:r w:rsidRPr="004320D3">
        <w:rPr>
          <w:rStyle w:val="StyleUnderline"/>
          <w:rFonts w:asciiTheme="majorHAnsi" w:hAnsiTheme="majorHAnsi" w:cstheme="majorHAnsi"/>
          <w:highlight w:val="green"/>
        </w:rPr>
        <w:t>Dem</w:t>
      </w:r>
      <w:r w:rsidRPr="004320D3">
        <w:rPr>
          <w:rStyle w:val="StyleUnderline"/>
          <w:rFonts w:asciiTheme="majorHAnsi" w:hAnsiTheme="majorHAnsi" w:cstheme="majorHAnsi"/>
        </w:rPr>
        <w:t>ocrat</w:t>
      </w:r>
      <w:r w:rsidRPr="004320D3">
        <w:rPr>
          <w:rStyle w:val="StyleUnderline"/>
          <w:rFonts w:asciiTheme="majorHAnsi" w:hAnsiTheme="majorHAnsi" w:cstheme="majorHAnsi"/>
          <w:highlight w:val="green"/>
        </w:rPr>
        <w:t>s</w:t>
      </w:r>
      <w:r w:rsidRPr="004320D3">
        <w:rPr>
          <w:rStyle w:val="StyleUnderline"/>
          <w:rFonts w:asciiTheme="majorHAnsi" w:hAnsiTheme="majorHAnsi" w:cstheme="majorHAnsi"/>
        </w:rPr>
        <w:t>. Democrats’ lead in the generic ballot, if you go by the RealClearPolitics polling average, has quietly doubled (and then some) since the beginning of June, from a mere 3.2 percentage points to a healthy 7.8 points. Democrats have been posting very strong fundraising numbers, with Democratic challengers outraising GOP incumbents in some of the nation’s most competitive districts</w:t>
      </w:r>
      <w:r w:rsidRPr="004320D3">
        <w:rPr>
          <w:rFonts w:asciiTheme="majorHAnsi" w:hAnsiTheme="majorHAnsi" w:cstheme="majorHAnsi"/>
          <w:sz w:val="16"/>
        </w:rPr>
        <w:t xml:space="preserve">, as Vox’s Tara Golshan recently noted. “Put it all together, and the </w:t>
      </w:r>
      <w:r w:rsidRPr="004320D3">
        <w:rPr>
          <w:rStyle w:val="StyleUnderline"/>
          <w:rFonts w:asciiTheme="majorHAnsi" w:hAnsiTheme="majorHAnsi" w:cstheme="majorHAnsi"/>
          <w:highlight w:val="green"/>
        </w:rPr>
        <w:t>Democrats now look like soft favorites to win a House majority with a little more than 100 days to go</w:t>
      </w:r>
      <w:r w:rsidRPr="004320D3">
        <w:rPr>
          <w:rFonts w:asciiTheme="majorHAnsi" w:hAnsiTheme="majorHAnsi" w:cstheme="majorHAnsi"/>
          <w:sz w:val="16"/>
        </w:rPr>
        <w:t>,” the Crystal Ball’s Kyle Kondik wrote on Tuesday. He emphasized how reluctant they have been to move the odds from 50-50, but the indicators for Democrats keep looking better and better.</w:t>
      </w:r>
    </w:p>
    <w:p w:rsidR="007C00DB" w:rsidRPr="004320D3" w:rsidRDefault="007C00DB" w:rsidP="007C00DB">
      <w:pPr>
        <w:pStyle w:val="Heading4"/>
        <w:rPr>
          <w:rFonts w:asciiTheme="majorHAnsi" w:hAnsiTheme="majorHAnsi" w:cstheme="majorHAnsi"/>
        </w:rPr>
      </w:pPr>
      <w:r w:rsidRPr="004320D3">
        <w:rPr>
          <w:rFonts w:asciiTheme="majorHAnsi" w:hAnsiTheme="majorHAnsi" w:cstheme="majorHAnsi"/>
        </w:rPr>
        <w:t>Democrats win now – Top forecasters, the generic ballot, and fundraising</w:t>
      </w:r>
    </w:p>
    <w:p w:rsidR="007C00DB" w:rsidRPr="004320D3" w:rsidRDefault="007C00DB" w:rsidP="007C00DB">
      <w:pPr>
        <w:rPr>
          <w:rStyle w:val="Style13ptBold"/>
          <w:rFonts w:asciiTheme="majorHAnsi" w:hAnsiTheme="majorHAnsi" w:cstheme="majorHAnsi"/>
          <w:b w:val="0"/>
          <w:bCs/>
        </w:rPr>
      </w:pPr>
      <w:r w:rsidRPr="004320D3">
        <w:rPr>
          <w:rStyle w:val="Style13ptBold"/>
          <w:rFonts w:asciiTheme="majorHAnsi" w:hAnsiTheme="majorHAnsi" w:cstheme="majorHAnsi"/>
        </w:rPr>
        <w:t xml:space="preserve">Scott 7-24 </w:t>
      </w:r>
      <w:r w:rsidRPr="004320D3">
        <w:rPr>
          <w:rFonts w:asciiTheme="majorHAnsi" w:hAnsiTheme="majorHAnsi" w:cstheme="majorHAnsi"/>
        </w:rPr>
        <w:t>(Dylan, Covers health care and other domestic policy, “The odds that Democrats will take the House in the 2018 midterms keep looking better” July 24, 2018. Vox, Online)//RB</w:t>
      </w:r>
    </w:p>
    <w:p w:rsidR="007C00DB" w:rsidRPr="004320D3" w:rsidRDefault="007C00DB" w:rsidP="007C00DB">
      <w:pPr>
        <w:rPr>
          <w:rFonts w:asciiTheme="majorHAnsi" w:hAnsiTheme="majorHAnsi" w:cstheme="majorHAnsi"/>
          <w:sz w:val="16"/>
          <w:szCs w:val="16"/>
        </w:rPr>
      </w:pPr>
      <w:r w:rsidRPr="004320D3">
        <w:rPr>
          <w:rFonts w:asciiTheme="majorHAnsi" w:hAnsiTheme="majorHAnsi" w:cstheme="majorHAnsi"/>
          <w:sz w:val="16"/>
        </w:rPr>
        <w:t xml:space="preserve">With a little more than three months left until Election Day, </w:t>
      </w:r>
      <w:r w:rsidRPr="004320D3">
        <w:rPr>
          <w:rStyle w:val="StyleUnderline"/>
          <w:rFonts w:asciiTheme="majorHAnsi" w:hAnsiTheme="majorHAnsi" w:cstheme="majorHAnsi"/>
        </w:rPr>
        <w:t>Democrats seem to be strengthening their position to win control of the House in the 2018 midterm elections.</w:t>
      </w:r>
      <w:r w:rsidRPr="004320D3">
        <w:rPr>
          <w:rFonts w:asciiTheme="majorHAnsi" w:hAnsiTheme="majorHAnsi" w:cstheme="majorHAnsi"/>
          <w:sz w:val="16"/>
        </w:rPr>
        <w:t xml:space="preserve"> Two data points will suffice to explain the situation right now: On Tuesday, </w:t>
      </w:r>
      <w:r w:rsidRPr="004320D3">
        <w:rPr>
          <w:rStyle w:val="StyleUnderline"/>
          <w:rFonts w:asciiTheme="majorHAnsi" w:hAnsiTheme="majorHAnsi" w:cstheme="majorHAnsi"/>
          <w:highlight w:val="green"/>
        </w:rPr>
        <w:t>the</w:t>
      </w:r>
      <w:r w:rsidRPr="004320D3">
        <w:rPr>
          <w:rStyle w:val="StyleUnderline"/>
          <w:rFonts w:asciiTheme="majorHAnsi" w:hAnsiTheme="majorHAnsi" w:cstheme="majorHAnsi"/>
        </w:rPr>
        <w:t xml:space="preserve"> University of Virginia’s </w:t>
      </w:r>
      <w:r w:rsidRPr="004320D3">
        <w:rPr>
          <w:rStyle w:val="StyleUnderline"/>
          <w:rFonts w:asciiTheme="majorHAnsi" w:hAnsiTheme="majorHAnsi" w:cstheme="majorHAnsi"/>
          <w:highlight w:val="green"/>
        </w:rPr>
        <w:t>Crystal Ball</w:t>
      </w:r>
      <w:r w:rsidRPr="004320D3">
        <w:rPr>
          <w:rStyle w:val="StyleUnderline"/>
          <w:rFonts w:asciiTheme="majorHAnsi" w:hAnsiTheme="majorHAnsi" w:cstheme="majorHAnsi"/>
        </w:rPr>
        <w:t xml:space="preserve">, one of the nation’s premier election forecasters, </w:t>
      </w:r>
      <w:r w:rsidRPr="004320D3">
        <w:rPr>
          <w:rStyle w:val="StyleUnderline"/>
          <w:rFonts w:asciiTheme="majorHAnsi" w:hAnsiTheme="majorHAnsi" w:cstheme="majorHAnsi"/>
          <w:highlight w:val="green"/>
        </w:rPr>
        <w:t>changed its ratings for 17 House</w:t>
      </w:r>
      <w:r w:rsidRPr="004320D3">
        <w:rPr>
          <w:rStyle w:val="StyleUnderline"/>
          <w:rFonts w:asciiTheme="majorHAnsi" w:hAnsiTheme="majorHAnsi" w:cstheme="majorHAnsi"/>
        </w:rPr>
        <w:t xml:space="preserve"> </w:t>
      </w:r>
      <w:r w:rsidRPr="004320D3">
        <w:rPr>
          <w:rStyle w:val="StyleUnderline"/>
          <w:rFonts w:asciiTheme="majorHAnsi" w:hAnsiTheme="majorHAnsi" w:cstheme="majorHAnsi"/>
          <w:highlight w:val="green"/>
        </w:rPr>
        <w:t>districts</w:t>
      </w:r>
      <w:r w:rsidRPr="004320D3">
        <w:rPr>
          <w:rStyle w:val="StyleUnderline"/>
          <w:rFonts w:asciiTheme="majorHAnsi" w:hAnsiTheme="majorHAnsi" w:cstheme="majorHAnsi"/>
        </w:rPr>
        <w:t xml:space="preserve"> — </w:t>
      </w:r>
      <w:r w:rsidRPr="004320D3">
        <w:rPr>
          <w:rStyle w:val="StyleUnderline"/>
          <w:rFonts w:asciiTheme="majorHAnsi" w:hAnsiTheme="majorHAnsi" w:cstheme="majorHAnsi"/>
          <w:highlight w:val="green"/>
        </w:rPr>
        <w:t>and all of them moved in favor of Dem</w:t>
      </w:r>
      <w:r w:rsidRPr="004320D3">
        <w:rPr>
          <w:rStyle w:val="StyleUnderline"/>
          <w:rFonts w:asciiTheme="majorHAnsi" w:hAnsiTheme="majorHAnsi" w:cstheme="majorHAnsi"/>
        </w:rPr>
        <w:t>ocrat</w:t>
      </w:r>
      <w:r w:rsidRPr="004320D3">
        <w:rPr>
          <w:rStyle w:val="StyleUnderline"/>
          <w:rFonts w:asciiTheme="majorHAnsi" w:hAnsiTheme="majorHAnsi" w:cstheme="majorHAnsi"/>
          <w:highlight w:val="green"/>
        </w:rPr>
        <w:t>s</w:t>
      </w:r>
      <w:r w:rsidRPr="004320D3">
        <w:rPr>
          <w:rStyle w:val="StyleUnderline"/>
          <w:rFonts w:asciiTheme="majorHAnsi" w:hAnsiTheme="majorHAnsi" w:cstheme="majorHAnsi"/>
        </w:rPr>
        <w:t>.</w:t>
      </w:r>
      <w:r w:rsidRPr="004320D3">
        <w:rPr>
          <w:rFonts w:asciiTheme="majorHAnsi" w:hAnsiTheme="majorHAnsi" w:cstheme="majorHAnsi"/>
          <w:sz w:val="16"/>
        </w:rPr>
        <w:t xml:space="preserve"> </w:t>
      </w:r>
      <w:r w:rsidRPr="004320D3">
        <w:rPr>
          <w:rStyle w:val="StyleUnderline"/>
          <w:rFonts w:asciiTheme="majorHAnsi" w:hAnsiTheme="majorHAnsi" w:cstheme="majorHAnsi"/>
          <w:highlight w:val="green"/>
        </w:rPr>
        <w:t>Democrats’ lead in the generic ballot</w:t>
      </w:r>
      <w:r w:rsidRPr="004320D3">
        <w:rPr>
          <w:rStyle w:val="StyleUnderline"/>
          <w:rFonts w:asciiTheme="majorHAnsi" w:hAnsiTheme="majorHAnsi" w:cstheme="majorHAnsi"/>
        </w:rPr>
        <w:t xml:space="preserve">, if you go by the RealClearPolitics polling average, </w:t>
      </w:r>
      <w:r w:rsidRPr="004320D3">
        <w:rPr>
          <w:rStyle w:val="StyleUnderline"/>
          <w:rFonts w:asciiTheme="majorHAnsi" w:hAnsiTheme="majorHAnsi" w:cstheme="majorHAnsi"/>
          <w:highlight w:val="green"/>
        </w:rPr>
        <w:t>has</w:t>
      </w:r>
      <w:r w:rsidRPr="004320D3">
        <w:rPr>
          <w:rStyle w:val="StyleUnderline"/>
          <w:rFonts w:asciiTheme="majorHAnsi" w:hAnsiTheme="majorHAnsi" w:cstheme="majorHAnsi"/>
        </w:rPr>
        <w:t xml:space="preserve"> quietly </w:t>
      </w:r>
      <w:r w:rsidRPr="004320D3">
        <w:rPr>
          <w:rStyle w:val="StyleUnderline"/>
          <w:rFonts w:asciiTheme="majorHAnsi" w:hAnsiTheme="majorHAnsi" w:cstheme="majorHAnsi"/>
          <w:highlight w:val="green"/>
        </w:rPr>
        <w:t>doubled</w:t>
      </w:r>
      <w:r w:rsidRPr="004320D3">
        <w:rPr>
          <w:rStyle w:val="StyleUnderline"/>
          <w:rFonts w:asciiTheme="majorHAnsi" w:hAnsiTheme="majorHAnsi" w:cstheme="majorHAnsi"/>
        </w:rPr>
        <w:t xml:space="preserve"> (and then some) since the beginning of June, </w:t>
      </w:r>
      <w:r w:rsidRPr="004320D3">
        <w:rPr>
          <w:rStyle w:val="StyleUnderline"/>
          <w:rFonts w:asciiTheme="majorHAnsi" w:hAnsiTheme="majorHAnsi" w:cstheme="majorHAnsi"/>
          <w:highlight w:val="green"/>
        </w:rPr>
        <w:t>from</w:t>
      </w:r>
      <w:r w:rsidRPr="004320D3">
        <w:rPr>
          <w:rStyle w:val="StyleUnderline"/>
          <w:rFonts w:asciiTheme="majorHAnsi" w:hAnsiTheme="majorHAnsi" w:cstheme="majorHAnsi"/>
        </w:rPr>
        <w:t xml:space="preserve"> a mere </w:t>
      </w:r>
      <w:r w:rsidRPr="004320D3">
        <w:rPr>
          <w:rStyle w:val="StyleUnderline"/>
          <w:rFonts w:asciiTheme="majorHAnsi" w:hAnsiTheme="majorHAnsi" w:cstheme="majorHAnsi"/>
          <w:highlight w:val="green"/>
        </w:rPr>
        <w:t>3</w:t>
      </w:r>
      <w:r w:rsidRPr="004320D3">
        <w:rPr>
          <w:rStyle w:val="StyleUnderline"/>
          <w:rFonts w:asciiTheme="majorHAnsi" w:hAnsiTheme="majorHAnsi" w:cstheme="majorHAnsi"/>
        </w:rPr>
        <w:t xml:space="preserve">.2 percentage points </w:t>
      </w:r>
      <w:r w:rsidRPr="004320D3">
        <w:rPr>
          <w:rStyle w:val="StyleUnderline"/>
          <w:rFonts w:asciiTheme="majorHAnsi" w:hAnsiTheme="majorHAnsi" w:cstheme="majorHAnsi"/>
          <w:highlight w:val="green"/>
        </w:rPr>
        <w:t>to</w:t>
      </w:r>
      <w:r w:rsidRPr="004320D3">
        <w:rPr>
          <w:rStyle w:val="StyleUnderline"/>
          <w:rFonts w:asciiTheme="majorHAnsi" w:hAnsiTheme="majorHAnsi" w:cstheme="majorHAnsi"/>
        </w:rPr>
        <w:t xml:space="preserve"> a healthy </w:t>
      </w:r>
      <w:r w:rsidRPr="004320D3">
        <w:rPr>
          <w:rStyle w:val="StyleUnderline"/>
          <w:rFonts w:asciiTheme="majorHAnsi" w:hAnsiTheme="majorHAnsi" w:cstheme="majorHAnsi"/>
          <w:highlight w:val="green"/>
        </w:rPr>
        <w:t>7</w:t>
      </w:r>
      <w:r w:rsidRPr="004320D3">
        <w:rPr>
          <w:rStyle w:val="StyleUnderline"/>
          <w:rFonts w:asciiTheme="majorHAnsi" w:hAnsiTheme="majorHAnsi" w:cstheme="majorHAnsi"/>
        </w:rPr>
        <w:t>.1 points</w:t>
      </w:r>
      <w:r w:rsidRPr="004320D3">
        <w:rPr>
          <w:rFonts w:asciiTheme="majorHAnsi" w:hAnsiTheme="majorHAnsi" w:cstheme="majorHAnsi"/>
          <w:sz w:val="16"/>
        </w:rPr>
        <w:t xml:space="preserve">. That is roughly the margin political science nerds think they need. If you want to add a third point, </w:t>
      </w:r>
      <w:r w:rsidRPr="004320D3">
        <w:rPr>
          <w:rStyle w:val="StyleUnderline"/>
          <w:rFonts w:asciiTheme="majorHAnsi" w:hAnsiTheme="majorHAnsi" w:cstheme="majorHAnsi"/>
          <w:highlight w:val="green"/>
        </w:rPr>
        <w:t>Dem</w:t>
      </w:r>
      <w:r w:rsidRPr="004320D3">
        <w:rPr>
          <w:rStyle w:val="StyleUnderline"/>
          <w:rFonts w:asciiTheme="majorHAnsi" w:hAnsiTheme="majorHAnsi" w:cstheme="majorHAnsi"/>
        </w:rPr>
        <w:t>ocrat</w:t>
      </w:r>
      <w:r w:rsidRPr="004320D3">
        <w:rPr>
          <w:rStyle w:val="StyleUnderline"/>
          <w:rFonts w:asciiTheme="majorHAnsi" w:hAnsiTheme="majorHAnsi" w:cstheme="majorHAnsi"/>
          <w:highlight w:val="green"/>
        </w:rPr>
        <w:t>s</w:t>
      </w:r>
      <w:r w:rsidRPr="004320D3">
        <w:rPr>
          <w:rStyle w:val="StyleUnderline"/>
          <w:rFonts w:asciiTheme="majorHAnsi" w:hAnsiTheme="majorHAnsi" w:cstheme="majorHAnsi"/>
        </w:rPr>
        <w:t xml:space="preserve"> </w:t>
      </w:r>
      <w:r w:rsidRPr="004320D3">
        <w:rPr>
          <w:rStyle w:val="StyleUnderline"/>
          <w:rFonts w:asciiTheme="majorHAnsi" w:hAnsiTheme="majorHAnsi" w:cstheme="majorHAnsi"/>
          <w:highlight w:val="green"/>
        </w:rPr>
        <w:t>have been posting</w:t>
      </w:r>
      <w:r w:rsidRPr="004320D3">
        <w:rPr>
          <w:rStyle w:val="StyleUnderline"/>
          <w:rFonts w:asciiTheme="majorHAnsi" w:hAnsiTheme="majorHAnsi" w:cstheme="majorHAnsi"/>
        </w:rPr>
        <w:t xml:space="preserve"> very </w:t>
      </w:r>
      <w:r w:rsidRPr="004320D3">
        <w:rPr>
          <w:rStyle w:val="StyleUnderline"/>
          <w:rFonts w:asciiTheme="majorHAnsi" w:hAnsiTheme="majorHAnsi" w:cstheme="majorHAnsi"/>
          <w:highlight w:val="green"/>
        </w:rPr>
        <w:t>strong fundraising numbers</w:t>
      </w:r>
      <w:r w:rsidRPr="004320D3">
        <w:rPr>
          <w:rStyle w:val="StyleUnderline"/>
          <w:rFonts w:asciiTheme="majorHAnsi" w:hAnsiTheme="majorHAnsi" w:cstheme="majorHAnsi"/>
        </w:rPr>
        <w:t xml:space="preserve">, </w:t>
      </w:r>
      <w:r w:rsidRPr="004320D3">
        <w:rPr>
          <w:rStyle w:val="StyleUnderline"/>
          <w:rFonts w:asciiTheme="majorHAnsi" w:hAnsiTheme="majorHAnsi" w:cstheme="majorHAnsi"/>
          <w:highlight w:val="green"/>
        </w:rPr>
        <w:t>with</w:t>
      </w:r>
      <w:r w:rsidRPr="004320D3">
        <w:rPr>
          <w:rStyle w:val="StyleUnderline"/>
          <w:rFonts w:asciiTheme="majorHAnsi" w:hAnsiTheme="majorHAnsi" w:cstheme="majorHAnsi"/>
        </w:rPr>
        <w:t xml:space="preserve"> Democratic </w:t>
      </w:r>
      <w:r w:rsidRPr="004320D3">
        <w:rPr>
          <w:rStyle w:val="StyleUnderline"/>
          <w:rFonts w:asciiTheme="majorHAnsi" w:hAnsiTheme="majorHAnsi" w:cstheme="majorHAnsi"/>
          <w:highlight w:val="green"/>
        </w:rPr>
        <w:t>challengers outraising</w:t>
      </w:r>
      <w:r w:rsidRPr="004320D3">
        <w:rPr>
          <w:rStyle w:val="StyleUnderline"/>
          <w:rFonts w:asciiTheme="majorHAnsi" w:hAnsiTheme="majorHAnsi" w:cstheme="majorHAnsi"/>
        </w:rPr>
        <w:t xml:space="preserve"> GOP </w:t>
      </w:r>
      <w:r w:rsidRPr="004320D3">
        <w:rPr>
          <w:rStyle w:val="StyleUnderline"/>
          <w:rFonts w:asciiTheme="majorHAnsi" w:hAnsiTheme="majorHAnsi" w:cstheme="majorHAnsi"/>
          <w:highlight w:val="green"/>
        </w:rPr>
        <w:t>incumbents</w:t>
      </w:r>
      <w:r w:rsidRPr="004320D3">
        <w:rPr>
          <w:rStyle w:val="StyleUnderline"/>
          <w:rFonts w:asciiTheme="majorHAnsi" w:hAnsiTheme="majorHAnsi" w:cstheme="majorHAnsi"/>
        </w:rPr>
        <w:t xml:space="preserve"> </w:t>
      </w:r>
      <w:r w:rsidRPr="004320D3">
        <w:rPr>
          <w:rStyle w:val="StyleUnderline"/>
          <w:rFonts w:asciiTheme="majorHAnsi" w:hAnsiTheme="majorHAnsi" w:cstheme="majorHAnsi"/>
          <w:highlight w:val="green"/>
        </w:rPr>
        <w:t>in</w:t>
      </w:r>
      <w:r w:rsidRPr="004320D3">
        <w:rPr>
          <w:rStyle w:val="StyleUnderline"/>
          <w:rFonts w:asciiTheme="majorHAnsi" w:hAnsiTheme="majorHAnsi" w:cstheme="majorHAnsi"/>
        </w:rPr>
        <w:t xml:space="preserve"> some of the nation’s most </w:t>
      </w:r>
      <w:r w:rsidRPr="004320D3">
        <w:rPr>
          <w:rStyle w:val="StyleUnderline"/>
          <w:rFonts w:asciiTheme="majorHAnsi" w:hAnsiTheme="majorHAnsi" w:cstheme="majorHAnsi"/>
          <w:highlight w:val="green"/>
        </w:rPr>
        <w:t>competitive districts</w:t>
      </w:r>
      <w:r w:rsidRPr="004320D3">
        <w:rPr>
          <w:rStyle w:val="StyleUnderline"/>
          <w:rFonts w:asciiTheme="majorHAnsi" w:hAnsiTheme="majorHAnsi" w:cstheme="majorHAnsi"/>
        </w:rPr>
        <w:t xml:space="preserve">, as Vox’s Tara Golshan recently noted. </w:t>
      </w:r>
      <w:r w:rsidRPr="004320D3">
        <w:rPr>
          <w:rFonts w:asciiTheme="majorHAnsi" w:hAnsiTheme="majorHAnsi" w:cstheme="majorHAnsi"/>
          <w:sz w:val="16"/>
        </w:rPr>
        <w:t xml:space="preserve">“Put it all together, and </w:t>
      </w:r>
      <w:r w:rsidRPr="004320D3">
        <w:rPr>
          <w:rStyle w:val="StyleUnderline"/>
          <w:rFonts w:asciiTheme="majorHAnsi" w:hAnsiTheme="majorHAnsi" w:cstheme="majorHAnsi"/>
        </w:rPr>
        <w:t>the Democrats now look like soft favorites to win a House majority with a little more than 100 days to go</w:t>
      </w:r>
      <w:r w:rsidRPr="004320D3">
        <w:rPr>
          <w:rFonts w:asciiTheme="majorHAnsi" w:hAnsiTheme="majorHAnsi" w:cstheme="majorHAnsi"/>
          <w:sz w:val="16"/>
        </w:rPr>
        <w:t xml:space="preserve">,” the Crystal Ball’s Kyle Kondik wrote on Tuesday. He emphasized how reluctant they have been to move the odds from 50-50, but the indicators for Democrats keep looking better and better. A quick assessment of the House battleground further supports the case. </w:t>
      </w:r>
      <w:r w:rsidRPr="004320D3">
        <w:rPr>
          <w:rStyle w:val="StyleUnderline"/>
          <w:rFonts w:asciiTheme="majorHAnsi" w:hAnsiTheme="majorHAnsi" w:cstheme="majorHAnsi"/>
        </w:rPr>
        <w:t xml:space="preserve">One GOP-held seat — in now de-gerrymandered Pennsylvania — is considered a Safe Democratic win; two others are considered Likely Democratic pickups. Four Republican districts — three of which are </w:t>
      </w:r>
      <w:r w:rsidRPr="004320D3">
        <w:rPr>
          <w:rStyle w:val="StyleUnderline"/>
          <w:rFonts w:asciiTheme="majorHAnsi" w:hAnsiTheme="majorHAnsi" w:cstheme="majorHAnsi"/>
        </w:rPr>
        <w:lastRenderedPageBreak/>
        <w:t xml:space="preserve">open seats with no incumbent — fall in the Lean Democratic camp, and 33 GOP-held seats are rated as toss-ups, according to the Crystal Ball. If you added the 16 seats that merely Lean Republican, then the 2018 House battlefield equals around 60 districts. </w:t>
      </w:r>
      <w:r w:rsidRPr="004320D3">
        <w:rPr>
          <w:rStyle w:val="StyleUnderline"/>
          <w:rFonts w:asciiTheme="majorHAnsi" w:hAnsiTheme="majorHAnsi" w:cstheme="majorHAnsi"/>
          <w:highlight w:val="green"/>
        </w:rPr>
        <w:t>Dem</w:t>
      </w:r>
      <w:r w:rsidRPr="004320D3">
        <w:rPr>
          <w:rStyle w:val="StyleUnderline"/>
          <w:rFonts w:asciiTheme="majorHAnsi" w:hAnsiTheme="majorHAnsi" w:cstheme="majorHAnsi"/>
        </w:rPr>
        <w:t>ocrat</w:t>
      </w:r>
      <w:r w:rsidRPr="004320D3">
        <w:rPr>
          <w:rStyle w:val="StyleUnderline"/>
          <w:rFonts w:asciiTheme="majorHAnsi" w:hAnsiTheme="majorHAnsi" w:cstheme="majorHAnsi"/>
          <w:highlight w:val="green"/>
        </w:rPr>
        <w:t>s</w:t>
      </w:r>
      <w:r w:rsidRPr="004320D3">
        <w:rPr>
          <w:rStyle w:val="StyleUnderline"/>
          <w:rFonts w:asciiTheme="majorHAnsi" w:hAnsiTheme="majorHAnsi" w:cstheme="majorHAnsi"/>
        </w:rPr>
        <w:t xml:space="preserve"> </w:t>
      </w:r>
      <w:r w:rsidRPr="004320D3">
        <w:rPr>
          <w:rStyle w:val="StyleUnderline"/>
          <w:rFonts w:asciiTheme="majorHAnsi" w:hAnsiTheme="majorHAnsi" w:cstheme="majorHAnsi"/>
          <w:highlight w:val="green"/>
        </w:rPr>
        <w:t xml:space="preserve">need to flip 24 </w:t>
      </w:r>
      <w:r w:rsidRPr="004320D3">
        <w:rPr>
          <w:rStyle w:val="StyleUnderline"/>
          <w:rFonts w:asciiTheme="majorHAnsi" w:hAnsiTheme="majorHAnsi" w:cstheme="majorHAnsi"/>
        </w:rPr>
        <w:t xml:space="preserve">Republican </w:t>
      </w:r>
      <w:r w:rsidRPr="004320D3">
        <w:rPr>
          <w:rStyle w:val="StyleUnderline"/>
          <w:rFonts w:asciiTheme="majorHAnsi" w:hAnsiTheme="majorHAnsi" w:cstheme="majorHAnsi"/>
          <w:highlight w:val="green"/>
        </w:rPr>
        <w:t>seats to take back the House</w:t>
      </w:r>
      <w:r w:rsidRPr="004320D3">
        <w:rPr>
          <w:rStyle w:val="StyleUnderline"/>
          <w:rFonts w:asciiTheme="majorHAnsi" w:hAnsiTheme="majorHAnsi" w:cstheme="majorHAnsi"/>
        </w:rPr>
        <w:t xml:space="preserve">. By the looks of things, </w:t>
      </w:r>
      <w:r w:rsidRPr="004320D3">
        <w:rPr>
          <w:rStyle w:val="StyleUnderline"/>
          <w:rFonts w:asciiTheme="majorHAnsi" w:hAnsiTheme="majorHAnsi" w:cstheme="majorHAnsi"/>
          <w:highlight w:val="green"/>
        </w:rPr>
        <w:t xml:space="preserve">they could win less than half of </w:t>
      </w:r>
      <w:r w:rsidRPr="004320D3">
        <w:rPr>
          <w:rStyle w:val="StyleUnderline"/>
          <w:rFonts w:asciiTheme="majorHAnsi" w:hAnsiTheme="majorHAnsi" w:cstheme="majorHAnsi"/>
        </w:rPr>
        <w:t xml:space="preserve">the </w:t>
      </w:r>
      <w:r w:rsidRPr="004320D3">
        <w:rPr>
          <w:rStyle w:val="StyleUnderline"/>
          <w:rFonts w:asciiTheme="majorHAnsi" w:hAnsiTheme="majorHAnsi" w:cstheme="majorHAnsi"/>
          <w:highlight w:val="green"/>
        </w:rPr>
        <w:t>competitive districts and still pull it off</w:t>
      </w:r>
      <w:r w:rsidRPr="004320D3">
        <w:rPr>
          <w:rStyle w:val="StyleUnderline"/>
          <w:rFonts w:asciiTheme="majorHAnsi" w:hAnsiTheme="majorHAnsi" w:cstheme="majorHAnsi"/>
        </w:rPr>
        <w:t xml:space="preserve">. </w:t>
      </w:r>
      <w:r w:rsidRPr="004320D3">
        <w:rPr>
          <w:rFonts w:asciiTheme="majorHAnsi" w:hAnsiTheme="majorHAnsi" w:cstheme="majorHAnsi"/>
          <w:sz w:val="16"/>
        </w:rPr>
        <w:t xml:space="preserve">Just one Democratic seat is considered a Safe Republican win (again, a result of the Pennsylvania redistricting) and only two Democratic-held seats are rated as toss-ups. In other words, almost the entire 2018 campaign will be fought over GOP-held territory. On the one hand, good Democratic odds shouldn’t be such a shock. </w:t>
      </w:r>
      <w:r w:rsidRPr="004320D3">
        <w:rPr>
          <w:rStyle w:val="StyleUnderline"/>
          <w:rFonts w:asciiTheme="majorHAnsi" w:hAnsiTheme="majorHAnsi" w:cstheme="majorHAnsi"/>
          <w:highlight w:val="green"/>
        </w:rPr>
        <w:t>The minority party’s gains in midterm</w:t>
      </w:r>
      <w:r w:rsidRPr="004320D3">
        <w:rPr>
          <w:rStyle w:val="StyleUnderline"/>
          <w:rFonts w:asciiTheme="majorHAnsi" w:hAnsiTheme="majorHAnsi" w:cstheme="majorHAnsi"/>
        </w:rPr>
        <w:t xml:space="preserve"> elections </w:t>
      </w:r>
      <w:r w:rsidRPr="004320D3">
        <w:rPr>
          <w:rStyle w:val="StyleUnderline"/>
          <w:rFonts w:asciiTheme="majorHAnsi" w:hAnsiTheme="majorHAnsi" w:cstheme="majorHAnsi"/>
          <w:highlight w:val="green"/>
        </w:rPr>
        <w:t>are a fact of life</w:t>
      </w:r>
      <w:r w:rsidRPr="004320D3">
        <w:rPr>
          <w:rStyle w:val="StyleUnderline"/>
          <w:rFonts w:asciiTheme="majorHAnsi" w:hAnsiTheme="majorHAnsi" w:cstheme="majorHAnsi"/>
        </w:rPr>
        <w:t xml:space="preserve"> in American politics. President </w:t>
      </w:r>
      <w:r w:rsidRPr="004320D3">
        <w:rPr>
          <w:rStyle w:val="StyleUnderline"/>
          <w:rFonts w:asciiTheme="majorHAnsi" w:hAnsiTheme="majorHAnsi" w:cstheme="majorHAnsi"/>
          <w:highlight w:val="green"/>
        </w:rPr>
        <w:t>Trump</w:t>
      </w:r>
      <w:r w:rsidRPr="004320D3">
        <w:rPr>
          <w:rStyle w:val="StyleUnderline"/>
          <w:rFonts w:asciiTheme="majorHAnsi" w:hAnsiTheme="majorHAnsi" w:cstheme="majorHAnsi"/>
        </w:rPr>
        <w:t xml:space="preserve">, in spite of relatively strong economic indicators, </w:t>
      </w:r>
      <w:r w:rsidRPr="004320D3">
        <w:rPr>
          <w:rStyle w:val="StyleUnderline"/>
          <w:rFonts w:asciiTheme="majorHAnsi" w:hAnsiTheme="majorHAnsi" w:cstheme="majorHAnsi"/>
          <w:highlight w:val="green"/>
        </w:rPr>
        <w:t>is</w:t>
      </w:r>
      <w:r w:rsidRPr="004320D3">
        <w:rPr>
          <w:rStyle w:val="StyleUnderline"/>
          <w:rFonts w:asciiTheme="majorHAnsi" w:hAnsiTheme="majorHAnsi" w:cstheme="majorHAnsi"/>
        </w:rPr>
        <w:t xml:space="preserve"> pretty </w:t>
      </w:r>
      <w:r w:rsidRPr="004320D3">
        <w:rPr>
          <w:rStyle w:val="StyleUnderline"/>
          <w:rFonts w:asciiTheme="majorHAnsi" w:hAnsiTheme="majorHAnsi" w:cstheme="majorHAnsi"/>
          <w:highlight w:val="green"/>
        </w:rPr>
        <w:t>unpopular</w:t>
      </w:r>
      <w:r w:rsidRPr="004320D3">
        <w:rPr>
          <w:rFonts w:asciiTheme="majorHAnsi" w:hAnsiTheme="majorHAnsi" w:cstheme="majorHAnsi"/>
          <w:sz w:val="16"/>
          <w:szCs w:val="16"/>
        </w:rPr>
        <w:t>. Issues like health care promise to dominate the campaign, and voters prefer Democrats to Republicans in key policy debates.</w:t>
      </w:r>
    </w:p>
    <w:p w:rsidR="007C00DB" w:rsidRPr="004320D3" w:rsidRDefault="007C00DB" w:rsidP="007C00DB">
      <w:pPr>
        <w:pStyle w:val="Heading4"/>
        <w:rPr>
          <w:rFonts w:asciiTheme="majorHAnsi" w:hAnsiTheme="majorHAnsi" w:cstheme="majorHAnsi"/>
        </w:rPr>
      </w:pPr>
      <w:r w:rsidRPr="004320D3">
        <w:rPr>
          <w:rFonts w:asciiTheme="majorHAnsi" w:hAnsiTheme="majorHAnsi" w:cstheme="majorHAnsi"/>
        </w:rPr>
        <w:t>Dems win now</w:t>
      </w:r>
    </w:p>
    <w:p w:rsidR="007C00DB" w:rsidRPr="004320D3" w:rsidRDefault="007C00DB" w:rsidP="007C00DB">
      <w:pPr>
        <w:rPr>
          <w:rStyle w:val="Style13ptBold"/>
          <w:rFonts w:asciiTheme="majorHAnsi" w:hAnsiTheme="majorHAnsi" w:cstheme="majorHAnsi"/>
          <w:b w:val="0"/>
          <w:bCs/>
        </w:rPr>
      </w:pPr>
      <w:r w:rsidRPr="004320D3">
        <w:rPr>
          <w:rStyle w:val="Style13ptBold"/>
          <w:rFonts w:asciiTheme="majorHAnsi" w:hAnsiTheme="majorHAnsi" w:cstheme="majorHAnsi"/>
        </w:rPr>
        <w:t xml:space="preserve">Bowden 7-24 </w:t>
      </w:r>
      <w:r w:rsidRPr="004320D3">
        <w:rPr>
          <w:rFonts w:asciiTheme="majorHAnsi" w:hAnsiTheme="majorHAnsi" w:cstheme="majorHAnsi"/>
        </w:rPr>
        <w:t>(John, Political analyst, “Top analyst: Dems now favorite to take House in midterms” July 24, 2018. The Hill, Online)//RB</w:t>
      </w:r>
    </w:p>
    <w:p w:rsidR="007C00DB" w:rsidRPr="004320D3" w:rsidRDefault="007C00DB" w:rsidP="007C00DB">
      <w:pPr>
        <w:rPr>
          <w:rStyle w:val="StyleUnderline"/>
          <w:rFonts w:asciiTheme="majorHAnsi" w:hAnsiTheme="majorHAnsi" w:cstheme="majorHAnsi"/>
        </w:rPr>
      </w:pPr>
      <w:r w:rsidRPr="004320D3">
        <w:rPr>
          <w:rStyle w:val="StyleUnderline"/>
          <w:rFonts w:asciiTheme="majorHAnsi" w:hAnsiTheme="majorHAnsi" w:cstheme="majorHAnsi"/>
        </w:rPr>
        <w:t xml:space="preserve">University of Virginia political analyst Larry Sabato says </w:t>
      </w:r>
      <w:r w:rsidRPr="004320D3">
        <w:rPr>
          <w:rStyle w:val="StyleUnderline"/>
          <w:rFonts w:asciiTheme="majorHAnsi" w:hAnsiTheme="majorHAnsi" w:cstheme="majorHAnsi"/>
          <w:highlight w:val="green"/>
        </w:rPr>
        <w:t>Dem</w:t>
      </w:r>
      <w:r w:rsidRPr="004320D3">
        <w:rPr>
          <w:rStyle w:val="StyleUnderline"/>
          <w:rFonts w:asciiTheme="majorHAnsi" w:hAnsiTheme="majorHAnsi" w:cstheme="majorHAnsi"/>
        </w:rPr>
        <w:t>ocrat</w:t>
      </w:r>
      <w:r w:rsidRPr="004320D3">
        <w:rPr>
          <w:rStyle w:val="StyleUnderline"/>
          <w:rFonts w:asciiTheme="majorHAnsi" w:hAnsiTheme="majorHAnsi" w:cstheme="majorHAnsi"/>
          <w:highlight w:val="green"/>
        </w:rPr>
        <w:t>s</w:t>
      </w:r>
      <w:r w:rsidRPr="004320D3">
        <w:rPr>
          <w:rStyle w:val="StyleUnderline"/>
          <w:rFonts w:asciiTheme="majorHAnsi" w:hAnsiTheme="majorHAnsi" w:cstheme="majorHAnsi"/>
        </w:rPr>
        <w:t xml:space="preserve"> for the first time </w:t>
      </w:r>
      <w:r w:rsidRPr="004320D3">
        <w:rPr>
          <w:rStyle w:val="StyleUnderline"/>
          <w:rFonts w:asciiTheme="majorHAnsi" w:hAnsiTheme="majorHAnsi" w:cstheme="majorHAnsi"/>
          <w:highlight w:val="green"/>
        </w:rPr>
        <w:t>are the favorites to retake control of the House</w:t>
      </w:r>
      <w:r w:rsidRPr="004320D3">
        <w:rPr>
          <w:rStyle w:val="StyleUnderline"/>
          <w:rFonts w:asciiTheme="majorHAnsi" w:hAnsiTheme="majorHAnsi" w:cstheme="majorHAnsi"/>
        </w:rPr>
        <w:t xml:space="preserve"> in this year's midterm elections. </w:t>
      </w:r>
      <w:r w:rsidRPr="004320D3">
        <w:rPr>
          <w:rFonts w:asciiTheme="majorHAnsi" w:hAnsiTheme="majorHAnsi" w:cstheme="majorHAnsi"/>
          <w:sz w:val="16"/>
        </w:rPr>
        <w:t xml:space="preserve">Kyle Kondik, managing editor of Sabato's Crystal Ball at the university's Center for Politics, said Tuesday that </w:t>
      </w:r>
      <w:r w:rsidRPr="004320D3">
        <w:rPr>
          <w:rStyle w:val="StyleUnderline"/>
          <w:rFonts w:asciiTheme="majorHAnsi" w:hAnsiTheme="majorHAnsi" w:cstheme="majorHAnsi"/>
        </w:rPr>
        <w:t>Democrats are now "soft favorites" for control of the chamber</w:t>
      </w:r>
      <w:r w:rsidRPr="004320D3">
        <w:rPr>
          <w:rFonts w:asciiTheme="majorHAnsi" w:hAnsiTheme="majorHAnsi" w:cstheme="majorHAnsi"/>
          <w:sz w:val="16"/>
        </w:rPr>
        <w:t>. "</w:t>
      </w:r>
      <w:r w:rsidRPr="004320D3">
        <w:rPr>
          <w:rStyle w:val="StyleUnderline"/>
          <w:rFonts w:asciiTheme="majorHAnsi" w:hAnsiTheme="majorHAnsi" w:cstheme="majorHAnsi"/>
        </w:rPr>
        <w:t xml:space="preserve">For most of this election cycle </w:t>
      </w:r>
      <w:r w:rsidRPr="004320D3">
        <w:rPr>
          <w:rStyle w:val="StyleUnderline"/>
          <w:rFonts w:asciiTheme="majorHAnsi" w:hAnsiTheme="majorHAnsi" w:cstheme="majorHAnsi"/>
          <w:highlight w:val="green"/>
        </w:rPr>
        <w:t>the generic ballot has shown a consistent Dem</w:t>
      </w:r>
      <w:r w:rsidRPr="004320D3">
        <w:rPr>
          <w:rStyle w:val="StyleUnderline"/>
          <w:rFonts w:asciiTheme="majorHAnsi" w:hAnsiTheme="majorHAnsi" w:cstheme="majorHAnsi"/>
        </w:rPr>
        <w:t xml:space="preserve">ocratic </w:t>
      </w:r>
      <w:r w:rsidRPr="004320D3">
        <w:rPr>
          <w:rStyle w:val="StyleUnderline"/>
          <w:rFonts w:asciiTheme="majorHAnsi" w:hAnsiTheme="majorHAnsi" w:cstheme="majorHAnsi"/>
          <w:highlight w:val="green"/>
        </w:rPr>
        <w:t>lead</w:t>
      </w:r>
      <w:r w:rsidRPr="004320D3">
        <w:rPr>
          <w:rStyle w:val="StyleUnderline"/>
          <w:rFonts w:asciiTheme="majorHAnsi" w:hAnsiTheme="majorHAnsi" w:cstheme="majorHAnsi"/>
        </w:rPr>
        <w:t xml:space="preserve"> that suggests a very competitive battle for the majority. </w:t>
      </w:r>
      <w:r w:rsidRPr="004320D3">
        <w:rPr>
          <w:rStyle w:val="StyleUnderline"/>
          <w:rFonts w:asciiTheme="majorHAnsi" w:hAnsiTheme="majorHAnsi" w:cstheme="majorHAnsi"/>
          <w:highlight w:val="green"/>
        </w:rPr>
        <w:t>A high number of open seats</w:t>
      </w:r>
      <w:r w:rsidRPr="004320D3">
        <w:rPr>
          <w:rStyle w:val="StyleUnderline"/>
          <w:rFonts w:asciiTheme="majorHAnsi" w:hAnsiTheme="majorHAnsi" w:cstheme="majorHAnsi"/>
        </w:rPr>
        <w:t xml:space="preserve"> — the highest number of any postwar election save 1992 — </w:t>
      </w:r>
      <w:r w:rsidRPr="004320D3">
        <w:rPr>
          <w:rStyle w:val="StyleUnderline"/>
          <w:rFonts w:asciiTheme="majorHAnsi" w:hAnsiTheme="majorHAnsi" w:cstheme="majorHAnsi"/>
          <w:highlight w:val="green"/>
        </w:rPr>
        <w:t>give Democrats many more targets than the GOP</w:t>
      </w:r>
      <w:r w:rsidRPr="004320D3">
        <w:rPr>
          <w:rFonts w:asciiTheme="majorHAnsi" w:hAnsiTheme="majorHAnsi" w:cstheme="majorHAnsi"/>
          <w:sz w:val="16"/>
        </w:rPr>
        <w:t xml:space="preserve">," he wrote. </w:t>
      </w:r>
      <w:r w:rsidRPr="004320D3">
        <w:rPr>
          <w:rStyle w:val="StyleUnderline"/>
          <w:rFonts w:asciiTheme="majorHAnsi" w:hAnsiTheme="majorHAnsi" w:cstheme="majorHAnsi"/>
        </w:rPr>
        <w:t xml:space="preserve">The analysis comes as Sabato shifted 17 House races in favor of Democrats, with several vulnerable Republicans, including Rep. Pete Roskam (R-Ill.), seeing their races move from "likely Republican" to "toss-up" in the ratings. </w:t>
      </w:r>
      <w:r w:rsidRPr="004320D3">
        <w:rPr>
          <w:rStyle w:val="StyleUnderline"/>
          <w:rFonts w:asciiTheme="majorHAnsi" w:hAnsiTheme="majorHAnsi" w:cstheme="majorHAnsi"/>
          <w:highlight w:val="green"/>
        </w:rPr>
        <w:t>Another hurdle</w:t>
      </w:r>
      <w:r w:rsidRPr="004320D3">
        <w:rPr>
          <w:rFonts w:asciiTheme="majorHAnsi" w:hAnsiTheme="majorHAnsi" w:cstheme="majorHAnsi"/>
          <w:sz w:val="16"/>
        </w:rPr>
        <w:t xml:space="preserve"> for the GOP in November, Kondik notes, </w:t>
      </w:r>
      <w:r w:rsidRPr="004320D3">
        <w:rPr>
          <w:rStyle w:val="StyleUnderline"/>
          <w:rFonts w:asciiTheme="majorHAnsi" w:hAnsiTheme="majorHAnsi" w:cstheme="majorHAnsi"/>
          <w:highlight w:val="green"/>
        </w:rPr>
        <w:t>is the fundraising gap between Democratic candidates and their GOP opponents</w:t>
      </w:r>
      <w:r w:rsidRPr="004320D3">
        <w:rPr>
          <w:rStyle w:val="StyleUnderline"/>
          <w:rFonts w:asciiTheme="majorHAnsi" w:hAnsiTheme="majorHAnsi" w:cstheme="majorHAnsi"/>
        </w:rPr>
        <w:t xml:space="preserve">, which is much greater than usual in 2018 thanks to months of strong Democratic fundraising. </w:t>
      </w:r>
      <w:r w:rsidRPr="004320D3">
        <w:rPr>
          <w:rFonts w:asciiTheme="majorHAnsi" w:hAnsiTheme="majorHAnsi" w:cstheme="majorHAnsi"/>
          <w:sz w:val="16"/>
        </w:rPr>
        <w:t>"</w:t>
      </w:r>
      <w:r w:rsidRPr="004320D3">
        <w:rPr>
          <w:rStyle w:val="StyleUnderline"/>
          <w:rFonts w:asciiTheme="majorHAnsi" w:hAnsiTheme="majorHAnsi" w:cstheme="majorHAnsi"/>
          <w:highlight w:val="green"/>
        </w:rPr>
        <w:t>Democratic fundraising was extraordinary</w:t>
      </w:r>
      <w:r w:rsidRPr="004320D3">
        <w:rPr>
          <w:rStyle w:val="StyleUnderline"/>
          <w:rFonts w:asciiTheme="majorHAnsi" w:hAnsiTheme="majorHAnsi" w:cstheme="majorHAnsi"/>
        </w:rPr>
        <w:t xml:space="preserve">, </w:t>
      </w:r>
      <w:r w:rsidRPr="004320D3">
        <w:rPr>
          <w:rStyle w:val="StyleUnderline"/>
          <w:rFonts w:asciiTheme="majorHAnsi" w:hAnsiTheme="majorHAnsi" w:cstheme="majorHAnsi"/>
          <w:highlight w:val="green"/>
        </w:rPr>
        <w:t>with dozens of</w:t>
      </w:r>
      <w:r w:rsidRPr="004320D3">
        <w:rPr>
          <w:rStyle w:val="StyleUnderline"/>
          <w:rFonts w:asciiTheme="majorHAnsi" w:hAnsiTheme="majorHAnsi" w:cstheme="majorHAnsi"/>
        </w:rPr>
        <w:t xml:space="preserve"> Democratic </w:t>
      </w:r>
      <w:r w:rsidRPr="004320D3">
        <w:rPr>
          <w:rStyle w:val="StyleUnderline"/>
          <w:rFonts w:asciiTheme="majorHAnsi" w:hAnsiTheme="majorHAnsi" w:cstheme="majorHAnsi"/>
          <w:highlight w:val="green"/>
        </w:rPr>
        <w:t>candidates turning in blockbuster quarters and outraising their GOP opponents</w:t>
      </w:r>
      <w:r w:rsidRPr="004320D3">
        <w:rPr>
          <w:rStyle w:val="StyleUnderline"/>
          <w:rFonts w:asciiTheme="majorHAnsi" w:hAnsiTheme="majorHAnsi" w:cstheme="majorHAnsi"/>
        </w:rPr>
        <w:t>. Money isn’t everything, but one expects incumbents to have a clear financial edge on their opponents, and it’s not clear that some current GOP members will have even that with several months of buckraking to go before the Nov. 6 election</w:t>
      </w:r>
      <w:r w:rsidRPr="004320D3">
        <w:rPr>
          <w:rFonts w:asciiTheme="majorHAnsi" w:hAnsiTheme="majorHAnsi" w:cstheme="majorHAnsi"/>
          <w:sz w:val="16"/>
        </w:rPr>
        <w:t xml:space="preserve">," he wrote. Democrats need to win 23 seats to make up their deficit in the House and win back a majority. </w:t>
      </w:r>
      <w:r w:rsidRPr="004320D3">
        <w:rPr>
          <w:rStyle w:val="StyleUnderline"/>
          <w:rFonts w:asciiTheme="majorHAnsi" w:hAnsiTheme="majorHAnsi" w:cstheme="majorHAnsi"/>
          <w:highlight w:val="green"/>
        </w:rPr>
        <w:t>A recent generic ballot survey found Dem</w:t>
      </w:r>
      <w:r w:rsidRPr="004320D3">
        <w:rPr>
          <w:rStyle w:val="StyleUnderline"/>
          <w:rFonts w:asciiTheme="majorHAnsi" w:hAnsiTheme="majorHAnsi" w:cstheme="majorHAnsi"/>
        </w:rPr>
        <w:t>ocrat</w:t>
      </w:r>
      <w:r w:rsidRPr="004320D3">
        <w:rPr>
          <w:rStyle w:val="StyleUnderline"/>
          <w:rFonts w:asciiTheme="majorHAnsi" w:hAnsiTheme="majorHAnsi" w:cstheme="majorHAnsi"/>
          <w:highlight w:val="green"/>
        </w:rPr>
        <w:t>s</w:t>
      </w:r>
      <w:r w:rsidRPr="004320D3">
        <w:rPr>
          <w:rStyle w:val="StyleUnderline"/>
          <w:rFonts w:asciiTheme="majorHAnsi" w:hAnsiTheme="majorHAnsi" w:cstheme="majorHAnsi"/>
        </w:rPr>
        <w:t xml:space="preserve"> </w:t>
      </w:r>
      <w:r w:rsidRPr="004320D3">
        <w:rPr>
          <w:rStyle w:val="StyleUnderline"/>
          <w:rFonts w:asciiTheme="majorHAnsi" w:hAnsiTheme="majorHAnsi" w:cstheme="majorHAnsi"/>
          <w:highlight w:val="green"/>
        </w:rPr>
        <w:t>with a 10-point lead on the generic ballot</w:t>
      </w:r>
      <w:r w:rsidRPr="004320D3">
        <w:rPr>
          <w:rStyle w:val="StyleUnderline"/>
          <w:rFonts w:asciiTheme="majorHAnsi" w:hAnsiTheme="majorHAnsi" w:cstheme="majorHAnsi"/>
        </w:rPr>
        <w:t>, continuing a lead that the party has held over the GOP for months.</w:t>
      </w:r>
    </w:p>
    <w:p w:rsidR="004320D3" w:rsidRPr="004320D3" w:rsidRDefault="004320D3" w:rsidP="004320D3">
      <w:pPr>
        <w:pStyle w:val="Heading4"/>
        <w:rPr>
          <w:rFonts w:asciiTheme="majorHAnsi" w:hAnsiTheme="majorHAnsi" w:cstheme="majorHAnsi"/>
        </w:rPr>
      </w:pPr>
      <w:r w:rsidRPr="004320D3">
        <w:rPr>
          <w:rFonts w:asciiTheme="majorHAnsi" w:hAnsiTheme="majorHAnsi" w:cstheme="majorHAnsi"/>
        </w:rPr>
        <w:t>Tariffs crack the GOP- Dems sweep</w:t>
      </w:r>
    </w:p>
    <w:p w:rsidR="004320D3" w:rsidRPr="004320D3" w:rsidRDefault="004320D3" w:rsidP="004320D3">
      <w:pPr>
        <w:rPr>
          <w:rFonts w:asciiTheme="majorHAnsi" w:hAnsiTheme="majorHAnsi" w:cstheme="majorHAnsi"/>
        </w:rPr>
      </w:pPr>
      <w:r w:rsidRPr="004320D3">
        <w:rPr>
          <w:rStyle w:val="Style13ptBold"/>
          <w:rFonts w:asciiTheme="majorHAnsi" w:hAnsiTheme="majorHAnsi" w:cstheme="majorHAnsi"/>
        </w:rPr>
        <w:t>Wolraich 7/26</w:t>
      </w:r>
      <w:r w:rsidRPr="004320D3">
        <w:rPr>
          <w:rFonts w:asciiTheme="majorHAnsi" w:hAnsiTheme="majorHAnsi" w:cstheme="majorHAnsi"/>
        </w:rPr>
        <w:t xml:space="preserve">/18 </w:t>
      </w:r>
      <w:r w:rsidRPr="004320D3">
        <w:rPr>
          <w:rFonts w:asciiTheme="majorHAnsi" w:hAnsiTheme="majorHAnsi" w:cstheme="majorHAnsi"/>
          <w:sz w:val="15"/>
        </w:rPr>
        <w:t>(Michael Wolraich, author of Unreasonable Men: Theodore Roosevelt and the Republican Rebels Who Created Progressive Politics, Tariffs Once Tore the GOP Apart—and May Be Doing So Again, The Atlantic, July 26, 2018, ap.)</w:t>
      </w:r>
    </w:p>
    <w:p w:rsidR="004320D3" w:rsidRPr="004320D3" w:rsidRDefault="004320D3" w:rsidP="004320D3">
      <w:pPr>
        <w:rPr>
          <w:rFonts w:asciiTheme="majorHAnsi" w:hAnsiTheme="majorHAnsi" w:cstheme="majorHAnsi"/>
          <w:sz w:val="16"/>
        </w:rPr>
      </w:pPr>
      <w:r w:rsidRPr="004320D3">
        <w:rPr>
          <w:rFonts w:asciiTheme="majorHAnsi" w:hAnsiTheme="majorHAnsi" w:cstheme="majorHAnsi"/>
          <w:sz w:val="16"/>
        </w:rPr>
        <w:t>“Tariffs are the greatest</w:t>
      </w:r>
      <w:r w:rsidRPr="004320D3">
        <w:rPr>
          <w:rStyle w:val="StyleUnderline"/>
          <w:rFonts w:asciiTheme="majorHAnsi" w:hAnsiTheme="majorHAnsi" w:cstheme="majorHAnsi"/>
        </w:rPr>
        <w:t xml:space="preserve">!” President Trump crowed </w:t>
      </w:r>
      <w:r w:rsidRPr="004320D3">
        <w:rPr>
          <w:rFonts w:asciiTheme="majorHAnsi" w:hAnsiTheme="majorHAnsi" w:cstheme="majorHAnsi"/>
          <w:sz w:val="16"/>
        </w:rPr>
        <w:t xml:space="preserve">on Twitter on Tuesday morning. If that represents a break from contemporary Republican orthodoxy, it’s </w:t>
      </w:r>
      <w:r w:rsidRPr="004320D3">
        <w:rPr>
          <w:rStyle w:val="StyleUnderline"/>
          <w:rFonts w:asciiTheme="majorHAnsi" w:hAnsiTheme="majorHAnsi" w:cstheme="majorHAnsi"/>
        </w:rPr>
        <w:t>a message other GOP presidents once embraced</w:t>
      </w:r>
      <w:r w:rsidRPr="004320D3">
        <w:rPr>
          <w:rFonts w:asciiTheme="majorHAnsi" w:hAnsiTheme="majorHAnsi" w:cstheme="majorHAnsi"/>
          <w:sz w:val="16"/>
        </w:rPr>
        <w:t xml:space="preserve">. Trump has previously quoted William McKinley declaring that tariffs made Americans lives “sweeter and brighter and brighter and brighter.” (For the record, McKinley only said “brighter” once.) And </w:t>
      </w:r>
      <w:r w:rsidRPr="004320D3">
        <w:rPr>
          <w:rStyle w:val="StyleUnderline"/>
          <w:rFonts w:asciiTheme="majorHAnsi" w:hAnsiTheme="majorHAnsi" w:cstheme="majorHAnsi"/>
        </w:rPr>
        <w:t>after Congress passed the Tariff Act of 1909</w:t>
      </w:r>
      <w:r w:rsidRPr="004320D3">
        <w:rPr>
          <w:rFonts w:asciiTheme="majorHAnsi" w:hAnsiTheme="majorHAnsi" w:cstheme="majorHAnsi"/>
          <w:sz w:val="16"/>
        </w:rPr>
        <w:t xml:space="preserve">, </w:t>
      </w:r>
      <w:r w:rsidRPr="004320D3">
        <w:rPr>
          <w:rStyle w:val="StyleUnderline"/>
          <w:rFonts w:asciiTheme="majorHAnsi" w:hAnsiTheme="majorHAnsi" w:cstheme="majorHAnsi"/>
        </w:rPr>
        <w:t>William Taft declared it “the best bill that the Republican party ever passed.” But the voters disagreed, vehemently. In the next two elections, they obliterated the GOP’s congressional majority, crushed Taft’s reelection hopes, and sent the party into a tailspin.</w:t>
      </w:r>
      <w:r w:rsidRPr="004320D3">
        <w:rPr>
          <w:rFonts w:asciiTheme="majorHAnsi" w:hAnsiTheme="majorHAnsi" w:cstheme="majorHAnsi"/>
          <w:sz w:val="16"/>
        </w:rPr>
        <w:t xml:space="preserve"> Tariff policy was one of the most divisive issues in American politics, because its costs and benefits were unevenly distributed</w:t>
      </w:r>
      <w:r w:rsidRPr="004320D3">
        <w:rPr>
          <w:rStyle w:val="StyleUnderline"/>
          <w:rFonts w:asciiTheme="majorHAnsi" w:hAnsiTheme="majorHAnsi" w:cstheme="majorHAnsi"/>
        </w:rPr>
        <w:t xml:space="preserve">. Protectionist policies offered windfalls to large corporations while burdening small businesses and farmers with higher prices. </w:t>
      </w:r>
      <w:r w:rsidRPr="004320D3">
        <w:rPr>
          <w:rFonts w:asciiTheme="majorHAnsi" w:hAnsiTheme="majorHAnsi" w:cstheme="majorHAnsi"/>
          <w:sz w:val="16"/>
        </w:rPr>
        <w:lastRenderedPageBreak/>
        <w:t>That stirred bitter resentments in less industrialized, agricultural regions, fueling North-South discord before the Civil War, and inflaming Midwestern populism in the early 20th century, splitting political parties in the process. If Trump continues his protectionist his course, it could happen again. Become a member. The trouble with tariffs started soon after the nation's founding. When Congress convened for the first time in the spring of 1789, James Madison implored his colleagues to resolve "the deficiency in our Treasury" by establishing import duties. In addition to raising revenue, the original tariffs were also designed to "protect our infant manufactures" from more mature and efficient industries in Europe. MORE STORIES Mike Pence’s Damning Indictment of Donald Trump CONOR FRIEDERSDORF Trump Pulls Off a Surprising Victory on Trade REIHAN SALAM Larry Arnn, the president of Hillsdale College Is Hillsdale College Gaining the World and Losing Its Soul? CONOR FRIEDERSDORF All the President’s Hush Money ADAM SERWER The congressmen agreed on the need for tariffs, but they differed on how the duties should be apportioned. Every state had local industries to protect. Virginia sought a tariff to protect hemp farmers in its western territory. But New Yorkers feared higher hemp prices would bankrupt their rope makers, so they insisted that the rope tariff be increased in proportion to the hemp tariff. Massachusetts objected to tariffs on rope or hemp, complaining that higher rope prices would harm its shipbuilders. South Carolina, which had little industry, objected to all the protective tariffs on manufactured goods and called for a straight 5 percent revenue tariff across the board. As the quarrels and deliberations extended into summer, the government sank deeper into debt. At last, on July 4, 1789, Congress passed “an Act for laying a Duty on Goods, Wares, and Merchandises imported into the United States.” It included duties on 76 items, beginning with rum and ending with horse carriages, each taxed according to its importance to the congressmen and senators who had assembled at Federal Hall that summer. Everything else was taxed at 5 percent. Despite this compromise, tariff policy continued to divide the country. Congress kept the duties on raw materials low while steadily increasing duties on finished goods, which helped Northern manufacturers control costs while raising prices. By contrast, Southern farmers had to pay more for farm equipment and other manufactured products yet received little protection for their crops. The simmering tensions erupted after Congress passed a heavily protectionist tariff bill in 1828. South Carolina's government denounced the "Tariff of Abominations" and claimed the right to nullify the law, provoking a constitutional crisis. Once again, Congress eventually found a compromise, but resentment over the issue continued to stoke North-South tensions leading into the Civil War. By the late 1800s, American manufacturers no longer needed protection from Europe, but powerful industrialists manipulated the political system to drive tariffs ever higher. The Tariff Act of 1897 filled 70 pages and enumerated 705 categories of merchandise from aluminum and peppermint to feather dusters and “toothpicks of wood or other vegetable substance.” Many duties were exquisitely designed to benefit specific corporations, known as trusts, whose lobbyists drafted parts of the bill. Small businesses, unable to compete with the politically-connected trusts, folded or sold out. Southern and Midwestern farmers, squeezed by falling produce prices and rising costs for shipping and equipment, struggled to keep their land. As the inequity surged, political unrest rippled through the nation's interior. Populist third parties rose like furies from the savannas of Georgia to the plains of Montana. At the Democratic National Convention of 1896, rank-and-file delegates stunned the party establishment by nominating William Jennings Bryan, a fiery Nebraskan orator who called high tariffs "the means of extortion" by which trusts established monopolies. The moment of reckoning was still to come, however. Bryan's politics were too radical for most voters, and the Democrats were too fractured</w:t>
      </w:r>
      <w:r w:rsidRPr="004320D3">
        <w:rPr>
          <w:rStyle w:val="StyleUnderline"/>
          <w:rFonts w:asciiTheme="majorHAnsi" w:hAnsiTheme="majorHAnsi" w:cstheme="majorHAnsi"/>
        </w:rPr>
        <w:t>. Republicans began the 20th century with pro-tariff</w:t>
      </w:r>
      <w:r w:rsidRPr="004320D3">
        <w:rPr>
          <w:rFonts w:asciiTheme="majorHAnsi" w:hAnsiTheme="majorHAnsi" w:cstheme="majorHAnsi"/>
          <w:sz w:val="16"/>
        </w:rPr>
        <w:t xml:space="preserve"> stalwart William </w:t>
      </w:r>
      <w:r w:rsidRPr="004320D3">
        <w:rPr>
          <w:rStyle w:val="StyleUnderline"/>
          <w:rFonts w:asciiTheme="majorHAnsi" w:hAnsiTheme="majorHAnsi" w:cstheme="majorHAnsi"/>
        </w:rPr>
        <w:t>McKinley in the White House and a huge majority in Congress. But cracks began to appear within the GOP as well.</w:t>
      </w:r>
      <w:r w:rsidRPr="004320D3">
        <w:rPr>
          <w:rFonts w:asciiTheme="majorHAnsi" w:hAnsiTheme="majorHAnsi" w:cstheme="majorHAnsi"/>
          <w:sz w:val="16"/>
        </w:rPr>
        <w:t xml:space="preserve"> Midwestern insurgents protested unfair tariffs and accused the Republican establishment of corruption. When Theodore Roosevelt became president after McKinley's assassination, he stunned Republican elites by attacking the trusts. He privately wished to reduce tariffs as well but refrained for fear of splitting the party. After Roosevelt came the flood. William Taft, his bumbling successor, promised “a genuine and honest revision of the tariff” but signed a bill that was as corrupt and inequitable as any that had come before. When he pronounced it “the best bill that the Republican party ever passed,” outrage erupted across rural America, and the Republican Party cracked. In 1910, Democrats captured the House for the first time in decades. In 1912, Roosevelt abandoned the GOP and founded a new progressive party committed to tariff reform and anti-trust regulation. Democrats took the White House and Senate that year, and Taft lost his reelection bid with 23 percent of the vote. In Oklahoma, he received fewer votes than the Socialist candidate. In the 1920s, Republicans returned to power and resumed their protectionist agenda, but when crop prices fell, Midwesterners again turned on the party. Chastened by Taft's experience, President Herbert Hoover promised to aid farmers by raising agricultural tariffs. The Smoot-Hawley Tariff Act of 1930 did protect crops, but it also radically increased the duties on manufactured goods, provoking a trade war with Europe at the worst possible time. As the Great Depression spread misery across the country, voters blamed Hoover's tariff. In 1932, they elected FDR in a landslide and pummeled the GOP. Reduced to a perennial minority, Republicans finally abandoned their protectionist doctrine and embraced free trade. The ferocious tariff debate that had dominated American politics since the nation's founding slipped into the shadows, remembered only by historians and economists. Until Donald Trump. Quoting McKinley's paean to protectionism, Trump has enacted tariffs on hundreds of products from China, Europe, Canada, and Mexico at a scale not seen since 1930. These tariffs are only a few weeks old, yet we're already seeing the same inequities that characterized previous tariffs. Corn and wheat prices fell after China retaliated; soybeans are down 20 percent since April. Meanwhile</w:t>
      </w:r>
      <w:r w:rsidRPr="004320D3">
        <w:rPr>
          <w:rStyle w:val="StyleUnderline"/>
          <w:rFonts w:asciiTheme="majorHAnsi" w:hAnsiTheme="majorHAnsi" w:cstheme="majorHAnsi"/>
        </w:rPr>
        <w:t>, Trump's steel tariff</w:t>
      </w:r>
      <w:r w:rsidRPr="004320D3">
        <w:rPr>
          <w:rFonts w:asciiTheme="majorHAnsi" w:hAnsiTheme="majorHAnsi" w:cstheme="majorHAnsi"/>
          <w:sz w:val="16"/>
        </w:rPr>
        <w:t xml:space="preserve"> is raising production costs for John Deere and Caterpillar, which </w:t>
      </w:r>
      <w:r w:rsidRPr="004320D3">
        <w:rPr>
          <w:rStyle w:val="StyleUnderline"/>
          <w:rFonts w:asciiTheme="majorHAnsi" w:hAnsiTheme="majorHAnsi" w:cstheme="majorHAnsi"/>
        </w:rPr>
        <w:t>will inflate the cost of farm equipment</w:t>
      </w:r>
      <w:r w:rsidRPr="004320D3">
        <w:rPr>
          <w:rFonts w:asciiTheme="majorHAnsi" w:hAnsiTheme="majorHAnsi" w:cstheme="majorHAnsi"/>
          <w:sz w:val="16"/>
        </w:rPr>
        <w:t xml:space="preserve">. While </w:t>
      </w:r>
      <w:r w:rsidRPr="004320D3">
        <w:rPr>
          <w:rStyle w:val="StyleUnderline"/>
          <w:rFonts w:asciiTheme="majorHAnsi" w:hAnsiTheme="majorHAnsi" w:cstheme="majorHAnsi"/>
        </w:rPr>
        <w:t xml:space="preserve">agricultural communities are getting hit with higher prices, </w:t>
      </w:r>
      <w:r w:rsidRPr="004320D3">
        <w:rPr>
          <w:rFonts w:asciiTheme="majorHAnsi" w:hAnsiTheme="majorHAnsi" w:cstheme="majorHAnsi"/>
          <w:sz w:val="16"/>
        </w:rPr>
        <w:t xml:space="preserve">corporate lobbyists have gone into high gear. </w:t>
      </w:r>
      <w:r w:rsidRPr="004320D3">
        <w:rPr>
          <w:rStyle w:val="StyleUnderline"/>
          <w:rFonts w:asciiTheme="majorHAnsi" w:hAnsiTheme="majorHAnsi" w:cstheme="majorHAnsi"/>
        </w:rPr>
        <w:t>Thousands of companies have applied for waivers from the new tariffs</w:t>
      </w:r>
      <w:r w:rsidRPr="004320D3">
        <w:rPr>
          <w:rFonts w:asciiTheme="majorHAnsi" w:hAnsiTheme="majorHAnsi" w:cstheme="majorHAnsi"/>
          <w:sz w:val="16"/>
        </w:rPr>
        <w:t xml:space="preserve">. And just as the shipbuilders and rope-makers once demanded protection to offset hemp tariffs, some manufacturers are seeking additional protection to offset steel tariffs. “We’re going to need the administration to impose tariffs on downstream steel products,” said Paul Czachor, CEO of American Keg Co. in Pottstown, Pennsylvania, “We need tariffs on imported kegs.” The Trump </w:t>
      </w:r>
      <w:r w:rsidRPr="004320D3">
        <w:rPr>
          <w:rFonts w:asciiTheme="majorHAnsi" w:hAnsiTheme="majorHAnsi" w:cstheme="majorHAnsi"/>
          <w:sz w:val="16"/>
        </w:rPr>
        <w:lastRenderedPageBreak/>
        <w:t xml:space="preserve">administration has also reached back to a New Deal-era program to offer American farmers $12 billion to offset their losses. Farmers groups were quick to criticize the step as inadequate, pointing to estimates of losses that already exceed that sum. If and when the economy falters, these costs will only intensify. </w:t>
      </w:r>
      <w:r w:rsidRPr="004320D3">
        <w:rPr>
          <w:rStyle w:val="StyleUnderline"/>
          <w:rFonts w:asciiTheme="majorHAnsi" w:hAnsiTheme="majorHAnsi" w:cstheme="majorHAnsi"/>
        </w:rPr>
        <w:t>Small businesses will fail. Farms will founder. Then the rural voters who turned out so heavily for Trump will begin to see what their forebears once knew: Tariffs are rigged against them. The fury of such voters splintered the Republicans a century ago and condemned the party to decades of political exile. Today's GOP depends to a much greater extent on rural voters, so when "Trump country" turns against tariffs, the fall will be even harder</w:t>
      </w:r>
      <w:r w:rsidRPr="004320D3">
        <w:rPr>
          <w:rFonts w:asciiTheme="majorHAnsi" w:hAnsiTheme="majorHAnsi" w:cstheme="majorHAnsi"/>
          <w:sz w:val="16"/>
        </w:rPr>
        <w:t>.</w:t>
      </w:r>
    </w:p>
    <w:p w:rsidR="004320D3" w:rsidRPr="004320D3" w:rsidRDefault="004320D3" w:rsidP="007C00DB">
      <w:pPr>
        <w:rPr>
          <w:rStyle w:val="StyleUnderline"/>
          <w:rFonts w:asciiTheme="majorHAnsi" w:hAnsiTheme="majorHAnsi" w:cstheme="majorHAnsi"/>
        </w:rPr>
      </w:pPr>
    </w:p>
    <w:p w:rsidR="007C00DB" w:rsidRPr="004320D3" w:rsidRDefault="007C00DB" w:rsidP="007C00DB">
      <w:pPr>
        <w:pStyle w:val="Heading3"/>
        <w:rPr>
          <w:rFonts w:asciiTheme="majorHAnsi" w:hAnsiTheme="majorHAnsi" w:cstheme="majorHAnsi"/>
        </w:rPr>
      </w:pPr>
      <w:r w:rsidRPr="004320D3">
        <w:rPr>
          <w:rFonts w:asciiTheme="majorHAnsi" w:hAnsiTheme="majorHAnsi" w:cstheme="majorHAnsi"/>
        </w:rPr>
        <w:lastRenderedPageBreak/>
        <w:t>Russia Hacks</w:t>
      </w:r>
    </w:p>
    <w:p w:rsidR="007C00DB" w:rsidRPr="004320D3" w:rsidRDefault="007C00DB" w:rsidP="007C00DB">
      <w:pPr>
        <w:pStyle w:val="Heading4"/>
        <w:rPr>
          <w:rFonts w:asciiTheme="majorHAnsi" w:hAnsiTheme="majorHAnsi" w:cstheme="majorHAnsi"/>
        </w:rPr>
      </w:pPr>
      <w:r w:rsidRPr="004320D3">
        <w:rPr>
          <w:rFonts w:asciiTheme="majorHAnsi" w:hAnsiTheme="majorHAnsi" w:cstheme="majorHAnsi"/>
        </w:rPr>
        <w:t>Russia hacks</w:t>
      </w:r>
    </w:p>
    <w:p w:rsidR="007C00DB" w:rsidRPr="004320D3" w:rsidRDefault="007C00DB" w:rsidP="007C00DB">
      <w:pPr>
        <w:rPr>
          <w:rStyle w:val="Style13ptBold"/>
          <w:rFonts w:asciiTheme="majorHAnsi" w:hAnsiTheme="majorHAnsi" w:cstheme="majorHAnsi"/>
        </w:rPr>
      </w:pPr>
      <w:r w:rsidRPr="004320D3">
        <w:rPr>
          <w:rStyle w:val="Style13ptBold"/>
          <w:rFonts w:asciiTheme="majorHAnsi" w:hAnsiTheme="majorHAnsi" w:cstheme="majorHAnsi"/>
        </w:rPr>
        <w:t xml:space="preserve">Fitzgerald 7-25 </w:t>
      </w:r>
      <w:r w:rsidRPr="004320D3">
        <w:rPr>
          <w:rFonts w:asciiTheme="majorHAnsi" w:hAnsiTheme="majorHAnsi" w:cstheme="majorHAnsi"/>
        </w:rPr>
        <w:t>(Sandy, Political Correspondent, “Sen. Coons: Russia Will Use Same Tactics to Disrupt Midterms” July 25, 2018. Newsmax, Online)//RB</w:t>
      </w:r>
    </w:p>
    <w:p w:rsidR="007C00DB" w:rsidRPr="004320D3" w:rsidRDefault="007C00DB" w:rsidP="007C00DB">
      <w:pPr>
        <w:rPr>
          <w:rFonts w:asciiTheme="majorHAnsi" w:hAnsiTheme="majorHAnsi" w:cstheme="majorHAnsi"/>
          <w:sz w:val="16"/>
        </w:rPr>
      </w:pPr>
      <w:r w:rsidRPr="004320D3">
        <w:rPr>
          <w:rStyle w:val="StyleUnderline"/>
          <w:rFonts w:asciiTheme="majorHAnsi" w:hAnsiTheme="majorHAnsi" w:cstheme="majorHAnsi"/>
          <w:highlight w:val="green"/>
        </w:rPr>
        <w:t>There is nothing to suggest</w:t>
      </w:r>
      <w:r w:rsidRPr="004320D3">
        <w:rPr>
          <w:rStyle w:val="StyleUnderline"/>
          <w:rFonts w:asciiTheme="majorHAnsi" w:hAnsiTheme="majorHAnsi" w:cstheme="majorHAnsi"/>
        </w:rPr>
        <w:t xml:space="preserve"> that </w:t>
      </w:r>
      <w:r w:rsidRPr="004320D3">
        <w:rPr>
          <w:rStyle w:val="StyleUnderline"/>
          <w:rFonts w:asciiTheme="majorHAnsi" w:hAnsiTheme="majorHAnsi" w:cstheme="majorHAnsi"/>
          <w:highlight w:val="green"/>
        </w:rPr>
        <w:t>Russia is changing its preferences</w:t>
      </w:r>
      <w:r w:rsidRPr="004320D3">
        <w:rPr>
          <w:rStyle w:val="StyleUnderline"/>
          <w:rFonts w:asciiTheme="majorHAnsi" w:hAnsiTheme="majorHAnsi" w:cstheme="majorHAnsi"/>
        </w:rPr>
        <w:t xml:space="preserve"> or tactics </w:t>
      </w:r>
      <w:r w:rsidRPr="004320D3">
        <w:rPr>
          <w:rStyle w:val="StyleUnderline"/>
          <w:rFonts w:asciiTheme="majorHAnsi" w:hAnsiTheme="majorHAnsi" w:cstheme="majorHAnsi"/>
          <w:highlight w:val="green"/>
        </w:rPr>
        <w:t>when</w:t>
      </w:r>
      <w:r w:rsidRPr="004320D3">
        <w:rPr>
          <w:rStyle w:val="StyleUnderline"/>
          <w:rFonts w:asciiTheme="majorHAnsi" w:hAnsiTheme="majorHAnsi" w:cstheme="majorHAnsi"/>
        </w:rPr>
        <w:t xml:space="preserve"> </w:t>
      </w:r>
      <w:r w:rsidRPr="004320D3">
        <w:rPr>
          <w:rStyle w:val="StyleUnderline"/>
          <w:rFonts w:asciiTheme="majorHAnsi" w:hAnsiTheme="majorHAnsi" w:cstheme="majorHAnsi"/>
          <w:highlight w:val="green"/>
        </w:rPr>
        <w:t>it comes to the</w:t>
      </w:r>
      <w:r w:rsidRPr="004320D3">
        <w:rPr>
          <w:rStyle w:val="StyleUnderline"/>
          <w:rFonts w:asciiTheme="majorHAnsi" w:hAnsiTheme="majorHAnsi" w:cstheme="majorHAnsi"/>
        </w:rPr>
        <w:t xml:space="preserve"> 2018 </w:t>
      </w:r>
      <w:r w:rsidRPr="004320D3">
        <w:rPr>
          <w:rStyle w:val="StyleUnderline"/>
          <w:rFonts w:asciiTheme="majorHAnsi" w:hAnsiTheme="majorHAnsi" w:cstheme="majorHAnsi"/>
          <w:highlight w:val="green"/>
        </w:rPr>
        <w:t>midterm</w:t>
      </w:r>
      <w:r w:rsidRPr="004320D3">
        <w:rPr>
          <w:rStyle w:val="StyleUnderline"/>
          <w:rFonts w:asciiTheme="majorHAnsi" w:hAnsiTheme="majorHAnsi" w:cstheme="majorHAnsi"/>
        </w:rPr>
        <w:t xml:space="preserve"> election</w:t>
      </w:r>
      <w:r w:rsidRPr="004320D3">
        <w:rPr>
          <w:rStyle w:val="StyleUnderline"/>
          <w:rFonts w:asciiTheme="majorHAnsi" w:hAnsiTheme="majorHAnsi" w:cstheme="majorHAnsi"/>
          <w:highlight w:val="green"/>
        </w:rPr>
        <w:t>s</w:t>
      </w:r>
      <w:r w:rsidRPr="004320D3">
        <w:rPr>
          <w:rFonts w:asciiTheme="majorHAnsi" w:hAnsiTheme="majorHAnsi" w:cstheme="majorHAnsi"/>
          <w:sz w:val="16"/>
        </w:rPr>
        <w:t xml:space="preserve">, Sen. Chris Coons said Wednesday. "On the Foreign Relations Committee, </w:t>
      </w:r>
      <w:r w:rsidRPr="004320D3">
        <w:rPr>
          <w:rStyle w:val="StyleUnderline"/>
          <w:rFonts w:asciiTheme="majorHAnsi" w:hAnsiTheme="majorHAnsi" w:cstheme="majorHAnsi"/>
        </w:rPr>
        <w:t>we heard absolutely nothing that suggests Russia is making an abrupt change in its preferences as it prepares to attack our elections again in 2018</w:t>
      </w:r>
      <w:r w:rsidRPr="004320D3">
        <w:rPr>
          <w:rFonts w:asciiTheme="majorHAnsi" w:hAnsiTheme="majorHAnsi" w:cstheme="majorHAnsi"/>
          <w:sz w:val="16"/>
        </w:rPr>
        <w:t>," the Delaware Democrat told MSNBC's "Morning Joe." "</w:t>
      </w:r>
      <w:r w:rsidRPr="004320D3">
        <w:rPr>
          <w:rStyle w:val="StyleUnderline"/>
          <w:rFonts w:asciiTheme="majorHAnsi" w:hAnsiTheme="majorHAnsi" w:cstheme="majorHAnsi"/>
          <w:highlight w:val="green"/>
        </w:rPr>
        <w:t>What we've seen across</w:t>
      </w:r>
      <w:r w:rsidRPr="004320D3">
        <w:rPr>
          <w:rStyle w:val="StyleUnderline"/>
          <w:rFonts w:asciiTheme="majorHAnsi" w:hAnsiTheme="majorHAnsi" w:cstheme="majorHAnsi"/>
        </w:rPr>
        <w:t xml:space="preserve"> western </w:t>
      </w:r>
      <w:r w:rsidRPr="004320D3">
        <w:rPr>
          <w:rStyle w:val="StyleUnderline"/>
          <w:rFonts w:asciiTheme="majorHAnsi" w:hAnsiTheme="majorHAnsi" w:cstheme="majorHAnsi"/>
          <w:highlight w:val="green"/>
        </w:rPr>
        <w:t>Europe</w:t>
      </w:r>
      <w:r w:rsidRPr="004320D3">
        <w:rPr>
          <w:rStyle w:val="StyleUnderline"/>
          <w:rFonts w:asciiTheme="majorHAnsi" w:hAnsiTheme="majorHAnsi" w:cstheme="majorHAnsi"/>
        </w:rPr>
        <w:t xml:space="preserve">, central Europe, eastern </w:t>
      </w:r>
      <w:r w:rsidRPr="004320D3">
        <w:rPr>
          <w:rStyle w:val="StyleUnderline"/>
          <w:rFonts w:asciiTheme="majorHAnsi" w:hAnsiTheme="majorHAnsi" w:cstheme="majorHAnsi"/>
          <w:highlight w:val="green"/>
        </w:rPr>
        <w:t>Europe is that Russia is a persistent</w:t>
      </w:r>
      <w:r w:rsidRPr="004320D3">
        <w:rPr>
          <w:rStyle w:val="StyleUnderline"/>
          <w:rFonts w:asciiTheme="majorHAnsi" w:hAnsiTheme="majorHAnsi" w:cstheme="majorHAnsi"/>
        </w:rPr>
        <w:t xml:space="preserve"> and aggressive </w:t>
      </w:r>
      <w:r w:rsidRPr="004320D3">
        <w:rPr>
          <w:rStyle w:val="StyleUnderline"/>
          <w:rFonts w:asciiTheme="majorHAnsi" w:hAnsiTheme="majorHAnsi" w:cstheme="majorHAnsi"/>
          <w:highlight w:val="green"/>
        </w:rPr>
        <w:t>adversary of Democracy</w:t>
      </w:r>
      <w:r w:rsidRPr="004320D3">
        <w:rPr>
          <w:rFonts w:asciiTheme="majorHAnsi" w:hAnsiTheme="majorHAnsi" w:cstheme="majorHAnsi"/>
          <w:sz w:val="16"/>
        </w:rPr>
        <w:t xml:space="preserve">." </w:t>
      </w:r>
      <w:r w:rsidRPr="004320D3">
        <w:rPr>
          <w:rStyle w:val="StyleUnderline"/>
          <w:rFonts w:asciiTheme="majorHAnsi" w:hAnsiTheme="majorHAnsi" w:cstheme="majorHAnsi"/>
          <w:highlight w:val="green"/>
        </w:rPr>
        <w:t>During the 2016</w:t>
      </w:r>
      <w:r w:rsidRPr="004320D3">
        <w:rPr>
          <w:rStyle w:val="StyleUnderline"/>
          <w:rFonts w:asciiTheme="majorHAnsi" w:hAnsiTheme="majorHAnsi" w:cstheme="majorHAnsi"/>
        </w:rPr>
        <w:t xml:space="preserve"> presidential </w:t>
      </w:r>
      <w:r w:rsidRPr="004320D3">
        <w:rPr>
          <w:rStyle w:val="StyleUnderline"/>
          <w:rFonts w:asciiTheme="majorHAnsi" w:hAnsiTheme="majorHAnsi" w:cstheme="majorHAnsi"/>
          <w:highlight w:val="green"/>
        </w:rPr>
        <w:t>election</w:t>
      </w:r>
      <w:r w:rsidRPr="004320D3">
        <w:rPr>
          <w:rFonts w:asciiTheme="majorHAnsi" w:hAnsiTheme="majorHAnsi" w:cstheme="majorHAnsi"/>
          <w:sz w:val="16"/>
        </w:rPr>
        <w:t xml:space="preserve">, Coons continued, </w:t>
      </w:r>
      <w:r w:rsidRPr="004320D3">
        <w:rPr>
          <w:rStyle w:val="StyleUnderline"/>
          <w:rFonts w:asciiTheme="majorHAnsi" w:hAnsiTheme="majorHAnsi" w:cstheme="majorHAnsi"/>
          <w:highlight w:val="green"/>
        </w:rPr>
        <w:t>Russia supported both the far right and far left to increase divisions in the U</w:t>
      </w:r>
      <w:r w:rsidRPr="004320D3">
        <w:rPr>
          <w:rStyle w:val="StyleUnderline"/>
          <w:rFonts w:asciiTheme="majorHAnsi" w:hAnsiTheme="majorHAnsi" w:cstheme="majorHAnsi"/>
        </w:rPr>
        <w:t xml:space="preserve">nited </w:t>
      </w:r>
      <w:r w:rsidRPr="004320D3">
        <w:rPr>
          <w:rStyle w:val="StyleUnderline"/>
          <w:rFonts w:asciiTheme="majorHAnsi" w:hAnsiTheme="majorHAnsi" w:cstheme="majorHAnsi"/>
          <w:highlight w:val="green"/>
        </w:rPr>
        <w:t>S</w:t>
      </w:r>
      <w:r w:rsidRPr="004320D3">
        <w:rPr>
          <w:rStyle w:val="StyleUnderline"/>
          <w:rFonts w:asciiTheme="majorHAnsi" w:hAnsiTheme="majorHAnsi" w:cstheme="majorHAnsi"/>
        </w:rPr>
        <w:t xml:space="preserve">tates, </w:t>
      </w:r>
      <w:r w:rsidRPr="004320D3">
        <w:rPr>
          <w:rStyle w:val="StyleUnderline"/>
          <w:rFonts w:asciiTheme="majorHAnsi" w:hAnsiTheme="majorHAnsi" w:cstheme="majorHAnsi"/>
          <w:highlight w:val="green"/>
        </w:rPr>
        <w:t>but eventually decided to support</w:t>
      </w:r>
      <w:r w:rsidRPr="004320D3">
        <w:rPr>
          <w:rStyle w:val="StyleUnderline"/>
          <w:rFonts w:asciiTheme="majorHAnsi" w:hAnsiTheme="majorHAnsi" w:cstheme="majorHAnsi"/>
        </w:rPr>
        <w:t xml:space="preserve"> Donald </w:t>
      </w:r>
      <w:r w:rsidRPr="004320D3">
        <w:rPr>
          <w:rStyle w:val="StyleUnderline"/>
          <w:rFonts w:asciiTheme="majorHAnsi" w:hAnsiTheme="majorHAnsi" w:cstheme="majorHAnsi"/>
          <w:highlight w:val="green"/>
        </w:rPr>
        <w:t>Trump's</w:t>
      </w:r>
      <w:r w:rsidRPr="004320D3">
        <w:rPr>
          <w:rStyle w:val="StyleUnderline"/>
          <w:rFonts w:asciiTheme="majorHAnsi" w:hAnsiTheme="majorHAnsi" w:cstheme="majorHAnsi"/>
        </w:rPr>
        <w:t xml:space="preserve"> presidential </w:t>
      </w:r>
      <w:r w:rsidRPr="004320D3">
        <w:rPr>
          <w:rStyle w:val="StyleUnderline"/>
          <w:rFonts w:asciiTheme="majorHAnsi" w:hAnsiTheme="majorHAnsi" w:cstheme="majorHAnsi"/>
          <w:highlight w:val="green"/>
        </w:rPr>
        <w:t>campaign</w:t>
      </w:r>
      <w:r w:rsidRPr="004320D3">
        <w:rPr>
          <w:rStyle w:val="StyleUnderline"/>
          <w:rFonts w:asciiTheme="majorHAnsi" w:hAnsiTheme="majorHAnsi" w:cstheme="majorHAnsi"/>
        </w:rPr>
        <w:t xml:space="preserve">. </w:t>
      </w:r>
      <w:r w:rsidRPr="004320D3">
        <w:rPr>
          <w:rFonts w:asciiTheme="majorHAnsi" w:hAnsiTheme="majorHAnsi" w:cstheme="majorHAnsi"/>
          <w:sz w:val="16"/>
        </w:rPr>
        <w:t>"</w:t>
      </w:r>
      <w:r w:rsidRPr="004320D3">
        <w:rPr>
          <w:rStyle w:val="StyleUnderline"/>
          <w:rFonts w:asciiTheme="majorHAnsi" w:hAnsiTheme="majorHAnsi" w:cstheme="majorHAnsi"/>
        </w:rPr>
        <w:t>Our intelligence community unanimously assessed that in the case of the presidential election of 2016, they ultimately made a decision to support Donald Trump over Hillary Clinton and to interfere with, to attack our election to achieve that result</w:t>
      </w:r>
      <w:r w:rsidRPr="004320D3">
        <w:rPr>
          <w:rFonts w:asciiTheme="majorHAnsi" w:hAnsiTheme="majorHAnsi" w:cstheme="majorHAnsi"/>
          <w:sz w:val="16"/>
        </w:rPr>
        <w:t>," said Coons.</w:t>
      </w:r>
    </w:p>
    <w:p w:rsidR="007C00DB" w:rsidRPr="004320D3" w:rsidRDefault="007C00DB" w:rsidP="007C00DB">
      <w:pPr>
        <w:pStyle w:val="Heading3"/>
        <w:rPr>
          <w:rFonts w:asciiTheme="majorHAnsi" w:hAnsiTheme="majorHAnsi" w:cstheme="majorHAnsi"/>
        </w:rPr>
      </w:pPr>
      <w:r w:rsidRPr="004320D3">
        <w:rPr>
          <w:rFonts w:asciiTheme="majorHAnsi" w:hAnsiTheme="majorHAnsi" w:cstheme="majorHAnsi"/>
        </w:rPr>
        <w:lastRenderedPageBreak/>
        <w:t>“Women” Link</w:t>
      </w:r>
    </w:p>
    <w:p w:rsidR="007C00DB" w:rsidRPr="004320D3" w:rsidRDefault="007C00DB" w:rsidP="007C00DB">
      <w:pPr>
        <w:pStyle w:val="Heading4"/>
        <w:rPr>
          <w:rFonts w:asciiTheme="majorHAnsi" w:hAnsiTheme="majorHAnsi" w:cstheme="majorHAnsi"/>
        </w:rPr>
      </w:pPr>
      <w:r w:rsidRPr="004320D3">
        <w:rPr>
          <w:rFonts w:asciiTheme="majorHAnsi" w:hAnsiTheme="majorHAnsi" w:cstheme="majorHAnsi"/>
        </w:rPr>
        <w:t>Women Link – The current hardline approach undermines the women vote – They’re key to the midterms</w:t>
      </w:r>
    </w:p>
    <w:p w:rsidR="007C00DB" w:rsidRPr="004320D3" w:rsidRDefault="007C00DB" w:rsidP="007C00DB">
      <w:pPr>
        <w:rPr>
          <w:rStyle w:val="Style13ptBold"/>
          <w:rFonts w:asciiTheme="majorHAnsi" w:hAnsiTheme="majorHAnsi" w:cstheme="majorHAnsi"/>
          <w:b w:val="0"/>
          <w:bCs/>
        </w:rPr>
      </w:pPr>
      <w:r w:rsidRPr="004320D3">
        <w:rPr>
          <w:rStyle w:val="Style13ptBold"/>
          <w:rFonts w:asciiTheme="majorHAnsi" w:hAnsiTheme="majorHAnsi" w:cstheme="majorHAnsi"/>
        </w:rPr>
        <w:t xml:space="preserve">Kosoff 7-22 </w:t>
      </w:r>
      <w:r w:rsidRPr="004320D3">
        <w:rPr>
          <w:rFonts w:asciiTheme="majorHAnsi" w:hAnsiTheme="majorHAnsi" w:cstheme="majorHAnsi"/>
        </w:rPr>
        <w:t>(Maya, writes about tech for VF.com. Her work has appeared in Business Insider, Slate, Inc., Entrepreneur, and she has appeared on CNBC's Closing Bell, Good Morning America, Entertainment Tonight, and Huffington Post Live, ““IMMIGRANTS ARE THE BACKBONE OF THIS COUNTRY”: WHY FEMALE MILLENNIALS’ VIEWS ON IMMIGRATION COULD DOOM THE G.O.P. IN NOVEMBER” July 22, 2018. Vanity Fair, Online)//RB</w:t>
      </w:r>
    </w:p>
    <w:p w:rsidR="007C00DB" w:rsidRPr="004320D3" w:rsidRDefault="007C00DB" w:rsidP="007C00DB">
      <w:pPr>
        <w:rPr>
          <w:rFonts w:asciiTheme="majorHAnsi" w:hAnsiTheme="majorHAnsi" w:cstheme="majorHAnsi"/>
          <w:sz w:val="16"/>
        </w:rPr>
      </w:pPr>
      <w:r w:rsidRPr="004320D3">
        <w:rPr>
          <w:rFonts w:asciiTheme="majorHAnsi" w:hAnsiTheme="majorHAnsi" w:cstheme="majorHAnsi"/>
          <w:sz w:val="16"/>
        </w:rPr>
        <w:t xml:space="preserve">Last month, searing images of children being ripped from their parents and detained in chain-link enclosures dominated the news, kicking off one of the most tumultuous controversies of Donald Trump’s presidency and drawing comparisons to, among other historical episodes, the internment of Japanese Americans during World War II. Ultimately, the “zero-tolerance” policy was amended, and a judge ordered families to be reunited. But </w:t>
      </w:r>
      <w:r w:rsidRPr="004320D3">
        <w:rPr>
          <w:rStyle w:val="StyleUnderline"/>
          <w:rFonts w:asciiTheme="majorHAnsi" w:hAnsiTheme="majorHAnsi" w:cstheme="majorHAnsi"/>
        </w:rPr>
        <w:t xml:space="preserve">as the White House struggles to comply, </w:t>
      </w:r>
      <w:r w:rsidRPr="004320D3">
        <w:rPr>
          <w:rStyle w:val="StyleUnderline"/>
          <w:rFonts w:asciiTheme="majorHAnsi" w:hAnsiTheme="majorHAnsi" w:cstheme="majorHAnsi"/>
          <w:highlight w:val="green"/>
        </w:rPr>
        <w:t xml:space="preserve">immigration </w:t>
      </w:r>
      <w:r w:rsidRPr="004320D3">
        <w:rPr>
          <w:rStyle w:val="StyleUnderline"/>
          <w:rFonts w:asciiTheme="majorHAnsi" w:hAnsiTheme="majorHAnsi" w:cstheme="majorHAnsi"/>
        </w:rPr>
        <w:t xml:space="preserve">policy </w:t>
      </w:r>
      <w:r w:rsidRPr="004320D3">
        <w:rPr>
          <w:rStyle w:val="StyleUnderline"/>
          <w:rFonts w:asciiTheme="majorHAnsi" w:hAnsiTheme="majorHAnsi" w:cstheme="majorHAnsi"/>
          <w:highlight w:val="green"/>
        </w:rPr>
        <w:t>remains a</w:t>
      </w:r>
      <w:r w:rsidRPr="004320D3">
        <w:rPr>
          <w:rStyle w:val="StyleUnderline"/>
          <w:rFonts w:asciiTheme="majorHAnsi" w:hAnsiTheme="majorHAnsi" w:cstheme="majorHAnsi"/>
        </w:rPr>
        <w:t xml:space="preserve"> </w:t>
      </w:r>
      <w:r w:rsidRPr="004320D3">
        <w:rPr>
          <w:rStyle w:val="StyleUnderline"/>
          <w:rFonts w:asciiTheme="majorHAnsi" w:hAnsiTheme="majorHAnsi" w:cstheme="majorHAnsi"/>
          <w:highlight w:val="green"/>
        </w:rPr>
        <w:t>potent issue for</w:t>
      </w:r>
      <w:r w:rsidRPr="004320D3">
        <w:rPr>
          <w:rStyle w:val="StyleUnderline"/>
          <w:rFonts w:asciiTheme="majorHAnsi" w:hAnsiTheme="majorHAnsi" w:cstheme="majorHAnsi"/>
        </w:rPr>
        <w:t xml:space="preserve"> prospective voters—particularly millennial </w:t>
      </w:r>
      <w:r w:rsidRPr="004320D3">
        <w:rPr>
          <w:rStyle w:val="StyleUnderline"/>
          <w:rFonts w:asciiTheme="majorHAnsi" w:hAnsiTheme="majorHAnsi" w:cstheme="majorHAnsi"/>
          <w:highlight w:val="green"/>
        </w:rPr>
        <w:t>women</w:t>
      </w:r>
      <w:r w:rsidRPr="004320D3">
        <w:rPr>
          <w:rFonts w:asciiTheme="majorHAnsi" w:hAnsiTheme="majorHAnsi" w:cstheme="majorHAnsi"/>
          <w:sz w:val="16"/>
        </w:rPr>
        <w:t xml:space="preserve">. “I am profoundly disturbed by the lack of accountability and urgency around this issue, let alone the fact that it was ever allowed to occur in the first place,” one woman wrote in response to a survey conducted by theSkimm. Others noted that </w:t>
      </w:r>
      <w:r w:rsidRPr="004320D3">
        <w:rPr>
          <w:rStyle w:val="StyleUnderline"/>
          <w:rFonts w:asciiTheme="majorHAnsi" w:hAnsiTheme="majorHAnsi" w:cstheme="majorHAnsi"/>
        </w:rPr>
        <w:t xml:space="preserve">such policies have the potential to do long-term damage to the United States: “Immigrants are the backbone of this country. The unfair treatment of those seeking a better life here is disgraceful to America, its history, and to all those Americans who are proud immigrants and citizens of this country.” </w:t>
      </w:r>
      <w:r w:rsidRPr="004320D3">
        <w:rPr>
          <w:rFonts w:asciiTheme="majorHAnsi" w:hAnsiTheme="majorHAnsi" w:cstheme="majorHAnsi"/>
          <w:sz w:val="16"/>
        </w:rPr>
        <w:t xml:space="preserve">Overall, </w:t>
      </w:r>
      <w:r w:rsidRPr="004320D3">
        <w:rPr>
          <w:rStyle w:val="StyleUnderline"/>
          <w:rFonts w:asciiTheme="majorHAnsi" w:hAnsiTheme="majorHAnsi" w:cstheme="majorHAnsi"/>
          <w:highlight w:val="green"/>
        </w:rPr>
        <w:t>nearly 70 percent of both millennial</w:t>
      </w:r>
      <w:r w:rsidRPr="004320D3">
        <w:rPr>
          <w:rStyle w:val="StyleUnderline"/>
          <w:rFonts w:asciiTheme="majorHAnsi" w:hAnsiTheme="majorHAnsi" w:cstheme="majorHAnsi"/>
        </w:rPr>
        <w:t xml:space="preserve"> </w:t>
      </w:r>
      <w:r w:rsidRPr="004320D3">
        <w:rPr>
          <w:rStyle w:val="StyleUnderline"/>
          <w:rFonts w:asciiTheme="majorHAnsi" w:hAnsiTheme="majorHAnsi" w:cstheme="majorHAnsi"/>
          <w:highlight w:val="green"/>
        </w:rPr>
        <w:t>men and</w:t>
      </w:r>
      <w:r w:rsidRPr="004320D3">
        <w:rPr>
          <w:rStyle w:val="StyleUnderline"/>
          <w:rFonts w:asciiTheme="majorHAnsi" w:hAnsiTheme="majorHAnsi" w:cstheme="majorHAnsi"/>
        </w:rPr>
        <w:t xml:space="preserve"> millennial </w:t>
      </w:r>
      <w:r w:rsidRPr="004320D3">
        <w:rPr>
          <w:rStyle w:val="StyleUnderline"/>
          <w:rFonts w:asciiTheme="majorHAnsi" w:hAnsiTheme="majorHAnsi" w:cstheme="majorHAnsi"/>
          <w:highlight w:val="green"/>
        </w:rPr>
        <w:t>women believe immigration helps the</w:t>
      </w:r>
      <w:r w:rsidRPr="004320D3">
        <w:rPr>
          <w:rStyle w:val="StyleUnderline"/>
          <w:rFonts w:asciiTheme="majorHAnsi" w:hAnsiTheme="majorHAnsi" w:cstheme="majorHAnsi"/>
        </w:rPr>
        <w:t xml:space="preserve"> </w:t>
      </w:r>
      <w:r w:rsidRPr="004320D3">
        <w:rPr>
          <w:rStyle w:val="StyleUnderline"/>
          <w:rFonts w:asciiTheme="majorHAnsi" w:hAnsiTheme="majorHAnsi" w:cstheme="majorHAnsi"/>
          <w:highlight w:val="green"/>
        </w:rPr>
        <w:t>U.S.</w:t>
      </w:r>
      <w:r w:rsidRPr="004320D3">
        <w:rPr>
          <w:rStyle w:val="StyleUnderline"/>
          <w:rFonts w:asciiTheme="majorHAnsi" w:hAnsiTheme="majorHAnsi" w:cstheme="majorHAnsi"/>
        </w:rPr>
        <w:t xml:space="preserve"> more than it hurts</w:t>
      </w:r>
      <w:r w:rsidRPr="004320D3">
        <w:rPr>
          <w:rFonts w:asciiTheme="majorHAnsi" w:hAnsiTheme="majorHAnsi" w:cstheme="majorHAnsi"/>
          <w:sz w:val="16"/>
        </w:rPr>
        <w:t xml:space="preserve">, according to a new survey conducted by the Hive, theSkimm, and SurveyMonkey as part of Millennial Takeover 2018, our year-long editorial project in advance of midterm elections. But </w:t>
      </w:r>
      <w:r w:rsidRPr="004320D3">
        <w:rPr>
          <w:rStyle w:val="StyleUnderline"/>
          <w:rFonts w:asciiTheme="majorHAnsi" w:hAnsiTheme="majorHAnsi" w:cstheme="majorHAnsi"/>
        </w:rPr>
        <w:t xml:space="preserve">when it comes to immigration policy under Trump, </w:t>
      </w:r>
      <w:r w:rsidRPr="004320D3">
        <w:rPr>
          <w:rStyle w:val="StyleUnderline"/>
          <w:rFonts w:asciiTheme="majorHAnsi" w:hAnsiTheme="majorHAnsi" w:cstheme="majorHAnsi"/>
          <w:highlight w:val="green"/>
        </w:rPr>
        <w:t>gender seems to play a greater role</w:t>
      </w:r>
      <w:r w:rsidRPr="004320D3">
        <w:rPr>
          <w:rStyle w:val="StyleUnderline"/>
          <w:rFonts w:asciiTheme="majorHAnsi" w:hAnsiTheme="majorHAnsi" w:cstheme="majorHAnsi"/>
        </w:rPr>
        <w:t xml:space="preserve"> even </w:t>
      </w:r>
      <w:r w:rsidRPr="004320D3">
        <w:rPr>
          <w:rStyle w:val="StyleUnderline"/>
          <w:rFonts w:asciiTheme="majorHAnsi" w:hAnsiTheme="majorHAnsi" w:cstheme="majorHAnsi"/>
          <w:highlight w:val="green"/>
        </w:rPr>
        <w:t xml:space="preserve">than </w:t>
      </w:r>
      <w:r w:rsidRPr="004320D3">
        <w:rPr>
          <w:rStyle w:val="StyleUnderline"/>
          <w:rFonts w:asciiTheme="majorHAnsi" w:hAnsiTheme="majorHAnsi" w:cstheme="majorHAnsi"/>
        </w:rPr>
        <w:t xml:space="preserve">political </w:t>
      </w:r>
      <w:r w:rsidRPr="004320D3">
        <w:rPr>
          <w:rStyle w:val="StyleUnderline"/>
          <w:rFonts w:asciiTheme="majorHAnsi" w:hAnsiTheme="majorHAnsi" w:cstheme="majorHAnsi"/>
          <w:highlight w:val="green"/>
        </w:rPr>
        <w:t>party affiliation</w:t>
      </w:r>
      <w:r w:rsidRPr="004320D3">
        <w:rPr>
          <w:rStyle w:val="StyleUnderline"/>
          <w:rFonts w:asciiTheme="majorHAnsi" w:hAnsiTheme="majorHAnsi" w:cstheme="majorHAnsi"/>
        </w:rPr>
        <w:t xml:space="preserve"> in predicting the outlook of millennials. </w:t>
      </w:r>
      <w:r w:rsidRPr="004320D3">
        <w:rPr>
          <w:rStyle w:val="StyleUnderline"/>
          <w:rFonts w:asciiTheme="majorHAnsi" w:hAnsiTheme="majorHAnsi" w:cstheme="majorHAnsi"/>
          <w:highlight w:val="green"/>
        </w:rPr>
        <w:t>Forty</w:t>
      </w:r>
      <w:r w:rsidRPr="004320D3">
        <w:rPr>
          <w:rStyle w:val="StyleUnderline"/>
          <w:rFonts w:asciiTheme="majorHAnsi" w:hAnsiTheme="majorHAnsi" w:cstheme="majorHAnsi"/>
        </w:rPr>
        <w:t xml:space="preserve"> </w:t>
      </w:r>
      <w:r w:rsidRPr="004320D3">
        <w:rPr>
          <w:rStyle w:val="StyleUnderline"/>
          <w:rFonts w:asciiTheme="majorHAnsi" w:hAnsiTheme="majorHAnsi" w:cstheme="majorHAnsi"/>
          <w:highlight w:val="green"/>
        </w:rPr>
        <w:t>percent of millennial men approve</w:t>
      </w:r>
      <w:r w:rsidRPr="004320D3">
        <w:rPr>
          <w:rStyle w:val="StyleUnderline"/>
          <w:rFonts w:asciiTheme="majorHAnsi" w:hAnsiTheme="majorHAnsi" w:cstheme="majorHAnsi"/>
        </w:rPr>
        <w:t xml:space="preserve"> of </w:t>
      </w:r>
      <w:r w:rsidRPr="004320D3">
        <w:rPr>
          <w:rStyle w:val="StyleUnderline"/>
          <w:rFonts w:asciiTheme="majorHAnsi" w:hAnsiTheme="majorHAnsi" w:cstheme="majorHAnsi"/>
          <w:highlight w:val="green"/>
        </w:rPr>
        <w:t>Trump’s immigration policy, but only 24 percent of female millennials</w:t>
      </w:r>
      <w:r w:rsidRPr="004320D3">
        <w:rPr>
          <w:rStyle w:val="StyleUnderline"/>
          <w:rFonts w:asciiTheme="majorHAnsi" w:hAnsiTheme="majorHAnsi" w:cstheme="majorHAnsi"/>
        </w:rPr>
        <w:t xml:space="preserve"> feel the same. More G.O.P.-leaning millennial women support DACA than their male counterparts</w:t>
      </w:r>
      <w:r w:rsidRPr="004320D3">
        <w:rPr>
          <w:rFonts w:asciiTheme="majorHAnsi" w:hAnsiTheme="majorHAnsi" w:cstheme="majorHAnsi"/>
          <w:sz w:val="16"/>
        </w:rPr>
        <w:t xml:space="preserve"> (54 percent to 48 percent, respectively), </w:t>
      </w:r>
      <w:r w:rsidRPr="004320D3">
        <w:rPr>
          <w:rStyle w:val="StyleUnderline"/>
          <w:rFonts w:asciiTheme="majorHAnsi" w:hAnsiTheme="majorHAnsi" w:cstheme="majorHAnsi"/>
        </w:rPr>
        <w:t>and more of these women want a path to legal status for undocumented immigrants—67 percent compared to 51 percent of young men of the same party</w:t>
      </w:r>
      <w:r w:rsidRPr="004320D3">
        <w:rPr>
          <w:rFonts w:asciiTheme="majorHAnsi" w:hAnsiTheme="majorHAnsi" w:cstheme="majorHAnsi"/>
          <w:sz w:val="16"/>
        </w:rPr>
        <w:t xml:space="preserve">. Though we’ve seen evidence that some social issues are gender-agnostic and garner support from both millennial men and women, immigration is not one of them. That’s not to say female millennials’ views don’t fall along partisan lines. A full 84 percent of Democratic and Democratic-leaning female millennials say immigration helps the United States more than it hurts, while 43 percent of Republican and Republican-leaning millennial women say the same. “I do not believe that anyone coming to America to seek a better life should be treated as ‘less than,’” one woman wrote in a survey conducted by theSkimm, “or rejected because of where they come from.” Similarly, 80 percent of Democratic and Democratic-leaning female millennials think that, overall, immigration has had a mostly positive impact on the U.S. economy, whereas only 42 percent of Republican and Republican-leaning millennial women feel the same. Fifty-four percent of Republican and Republican-leaning millennial women say they support DACA; among Democratic and Democratic-leaning women, that number rises to 89 percent. And </w:t>
      </w:r>
      <w:r w:rsidRPr="004320D3">
        <w:rPr>
          <w:rStyle w:val="StyleUnderline"/>
          <w:rFonts w:asciiTheme="majorHAnsi" w:hAnsiTheme="majorHAnsi" w:cstheme="majorHAnsi"/>
        </w:rPr>
        <w:t xml:space="preserve">while 32 percent of Republican and Republican-leaning millennial women say they “strongly approve” of how Trump is handling immigration policy, a single percent of Democratic and Democratic-leaning millennial women agree. </w:t>
      </w:r>
      <w:r w:rsidRPr="004320D3">
        <w:rPr>
          <w:rFonts w:asciiTheme="majorHAnsi" w:hAnsiTheme="majorHAnsi" w:cstheme="majorHAnsi"/>
          <w:sz w:val="16"/>
        </w:rPr>
        <w:t xml:space="preserve">Granted, female millennial support for immigration has stayed relatively consistent over time—in January 2018, 77 percent of millennial women supported DACA, and 72 percent said people from other nations coming to the U.S. “helps more than it hurts.” In February, more than 8 in 10—85 percent—said they wanted to help undocumented immigrants already in the U.S. have the chance to achieve legal status. But </w:t>
      </w:r>
      <w:r w:rsidRPr="004320D3">
        <w:rPr>
          <w:rStyle w:val="StyleUnderline"/>
          <w:rFonts w:asciiTheme="majorHAnsi" w:hAnsiTheme="majorHAnsi" w:cstheme="majorHAnsi"/>
          <w:highlight w:val="green"/>
        </w:rPr>
        <w:t xml:space="preserve">as midterm </w:t>
      </w:r>
      <w:r w:rsidRPr="004320D3">
        <w:rPr>
          <w:rStyle w:val="StyleUnderline"/>
          <w:rFonts w:asciiTheme="majorHAnsi" w:hAnsiTheme="majorHAnsi" w:cstheme="majorHAnsi"/>
        </w:rPr>
        <w:t>election</w:t>
      </w:r>
      <w:r w:rsidRPr="004320D3">
        <w:rPr>
          <w:rStyle w:val="StyleUnderline"/>
          <w:rFonts w:asciiTheme="majorHAnsi" w:hAnsiTheme="majorHAnsi" w:cstheme="majorHAnsi"/>
          <w:highlight w:val="green"/>
        </w:rPr>
        <w:t>s approach</w:t>
      </w:r>
      <w:r w:rsidRPr="004320D3">
        <w:rPr>
          <w:rStyle w:val="StyleUnderline"/>
          <w:rFonts w:asciiTheme="majorHAnsi" w:hAnsiTheme="majorHAnsi" w:cstheme="majorHAnsi"/>
        </w:rPr>
        <w:t xml:space="preserve">, </w:t>
      </w:r>
      <w:r w:rsidRPr="004320D3">
        <w:rPr>
          <w:rStyle w:val="StyleUnderline"/>
          <w:rFonts w:asciiTheme="majorHAnsi" w:hAnsiTheme="majorHAnsi" w:cstheme="majorHAnsi"/>
          <w:highlight w:val="green"/>
        </w:rPr>
        <w:t>the White House’s anti-immigrant agenda could</w:t>
      </w:r>
      <w:r w:rsidRPr="004320D3">
        <w:rPr>
          <w:rStyle w:val="StyleUnderline"/>
          <w:rFonts w:asciiTheme="majorHAnsi" w:hAnsiTheme="majorHAnsi" w:cstheme="majorHAnsi"/>
        </w:rPr>
        <w:t xml:space="preserve"> very well </w:t>
      </w:r>
      <w:r w:rsidRPr="004320D3">
        <w:rPr>
          <w:rStyle w:val="StyleUnderline"/>
          <w:rFonts w:asciiTheme="majorHAnsi" w:hAnsiTheme="majorHAnsi" w:cstheme="majorHAnsi"/>
          <w:highlight w:val="green"/>
        </w:rPr>
        <w:t>cost Republicans</w:t>
      </w:r>
      <w:r w:rsidRPr="004320D3">
        <w:rPr>
          <w:rStyle w:val="StyleUnderline"/>
          <w:rFonts w:asciiTheme="majorHAnsi" w:hAnsiTheme="majorHAnsi" w:cstheme="majorHAnsi"/>
        </w:rPr>
        <w:t xml:space="preserve"> female millennial </w:t>
      </w:r>
      <w:r w:rsidRPr="004320D3">
        <w:rPr>
          <w:rStyle w:val="StyleUnderline"/>
          <w:rFonts w:asciiTheme="majorHAnsi" w:hAnsiTheme="majorHAnsi" w:cstheme="majorHAnsi"/>
          <w:highlight w:val="green"/>
        </w:rPr>
        <w:t>votes</w:t>
      </w:r>
      <w:r w:rsidRPr="004320D3">
        <w:rPr>
          <w:rStyle w:val="StyleUnderline"/>
          <w:rFonts w:asciiTheme="majorHAnsi" w:hAnsiTheme="majorHAnsi" w:cstheme="majorHAnsi"/>
        </w:rPr>
        <w:t xml:space="preserve">, particularly as candidates across the country echo the president’s combative stance. </w:t>
      </w:r>
      <w:r w:rsidRPr="004320D3">
        <w:rPr>
          <w:rStyle w:val="StyleUnderline"/>
          <w:rFonts w:asciiTheme="majorHAnsi" w:hAnsiTheme="majorHAnsi" w:cstheme="majorHAnsi"/>
          <w:highlight w:val="green"/>
        </w:rPr>
        <w:t>The majority of female millennials</w:t>
      </w:r>
      <w:r w:rsidRPr="004320D3">
        <w:rPr>
          <w:rStyle w:val="StyleUnderline"/>
          <w:rFonts w:asciiTheme="majorHAnsi" w:hAnsiTheme="majorHAnsi" w:cstheme="majorHAnsi"/>
        </w:rPr>
        <w:t xml:space="preserve">, 53 percent, </w:t>
      </w:r>
      <w:r w:rsidRPr="004320D3">
        <w:rPr>
          <w:rStyle w:val="StyleUnderline"/>
          <w:rFonts w:asciiTheme="majorHAnsi" w:hAnsiTheme="majorHAnsi" w:cstheme="majorHAnsi"/>
          <w:highlight w:val="green"/>
        </w:rPr>
        <w:t>say they would not vote for a candidate whose immigration policy they disagree with</w:t>
      </w:r>
      <w:r w:rsidRPr="004320D3">
        <w:rPr>
          <w:rStyle w:val="StyleUnderline"/>
          <w:rFonts w:asciiTheme="majorHAnsi" w:hAnsiTheme="majorHAnsi" w:cstheme="majorHAnsi"/>
        </w:rPr>
        <w:t>—</w:t>
      </w:r>
      <w:r w:rsidRPr="004320D3">
        <w:rPr>
          <w:rStyle w:val="StyleUnderline"/>
          <w:rFonts w:asciiTheme="majorHAnsi" w:hAnsiTheme="majorHAnsi" w:cstheme="majorHAnsi"/>
          <w:highlight w:val="green"/>
        </w:rPr>
        <w:t>a statistic that could prove damaging to a party that’s already struggling to make inroads with</w:t>
      </w:r>
      <w:r w:rsidRPr="004320D3">
        <w:rPr>
          <w:rStyle w:val="StyleUnderline"/>
          <w:rFonts w:asciiTheme="majorHAnsi" w:hAnsiTheme="majorHAnsi" w:cstheme="majorHAnsi"/>
        </w:rPr>
        <w:t xml:space="preserve"> millennial </w:t>
      </w:r>
      <w:r w:rsidRPr="004320D3">
        <w:rPr>
          <w:rStyle w:val="StyleUnderline"/>
          <w:rFonts w:asciiTheme="majorHAnsi" w:hAnsiTheme="majorHAnsi" w:cstheme="majorHAnsi"/>
          <w:highlight w:val="green"/>
        </w:rPr>
        <w:t>women</w:t>
      </w:r>
      <w:r w:rsidRPr="004320D3">
        <w:rPr>
          <w:rFonts w:asciiTheme="majorHAnsi" w:hAnsiTheme="majorHAnsi" w:cstheme="majorHAnsi"/>
          <w:sz w:val="16"/>
        </w:rPr>
        <w:t xml:space="preserve">. And at least anecdotally, some are turned off by Trump’s extremist views. “He’s playing up . . . fear and hate. That’s a </w:t>
      </w:r>
      <w:r w:rsidRPr="004320D3">
        <w:rPr>
          <w:rFonts w:asciiTheme="majorHAnsi" w:hAnsiTheme="majorHAnsi" w:cstheme="majorHAnsi"/>
          <w:sz w:val="16"/>
        </w:rPr>
        <w:lastRenderedPageBreak/>
        <w:t>terrible way to go,” one woman wrote in a survey conducted by theSkimm. “</w:t>
      </w:r>
      <w:r w:rsidRPr="004320D3">
        <w:rPr>
          <w:rStyle w:val="StyleUnderline"/>
          <w:rFonts w:asciiTheme="majorHAnsi" w:hAnsiTheme="majorHAnsi" w:cstheme="majorHAnsi"/>
        </w:rPr>
        <w:t>If you’re against immigration, that’s fine, but no one should run on a platform that promotes hate, racism, and fear</w:t>
      </w:r>
      <w:r w:rsidRPr="004320D3">
        <w:rPr>
          <w:rFonts w:asciiTheme="majorHAnsi" w:hAnsiTheme="majorHAnsi" w:cstheme="majorHAnsi"/>
          <w:sz w:val="16"/>
        </w:rPr>
        <w:t>.”</w:t>
      </w:r>
    </w:p>
    <w:p w:rsidR="007C00DB" w:rsidRPr="004320D3" w:rsidRDefault="007C00DB" w:rsidP="007C00DB">
      <w:pPr>
        <w:pStyle w:val="Heading4"/>
        <w:rPr>
          <w:rFonts w:asciiTheme="majorHAnsi" w:hAnsiTheme="majorHAnsi" w:cstheme="majorHAnsi"/>
        </w:rPr>
      </w:pPr>
      <w:r w:rsidRPr="004320D3">
        <w:rPr>
          <w:rFonts w:asciiTheme="majorHAnsi" w:hAnsiTheme="majorHAnsi" w:cstheme="majorHAnsi"/>
        </w:rPr>
        <w:t>Women are key swing votes</w:t>
      </w:r>
    </w:p>
    <w:p w:rsidR="007C00DB" w:rsidRPr="004320D3" w:rsidRDefault="007C00DB" w:rsidP="007C00DB">
      <w:pPr>
        <w:rPr>
          <w:rFonts w:asciiTheme="majorHAnsi" w:hAnsiTheme="majorHAnsi" w:cstheme="majorHAnsi"/>
        </w:rPr>
      </w:pPr>
      <w:r w:rsidRPr="004320D3">
        <w:rPr>
          <w:rStyle w:val="Style13ptBold"/>
          <w:rFonts w:asciiTheme="majorHAnsi" w:hAnsiTheme="majorHAnsi" w:cstheme="majorHAnsi"/>
        </w:rPr>
        <w:t>Zhou 6-7</w:t>
      </w:r>
      <w:r w:rsidRPr="004320D3">
        <w:rPr>
          <w:rFonts w:asciiTheme="majorHAnsi" w:hAnsiTheme="majorHAnsi" w:cstheme="majorHAnsi"/>
        </w:rPr>
        <w:t xml:space="preserve">-2018 (Li, “Is the blue wave crashing? 11 experts on </w:t>
      </w:r>
      <w:r w:rsidRPr="004320D3">
        <w:rPr>
          <w:rStyle w:val="StyleUnderline"/>
          <w:rFonts w:asciiTheme="majorHAnsi" w:hAnsiTheme="majorHAnsi" w:cstheme="majorHAnsi"/>
        </w:rPr>
        <w:t>Democrats’ chances in 2018</w:t>
      </w:r>
      <w:r w:rsidRPr="004320D3">
        <w:rPr>
          <w:rFonts w:asciiTheme="majorHAnsi" w:hAnsiTheme="majorHAnsi" w:cstheme="majorHAnsi"/>
        </w:rPr>
        <w:t xml:space="preserve">. A rough consensus: It </w:t>
      </w:r>
      <w:r w:rsidRPr="004320D3">
        <w:rPr>
          <w:rStyle w:val="StyleUnderline"/>
          <w:rFonts w:asciiTheme="majorHAnsi" w:hAnsiTheme="majorHAnsi" w:cstheme="majorHAnsi"/>
        </w:rPr>
        <w:t>could still go either way</w:t>
      </w:r>
      <w:r w:rsidRPr="004320D3">
        <w:rPr>
          <w:rFonts w:asciiTheme="majorHAnsi" w:hAnsiTheme="majorHAnsi" w:cstheme="majorHAnsi"/>
        </w:rPr>
        <w:t xml:space="preserve">.,” </w:t>
      </w:r>
      <w:hyperlink r:id="rId48" w:history="1">
        <w:r w:rsidRPr="004320D3">
          <w:rPr>
            <w:rStyle w:val="Hyperlink"/>
            <w:rFonts w:asciiTheme="majorHAnsi" w:hAnsiTheme="majorHAnsi" w:cstheme="majorHAnsi"/>
          </w:rPr>
          <w:t>https://www.vox.com/2018/6/7/17427014/blue-wave-democrats-generic-ballot-midterms)//BB</w:t>
        </w:r>
      </w:hyperlink>
    </w:p>
    <w:p w:rsidR="007C00DB" w:rsidRPr="004320D3" w:rsidRDefault="007C00DB" w:rsidP="007C00DB">
      <w:pPr>
        <w:rPr>
          <w:rFonts w:asciiTheme="majorHAnsi" w:hAnsiTheme="majorHAnsi" w:cstheme="majorHAnsi"/>
          <w:sz w:val="16"/>
        </w:rPr>
      </w:pPr>
      <w:r w:rsidRPr="004320D3">
        <w:rPr>
          <w:rFonts w:asciiTheme="majorHAnsi" w:hAnsiTheme="majorHAnsi" w:cstheme="majorHAnsi"/>
          <w:sz w:val="16"/>
        </w:rPr>
        <w:t>“</w:t>
      </w:r>
      <w:r w:rsidRPr="004320D3">
        <w:rPr>
          <w:rStyle w:val="StyleUnderline"/>
          <w:rFonts w:asciiTheme="majorHAnsi" w:hAnsiTheme="majorHAnsi" w:cstheme="majorHAnsi"/>
          <w:highlight w:val="green"/>
        </w:rPr>
        <w:t xml:space="preserve">Trump appeals strongly to </w:t>
      </w:r>
      <w:r w:rsidRPr="004320D3">
        <w:rPr>
          <w:rStyle w:val="StyleUnderline"/>
          <w:rFonts w:asciiTheme="majorHAnsi" w:hAnsiTheme="majorHAnsi" w:cstheme="majorHAnsi"/>
        </w:rPr>
        <w:t xml:space="preserve">the </w:t>
      </w:r>
      <w:r w:rsidRPr="004320D3">
        <w:rPr>
          <w:rStyle w:val="StyleUnderline"/>
          <w:rFonts w:asciiTheme="majorHAnsi" w:hAnsiTheme="majorHAnsi" w:cstheme="majorHAnsi"/>
          <w:highlight w:val="green"/>
        </w:rPr>
        <w:t>base</w:t>
      </w:r>
      <w:r w:rsidRPr="004320D3">
        <w:rPr>
          <w:rStyle w:val="StyleUnderline"/>
          <w:rFonts w:asciiTheme="majorHAnsi" w:hAnsiTheme="majorHAnsi" w:cstheme="majorHAnsi"/>
        </w:rPr>
        <w:t xml:space="preserve">, but </w:t>
      </w:r>
      <w:r w:rsidRPr="004320D3">
        <w:rPr>
          <w:rStyle w:val="StyleUnderline"/>
          <w:rFonts w:asciiTheme="majorHAnsi" w:hAnsiTheme="majorHAnsi" w:cstheme="majorHAnsi"/>
          <w:highlight w:val="green"/>
        </w:rPr>
        <w:t xml:space="preserve">he hasn’t reached </w:t>
      </w:r>
      <w:r w:rsidRPr="004320D3">
        <w:rPr>
          <w:rStyle w:val="StyleUnderline"/>
          <w:rFonts w:asciiTheme="majorHAnsi" w:hAnsiTheme="majorHAnsi" w:cstheme="majorHAnsi"/>
        </w:rPr>
        <w:t xml:space="preserve">beyond </w:t>
      </w:r>
      <w:r w:rsidRPr="004320D3">
        <w:rPr>
          <w:rStyle w:val="StyleUnderline"/>
          <w:rFonts w:asciiTheme="majorHAnsi" w:hAnsiTheme="majorHAnsi" w:cstheme="majorHAnsi"/>
          <w:highlight w:val="green"/>
        </w:rPr>
        <w:t>to</w:t>
      </w:r>
      <w:r w:rsidRPr="004320D3">
        <w:rPr>
          <w:rStyle w:val="StyleUnderline"/>
          <w:rFonts w:asciiTheme="majorHAnsi" w:hAnsiTheme="majorHAnsi" w:cstheme="majorHAnsi"/>
        </w:rPr>
        <w:t xml:space="preserve"> </w:t>
      </w:r>
      <w:r w:rsidRPr="004320D3">
        <w:rPr>
          <w:rStyle w:val="StyleUnderline"/>
          <w:rFonts w:asciiTheme="majorHAnsi" w:hAnsiTheme="majorHAnsi" w:cstheme="majorHAnsi"/>
          <w:highlight w:val="green"/>
        </w:rPr>
        <w:t>independents</w:t>
      </w:r>
      <w:r w:rsidRPr="004320D3">
        <w:rPr>
          <w:rStyle w:val="StyleUnderline"/>
          <w:rFonts w:asciiTheme="majorHAnsi" w:hAnsiTheme="majorHAnsi" w:cstheme="majorHAnsi"/>
        </w:rPr>
        <w:t xml:space="preserve">, </w:t>
      </w:r>
      <w:r w:rsidRPr="004320D3">
        <w:rPr>
          <w:rStyle w:val="StyleUnderline"/>
          <w:rFonts w:asciiTheme="majorHAnsi" w:hAnsiTheme="majorHAnsi" w:cstheme="majorHAnsi"/>
          <w:highlight w:val="green"/>
        </w:rPr>
        <w:t>the</w:t>
      </w:r>
      <w:r w:rsidRPr="004320D3">
        <w:rPr>
          <w:rStyle w:val="StyleUnderline"/>
          <w:rFonts w:asciiTheme="majorHAnsi" w:hAnsiTheme="majorHAnsi" w:cstheme="majorHAnsi"/>
        </w:rPr>
        <w:t xml:space="preserve"> </w:t>
      </w:r>
      <w:r w:rsidRPr="004320D3">
        <w:rPr>
          <w:rStyle w:val="Emphasis"/>
          <w:rFonts w:asciiTheme="majorHAnsi" w:hAnsiTheme="majorHAnsi" w:cstheme="majorHAnsi"/>
          <w:highlight w:val="green"/>
        </w:rPr>
        <w:t>largest category in the electorate</w:t>
      </w:r>
      <w:r w:rsidRPr="004320D3">
        <w:rPr>
          <w:rFonts w:asciiTheme="majorHAnsi" w:hAnsiTheme="majorHAnsi" w:cstheme="majorHAnsi"/>
          <w:sz w:val="16"/>
        </w:rPr>
        <w:t xml:space="preserve">. </w:t>
      </w:r>
      <w:r w:rsidRPr="004320D3">
        <w:rPr>
          <w:rStyle w:val="StyleUnderline"/>
          <w:rFonts w:asciiTheme="majorHAnsi" w:hAnsiTheme="majorHAnsi" w:cstheme="majorHAnsi"/>
        </w:rPr>
        <w:t>These are also the people most up for grabs</w:t>
      </w:r>
      <w:r w:rsidRPr="004320D3">
        <w:rPr>
          <w:rFonts w:asciiTheme="majorHAnsi" w:hAnsiTheme="majorHAnsi" w:cstheme="majorHAnsi"/>
          <w:sz w:val="16"/>
        </w:rPr>
        <w:t xml:space="preserve"> — and least likely to vote,” she adds. “</w:t>
      </w:r>
      <w:r w:rsidRPr="004320D3">
        <w:rPr>
          <w:rStyle w:val="StyleUnderline"/>
          <w:rFonts w:asciiTheme="majorHAnsi" w:hAnsiTheme="majorHAnsi" w:cstheme="majorHAnsi"/>
        </w:rPr>
        <w:t>So any appeal</w:t>
      </w:r>
      <w:r w:rsidRPr="004320D3">
        <w:rPr>
          <w:rFonts w:asciiTheme="majorHAnsi" w:hAnsiTheme="majorHAnsi" w:cstheme="majorHAnsi"/>
          <w:sz w:val="16"/>
        </w:rPr>
        <w:t xml:space="preserve"> by either party </w:t>
      </w:r>
      <w:r w:rsidRPr="004320D3">
        <w:rPr>
          <w:rStyle w:val="StyleUnderline"/>
          <w:rFonts w:asciiTheme="majorHAnsi" w:hAnsiTheme="majorHAnsi" w:cstheme="majorHAnsi"/>
        </w:rPr>
        <w:t>has to reach the independents, which means the center of the political spectrum, not the conservative or liberal wings</w:t>
      </w:r>
      <w:r w:rsidRPr="004320D3">
        <w:rPr>
          <w:rFonts w:asciiTheme="majorHAnsi" w:hAnsiTheme="majorHAnsi" w:cstheme="majorHAnsi"/>
          <w:sz w:val="16"/>
        </w:rPr>
        <w:t>.” “</w:t>
      </w:r>
      <w:r w:rsidRPr="004320D3">
        <w:rPr>
          <w:rStyle w:val="StyleUnderline"/>
          <w:rFonts w:asciiTheme="majorHAnsi" w:hAnsiTheme="majorHAnsi" w:cstheme="majorHAnsi"/>
          <w:highlight w:val="green"/>
        </w:rPr>
        <w:t xml:space="preserve">Competing for </w:t>
      </w:r>
      <w:r w:rsidRPr="004320D3">
        <w:rPr>
          <w:rStyle w:val="Emphasis"/>
          <w:rFonts w:asciiTheme="majorHAnsi" w:hAnsiTheme="majorHAnsi" w:cstheme="majorHAnsi"/>
        </w:rPr>
        <w:t xml:space="preserve">independent </w:t>
      </w:r>
      <w:r w:rsidRPr="004320D3">
        <w:rPr>
          <w:rStyle w:val="Emphasis"/>
          <w:rFonts w:asciiTheme="majorHAnsi" w:hAnsiTheme="majorHAnsi" w:cstheme="majorHAnsi"/>
          <w:highlight w:val="green"/>
        </w:rPr>
        <w:t xml:space="preserve">women </w:t>
      </w:r>
      <w:r w:rsidRPr="004320D3">
        <w:rPr>
          <w:rStyle w:val="Emphasis"/>
          <w:rFonts w:asciiTheme="majorHAnsi" w:hAnsiTheme="majorHAnsi" w:cstheme="majorHAnsi"/>
        </w:rPr>
        <w:t xml:space="preserve">and married women </w:t>
      </w:r>
      <w:r w:rsidRPr="004320D3">
        <w:rPr>
          <w:rStyle w:val="Emphasis"/>
          <w:rFonts w:asciiTheme="majorHAnsi" w:hAnsiTheme="majorHAnsi" w:cstheme="majorHAnsi"/>
          <w:highlight w:val="green"/>
        </w:rPr>
        <w:t>will be key to the margin of victory</w:t>
      </w:r>
      <w:r w:rsidRPr="004320D3">
        <w:rPr>
          <w:rFonts w:asciiTheme="majorHAnsi" w:hAnsiTheme="majorHAnsi" w:cstheme="majorHAnsi"/>
          <w:sz w:val="16"/>
        </w:rPr>
        <w:t xml:space="preserve">,” Democratic pollster Celinda </w:t>
      </w:r>
      <w:r w:rsidRPr="004320D3">
        <w:rPr>
          <w:rStyle w:val="StyleUnderline"/>
          <w:rFonts w:asciiTheme="majorHAnsi" w:hAnsiTheme="majorHAnsi" w:cstheme="majorHAnsi"/>
        </w:rPr>
        <w:t>Lake</w:t>
      </w:r>
      <w:r w:rsidRPr="004320D3">
        <w:rPr>
          <w:rFonts w:asciiTheme="majorHAnsi" w:hAnsiTheme="majorHAnsi" w:cstheme="majorHAnsi"/>
          <w:sz w:val="16"/>
        </w:rPr>
        <w:t xml:space="preserve"> says, adding that she </w:t>
      </w:r>
      <w:r w:rsidRPr="004320D3">
        <w:rPr>
          <w:rStyle w:val="StyleUnderline"/>
          <w:rFonts w:asciiTheme="majorHAnsi" w:hAnsiTheme="majorHAnsi" w:cstheme="majorHAnsi"/>
        </w:rPr>
        <w:t>perceives Democratic voters to be “more motivated than Republicans and more consolidated.</w:t>
      </w:r>
      <w:r w:rsidRPr="004320D3">
        <w:rPr>
          <w:rFonts w:asciiTheme="majorHAnsi" w:hAnsiTheme="majorHAnsi" w:cstheme="majorHAnsi"/>
          <w:sz w:val="16"/>
        </w:rPr>
        <w:t>”</w:t>
      </w:r>
    </w:p>
    <w:p w:rsidR="007C00DB" w:rsidRPr="004320D3" w:rsidRDefault="007C00DB" w:rsidP="007C00DB">
      <w:pPr>
        <w:rPr>
          <w:rFonts w:asciiTheme="majorHAnsi" w:hAnsiTheme="majorHAnsi" w:cstheme="majorHAnsi"/>
        </w:rPr>
      </w:pPr>
    </w:p>
    <w:p w:rsidR="007C00DB" w:rsidRPr="004320D3" w:rsidRDefault="007C00DB" w:rsidP="007C00DB">
      <w:pPr>
        <w:pStyle w:val="Heading3"/>
        <w:rPr>
          <w:rFonts w:asciiTheme="majorHAnsi" w:hAnsiTheme="majorHAnsi" w:cstheme="majorHAnsi"/>
        </w:rPr>
      </w:pPr>
      <w:r w:rsidRPr="004320D3">
        <w:rPr>
          <w:rFonts w:asciiTheme="majorHAnsi" w:hAnsiTheme="majorHAnsi" w:cstheme="majorHAnsi"/>
        </w:rPr>
        <w:lastRenderedPageBreak/>
        <w:t>Rural Voters Key</w:t>
      </w:r>
    </w:p>
    <w:p w:rsidR="007C00DB" w:rsidRPr="004320D3" w:rsidRDefault="007C00DB" w:rsidP="007C00DB">
      <w:pPr>
        <w:pStyle w:val="Heading4"/>
        <w:rPr>
          <w:rFonts w:asciiTheme="majorHAnsi" w:hAnsiTheme="majorHAnsi" w:cstheme="majorHAnsi"/>
        </w:rPr>
      </w:pPr>
      <w:r w:rsidRPr="004320D3">
        <w:rPr>
          <w:rFonts w:asciiTheme="majorHAnsi" w:hAnsiTheme="majorHAnsi" w:cstheme="majorHAnsi"/>
        </w:rPr>
        <w:t xml:space="preserve">Rural voters are key to the midterm election and are uniquely vulnerable </w:t>
      </w:r>
    </w:p>
    <w:p w:rsidR="007C00DB" w:rsidRPr="004320D3" w:rsidRDefault="007C00DB" w:rsidP="007C00DB">
      <w:pPr>
        <w:rPr>
          <w:rFonts w:asciiTheme="majorHAnsi" w:hAnsiTheme="majorHAnsi" w:cstheme="majorHAnsi"/>
        </w:rPr>
      </w:pPr>
      <w:r w:rsidRPr="004320D3">
        <w:rPr>
          <w:rStyle w:val="Style13ptBold"/>
          <w:rFonts w:asciiTheme="majorHAnsi" w:hAnsiTheme="majorHAnsi" w:cstheme="majorHAnsi"/>
        </w:rPr>
        <w:t>Brownstein 4/11</w:t>
      </w:r>
      <w:r w:rsidRPr="004320D3">
        <w:rPr>
          <w:rFonts w:asciiTheme="majorHAnsi" w:hAnsiTheme="majorHAnsi" w:cstheme="majorHAnsi"/>
        </w:rPr>
        <w:t xml:space="preserve"> [Ronald, a senior political analyst at CNN, 4/11/18, “The places that will decide the 2018 midterm elections,” https://www.cnn.com/2018/02/20/politics/house-elections-2018-midterms-control-gop-democrats/index.html]ZZ</w:t>
      </w:r>
    </w:p>
    <w:p w:rsidR="007C00DB" w:rsidRPr="004320D3" w:rsidRDefault="007C00DB" w:rsidP="007C00DB">
      <w:pPr>
        <w:rPr>
          <w:rFonts w:asciiTheme="majorHAnsi" w:hAnsiTheme="majorHAnsi" w:cstheme="majorHAnsi"/>
          <w:sz w:val="16"/>
        </w:rPr>
      </w:pPr>
      <w:r w:rsidRPr="004320D3">
        <w:rPr>
          <w:rFonts w:asciiTheme="majorHAnsi" w:hAnsiTheme="majorHAnsi" w:cstheme="majorHAnsi"/>
          <w:u w:val="single"/>
        </w:rPr>
        <w:t xml:space="preserve">Red pockets. Romneyland. Blue-collar blues. </w:t>
      </w:r>
      <w:r w:rsidRPr="004320D3">
        <w:rPr>
          <w:rFonts w:asciiTheme="majorHAnsi" w:hAnsiTheme="majorHAnsi" w:cstheme="majorHAnsi"/>
          <w:sz w:val="24"/>
          <w:u w:val="single"/>
        </w:rPr>
        <w:t>T</w:t>
      </w:r>
      <w:r w:rsidRPr="004320D3">
        <w:rPr>
          <w:rFonts w:asciiTheme="majorHAnsi" w:hAnsiTheme="majorHAnsi" w:cstheme="majorHAnsi"/>
          <w:u w:val="single"/>
        </w:rPr>
        <w:t>hose labels describe the three groups of seats in the House of Representatives that will likely determine control of the chamber in November's midterm election.</w:t>
      </w:r>
      <w:r w:rsidRPr="004320D3">
        <w:rPr>
          <w:rFonts w:asciiTheme="majorHAnsi" w:hAnsiTheme="majorHAnsi" w:cstheme="majorHAnsi"/>
          <w:sz w:val="16"/>
        </w:rPr>
        <w:t xml:space="preserve"> Virtually all analysts in both parties agree that the epicenter of vulnerability for the House Republican majority is in what could be called red pockets: These are the predominantly white-collar suburban seats the GOP still holds in big metropolitan areas that are otherwise solidly Democratic. Those include places such as Orange County, California; New Jersey; Miami; and suburbs outside of New York City, Chicago, Denver, Philadelphia and Minneapolis. But even if Democrats make big gains in those districts, there aren't quite enough of them to provide the party with the net gain of 24 seats it needs to recapture the House. That means House Democrats would also need to make inroads into the two other large groups of vulnerable GOP seats. One is what I call Romneyland: white-collar suburban seats in purple and even red states where Mitt Romney, the 2012 Republican presidential nominee, almost universally performed better than Donald Trump did in 2016. </w:t>
      </w:r>
      <w:r w:rsidRPr="004320D3">
        <w:rPr>
          <w:rFonts w:asciiTheme="majorHAnsi" w:hAnsiTheme="majorHAnsi" w:cstheme="majorHAnsi"/>
          <w:u w:val="single"/>
        </w:rPr>
        <w:t xml:space="preserve">The third are the "blue-collar blues": mostly blue-collar, non-urban seats in blue states, where Trump almost without exception improved on Romney's performance. More distantly, the Democrats are also eyeing a few Republican-held blue-collar seats in purple and Republican-leaning states. But control of the House will likely turn on how the battle between the parties turns in the red pockets, Romneyland and the blue-collar blues. </w:t>
      </w:r>
      <w:r w:rsidRPr="004320D3">
        <w:rPr>
          <w:rFonts w:asciiTheme="majorHAnsi" w:hAnsiTheme="majorHAnsi" w:cstheme="majorHAnsi"/>
          <w:sz w:val="16"/>
        </w:rPr>
        <w:t xml:space="preserve">The red pockets will likely be the most reliable source of gains for Democrats because they compound two sources of Republican vulnerability: They are white-collar districts in areas with large numbers of Democrats, who appear motivated to turn out at higher-than-usual levels next fall. The big question is how far Democrats can reach into places where only one of those advantages is present: white-collar seats in traditionally Republican-leaning areas, or seats in Democratic states that are more rural and blue-collar. This battlefield reflects the long-term trends that have seen Democrats demonstrate increasing strength up and down the ballot in diverse, heavily college-educated, major metropolitan areas -- even in Republican-leaning states. In parallel, Republicans have established dominant control over preponderantly white non-metro and blue-collar areas, even in otherwise Democratic-leaning states. All of these trends have accelerated under Trump. Amid improving attitudes toward the Republican tax bill, several recent polls have shown a small but measurable uptick in President Trump's job approval rating and a narrowing into the mid-single digits of the previously double-digit advantage Democrats have held in the "generic" ballot test of preferences for 2018. But even with those shifts, polls still consistently find a deeply polarized electorate. Trump and the GOP retain solid support among white men without college degrees, if slightly less than they attracted in 2016. But they are facing intense resistance from younger and non-white voters -- especially African-Americans -- and much lower numbers than usual among college-educated whites, especially, but not exclusively, women. </w:t>
      </w:r>
      <w:hyperlink r:id="rId49" w:history="1">
        <w:r w:rsidRPr="004320D3">
          <w:rPr>
            <w:rStyle w:val="Hyperlink"/>
            <w:rFonts w:asciiTheme="majorHAnsi" w:hAnsiTheme="majorHAnsi" w:cstheme="majorHAnsi"/>
            <w:u w:val="single"/>
          </w:rPr>
          <w:t>Republicans are suddenly more optimistic about the midterms</w:t>
        </w:r>
      </w:hyperlink>
      <w:r w:rsidRPr="004320D3">
        <w:rPr>
          <w:rFonts w:asciiTheme="majorHAnsi" w:hAnsiTheme="majorHAnsi" w:cstheme="majorHAnsi"/>
          <w:u w:val="single"/>
        </w:rPr>
        <w:t xml:space="preserve"> </w:t>
      </w:r>
      <w:r w:rsidRPr="004320D3">
        <w:rPr>
          <w:rFonts w:asciiTheme="majorHAnsi" w:hAnsiTheme="majorHAnsi" w:cstheme="majorHAnsi"/>
          <w:sz w:val="16"/>
        </w:rPr>
        <w:t xml:space="preserve">White women without a college education, whose support was critical to Trump's 2016 victory, loom as a wild card: Polls find they have cooled on him, but Democrats still face many obstacles with them. These diverging demographic attitudes shape the geography of the 2018 battlefield. The clearest opportunity for Democrats is the relatively few remaining Republican-held districts in blue metro areas with large populations of college-educated whites, and in many cases substantial minority and youth populations as well. These are places crowded with voters who tilt toward liberal positions on social issues and recoil from Trump's volatile persona, particularly the way he talks about race. The renewed visibility of gun control issues after the horrific Parkland, Florida, massacre could provide Democrats another lever in these districts, since the Republicans in them have almost universally voted with the National Rifle Association to loosen gun regulations in recent years. These "red pockets" include the four seats Republicans control in Orange County -- the districts held by Mimi Walters and Dana Rohrabacher and the open seats that will be vacated by Darrell Issa and Ed Royce -- as well as their sole remaining seat in Los Angeles County, held by Steve Knight. Others that fit this description include the seats in the western Chicago suburbs held by Republican Peter Roskam and in the eastern Denver suburbs held by Mike Coffman; the three suburban Philadelphia seats held by Ryan Costello, Mike Fitzpatrick and Pat Meehan (who has announced he will not seek re-election amid a sex scandal); the northern Virginia seat held by Barbara Comstock; two open seats in New Jersey as well as the one defended by Rep. Leonard Lance; Lee Zeldin's seat in eastern Long Island; the suburban Minneapolis seats now held by Jason Lewis and Erik Paulsen; the Seattle-area seat that Dave Reichert is leaving; as well as the Miami-area seat being vacated by Ileana Ros-Lehtinen and the nearby seat held by Rep. Carlos Curbelo. Though Romney carried many of these seats -- often narrowly -- in 2012, Hillary Clinton won all of those listed above in 2016 except for the seats held by Lewis and Fitzpatrick, which Trump won by eyelash margins, and Zeldin's, which Trump won more comfortably. These resemble the places where Democrats showed the most dramatic gains in 2017, for instance in their sweep of legislative seats and the huge margins they generated in the governor's race in northern Virginia. Compounding the GOP's vulnerability, the new congressional </w:t>
      </w:r>
      <w:r w:rsidRPr="004320D3">
        <w:rPr>
          <w:rFonts w:asciiTheme="majorHAnsi" w:hAnsiTheme="majorHAnsi" w:cstheme="majorHAnsi"/>
          <w:sz w:val="16"/>
        </w:rPr>
        <w:lastRenderedPageBreak/>
        <w:t xml:space="preserve">map the Pennsylvania Supreme Court issued Monday, after earlier ruling that the current district lines represented an impermissible gerrymander, strengthened the Democrats' hand in all three suburban Philadelphia seats. For Republicans, the key in these booming districts will be whether the good economy helps them recapture voters recoiling from Trump's personal behavior. One complication is these blue-state upper-middle-class suburbs are among the most likely losers from the GOP tax plan, which limits the deductibility of mortgage interest and state and local taxes. Democrats are highly unlikely to win back the House without maximizing their gains in the red pockets. The next bucket of seats is demographically similar to the red pockets but politically distinct because they are in metro areas that lean much more reliably toward the GOP. I call this group of seats Romneyland because they are filled with voters who resemble Romney demographically and ideologically: professionals and corporate middle managers who want a president who will shrink government and even pursue a center-right social agenda, but also exude professionalism and decorum. </w:t>
      </w:r>
      <w:hyperlink r:id="rId50" w:history="1">
        <w:r w:rsidRPr="004320D3">
          <w:rPr>
            <w:rStyle w:val="Hyperlink"/>
            <w:rFonts w:asciiTheme="majorHAnsi" w:hAnsiTheme="majorHAnsi" w:cstheme="majorHAnsi"/>
            <w:sz w:val="16"/>
          </w:rPr>
          <w:t>There is a wave of Republicans leaving Congress, updated again</w:t>
        </w:r>
      </w:hyperlink>
      <w:r w:rsidRPr="004320D3">
        <w:rPr>
          <w:rFonts w:asciiTheme="majorHAnsi" w:hAnsiTheme="majorHAnsi" w:cstheme="majorHAnsi"/>
          <w:sz w:val="16"/>
        </w:rPr>
        <w:t xml:space="preserve"> Romney won virtually every seat in this category in 2012. In 2016, Trump lost ground relative to Romney in almost all of them, though the residual Republican strength was great enough that he still carried many, albeit often narrowly. The districts in this bucket include the Omaha-area seat held by Don Bacon; the seats in suburban Houston and outside Dallas held by John Culberson and Pete Sessions, respectively; the two suburban Atlanta seats held by Karen Handel and Rob Woodall; David Young's seat outside Des Moines; the Tucson-area seat Martha McSally is vacating to run for the Senate from Arizona; the Lexington, Kentucky-area seat held by Andy Barr; the seats outside Detroit that Dave Trott is vacating and Mike Bishop is defending; and Kevin Yoder's seat in suburban Kansas City, Kansas. These seats are not immune from the forces threatening the Republicans in the red pockets: Handel, for instance, only narrowly survived last June's special election in Georgia, though her predecessor Tom Price had carried over 60% of the vote there as recently as 2016. But as Handel's slim victory over Democrat Jon Ossoff showed, Republicans have more of a cushion in these places than in the red pockets. That's partly because more of the white-collar whites in them are social conservatives than their counterparts in the Democratic-leaning metro areas. </w:t>
      </w:r>
      <w:r w:rsidRPr="004320D3">
        <w:rPr>
          <w:rFonts w:asciiTheme="majorHAnsi" w:hAnsiTheme="majorHAnsi" w:cstheme="majorHAnsi"/>
          <w:u w:val="single"/>
        </w:rPr>
        <w:t xml:space="preserve">The third key test for Democrats is the districts I call "blue-collar blues." These are the blue-collar, exurban, small town and rural seats in states that generally lean Democratic. </w:t>
      </w:r>
      <w:r w:rsidRPr="004320D3">
        <w:rPr>
          <w:rFonts w:asciiTheme="majorHAnsi" w:hAnsiTheme="majorHAnsi" w:cstheme="majorHAnsi"/>
          <w:sz w:val="16"/>
        </w:rPr>
        <w:t xml:space="preserve">These include Republican seats held by John Faso, John Katko and Claudia Tenney in upstate New York; Mike Bost, Rodney Davis and Randy Hultgren in downstate Illinois; the northeast Iowa seat of Rod Blum; Bruce Poliquin's northern Maine district; and the Central Valley, California, seats of Jeff Denham and David Valadao. </w:t>
      </w:r>
      <w:r w:rsidRPr="004320D3">
        <w:rPr>
          <w:rFonts w:asciiTheme="majorHAnsi" w:hAnsiTheme="majorHAnsi" w:cstheme="majorHAnsi"/>
          <w:u w:val="single"/>
        </w:rPr>
        <w:t>These seats present an especially revealing test for Democrats</w:t>
      </w:r>
      <w:r w:rsidRPr="004320D3">
        <w:rPr>
          <w:rFonts w:asciiTheme="majorHAnsi" w:hAnsiTheme="majorHAnsi" w:cstheme="majorHAnsi"/>
          <w:sz w:val="16"/>
        </w:rPr>
        <w:t xml:space="preserve">. Former President Barack Obama carried almost all of them at least once and many of them have elected Democratic House members in the recent past. But House Democrats were routed in these places in the 2010 and 2014 midterm elections under Obama, and almost all of these districts turned further toward Trump in 2016. The 2017 results in Virginia and Alabama showed Democrats almost completely failing to crack the GOP's hold on blue-collar and rural voters. But some Democrats argue that terrain is much tougher for the party in the South than in the Northeastern and Midwestern states where these competitive House seats are concentrated. </w:t>
      </w:r>
      <w:r w:rsidRPr="004320D3">
        <w:rPr>
          <w:rFonts w:asciiTheme="majorHAnsi" w:hAnsiTheme="majorHAnsi" w:cstheme="majorHAnsi"/>
          <w:u w:val="single"/>
        </w:rPr>
        <w:t xml:space="preserve">Democrats see an opening in polling, </w:t>
      </w:r>
      <w:r w:rsidRPr="004320D3">
        <w:rPr>
          <w:rFonts w:asciiTheme="majorHAnsi" w:hAnsiTheme="majorHAnsi" w:cstheme="majorHAnsi"/>
          <w:sz w:val="16"/>
        </w:rPr>
        <w:t xml:space="preserve">such as the 2017 average of Gallup's daily approval ratings for Trump, that shows a significant erosion in his support across the Rust Belt among working-class white women, even as he remains very strong among blue-collar white men. Converting that female disillusionment with Trump into votes for Democratic congressional candidates is likely the key to seriously contesting the "blue-collar blue" seats. </w:t>
      </w:r>
      <w:hyperlink r:id="rId51" w:history="1">
        <w:r w:rsidRPr="004320D3">
          <w:rPr>
            <w:rStyle w:val="Hyperlink"/>
            <w:rFonts w:asciiTheme="majorHAnsi" w:hAnsiTheme="majorHAnsi" w:cstheme="majorHAnsi"/>
            <w:sz w:val="16"/>
          </w:rPr>
          <w:t>National Democrats stay on the sidelines in close Pennsylvania House special election</w:t>
        </w:r>
      </w:hyperlink>
      <w:r w:rsidRPr="004320D3">
        <w:rPr>
          <w:rFonts w:asciiTheme="majorHAnsi" w:hAnsiTheme="majorHAnsi" w:cstheme="majorHAnsi"/>
          <w:sz w:val="16"/>
        </w:rPr>
        <w:t xml:space="preserve"> </w:t>
      </w:r>
      <w:r w:rsidRPr="004320D3">
        <w:rPr>
          <w:rFonts w:asciiTheme="majorHAnsi" w:hAnsiTheme="majorHAnsi" w:cstheme="majorHAnsi"/>
          <w:u w:val="single"/>
        </w:rPr>
        <w:t>One early test will be March's special election in the heavily blue-collar southwestern Pennsylvania district that Republican Rep. Tim Murphy has vacated: Democrat Conor Lamb, a former Marine,</w:t>
      </w:r>
      <w:hyperlink r:id="rId52" w:history="1">
        <w:r w:rsidRPr="004320D3">
          <w:rPr>
            <w:rStyle w:val="Hyperlink"/>
            <w:rFonts w:asciiTheme="majorHAnsi" w:hAnsiTheme="majorHAnsi" w:cstheme="majorHAnsi"/>
            <w:u w:val="single"/>
          </w:rPr>
          <w:t xml:space="preserve"> is running competitively against Republican state Rep. Rick Saccone</w:t>
        </w:r>
      </w:hyperlink>
      <w:r w:rsidRPr="004320D3">
        <w:rPr>
          <w:rFonts w:asciiTheme="majorHAnsi" w:hAnsiTheme="majorHAnsi" w:cstheme="majorHAnsi"/>
          <w:u w:val="single"/>
        </w:rPr>
        <w:t xml:space="preserve"> in a district Trump carried by nearly 20 percentage points. </w:t>
      </w:r>
      <w:r w:rsidRPr="004320D3">
        <w:rPr>
          <w:rFonts w:asciiTheme="majorHAnsi" w:hAnsiTheme="majorHAnsi" w:cstheme="majorHAnsi"/>
          <w:sz w:val="16"/>
        </w:rPr>
        <w:t>Beyond the top-tier targets in the red pockets, there's a spirited behind-the-scenes debate among Democratic strategists about which of the remaining two buckets of seats represents the party's best opportunity in 2018. Some focus most on winning back working-class voters in blue states, who have a recent history of voting for the party but are more favorable to Trump. Others see more opportunity to convert white-collar suburbanites in red states, who have a longer history of voting Republican but are also more disaffected from the President. To recapture the House, Democrats will likely need to do a considerable amount of both. CORRECTION: This story has been updated to note that President Donald Trump won the New York congressional district of Republican Rep. Lee Zeldin, in eastern Long Island.</w:t>
      </w:r>
    </w:p>
    <w:p w:rsidR="007C00DB" w:rsidRPr="004320D3" w:rsidRDefault="007C00DB" w:rsidP="007C00DB">
      <w:pPr>
        <w:pStyle w:val="Heading3"/>
        <w:rPr>
          <w:rFonts w:asciiTheme="majorHAnsi" w:hAnsiTheme="majorHAnsi" w:cstheme="majorHAnsi"/>
        </w:rPr>
      </w:pPr>
      <w:r w:rsidRPr="004320D3">
        <w:rPr>
          <w:rFonts w:asciiTheme="majorHAnsi" w:hAnsiTheme="majorHAnsi" w:cstheme="majorHAnsi"/>
        </w:rPr>
        <w:lastRenderedPageBreak/>
        <w:t>Most salient issue</w:t>
      </w:r>
    </w:p>
    <w:p w:rsidR="007C00DB" w:rsidRPr="004320D3" w:rsidRDefault="007C00DB" w:rsidP="007C00DB">
      <w:pPr>
        <w:pStyle w:val="Heading4"/>
        <w:rPr>
          <w:rStyle w:val="Style13ptBold"/>
          <w:rFonts w:asciiTheme="majorHAnsi" w:hAnsiTheme="majorHAnsi" w:cstheme="majorHAnsi"/>
        </w:rPr>
      </w:pPr>
      <w:r w:rsidRPr="004320D3">
        <w:rPr>
          <w:rFonts w:asciiTheme="majorHAnsi" w:hAnsiTheme="majorHAnsi" w:cstheme="majorHAnsi"/>
        </w:rPr>
        <w:t>Black swans and the economy don’t thump – concern for immigration is at a record high for democrats, republicans and independents</w:t>
      </w:r>
    </w:p>
    <w:p w:rsidR="007C00DB" w:rsidRPr="004320D3" w:rsidRDefault="007C00DB" w:rsidP="007C00DB">
      <w:pPr>
        <w:rPr>
          <w:rFonts w:asciiTheme="majorHAnsi" w:hAnsiTheme="majorHAnsi" w:cstheme="majorHAnsi"/>
        </w:rPr>
      </w:pPr>
      <w:r w:rsidRPr="004320D3">
        <w:rPr>
          <w:rStyle w:val="Style13ptBold"/>
          <w:rFonts w:asciiTheme="majorHAnsi" w:hAnsiTheme="majorHAnsi" w:cstheme="majorHAnsi"/>
        </w:rPr>
        <w:t>Newport 7-18</w:t>
      </w:r>
      <w:r w:rsidRPr="004320D3">
        <w:rPr>
          <w:rFonts w:asciiTheme="majorHAnsi" w:hAnsiTheme="majorHAnsi" w:cstheme="majorHAnsi"/>
        </w:rPr>
        <w:t>[Frank Newport, PhD in Sociology, is the editor-in-chief of Gallup; "Immigration Surges to Top of Most Important Problem List;" Gallup; published 7-18-2018; accessed 7-26-2018; https://news.gallup.com/poll/237389/immigration-surges-top-important-problem-list.aspx?g_source=link_NEWSV9&amp;amp;g_medium=NEWSFEED&amp;amp;g_campaign=item_&amp;amp;g_content=Immigration%2520Surges%2520to%2520Top%2520of%2520Most%2520Important%2520Problem%2520List | RYD]</w:t>
      </w:r>
    </w:p>
    <w:p w:rsidR="007C00DB" w:rsidRPr="004320D3" w:rsidRDefault="007C00DB" w:rsidP="007C00DB">
      <w:pPr>
        <w:rPr>
          <w:rFonts w:asciiTheme="majorHAnsi" w:hAnsiTheme="majorHAnsi" w:cstheme="majorHAnsi"/>
          <w:u w:val="single"/>
        </w:rPr>
      </w:pPr>
      <w:r w:rsidRPr="004320D3">
        <w:rPr>
          <w:rFonts w:asciiTheme="majorHAnsi" w:hAnsiTheme="majorHAnsi" w:cstheme="majorHAnsi"/>
          <w:sz w:val="16"/>
        </w:rPr>
        <w:t xml:space="preserve">WASHINGTON, D.C. -- </w:t>
      </w:r>
      <w:r w:rsidRPr="004320D3">
        <w:rPr>
          <w:rFonts w:asciiTheme="majorHAnsi" w:hAnsiTheme="majorHAnsi" w:cstheme="majorHAnsi"/>
          <w:u w:val="single"/>
        </w:rPr>
        <w:t>Immigration has risen to the top of the list when Americans are asked to name the most important problem facing the nation</w:t>
      </w:r>
      <w:r w:rsidRPr="004320D3">
        <w:rPr>
          <w:rFonts w:asciiTheme="majorHAnsi" w:hAnsiTheme="majorHAnsi" w:cstheme="majorHAnsi"/>
          <w:sz w:val="16"/>
        </w:rPr>
        <w:t xml:space="preserve"> </w:t>
      </w:r>
      <w:r w:rsidRPr="004320D3">
        <w:rPr>
          <w:rFonts w:asciiTheme="majorHAnsi" w:hAnsiTheme="majorHAnsi" w:cstheme="majorHAnsi"/>
          <w:u w:val="single"/>
        </w:rPr>
        <w:t>-- edging out the government</w:t>
      </w:r>
      <w:r w:rsidRPr="004320D3">
        <w:rPr>
          <w:rFonts w:asciiTheme="majorHAnsi" w:hAnsiTheme="majorHAnsi" w:cstheme="majorHAnsi"/>
          <w:sz w:val="16"/>
        </w:rPr>
        <w:t xml:space="preserve">, which has been the top issue each month since January 2017. </w:t>
      </w:r>
      <w:r w:rsidRPr="004320D3">
        <w:rPr>
          <w:rFonts w:asciiTheme="majorHAnsi" w:hAnsiTheme="majorHAnsi" w:cstheme="majorHAnsi"/>
          <w:u w:val="single"/>
        </w:rPr>
        <w:t xml:space="preserve">The 22% of Americans in July who say immigration is the top problem is up from 14% in June and is the </w:t>
      </w:r>
      <w:r w:rsidRPr="004320D3">
        <w:rPr>
          <w:rFonts w:asciiTheme="majorHAnsi" w:hAnsiTheme="majorHAnsi" w:cstheme="majorHAnsi"/>
          <w:b/>
          <w:u w:val="single"/>
        </w:rPr>
        <w:t>highest percentage naming that issue in Gallup's history</w:t>
      </w:r>
      <w:r w:rsidRPr="004320D3">
        <w:rPr>
          <w:rFonts w:asciiTheme="majorHAnsi" w:hAnsiTheme="majorHAnsi" w:cstheme="majorHAnsi"/>
          <w:u w:val="single"/>
        </w:rPr>
        <w:t xml:space="preserve"> of asking the "most important problem" question</w:t>
      </w:r>
      <w:r w:rsidRPr="004320D3">
        <w:rPr>
          <w:rFonts w:asciiTheme="majorHAnsi" w:hAnsiTheme="majorHAnsi" w:cstheme="majorHAnsi"/>
          <w:sz w:val="16"/>
        </w:rPr>
        <w:t xml:space="preserve">. The previous high had been 19%. [graph omitted] </w:t>
      </w:r>
      <w:r w:rsidRPr="004320D3">
        <w:rPr>
          <w:rFonts w:asciiTheme="majorHAnsi" w:hAnsiTheme="majorHAnsi" w:cstheme="majorHAnsi"/>
          <w:u w:val="single"/>
        </w:rPr>
        <w:t xml:space="preserve">Mentions of immigration as the nation's most important problem have averaged 5% over the 17 years Gallup has been asking the question </w:t>
      </w:r>
      <w:r w:rsidRPr="004320D3">
        <w:rPr>
          <w:rFonts w:asciiTheme="majorHAnsi" w:hAnsiTheme="majorHAnsi" w:cstheme="majorHAnsi"/>
          <w:sz w:val="16"/>
        </w:rPr>
        <w:t xml:space="preserve">on a monthly basis. When Americans' naming of immigration as the top problem has exceeded that average by a significant margin, it has reflected real-world events, political attention being paid to the topic, fluctuating salience of other issues and news coverage. Immigration reached 19% of mentions as the top problem facing the nation in April 2006, as Congress was wrestling with the effort to pass a comprehensive immigration bill and as immigration protests in cities across the country dominated news coverage. Citations of immigration as the top problem rose again in the summer of 2014, as news attention focused on large numbers of immigrants attempting to enter the U.S. from Central America. </w:t>
      </w:r>
      <w:r w:rsidRPr="004320D3">
        <w:rPr>
          <w:rFonts w:asciiTheme="majorHAnsi" w:hAnsiTheme="majorHAnsi" w:cstheme="majorHAnsi"/>
          <w:u w:val="single"/>
        </w:rPr>
        <w:t>Concerns over immigration have spiked again at points over the past two years, reflecting President Donald Trump's continued focus on illegal immigration</w:t>
      </w:r>
      <w:r w:rsidRPr="004320D3">
        <w:rPr>
          <w:rFonts w:asciiTheme="majorHAnsi" w:hAnsiTheme="majorHAnsi" w:cstheme="majorHAnsi"/>
          <w:sz w:val="16"/>
        </w:rPr>
        <w:t xml:space="preserve">, </w:t>
      </w:r>
      <w:r w:rsidRPr="004320D3">
        <w:rPr>
          <w:rFonts w:asciiTheme="majorHAnsi" w:hAnsiTheme="majorHAnsi" w:cstheme="majorHAnsi"/>
          <w:u w:val="single"/>
        </w:rPr>
        <w:t>and the administration's often controversial policies designed to deal with the issue</w:t>
      </w:r>
      <w:r w:rsidRPr="004320D3">
        <w:rPr>
          <w:rFonts w:asciiTheme="majorHAnsi" w:hAnsiTheme="majorHAnsi" w:cstheme="majorHAnsi"/>
          <w:sz w:val="16"/>
        </w:rPr>
        <w:t xml:space="preserve">. The July survey came as news outlets and social media focused on reports of children being separated from their parents in response to Trump administration policies of apprehending families entering the country illegally. Trump subsequently modified that policy. The administration has also increased the actions of the U.S. Immigration and Customs Enforcement (ICE) agency in finding and deporting individuals living and working in the country illegally. Now, </w:t>
      </w:r>
      <w:r w:rsidRPr="004320D3">
        <w:rPr>
          <w:rFonts w:asciiTheme="majorHAnsi" w:hAnsiTheme="majorHAnsi" w:cstheme="majorHAnsi"/>
          <w:u w:val="single"/>
        </w:rPr>
        <w:t>in Gallup's July 1-11 update, immigration has risen to the historical high point of 22%, topping the most important problem list for only the second time in Gallup's history</w:t>
      </w:r>
      <w:r w:rsidRPr="004320D3">
        <w:rPr>
          <w:rFonts w:asciiTheme="majorHAnsi" w:hAnsiTheme="majorHAnsi" w:cstheme="majorHAnsi"/>
          <w:sz w:val="16"/>
        </w:rPr>
        <w:t xml:space="preserve">. The other was in July 2014, when waves of minors migrating from Central America crossed the Southern U.S. border. Both Republicans and Democrats More Likely to Mention Immigration in July </w:t>
      </w:r>
      <w:r w:rsidRPr="004320D3">
        <w:rPr>
          <w:rFonts w:asciiTheme="majorHAnsi" w:hAnsiTheme="majorHAnsi" w:cstheme="majorHAnsi"/>
          <w:u w:val="single"/>
        </w:rPr>
        <w:t xml:space="preserve">Republicans have become increasingly likely this year to name immigration as the nation's top problem, while, until recently, mentions of immigration had remained relatively low among independents and Democrats. </w:t>
      </w:r>
      <w:r w:rsidRPr="004320D3">
        <w:rPr>
          <w:rFonts w:asciiTheme="majorHAnsi" w:hAnsiTheme="majorHAnsi" w:cstheme="majorHAnsi"/>
          <w:sz w:val="16"/>
        </w:rPr>
        <w:t xml:space="preserve">This month, </w:t>
      </w:r>
      <w:r w:rsidRPr="004320D3">
        <w:rPr>
          <w:rFonts w:asciiTheme="majorHAnsi" w:hAnsiTheme="majorHAnsi" w:cstheme="majorHAnsi"/>
          <w:u w:val="single"/>
        </w:rPr>
        <w:t>Republican views of immigration as the top problem have spiked to 35%</w:t>
      </w:r>
      <w:r w:rsidRPr="004320D3">
        <w:rPr>
          <w:rFonts w:asciiTheme="majorHAnsi" w:hAnsiTheme="majorHAnsi" w:cstheme="majorHAnsi"/>
          <w:sz w:val="16"/>
        </w:rPr>
        <w:t xml:space="preserve"> from 21% in June. But the issue is becoming more top of mind to independents and Democrats as well; </w:t>
      </w:r>
      <w:r w:rsidRPr="004320D3">
        <w:rPr>
          <w:rFonts w:asciiTheme="majorHAnsi" w:hAnsiTheme="majorHAnsi" w:cstheme="majorHAnsi"/>
          <w:u w:val="single"/>
        </w:rPr>
        <w:t>18% of Democrats cited immigration this month</w:t>
      </w:r>
      <w:r w:rsidRPr="004320D3">
        <w:rPr>
          <w:rFonts w:asciiTheme="majorHAnsi" w:hAnsiTheme="majorHAnsi" w:cstheme="majorHAnsi"/>
          <w:sz w:val="16"/>
        </w:rPr>
        <w:t xml:space="preserve">, up from 10% in June, </w:t>
      </w:r>
      <w:r w:rsidRPr="004320D3">
        <w:rPr>
          <w:rFonts w:asciiTheme="majorHAnsi" w:hAnsiTheme="majorHAnsi" w:cstheme="majorHAnsi"/>
          <w:u w:val="single"/>
        </w:rPr>
        <w:t xml:space="preserve">and independents' mentions are up four percentage points, to 17%. </w:t>
      </w:r>
      <w:r w:rsidRPr="004320D3">
        <w:rPr>
          <w:rFonts w:asciiTheme="majorHAnsi" w:hAnsiTheme="majorHAnsi" w:cstheme="majorHAnsi"/>
          <w:sz w:val="16"/>
        </w:rPr>
        <w:t xml:space="preserve">[graph omitted] Immigration has jumped among Republicans as the top problem at other points in recent times -- including 29% last February, when it became a major sticking point in congressional debate on a new budget bill. At that time, however, mentions of immigration among independents (12%) and especially Democrats (5%) remained relatively low. Of course, partisan groups almost certainly have differing reasons for viewing immigration as the top problem currently. Republicans are likely thinking of the underlying problem of illegal immigration per se and its impact on the nation's economy and crime situation, while Democrats may be thinking more about the negative impact of the Trump administration's policies and actions in cracking down on immigration. The partisan divide on immigration is not new. In April 2006, the previous high point for immigration as the most important problem (19% overall), 30% of Republicans, 16% of independents and 11% of Democrats named immigration as the top problem. In July 2014, when overall concerns about immigration reached 17%, the partisan split was 23% Republicans, 16% independents and 11% Democrats. Immigration and Government Only Two Problems With Double-Digit Mentions The 19% of Americans who cite government as the top problem in July is not out of line with what Gallup has found in recent months. Race relations or racism is mentioned by 7%, with concerns about unifying the country and lack of respect for each other coming in at 6% each. [Table omitted] </w:t>
      </w:r>
      <w:r w:rsidRPr="004320D3">
        <w:rPr>
          <w:rFonts w:asciiTheme="majorHAnsi" w:hAnsiTheme="majorHAnsi" w:cstheme="majorHAnsi"/>
          <w:u w:val="single"/>
        </w:rPr>
        <w:t xml:space="preserve">One significant </w:t>
      </w:r>
      <w:r w:rsidRPr="004320D3">
        <w:rPr>
          <w:rFonts w:asciiTheme="majorHAnsi" w:hAnsiTheme="majorHAnsi" w:cstheme="majorHAnsi"/>
          <w:u w:val="single"/>
        </w:rPr>
        <w:lastRenderedPageBreak/>
        <w:t>takeaway from Gallup's recent updates on the nation's top problem continues to be the absence of concern about the economy.</w:t>
      </w:r>
      <w:r w:rsidRPr="004320D3">
        <w:rPr>
          <w:rFonts w:asciiTheme="majorHAnsi" w:hAnsiTheme="majorHAnsi" w:cstheme="majorHAnsi"/>
          <w:sz w:val="16"/>
        </w:rPr>
        <w:t xml:space="preserve"> </w:t>
      </w:r>
      <w:r w:rsidRPr="004320D3">
        <w:rPr>
          <w:rFonts w:asciiTheme="majorHAnsi" w:hAnsiTheme="majorHAnsi" w:cstheme="majorHAnsi"/>
          <w:b/>
          <w:u w:val="single"/>
        </w:rPr>
        <w:t>Just 4% of Americans say the "economy in general" is the top problem</w:t>
      </w:r>
      <w:r w:rsidRPr="004320D3">
        <w:rPr>
          <w:rFonts w:asciiTheme="majorHAnsi" w:hAnsiTheme="majorHAnsi" w:cstheme="majorHAnsi"/>
          <w:sz w:val="16"/>
        </w:rPr>
        <w:t xml:space="preserve">. Smaller numbers of Americans mention jobs and unemployment, the federal budget deficit, foreign trade, taxes and other economically related issues. When these are grouped together, </w:t>
      </w:r>
      <w:r w:rsidRPr="004320D3">
        <w:rPr>
          <w:rFonts w:asciiTheme="majorHAnsi" w:hAnsiTheme="majorHAnsi" w:cstheme="majorHAnsi"/>
          <w:u w:val="single"/>
        </w:rPr>
        <w:t>the economy receives 14% of mentions, tied with March of this year for the second-lowest net economy mentions in Gallup's 27-year history of grouping economic concerns on a net basis</w:t>
      </w:r>
      <w:r w:rsidRPr="004320D3">
        <w:rPr>
          <w:rFonts w:asciiTheme="majorHAnsi" w:hAnsiTheme="majorHAnsi" w:cstheme="majorHAnsi"/>
          <w:sz w:val="16"/>
        </w:rPr>
        <w:t xml:space="preserve">. The lowest, 13%, came in May 1999. By contrast, net economic issues exceeded 75% nine times as the nation's top problem in 2008, 2009 and 2011, including the high point of 86% in February 2009. Minor Differences in Top Five Problems for Republicans, Independents and Democrats The 35% of Republicans who say immigration is the country's top problem is over twice as high as the 15% who mention government. Government continues to be viewed as the top problem among Democrats, with the 27% mentioning that issue well ahead of the 18% naming immigration. Independents this month are equally likely to cite immigration and government (17% each). Overall, four problems make the top five list for all three partisan groups: immigration, government, unifying the country and lack of respect for each other. The economy and moral/ethical decline (tied) round out the top five list for Republicans, while race issues complete the top five for the other two groups. [table omitted] Bottom Line The midterm congressional elections are now less than four months away, </w:t>
      </w:r>
      <w:r w:rsidRPr="004320D3">
        <w:rPr>
          <w:rFonts w:asciiTheme="majorHAnsi" w:hAnsiTheme="majorHAnsi" w:cstheme="majorHAnsi"/>
          <w:u w:val="single"/>
        </w:rPr>
        <w:t>and the growing prevalence of immigration in Republicans' perceptions of the most important problem facing the nation could make it a fruitful theme for GOP candidates working to retain their party's House and Senate advantages. President Trump's successful 2016 presidential campaign rested in part on his controversial proposals relating to immigration</w:t>
      </w:r>
      <w:r w:rsidRPr="004320D3">
        <w:rPr>
          <w:rFonts w:asciiTheme="majorHAnsi" w:hAnsiTheme="majorHAnsi" w:cstheme="majorHAnsi"/>
          <w:sz w:val="16"/>
        </w:rPr>
        <w:t xml:space="preserve">. He has continued to ratchet up the focus on the issue since taking office through his policy proposals and actions at the border, particularly the highly visible separation of children from parents who cross into the country illegally. Trump's administration has modified its policies on the separation of children and parents. But </w:t>
      </w:r>
      <w:r w:rsidRPr="004320D3">
        <w:rPr>
          <w:rFonts w:asciiTheme="majorHAnsi" w:hAnsiTheme="majorHAnsi" w:cstheme="majorHAnsi"/>
          <w:u w:val="single"/>
        </w:rPr>
        <w:t xml:space="preserve">if the general immigration focus continues through the fall, GOP candidates may be able to fire up the enthusiasm of the part of their base highly concerned about immigration and that in turn favors the Republican approach to this issue. </w:t>
      </w:r>
      <w:r w:rsidRPr="004320D3">
        <w:rPr>
          <w:rFonts w:asciiTheme="majorHAnsi" w:hAnsiTheme="majorHAnsi" w:cstheme="majorHAnsi"/>
          <w:sz w:val="16"/>
        </w:rPr>
        <w:t xml:space="preserve">Of course, to a lesser degree, </w:t>
      </w:r>
      <w:r w:rsidRPr="004320D3">
        <w:rPr>
          <w:rFonts w:asciiTheme="majorHAnsi" w:hAnsiTheme="majorHAnsi" w:cstheme="majorHAnsi"/>
          <w:u w:val="single"/>
        </w:rPr>
        <w:t xml:space="preserve">with a rising percentage of Democrats mentioning immigration as the top problem, Democratic candidates can also gain traction on the issue -- by registering their opposition to Trump and Republican policies and actions. </w:t>
      </w:r>
      <w:r w:rsidRPr="004320D3">
        <w:rPr>
          <w:rFonts w:asciiTheme="majorHAnsi" w:hAnsiTheme="majorHAnsi" w:cstheme="majorHAnsi"/>
          <w:sz w:val="16"/>
        </w:rPr>
        <w:t xml:space="preserve">The most recent Gallup survey was in the field over the first 11 days of July. Since then, news coverage of the Trump administration has shifted to foreign policy with Trump's controversial travels to Brussels, London and Helsinki. Still, </w:t>
      </w:r>
      <w:r w:rsidRPr="004320D3">
        <w:rPr>
          <w:rFonts w:asciiTheme="majorHAnsi" w:hAnsiTheme="majorHAnsi" w:cstheme="majorHAnsi"/>
          <w:u w:val="single"/>
        </w:rPr>
        <w:t>immigration has been a significant top-of-mind concern for American</w:t>
      </w:r>
      <w:r w:rsidRPr="004320D3">
        <w:rPr>
          <w:rFonts w:asciiTheme="majorHAnsi" w:hAnsiTheme="majorHAnsi" w:cstheme="majorHAnsi"/>
          <w:sz w:val="16"/>
        </w:rPr>
        <w:t xml:space="preserve">s, particularly Republicans, for a number of months now, </w:t>
      </w:r>
      <w:r w:rsidRPr="004320D3">
        <w:rPr>
          <w:rFonts w:asciiTheme="majorHAnsi" w:hAnsiTheme="majorHAnsi" w:cstheme="majorHAnsi"/>
          <w:u w:val="single"/>
        </w:rPr>
        <w:t xml:space="preserve">and </w:t>
      </w:r>
      <w:r w:rsidRPr="004320D3">
        <w:rPr>
          <w:rFonts w:asciiTheme="majorHAnsi" w:hAnsiTheme="majorHAnsi" w:cstheme="majorHAnsi"/>
          <w:b/>
          <w:u w:val="single"/>
        </w:rPr>
        <w:t>it's likely that it will remain an important campaign theme no matter what events occur between now and Election Day in November</w:t>
      </w:r>
      <w:r w:rsidRPr="004320D3">
        <w:rPr>
          <w:rFonts w:asciiTheme="majorHAnsi" w:hAnsiTheme="majorHAnsi" w:cstheme="majorHAnsi"/>
          <w:u w:val="single"/>
        </w:rPr>
        <w:t>.</w:t>
      </w:r>
    </w:p>
    <w:p w:rsidR="007C00DB" w:rsidRPr="004320D3" w:rsidRDefault="007C00DB" w:rsidP="007C00DB">
      <w:pPr>
        <w:rPr>
          <w:rFonts w:asciiTheme="majorHAnsi" w:hAnsiTheme="majorHAnsi" w:cstheme="majorHAnsi"/>
        </w:rPr>
      </w:pPr>
    </w:p>
    <w:p w:rsidR="007C00DB" w:rsidRPr="004320D3" w:rsidRDefault="007C00DB" w:rsidP="007C00DB">
      <w:pPr>
        <w:pStyle w:val="Heading3"/>
        <w:rPr>
          <w:rFonts w:asciiTheme="majorHAnsi" w:hAnsiTheme="majorHAnsi" w:cstheme="majorHAnsi"/>
        </w:rPr>
      </w:pPr>
      <w:r w:rsidRPr="004320D3">
        <w:rPr>
          <w:rFonts w:asciiTheme="majorHAnsi" w:hAnsiTheme="majorHAnsi" w:cstheme="majorHAnsi"/>
        </w:rPr>
        <w:lastRenderedPageBreak/>
        <w:t>Plan is a win for Dems</w:t>
      </w:r>
    </w:p>
    <w:p w:rsidR="007C00DB" w:rsidRPr="004320D3" w:rsidRDefault="007C00DB" w:rsidP="007C00DB">
      <w:pPr>
        <w:pStyle w:val="Heading4"/>
        <w:rPr>
          <w:rFonts w:asciiTheme="majorHAnsi" w:hAnsiTheme="majorHAnsi" w:cstheme="majorHAnsi"/>
        </w:rPr>
      </w:pPr>
      <w:r w:rsidRPr="004320D3">
        <w:rPr>
          <w:rFonts w:asciiTheme="majorHAnsi" w:hAnsiTheme="majorHAnsi" w:cstheme="majorHAnsi"/>
        </w:rPr>
        <w:t>The plan is framed as an attack against big ag that gives dems the win</w:t>
      </w:r>
    </w:p>
    <w:p w:rsidR="007C00DB" w:rsidRPr="004320D3" w:rsidRDefault="007C00DB" w:rsidP="007C00DB">
      <w:pPr>
        <w:rPr>
          <w:rFonts w:asciiTheme="majorHAnsi" w:hAnsiTheme="majorHAnsi" w:cstheme="majorHAnsi"/>
          <w:u w:val="single"/>
        </w:rPr>
      </w:pPr>
      <w:r w:rsidRPr="004320D3">
        <w:rPr>
          <w:rStyle w:val="Style13ptBold"/>
          <w:rFonts w:asciiTheme="majorHAnsi" w:hAnsiTheme="majorHAnsi" w:cstheme="majorHAnsi"/>
        </w:rPr>
        <w:t>Dayen 17</w:t>
      </w:r>
      <w:r w:rsidRPr="004320D3">
        <w:rPr>
          <w:rFonts w:asciiTheme="majorHAnsi" w:hAnsiTheme="majorHAnsi" w:cstheme="majorHAnsi"/>
        </w:rPr>
        <w:t xml:space="preserve"> [David, author of </w:t>
      </w:r>
      <w:r w:rsidRPr="004320D3">
        <w:rPr>
          <w:rFonts w:asciiTheme="majorHAnsi" w:hAnsiTheme="majorHAnsi" w:cstheme="majorHAnsi"/>
          <w:i/>
        </w:rPr>
        <w:t>Chain of Title: How Three Ordinary Americans Uncovered Wall Street’s Great Foreclosure Fraud</w:t>
      </w:r>
      <w:r w:rsidRPr="004320D3">
        <w:rPr>
          <w:rFonts w:asciiTheme="majorHAnsi" w:hAnsiTheme="majorHAnsi" w:cstheme="majorHAnsi"/>
        </w:rPr>
        <w:t xml:space="preserve"> and writes at The Nation, 8/16/17,“"Democrats Can Win Rural Voters by Taking on Big Agriculture,” https://www.thenation.com/article/democrats-can-win-rural-voters-by-taking-on-big-agriculture/]ZZ</w:t>
      </w:r>
      <w:r w:rsidRPr="004320D3">
        <w:rPr>
          <w:rFonts w:asciiTheme="majorHAnsi" w:hAnsiTheme="majorHAnsi" w:cstheme="majorHAnsi"/>
        </w:rPr>
        <w:br/>
      </w:r>
      <w:r w:rsidRPr="004320D3">
        <w:rPr>
          <w:rFonts w:asciiTheme="majorHAnsi" w:hAnsiTheme="majorHAnsi" w:cstheme="majorHAnsi"/>
          <w:sz w:val="16"/>
        </w:rPr>
        <w:t xml:space="preserve">There’s a misconception that Democrats have to abandon their principles to win in rural America, Joe Maxwell believes. He’s a fourth-generation hog farmer and former lieutenant governor of Missouri, and he thinks the key to success in farm communities lies in speaking to their specific circumstances. “People know they’re getting screwed, that the system is rigged, that wealth is being extracted from rural communities,” Maxwell said in an interview. “We can bring about economic justice for all.” </w:t>
      </w:r>
      <w:r w:rsidRPr="004320D3">
        <w:rPr>
          <w:rFonts w:asciiTheme="majorHAnsi" w:hAnsiTheme="majorHAnsi" w:cstheme="majorHAnsi"/>
          <w:u w:val="single"/>
        </w:rPr>
        <w:t xml:space="preserve">Maxwell is one of the driving forces behind </w:t>
      </w:r>
      <w:hyperlink r:id="rId53" w:tgtFrame="_blank" w:history="1">
        <w:r w:rsidRPr="004320D3">
          <w:rPr>
            <w:rStyle w:val="Hyperlink"/>
            <w:rFonts w:asciiTheme="majorHAnsi" w:hAnsiTheme="majorHAnsi" w:cstheme="majorHAnsi"/>
            <w:u w:val="single"/>
          </w:rPr>
          <w:t>Family Farm Action</w:t>
        </w:r>
      </w:hyperlink>
      <w:r w:rsidRPr="004320D3">
        <w:rPr>
          <w:rFonts w:asciiTheme="majorHAnsi" w:hAnsiTheme="majorHAnsi" w:cstheme="majorHAnsi"/>
          <w:u w:val="single"/>
        </w:rPr>
        <w:t>, a new organization dedicated to taking on Big Agriculture, which it says has threatened the viability of the family farmer and the sustainability of rural America.</w:t>
      </w:r>
      <w:r w:rsidRPr="004320D3">
        <w:rPr>
          <w:rFonts w:asciiTheme="majorHAnsi" w:hAnsiTheme="majorHAnsi" w:cstheme="majorHAnsi"/>
          <w:sz w:val="16"/>
        </w:rPr>
        <w:t xml:space="preserve"> They </w:t>
      </w:r>
      <w:r w:rsidRPr="004320D3">
        <w:rPr>
          <w:rFonts w:asciiTheme="majorHAnsi" w:hAnsiTheme="majorHAnsi" w:cstheme="majorHAnsi"/>
          <w:u w:val="single"/>
        </w:rPr>
        <w:t xml:space="preserve">plan to advocate for increased antitrust enforcement and </w:t>
      </w:r>
      <w:r w:rsidRPr="004320D3">
        <w:rPr>
          <w:rStyle w:val="Emphasis"/>
          <w:rFonts w:asciiTheme="majorHAnsi" w:hAnsiTheme="majorHAnsi" w:cstheme="majorHAnsi"/>
        </w:rPr>
        <w:t>new farmer protections</w:t>
      </w:r>
      <w:r w:rsidRPr="004320D3">
        <w:rPr>
          <w:rFonts w:asciiTheme="majorHAnsi" w:hAnsiTheme="majorHAnsi" w:cstheme="majorHAnsi"/>
          <w:u w:val="single"/>
        </w:rPr>
        <w:t xml:space="preserve"> not yet implemented by the Trump administration, and for candidates in rural districts who agree.</w:t>
      </w:r>
      <w:r w:rsidRPr="004320D3">
        <w:rPr>
          <w:rFonts w:asciiTheme="majorHAnsi" w:hAnsiTheme="majorHAnsi" w:cstheme="majorHAnsi"/>
          <w:sz w:val="16"/>
        </w:rPr>
        <w:t xml:space="preserve"> </w:t>
      </w:r>
      <w:r w:rsidRPr="004320D3">
        <w:rPr>
          <w:rFonts w:asciiTheme="majorHAnsi" w:hAnsiTheme="majorHAnsi" w:cstheme="majorHAnsi"/>
          <w:u w:val="single"/>
        </w:rPr>
        <w:t>“There is no progressive organization on the political offensive fighting for rural America,”</w:t>
      </w:r>
      <w:r w:rsidRPr="004320D3">
        <w:rPr>
          <w:rFonts w:asciiTheme="majorHAnsi" w:hAnsiTheme="majorHAnsi" w:cstheme="majorHAnsi"/>
          <w:sz w:val="16"/>
        </w:rPr>
        <w:t xml:space="preserve"> Family Farm Action </w:t>
      </w:r>
      <w:hyperlink r:id="rId54" w:tgtFrame="_blank" w:history="1">
        <w:r w:rsidRPr="004320D3">
          <w:rPr>
            <w:rStyle w:val="Hyperlink"/>
            <w:rFonts w:asciiTheme="majorHAnsi" w:hAnsiTheme="majorHAnsi" w:cstheme="majorHAnsi"/>
            <w:sz w:val="16"/>
          </w:rPr>
          <w:t>writes</w:t>
        </w:r>
      </w:hyperlink>
      <w:r w:rsidRPr="004320D3">
        <w:rPr>
          <w:rFonts w:asciiTheme="majorHAnsi" w:hAnsiTheme="majorHAnsi" w:cstheme="majorHAnsi"/>
          <w:sz w:val="16"/>
        </w:rPr>
        <w:t xml:space="preserve"> in its mission statement. </w:t>
      </w:r>
      <w:r w:rsidRPr="004320D3">
        <w:rPr>
          <w:rFonts w:asciiTheme="majorHAnsi" w:hAnsiTheme="majorHAnsi" w:cstheme="majorHAnsi"/>
          <w:u w:val="single"/>
        </w:rPr>
        <w:t>“We’re going to change that.”</w:t>
      </w:r>
      <w:r w:rsidRPr="004320D3">
        <w:rPr>
          <w:rFonts w:asciiTheme="majorHAnsi" w:hAnsiTheme="majorHAnsi" w:cstheme="majorHAnsi"/>
          <w:sz w:val="16"/>
        </w:rPr>
        <w:t xml:space="preserve"> The rise of monopoly power in the agriculture sector has implications for anyone who eats food or breathes air. Maxwell and his colleagues have already shown they can reach rural voters. Last year, while Donald Trump was romping in Oklahoma, Maxwell ran a statewide campaign to </w:t>
      </w:r>
      <w:hyperlink r:id="rId55" w:tgtFrame="_blank" w:history="1">
        <w:r w:rsidRPr="004320D3">
          <w:rPr>
            <w:rStyle w:val="Hyperlink"/>
            <w:rFonts w:asciiTheme="majorHAnsi" w:hAnsiTheme="majorHAnsi" w:cstheme="majorHAnsi"/>
            <w:sz w:val="16"/>
          </w:rPr>
          <w:t>beat a corporate-backed “right to farm” initiative</w:t>
        </w:r>
      </w:hyperlink>
      <w:r w:rsidRPr="004320D3">
        <w:rPr>
          <w:rFonts w:asciiTheme="majorHAnsi" w:hAnsiTheme="majorHAnsi" w:cstheme="majorHAnsi"/>
          <w:sz w:val="16"/>
        </w:rPr>
        <w:t xml:space="preserve"> that would have gutted regulations on agribusiness. He brought together animal-welfare groups, environmentalists, and farmers, and crushed the initiative by over 20 points. Even this year, Democrats have </w:t>
      </w:r>
      <w:hyperlink r:id="rId56" w:tgtFrame="_blank" w:history="1">
        <w:r w:rsidRPr="004320D3">
          <w:rPr>
            <w:rStyle w:val="Hyperlink"/>
            <w:rFonts w:asciiTheme="majorHAnsi" w:hAnsiTheme="majorHAnsi" w:cstheme="majorHAnsi"/>
            <w:sz w:val="16"/>
          </w:rPr>
          <w:t>picked up two state legislative seats</w:t>
        </w:r>
      </w:hyperlink>
      <w:r w:rsidRPr="004320D3">
        <w:rPr>
          <w:rFonts w:asciiTheme="majorHAnsi" w:hAnsiTheme="majorHAnsi" w:cstheme="majorHAnsi"/>
          <w:sz w:val="16"/>
        </w:rPr>
        <w:t xml:space="preserve"> in rural Oklahoma, an small reversal of the carnage of the past eight years. “This country is not founded upon common faith, color of skin, or where your ancestors come from,” Maxwell said. “We share one thing in America, that’s the hope of opportunity.</w:t>
      </w:r>
      <w:r w:rsidRPr="004320D3">
        <w:rPr>
          <w:rFonts w:asciiTheme="majorHAnsi" w:hAnsiTheme="majorHAnsi" w:cstheme="majorHAnsi"/>
          <w:u w:val="single"/>
        </w:rPr>
        <w:t xml:space="preserve"> Because we lack the economic justice that fair and open markets provide, we destroy that hope. We believe that issue resonates with everybody.” Maxwell defines the problem very specifically. Multinational corporations have monopolized the entire agricultural sector, from seeds to livestock, produce to </w:t>
      </w:r>
      <w:hyperlink r:id="rId57" w:tgtFrame="_blank" w:history="1">
        <w:r w:rsidRPr="004320D3">
          <w:rPr>
            <w:rStyle w:val="Hyperlink"/>
            <w:rFonts w:asciiTheme="majorHAnsi" w:hAnsiTheme="majorHAnsi" w:cstheme="majorHAnsi"/>
            <w:u w:val="single"/>
          </w:rPr>
          <w:t>dairy</w:t>
        </w:r>
      </w:hyperlink>
      <w:r w:rsidRPr="004320D3">
        <w:rPr>
          <w:rFonts w:asciiTheme="majorHAnsi" w:hAnsiTheme="majorHAnsi" w:cstheme="majorHAnsi"/>
          <w:u w:val="single"/>
        </w:rPr>
        <w:t xml:space="preserve">, and everything in between. Even a farmer’s </w:t>
      </w:r>
      <w:hyperlink r:id="rId58" w:tgtFrame="_blank" w:history="1">
        <w:r w:rsidRPr="004320D3">
          <w:rPr>
            <w:rStyle w:val="Hyperlink"/>
            <w:rFonts w:asciiTheme="majorHAnsi" w:hAnsiTheme="majorHAnsi" w:cstheme="majorHAnsi"/>
            <w:u w:val="single"/>
          </w:rPr>
          <w:t>financial institutions have consolidated</w:t>
        </w:r>
      </w:hyperlink>
      <w:r w:rsidRPr="004320D3">
        <w:rPr>
          <w:rFonts w:asciiTheme="majorHAnsi" w:hAnsiTheme="majorHAnsi" w:cstheme="majorHAnsi"/>
          <w:u w:val="single"/>
        </w:rPr>
        <w:t xml:space="preserve">. </w:t>
      </w:r>
      <w:r w:rsidRPr="004320D3">
        <w:rPr>
          <w:rFonts w:asciiTheme="majorHAnsi" w:hAnsiTheme="majorHAnsi" w:cstheme="majorHAnsi"/>
          <w:sz w:val="16"/>
        </w:rPr>
        <w:t xml:space="preserve">The effects go beyond the ability to raise prices when you’re the only game in town. For example, a proposed deal between Bayer and Monsanto, in the wake of completed mergers between Dow/DuPont and ChemChina/Syngenta, would lead to three firms’ controlling 80 percent of the US seed supply and 70 percent of pesticides, according to an </w:t>
      </w:r>
      <w:hyperlink r:id="rId59" w:tgtFrame="_blank" w:history="1">
        <w:r w:rsidRPr="004320D3">
          <w:rPr>
            <w:rStyle w:val="Hyperlink"/>
            <w:rFonts w:asciiTheme="majorHAnsi" w:hAnsiTheme="majorHAnsi" w:cstheme="majorHAnsi"/>
            <w:sz w:val="16"/>
          </w:rPr>
          <w:t>issue brief</w:t>
        </w:r>
      </w:hyperlink>
      <w:r w:rsidRPr="004320D3">
        <w:rPr>
          <w:rFonts w:asciiTheme="majorHAnsi" w:hAnsiTheme="majorHAnsi" w:cstheme="majorHAnsi"/>
          <w:sz w:val="16"/>
        </w:rPr>
        <w:t xml:space="preserve">from the Organization for Competitive Markets. “They’re controlling the seed, the genetics, and they sell chemicals,” Maxwell said. “Do you think they’ll create seeds that need less chemicals?” This inhibits the ability for the independent farmer to differentiate and plant what they want, a major driver of success. On the livestock side, a handful of companies process meat and poultry, including Chinese-owned Smithfield (the largest US pork producer) and Brazilian-owned JBS (tops in all meat). And similar to the telecom monopolies’ splitting up access to Internet and cable TV service, livestock producers break up the country by region, with slaughterhouses placed far from one another. “You have to look at the regional market, because the farmer can only ship livestock so far,” Maxwell said. “So the farmer ends up with only one buyer.” Suppliers to large livestock producers have seen prices for their animals plummet, even as consumer prices for processed meat rise. And that’s in cases where the family farmer hasn’t been squeezed out of business by concentrated animal-feeding operations. In the chicken market, the situation is dire. Farmer suppliers, under contract with agribusinesses, have not seen an increase in pay for 20 years. A </w:t>
      </w:r>
      <w:hyperlink r:id="rId60" w:tgtFrame="_blank" w:history="1">
        <w:r w:rsidRPr="004320D3">
          <w:rPr>
            <w:rStyle w:val="Hyperlink"/>
            <w:rFonts w:asciiTheme="majorHAnsi" w:hAnsiTheme="majorHAnsi" w:cstheme="majorHAnsi"/>
            <w:sz w:val="16"/>
          </w:rPr>
          <w:t>2013 report</w:t>
        </w:r>
      </w:hyperlink>
      <w:r w:rsidRPr="004320D3">
        <w:rPr>
          <w:rFonts w:asciiTheme="majorHAnsi" w:hAnsiTheme="majorHAnsi" w:cstheme="majorHAnsi"/>
          <w:sz w:val="16"/>
        </w:rPr>
        <w:t xml:space="preserve"> from the Pew Charitable Trusts shows that 71 percent of poultry farmers live below the poverty line. Companies pit farmers against one another in what is called the “tournament system,” where Big Ag ranks suppliers on performance and only pays those that rate highest. “You’ve spent a million dollars to raise chickens, have hopes and dreams, and you’re stuck,” said Maxwell. “It breaks the fabric of communities. It should be criminal, but in America it’s called good business.” When farmers are paid less and consumers pay more, middlemen producers enjoy massive profits. But industrial agriculture also destroys soils and pollutes streams. Giant feedlots are environmental nightmares that drive down local property values and destroy the tax base. Routine animal cruelty flowers from concentrated ownership. When wealth leaks out to corporations instead of staying locally, communities suffer and despair leads to drug and alcohol abuse. And consumers lack the diversity of different foods. Family Farm Action wants safeguards returned to farm communities, laid out in a </w:t>
      </w:r>
      <w:hyperlink r:id="rId61" w:tgtFrame="_blank" w:history="1">
        <w:r w:rsidRPr="004320D3">
          <w:rPr>
            <w:rStyle w:val="Hyperlink"/>
            <w:rFonts w:asciiTheme="majorHAnsi" w:hAnsiTheme="majorHAnsi" w:cstheme="majorHAnsi"/>
            <w:sz w:val="16"/>
          </w:rPr>
          <w:t>farmer’s bill of rights</w:t>
        </w:r>
      </w:hyperlink>
      <w:r w:rsidRPr="004320D3">
        <w:rPr>
          <w:rFonts w:asciiTheme="majorHAnsi" w:hAnsiTheme="majorHAnsi" w:cstheme="majorHAnsi"/>
          <w:sz w:val="16"/>
        </w:rPr>
        <w:t xml:space="preserve"> on its website. These include subjecting agribusinesses to the same environmental standards as family farms, transparent labeling laws, increased access to financing for a capital-intensive business, and caps on foreign ownership. But the biggest demand from Family Farm Action is for the government to reinvigorate the antitrust laws that ensure open competition and prevent collusion. A major case involved the </w:t>
      </w:r>
      <w:hyperlink r:id="rId62" w:tgtFrame="_blank" w:history="1">
        <w:r w:rsidRPr="004320D3">
          <w:rPr>
            <w:rStyle w:val="Hyperlink"/>
            <w:rFonts w:asciiTheme="majorHAnsi" w:hAnsiTheme="majorHAnsi" w:cstheme="majorHAnsi"/>
            <w:sz w:val="16"/>
          </w:rPr>
          <w:t>rigging of a key benchmark price</w:t>
        </w:r>
      </w:hyperlink>
      <w:r w:rsidRPr="004320D3">
        <w:rPr>
          <w:rFonts w:asciiTheme="majorHAnsi" w:hAnsiTheme="majorHAnsi" w:cstheme="majorHAnsi"/>
          <w:sz w:val="16"/>
        </w:rPr>
        <w:t xml:space="preserve"> grocery stores use to buy poultry, which cost consumers hundreds of millions of dollars. “If the legal definition of collusion doesn’t give the Department of Justice the ability to prosecute, then we need to change the laws,” Maxwell said. The organization also supports </w:t>
      </w:r>
      <w:r w:rsidRPr="004320D3">
        <w:rPr>
          <w:rFonts w:asciiTheme="majorHAnsi" w:hAnsiTheme="majorHAnsi" w:cstheme="majorHAnsi"/>
          <w:sz w:val="16"/>
        </w:rPr>
        <w:lastRenderedPageBreak/>
        <w:t xml:space="preserve">using the Sherman and Clayton Acts to break up concentrated agricultural markets. Next, they want the Trump administration or Congress to finalize three rules proposed near the end of the Obama administration, authorized under the Packers and Stockyards Act. The rules would ban the tournament system for chicken farmers, codify certain predatory and retaliatory practices, and allow farmers to sue for mistreatment even if the entire market for his produce or livestock wasn’t harmed. The rules came out of a promise then-candidate Obama made to protect farm communities, and five field hearings done early in his tenure. Sadly, Obama’s USDA </w:t>
      </w:r>
      <w:hyperlink r:id="rId63" w:tgtFrame="_blank" w:history="1">
        <w:r w:rsidRPr="004320D3">
          <w:rPr>
            <w:rStyle w:val="Hyperlink"/>
            <w:rFonts w:asciiTheme="majorHAnsi" w:hAnsiTheme="majorHAnsi" w:cstheme="majorHAnsi"/>
            <w:sz w:val="16"/>
          </w:rPr>
          <w:t>never followed through</w:t>
        </w:r>
      </w:hyperlink>
      <w:r w:rsidRPr="004320D3">
        <w:rPr>
          <w:rFonts w:asciiTheme="majorHAnsi" w:hAnsiTheme="majorHAnsi" w:cstheme="majorHAnsi"/>
          <w:sz w:val="16"/>
        </w:rPr>
        <w:t xml:space="preserve">, and after 2011 was </w:t>
      </w:r>
      <w:hyperlink r:id="rId64" w:tgtFrame="_blank" w:history="1">
        <w:r w:rsidRPr="004320D3">
          <w:rPr>
            <w:rStyle w:val="Hyperlink"/>
            <w:rFonts w:asciiTheme="majorHAnsi" w:hAnsiTheme="majorHAnsi" w:cstheme="majorHAnsi"/>
            <w:sz w:val="16"/>
          </w:rPr>
          <w:t>prevented by Republicans in Congress</w:t>
        </w:r>
      </w:hyperlink>
      <w:r w:rsidRPr="004320D3">
        <w:rPr>
          <w:rFonts w:asciiTheme="majorHAnsi" w:hAnsiTheme="majorHAnsi" w:cstheme="majorHAnsi"/>
          <w:sz w:val="16"/>
        </w:rPr>
        <w:t xml:space="preserve"> from moving forward until the final days. “I thought [the Obama rules] were watered down, but this administration has done nothing on them,” Maxwell said. The rules have been delayed until at least October, much to the industry’s delight, Maxwell added. “You can’t even find them on the USDA web page.” </w:t>
      </w:r>
      <w:r w:rsidRPr="004320D3">
        <w:rPr>
          <w:rFonts w:asciiTheme="majorHAnsi" w:hAnsiTheme="majorHAnsi" w:cstheme="majorHAnsi"/>
          <w:u w:val="single"/>
        </w:rPr>
        <w:t xml:space="preserve">Rural communities have been </w:t>
      </w:r>
      <w:hyperlink r:id="rId65" w:tgtFrame="_blank" w:history="1">
        <w:r w:rsidRPr="004320D3">
          <w:rPr>
            <w:rStyle w:val="Hyperlink"/>
            <w:rFonts w:asciiTheme="majorHAnsi" w:hAnsiTheme="majorHAnsi" w:cstheme="majorHAnsi"/>
            <w:u w:val="single"/>
          </w:rPr>
          <w:t>perturbed</w:t>
        </w:r>
      </w:hyperlink>
      <w:r w:rsidRPr="004320D3">
        <w:rPr>
          <w:rFonts w:asciiTheme="majorHAnsi" w:hAnsiTheme="majorHAnsi" w:cstheme="majorHAnsi"/>
          <w:u w:val="single"/>
        </w:rPr>
        <w:t xml:space="preserve"> about Trump’s broken promises and a proposed </w:t>
      </w:r>
      <w:hyperlink r:id="rId66" w:tgtFrame="_blank" w:history="1">
        <w:r w:rsidRPr="004320D3">
          <w:rPr>
            <w:rStyle w:val="Hyperlink"/>
            <w:rFonts w:asciiTheme="majorHAnsi" w:hAnsiTheme="majorHAnsi" w:cstheme="majorHAnsi"/>
            <w:u w:val="single"/>
          </w:rPr>
          <w:t>21 percent cut to the Agriculture Department budget</w:t>
        </w:r>
      </w:hyperlink>
      <w:r w:rsidRPr="004320D3">
        <w:rPr>
          <w:rFonts w:asciiTheme="majorHAnsi" w:hAnsiTheme="majorHAnsi" w:cstheme="majorHAnsi"/>
          <w:u w:val="single"/>
        </w:rPr>
        <w:t xml:space="preserve">. But too often, political observers take the announcements of Big Ag and its corporate trade associations as a substitute for what local farmers want. </w:t>
      </w:r>
      <w:r w:rsidRPr="004320D3">
        <w:rPr>
          <w:rFonts w:asciiTheme="majorHAnsi" w:hAnsiTheme="majorHAnsi" w:cstheme="majorHAnsi"/>
          <w:sz w:val="16"/>
        </w:rPr>
        <w:t xml:space="preserve">For example, media reports have </w:t>
      </w:r>
      <w:hyperlink r:id="rId67" w:tgtFrame="_blank" w:history="1">
        <w:r w:rsidRPr="004320D3">
          <w:rPr>
            <w:rStyle w:val="Hyperlink"/>
            <w:rFonts w:asciiTheme="majorHAnsi" w:hAnsiTheme="majorHAnsi" w:cstheme="majorHAnsi"/>
            <w:sz w:val="16"/>
          </w:rPr>
          <w:t>lamented the pullout of the Trans-Pacific Partnership</w:t>
        </w:r>
      </w:hyperlink>
      <w:r w:rsidRPr="004320D3">
        <w:rPr>
          <w:rFonts w:asciiTheme="majorHAnsi" w:hAnsiTheme="majorHAnsi" w:cstheme="majorHAnsi"/>
          <w:sz w:val="16"/>
        </w:rPr>
        <w:t xml:space="preserve"> as a loss for rural communities, when the impact on agriculture is </w:t>
      </w:r>
      <w:hyperlink r:id="rId68" w:tgtFrame="_blank" w:history="1">
        <w:r w:rsidRPr="004320D3">
          <w:rPr>
            <w:rStyle w:val="Hyperlink"/>
            <w:rFonts w:asciiTheme="majorHAnsi" w:hAnsiTheme="majorHAnsi" w:cstheme="majorHAnsi"/>
            <w:sz w:val="16"/>
          </w:rPr>
          <w:t>actually tiny</w:t>
        </w:r>
      </w:hyperlink>
      <w:r w:rsidRPr="004320D3">
        <w:rPr>
          <w:rFonts w:asciiTheme="majorHAnsi" w:hAnsiTheme="majorHAnsi" w:cstheme="majorHAnsi"/>
          <w:sz w:val="16"/>
        </w:rPr>
        <w:t xml:space="preserve">, as economist Dean Baker demonstrates. But the real beneficiaries of the TPP and Nafta are </w:t>
      </w:r>
      <w:hyperlink r:id="rId69" w:tgtFrame="_blank" w:history="1">
        <w:r w:rsidRPr="004320D3">
          <w:rPr>
            <w:rStyle w:val="Hyperlink"/>
            <w:rFonts w:asciiTheme="majorHAnsi" w:hAnsiTheme="majorHAnsi" w:cstheme="majorHAnsi"/>
            <w:sz w:val="16"/>
          </w:rPr>
          <w:t>Big-Ag giants like Cargill</w:t>
        </w:r>
      </w:hyperlink>
      <w:r w:rsidRPr="004320D3">
        <w:rPr>
          <w:rFonts w:asciiTheme="majorHAnsi" w:hAnsiTheme="majorHAnsi" w:cstheme="majorHAnsi"/>
          <w:sz w:val="16"/>
        </w:rPr>
        <w:t xml:space="preserve">, who have agricultural operations overseas. Identifying the corporate power that holds back farm communities could revive Democratic fortunes. Obviously, there are huge cultural barriers dividing Democrats from these areas, dominated by a media that paints them in the worst possible light. But the answer to that isn’t to walk away from the region, or present Republican-lite “moderates” who line up with corporate interests; it lies in showing farmers you stand with them, not the monopolists. </w:t>
      </w:r>
      <w:r w:rsidRPr="004320D3">
        <w:rPr>
          <w:rFonts w:asciiTheme="majorHAnsi" w:hAnsiTheme="majorHAnsi" w:cstheme="majorHAnsi"/>
          <w:u w:val="single"/>
        </w:rPr>
        <w:t>“The current system is just not sustainable,” Maxwell said. “Hope for your piece of the prosperity pie is the fabric of our society.”</w:t>
      </w:r>
    </w:p>
    <w:p w:rsidR="007C00DB" w:rsidRPr="004320D3" w:rsidRDefault="007C00DB" w:rsidP="007C00DB">
      <w:pPr>
        <w:pStyle w:val="Heading4"/>
        <w:rPr>
          <w:rFonts w:asciiTheme="majorHAnsi" w:hAnsiTheme="majorHAnsi" w:cstheme="majorHAnsi"/>
        </w:rPr>
      </w:pPr>
      <w:r w:rsidRPr="004320D3">
        <w:rPr>
          <w:rFonts w:asciiTheme="majorHAnsi" w:hAnsiTheme="majorHAnsi" w:cstheme="majorHAnsi"/>
        </w:rPr>
        <w:t>Trade war gives dems a chance with farmers</w:t>
      </w:r>
    </w:p>
    <w:p w:rsidR="007C00DB" w:rsidRPr="004320D3" w:rsidRDefault="007C00DB" w:rsidP="007C00DB">
      <w:pPr>
        <w:rPr>
          <w:rFonts w:asciiTheme="majorHAnsi" w:hAnsiTheme="majorHAnsi" w:cstheme="majorHAnsi"/>
        </w:rPr>
      </w:pPr>
      <w:r w:rsidRPr="004320D3">
        <w:rPr>
          <w:rStyle w:val="Style13ptBold"/>
          <w:rFonts w:asciiTheme="majorHAnsi" w:hAnsiTheme="majorHAnsi" w:cstheme="majorHAnsi"/>
        </w:rPr>
        <w:t>Whitesides 4/19</w:t>
      </w:r>
      <w:r w:rsidRPr="004320D3">
        <w:rPr>
          <w:rFonts w:asciiTheme="majorHAnsi" w:hAnsiTheme="majorHAnsi" w:cstheme="majorHAnsi"/>
        </w:rPr>
        <w:t xml:space="preserve"> [John, writer at Reuters, 4/19/18, “Trump’s looming trade war gives Democrats an opening in farm country,” https://www.reuters.com/article/us-usa-election-trump-farmers/trumps-looming-trade-war-gives-democrats-an-opening-in-farm-country-idUSKBN1HQ335]ZZ</w:t>
      </w:r>
    </w:p>
    <w:p w:rsidR="007C00DB" w:rsidRPr="004320D3" w:rsidRDefault="007C00DB" w:rsidP="007C00DB">
      <w:pPr>
        <w:rPr>
          <w:rFonts w:asciiTheme="majorHAnsi" w:hAnsiTheme="majorHAnsi" w:cstheme="majorHAnsi"/>
        </w:rPr>
      </w:pPr>
      <w:r w:rsidRPr="004320D3">
        <w:rPr>
          <w:rFonts w:asciiTheme="majorHAnsi" w:hAnsiTheme="majorHAnsi" w:cstheme="majorHAnsi"/>
          <w:sz w:val="16"/>
        </w:rPr>
        <w:t xml:space="preserve">JAMESTOWN, N.D. (Reuters) - </w:t>
      </w:r>
      <w:r w:rsidRPr="004320D3">
        <w:rPr>
          <w:rFonts w:asciiTheme="majorHAnsi" w:hAnsiTheme="majorHAnsi" w:cstheme="majorHAnsi"/>
          <w:u w:val="single"/>
        </w:rPr>
        <w:t xml:space="preserve">North Dakota’s Heidi Heitkamp, one of the most endangered Democrats in the U.S. Senate, knows a political gift when she sees one. </w:t>
      </w:r>
      <w:r w:rsidRPr="004320D3">
        <w:rPr>
          <w:rFonts w:asciiTheme="majorHAnsi" w:hAnsiTheme="majorHAnsi" w:cstheme="majorHAnsi"/>
          <w:sz w:val="16"/>
        </w:rPr>
        <w:t xml:space="preserve">President Donald Trump carried her largely rural state by a landslide 36 percentage points in 2016, making her one of the Republicans’ best targets in November’s midterm elections. </w:t>
      </w:r>
      <w:r w:rsidRPr="004320D3">
        <w:rPr>
          <w:rFonts w:asciiTheme="majorHAnsi" w:hAnsiTheme="majorHAnsi" w:cstheme="majorHAnsi"/>
          <w:u w:val="single"/>
        </w:rPr>
        <w:t>But Trump’s escalating trade dispute with China would hit farmers hard, giving Heitkamp and other Democrats a rare political opportunity in a region where they have struggled for decades.</w:t>
      </w:r>
      <w:r w:rsidRPr="004320D3">
        <w:rPr>
          <w:rFonts w:asciiTheme="majorHAnsi" w:hAnsiTheme="majorHAnsi" w:cstheme="majorHAnsi"/>
          <w:sz w:val="16"/>
        </w:rPr>
        <w:t xml:space="preserve"> “We cannot survive a trade war,” Heitkamp said in a recent interview before an event with women business owners in Jamestown, a city of about 16,000 people in east-central North Dakota. “This kind of disruption to a fragile farm economy is very disturbing.” Heitkamp, locked in a tight re-election fight with Republican challenger Kevin Cramer, has led Democratic attacks on Trump for ignoring the economic threat to the region’s export-dependent farmers. The trade dispute has set off political alarms across the conservative farm belt, putting Republican candidates on the defensive and complicating the party’s fight to retain control of Congress. </w:t>
      </w:r>
      <w:r w:rsidRPr="004320D3">
        <w:rPr>
          <w:rFonts w:asciiTheme="majorHAnsi" w:hAnsiTheme="majorHAnsi" w:cstheme="majorHAnsi"/>
          <w:u w:val="single"/>
        </w:rPr>
        <w:t xml:space="preserve">Trump’s decision to impose tariffs on imported aluminum and steel along with other goods drew threats of retaliation from Beijing on a list of U.S. agricultural products, topped by soybeans. The crop is farm country’s most valuable export to China, worth $12 billion last year. </w:t>
      </w:r>
      <w:r w:rsidRPr="004320D3">
        <w:rPr>
          <w:rFonts w:asciiTheme="majorHAnsi" w:hAnsiTheme="majorHAnsi" w:cstheme="majorHAnsi"/>
          <w:sz w:val="16"/>
        </w:rPr>
        <w:t xml:space="preserve">The trans-Pacific quarrel strikes at the heart of Trump’s rural support in farm states, which host some of this year’s toughest Senate races in North Dakota, Missouri and Indiana, and competitive House races in Nebraska, Kansas, Iowa and Minnesota. About one-fifth of the more than 100 Republican-held House districts targeted by Democrats are in the top 10 U.S. soybean-producing states, making the prospect of a trade war a point of contention in rural areas where Democrats have had difficulty gaining traction. “Trump is asking farmers to endure an awful lot with this verbal trade escalation with China,” said Republican Craig Robinson, a former Republican party official in Iowa. If a trade war breaks out, he said, even farmers who backed Trump will vote for whichever party they think has their back. </w:t>
      </w:r>
      <w:r w:rsidRPr="004320D3">
        <w:rPr>
          <w:rFonts w:asciiTheme="majorHAnsi" w:hAnsiTheme="majorHAnsi" w:cstheme="majorHAnsi"/>
          <w:u w:val="single"/>
        </w:rPr>
        <w:t xml:space="preserve">“If that’s the Democratic Party, they won’t have to think too hard about it,” he said. Some farmers are already losing patience. </w:t>
      </w:r>
      <w:r w:rsidRPr="004320D3">
        <w:rPr>
          <w:rFonts w:asciiTheme="majorHAnsi" w:hAnsiTheme="majorHAnsi" w:cstheme="majorHAnsi"/>
          <w:sz w:val="16"/>
        </w:rPr>
        <w:t xml:space="preserve">Doyle Lentz, 56, who grows wheat, barley, canola and soybeans on his 7,000-acre North Dakota farm, said he was “angry” about Trump’s combative trade stance towards China, one of the U.S. ag sector’s most important customers. </w:t>
      </w:r>
      <w:r w:rsidRPr="004320D3">
        <w:rPr>
          <w:rFonts w:asciiTheme="majorHAnsi" w:hAnsiTheme="majorHAnsi" w:cstheme="majorHAnsi"/>
          <w:u w:val="single"/>
        </w:rPr>
        <w:t xml:space="preserve">“I just don’t understand the approach of holding a gun to someone’s head to make a deal, that is not the way to do things,” said Lentz, a former chairman of the National Barley Growers Association and self-described independent voter. </w:t>
      </w:r>
      <w:r w:rsidRPr="004320D3">
        <w:rPr>
          <w:rFonts w:asciiTheme="majorHAnsi" w:hAnsiTheme="majorHAnsi" w:cstheme="majorHAnsi"/>
          <w:sz w:val="16"/>
        </w:rPr>
        <w:t xml:space="preserve">TRUMP SUPPORT STILL STRONG It will still be difficult for Democrats to make inroads in many parts of the farm belt. While Trump’s popularity has </w:t>
      </w:r>
      <w:r w:rsidRPr="004320D3">
        <w:rPr>
          <w:rFonts w:asciiTheme="majorHAnsi" w:hAnsiTheme="majorHAnsi" w:cstheme="majorHAnsi"/>
          <w:sz w:val="16"/>
        </w:rPr>
        <w:lastRenderedPageBreak/>
        <w:t xml:space="preserve">declined somewhat in rural America over the past year, according to Reuters/Ipsos polling, it is still higher there than in other areas. </w:t>
      </w:r>
      <w:r w:rsidRPr="004320D3">
        <w:rPr>
          <w:rFonts w:asciiTheme="majorHAnsi" w:hAnsiTheme="majorHAnsi" w:cstheme="majorHAnsi"/>
          <w:u w:val="single"/>
        </w:rPr>
        <w:t xml:space="preserve">Many farmers who backed Trump say they are willing to give the president more time to negotiate a better trade deal with China, and with Canada and Mexico in the North American Free Trade Agreement. </w:t>
      </w:r>
      <w:r w:rsidRPr="004320D3">
        <w:rPr>
          <w:rFonts w:asciiTheme="majorHAnsi" w:hAnsiTheme="majorHAnsi" w:cstheme="majorHAnsi"/>
          <w:sz w:val="16"/>
        </w:rPr>
        <w:t xml:space="preserve">Many have presold at least part of the crop they will harvest this fall, cushioning potential tariff impact. Corn and soybean prices have stayed strong as global buyers stock up amid the mounting trade tensions; soybean futures soared to more than $10 a bushel last month, hitting a nearly 18-month high. “As long as prices stay competitive, we’ll be okay,” said Dana Kaldor, 42, who grows soybeans, corn and wheat on 1,100 acres in eastern North Dakota. Between forward selling and options, he is nearly 100 percent protected on his crop this year, he said. “It’s when it starts hitting your pocketbook that it come become a problem,” he said. North Dakota Senate candidate Cramer, who was heavily recruited by Republican leaders to challenge Heitkamp, said his Democratic rival has been “hysterical” in trying to stir up farmers’ fears. Cramer said the president’s tough talk is simply an opening bid in negotiations to win a better deal from China. “We have to think about how we as a country will recalibrate our balance of trade,” he said. Still, Cramer acknowledged the possible damage to the party – politically and economically - if the tariffs are enacted and a trade war erupts just before November’s election. “It could be a problem, I’m not ignorant of that,” Cramer said in a recent interview after a speech to the state party convention in Grand Forks. </w:t>
      </w:r>
      <w:r w:rsidRPr="004320D3">
        <w:rPr>
          <w:rFonts w:asciiTheme="majorHAnsi" w:hAnsiTheme="majorHAnsi" w:cstheme="majorHAnsi"/>
          <w:u w:val="single"/>
        </w:rPr>
        <w:t xml:space="preserve">Other farm-state Republicans, too, are painfully aware of possible trouble ahead. In Kansas’s 2nd Congressional District, Republican state Senator Steve Fitzgerald, who is seeking the open seat against likely Democratic opponent Paul Davis, said a full-blown trade war would shake constituents’ faith in Trump and hurt other Republicans. </w:t>
      </w:r>
      <w:r w:rsidRPr="004320D3">
        <w:rPr>
          <w:rFonts w:asciiTheme="majorHAnsi" w:hAnsiTheme="majorHAnsi" w:cstheme="majorHAnsi"/>
          <w:sz w:val="16"/>
        </w:rPr>
        <w:t xml:space="preserve">“He is the leader of the band, whether we like it or not. So we will take a hit, no question,” Fitzgerald told Reuters. One of his Republican primary opponents, Kansas state Senator Caryn Tyson, said there was a sense of unease over Trump’s trade policies potentially hurting farmers who helped put him in office. “We are walking on eggshells, waiting to see how this turns out,” she said. ‘VOTE WITH YOUR CHECKBOOK’ Trump has acknowledged farmers’ concerns over the mounting trade rhetoric, but has said they will ultimately be better off, even as China readies tariffs aimed at some of his staunchest supporters. “They want to hit farmers because they think it hits me,” Trump said of China. He said farmers were “good patriots” and promised to “make it up to them, and in the end they’re going to be much stronger than they are now.” </w:t>
      </w:r>
      <w:r w:rsidRPr="004320D3">
        <w:rPr>
          <w:rFonts w:asciiTheme="majorHAnsi" w:hAnsiTheme="majorHAnsi" w:cstheme="majorHAnsi"/>
          <w:u w:val="single"/>
        </w:rPr>
        <w:t xml:space="preserve">Democrats in competitive farm belt races, meanwhile, are keeping the heat on Republicans. </w:t>
      </w:r>
      <w:r w:rsidRPr="004320D3">
        <w:rPr>
          <w:rFonts w:asciiTheme="majorHAnsi" w:hAnsiTheme="majorHAnsi" w:cstheme="majorHAnsi"/>
          <w:sz w:val="16"/>
        </w:rPr>
        <w:t xml:space="preserve">Nebraska Democrat Brad Ashford, who is trying to regain the U.S. House seat he lost in 2016, recently urged voters to “express your opposition to Trump’s trade wars by voting against one of his biggest enablers.” Ashford was referring to his Republican opponent, Congressman Don Bacon. For his part, Bacon joined other Republicans from farm states at a recent meeting with Trump to urge him to find a trade solution that would not punish agriculture exports. </w:t>
      </w:r>
      <w:r w:rsidRPr="004320D3">
        <w:rPr>
          <w:rFonts w:asciiTheme="majorHAnsi" w:hAnsiTheme="majorHAnsi" w:cstheme="majorHAnsi"/>
          <w:u w:val="single"/>
        </w:rPr>
        <w:t xml:space="preserve">Democratic strategists hope the talk of tariffs dampens Republican turnout in rural areas, and said it provide voters a real-world example of the kind of economic threat posed by Trump’s unpredictable and combative style. </w:t>
      </w:r>
      <w:r w:rsidRPr="004320D3">
        <w:rPr>
          <w:rFonts w:asciiTheme="majorHAnsi" w:hAnsiTheme="majorHAnsi" w:cstheme="majorHAnsi"/>
          <w:sz w:val="16"/>
        </w:rPr>
        <w:t>“It’s another brick in the backpack,” for voters already weighed down by economic concerns and healthcare, said Tyler Law of the Democratic House campaign committee. Lentz, the irate North Dakota grain producer, said farmers have one loyalty come election time, one a businessman president should understand. “People are going to vote with their checkbook, that’s the reality,” Lentz said.</w:t>
      </w:r>
    </w:p>
    <w:p w:rsidR="007C00DB" w:rsidRPr="004320D3" w:rsidRDefault="007C00DB" w:rsidP="007C00DB">
      <w:pPr>
        <w:pStyle w:val="Heading3"/>
        <w:rPr>
          <w:rFonts w:asciiTheme="majorHAnsi" w:hAnsiTheme="majorHAnsi" w:cstheme="majorHAnsi"/>
        </w:rPr>
      </w:pPr>
      <w:r w:rsidRPr="004320D3">
        <w:rPr>
          <w:rFonts w:asciiTheme="majorHAnsi" w:hAnsiTheme="majorHAnsi" w:cstheme="majorHAnsi"/>
        </w:rPr>
        <w:lastRenderedPageBreak/>
        <w:t>Plan popular with dems</w:t>
      </w:r>
    </w:p>
    <w:p w:rsidR="007C00DB" w:rsidRPr="004320D3" w:rsidRDefault="007C00DB" w:rsidP="007C00DB">
      <w:pPr>
        <w:pStyle w:val="Heading4"/>
        <w:rPr>
          <w:rFonts w:asciiTheme="majorHAnsi" w:hAnsiTheme="majorHAnsi" w:cstheme="majorHAnsi"/>
        </w:rPr>
      </w:pPr>
      <w:r w:rsidRPr="004320D3">
        <w:rPr>
          <w:rFonts w:asciiTheme="majorHAnsi" w:hAnsiTheme="majorHAnsi" w:cstheme="majorHAnsi"/>
        </w:rPr>
        <w:t>Dems want improved conditions for farmers</w:t>
      </w:r>
    </w:p>
    <w:p w:rsidR="007C00DB" w:rsidRPr="004320D3" w:rsidRDefault="007C00DB" w:rsidP="007C00DB">
      <w:pPr>
        <w:rPr>
          <w:rFonts w:asciiTheme="majorHAnsi" w:hAnsiTheme="majorHAnsi" w:cstheme="majorHAnsi"/>
        </w:rPr>
      </w:pPr>
      <w:r w:rsidRPr="004320D3">
        <w:rPr>
          <w:rStyle w:val="Style13ptBold"/>
          <w:rFonts w:asciiTheme="majorHAnsi" w:hAnsiTheme="majorHAnsi" w:cstheme="majorHAnsi"/>
        </w:rPr>
        <w:t xml:space="preserve">Samuels 6/24 </w:t>
      </w:r>
      <w:r w:rsidRPr="004320D3">
        <w:rPr>
          <w:rFonts w:asciiTheme="majorHAnsi" w:hAnsiTheme="majorHAnsi" w:cstheme="majorHAnsi"/>
        </w:rPr>
        <w:t>[Brett, writer at The Hill, 6/24/18, “Most say treatment of migrant families will be important to midterm vote: poll,” http://thehill.com/blogs/blog-briefing-room/393848-most-say-treatment-of-migrant-families-will-be-important-to-midterm]ZZ</w:t>
      </w:r>
    </w:p>
    <w:p w:rsidR="007C00DB" w:rsidRPr="004320D3" w:rsidRDefault="007C00DB" w:rsidP="007C00DB">
      <w:pPr>
        <w:rPr>
          <w:rFonts w:asciiTheme="majorHAnsi" w:hAnsiTheme="majorHAnsi" w:cstheme="majorHAnsi"/>
          <w:sz w:val="16"/>
        </w:rPr>
      </w:pPr>
      <w:r w:rsidRPr="004320D3">
        <w:rPr>
          <w:rFonts w:asciiTheme="majorHAnsi" w:hAnsiTheme="majorHAnsi" w:cstheme="majorHAnsi"/>
          <w:u w:val="single"/>
        </w:rPr>
        <w:t xml:space="preserve">Roughly 60 percent of Americans say the treatment of migrant families arriving at the U.S.–Mexico border is important to their vote in this year’s midterms, according to a new poll. </w:t>
      </w:r>
      <w:hyperlink r:id="rId70" w:tgtFrame="_blank" w:history="1">
        <w:r w:rsidRPr="004320D3">
          <w:rPr>
            <w:rStyle w:val="Hyperlink"/>
            <w:rFonts w:asciiTheme="majorHAnsi" w:hAnsiTheme="majorHAnsi" w:cstheme="majorHAnsi"/>
            <w:u w:val="single"/>
          </w:rPr>
          <w:t>The CBS News/YouGov poll</w:t>
        </w:r>
      </w:hyperlink>
      <w:r w:rsidRPr="004320D3">
        <w:rPr>
          <w:rFonts w:asciiTheme="majorHAnsi" w:hAnsiTheme="majorHAnsi" w:cstheme="majorHAnsi"/>
          <w:u w:val="single"/>
        </w:rPr>
        <w:t>, released Sunday, found that one-third of Americans indicated the issue will be very important to their vote.</w:t>
      </w:r>
      <w:r w:rsidRPr="004320D3">
        <w:rPr>
          <w:rFonts w:asciiTheme="majorHAnsi" w:hAnsiTheme="majorHAnsi" w:cstheme="majorHAnsi"/>
          <w:sz w:val="16"/>
        </w:rPr>
        <w:t xml:space="preserve"> The results come days after the Trump administration reversed its practice of separating migrant families who cross the border illegally. The importance varies along party lines, the poll found. </w:t>
      </w:r>
      <w:r w:rsidRPr="004320D3">
        <w:rPr>
          <w:rFonts w:asciiTheme="majorHAnsi" w:hAnsiTheme="majorHAnsi" w:cstheme="majorHAnsi"/>
          <w:u w:val="single"/>
        </w:rPr>
        <w:t xml:space="preserve">Among Democrats polled, 84 percent said the issue will be important to their vote, while 43 percent of Republicans said the same. </w:t>
      </w:r>
      <w:r w:rsidRPr="004320D3">
        <w:rPr>
          <w:rFonts w:asciiTheme="majorHAnsi" w:hAnsiTheme="majorHAnsi" w:cstheme="majorHAnsi"/>
          <w:sz w:val="16"/>
        </w:rPr>
        <w:t xml:space="preserve">Voters are also split along party lines in terms of how those crossing the border illegally should be treated. </w:t>
      </w:r>
      <w:r w:rsidRPr="004320D3">
        <w:rPr>
          <w:rFonts w:asciiTheme="majorHAnsi" w:hAnsiTheme="majorHAnsi" w:cstheme="majorHAnsi"/>
          <w:u w:val="single"/>
        </w:rPr>
        <w:t xml:space="preserve">Among Democrats, 79 percent said those individuals should be "treated well as an example of kindness." </w:t>
      </w:r>
      <w:r w:rsidRPr="004320D3">
        <w:rPr>
          <w:rFonts w:asciiTheme="majorHAnsi" w:hAnsiTheme="majorHAnsi" w:cstheme="majorHAnsi"/>
          <w:sz w:val="16"/>
        </w:rPr>
        <w:t xml:space="preserve">Among Republicans, 73 percent said they should be "punished as an example of toughness," according to the poll. </w:t>
      </w:r>
      <w:r w:rsidRPr="004320D3">
        <w:rPr>
          <w:rFonts w:asciiTheme="majorHAnsi" w:hAnsiTheme="majorHAnsi" w:cstheme="majorHAnsi"/>
          <w:u w:val="single"/>
        </w:rPr>
        <w:t xml:space="preserve">The poll surveyed 2,063 adults on June 21 and 22. The margin of error is 2.6 percentage points. </w:t>
      </w:r>
      <w:r w:rsidRPr="004320D3">
        <w:rPr>
          <w:rFonts w:asciiTheme="majorHAnsi" w:hAnsiTheme="majorHAnsi" w:cstheme="majorHAnsi"/>
          <w:sz w:val="16"/>
        </w:rPr>
        <w:t xml:space="preserve">Republican support for tough consequences came as </w:t>
      </w:r>
      <w:hyperlink r:id="rId71" w:history="1">
        <w:r w:rsidRPr="004320D3">
          <w:rPr>
            <w:rStyle w:val="Hyperlink"/>
            <w:rFonts w:asciiTheme="majorHAnsi" w:hAnsiTheme="majorHAnsi" w:cstheme="majorHAnsi"/>
            <w:sz w:val="16"/>
          </w:rPr>
          <w:t>President Trump</w:t>
        </w:r>
      </w:hyperlink>
      <w:r w:rsidRPr="004320D3">
        <w:rPr>
          <w:rFonts w:asciiTheme="majorHAnsi" w:hAnsiTheme="majorHAnsi" w:cstheme="majorHAnsi"/>
          <w:sz w:val="16"/>
        </w:rPr>
        <w:t>insisted on Sunday that those who enter the U.S. illegally should be deported without access to courts. Trump on Wednesday signed an executive order halting migrant family separations that resulted from his "zero tolerance" policy. The president did so after saying, for days, that only Congress could address the issue. The Trump administration has faced overwhelming backlash for the policy, which led to more than 2,000 separations between April and May. Democrats and Republicans alike have called family separation “cruel” and “inhumane.” Under the new executive order, most families are to be detained together, though the futures of those separated under the original policy are still unclear.</w:t>
      </w:r>
    </w:p>
    <w:p w:rsidR="007C00DB" w:rsidRPr="004320D3" w:rsidRDefault="007C00DB" w:rsidP="007C00DB">
      <w:pPr>
        <w:pStyle w:val="Heading3"/>
        <w:rPr>
          <w:rFonts w:asciiTheme="majorHAnsi" w:hAnsiTheme="majorHAnsi" w:cstheme="majorHAnsi"/>
        </w:rPr>
      </w:pPr>
      <w:r w:rsidRPr="004320D3">
        <w:rPr>
          <w:rFonts w:asciiTheme="majorHAnsi" w:hAnsiTheme="majorHAnsi" w:cstheme="majorHAnsi"/>
        </w:rPr>
        <w:lastRenderedPageBreak/>
        <w:t>Plan popular with GOP</w:t>
      </w:r>
    </w:p>
    <w:p w:rsidR="007C00DB" w:rsidRPr="004320D3" w:rsidRDefault="007C00DB" w:rsidP="007C00DB">
      <w:pPr>
        <w:pStyle w:val="Heading4"/>
        <w:rPr>
          <w:rFonts w:asciiTheme="majorHAnsi" w:hAnsiTheme="majorHAnsi" w:cstheme="majorHAnsi"/>
        </w:rPr>
      </w:pPr>
      <w:r w:rsidRPr="004320D3">
        <w:rPr>
          <w:rFonts w:asciiTheme="majorHAnsi" w:hAnsiTheme="majorHAnsi" w:cstheme="majorHAnsi"/>
        </w:rPr>
        <w:t>The South and GOP support legalization of undocumented immigrants</w:t>
      </w:r>
    </w:p>
    <w:p w:rsidR="007C00DB" w:rsidRPr="004320D3" w:rsidRDefault="007C00DB" w:rsidP="007C00DB">
      <w:pPr>
        <w:rPr>
          <w:rStyle w:val="Style13ptBold"/>
          <w:rFonts w:asciiTheme="majorHAnsi" w:hAnsiTheme="majorHAnsi" w:cstheme="majorHAnsi"/>
        </w:rPr>
      </w:pPr>
      <w:r w:rsidRPr="004320D3">
        <w:rPr>
          <w:rStyle w:val="Style13ptBold"/>
          <w:rFonts w:asciiTheme="majorHAnsi" w:hAnsiTheme="majorHAnsi" w:cstheme="majorHAnsi"/>
        </w:rPr>
        <w:t xml:space="preserve">Seitz-Wald 4-12 </w:t>
      </w:r>
      <w:r w:rsidRPr="004320D3">
        <w:rPr>
          <w:rFonts w:asciiTheme="majorHAnsi" w:hAnsiTheme="majorHAnsi" w:cstheme="majorHAnsi"/>
        </w:rPr>
        <w:t>[Alex Seitz-Wald is a political reporter for NBC; "NBC News poll: The South, once a conservative bastion, is changing;" NBC News; published 4-12-2018; accessed 7-26-2018; https://www.nbcnews.com/politics/elections/nbc-news-poll-south-once-conservative-bastion-changing-n864441 | RYD]</w:t>
      </w:r>
    </w:p>
    <w:p w:rsidR="007C00DB" w:rsidRPr="004320D3" w:rsidRDefault="007C00DB" w:rsidP="007C00DB">
      <w:pPr>
        <w:rPr>
          <w:rFonts w:asciiTheme="majorHAnsi" w:hAnsiTheme="majorHAnsi" w:cstheme="majorHAnsi"/>
          <w:u w:val="single"/>
        </w:rPr>
      </w:pPr>
      <w:r w:rsidRPr="004320D3">
        <w:rPr>
          <w:rFonts w:asciiTheme="majorHAnsi" w:hAnsiTheme="majorHAnsi" w:cstheme="majorHAnsi"/>
          <w:sz w:val="16"/>
        </w:rPr>
        <w:t xml:space="preserve">WASHINGTON — </w:t>
      </w:r>
      <w:r w:rsidRPr="004320D3">
        <w:rPr>
          <w:rFonts w:asciiTheme="majorHAnsi" w:hAnsiTheme="majorHAnsi" w:cstheme="majorHAnsi"/>
          <w:u w:val="single"/>
        </w:rPr>
        <w:t>The South is often viewed as a conservative monolith, but the region's political views are more nuanced — and moderate — than many might expect</w:t>
      </w:r>
      <w:r w:rsidRPr="004320D3">
        <w:rPr>
          <w:rFonts w:asciiTheme="majorHAnsi" w:hAnsiTheme="majorHAnsi" w:cstheme="majorHAnsi"/>
          <w:sz w:val="16"/>
        </w:rPr>
        <w:t xml:space="preserve">, according to new NBC News |SurveyMonkey polls. The region's solid support for Donald Trump helped put him in the White House, but </w:t>
      </w:r>
      <w:r w:rsidRPr="004320D3">
        <w:rPr>
          <w:rFonts w:asciiTheme="majorHAnsi" w:hAnsiTheme="majorHAnsi" w:cstheme="majorHAnsi"/>
          <w:u w:val="single"/>
        </w:rPr>
        <w:t>Southerners have cooled a bit on the president, with less than half saying they approve</w:t>
      </w:r>
      <w:r w:rsidRPr="004320D3">
        <w:rPr>
          <w:rFonts w:asciiTheme="majorHAnsi" w:hAnsiTheme="majorHAnsi" w:cstheme="majorHAnsi"/>
          <w:sz w:val="16"/>
        </w:rPr>
        <w:t xml:space="preserve">, 48 percent, and 51 percent disapproving. Still, that's better than Trump's approval ratings nationwide, which stood at just 43 percent in the poll. And he remains popular in several of the Deep South states the polls examined in depth, with his strongest ratings coming from Mississippi, where 57 percent approve. NBC News conducted the extensive surveys of the South in order to capture residents' attitudes in the fast-changing region of the country. Overall, the polls found voters in Alabama, Arkansas, Florida, Georgia, Louisiana, Mississippi, North Carolina, South Carolina, Tennessee, Texas, and Virginia to be optimistic about the economy, amenable to immigration, approving of same-sex marriage and open to paying higher taxes to fund education and infrastructure. At the same time, the </w:t>
      </w:r>
      <w:r w:rsidRPr="004320D3">
        <w:rPr>
          <w:rFonts w:asciiTheme="majorHAnsi" w:hAnsiTheme="majorHAnsi" w:cstheme="majorHAnsi"/>
          <w:u w:val="single"/>
        </w:rPr>
        <w:t>polls found Southerners</w:t>
      </w:r>
      <w:r w:rsidRPr="004320D3">
        <w:rPr>
          <w:rFonts w:asciiTheme="majorHAnsi" w:hAnsiTheme="majorHAnsi" w:cstheme="majorHAnsi"/>
          <w:sz w:val="16"/>
        </w:rPr>
        <w:t xml:space="preserve"> to be deeply distrustful of the federal government (only 2 percent said they "just about always" believe Washington will do what's right), opposed to the removal of Confederate monuments from public areas, and </w:t>
      </w:r>
      <w:r w:rsidRPr="004320D3">
        <w:rPr>
          <w:rFonts w:asciiTheme="majorHAnsi" w:hAnsiTheme="majorHAnsi" w:cstheme="majorHAnsi"/>
          <w:u w:val="single"/>
        </w:rPr>
        <w:t>committed to the GOP.</w:t>
      </w:r>
      <w:r w:rsidRPr="004320D3">
        <w:rPr>
          <w:rFonts w:asciiTheme="majorHAnsi" w:hAnsiTheme="majorHAnsi" w:cstheme="majorHAnsi"/>
          <w:sz w:val="16"/>
        </w:rPr>
        <w:t xml:space="preserve"> IMMIGRATION While Trump's hardline policies on illegal immigration may appeal to his base</w:t>
      </w:r>
      <w:r w:rsidRPr="004320D3">
        <w:rPr>
          <w:rFonts w:asciiTheme="majorHAnsi" w:hAnsiTheme="majorHAnsi" w:cstheme="majorHAnsi"/>
          <w:u w:val="single"/>
        </w:rPr>
        <w:t>, Southerners are in line with the rest of the country on the question of whether undocumented immigrants in the U.S. should be offered a chance to apply for legal status. Seven-in-10 adults nationally and 69 percent in the South think migrants should be given a chance at attaining legal status</w:t>
      </w:r>
      <w:r w:rsidRPr="004320D3">
        <w:rPr>
          <w:rFonts w:asciiTheme="majorHAnsi" w:hAnsiTheme="majorHAnsi" w:cstheme="majorHAnsi"/>
          <w:sz w:val="16"/>
        </w:rPr>
        <w:t xml:space="preserve">, while 28 percent said they should be deported. </w:t>
      </w:r>
      <w:r w:rsidRPr="004320D3">
        <w:rPr>
          <w:rFonts w:asciiTheme="majorHAnsi" w:hAnsiTheme="majorHAnsi" w:cstheme="majorHAnsi"/>
          <w:u w:val="single"/>
        </w:rPr>
        <w:t>And in the states polled individually</w:t>
      </w:r>
      <w:r w:rsidRPr="004320D3">
        <w:rPr>
          <w:rFonts w:asciiTheme="majorHAnsi" w:hAnsiTheme="majorHAnsi" w:cstheme="majorHAnsi"/>
          <w:sz w:val="16"/>
        </w:rPr>
        <w:t xml:space="preserve"> —Alabama, Georgia, Mississippi and Tennessee — </w:t>
      </w:r>
      <w:r w:rsidRPr="004320D3">
        <w:rPr>
          <w:rFonts w:asciiTheme="majorHAnsi" w:hAnsiTheme="majorHAnsi" w:cstheme="majorHAnsi"/>
          <w:u w:val="single"/>
        </w:rPr>
        <w:t>at least six-in-10 adults said they favored giving migrants a chance to attain legal status before deportation.</w:t>
      </w:r>
    </w:p>
    <w:p w:rsidR="007C00DB" w:rsidRPr="004320D3" w:rsidRDefault="007C00DB" w:rsidP="007C00DB">
      <w:pPr>
        <w:rPr>
          <w:rFonts w:asciiTheme="majorHAnsi" w:hAnsiTheme="majorHAnsi" w:cstheme="majorHAnsi"/>
        </w:rPr>
      </w:pPr>
    </w:p>
    <w:p w:rsidR="007C00DB" w:rsidRPr="004320D3" w:rsidRDefault="007C00DB" w:rsidP="007C00DB">
      <w:pPr>
        <w:pStyle w:val="Heading3"/>
        <w:rPr>
          <w:rFonts w:asciiTheme="majorHAnsi" w:hAnsiTheme="majorHAnsi" w:cstheme="majorHAnsi"/>
        </w:rPr>
      </w:pPr>
      <w:r w:rsidRPr="004320D3">
        <w:rPr>
          <w:rFonts w:asciiTheme="majorHAnsi" w:hAnsiTheme="majorHAnsi" w:cstheme="majorHAnsi"/>
        </w:rPr>
        <w:lastRenderedPageBreak/>
        <w:t>Plan popular – general</w:t>
      </w:r>
    </w:p>
    <w:p w:rsidR="007C00DB" w:rsidRPr="004320D3" w:rsidRDefault="007C00DB" w:rsidP="007C00DB">
      <w:pPr>
        <w:pStyle w:val="Heading4"/>
        <w:rPr>
          <w:rFonts w:asciiTheme="majorHAnsi" w:hAnsiTheme="majorHAnsi" w:cstheme="majorHAnsi"/>
        </w:rPr>
      </w:pPr>
      <w:r w:rsidRPr="004320D3">
        <w:rPr>
          <w:rFonts w:asciiTheme="majorHAnsi" w:hAnsiTheme="majorHAnsi" w:cstheme="majorHAnsi"/>
        </w:rPr>
        <w:t>Both democrats and republicans share sympathy with undocumented immigrants and don’t see the plan as “rewarding” illegal crossings</w:t>
      </w:r>
    </w:p>
    <w:p w:rsidR="007C00DB" w:rsidRPr="004320D3" w:rsidRDefault="007C00DB" w:rsidP="007C00DB">
      <w:pPr>
        <w:rPr>
          <w:rFonts w:asciiTheme="majorHAnsi" w:hAnsiTheme="majorHAnsi" w:cstheme="majorHAnsi"/>
        </w:rPr>
      </w:pPr>
      <w:r w:rsidRPr="004320D3">
        <w:rPr>
          <w:rStyle w:val="Style13ptBold"/>
          <w:rFonts w:asciiTheme="majorHAnsi" w:hAnsiTheme="majorHAnsi" w:cstheme="majorHAnsi"/>
        </w:rPr>
        <w:t>Pew Research Center 6-28</w:t>
      </w:r>
      <w:r w:rsidRPr="004320D3">
        <w:rPr>
          <w:rFonts w:asciiTheme="majorHAnsi" w:hAnsiTheme="majorHAnsi" w:cstheme="majorHAnsi"/>
        </w:rPr>
        <w:t>["Shifting Public Views on Legal Immigration Into the U.S.;" Pew Research Center for the People and the Press; published 6-28-2018; accessed 7-26-2018; http://www.people-press.org/2018/06/28/shifting-public-views-on-legal-immigration-into-the-u-s/ | RYD]</w:t>
      </w:r>
    </w:p>
    <w:p w:rsidR="007C00DB" w:rsidRPr="004320D3" w:rsidRDefault="007C00DB" w:rsidP="007C00DB">
      <w:pPr>
        <w:rPr>
          <w:rFonts w:asciiTheme="majorHAnsi" w:hAnsiTheme="majorHAnsi" w:cstheme="majorHAnsi"/>
          <w:sz w:val="16"/>
        </w:rPr>
      </w:pPr>
      <w:r w:rsidRPr="004320D3">
        <w:rPr>
          <w:rFonts w:asciiTheme="majorHAnsi" w:hAnsiTheme="majorHAnsi" w:cstheme="majorHAnsi"/>
          <w:sz w:val="16"/>
        </w:rPr>
        <w:t>While there has been considerable attention on illegal immigration into the U.S. recently</w:t>
      </w:r>
      <w:r w:rsidRPr="004320D3">
        <w:rPr>
          <w:rFonts w:asciiTheme="majorHAnsi" w:hAnsiTheme="majorHAnsi" w:cstheme="majorHAnsi"/>
          <w:u w:val="single"/>
        </w:rPr>
        <w:t>, opinions about legal immigration have undergone a long-term change. Support for increasing the level of legal immigration has risen</w:t>
      </w:r>
      <w:r w:rsidRPr="004320D3">
        <w:rPr>
          <w:rFonts w:asciiTheme="majorHAnsi" w:hAnsiTheme="majorHAnsi" w:cstheme="majorHAnsi"/>
          <w:sz w:val="16"/>
        </w:rPr>
        <w:t xml:space="preserve">, while the share saying legal immigration should decrease has fallen. The survey by Pew Research Center, conducted June 5-12 among 2,002 adults, finds that 38% say legal immigration into the United States should be kept at its present level, while 32% say it should be increased and 24% say it should be decreased. </w:t>
      </w:r>
      <w:r w:rsidRPr="004320D3">
        <w:rPr>
          <w:rFonts w:asciiTheme="majorHAnsi" w:hAnsiTheme="majorHAnsi" w:cstheme="majorHAnsi"/>
          <w:u w:val="single"/>
        </w:rPr>
        <w:t xml:space="preserve">Since 2001, the share of Americans who favor increased legal immigration into the U.S. has risen 22 percentage points </w:t>
      </w:r>
      <w:r w:rsidRPr="004320D3">
        <w:rPr>
          <w:rFonts w:asciiTheme="majorHAnsi" w:hAnsiTheme="majorHAnsi" w:cstheme="majorHAnsi"/>
          <w:sz w:val="16"/>
        </w:rPr>
        <w:t xml:space="preserve">(from 10% to 32%), </w:t>
      </w:r>
      <w:r w:rsidRPr="004320D3">
        <w:rPr>
          <w:rFonts w:asciiTheme="majorHAnsi" w:hAnsiTheme="majorHAnsi" w:cstheme="majorHAnsi"/>
          <w:u w:val="single"/>
        </w:rPr>
        <w:t>while the share who support a decrease has declined 29 points</w:t>
      </w:r>
      <w:r w:rsidRPr="004320D3">
        <w:rPr>
          <w:rFonts w:asciiTheme="majorHAnsi" w:hAnsiTheme="majorHAnsi" w:cstheme="majorHAnsi"/>
          <w:sz w:val="16"/>
        </w:rPr>
        <w:t xml:space="preserve"> (from 53% to 24%). The shift is mostly driven by changing views among Democrats. The share of Democrats and Democratic-leaning independents who say legal immigration into the U.S. should be increased has doubled since 2006, from 20% to 40%. </w:t>
      </w:r>
      <w:r w:rsidRPr="004320D3">
        <w:rPr>
          <w:rFonts w:asciiTheme="majorHAnsi" w:hAnsiTheme="majorHAnsi" w:cstheme="majorHAnsi"/>
          <w:u w:val="single"/>
        </w:rPr>
        <w:t xml:space="preserve">Growing share of Democrats support increased legal immigration into the U.S. Republicans’ views also have changed, </w:t>
      </w:r>
      <w:r w:rsidRPr="004320D3">
        <w:rPr>
          <w:rFonts w:asciiTheme="majorHAnsi" w:hAnsiTheme="majorHAnsi" w:cstheme="majorHAnsi"/>
          <w:sz w:val="16"/>
        </w:rPr>
        <w:t xml:space="preserve">though more modestly. </w:t>
      </w:r>
      <w:r w:rsidRPr="004320D3">
        <w:rPr>
          <w:rFonts w:asciiTheme="majorHAnsi" w:hAnsiTheme="majorHAnsi" w:cstheme="majorHAnsi"/>
          <w:u w:val="single"/>
        </w:rPr>
        <w:t>The share of Republicans and Republican leaners who say legal immigration should be decreased has fallen 10 percentage</w:t>
      </w:r>
      <w:r w:rsidRPr="004320D3">
        <w:rPr>
          <w:rFonts w:asciiTheme="majorHAnsi" w:hAnsiTheme="majorHAnsi" w:cstheme="majorHAnsi"/>
          <w:sz w:val="16"/>
        </w:rPr>
        <w:t xml:space="preserve"> points since 2006, from 43% to 33%. Still, about twice as many Republicans (33%) as Democrats (16%) support cutting legal immigration into the U.S. The new survey, which was largely conducted before the crisis at the U.S.-Mexico border involving immigrant children being separated from their parents, finds deep and persistent partisan divisions in a number of attitudes toward immigrants, as well as widespread misperceptions among the public overall about the share of the immigrant population in the U.S. that is in this country illegally: Fewer than half of Americans know that most immigrants in the U.S. are here legally. Just 45% of Americans say that most immigrants living in the U.S. are here legally; 35% say most immigrants are in the country illegally, while 6% volunteer that about half are here legally and half illegally and 13% say they don’t know. In 2015, the most recent year for which data are available, lawful immigrants accounted for about three-quarters of the foreign-born population in the United States. </w:t>
      </w:r>
      <w:r w:rsidRPr="004320D3">
        <w:rPr>
          <w:rFonts w:asciiTheme="majorHAnsi" w:hAnsiTheme="majorHAnsi" w:cstheme="majorHAnsi"/>
          <w:u w:val="single"/>
        </w:rPr>
        <w:t>Republicans</w:t>
      </w:r>
      <w:r w:rsidRPr="004320D3">
        <w:rPr>
          <w:rFonts w:asciiTheme="majorHAnsi" w:hAnsiTheme="majorHAnsi" w:cstheme="majorHAnsi"/>
          <w:sz w:val="16"/>
        </w:rPr>
        <w:t xml:space="preserve"> are split in their views of undocumented immigrants. Most </w:t>
      </w:r>
      <w:r w:rsidRPr="004320D3">
        <w:rPr>
          <w:rFonts w:asciiTheme="majorHAnsi" w:hAnsiTheme="majorHAnsi" w:cstheme="majorHAnsi"/>
          <w:u w:val="single"/>
        </w:rPr>
        <w:t>feel sympathy toward unauthorized immigrants in the U.S. Nearly seven-in-ten (69%) are very or somewhat sympathetic toward immigrants who are in the United States illegally</w:t>
      </w:r>
      <w:r w:rsidRPr="004320D3">
        <w:rPr>
          <w:rFonts w:asciiTheme="majorHAnsi" w:hAnsiTheme="majorHAnsi" w:cstheme="majorHAnsi"/>
          <w:sz w:val="16"/>
        </w:rPr>
        <w:t xml:space="preserve">. That view has changed little since 2014, when a surge of unaccompanied children from Central America attempted to enter the U.S. at the </w:t>
      </w:r>
      <w:r w:rsidRPr="004320D3">
        <w:rPr>
          <w:rFonts w:asciiTheme="majorHAnsi" w:hAnsiTheme="majorHAnsi" w:cstheme="majorHAnsi"/>
          <w:u w:val="single"/>
        </w:rPr>
        <w:t>border. An overwhelming share of Democrats (86%) say they are sympathetic toward immigrants who are in the U.S. illegally</w:t>
      </w:r>
      <w:r w:rsidRPr="004320D3">
        <w:rPr>
          <w:rFonts w:asciiTheme="majorHAnsi" w:hAnsiTheme="majorHAnsi" w:cstheme="majorHAnsi"/>
          <w:sz w:val="16"/>
        </w:rPr>
        <w:t xml:space="preserve">, compared with about half of Republicans (48%) . </w:t>
      </w:r>
      <w:r w:rsidRPr="004320D3">
        <w:rPr>
          <w:rFonts w:asciiTheme="majorHAnsi" w:hAnsiTheme="majorHAnsi" w:cstheme="majorHAnsi"/>
          <w:u w:val="single"/>
        </w:rPr>
        <w:t>Fewer say granting legal status to unauthorized immigrants is a “reward.” Just 27% of Americans say that giving people who are in the U.S. illegally a way to gain legal status is like rewarding them for doing something wrong. More than twice as many (67%) say they don’t think of it this way</w:t>
      </w:r>
      <w:r w:rsidRPr="004320D3">
        <w:rPr>
          <w:rFonts w:asciiTheme="majorHAnsi" w:hAnsiTheme="majorHAnsi" w:cstheme="majorHAnsi"/>
          <w:sz w:val="16"/>
        </w:rPr>
        <w:t xml:space="preserve">. Since 2015, the share saying that providing legal status for those in the U.S. illegally is akin to a “reward” for doing something wrong has declined 9 percentage points. (Americans also broadly support granting legal status to immigrants brought to the U.S. illegally as children.) </w:t>
      </w:r>
      <w:r w:rsidRPr="004320D3">
        <w:rPr>
          <w:rFonts w:asciiTheme="majorHAnsi" w:hAnsiTheme="majorHAnsi" w:cstheme="majorHAnsi"/>
          <w:u w:val="single"/>
        </w:rPr>
        <w:t>Most Americans do not think undocumented immigrants are more likely to commit serious crimes</w:t>
      </w:r>
      <w:r w:rsidRPr="004320D3">
        <w:rPr>
          <w:rFonts w:asciiTheme="majorHAnsi" w:hAnsiTheme="majorHAnsi" w:cstheme="majorHAnsi"/>
          <w:sz w:val="16"/>
        </w:rPr>
        <w:t xml:space="preserve">. Large majorities of Americans say that undocumented immigrants living in the U.S. are not more likely than U.S. citizens to commit serious crimes (65% say this) and that undocumented immigrants mostly fill jobs citizens don’t want (71% say this). These opinions, which also are divided along partisan lines, are virtually unchanged since 2016. </w:t>
      </w:r>
      <w:r w:rsidRPr="004320D3">
        <w:rPr>
          <w:rFonts w:asciiTheme="majorHAnsi" w:hAnsiTheme="majorHAnsi" w:cstheme="majorHAnsi"/>
          <w:u w:val="single"/>
        </w:rPr>
        <w:t>Most people who encounter immigrants who do not speak English well aren’t bothered by this</w:t>
      </w:r>
      <w:r w:rsidRPr="004320D3">
        <w:rPr>
          <w:rFonts w:asciiTheme="majorHAnsi" w:hAnsiTheme="majorHAnsi" w:cstheme="majorHAnsi"/>
          <w:sz w:val="16"/>
        </w:rPr>
        <w:t>. Most Americans say they often (47%) or sometimes (27%) come into contact with immigrants who speak little or no English. Among those who say this, just 26% say it bothers them, while 73% say it does not. The share saying they are bothered by immigrants speaking little or no English has declined by 12 percentage points since 2006 (from 38% to 26%) and 19 points since 1993 (from 45%).</w:t>
      </w:r>
    </w:p>
    <w:p w:rsidR="007C00DB" w:rsidRPr="004320D3" w:rsidRDefault="007C00DB" w:rsidP="007C00DB">
      <w:pPr>
        <w:pStyle w:val="Heading4"/>
        <w:rPr>
          <w:rFonts w:asciiTheme="majorHAnsi" w:hAnsiTheme="majorHAnsi" w:cstheme="majorHAnsi"/>
        </w:rPr>
      </w:pPr>
      <w:r w:rsidRPr="004320D3">
        <w:rPr>
          <w:rFonts w:asciiTheme="majorHAnsi" w:hAnsiTheme="majorHAnsi" w:cstheme="majorHAnsi"/>
        </w:rPr>
        <w:lastRenderedPageBreak/>
        <w:t>Pathway to citizenship is popular new polling data</w:t>
      </w:r>
    </w:p>
    <w:p w:rsidR="007C00DB" w:rsidRPr="004320D3" w:rsidRDefault="007C00DB" w:rsidP="007C00DB">
      <w:pPr>
        <w:rPr>
          <w:rFonts w:asciiTheme="majorHAnsi" w:hAnsiTheme="majorHAnsi" w:cstheme="majorHAnsi"/>
        </w:rPr>
      </w:pPr>
      <w:r w:rsidRPr="004320D3">
        <w:rPr>
          <w:rStyle w:val="Style13ptBold"/>
          <w:rFonts w:asciiTheme="majorHAnsi" w:hAnsiTheme="majorHAnsi" w:cstheme="majorHAnsi"/>
        </w:rPr>
        <w:t>Nelson 17</w:t>
      </w:r>
      <w:r w:rsidRPr="004320D3">
        <w:rPr>
          <w:rFonts w:asciiTheme="majorHAnsi" w:hAnsiTheme="majorHAnsi" w:cstheme="majorHAnsi"/>
        </w:rPr>
        <w:t xml:space="preserve"> [Louis, a reporter for POLITICO, 3/17/17, “Poll: Majority want a path toward citizenship for undocumented immigrants,” https://www.politico.com/story/2017/03/poll-illegal-immigration-trump-236162]ZZ</w:t>
      </w:r>
    </w:p>
    <w:p w:rsidR="007C00DB" w:rsidRPr="004320D3" w:rsidRDefault="007C00DB" w:rsidP="007C00DB">
      <w:pPr>
        <w:rPr>
          <w:rFonts w:asciiTheme="majorHAnsi" w:hAnsiTheme="majorHAnsi" w:cstheme="majorHAnsi"/>
          <w:u w:val="single"/>
        </w:rPr>
      </w:pPr>
      <w:r w:rsidRPr="004320D3">
        <w:rPr>
          <w:rFonts w:asciiTheme="majorHAnsi" w:hAnsiTheme="majorHAnsi" w:cstheme="majorHAnsi"/>
          <w:u w:val="single"/>
        </w:rPr>
        <w:t xml:space="preserve">Six out of 10 Americans reached for a new poll released Friday by </w:t>
      </w:r>
      <w:hyperlink r:id="rId72" w:tgtFrame="_blank" w:history="1">
        <w:r w:rsidRPr="004320D3">
          <w:rPr>
            <w:rStyle w:val="Hyperlink"/>
            <w:rFonts w:asciiTheme="majorHAnsi" w:hAnsiTheme="majorHAnsi" w:cstheme="majorHAnsi"/>
            <w:u w:val="single"/>
          </w:rPr>
          <w:t>CNN</w:t>
        </w:r>
      </w:hyperlink>
      <w:r w:rsidRPr="004320D3">
        <w:rPr>
          <w:rFonts w:asciiTheme="majorHAnsi" w:hAnsiTheme="majorHAnsi" w:cstheme="majorHAnsi"/>
          <w:u w:val="single"/>
        </w:rPr>
        <w:t xml:space="preserve"> said U.S. immigration policy should be geared towards aiding those who are employed and inside the country illegally with obtaining legal status, not deporting them as President Donald Trump has proposed. </w:t>
      </w:r>
      <w:r w:rsidRPr="004320D3">
        <w:rPr>
          <w:rFonts w:asciiTheme="majorHAnsi" w:hAnsiTheme="majorHAnsi" w:cstheme="majorHAnsi"/>
          <w:sz w:val="16"/>
        </w:rPr>
        <w:t xml:space="preserve">Sixty percent of those polled said the top priority for the government when it comes to immigration should be “developing a plan to allow those in the U.S. illegally who have jobs to become legal residents.” Twenty-six percent said the U.S. should focus on a plan to stop more undocumented immigrants from crossing the border and 13 percent said the government’s priority should be deporting those who are already here. </w:t>
      </w:r>
      <w:r w:rsidRPr="004320D3">
        <w:rPr>
          <w:rFonts w:asciiTheme="majorHAnsi" w:hAnsiTheme="majorHAnsi" w:cstheme="majorHAnsi"/>
          <w:u w:val="single"/>
        </w:rPr>
        <w:t xml:space="preserve">Asked what should be done with undocumented immigrants who speak English, have jobs, are willing to pay back taxes and have been in the U.S. “for a number of years,” 90 percent of respondents said they would support legislation that allowed them to remain in the country and offered a path to U.S. citizenship. Support for such a policy had broad bipartisan support, backed by 96 percent of Democrats, 87 percent of Republicans and 89 percent of independents. </w:t>
      </w:r>
      <w:r w:rsidRPr="004320D3">
        <w:rPr>
          <w:rFonts w:asciiTheme="majorHAnsi" w:hAnsiTheme="majorHAnsi" w:cstheme="majorHAnsi"/>
          <w:sz w:val="16"/>
        </w:rPr>
        <w:t xml:space="preserve">While the CNN poll showed broad and increasing support for a pathway to legal status for undocumented immigrants, Trump has already moved early in his presidency to keep the hardline promises he made on immigration policy during the campaign. He has signed executive orders stepping up immigration enforcement and allocated additional money in a budget blueprint released Thursday to agencies that deal most with undocumented immigrants. Trump has also threatened to pull federal funding from so-called “sanctuary cities” that protect undocumented immigrants and has begun the process of building his long-promised wall along the U.S. border with Mexico. </w:t>
      </w:r>
      <w:r w:rsidRPr="004320D3">
        <w:rPr>
          <w:rFonts w:asciiTheme="majorHAnsi" w:hAnsiTheme="majorHAnsi" w:cstheme="majorHAnsi"/>
          <w:u w:val="single"/>
        </w:rPr>
        <w:t>The CNN/ORC poll was conducted from March 1-4, reaching 1,025 Americans nationwide via both landlines and cell phones. The margin of error for the full sample size was plus-or-minus 3 points and the margin of error for results separated out by party affiliation was plus-or-minus 6 points.</w:t>
      </w:r>
    </w:p>
    <w:p w:rsidR="007C00DB" w:rsidRPr="004320D3" w:rsidRDefault="007C00DB" w:rsidP="007C00DB">
      <w:pPr>
        <w:pStyle w:val="Heading4"/>
        <w:rPr>
          <w:rFonts w:asciiTheme="majorHAnsi" w:hAnsiTheme="majorHAnsi" w:cstheme="majorHAnsi"/>
        </w:rPr>
      </w:pPr>
      <w:r w:rsidRPr="004320D3">
        <w:rPr>
          <w:rFonts w:asciiTheme="majorHAnsi" w:hAnsiTheme="majorHAnsi" w:cstheme="majorHAnsi"/>
        </w:rPr>
        <w:t>Plan is popular – Ag Secretary agrees</w:t>
      </w:r>
    </w:p>
    <w:p w:rsidR="007C00DB" w:rsidRPr="004320D3" w:rsidRDefault="007C00DB" w:rsidP="007C00DB">
      <w:pPr>
        <w:rPr>
          <w:rFonts w:asciiTheme="majorHAnsi" w:hAnsiTheme="majorHAnsi" w:cstheme="majorHAnsi"/>
        </w:rPr>
      </w:pPr>
      <w:r w:rsidRPr="004320D3">
        <w:rPr>
          <w:rStyle w:val="Style13ptBold"/>
          <w:rFonts w:asciiTheme="majorHAnsi" w:hAnsiTheme="majorHAnsi" w:cstheme="majorHAnsi"/>
        </w:rPr>
        <w:t>Lowe 17</w:t>
      </w:r>
      <w:r w:rsidRPr="004320D3">
        <w:rPr>
          <w:rFonts w:asciiTheme="majorHAnsi" w:hAnsiTheme="majorHAnsi" w:cstheme="majorHAnsi"/>
        </w:rPr>
        <w:t xml:space="preserve"> [Peggy, investigations editor at Harvest Public Media, 4/28/17, “Ag Secretary Says Trump Open to Allowing Immigrant Farm Workers To Stay In U.S.,” http://harvestpublicmedia.org/post/ag-secretary-says-trump-open-allowing-immigrant-farm-workers-stay-us]ZZ</w:t>
      </w:r>
    </w:p>
    <w:p w:rsidR="007C00DB" w:rsidRPr="004320D3" w:rsidRDefault="007C00DB" w:rsidP="007C00DB">
      <w:pPr>
        <w:rPr>
          <w:rFonts w:asciiTheme="majorHAnsi" w:hAnsiTheme="majorHAnsi" w:cstheme="majorHAnsi"/>
          <w:sz w:val="16"/>
        </w:rPr>
      </w:pPr>
      <w:r w:rsidRPr="004320D3">
        <w:rPr>
          <w:rFonts w:asciiTheme="majorHAnsi" w:hAnsiTheme="majorHAnsi" w:cstheme="majorHAnsi"/>
          <w:u w:val="single"/>
        </w:rPr>
        <w:t xml:space="preserve">U.S. Agriculture Secretary Sonny Perdue on Friday said President Trump may be open to creating a way for some undocumented immigrant workers to stay in the U.S. and Perdue is already working on a “blueprint” of policy guidelines to offer the president. </w:t>
      </w:r>
      <w:r w:rsidRPr="004320D3">
        <w:rPr>
          <w:rFonts w:asciiTheme="majorHAnsi" w:hAnsiTheme="majorHAnsi" w:cstheme="majorHAnsi"/>
          <w:sz w:val="16"/>
        </w:rPr>
        <w:t xml:space="preserve">Refusing to call it a pathway to citizenship, </w:t>
      </w:r>
      <w:r w:rsidRPr="004320D3">
        <w:rPr>
          <w:rFonts w:asciiTheme="majorHAnsi" w:hAnsiTheme="majorHAnsi" w:cstheme="majorHAnsi"/>
          <w:u w:val="single"/>
        </w:rPr>
        <w:t>Perdue says he would like to find a solution that would allow workers in the ag industry to remain in the U.S. legally.</w:t>
      </w:r>
      <w:r w:rsidRPr="004320D3">
        <w:rPr>
          <w:rFonts w:asciiTheme="majorHAnsi" w:hAnsiTheme="majorHAnsi" w:cstheme="majorHAnsi"/>
          <w:sz w:val="16"/>
        </w:rPr>
        <w:t xml:space="preserve"> That’s despite Trump’s campaign promises to step up deportations of undocumented immigrants. Trump met with farmers this week and heard about the challenges they face keeping laborers for dairies or field work, Perdue says. </w:t>
      </w:r>
      <w:r w:rsidRPr="004320D3">
        <w:rPr>
          <w:rFonts w:asciiTheme="majorHAnsi" w:hAnsiTheme="majorHAnsi" w:cstheme="majorHAnsi"/>
          <w:u w:val="single"/>
        </w:rPr>
        <w:t xml:space="preserve">“He understands that there are long-term immigrants, sometimes undocumented immigrant laborers, out here on the farms, many of them that are doing a great job, contributing to the economy of the United States,” Perdue says. “That is not his focus nor will that be my focus.” </w:t>
      </w:r>
      <w:r w:rsidRPr="004320D3">
        <w:rPr>
          <w:rFonts w:asciiTheme="majorHAnsi" w:hAnsiTheme="majorHAnsi" w:cstheme="majorHAnsi"/>
          <w:sz w:val="16"/>
        </w:rPr>
        <w:t xml:space="preserve">Perdue says he’s hired a labor lawyer to help design the program that can help keep undocumented workers here, but remove criminals, which is what Trump wants. Perdue says he’s hired an attorney away from the American Farm Bureau. “I’m hoping she can provide the president and his administration a blueprint and a program of how we can separate and divide and understand who are the immigrants that are contributing to American society and contributing (to) putting … that food on the table and the fiber that we need for clothes, ” Perdue says. </w:t>
      </w:r>
      <w:r w:rsidRPr="004320D3">
        <w:rPr>
          <w:rFonts w:asciiTheme="majorHAnsi" w:hAnsiTheme="majorHAnsi" w:cstheme="majorHAnsi"/>
          <w:u w:val="single"/>
        </w:rPr>
        <w:t xml:space="preserve">The move is a turnaround for both Perdue and Trump, who said during the presidential campaign that he would deport almost all undocumented immigrants. </w:t>
      </w:r>
      <w:r w:rsidRPr="004320D3">
        <w:rPr>
          <w:rFonts w:asciiTheme="majorHAnsi" w:hAnsiTheme="majorHAnsi" w:cstheme="majorHAnsi"/>
          <w:sz w:val="16"/>
        </w:rPr>
        <w:t xml:space="preserve">Many of the most powerful agriculture industry groups have pushed Washington to complete </w:t>
      </w:r>
      <w:r w:rsidRPr="004320D3">
        <w:rPr>
          <w:rFonts w:asciiTheme="majorHAnsi" w:hAnsiTheme="majorHAnsi" w:cstheme="majorHAnsi"/>
          <w:sz w:val="16"/>
        </w:rPr>
        <w:lastRenderedPageBreak/>
        <w:t xml:space="preserve">comprehensive reform to the immigration system that would allow for more legal foreign farmworkers. More than 70 percent of farm workers are foreign-born and half of those are in the U.S. illegally, </w:t>
      </w:r>
      <w:hyperlink r:id="rId73" w:anchor="Hired" w:history="1">
        <w:r w:rsidRPr="004320D3">
          <w:rPr>
            <w:rStyle w:val="Hyperlink"/>
            <w:rFonts w:asciiTheme="majorHAnsi" w:hAnsiTheme="majorHAnsi" w:cstheme="majorHAnsi"/>
            <w:sz w:val="16"/>
          </w:rPr>
          <w:t>according to the USDA</w:t>
        </w:r>
      </w:hyperlink>
      <w:r w:rsidRPr="004320D3">
        <w:rPr>
          <w:rFonts w:asciiTheme="majorHAnsi" w:hAnsiTheme="majorHAnsi" w:cstheme="majorHAnsi"/>
          <w:sz w:val="16"/>
        </w:rPr>
        <w:t>. More recently,</w:t>
      </w:r>
      <w:r w:rsidRPr="004320D3">
        <w:rPr>
          <w:rFonts w:asciiTheme="majorHAnsi" w:hAnsiTheme="majorHAnsi" w:cstheme="majorHAnsi"/>
          <w:u w:val="single"/>
        </w:rPr>
        <w:t xml:space="preserve"> </w:t>
      </w:r>
      <w:hyperlink r:id="rId74" w:history="1">
        <w:r w:rsidRPr="004320D3">
          <w:rPr>
            <w:rStyle w:val="Hyperlink"/>
            <w:rFonts w:asciiTheme="majorHAnsi" w:hAnsiTheme="majorHAnsi" w:cstheme="majorHAnsi"/>
            <w:u w:val="single"/>
          </w:rPr>
          <w:t>Trump told a private meeting with TV anchors</w:t>
        </w:r>
      </w:hyperlink>
      <w:r w:rsidRPr="004320D3">
        <w:rPr>
          <w:rFonts w:asciiTheme="majorHAnsi" w:hAnsiTheme="majorHAnsi" w:cstheme="majorHAnsi"/>
          <w:u w:val="single"/>
        </w:rPr>
        <w:t xml:space="preserve"> that he would consider immigration reform that would provide a legal pathway for people in the U.S. illegally.</w:t>
      </w:r>
      <w:r w:rsidRPr="004320D3">
        <w:rPr>
          <w:rFonts w:asciiTheme="majorHAnsi" w:hAnsiTheme="majorHAnsi" w:cstheme="majorHAnsi"/>
          <w:sz w:val="16"/>
        </w:rPr>
        <w:t xml:space="preserve"> He has not made similar remarks publically since taking office. Perdue said during his Senate confirmation hearings that he supported making it easier for dairy farmers to employ immigrants. Yet in 2006 as governor of Georgia, he instituted a major crackdown on illegal immigration, </w:t>
      </w:r>
      <w:hyperlink r:id="rId75" w:anchor="5620e94a492a" w:history="1">
        <w:r w:rsidRPr="004320D3">
          <w:rPr>
            <w:rStyle w:val="Hyperlink"/>
            <w:rFonts w:asciiTheme="majorHAnsi" w:hAnsiTheme="majorHAnsi" w:cstheme="majorHAnsi"/>
            <w:sz w:val="16"/>
          </w:rPr>
          <w:t>which resulted in a crisis for farmers</w:t>
        </w:r>
      </w:hyperlink>
      <w:r w:rsidRPr="004320D3">
        <w:rPr>
          <w:rFonts w:asciiTheme="majorHAnsi" w:hAnsiTheme="majorHAnsi" w:cstheme="majorHAnsi"/>
          <w:sz w:val="16"/>
        </w:rPr>
        <w:t xml:space="preserve"> who couldn’t find labor. Daniel M. Kowalski, an attorney and editor of Bender’s Immigration Bulletin, said he’s surprised and pleased with the news. </w:t>
      </w:r>
      <w:r w:rsidRPr="004320D3">
        <w:rPr>
          <w:rFonts w:asciiTheme="majorHAnsi" w:hAnsiTheme="majorHAnsi" w:cstheme="majorHAnsi"/>
          <w:u w:val="single"/>
        </w:rPr>
        <w:t>“This new benefit for ag workers could be an entering wedge of reform,</w:t>
      </w:r>
      <w:r w:rsidRPr="004320D3">
        <w:rPr>
          <w:rFonts w:asciiTheme="majorHAnsi" w:hAnsiTheme="majorHAnsi" w:cstheme="majorHAnsi"/>
          <w:sz w:val="16"/>
        </w:rPr>
        <w:t xml:space="preserve"> opening up relief for DACA (“Dreamer”) kids, their parents, refugees, and more,” Kowalski says. “It will take sustained pressure from families and small businesses to convince Trump and Congress that immigrants are a benefit, not a burden.” If Perdue’s plan moves forward, Congress may have to pass a bill creating a new visa program or provide tweaks to the existing H-2A and H-2B visas, Kowalski says. Or perhaps the Trump Administration would direct the Department of Homeland Security to order Immigration and Customs Enforcement to exercise prosecutorial discretion to resist deporting all of the people they arrest, he says. </w:t>
      </w:r>
      <w:r w:rsidRPr="004320D3">
        <w:rPr>
          <w:rFonts w:asciiTheme="majorHAnsi" w:hAnsiTheme="majorHAnsi" w:cstheme="majorHAnsi"/>
          <w:u w:val="single"/>
        </w:rPr>
        <w:t xml:space="preserve">Perdue wouldn’t offer the specifics of his plan and said it’s in its early stages. </w:t>
      </w:r>
      <w:r w:rsidRPr="004320D3">
        <w:rPr>
          <w:rFonts w:asciiTheme="majorHAnsi" w:hAnsiTheme="majorHAnsi" w:cstheme="majorHAnsi"/>
          <w:sz w:val="16"/>
        </w:rPr>
        <w:t>“I’m trying to describe the heart of the president and my heart regarding how we treat people, some people here who are undocumented who have been working in the United States for a number of years,” Perdue says. “Those people are different than the criminal people, illegal criminals preying on the population of the United States of America.”</w:t>
      </w:r>
    </w:p>
    <w:p w:rsidR="007C00DB" w:rsidRPr="004320D3" w:rsidRDefault="007C00DB" w:rsidP="007C00DB">
      <w:pPr>
        <w:pStyle w:val="Heading4"/>
        <w:rPr>
          <w:rFonts w:asciiTheme="majorHAnsi" w:hAnsiTheme="majorHAnsi" w:cstheme="majorHAnsi"/>
        </w:rPr>
      </w:pPr>
      <w:r w:rsidRPr="004320D3">
        <w:rPr>
          <w:rFonts w:asciiTheme="majorHAnsi" w:hAnsiTheme="majorHAnsi" w:cstheme="majorHAnsi"/>
        </w:rPr>
        <w:t>Americans favor unions and therefore improved working conditions</w:t>
      </w:r>
    </w:p>
    <w:p w:rsidR="007C00DB" w:rsidRPr="004320D3" w:rsidRDefault="007C00DB" w:rsidP="007C00DB">
      <w:pPr>
        <w:rPr>
          <w:rFonts w:asciiTheme="majorHAnsi" w:hAnsiTheme="majorHAnsi" w:cstheme="majorHAnsi"/>
        </w:rPr>
      </w:pPr>
      <w:r w:rsidRPr="004320D3">
        <w:rPr>
          <w:rStyle w:val="Style13ptBold"/>
          <w:rFonts w:asciiTheme="majorHAnsi" w:hAnsiTheme="majorHAnsi" w:cstheme="majorHAnsi"/>
        </w:rPr>
        <w:t>Gass 15</w:t>
      </w:r>
      <w:r w:rsidRPr="004320D3">
        <w:rPr>
          <w:rFonts w:asciiTheme="majorHAnsi" w:hAnsiTheme="majorHAnsi" w:cstheme="majorHAnsi"/>
        </w:rPr>
        <w:t xml:space="preserve"> [Nick, reporter at POLITICO, 8/17/15, “Poll: Americans’ view of labor unions improving,” https://www.politico.com/story/2015/08/poll-labor-unions-popularity-in-america-121426]ZZ</w:t>
      </w:r>
    </w:p>
    <w:p w:rsidR="007C00DB" w:rsidRPr="004320D3" w:rsidRDefault="007C00DB" w:rsidP="007C00DB">
      <w:pPr>
        <w:rPr>
          <w:rFonts w:asciiTheme="majorHAnsi" w:hAnsiTheme="majorHAnsi" w:cstheme="majorHAnsi"/>
          <w:u w:val="single"/>
        </w:rPr>
      </w:pPr>
      <w:r w:rsidRPr="004320D3">
        <w:rPr>
          <w:rFonts w:asciiTheme="majorHAnsi" w:hAnsiTheme="majorHAnsi" w:cstheme="majorHAnsi"/>
          <w:u w:val="single"/>
        </w:rPr>
        <w:t xml:space="preserve">Nearly six in 10 Americans have a favorable view of labor unions, according to the results of a new </w:t>
      </w:r>
      <w:hyperlink r:id="rId76" w:tgtFrame="_blank" w:history="1">
        <w:r w:rsidRPr="004320D3">
          <w:rPr>
            <w:rStyle w:val="Hyperlink"/>
            <w:rFonts w:asciiTheme="majorHAnsi" w:hAnsiTheme="majorHAnsi" w:cstheme="majorHAnsi"/>
            <w:u w:val="single"/>
          </w:rPr>
          <w:t>Gallup survey</w:t>
        </w:r>
      </w:hyperlink>
      <w:r w:rsidRPr="004320D3">
        <w:rPr>
          <w:rFonts w:asciiTheme="majorHAnsi" w:hAnsiTheme="majorHAnsi" w:cstheme="majorHAnsi"/>
          <w:u w:val="single"/>
        </w:rPr>
        <w:t xml:space="preserve"> released Monday. Approval of unions jumped to 58 percent this year, an increase of five percentage points from 2014, though still well below the 75 percent organized labor enjoyed in the early 1950s but greater than the 48 percent who approved in 2009 in the grips of the recession. </w:t>
      </w:r>
      <w:r w:rsidRPr="004320D3">
        <w:rPr>
          <w:rFonts w:asciiTheme="majorHAnsi" w:hAnsiTheme="majorHAnsi" w:cstheme="majorHAnsi"/>
          <w:sz w:val="16"/>
        </w:rPr>
        <w:t xml:space="preserve">Overall, 37 percent of Americans said they wanted unions to have more influence on the political process, while 35 percent wanted less influence and 24 percent wanted more of the same. The percentage of Americans saying they want more union influence on politics has slightly risen since 2009, with a similar share among Americans wanting less labor influence declining. Regardless, the share of Americans wanting unions to maintain the same level of influence has mostly declined since the turn of the millennium. Breaking down the results by gender, a greater share of women than men expressed approval of unions and also said they wanted them to have more influence (63 percent to 52 percent approval; 41 percent to 33 percent on influence). Young adults, aged 18 to 34, had more positive opinions about labor unions as well. On a regional basis, the South is the only area of the country where a majority of respondents said they did not approve of labor unions. </w:t>
      </w:r>
      <w:r w:rsidRPr="004320D3">
        <w:rPr>
          <w:rFonts w:asciiTheme="majorHAnsi" w:hAnsiTheme="majorHAnsi" w:cstheme="majorHAnsi"/>
          <w:u w:val="single"/>
        </w:rPr>
        <w:t xml:space="preserve">Nearly eight in ten Democrats (79 percent) approve of unions, compared to 52 percent of independents and 42 percent of Republicans. </w:t>
      </w:r>
      <w:r w:rsidRPr="004320D3">
        <w:rPr>
          <w:rFonts w:asciiTheme="majorHAnsi" w:hAnsiTheme="majorHAnsi" w:cstheme="majorHAnsi"/>
          <w:sz w:val="16"/>
        </w:rPr>
        <w:t xml:space="preserve">The latest results come as Democratic presidential candidates Hillary Clinton and Bernie Sanders fight to win the endorsements of prominent unions. Last week, the former secretary of state gained the support of both the International Association of Machinists and Aerospace Workers and the American Federation of Teachers, while National Nurses United declared that it was backing the Vermont senator. </w:t>
      </w:r>
      <w:r w:rsidRPr="004320D3">
        <w:rPr>
          <w:rFonts w:asciiTheme="majorHAnsi" w:hAnsiTheme="majorHAnsi" w:cstheme="majorHAnsi"/>
          <w:u w:val="single"/>
        </w:rPr>
        <w:t>The poll was conducted as part of Gallup’s annual Work and Education Survey from Aug. 5-9 via landlines and cellphones, surveying 1,011 adults nationwide, with an overall margin of error of plus or minus 4 percentage points.</w:t>
      </w:r>
    </w:p>
    <w:p w:rsidR="007C00DB" w:rsidRPr="004320D3" w:rsidRDefault="007C00DB" w:rsidP="007C00DB">
      <w:pPr>
        <w:pStyle w:val="Heading4"/>
        <w:rPr>
          <w:rFonts w:asciiTheme="majorHAnsi" w:hAnsiTheme="majorHAnsi" w:cstheme="majorHAnsi"/>
        </w:rPr>
      </w:pPr>
      <w:r w:rsidRPr="004320D3">
        <w:rPr>
          <w:rFonts w:asciiTheme="majorHAnsi" w:hAnsiTheme="majorHAnsi" w:cstheme="majorHAnsi"/>
        </w:rPr>
        <w:t>Legalization is popular – DACA proves</w:t>
      </w:r>
    </w:p>
    <w:p w:rsidR="007C00DB" w:rsidRPr="004320D3" w:rsidRDefault="007C00DB" w:rsidP="007C00DB">
      <w:pPr>
        <w:rPr>
          <w:rFonts w:asciiTheme="majorHAnsi" w:hAnsiTheme="majorHAnsi" w:cstheme="majorHAnsi"/>
        </w:rPr>
      </w:pPr>
      <w:r w:rsidRPr="004320D3">
        <w:rPr>
          <w:rStyle w:val="Style13ptBold"/>
          <w:rFonts w:asciiTheme="majorHAnsi" w:hAnsiTheme="majorHAnsi" w:cstheme="majorHAnsi"/>
        </w:rPr>
        <w:t>Samuels 1/14</w:t>
      </w:r>
      <w:r w:rsidRPr="004320D3">
        <w:rPr>
          <w:rFonts w:asciiTheme="majorHAnsi" w:hAnsiTheme="majorHAnsi" w:cstheme="majorHAnsi"/>
        </w:rPr>
        <w:t xml:space="preserve"> [Brett, writer at the hill, 1/14/18, “Poll: Most Americans support DACA,” http://thehill.com/homenews/administration/368959-poll-most-americans-support-daca]ZZ</w:t>
      </w:r>
    </w:p>
    <w:p w:rsidR="007C00DB" w:rsidRPr="004320D3" w:rsidRDefault="007C00DB" w:rsidP="007C00DB">
      <w:pPr>
        <w:rPr>
          <w:rFonts w:asciiTheme="majorHAnsi" w:hAnsiTheme="majorHAnsi" w:cstheme="majorHAnsi"/>
          <w:u w:val="single"/>
        </w:rPr>
      </w:pPr>
      <w:r w:rsidRPr="004320D3">
        <w:rPr>
          <w:rFonts w:asciiTheme="majorHAnsi" w:hAnsiTheme="majorHAnsi" w:cstheme="majorHAnsi"/>
          <w:u w:val="single"/>
        </w:rPr>
        <w:t xml:space="preserve">A large majority of Americans supports maintaining the Deferred Action for Childhood Arrivals (DACA) program, a new poll found. The </w:t>
      </w:r>
      <w:hyperlink r:id="rId77" w:tgtFrame="_blank" w:history="1">
        <w:r w:rsidRPr="004320D3">
          <w:rPr>
            <w:rStyle w:val="Hyperlink"/>
            <w:rFonts w:asciiTheme="majorHAnsi" w:hAnsiTheme="majorHAnsi" w:cstheme="majorHAnsi"/>
            <w:u w:val="single"/>
          </w:rPr>
          <w:t>CBS News poll</w:t>
        </w:r>
      </w:hyperlink>
      <w:r w:rsidRPr="004320D3">
        <w:rPr>
          <w:rFonts w:asciiTheme="majorHAnsi" w:hAnsiTheme="majorHAnsi" w:cstheme="majorHAnsi"/>
          <w:u w:val="single"/>
        </w:rPr>
        <w:t>, released Sunday, shows 70 percent of Americans favor allowing those who benefit from the program, often known as “Dreamers,” to stay in the country.</w:t>
      </w:r>
      <w:r w:rsidRPr="004320D3">
        <w:rPr>
          <w:rFonts w:asciiTheme="majorHAnsi" w:hAnsiTheme="majorHAnsi" w:cstheme="majorHAnsi"/>
          <w:sz w:val="16"/>
        </w:rPr>
        <w:t xml:space="preserve"> Congress has in recent days met to work on a long-term fix for the program. The Obama-era measure </w:t>
      </w:r>
      <w:r w:rsidRPr="004320D3">
        <w:rPr>
          <w:rFonts w:asciiTheme="majorHAnsi" w:hAnsiTheme="majorHAnsi" w:cstheme="majorHAnsi"/>
          <w:sz w:val="16"/>
        </w:rPr>
        <w:lastRenderedPageBreak/>
        <w:t xml:space="preserve">allows certain immigrants who were brought to the U.S. illegally as children to live and work here without fear of deportation. </w:t>
      </w:r>
      <w:hyperlink r:id="rId78" w:history="1">
        <w:r w:rsidRPr="004320D3">
          <w:rPr>
            <w:rStyle w:val="Hyperlink"/>
            <w:rFonts w:asciiTheme="majorHAnsi" w:hAnsiTheme="majorHAnsi" w:cstheme="majorHAnsi"/>
            <w:sz w:val="16"/>
          </w:rPr>
          <w:t>President Trump</w:t>
        </w:r>
      </w:hyperlink>
      <w:r w:rsidRPr="004320D3">
        <w:rPr>
          <w:rFonts w:asciiTheme="majorHAnsi" w:hAnsiTheme="majorHAnsi" w:cstheme="majorHAnsi"/>
          <w:sz w:val="16"/>
        </w:rPr>
        <w:t xml:space="preserve"> announced last year that he would rescind the program, and gave Congress six months to find a legislative fix. Trump last week hosted a bipartisan discussion on immigration reform, and called on those in attendance to craft a “</w:t>
      </w:r>
      <w:hyperlink r:id="rId79" w:tgtFrame="_blank" w:history="1">
        <w:r w:rsidRPr="004320D3">
          <w:rPr>
            <w:rStyle w:val="Hyperlink"/>
            <w:rFonts w:asciiTheme="majorHAnsi" w:hAnsiTheme="majorHAnsi" w:cstheme="majorHAnsi"/>
            <w:sz w:val="16"/>
          </w:rPr>
          <w:t>bill of love</w:t>
        </w:r>
      </w:hyperlink>
      <w:r w:rsidRPr="004320D3">
        <w:rPr>
          <w:rFonts w:asciiTheme="majorHAnsi" w:hAnsiTheme="majorHAnsi" w:cstheme="majorHAnsi"/>
          <w:sz w:val="16"/>
        </w:rPr>
        <w:t xml:space="preserve">” to solve the issue. He said he would sign a bill presented to him. </w:t>
      </w:r>
      <w:r w:rsidRPr="004320D3">
        <w:rPr>
          <w:rFonts w:asciiTheme="majorHAnsi" w:hAnsiTheme="majorHAnsi" w:cstheme="majorHAnsi"/>
          <w:u w:val="single"/>
        </w:rPr>
        <w:t xml:space="preserve">The White House </w:t>
      </w:r>
      <w:hyperlink r:id="rId80" w:tgtFrame="_blank" w:history="1">
        <w:r w:rsidRPr="004320D3">
          <w:rPr>
            <w:rStyle w:val="Hyperlink"/>
            <w:rFonts w:asciiTheme="majorHAnsi" w:hAnsiTheme="majorHAnsi" w:cstheme="majorHAnsi"/>
            <w:u w:val="single"/>
          </w:rPr>
          <w:t>pushed back</w:t>
        </w:r>
      </w:hyperlink>
      <w:r w:rsidRPr="004320D3">
        <w:rPr>
          <w:rFonts w:asciiTheme="majorHAnsi" w:hAnsiTheme="majorHAnsi" w:cstheme="majorHAnsi"/>
          <w:u w:val="single"/>
        </w:rPr>
        <w:t xml:space="preserve"> a bipartisan proposal late last week, however, and Trump has in recent days </w:t>
      </w:r>
      <w:hyperlink r:id="rId81" w:tgtFrame="_blank" w:history="1">
        <w:r w:rsidRPr="004320D3">
          <w:rPr>
            <w:rStyle w:val="Hyperlink"/>
            <w:rFonts w:asciiTheme="majorHAnsi" w:hAnsiTheme="majorHAnsi" w:cstheme="majorHAnsi"/>
            <w:u w:val="single"/>
          </w:rPr>
          <w:t>attacked Democrats</w:t>
        </w:r>
      </w:hyperlink>
      <w:r w:rsidRPr="004320D3">
        <w:rPr>
          <w:rFonts w:asciiTheme="majorHAnsi" w:hAnsiTheme="majorHAnsi" w:cstheme="majorHAnsi"/>
          <w:u w:val="single"/>
        </w:rPr>
        <w:t xml:space="preserve"> for their role in DACA negotiations, claiming they don’t want to reach a deal. Republicans control both chambers of Congress. </w:t>
      </w:r>
      <w:r w:rsidRPr="004320D3">
        <w:rPr>
          <w:rFonts w:asciiTheme="majorHAnsi" w:hAnsiTheme="majorHAnsi" w:cstheme="majorHAnsi"/>
          <w:sz w:val="16"/>
        </w:rPr>
        <w:t xml:space="preserve">Trump has said any DACA deal would require funding for his proposed border wall along the U.S.-Mexico border. A federal judge issued a ruling last week blocking the Trump administration from ending the program while challenges to the move play out in court. As a result, U.S. Citizenship and Immigration Services said Saturday it has allowed those who benefit from DACA to </w:t>
      </w:r>
      <w:hyperlink r:id="rId82" w:tgtFrame="_blank" w:history="1">
        <w:r w:rsidRPr="004320D3">
          <w:rPr>
            <w:rStyle w:val="Hyperlink"/>
            <w:rFonts w:asciiTheme="majorHAnsi" w:hAnsiTheme="majorHAnsi" w:cstheme="majorHAnsi"/>
            <w:sz w:val="16"/>
          </w:rPr>
          <w:t>renew their protections</w:t>
        </w:r>
      </w:hyperlink>
      <w:r w:rsidRPr="004320D3">
        <w:rPr>
          <w:rFonts w:asciiTheme="majorHAnsi" w:hAnsiTheme="majorHAnsi" w:cstheme="majorHAnsi"/>
          <w:sz w:val="16"/>
        </w:rPr>
        <w:t xml:space="preserve">. </w:t>
      </w:r>
      <w:r w:rsidRPr="004320D3">
        <w:rPr>
          <w:rFonts w:asciiTheme="majorHAnsi" w:hAnsiTheme="majorHAnsi" w:cstheme="majorHAnsi"/>
          <w:u w:val="single"/>
        </w:rPr>
        <w:t>The ruling doesn’t require the administration to accept new applications. The new survey of 2,164 adults, conducted between Jan. 10-12, has a margin of error of 2.6 percentage points.”</w:t>
      </w:r>
    </w:p>
    <w:p w:rsidR="007C00DB" w:rsidRPr="004320D3" w:rsidRDefault="007C00DB" w:rsidP="007C00DB">
      <w:pPr>
        <w:pStyle w:val="Heading4"/>
        <w:rPr>
          <w:rFonts w:asciiTheme="majorHAnsi" w:hAnsiTheme="majorHAnsi" w:cstheme="majorHAnsi"/>
        </w:rPr>
      </w:pPr>
      <w:r w:rsidRPr="004320D3">
        <w:rPr>
          <w:rFonts w:asciiTheme="majorHAnsi" w:hAnsiTheme="majorHAnsi" w:cstheme="majorHAnsi"/>
        </w:rPr>
        <w:t>Mr. Wheat says its popular – ag is facing a shortage</w:t>
      </w:r>
    </w:p>
    <w:p w:rsidR="007C00DB" w:rsidRPr="004320D3" w:rsidRDefault="007C00DB" w:rsidP="007C00DB">
      <w:pPr>
        <w:rPr>
          <w:rFonts w:asciiTheme="majorHAnsi" w:hAnsiTheme="majorHAnsi" w:cstheme="majorHAnsi"/>
        </w:rPr>
      </w:pPr>
      <w:r w:rsidRPr="004320D3">
        <w:rPr>
          <w:rStyle w:val="Style13ptBold"/>
          <w:rFonts w:asciiTheme="majorHAnsi" w:hAnsiTheme="majorHAnsi" w:cstheme="majorHAnsi"/>
        </w:rPr>
        <w:t>Wheat 1/4</w:t>
      </w:r>
      <w:r w:rsidRPr="004320D3">
        <w:rPr>
          <w:rFonts w:asciiTheme="majorHAnsi" w:hAnsiTheme="majorHAnsi" w:cstheme="majorHAnsi"/>
        </w:rPr>
        <w:t xml:space="preserve"> [Dan, Washington report at Capital Press, “Agriculture needs more than DACA, farm groups say,” http://www.capitalpress.com/Business/20180104/agriculture-needs-more-than-daca-farm-groups-say]ZZ</w:t>
      </w:r>
    </w:p>
    <w:p w:rsidR="007C00DB" w:rsidRPr="004320D3" w:rsidRDefault="007C00DB" w:rsidP="007C00DB">
      <w:pPr>
        <w:rPr>
          <w:rFonts w:asciiTheme="majorHAnsi" w:hAnsiTheme="majorHAnsi" w:cstheme="majorHAnsi"/>
        </w:rPr>
      </w:pPr>
      <w:r w:rsidRPr="004320D3">
        <w:rPr>
          <w:rFonts w:asciiTheme="majorHAnsi" w:hAnsiTheme="majorHAnsi" w:cstheme="majorHAnsi"/>
          <w:u w:val="single"/>
        </w:rPr>
        <w:t xml:space="preserve">Less than 2 percent of the nation’s approximate 795,000 DACA recipients work in agriculture, forest and fisheries industries, according to a spokesman for the Agricultural Workforce Coalition. </w:t>
      </w:r>
      <w:r w:rsidRPr="004320D3">
        <w:rPr>
          <w:rFonts w:asciiTheme="majorHAnsi" w:hAnsiTheme="majorHAnsi" w:cstheme="majorHAnsi"/>
          <w:sz w:val="16"/>
        </w:rPr>
        <w:t xml:space="preserve">That estimate underscores that agriculture needs immigration reform beyond just renewing DACA (deferred deportation of illegal immigrants who came as children), said Justin Darisse, AWC spokesman and vice president of communications for the National Council of Farmer Cooperatives. “If Congress takes any action, we hope that they take up more than just DACA. We have continued to impress on policy makers that labor-intensive agriculture faces an unprecedented crisis in finding workers and that it is important for public policy to consider both the current and future labor needs of ag employers,” Darisse said. </w:t>
      </w:r>
      <w:r w:rsidRPr="004320D3">
        <w:rPr>
          <w:rFonts w:asciiTheme="majorHAnsi" w:hAnsiTheme="majorHAnsi" w:cstheme="majorHAnsi"/>
          <w:u w:val="single"/>
        </w:rPr>
        <w:t xml:space="preserve">Given political dynamics, any immigration related action is difficult, he said. </w:t>
      </w:r>
      <w:r w:rsidRPr="004320D3">
        <w:rPr>
          <w:rFonts w:asciiTheme="majorHAnsi" w:hAnsiTheme="majorHAnsi" w:cstheme="majorHAnsi"/>
          <w:sz w:val="16"/>
        </w:rPr>
        <w:t xml:space="preserve">The coalition was formed in 2012 to support comprehensive immigration reform and includes NCFC and 11 other active members including the American Farm Bureau Federation and 96 supportive agricultural organizations. </w:t>
      </w:r>
      <w:r w:rsidRPr="004320D3">
        <w:rPr>
          <w:rFonts w:asciiTheme="majorHAnsi" w:hAnsiTheme="majorHAnsi" w:cstheme="majorHAnsi"/>
          <w:u w:val="single"/>
        </w:rPr>
        <w:t xml:space="preserve">The coalition cites agricultural labor shortages as the reason to provide legal work status for illegal immigrants already in the U.S. and to improve or replace the H-2A-visa guestworker program with a market-based program that meets year-round needs. The coalition supports stronger border enforcement while improving worker flow. </w:t>
      </w:r>
      <w:r w:rsidRPr="004320D3">
        <w:rPr>
          <w:rFonts w:asciiTheme="majorHAnsi" w:hAnsiTheme="majorHAnsi" w:cstheme="majorHAnsi"/>
          <w:sz w:val="16"/>
        </w:rPr>
        <w:t xml:space="preserve">Lee Wicker, deputy director of the North Carolina Growers Association, said most likely DACA will get “hyper politicized” and then dropped in favor of another stop-gap budget measure. DACA has minimal impact on agriculture but could be a open the door for legislation also addressing ag guestworker reform, E-verify (electronic employment eligibility) and border security, Wicker said. A month ago, </w:t>
      </w:r>
      <w:r w:rsidRPr="004320D3">
        <w:rPr>
          <w:rFonts w:asciiTheme="majorHAnsi" w:hAnsiTheme="majorHAnsi" w:cstheme="majorHAnsi"/>
          <w:u w:val="single"/>
        </w:rPr>
        <w:t>Mike Gempler, executive director of Washington Growers League in Yakima, said he was optimistic DACA renewal would pass in a budget deal by the end of December. Now congressional leaders are working toward a Jan. 19 budget deadline.</w:t>
      </w:r>
      <w:r w:rsidRPr="004320D3">
        <w:rPr>
          <w:rFonts w:asciiTheme="majorHAnsi" w:hAnsiTheme="majorHAnsi" w:cstheme="majorHAnsi"/>
          <w:sz w:val="16"/>
        </w:rPr>
        <w:t xml:space="preserve"> Gempler is less hopeful of resolution, noting President Donald Trump’s insistence DACA renewal be accompanied by funding for a U.S.-Mexico border wall and greater U.S. immigration enforcement while Democrats remain opposed to both. “There are people on both sides of this issue willing to shut down the government (for lack of a budget deal). It wouldn’t surprise me if that happens,” Gempler said. As for broader immigration reform, Gempler said that in general little progress is made in election years but that sometimes strange things happen quickly and that agricultural groups are ready to work on any opportunity that arises. </w:t>
      </w:r>
      <w:r w:rsidRPr="004320D3">
        <w:rPr>
          <w:rFonts w:asciiTheme="majorHAnsi" w:hAnsiTheme="majorHAnsi" w:cstheme="majorHAnsi"/>
          <w:u w:val="single"/>
        </w:rPr>
        <w:t xml:space="preserve">Gempler said while there is appreciation for House Judiciary Chairman Robert Goodlatte’s immigration bill, HR 4092, there is not widespread agricultural support for it as is. The bill replaces the H-2A-visa program with a new H-2C-visa, but there are growers who would like to keep H-2A in some form, Gempler said. </w:t>
      </w:r>
      <w:r w:rsidRPr="004320D3">
        <w:rPr>
          <w:rFonts w:asciiTheme="majorHAnsi" w:hAnsiTheme="majorHAnsi" w:cstheme="majorHAnsi"/>
          <w:sz w:val="16"/>
        </w:rPr>
        <w:t xml:space="preserve">The bill imposes mandatory E-verify without work permits for thousands of illegal workers but requires them to return to Mexico and reapply for entry. </w:t>
      </w:r>
      <w:r w:rsidRPr="004320D3">
        <w:rPr>
          <w:rFonts w:asciiTheme="majorHAnsi" w:hAnsiTheme="majorHAnsi" w:cstheme="majorHAnsi"/>
          <w:u w:val="single"/>
        </w:rPr>
        <w:t xml:space="preserve">“I think that would cause a shortage of at least 500,000 workers in the industry because there’s a cap. It’s unrealistic to expect people who have lived here 20 to 30 years to go back and reapply. It may be intended to drive people out and that’s not in our best interest,” he </w:t>
      </w:r>
      <w:r w:rsidRPr="004320D3">
        <w:rPr>
          <w:rFonts w:asciiTheme="majorHAnsi" w:hAnsiTheme="majorHAnsi" w:cstheme="majorHAnsi"/>
          <w:u w:val="single"/>
        </w:rPr>
        <w:lastRenderedPageBreak/>
        <w:t xml:space="preserve">said. </w:t>
      </w:r>
      <w:r w:rsidRPr="004320D3">
        <w:rPr>
          <w:rFonts w:asciiTheme="majorHAnsi" w:hAnsiTheme="majorHAnsi" w:cstheme="majorHAnsi"/>
          <w:sz w:val="16"/>
        </w:rPr>
        <w:t>Giving legal status to workers, maintaining H-2A and adding a new alternative like H-2C would be attractive to the industry, he said. Wicker said Goodlatte’s bill is the vehicle for ag guestworker reforms in the House and that the North Carolina Growers Association is proud to be part of a national coalition supporting it.</w:t>
      </w:r>
    </w:p>
    <w:p w:rsidR="007C00DB" w:rsidRPr="004320D3" w:rsidRDefault="007C00DB" w:rsidP="007C00DB">
      <w:pPr>
        <w:pStyle w:val="Heading4"/>
        <w:rPr>
          <w:rFonts w:asciiTheme="majorHAnsi" w:hAnsiTheme="majorHAnsi" w:cstheme="majorHAnsi"/>
        </w:rPr>
      </w:pPr>
      <w:r w:rsidRPr="004320D3">
        <w:rPr>
          <w:rFonts w:asciiTheme="majorHAnsi" w:hAnsiTheme="majorHAnsi" w:cstheme="majorHAnsi"/>
        </w:rPr>
        <w:t>Failure to legalize destroy agricultural communities – that makes the plan popular</w:t>
      </w:r>
    </w:p>
    <w:p w:rsidR="007C00DB" w:rsidRPr="004320D3" w:rsidRDefault="007C00DB" w:rsidP="007C00DB">
      <w:pPr>
        <w:rPr>
          <w:rFonts w:asciiTheme="majorHAnsi" w:hAnsiTheme="majorHAnsi" w:cstheme="majorHAnsi"/>
        </w:rPr>
      </w:pPr>
      <w:r w:rsidRPr="004320D3">
        <w:rPr>
          <w:rStyle w:val="Style13ptBold"/>
          <w:rFonts w:asciiTheme="majorHAnsi" w:hAnsiTheme="majorHAnsi" w:cstheme="majorHAnsi"/>
        </w:rPr>
        <w:t>Gempler 17</w:t>
      </w:r>
      <w:r w:rsidRPr="004320D3">
        <w:rPr>
          <w:rFonts w:asciiTheme="majorHAnsi" w:hAnsiTheme="majorHAnsi" w:cstheme="majorHAnsi"/>
        </w:rPr>
        <w:t xml:space="preserve"> [Mike, executive director of the Washinton Growers League in Yakima and Wenatchee, 12/18/17, “cancellation o fDACA is a blow to agricultural communities,” https://www.seattletimes.com/opinion/cancellation-of-daca-is-a-blow-to-agricultural-communities/]ZZ</w:t>
      </w:r>
    </w:p>
    <w:p w:rsidR="007C00DB" w:rsidRPr="004320D3" w:rsidRDefault="007C00DB" w:rsidP="007C00DB">
      <w:pPr>
        <w:rPr>
          <w:rFonts w:asciiTheme="majorHAnsi" w:hAnsiTheme="majorHAnsi" w:cstheme="majorHAnsi"/>
        </w:rPr>
      </w:pPr>
      <w:r w:rsidRPr="004320D3">
        <w:rPr>
          <w:rFonts w:asciiTheme="majorHAnsi" w:hAnsiTheme="majorHAnsi" w:cstheme="majorHAnsi"/>
          <w:u w:val="single"/>
        </w:rPr>
        <w:t>Congress needs to pass a clean DREAM Act by the end of December. It’s the right thing to do for our country, and it is the best start toward resolving the larger immigration issues before us by creating an immigration system that allows us to protect the immigration of families and to protect our economy.</w:t>
      </w:r>
      <w:r w:rsidRPr="004320D3">
        <w:rPr>
          <w:rFonts w:asciiTheme="majorHAnsi" w:hAnsiTheme="majorHAnsi" w:cstheme="majorHAnsi"/>
          <w:sz w:val="16"/>
        </w:rPr>
        <w:t xml:space="preserve"> Each day we wait, thousands of lives and families are being thrown into chaos, and our state is losing economic prosperity. On Sept. 5, President Donald Trump rescinded the Obama executive order that gave two-year work permits and deferral of deportation to young people who were brought to the United States when they were younger than 16 (Deferred Action for Childhood Arrivals, or DACA). </w:t>
      </w:r>
      <w:r w:rsidRPr="004320D3">
        <w:rPr>
          <w:rFonts w:asciiTheme="majorHAnsi" w:hAnsiTheme="majorHAnsi" w:cstheme="majorHAnsi"/>
          <w:u w:val="single"/>
        </w:rPr>
        <w:t xml:space="preserve">The cancellation of DACA is a blow to our agricultural communities, many of which have families that brought children with them as they came to work in Washington’s orchards, vineyards and fields. Most of these youths came at an early age and were educated and grew up here, while their families contributed to the economic prosperity of our state. </w:t>
      </w:r>
      <w:r w:rsidRPr="004320D3">
        <w:rPr>
          <w:rFonts w:asciiTheme="majorHAnsi" w:hAnsiTheme="majorHAnsi" w:cstheme="majorHAnsi"/>
          <w:sz w:val="16"/>
        </w:rPr>
        <w:t xml:space="preserve">We don’t know how many of these DACA recipients are working in agriculture, but we suspect that the number is fairly small since most of them are in school or educated, and if they are working in agriculture, in addition to field work, they are likely to be employed in more technical or entry-level management positions. </w:t>
      </w:r>
      <w:r w:rsidRPr="004320D3">
        <w:rPr>
          <w:rFonts w:asciiTheme="majorHAnsi" w:hAnsiTheme="majorHAnsi" w:cstheme="majorHAnsi"/>
          <w:u w:val="single"/>
        </w:rPr>
        <w:t>We do know that there are many DACA kids who belong to the farmworker families living and working in Washington state’s agricultural communities. They are a substantial part of the Washington agriculture family. DACA recipients, many of whom are young adults today, have grown up here in our rural communities.</w:t>
      </w:r>
      <w:r w:rsidRPr="004320D3">
        <w:rPr>
          <w:rFonts w:asciiTheme="majorHAnsi" w:hAnsiTheme="majorHAnsi" w:cstheme="majorHAnsi"/>
          <w:sz w:val="16"/>
        </w:rPr>
        <w:t xml:space="preserve"> And for most of them the U.S. is the only home they know. DACA status holders are working and studying to continue to be a strong and productive part of our American society. They are part of the positive future of Washington state’s rural towns and economy.</w:t>
      </w:r>
      <w:r w:rsidRPr="004320D3">
        <w:rPr>
          <w:rFonts w:asciiTheme="majorHAnsi" w:hAnsiTheme="majorHAnsi" w:cstheme="majorHAnsi"/>
          <w:u w:val="single"/>
        </w:rPr>
        <w:t xml:space="preserve"> These are the smart young people who would be part of the agriculture industry’s technological future.</w:t>
      </w:r>
      <w:r w:rsidRPr="004320D3">
        <w:rPr>
          <w:rFonts w:asciiTheme="majorHAnsi" w:hAnsiTheme="majorHAnsi" w:cstheme="majorHAnsi"/>
          <w:sz w:val="16"/>
        </w:rPr>
        <w:t xml:space="preserve"> We need these young people here in our country, which in almost every respect is their country too. </w:t>
      </w:r>
      <w:r w:rsidRPr="004320D3">
        <w:rPr>
          <w:rFonts w:asciiTheme="majorHAnsi" w:hAnsiTheme="majorHAnsi" w:cstheme="majorHAnsi"/>
          <w:u w:val="single"/>
        </w:rPr>
        <w:t xml:space="preserve">The cancellation of DACA makes no sense for America. It doesn’t make sense for our country’s economic health, it doesn’t make sense for American employers, and it’s not fair to immigrant youth. If a permanent solution is not authorized by Congress and these members of our community are deported, it will be an injustice, and our rural communities will be the worse for it. </w:t>
      </w:r>
      <w:r w:rsidRPr="004320D3">
        <w:rPr>
          <w:rFonts w:asciiTheme="majorHAnsi" w:hAnsiTheme="majorHAnsi" w:cstheme="majorHAnsi"/>
          <w:sz w:val="16"/>
        </w:rPr>
        <w:t>For agriculture, DACA is just a part of the larger immigration issue, and our industry has been working hard to change laws so that we have a legal and stable workforce through additional broader legislation. But DACA recipients can’t wait for passage of legislation that addresses larger immigration issues. It is now up to Congress to pass a law enabling immigrant youth to gain an expedited pathway to citizenship by the end of December, and continue the lives they have made here in the United States since they were children. The federal administration seems to favor combining the DACA provisions with other immigration elements, such as funding for a wall on the southern border, restriction on legal immigration numbers, or other enforcement measures. But the DACA recipients deserve a clean bill that gives them legal status before their DACA status runs out before the end of the year. We are counting on U.S. Reps. Dan Newhouse and Dave Reichert to lead the way, put partisan politics aside and support a clean DREAM Act that provides relief to the thousands of DACA recipients in our state.</w:t>
      </w:r>
    </w:p>
    <w:p w:rsidR="007C00DB" w:rsidRPr="004320D3" w:rsidRDefault="007C00DB" w:rsidP="007C00DB">
      <w:pPr>
        <w:pStyle w:val="Heading3"/>
        <w:rPr>
          <w:rFonts w:asciiTheme="majorHAnsi" w:hAnsiTheme="majorHAnsi" w:cstheme="majorHAnsi"/>
        </w:rPr>
      </w:pPr>
      <w:r w:rsidRPr="004320D3">
        <w:rPr>
          <w:rFonts w:asciiTheme="majorHAnsi" w:hAnsiTheme="majorHAnsi" w:cstheme="majorHAnsi"/>
        </w:rPr>
        <w:lastRenderedPageBreak/>
        <w:t>Base High Now</w:t>
      </w:r>
    </w:p>
    <w:p w:rsidR="007C00DB" w:rsidRPr="004320D3" w:rsidRDefault="007C00DB" w:rsidP="007C00DB">
      <w:pPr>
        <w:pStyle w:val="Heading4"/>
        <w:rPr>
          <w:rFonts w:asciiTheme="majorHAnsi" w:hAnsiTheme="majorHAnsi" w:cstheme="majorHAnsi"/>
        </w:rPr>
      </w:pPr>
      <w:r w:rsidRPr="004320D3">
        <w:rPr>
          <w:rFonts w:asciiTheme="majorHAnsi" w:hAnsiTheme="majorHAnsi" w:cstheme="majorHAnsi"/>
        </w:rPr>
        <w:t>Base support is high now</w:t>
      </w:r>
    </w:p>
    <w:p w:rsidR="007C00DB" w:rsidRPr="004320D3" w:rsidRDefault="007C00DB" w:rsidP="007C00DB">
      <w:pPr>
        <w:rPr>
          <w:rStyle w:val="Style13ptBold"/>
          <w:rFonts w:asciiTheme="majorHAnsi" w:hAnsiTheme="majorHAnsi" w:cstheme="majorHAnsi"/>
          <w:b w:val="0"/>
          <w:bCs/>
        </w:rPr>
      </w:pPr>
      <w:r w:rsidRPr="004320D3">
        <w:rPr>
          <w:rStyle w:val="Style13ptBold"/>
          <w:rFonts w:asciiTheme="majorHAnsi" w:hAnsiTheme="majorHAnsi" w:cstheme="majorHAnsi"/>
        </w:rPr>
        <w:t xml:space="preserve">Kosich 7-24 </w:t>
      </w:r>
      <w:r w:rsidRPr="004320D3">
        <w:rPr>
          <w:rFonts w:asciiTheme="majorHAnsi" w:hAnsiTheme="majorHAnsi" w:cstheme="majorHAnsi"/>
        </w:rPr>
        <w:t>(John, Political Reporter, “President Trump's strong support among his GOP base to loom large in November elections” July 24, 2018. News 5, Online)//RB</w:t>
      </w:r>
    </w:p>
    <w:p w:rsidR="007C00DB" w:rsidRPr="004320D3" w:rsidRDefault="007C00DB" w:rsidP="007C00DB">
      <w:pPr>
        <w:rPr>
          <w:rFonts w:asciiTheme="majorHAnsi" w:hAnsiTheme="majorHAnsi" w:cstheme="majorHAnsi"/>
          <w:sz w:val="16"/>
        </w:rPr>
      </w:pPr>
      <w:r w:rsidRPr="004320D3">
        <w:rPr>
          <w:rFonts w:asciiTheme="majorHAnsi" w:hAnsiTheme="majorHAnsi" w:cstheme="majorHAnsi"/>
          <w:sz w:val="16"/>
        </w:rPr>
        <w:t xml:space="preserve">A just-released NBC News/Wall Street Journal poll found </w:t>
      </w:r>
      <w:r w:rsidRPr="004320D3">
        <w:rPr>
          <w:rStyle w:val="StyleUnderline"/>
          <w:rFonts w:asciiTheme="majorHAnsi" w:hAnsiTheme="majorHAnsi" w:cstheme="majorHAnsi"/>
          <w:highlight w:val="green"/>
        </w:rPr>
        <w:t>among</w:t>
      </w:r>
      <w:r w:rsidRPr="004320D3">
        <w:rPr>
          <w:rStyle w:val="StyleUnderline"/>
          <w:rFonts w:asciiTheme="majorHAnsi" w:hAnsiTheme="majorHAnsi" w:cstheme="majorHAnsi"/>
        </w:rPr>
        <w:t xml:space="preserve"> all </w:t>
      </w:r>
      <w:r w:rsidRPr="004320D3">
        <w:rPr>
          <w:rStyle w:val="StyleUnderline"/>
          <w:rFonts w:asciiTheme="majorHAnsi" w:hAnsiTheme="majorHAnsi" w:cstheme="majorHAnsi"/>
          <w:highlight w:val="green"/>
        </w:rPr>
        <w:t>Americans polled, those who strongly or somewhat approve of</w:t>
      </w:r>
      <w:r w:rsidRPr="004320D3">
        <w:rPr>
          <w:rStyle w:val="StyleUnderline"/>
          <w:rFonts w:asciiTheme="majorHAnsi" w:hAnsiTheme="majorHAnsi" w:cstheme="majorHAnsi"/>
        </w:rPr>
        <w:t xml:space="preserve"> Donald </w:t>
      </w:r>
      <w:r w:rsidRPr="004320D3">
        <w:rPr>
          <w:rStyle w:val="StyleUnderline"/>
          <w:rFonts w:asciiTheme="majorHAnsi" w:hAnsiTheme="majorHAnsi" w:cstheme="majorHAnsi"/>
          <w:highlight w:val="green"/>
        </w:rPr>
        <w:t>Trump's job</w:t>
      </w:r>
      <w:r w:rsidRPr="004320D3">
        <w:rPr>
          <w:rStyle w:val="StyleUnderline"/>
          <w:rFonts w:asciiTheme="majorHAnsi" w:hAnsiTheme="majorHAnsi" w:cstheme="majorHAnsi"/>
        </w:rPr>
        <w:t xml:space="preserve"> as president </w:t>
      </w:r>
      <w:r w:rsidRPr="004320D3">
        <w:rPr>
          <w:rStyle w:val="StyleUnderline"/>
          <w:rFonts w:asciiTheme="majorHAnsi" w:hAnsiTheme="majorHAnsi" w:cstheme="majorHAnsi"/>
          <w:highlight w:val="green"/>
        </w:rPr>
        <w:t>is at 45 percent. If you ask just Republicans that number balloons to 90 percent</w:t>
      </w:r>
      <w:r w:rsidRPr="004320D3">
        <w:rPr>
          <w:rFonts w:asciiTheme="majorHAnsi" w:hAnsiTheme="majorHAnsi" w:cstheme="majorHAnsi"/>
          <w:sz w:val="16"/>
        </w:rPr>
        <w:t xml:space="preserve"> which is almost equal to the 89 percent of Democrats who either strongly or somewhat disapprove of his performance. </w:t>
      </w:r>
      <w:r w:rsidRPr="004320D3">
        <w:rPr>
          <w:rStyle w:val="StyleUnderline"/>
          <w:rFonts w:asciiTheme="majorHAnsi" w:hAnsiTheme="majorHAnsi" w:cstheme="majorHAnsi"/>
        </w:rPr>
        <w:t xml:space="preserve">Recent research by the New York Times and Gallup found </w:t>
      </w:r>
      <w:r w:rsidRPr="004320D3">
        <w:rPr>
          <w:rStyle w:val="StyleUnderline"/>
          <w:rFonts w:asciiTheme="majorHAnsi" w:hAnsiTheme="majorHAnsi" w:cstheme="majorHAnsi"/>
          <w:highlight w:val="green"/>
        </w:rPr>
        <w:t>that 90 percent figure</w:t>
      </w:r>
      <w:r w:rsidRPr="004320D3">
        <w:rPr>
          <w:rStyle w:val="StyleUnderline"/>
          <w:rFonts w:asciiTheme="majorHAnsi" w:hAnsiTheme="majorHAnsi" w:cstheme="majorHAnsi"/>
        </w:rPr>
        <w:t xml:space="preserve"> among Republicans at this stage of his presidency </w:t>
      </w:r>
      <w:r w:rsidRPr="004320D3">
        <w:rPr>
          <w:rStyle w:val="StyleUnderline"/>
          <w:rFonts w:asciiTheme="majorHAnsi" w:hAnsiTheme="majorHAnsi" w:cstheme="majorHAnsi"/>
          <w:highlight w:val="green"/>
        </w:rPr>
        <w:t>second only to</w:t>
      </w:r>
      <w:r w:rsidRPr="004320D3">
        <w:rPr>
          <w:rStyle w:val="StyleUnderline"/>
          <w:rFonts w:asciiTheme="majorHAnsi" w:hAnsiTheme="majorHAnsi" w:cstheme="majorHAnsi"/>
        </w:rPr>
        <w:t xml:space="preserve"> George W. </w:t>
      </w:r>
      <w:r w:rsidRPr="004320D3">
        <w:rPr>
          <w:rStyle w:val="StyleUnderline"/>
          <w:rFonts w:asciiTheme="majorHAnsi" w:hAnsiTheme="majorHAnsi" w:cstheme="majorHAnsi"/>
          <w:highlight w:val="green"/>
        </w:rPr>
        <w:t>Bush's</w:t>
      </w:r>
      <w:r w:rsidRPr="004320D3">
        <w:rPr>
          <w:rStyle w:val="StyleUnderline"/>
          <w:rFonts w:asciiTheme="majorHAnsi" w:hAnsiTheme="majorHAnsi" w:cstheme="majorHAnsi"/>
        </w:rPr>
        <w:t xml:space="preserve"> after Sept. 11. </w:t>
      </w:r>
      <w:r w:rsidRPr="004320D3">
        <w:rPr>
          <w:rFonts w:asciiTheme="majorHAnsi" w:hAnsiTheme="majorHAnsi" w:cstheme="majorHAnsi"/>
          <w:sz w:val="16"/>
        </w:rPr>
        <w:t>"</w:t>
      </w:r>
      <w:r w:rsidRPr="004320D3">
        <w:rPr>
          <w:rStyle w:val="StyleUnderline"/>
          <w:rFonts w:asciiTheme="majorHAnsi" w:hAnsiTheme="majorHAnsi" w:cstheme="majorHAnsi"/>
        </w:rPr>
        <w:t xml:space="preserve">I think a lot of it has to do with President </w:t>
      </w:r>
      <w:r w:rsidRPr="004320D3">
        <w:rPr>
          <w:rStyle w:val="StyleUnderline"/>
          <w:rFonts w:asciiTheme="majorHAnsi" w:hAnsiTheme="majorHAnsi" w:cstheme="majorHAnsi"/>
          <w:highlight w:val="green"/>
        </w:rPr>
        <w:t>Trump has such a strong identity and that at the typical voter level where you identify strongly as one party or the other you're looking at the big picture</w:t>
      </w:r>
      <w:r w:rsidRPr="004320D3">
        <w:rPr>
          <w:rFonts w:asciiTheme="majorHAnsi" w:hAnsiTheme="majorHAnsi" w:cstheme="majorHAnsi"/>
          <w:sz w:val="16"/>
        </w:rPr>
        <w:t xml:space="preserve">," said News 5 Political Analyst Dr. Tom Sutton of Baldwin Wallace University. "And </w:t>
      </w:r>
      <w:r w:rsidRPr="004320D3">
        <w:rPr>
          <w:rStyle w:val="StyleUnderline"/>
          <w:rFonts w:asciiTheme="majorHAnsi" w:hAnsiTheme="majorHAnsi" w:cstheme="majorHAnsi"/>
        </w:rPr>
        <w:t>for President Trump the big picture for Republicans is he's achieved policy goals related to tax cuts and deregulation; the trade tariffs, they're waiting to see how that goes but they're not necessarily judging him on that basis and all of the other stuff that we're hearing about in terms of the Russia summit and everything else, they chalk that up to the Washington swamp trying to take him down</w:t>
      </w:r>
      <w:r w:rsidRPr="004320D3">
        <w:rPr>
          <w:rFonts w:asciiTheme="majorHAnsi" w:hAnsiTheme="majorHAnsi" w:cstheme="majorHAnsi"/>
          <w:sz w:val="16"/>
        </w:rPr>
        <w:t>."</w:t>
      </w:r>
    </w:p>
    <w:p w:rsidR="007C00DB" w:rsidRPr="004320D3" w:rsidRDefault="007C00DB" w:rsidP="007C00DB">
      <w:pPr>
        <w:rPr>
          <w:rFonts w:asciiTheme="majorHAnsi" w:hAnsiTheme="majorHAnsi" w:cstheme="majorHAnsi"/>
        </w:rPr>
      </w:pPr>
    </w:p>
    <w:p w:rsidR="007C00DB" w:rsidRPr="004320D3" w:rsidRDefault="007C00DB" w:rsidP="007C00DB">
      <w:pPr>
        <w:pStyle w:val="Heading3"/>
        <w:rPr>
          <w:rFonts w:asciiTheme="majorHAnsi" w:hAnsiTheme="majorHAnsi" w:cstheme="majorHAnsi"/>
        </w:rPr>
      </w:pPr>
      <w:r w:rsidRPr="004320D3">
        <w:rPr>
          <w:rFonts w:asciiTheme="majorHAnsi" w:hAnsiTheme="majorHAnsi" w:cstheme="majorHAnsi"/>
        </w:rPr>
        <w:lastRenderedPageBreak/>
        <w:t>Base Resilient/High</w:t>
      </w:r>
    </w:p>
    <w:p w:rsidR="007C00DB" w:rsidRPr="004320D3" w:rsidRDefault="007C00DB" w:rsidP="007C00DB">
      <w:pPr>
        <w:pStyle w:val="Heading4"/>
        <w:rPr>
          <w:rFonts w:asciiTheme="majorHAnsi" w:hAnsiTheme="majorHAnsi" w:cstheme="majorHAnsi"/>
        </w:rPr>
      </w:pPr>
      <w:r w:rsidRPr="004320D3">
        <w:rPr>
          <w:rFonts w:asciiTheme="majorHAnsi" w:hAnsiTheme="majorHAnsi" w:cstheme="majorHAnsi"/>
        </w:rPr>
        <w:t>Trump’s base support is strong despite the trade war and Putin debacle – they still believe he has their best interest at heart</w:t>
      </w:r>
    </w:p>
    <w:p w:rsidR="007C00DB" w:rsidRPr="004320D3" w:rsidRDefault="007C00DB" w:rsidP="007C00DB">
      <w:pPr>
        <w:rPr>
          <w:rFonts w:asciiTheme="majorHAnsi" w:hAnsiTheme="majorHAnsi" w:cstheme="majorHAnsi"/>
        </w:rPr>
      </w:pPr>
      <w:r w:rsidRPr="004320D3">
        <w:rPr>
          <w:rStyle w:val="Style13ptBold"/>
          <w:rFonts w:asciiTheme="majorHAnsi" w:hAnsiTheme="majorHAnsi" w:cstheme="majorHAnsi"/>
        </w:rPr>
        <w:t xml:space="preserve">Yakabuski 7-24 </w:t>
      </w:r>
      <w:r w:rsidRPr="004320D3">
        <w:rPr>
          <w:rFonts w:asciiTheme="majorHAnsi" w:hAnsiTheme="majorHAnsi" w:cstheme="majorHAnsi"/>
        </w:rPr>
        <w:t xml:space="preserve">[Konrad Yakabuski writes on politics, policy and business for The Globe and Mail’s Comment section and Report on Business; “With his base on board, Trump’s trade war is just getting started;” The Globe and Mail; published 7-24-18; accessed 7-25-18; </w:t>
      </w:r>
      <w:hyperlink r:id="rId83" w:history="1">
        <w:r w:rsidRPr="004320D3">
          <w:rPr>
            <w:rStyle w:val="Hyperlink"/>
            <w:rFonts w:asciiTheme="majorHAnsi" w:hAnsiTheme="majorHAnsi" w:cstheme="majorHAnsi"/>
          </w:rPr>
          <w:t>https://www.theglobeandmail.com/business/commentary/article-with-his-base-on-board-trumps-trade-war-is-just-getting-started/</w:t>
        </w:r>
      </w:hyperlink>
      <w:r w:rsidRPr="004320D3">
        <w:rPr>
          <w:rFonts w:asciiTheme="majorHAnsi" w:hAnsiTheme="majorHAnsi" w:cstheme="majorHAnsi"/>
        </w:rPr>
        <w:t xml:space="preserve"> | RYD]</w:t>
      </w:r>
    </w:p>
    <w:p w:rsidR="007C00DB" w:rsidRPr="004320D3" w:rsidRDefault="007C00DB" w:rsidP="007C00DB">
      <w:pPr>
        <w:rPr>
          <w:rFonts w:asciiTheme="majorHAnsi" w:hAnsiTheme="majorHAnsi" w:cstheme="majorHAnsi"/>
          <w:sz w:val="16"/>
        </w:rPr>
      </w:pPr>
      <w:r w:rsidRPr="004320D3">
        <w:rPr>
          <w:rFonts w:asciiTheme="majorHAnsi" w:hAnsiTheme="majorHAnsi" w:cstheme="majorHAnsi"/>
          <w:sz w:val="16"/>
        </w:rPr>
        <w:t xml:space="preserve">On Monday, when U.S. President Donald Trump held his second annual Made in America Product Showcase at the White House, </w:t>
      </w:r>
      <w:r w:rsidRPr="004320D3">
        <w:rPr>
          <w:rFonts w:asciiTheme="majorHAnsi" w:hAnsiTheme="majorHAnsi" w:cstheme="majorHAnsi"/>
          <w:u w:val="single"/>
        </w:rPr>
        <w:t>there was no contradicting his assertion that American manufacturing has been on a roll. The United States has added more than 350,000 factory jobs since Mr. Trump’s election</w:t>
      </w:r>
      <w:r w:rsidRPr="004320D3">
        <w:rPr>
          <w:rFonts w:asciiTheme="majorHAnsi" w:hAnsiTheme="majorHAnsi" w:cstheme="majorHAnsi"/>
          <w:sz w:val="16"/>
        </w:rPr>
        <w:t xml:space="preserve">, with all the indirect economic spinoffs that implies. </w:t>
      </w:r>
      <w:r w:rsidRPr="004320D3">
        <w:rPr>
          <w:rFonts w:asciiTheme="majorHAnsi" w:hAnsiTheme="majorHAnsi" w:cstheme="majorHAnsi"/>
          <w:u w:val="single"/>
        </w:rPr>
        <w:t>The mini-boom</w:t>
      </w:r>
      <w:r w:rsidRPr="004320D3">
        <w:rPr>
          <w:rFonts w:asciiTheme="majorHAnsi" w:hAnsiTheme="majorHAnsi" w:cstheme="majorHAnsi"/>
          <w:sz w:val="16"/>
        </w:rPr>
        <w:t xml:space="preserve"> – at 8 per cent, manufacturing’s share of the U.S. economy is still only half what it was 20 years ago – </w:t>
      </w:r>
      <w:r w:rsidRPr="004320D3">
        <w:rPr>
          <w:rFonts w:asciiTheme="majorHAnsi" w:hAnsiTheme="majorHAnsi" w:cstheme="majorHAnsi"/>
          <w:u w:val="single"/>
        </w:rPr>
        <w:t>has provided Mr. Trump with precious cover as he accelerates a global trade war</w:t>
      </w:r>
      <w:r w:rsidRPr="004320D3">
        <w:rPr>
          <w:rFonts w:asciiTheme="majorHAnsi" w:hAnsiTheme="majorHAnsi" w:cstheme="majorHAnsi"/>
          <w:sz w:val="16"/>
        </w:rPr>
        <w:t xml:space="preserve"> that may soon include a 25-per-cent tariff on foreign autos that would hit Canada hardest. </w:t>
      </w:r>
      <w:r w:rsidRPr="004320D3">
        <w:rPr>
          <w:rFonts w:asciiTheme="majorHAnsi" w:hAnsiTheme="majorHAnsi" w:cstheme="majorHAnsi"/>
          <w:u w:val="single"/>
        </w:rPr>
        <w:t>Most “experts” – a class of people deeply distrusted by Mr. Trump’s base</w:t>
      </w:r>
      <w:r w:rsidRPr="004320D3">
        <w:rPr>
          <w:rFonts w:asciiTheme="majorHAnsi" w:hAnsiTheme="majorHAnsi" w:cstheme="majorHAnsi"/>
          <w:sz w:val="16"/>
        </w:rPr>
        <w:t xml:space="preserve"> </w:t>
      </w:r>
      <w:r w:rsidRPr="004320D3">
        <w:rPr>
          <w:rFonts w:asciiTheme="majorHAnsi" w:hAnsiTheme="majorHAnsi" w:cstheme="majorHAnsi"/>
          <w:u w:val="single"/>
        </w:rPr>
        <w:t>– expect a trade war will eventually bring the economies of the United States and its trading partners to a crashing halt</w:t>
      </w:r>
      <w:r w:rsidRPr="004320D3">
        <w:rPr>
          <w:rFonts w:asciiTheme="majorHAnsi" w:hAnsiTheme="majorHAnsi" w:cstheme="majorHAnsi"/>
          <w:sz w:val="16"/>
        </w:rPr>
        <w:t xml:space="preserve">. But for now, </w:t>
      </w:r>
      <w:r w:rsidRPr="004320D3">
        <w:rPr>
          <w:rFonts w:asciiTheme="majorHAnsi" w:hAnsiTheme="majorHAnsi" w:cstheme="majorHAnsi"/>
          <w:u w:val="single"/>
        </w:rPr>
        <w:t xml:space="preserve">working-class voters in the United States appear to solidly back Mr. Trump’s actions, providing him with an incentive to keep on venting. </w:t>
      </w:r>
      <w:r w:rsidRPr="004320D3">
        <w:rPr>
          <w:rFonts w:asciiTheme="majorHAnsi" w:hAnsiTheme="majorHAnsi" w:cstheme="majorHAnsi"/>
          <w:sz w:val="16"/>
        </w:rPr>
        <w:t xml:space="preserve">“During the campaign, they all said: ‘Oh, you’re never going to add manufacturing jobs. That’s obsolete,’” Mr. Trump said at Monday’s event, which featured an F-35 fighter jet parked on the South Lawn. “I said: ‘It’s obsolete? To make things is obsolete?’ I guess they were wrong.” To be sure, </w:t>
      </w:r>
      <w:r w:rsidRPr="004320D3">
        <w:rPr>
          <w:rFonts w:asciiTheme="majorHAnsi" w:hAnsiTheme="majorHAnsi" w:cstheme="majorHAnsi"/>
          <w:u w:val="single"/>
        </w:rPr>
        <w:t>evidence of the downside of Mr. Trump’s trade war is emerging by the day. Iowa soybean farmers have seen prices slump since China slapped retaliatory tariffs on U.S. agricultural products</w:t>
      </w:r>
      <w:r w:rsidRPr="004320D3">
        <w:rPr>
          <w:rFonts w:asciiTheme="majorHAnsi" w:hAnsiTheme="majorHAnsi" w:cstheme="majorHAnsi"/>
          <w:sz w:val="16"/>
        </w:rPr>
        <w:t xml:space="preserve">. (The Trump administration announced a US$12-billion agricultural aid package on Tuesday to help farmers through the trade war.) And </w:t>
      </w:r>
      <w:r w:rsidRPr="004320D3">
        <w:rPr>
          <w:rFonts w:asciiTheme="majorHAnsi" w:hAnsiTheme="majorHAnsi" w:cstheme="majorHAnsi"/>
          <w:u w:val="single"/>
        </w:rPr>
        <w:t xml:space="preserve">some U.S. factories have seen input prices spike since Mr. Trump imposed 25-per-cent and 10-per-cent tariffs on foreign steel and aluminum, respectively. </w:t>
      </w:r>
      <w:r w:rsidRPr="004320D3">
        <w:rPr>
          <w:rFonts w:asciiTheme="majorHAnsi" w:hAnsiTheme="majorHAnsi" w:cstheme="majorHAnsi"/>
          <w:sz w:val="16"/>
        </w:rPr>
        <w:t xml:space="preserve">But </w:t>
      </w:r>
      <w:r w:rsidRPr="004320D3">
        <w:rPr>
          <w:rFonts w:asciiTheme="majorHAnsi" w:hAnsiTheme="majorHAnsi" w:cstheme="majorHAnsi"/>
          <w:u w:val="single"/>
        </w:rPr>
        <w:t xml:space="preserve">even among workers in U.S. industries most threatened by a trade war, support for the President’s actions remains solid. His message that the United States “has been taken advantage of for too long” resonates on the factory floor. </w:t>
      </w:r>
      <w:r w:rsidRPr="004320D3">
        <w:rPr>
          <w:rFonts w:asciiTheme="majorHAnsi" w:hAnsiTheme="majorHAnsi" w:cstheme="majorHAnsi"/>
          <w:sz w:val="16"/>
        </w:rPr>
        <w:t xml:space="preserve">That’s why all the </w:t>
      </w:r>
      <w:r w:rsidRPr="004320D3">
        <w:rPr>
          <w:rFonts w:asciiTheme="majorHAnsi" w:hAnsiTheme="majorHAnsi" w:cstheme="majorHAnsi"/>
          <w:u w:val="single"/>
        </w:rPr>
        <w:t>expert opinion</w:t>
      </w:r>
      <w:r w:rsidRPr="004320D3">
        <w:rPr>
          <w:rFonts w:asciiTheme="majorHAnsi" w:hAnsiTheme="majorHAnsi" w:cstheme="majorHAnsi"/>
          <w:sz w:val="16"/>
        </w:rPr>
        <w:t xml:space="preserve">, pressure from Congress or pleas from U.S. business groups </w:t>
      </w:r>
      <w:r w:rsidRPr="004320D3">
        <w:rPr>
          <w:rFonts w:asciiTheme="majorHAnsi" w:hAnsiTheme="majorHAnsi" w:cstheme="majorHAnsi"/>
          <w:u w:val="single"/>
        </w:rPr>
        <w:t>will not persuade Mr. Trump to back down</w:t>
      </w:r>
      <w:r w:rsidRPr="004320D3">
        <w:rPr>
          <w:rFonts w:asciiTheme="majorHAnsi" w:hAnsiTheme="majorHAnsi" w:cstheme="majorHAnsi"/>
          <w:sz w:val="16"/>
        </w:rPr>
        <w:t xml:space="preserve">. </w:t>
      </w:r>
      <w:r w:rsidRPr="004320D3">
        <w:rPr>
          <w:rFonts w:asciiTheme="majorHAnsi" w:hAnsiTheme="majorHAnsi" w:cstheme="majorHAnsi"/>
          <w:u w:val="single"/>
        </w:rPr>
        <w:t>No</w:t>
      </w:r>
      <w:r w:rsidRPr="004320D3">
        <w:rPr>
          <w:rFonts w:asciiTheme="majorHAnsi" w:hAnsiTheme="majorHAnsi" w:cstheme="majorHAnsi"/>
          <w:sz w:val="16"/>
        </w:rPr>
        <w:t xml:space="preserve">r, apparently, </w:t>
      </w:r>
      <w:r w:rsidRPr="004320D3">
        <w:rPr>
          <w:rFonts w:asciiTheme="majorHAnsi" w:hAnsiTheme="majorHAnsi" w:cstheme="majorHAnsi"/>
          <w:u w:val="single"/>
        </w:rPr>
        <w:t>will fact-checking</w:t>
      </w:r>
      <w:r w:rsidRPr="004320D3">
        <w:rPr>
          <w:rFonts w:asciiTheme="majorHAnsi" w:hAnsiTheme="majorHAnsi" w:cstheme="majorHAnsi"/>
          <w:sz w:val="16"/>
        </w:rPr>
        <w:t xml:space="preserve"> by those who seek to call Mr. Trump to account. On Monday, Mr. Trump again repeated his claim that U.S. Steel Corp. “is opening up six plants,” even though it is not true. But those who harp on the President’s distortions of the truth miss the point. They may think they’re waging the good war in tweeting out the President’s “lies.” But while Mr. Trump rarely gets the details right, </w:t>
      </w:r>
      <w:r w:rsidRPr="004320D3">
        <w:rPr>
          <w:rFonts w:asciiTheme="majorHAnsi" w:hAnsiTheme="majorHAnsi" w:cstheme="majorHAnsi"/>
          <w:u w:val="single"/>
        </w:rPr>
        <w:t>his supporters believe he is broadly correct</w:t>
      </w:r>
      <w:r w:rsidRPr="004320D3">
        <w:rPr>
          <w:rFonts w:asciiTheme="majorHAnsi" w:hAnsiTheme="majorHAnsi" w:cstheme="majorHAnsi"/>
          <w:sz w:val="16"/>
        </w:rPr>
        <w:t xml:space="preserve">. U.S. Steel is, in fact, adding hundreds of jobs to its work force. On Thursday, Mr. Trump is expected to tour one of the company’s facilities in Granite City, Ill., where it recently restarted blast furnaces that were closed in 2015. U.S. Steel chief executive officer David Burritt, who has been singing Mr. Trump’s praises, has said he expects to add 800 jobs at the plant this year. U.S. public opinion overall is still largely pro-trade. But </w:t>
      </w:r>
      <w:r w:rsidRPr="004320D3">
        <w:rPr>
          <w:rFonts w:asciiTheme="majorHAnsi" w:hAnsiTheme="majorHAnsi" w:cstheme="majorHAnsi"/>
          <w:u w:val="single"/>
        </w:rPr>
        <w:t>favourable attitudes toward existing trade agreements have been declining</w:t>
      </w:r>
      <w:r w:rsidRPr="004320D3">
        <w:rPr>
          <w:rFonts w:asciiTheme="majorHAnsi" w:hAnsiTheme="majorHAnsi" w:cstheme="majorHAnsi"/>
          <w:sz w:val="16"/>
        </w:rPr>
        <w:t xml:space="preserve">. And </w:t>
      </w:r>
      <w:r w:rsidRPr="004320D3">
        <w:rPr>
          <w:rFonts w:asciiTheme="majorHAnsi" w:hAnsiTheme="majorHAnsi" w:cstheme="majorHAnsi"/>
          <w:u w:val="single"/>
        </w:rPr>
        <w:t>Republican voters seem willing to trust the President’s instincts on this issue. As a Pew Research Center poll taken in early July, a month after tariffs hit Canadian and European steel, showed, fully 73 per cent of Republican voters said Mr. Trump’s trade actions will be “good for the U.S</w:t>
      </w:r>
      <w:r w:rsidRPr="004320D3">
        <w:rPr>
          <w:rFonts w:asciiTheme="majorHAnsi" w:hAnsiTheme="majorHAnsi" w:cstheme="majorHAnsi"/>
          <w:sz w:val="16"/>
        </w:rPr>
        <w:t xml:space="preserve">.” Among Democratic voters, who tend to oppose Mr. Trump across the board, fully 77 per cent said the tariffs would be “bad” for the United States. So, while Republicans in Congress continue (for now) to champion trade agreements, </w:t>
      </w:r>
      <w:r w:rsidRPr="004320D3">
        <w:rPr>
          <w:rFonts w:asciiTheme="majorHAnsi" w:hAnsiTheme="majorHAnsi" w:cstheme="majorHAnsi"/>
          <w:u w:val="single"/>
        </w:rPr>
        <w:t>it appears Mr. Trump’s election has transformed voter attitudes on the trade file. The Democratic Party</w:t>
      </w:r>
      <w:r w:rsidRPr="004320D3">
        <w:rPr>
          <w:rFonts w:asciiTheme="majorHAnsi" w:hAnsiTheme="majorHAnsi" w:cstheme="majorHAnsi"/>
          <w:sz w:val="16"/>
        </w:rPr>
        <w:t xml:space="preserve">, whose base once consisted of factory workers in Rust Belt states and social conservatives in the South, </w:t>
      </w:r>
      <w:r w:rsidRPr="004320D3">
        <w:rPr>
          <w:rFonts w:asciiTheme="majorHAnsi" w:hAnsiTheme="majorHAnsi" w:cstheme="majorHAnsi"/>
          <w:u w:val="single"/>
        </w:rPr>
        <w:t xml:space="preserve">is now the party of the educated classes that favours free trade and globalization. </w:t>
      </w:r>
      <w:r w:rsidRPr="004320D3">
        <w:rPr>
          <w:rFonts w:asciiTheme="majorHAnsi" w:hAnsiTheme="majorHAnsi" w:cstheme="majorHAnsi"/>
          <w:sz w:val="16"/>
        </w:rPr>
        <w:t xml:space="preserve">While this shift began a while ago – then-president Bill Clinton’s signature of the North American free-trade agreement and support for China’s entry into the World Trade Organization started it – </w:t>
      </w:r>
      <w:r w:rsidRPr="004320D3">
        <w:rPr>
          <w:rFonts w:asciiTheme="majorHAnsi" w:hAnsiTheme="majorHAnsi" w:cstheme="majorHAnsi"/>
          <w:u w:val="single"/>
        </w:rPr>
        <w:lastRenderedPageBreak/>
        <w:t>the partisan role reversal on trade is perhaps the defining characteristic of the Trump era</w:t>
      </w:r>
      <w:r w:rsidRPr="004320D3">
        <w:rPr>
          <w:rFonts w:asciiTheme="majorHAnsi" w:hAnsiTheme="majorHAnsi" w:cstheme="majorHAnsi"/>
          <w:sz w:val="16"/>
        </w:rPr>
        <w:t xml:space="preserve">, explaining his success in 2016 in Ohio, Michigan and Wisconsin. While organized labour still backs Democrats, white working-class voters line up behind Mr. Trump. </w:t>
      </w:r>
      <w:r w:rsidRPr="004320D3">
        <w:rPr>
          <w:rFonts w:asciiTheme="majorHAnsi" w:hAnsiTheme="majorHAnsi" w:cstheme="majorHAnsi"/>
          <w:u w:val="single"/>
        </w:rPr>
        <w:t>A Wall Street Journal/NBC news poll on Monday pegged Mr. Trump’s approval rating at 45 per cent, the highest level of his presidency. The survey, completed in part after Mr. Trump’s meeting last week with Russian President Vladimir Putin, shows that Mr. Trump’s base is intact and as solidly behind him</w:t>
      </w:r>
      <w:r w:rsidRPr="004320D3">
        <w:rPr>
          <w:rFonts w:asciiTheme="majorHAnsi" w:hAnsiTheme="majorHAnsi" w:cstheme="majorHAnsi"/>
          <w:sz w:val="16"/>
        </w:rPr>
        <w:t xml:space="preserve"> as it was in 2016. Which is why, </w:t>
      </w:r>
      <w:r w:rsidRPr="004320D3">
        <w:rPr>
          <w:rFonts w:asciiTheme="majorHAnsi" w:hAnsiTheme="majorHAnsi" w:cstheme="majorHAnsi"/>
          <w:u w:val="single"/>
        </w:rPr>
        <w:t>this trade war may just be starting</w:t>
      </w:r>
      <w:r w:rsidRPr="004320D3">
        <w:rPr>
          <w:rFonts w:asciiTheme="majorHAnsi" w:hAnsiTheme="majorHAnsi" w:cstheme="majorHAnsi"/>
          <w:sz w:val="16"/>
        </w:rPr>
        <w:t>. As he tweeted on Tuesday, this President honestly seems to believe: “Tariffs are the greatest!”</w:t>
      </w:r>
    </w:p>
    <w:p w:rsidR="007C00DB" w:rsidRPr="004320D3" w:rsidRDefault="007C00DB" w:rsidP="007C00DB">
      <w:pPr>
        <w:pStyle w:val="Heading4"/>
        <w:rPr>
          <w:rFonts w:asciiTheme="majorHAnsi" w:hAnsiTheme="majorHAnsi" w:cstheme="majorHAnsi"/>
        </w:rPr>
      </w:pPr>
      <w:r w:rsidRPr="004320D3">
        <w:rPr>
          <w:rFonts w:asciiTheme="majorHAnsi" w:hAnsiTheme="majorHAnsi" w:cstheme="majorHAnsi"/>
        </w:rPr>
        <w:t>Trump’s base is weathering the trade war – proves that he can spin policies and that the base is resilient</w:t>
      </w:r>
    </w:p>
    <w:p w:rsidR="007C00DB" w:rsidRPr="004320D3" w:rsidRDefault="007C00DB" w:rsidP="007C00DB">
      <w:pPr>
        <w:rPr>
          <w:rFonts w:asciiTheme="majorHAnsi" w:hAnsiTheme="majorHAnsi" w:cstheme="majorHAnsi"/>
        </w:rPr>
      </w:pPr>
      <w:r w:rsidRPr="004320D3">
        <w:rPr>
          <w:rStyle w:val="Style13ptBold"/>
          <w:rFonts w:asciiTheme="majorHAnsi" w:hAnsiTheme="majorHAnsi" w:cstheme="majorHAnsi"/>
        </w:rPr>
        <w:t>Popken 18</w:t>
      </w:r>
      <w:r w:rsidRPr="004320D3">
        <w:rPr>
          <w:rFonts w:asciiTheme="majorHAnsi" w:hAnsiTheme="majorHAnsi" w:cstheme="majorHAnsi"/>
        </w:rPr>
        <w:t xml:space="preserve">[Ben Popken is a Senior Business Reporter for NBC News covering consumer, investigations, and social media.; "Betting The Farm: </w:t>
      </w:r>
      <w:r w:rsidRPr="004320D3">
        <w:rPr>
          <w:rFonts w:asciiTheme="majorHAnsi" w:hAnsiTheme="majorHAnsi" w:cstheme="majorHAnsi"/>
          <w:u w:val="single"/>
        </w:rPr>
        <w:t>Why The Heartland Still Believes In Trump Despite Plunging Prices</w:t>
      </w:r>
      <w:r w:rsidRPr="004320D3">
        <w:rPr>
          <w:rFonts w:asciiTheme="majorHAnsi" w:hAnsiTheme="majorHAnsi" w:cstheme="majorHAnsi"/>
        </w:rPr>
        <w:t>;" NBC News; published 7-6-2018; accessed 7-25-2018; https://www.nbcnews.com/business/economy/betting-farm-why-heartland-still-believes-trump-despite-plunging-prices-n886941 | RYD]</w:t>
      </w:r>
    </w:p>
    <w:p w:rsidR="007C00DB" w:rsidRPr="004320D3" w:rsidRDefault="007C00DB" w:rsidP="007C00DB">
      <w:pPr>
        <w:rPr>
          <w:rFonts w:asciiTheme="majorHAnsi" w:hAnsiTheme="majorHAnsi" w:cstheme="majorHAnsi"/>
          <w:sz w:val="16"/>
        </w:rPr>
      </w:pPr>
      <w:r w:rsidRPr="004320D3">
        <w:rPr>
          <w:rFonts w:asciiTheme="majorHAnsi" w:hAnsiTheme="majorHAnsi" w:cstheme="majorHAnsi"/>
          <w:u w:val="single"/>
        </w:rPr>
        <w:t>Despite the pressures, farmers here in the Midwest are holding on in the hope that the president's tactics will get them a fair trade deal</w:t>
      </w:r>
      <w:r w:rsidRPr="004320D3">
        <w:rPr>
          <w:rFonts w:asciiTheme="majorHAnsi" w:hAnsiTheme="majorHAnsi" w:cstheme="majorHAnsi"/>
          <w:sz w:val="16"/>
        </w:rPr>
        <w:t xml:space="preserve">, one in which, they say, countries aren't slapping American goods with high tariffs while being allowed to freely import into our market. But if the trade war continues into the spring of 2019, the owners of thousands of smaller farms, many handed down from generation to generation, could face tough decisions, pitting their pocketbooks against the president's policies. </w:t>
      </w:r>
      <w:r w:rsidRPr="004320D3">
        <w:rPr>
          <w:rFonts w:asciiTheme="majorHAnsi" w:hAnsiTheme="majorHAnsi" w:cstheme="majorHAnsi"/>
          <w:u w:val="single"/>
        </w:rPr>
        <w:t>"Short term, we're weathering the storm,"</w:t>
      </w:r>
      <w:r w:rsidRPr="004320D3">
        <w:rPr>
          <w:rFonts w:asciiTheme="majorHAnsi" w:hAnsiTheme="majorHAnsi" w:cstheme="majorHAnsi"/>
          <w:sz w:val="16"/>
        </w:rPr>
        <w:t xml:space="preserve"> he said. "The longer it drags on, the more damage is going to happen ... [but] </w:t>
      </w:r>
      <w:r w:rsidRPr="004320D3">
        <w:rPr>
          <w:rFonts w:asciiTheme="majorHAnsi" w:hAnsiTheme="majorHAnsi" w:cstheme="majorHAnsi"/>
          <w:u w:val="single"/>
        </w:rPr>
        <w:t>we understand the goal and we like the goal. That's what helps us, more trade, more exports ... that's why we're urging to fix it and resolve the issue so we can get back to trade</w:t>
      </w:r>
      <w:r w:rsidRPr="004320D3">
        <w:rPr>
          <w:rFonts w:asciiTheme="majorHAnsi" w:hAnsiTheme="majorHAnsi" w:cstheme="majorHAnsi"/>
          <w:sz w:val="16"/>
        </w:rPr>
        <w:t xml:space="preserve">." </w:t>
      </w:r>
      <w:r w:rsidRPr="004320D3">
        <w:rPr>
          <w:rFonts w:asciiTheme="majorHAnsi" w:hAnsiTheme="majorHAnsi" w:cstheme="majorHAnsi"/>
          <w:u w:val="single"/>
        </w:rPr>
        <w:t>Other farmers also say they still trust the president.</w:t>
      </w:r>
      <w:r w:rsidRPr="004320D3">
        <w:rPr>
          <w:rFonts w:asciiTheme="majorHAnsi" w:hAnsiTheme="majorHAnsi" w:cstheme="majorHAnsi"/>
          <w:sz w:val="16"/>
        </w:rPr>
        <w:t xml:space="preserve"> They're glad someone is talking about trade</w:t>
      </w:r>
      <w:r w:rsidRPr="004320D3">
        <w:rPr>
          <w:rFonts w:asciiTheme="majorHAnsi" w:hAnsiTheme="majorHAnsi" w:cstheme="majorHAnsi"/>
          <w:u w:val="single"/>
        </w:rPr>
        <w:t>.</w:t>
      </w:r>
      <w:r w:rsidRPr="004320D3">
        <w:rPr>
          <w:rFonts w:asciiTheme="majorHAnsi" w:hAnsiTheme="majorHAnsi" w:cstheme="majorHAnsi"/>
          <w:sz w:val="16"/>
        </w:rPr>
        <w:t xml:space="preserve"> And while it's not how they would do business, they believe he will get the job done. If he has to ruffle a few feathers in the Washington "cesspool" along the way, that suits them just fine. "We're getting tariffed to death," said Scott Ditter, a dairy farmer in Sheboygan Falls, Wisconsin, referring to Canada's 270 percent duty on American milk. America's dairy farmers have suffered a months-long dip in dairy prices due to oversupply. They could export more to Canada, but would be hit with a triple-digit tariff above certain annual quotas. Now that Trump has slapped Ottawa with a 25 percent tariff on steel and 10 percent on aluminum, "the shoe is on the other foot," Ditter said. "</w:t>
      </w:r>
      <w:r w:rsidRPr="004320D3">
        <w:rPr>
          <w:rFonts w:asciiTheme="majorHAnsi" w:hAnsiTheme="majorHAnsi" w:cstheme="majorHAnsi"/>
          <w:u w:val="single"/>
        </w:rPr>
        <w:t>I think it's fair. It's smart business," Ditter said. "There's going to be a little pain and suffering</w:t>
      </w:r>
      <w:r w:rsidRPr="004320D3">
        <w:rPr>
          <w:rFonts w:asciiTheme="majorHAnsi" w:hAnsiTheme="majorHAnsi" w:cstheme="majorHAnsi"/>
          <w:sz w:val="16"/>
        </w:rPr>
        <w:t xml:space="preserve">." </w:t>
      </w:r>
      <w:r w:rsidRPr="004320D3">
        <w:rPr>
          <w:rFonts w:asciiTheme="majorHAnsi" w:hAnsiTheme="majorHAnsi" w:cstheme="majorHAnsi"/>
          <w:u w:val="single"/>
        </w:rPr>
        <w:t>Pain for gain is an idea that farmers are well accustomed to, and they trust in Trump's business acumen to see them</w:t>
      </w:r>
      <w:r w:rsidRPr="004320D3">
        <w:rPr>
          <w:rFonts w:asciiTheme="majorHAnsi" w:hAnsiTheme="majorHAnsi" w:cstheme="majorHAnsi"/>
          <w:sz w:val="16"/>
        </w:rPr>
        <w:t xml:space="preserve"> through. "</w:t>
      </w:r>
      <w:r w:rsidRPr="004320D3">
        <w:rPr>
          <w:rFonts w:asciiTheme="majorHAnsi" w:hAnsiTheme="majorHAnsi" w:cstheme="majorHAnsi"/>
          <w:u w:val="single"/>
        </w:rPr>
        <w:t>Even though it might be bad medicine, I think if the president is telling the truth, he's got a lot of experience with negotiation. He wrote a book on it</w:t>
      </w:r>
      <w:r w:rsidRPr="004320D3">
        <w:rPr>
          <w:rFonts w:asciiTheme="majorHAnsi" w:hAnsiTheme="majorHAnsi" w:cstheme="majorHAnsi"/>
          <w:sz w:val="16"/>
        </w:rPr>
        <w:t>," said Kelly Rudd, an independent cranberry grower in Tomah, Wisconsin.</w:t>
      </w:r>
    </w:p>
    <w:p w:rsidR="007C00DB" w:rsidRPr="004320D3" w:rsidRDefault="007C00DB" w:rsidP="007C00DB">
      <w:pPr>
        <w:pStyle w:val="Heading3"/>
        <w:rPr>
          <w:rFonts w:asciiTheme="majorHAnsi" w:hAnsiTheme="majorHAnsi" w:cstheme="majorHAnsi"/>
        </w:rPr>
      </w:pPr>
      <w:r w:rsidRPr="004320D3">
        <w:rPr>
          <w:rFonts w:asciiTheme="majorHAnsi" w:hAnsiTheme="majorHAnsi" w:cstheme="majorHAnsi"/>
        </w:rPr>
        <w:lastRenderedPageBreak/>
        <w:t>AT Trade war turn</w:t>
      </w:r>
    </w:p>
    <w:p w:rsidR="007C00DB" w:rsidRPr="004320D3" w:rsidRDefault="007C00DB" w:rsidP="007C00DB">
      <w:pPr>
        <w:pStyle w:val="Heading4"/>
        <w:rPr>
          <w:rStyle w:val="Style13ptBold"/>
          <w:rFonts w:asciiTheme="majorHAnsi" w:hAnsiTheme="majorHAnsi" w:cstheme="majorHAnsi"/>
        </w:rPr>
      </w:pPr>
      <w:r w:rsidRPr="004320D3">
        <w:rPr>
          <w:rFonts w:asciiTheme="majorHAnsi" w:hAnsiTheme="majorHAnsi" w:cstheme="majorHAnsi"/>
        </w:rPr>
        <w:t>Trump’s farm bailout thumps the link turn</w:t>
      </w:r>
    </w:p>
    <w:p w:rsidR="007C00DB" w:rsidRPr="004320D3" w:rsidRDefault="007C00DB" w:rsidP="007C00DB">
      <w:pPr>
        <w:rPr>
          <w:rFonts w:asciiTheme="majorHAnsi" w:hAnsiTheme="majorHAnsi" w:cstheme="majorHAnsi"/>
        </w:rPr>
      </w:pPr>
      <w:r w:rsidRPr="004320D3">
        <w:rPr>
          <w:rStyle w:val="Style13ptBold"/>
          <w:rFonts w:asciiTheme="majorHAnsi" w:hAnsiTheme="majorHAnsi" w:cstheme="majorHAnsi"/>
        </w:rPr>
        <w:t xml:space="preserve">Naylor 18 </w:t>
      </w:r>
      <w:r w:rsidRPr="004320D3">
        <w:rPr>
          <w:rFonts w:asciiTheme="majorHAnsi" w:hAnsiTheme="majorHAnsi" w:cstheme="majorHAnsi"/>
        </w:rPr>
        <w:t>[Brian Naylor is a correspondent on the Washington Desk where he covers politics and federal agencies; "Trump Administration Plans $12 Billion In Farm Aid To Offset Tariffs;" NPR.org; published 7-24-2018; accessed 7-25-2018; https://www.npr.org/2018/07/24/631953880/trump-administration-to-provide-farmers-12-billion-to-offset-tariffs | RYD]</w:t>
      </w:r>
    </w:p>
    <w:p w:rsidR="007C00DB" w:rsidRPr="004320D3" w:rsidRDefault="007C00DB" w:rsidP="007C00DB">
      <w:pPr>
        <w:rPr>
          <w:rFonts w:asciiTheme="majorHAnsi" w:hAnsiTheme="majorHAnsi" w:cstheme="majorHAnsi"/>
          <w:u w:val="single"/>
        </w:rPr>
      </w:pPr>
      <w:r w:rsidRPr="004320D3">
        <w:rPr>
          <w:rFonts w:asciiTheme="majorHAnsi" w:hAnsiTheme="majorHAnsi" w:cstheme="majorHAnsi"/>
          <w:u w:val="single"/>
        </w:rPr>
        <w:t>The Trump administration is coming to the aid of farmers hurt by its own hard-line trade policies, announcing Tuesday that it will make an estimated $12 billion in government assistance available, including direct payments</w:t>
      </w:r>
      <w:r w:rsidRPr="004320D3">
        <w:rPr>
          <w:rFonts w:asciiTheme="majorHAnsi" w:hAnsiTheme="majorHAnsi" w:cstheme="majorHAnsi"/>
          <w:sz w:val="16"/>
        </w:rPr>
        <w:t xml:space="preserve"> to growers. </w:t>
      </w:r>
      <w:r w:rsidRPr="004320D3">
        <w:rPr>
          <w:rFonts w:asciiTheme="majorHAnsi" w:hAnsiTheme="majorHAnsi" w:cstheme="majorHAnsi"/>
          <w:u w:val="single"/>
        </w:rPr>
        <w:t>The money comes after farmers, especially soybean growers, have felt the brunt of retaliatory tariffs</w:t>
      </w:r>
      <w:r w:rsidRPr="004320D3">
        <w:rPr>
          <w:rFonts w:asciiTheme="majorHAnsi" w:hAnsiTheme="majorHAnsi" w:cstheme="majorHAnsi"/>
          <w:sz w:val="16"/>
        </w:rPr>
        <w:t xml:space="preserve"> placed on agriculture by China and other nations that the Trump administration has penalized with tariffs on imports. Agriculture Secretary Sonny </w:t>
      </w:r>
      <w:r w:rsidRPr="004320D3">
        <w:rPr>
          <w:rFonts w:asciiTheme="majorHAnsi" w:hAnsiTheme="majorHAnsi" w:cstheme="majorHAnsi"/>
          <w:u w:val="single"/>
        </w:rPr>
        <w:t>Perdue and other USDA officials say the aid will be available in three forms; direct payments; government purchases for distribution to food banks; and development</w:t>
      </w:r>
      <w:r w:rsidRPr="004320D3">
        <w:rPr>
          <w:rFonts w:asciiTheme="majorHAnsi" w:hAnsiTheme="majorHAnsi" w:cstheme="majorHAnsi"/>
          <w:sz w:val="16"/>
        </w:rPr>
        <w:t xml:space="preserve"> of new export markets. Agriculture Secretary Sonny Perdue announced the aid in a call to reporters, saying the programs "are a firm statement that other nations cannot bully our agricultural producers to force the United States to cave in." China, the European Union, Canada and Mexico have all been hit by U.S. levies on imports including steel and aluminum and have retaliated by placing their own tariffs on U.S. agricultural exports, thus targeting farm states that are politically important to the president. During a speech to the Veterans of Foreign Wars in Kansas City, Mo., President </w:t>
      </w:r>
      <w:r w:rsidRPr="004320D3">
        <w:rPr>
          <w:rFonts w:asciiTheme="majorHAnsi" w:hAnsiTheme="majorHAnsi" w:cstheme="majorHAnsi"/>
          <w:u w:val="single"/>
        </w:rPr>
        <w:t>Trump said his tariffs are working</w:t>
      </w:r>
      <w:r w:rsidRPr="004320D3">
        <w:rPr>
          <w:rFonts w:asciiTheme="majorHAnsi" w:hAnsiTheme="majorHAnsi" w:cstheme="majorHAnsi"/>
          <w:sz w:val="16"/>
        </w:rPr>
        <w:t xml:space="preserve"> and bringing nations to the bargaining table. </w:t>
      </w:r>
      <w:r w:rsidRPr="004320D3">
        <w:rPr>
          <w:rFonts w:asciiTheme="majorHAnsi" w:hAnsiTheme="majorHAnsi" w:cstheme="majorHAnsi"/>
          <w:u w:val="single"/>
        </w:rPr>
        <w:t>Trump said farmers "will be the biggest beneficiary," and he urged them to "just be a little patient."</w:t>
      </w:r>
      <w:r w:rsidRPr="004320D3">
        <w:rPr>
          <w:rFonts w:asciiTheme="majorHAnsi" w:hAnsiTheme="majorHAnsi" w:cstheme="majorHAnsi"/>
          <w:sz w:val="16"/>
        </w:rPr>
        <w:t xml:space="preserve"> Perdue and other USDA officials say </w:t>
      </w:r>
      <w:r w:rsidRPr="004320D3">
        <w:rPr>
          <w:rFonts w:asciiTheme="majorHAnsi" w:hAnsiTheme="majorHAnsi" w:cstheme="majorHAnsi"/>
          <w:u w:val="single"/>
        </w:rPr>
        <w:t>the aid will be available in</w:t>
      </w:r>
      <w:r w:rsidRPr="004320D3">
        <w:rPr>
          <w:rFonts w:asciiTheme="majorHAnsi" w:hAnsiTheme="majorHAnsi" w:cstheme="majorHAnsi"/>
          <w:sz w:val="16"/>
        </w:rPr>
        <w:t xml:space="preserve"> three forms; </w:t>
      </w:r>
      <w:r w:rsidRPr="004320D3">
        <w:rPr>
          <w:rFonts w:asciiTheme="majorHAnsi" w:hAnsiTheme="majorHAnsi" w:cstheme="majorHAnsi"/>
          <w:u w:val="single"/>
        </w:rPr>
        <w:t>direct payment to producers of soybeans</w:t>
      </w:r>
      <w:r w:rsidRPr="004320D3">
        <w:rPr>
          <w:rFonts w:asciiTheme="majorHAnsi" w:hAnsiTheme="majorHAnsi" w:cstheme="majorHAnsi"/>
          <w:sz w:val="16"/>
        </w:rPr>
        <w:t xml:space="preserve">, sorghum, wheat, cotton, dairy and hogs; government purchases of fruit, nuts, legumes, and some meats for distribution to food banks; and development of new export markets. </w:t>
      </w:r>
      <w:r w:rsidRPr="004320D3">
        <w:rPr>
          <w:rFonts w:asciiTheme="majorHAnsi" w:hAnsiTheme="majorHAnsi" w:cstheme="majorHAnsi"/>
          <w:u w:val="single"/>
        </w:rPr>
        <w:t>Officials say they will be using</w:t>
      </w:r>
      <w:r w:rsidRPr="004320D3">
        <w:rPr>
          <w:rFonts w:asciiTheme="majorHAnsi" w:hAnsiTheme="majorHAnsi" w:cstheme="majorHAnsi"/>
          <w:sz w:val="16"/>
        </w:rPr>
        <w:t xml:space="preserve"> a Depression-era program, </w:t>
      </w:r>
      <w:r w:rsidRPr="004320D3">
        <w:rPr>
          <w:rFonts w:asciiTheme="majorHAnsi" w:hAnsiTheme="majorHAnsi" w:cstheme="majorHAnsi"/>
          <w:u w:val="single"/>
        </w:rPr>
        <w:t>the Commodity Credit Corporation, to secure money from the U.S. Treasury and will not need to ask Congress for the funds.</w:t>
      </w:r>
    </w:p>
    <w:p w:rsidR="007C00DB" w:rsidRPr="004320D3" w:rsidRDefault="007C00DB" w:rsidP="007C00DB">
      <w:pPr>
        <w:pStyle w:val="Heading3"/>
        <w:rPr>
          <w:rFonts w:asciiTheme="majorHAnsi" w:hAnsiTheme="majorHAnsi" w:cstheme="majorHAnsi"/>
        </w:rPr>
      </w:pPr>
      <w:r w:rsidRPr="004320D3">
        <w:rPr>
          <w:rFonts w:asciiTheme="majorHAnsi" w:hAnsiTheme="majorHAnsi" w:cstheme="majorHAnsi"/>
        </w:rPr>
        <w:lastRenderedPageBreak/>
        <w:t>AT Trump bailout</w:t>
      </w:r>
    </w:p>
    <w:p w:rsidR="007C00DB" w:rsidRPr="004320D3" w:rsidRDefault="007C00DB" w:rsidP="007C00DB">
      <w:pPr>
        <w:pStyle w:val="Heading4"/>
        <w:rPr>
          <w:rFonts w:asciiTheme="majorHAnsi" w:hAnsiTheme="majorHAnsi" w:cstheme="majorHAnsi"/>
        </w:rPr>
      </w:pPr>
      <w:r w:rsidRPr="004320D3">
        <w:rPr>
          <w:rFonts w:asciiTheme="majorHAnsi" w:hAnsiTheme="majorHAnsi" w:cstheme="majorHAnsi"/>
        </w:rPr>
        <w:t>GOP and farmers think that the Trump bailout sucks</w:t>
      </w:r>
    </w:p>
    <w:p w:rsidR="007C00DB" w:rsidRPr="004320D3" w:rsidRDefault="007C00DB" w:rsidP="007C00DB">
      <w:pPr>
        <w:rPr>
          <w:rFonts w:asciiTheme="majorHAnsi" w:hAnsiTheme="majorHAnsi" w:cstheme="majorHAnsi"/>
        </w:rPr>
      </w:pPr>
      <w:r w:rsidRPr="004320D3">
        <w:rPr>
          <w:rStyle w:val="Style13ptBold"/>
          <w:rFonts w:asciiTheme="majorHAnsi" w:hAnsiTheme="majorHAnsi" w:cstheme="majorHAnsi"/>
        </w:rPr>
        <w:t>CBS News 7-25</w:t>
      </w:r>
      <w:r w:rsidRPr="004320D3">
        <w:rPr>
          <w:rFonts w:asciiTheme="majorHAnsi" w:hAnsiTheme="majorHAnsi" w:cstheme="majorHAnsi"/>
        </w:rPr>
        <w:t>[CBS News; "Soybean farmer calls Trump's $12 billion aid plan a "pacifier";" CBS News; published 7-25-2018; accessed 7-25-2018; https://www.cbsnews.com/news/soybean-farmer-calls-trumps-12-billion-bailout-a-pacifier/ | RYD]</w:t>
      </w:r>
    </w:p>
    <w:p w:rsidR="007C00DB" w:rsidRPr="004320D3" w:rsidRDefault="007C00DB" w:rsidP="007C00DB">
      <w:pPr>
        <w:rPr>
          <w:rFonts w:asciiTheme="majorHAnsi" w:hAnsiTheme="majorHAnsi" w:cstheme="majorHAnsi"/>
          <w:u w:val="single"/>
        </w:rPr>
      </w:pPr>
      <w:r w:rsidRPr="004320D3">
        <w:rPr>
          <w:rFonts w:asciiTheme="majorHAnsi" w:hAnsiTheme="majorHAnsi" w:cstheme="majorHAnsi"/>
          <w:u w:val="single"/>
        </w:rPr>
        <w:t>Republican backlash is growing against</w:t>
      </w:r>
      <w:r w:rsidRPr="004320D3">
        <w:rPr>
          <w:rFonts w:asciiTheme="majorHAnsi" w:hAnsiTheme="majorHAnsi" w:cstheme="majorHAnsi"/>
          <w:sz w:val="16"/>
        </w:rPr>
        <w:t xml:space="preserve"> President </w:t>
      </w:r>
      <w:r w:rsidRPr="004320D3">
        <w:rPr>
          <w:rFonts w:asciiTheme="majorHAnsi" w:hAnsiTheme="majorHAnsi" w:cstheme="majorHAnsi"/>
          <w:u w:val="single"/>
        </w:rPr>
        <w:t>Trump's</w:t>
      </w:r>
      <w:r w:rsidRPr="004320D3">
        <w:rPr>
          <w:rFonts w:asciiTheme="majorHAnsi" w:hAnsiTheme="majorHAnsi" w:cstheme="majorHAnsi"/>
          <w:sz w:val="16"/>
        </w:rPr>
        <w:t xml:space="preserve"> $12 billion </w:t>
      </w:r>
      <w:r w:rsidRPr="004320D3">
        <w:rPr>
          <w:rFonts w:asciiTheme="majorHAnsi" w:hAnsiTheme="majorHAnsi" w:cstheme="majorHAnsi"/>
          <w:u w:val="single"/>
        </w:rPr>
        <w:t>plan to help American farmers feeling the pain of the escalating trade</w:t>
      </w:r>
      <w:r w:rsidRPr="004320D3">
        <w:rPr>
          <w:rFonts w:asciiTheme="majorHAnsi" w:hAnsiTheme="majorHAnsi" w:cstheme="majorHAnsi"/>
          <w:sz w:val="16"/>
        </w:rPr>
        <w:t xml:space="preserve"> war. And at least one farmer who would benefit from the plan says he'd rather not have it. The president's proposal was announced Tuesday in response to retaliatory tariffs imposed by China and other countries. Some GOP lawmakers blame Mr. Trump's trade policies for the problem. </w:t>
      </w:r>
      <w:r w:rsidRPr="004320D3">
        <w:rPr>
          <w:rFonts w:asciiTheme="majorHAnsi" w:hAnsiTheme="majorHAnsi" w:cstheme="majorHAnsi"/>
          <w:u w:val="single"/>
        </w:rPr>
        <w:t xml:space="preserve">"They've been taking the legs out from under America's farmers and ranchers," Sen. Ben Sasse (R-Nebraska) said. "What the administration is offering them instead is $12 billion in gold-plated crutches. That's not what anybody wants." "I just don't think the tariff route is the smart way to go," House Speaker Paul Ryan said. </w:t>
      </w:r>
      <w:r w:rsidRPr="004320D3">
        <w:rPr>
          <w:rFonts w:asciiTheme="majorHAnsi" w:hAnsiTheme="majorHAnsi" w:cstheme="majorHAnsi"/>
          <w:sz w:val="16"/>
        </w:rPr>
        <w:t xml:space="preserve">This year's soybean crop could yield a record harvest for Illinois soybean farmer Dave Kestel. But </w:t>
      </w:r>
      <w:r w:rsidRPr="004320D3">
        <w:rPr>
          <w:rFonts w:asciiTheme="majorHAnsi" w:hAnsiTheme="majorHAnsi" w:cstheme="majorHAnsi"/>
          <w:u w:val="single"/>
        </w:rPr>
        <w:t>the payout will</w:t>
      </w:r>
      <w:r w:rsidRPr="004320D3">
        <w:rPr>
          <w:rFonts w:asciiTheme="majorHAnsi" w:hAnsiTheme="majorHAnsi" w:cstheme="majorHAnsi"/>
          <w:sz w:val="16"/>
        </w:rPr>
        <w:t xml:space="preserve"> likely </w:t>
      </w:r>
      <w:r w:rsidRPr="004320D3">
        <w:rPr>
          <w:rFonts w:asciiTheme="majorHAnsi" w:hAnsiTheme="majorHAnsi" w:cstheme="majorHAnsi"/>
          <w:u w:val="single"/>
        </w:rPr>
        <w:t>be</w:t>
      </w:r>
      <w:r w:rsidRPr="004320D3">
        <w:rPr>
          <w:rFonts w:asciiTheme="majorHAnsi" w:hAnsiTheme="majorHAnsi" w:cstheme="majorHAnsi"/>
          <w:sz w:val="16"/>
        </w:rPr>
        <w:t xml:space="preserve"> less than normal. "Right now, we're looking at beans used to be 10 bucks, now they're down to 8 bucks," Kestel told CBS News' Adriana Diaz. "That's </w:t>
      </w:r>
      <w:r w:rsidRPr="004320D3">
        <w:rPr>
          <w:rFonts w:asciiTheme="majorHAnsi" w:hAnsiTheme="majorHAnsi" w:cstheme="majorHAnsi"/>
          <w:u w:val="single"/>
        </w:rPr>
        <w:t>a 20-percent pay cut basically.</w:t>
      </w:r>
      <w:r w:rsidRPr="004320D3">
        <w:rPr>
          <w:rFonts w:asciiTheme="majorHAnsi" w:hAnsiTheme="majorHAnsi" w:cstheme="majorHAnsi"/>
          <w:sz w:val="16"/>
        </w:rPr>
        <w:t>" Of the agricultural products China imports from the U.S., soybeans are at the very top. So when President Trump's tariff announcement sent soybean prices plummeting to their lowest level in a decade, farmers quickly shifted their attention from the weather to the markets. On Tuesday, Mr. Trump asked farmers like Kestel for patience as he tries to renegotiate his tariff-heavy trade policies. "And the farmers will be the biggest beneficiary," Mr. Trump said. "Watch." Kestel says he still has faith in the president's strategy, but admits he's facing the consequences of the trade war. "I do believe long term, it'll be better for everyone," Kestel said. "</w:t>
      </w:r>
      <w:r w:rsidRPr="004320D3">
        <w:rPr>
          <w:rFonts w:asciiTheme="majorHAnsi" w:hAnsiTheme="majorHAnsi" w:cstheme="majorHAnsi"/>
          <w:u w:val="single"/>
        </w:rPr>
        <w:t>But right now, we're the ones that are taking the hit."</w:t>
      </w:r>
      <w:r w:rsidRPr="004320D3">
        <w:rPr>
          <w:rFonts w:asciiTheme="majorHAnsi" w:hAnsiTheme="majorHAnsi" w:cstheme="majorHAnsi"/>
          <w:sz w:val="16"/>
        </w:rPr>
        <w:t xml:space="preserve"> Last month, the president announced steep taxes on Chinese goods. China responded with tariffs on American agricultural commodities, including pork and soybeans, hitting rural states home to key Trump constituencies. To make up for money lost, the $12 billion aid package announced Tuesday would provide farmers with direct financial assistance, purchases of excess produce and development of new export markets. "I mean, I </w:t>
      </w:r>
      <w:r w:rsidRPr="004320D3">
        <w:rPr>
          <w:rFonts w:asciiTheme="majorHAnsi" w:hAnsiTheme="majorHAnsi" w:cstheme="majorHAnsi"/>
          <w:u w:val="single"/>
        </w:rPr>
        <w:t>understand they're trying to help us. I get that. But it's not a long-term fix. It's a pacifier, so to speak," Kestel said. "I'd rather not have it</w:t>
      </w:r>
      <w:r w:rsidRPr="004320D3">
        <w:rPr>
          <w:rFonts w:asciiTheme="majorHAnsi" w:hAnsiTheme="majorHAnsi" w:cstheme="majorHAnsi"/>
          <w:sz w:val="16"/>
        </w:rPr>
        <w:t xml:space="preserve">." </w:t>
      </w:r>
      <w:r w:rsidRPr="004320D3">
        <w:rPr>
          <w:rFonts w:asciiTheme="majorHAnsi" w:hAnsiTheme="majorHAnsi" w:cstheme="majorHAnsi"/>
          <w:u w:val="single"/>
        </w:rPr>
        <w:t>Other farmers CBS News spoke with say they too would pass on the government aid. They insist they want to make their own pay.</w:t>
      </w:r>
    </w:p>
    <w:p w:rsidR="00DD0C97" w:rsidRPr="004320D3" w:rsidRDefault="00DD0C97" w:rsidP="00DD0C97">
      <w:pPr>
        <w:pStyle w:val="Heading2"/>
        <w:rPr>
          <w:rFonts w:asciiTheme="majorHAnsi" w:hAnsiTheme="majorHAnsi" w:cstheme="majorHAnsi"/>
        </w:rPr>
      </w:pPr>
      <w:r w:rsidRPr="004320D3">
        <w:rPr>
          <w:rFonts w:asciiTheme="majorHAnsi" w:hAnsiTheme="majorHAnsi" w:cstheme="majorHAnsi"/>
        </w:rPr>
        <w:lastRenderedPageBreak/>
        <w:t>AT Morocco Brain Drain DA</w:t>
      </w:r>
    </w:p>
    <w:p w:rsidR="00DD0C97" w:rsidRPr="004320D3" w:rsidRDefault="00DD0C97" w:rsidP="00DD0C97">
      <w:pPr>
        <w:pStyle w:val="Heading3"/>
        <w:rPr>
          <w:rFonts w:asciiTheme="majorHAnsi" w:hAnsiTheme="majorHAnsi" w:cstheme="majorHAnsi"/>
        </w:rPr>
      </w:pPr>
      <w:r w:rsidRPr="004320D3">
        <w:rPr>
          <w:rFonts w:asciiTheme="majorHAnsi" w:hAnsiTheme="majorHAnsi" w:cstheme="majorHAnsi"/>
        </w:rPr>
        <w:lastRenderedPageBreak/>
        <w:t>Non UQ</w:t>
      </w:r>
    </w:p>
    <w:p w:rsidR="00DD0C97" w:rsidRPr="004320D3" w:rsidRDefault="00DD0C97" w:rsidP="00DD0C97">
      <w:pPr>
        <w:pStyle w:val="Heading4"/>
        <w:rPr>
          <w:rFonts w:asciiTheme="majorHAnsi" w:hAnsiTheme="majorHAnsi" w:cstheme="majorHAnsi"/>
        </w:rPr>
      </w:pPr>
      <w:r w:rsidRPr="004320D3">
        <w:rPr>
          <w:rFonts w:asciiTheme="majorHAnsi" w:hAnsiTheme="majorHAnsi" w:cstheme="majorHAnsi"/>
        </w:rPr>
        <w:t xml:space="preserve">Doctors leave Morocco now </w:t>
      </w:r>
    </w:p>
    <w:p w:rsidR="00DD0C97" w:rsidRPr="004320D3" w:rsidRDefault="00DD0C97" w:rsidP="00DD0C97">
      <w:pPr>
        <w:rPr>
          <w:rStyle w:val="Style13ptBold"/>
          <w:rFonts w:asciiTheme="majorHAnsi" w:hAnsiTheme="majorHAnsi" w:cstheme="majorHAnsi"/>
        </w:rPr>
      </w:pPr>
      <w:r w:rsidRPr="004320D3">
        <w:rPr>
          <w:rStyle w:val="Style13ptBold"/>
          <w:rFonts w:asciiTheme="majorHAnsi" w:hAnsiTheme="majorHAnsi" w:cstheme="majorHAnsi"/>
        </w:rPr>
        <w:t xml:space="preserve">Koundouno 18 – </w:t>
      </w:r>
      <w:r w:rsidRPr="004320D3">
        <w:rPr>
          <w:rStyle w:val="Style13ptBold"/>
          <w:rFonts w:asciiTheme="majorHAnsi" w:hAnsiTheme="majorHAnsi" w:cstheme="majorHAnsi"/>
          <w:sz w:val="16"/>
          <w:szCs w:val="16"/>
        </w:rPr>
        <w:t>(Tamba Koundouno, February 21 2018, Moroccan Doctors Tempted to Emigrate for Better Conditions, Morocco World News, https://www.moroccoworldnews.com/2018/02/241067/moroccan-doctors-tempted-emigrate-better-conditions/)</w:t>
      </w:r>
    </w:p>
    <w:p w:rsidR="00DD0C97" w:rsidRPr="004320D3" w:rsidRDefault="00DD0C97" w:rsidP="00DD0C97">
      <w:pPr>
        <w:pStyle w:val="NormalWeb"/>
        <w:shd w:val="clear" w:color="auto" w:fill="FFFFFF"/>
        <w:spacing w:before="0" w:beforeAutospacing="0" w:after="360" w:afterAutospacing="0" w:line="276" w:lineRule="auto"/>
        <w:jc w:val="both"/>
        <w:rPr>
          <w:rFonts w:asciiTheme="majorHAnsi" w:hAnsiTheme="majorHAnsi" w:cstheme="majorHAnsi"/>
          <w:sz w:val="22"/>
          <w:szCs w:val="22"/>
        </w:rPr>
      </w:pPr>
      <w:r w:rsidRPr="004320D3">
        <w:rPr>
          <w:rFonts w:asciiTheme="majorHAnsi" w:hAnsiTheme="majorHAnsi" w:cstheme="majorHAnsi"/>
          <w:sz w:val="22"/>
          <w:szCs w:val="22"/>
        </w:rPr>
        <w:t>A</w:t>
      </w:r>
      <w:hyperlink r:id="rId84" w:tgtFrame="_blank" w:history="1">
        <w:r w:rsidRPr="004320D3">
          <w:rPr>
            <w:rStyle w:val="Hyperlink"/>
            <w:rFonts w:asciiTheme="majorHAnsi" w:eastAsiaTheme="majorEastAsia" w:hAnsiTheme="majorHAnsi" w:cstheme="majorHAnsi"/>
            <w:sz w:val="22"/>
            <w:szCs w:val="22"/>
          </w:rPr>
          <w:t xml:space="preserve">ccording to Moroccan outlet </w:t>
        </w:r>
        <w:r w:rsidRPr="004320D3">
          <w:rPr>
            <w:rStyle w:val="Hyperlink"/>
            <w:rFonts w:asciiTheme="majorHAnsi" w:eastAsiaTheme="majorEastAsia" w:hAnsiTheme="majorHAnsi" w:cstheme="majorHAnsi"/>
            <w:bCs/>
            <w:sz w:val="22"/>
            <w:szCs w:val="22"/>
          </w:rPr>
          <w:t>Medias24</w:t>
        </w:r>
      </w:hyperlink>
      <w:r w:rsidRPr="004320D3">
        <w:rPr>
          <w:rFonts w:asciiTheme="majorHAnsi" w:hAnsiTheme="majorHAnsi" w:cstheme="majorHAnsi"/>
          <w:sz w:val="22"/>
          <w:szCs w:val="22"/>
        </w:rPr>
        <w:t xml:space="preserve">, </w:t>
      </w:r>
      <w:r w:rsidRPr="004320D3">
        <w:rPr>
          <w:rFonts w:asciiTheme="majorHAnsi" w:hAnsiTheme="majorHAnsi" w:cstheme="majorHAnsi"/>
          <w:sz w:val="22"/>
          <w:szCs w:val="22"/>
          <w:u w:val="single"/>
        </w:rPr>
        <w:t>a new bill that guarantees an easier professional integration for foreign medical doctors in France, and has already attracted a wave of Egyptian and Tunisian doctors, might have a similar effect on Moroccan physicians who, with “under-equipped” and “underpaid” personnel are reportedly facing harsh working conditions.</w:t>
      </w:r>
      <w:r w:rsidRPr="004320D3">
        <w:rPr>
          <w:rFonts w:asciiTheme="majorHAnsi" w:hAnsiTheme="majorHAnsi" w:cstheme="majorHAnsi"/>
          <w:sz w:val="22"/>
          <w:szCs w:val="22"/>
        </w:rPr>
        <w:t xml:space="preserve"> Faced with physicians’ growing temptation to emigrate, and in a move to contain it, Moroccan medical authorities have announced that the French bill will not affect Morocco to a great extent, emphasizing patriotism. Only 20 medicine graduate or established physicians choose to work in a country other than Morocco, according to the National Council of Moroccan physicians. Media 24 has however raised doubts about the fact that Moroccan doctors, unlike their counterparts in Egypt and Tunisia, won’t be tempted by the promising prospects that the French bill allows. “But these reassuring numbers clash with our investigation,” said </w:t>
      </w:r>
      <w:r w:rsidRPr="004320D3">
        <w:rPr>
          <w:rFonts w:asciiTheme="majorHAnsi" w:hAnsiTheme="majorHAnsi" w:cstheme="majorHAnsi"/>
          <w:bCs/>
          <w:sz w:val="22"/>
          <w:szCs w:val="22"/>
        </w:rPr>
        <w:t>Media 24</w:t>
      </w:r>
      <w:r w:rsidRPr="004320D3">
        <w:rPr>
          <w:rFonts w:asciiTheme="majorHAnsi" w:hAnsiTheme="majorHAnsi" w:cstheme="majorHAnsi"/>
          <w:sz w:val="22"/>
          <w:szCs w:val="22"/>
        </w:rPr>
        <w:t xml:space="preserve"> referring to the National Council’s official statistic. According to the report, </w:t>
      </w:r>
      <w:r w:rsidRPr="004320D3">
        <w:rPr>
          <w:rFonts w:asciiTheme="majorHAnsi" w:hAnsiTheme="majorHAnsi" w:cstheme="majorHAnsi"/>
          <w:sz w:val="22"/>
          <w:szCs w:val="22"/>
          <w:u w:val="single"/>
        </w:rPr>
        <w:t>underpayment and difficult working conditions are the factors making more and more Moroccan doctors consider emigration.</w:t>
      </w:r>
      <w:r w:rsidRPr="004320D3">
        <w:rPr>
          <w:rFonts w:asciiTheme="majorHAnsi" w:hAnsiTheme="majorHAnsi" w:cstheme="majorHAnsi"/>
          <w:sz w:val="22"/>
          <w:szCs w:val="22"/>
        </w:rPr>
        <w:t xml:space="preserve"> “After ten years of study, we are sent to faraway regions for miserable salaries and deplorable working conditions. For those who do not have the means to open a private office or find a job in the private sector, going to France or Germany remains the only way to ensure a guaranteed future,” one of the interviewed doctors reportedly said, complaining that </w:t>
      </w:r>
      <w:r w:rsidRPr="004320D3">
        <w:rPr>
          <w:rFonts w:asciiTheme="majorHAnsi" w:hAnsiTheme="majorHAnsi" w:cstheme="majorHAnsi"/>
          <w:sz w:val="22"/>
          <w:szCs w:val="22"/>
          <w:u w:val="single"/>
        </w:rPr>
        <w:t xml:space="preserve">their profession is not duly respected in Morocco. After telling Medias24 that </w:t>
      </w:r>
      <w:r w:rsidRPr="004320D3">
        <w:rPr>
          <w:rFonts w:asciiTheme="majorHAnsi" w:hAnsiTheme="majorHAnsi" w:cstheme="majorHAnsi"/>
          <w:b/>
          <w:sz w:val="22"/>
          <w:szCs w:val="22"/>
          <w:u w:val="single"/>
        </w:rPr>
        <w:t>“family reasons” constitute the only thing still keeping him in Morocco</w:t>
      </w:r>
      <w:r w:rsidRPr="004320D3">
        <w:rPr>
          <w:rFonts w:asciiTheme="majorHAnsi" w:hAnsiTheme="majorHAnsi" w:cstheme="majorHAnsi"/>
          <w:sz w:val="22"/>
          <w:szCs w:val="22"/>
        </w:rPr>
        <w:t xml:space="preserve">, another doctor reportedly said that he knows a number of colleagues who have taken the plunge, specifying that “Had I not got recently married and got a child, I would not have hesitated a moment, because in Moulay Youssef Hospital, where I work, we are short of everything.” </w:t>
      </w:r>
      <w:r w:rsidRPr="004320D3">
        <w:rPr>
          <w:rFonts w:asciiTheme="majorHAnsi" w:hAnsiTheme="majorHAnsi" w:cstheme="majorHAnsi"/>
          <w:sz w:val="22"/>
          <w:szCs w:val="22"/>
          <w:u w:val="single"/>
        </w:rPr>
        <w:t>The now-famous bill, which was passed in November 2017, allows non-French medical practitioners (be they graduates of French or foreign universities) to be fully integrated in the French Medical establishment and have equal treatments and rights as their French counterparts.</w:t>
      </w:r>
      <w:r w:rsidRPr="004320D3">
        <w:rPr>
          <w:rFonts w:asciiTheme="majorHAnsi" w:hAnsiTheme="majorHAnsi" w:cstheme="majorHAnsi"/>
          <w:sz w:val="22"/>
          <w:szCs w:val="22"/>
        </w:rPr>
        <w:t xml:space="preserve"> “According to our source, </w:t>
      </w:r>
      <w:r w:rsidRPr="004320D3">
        <w:rPr>
          <w:rFonts w:asciiTheme="majorHAnsi" w:hAnsiTheme="majorHAnsi" w:cstheme="majorHAnsi"/>
          <w:b/>
          <w:sz w:val="22"/>
          <w:szCs w:val="22"/>
          <w:u w:val="single"/>
        </w:rPr>
        <w:t>this [the bill] will allow an explosion of Moroccan exodus</w:t>
      </w:r>
      <w:r w:rsidRPr="004320D3">
        <w:rPr>
          <w:rFonts w:asciiTheme="majorHAnsi" w:hAnsiTheme="majorHAnsi" w:cstheme="majorHAnsi"/>
          <w:sz w:val="22"/>
          <w:szCs w:val="22"/>
        </w:rPr>
        <w:t>, especially of young or newly graduates who do not have significant professional attachments in their home country,” reports Medias24, stressing that Germany, which has similar legal dispositions for medical doctors, especially as the state even funds language courses for foreign medics, will surely be another attractive destination for Moroccans. “</w:t>
      </w:r>
      <w:r w:rsidRPr="004320D3">
        <w:rPr>
          <w:rFonts w:asciiTheme="majorHAnsi" w:hAnsiTheme="majorHAnsi" w:cstheme="majorHAnsi"/>
          <w:sz w:val="22"/>
          <w:szCs w:val="22"/>
          <w:u w:val="single"/>
        </w:rPr>
        <w:t>Morocco runs the risk of becoming a medical desert if this trend continues</w:t>
      </w:r>
      <w:r w:rsidRPr="004320D3">
        <w:rPr>
          <w:rFonts w:asciiTheme="majorHAnsi" w:hAnsiTheme="majorHAnsi" w:cstheme="majorHAnsi"/>
          <w:sz w:val="22"/>
          <w:szCs w:val="22"/>
        </w:rPr>
        <w:t xml:space="preserve">,” </w:t>
      </w:r>
      <w:r w:rsidRPr="004320D3">
        <w:rPr>
          <w:rFonts w:asciiTheme="majorHAnsi" w:hAnsiTheme="majorHAnsi" w:cstheme="majorHAnsi"/>
          <w:bCs/>
          <w:sz w:val="22"/>
          <w:szCs w:val="22"/>
        </w:rPr>
        <w:t>Medias24</w:t>
      </w:r>
      <w:r w:rsidRPr="004320D3">
        <w:rPr>
          <w:rFonts w:asciiTheme="majorHAnsi" w:hAnsiTheme="majorHAnsi" w:cstheme="majorHAnsi"/>
          <w:b/>
          <w:bCs/>
          <w:sz w:val="22"/>
          <w:szCs w:val="22"/>
        </w:rPr>
        <w:t xml:space="preserve"> </w:t>
      </w:r>
      <w:r w:rsidRPr="004320D3">
        <w:rPr>
          <w:rFonts w:asciiTheme="majorHAnsi" w:hAnsiTheme="majorHAnsi" w:cstheme="majorHAnsi"/>
          <w:sz w:val="22"/>
          <w:szCs w:val="22"/>
        </w:rPr>
        <w:t xml:space="preserve">complains. </w:t>
      </w:r>
      <w:hyperlink r:id="rId85" w:tgtFrame="_blank" w:history="1">
        <w:r w:rsidRPr="004320D3">
          <w:rPr>
            <w:rStyle w:val="Hyperlink"/>
            <w:rFonts w:asciiTheme="majorHAnsi" w:eastAsiaTheme="majorEastAsia" w:hAnsiTheme="majorHAnsi" w:cstheme="majorHAnsi"/>
            <w:sz w:val="22"/>
            <w:szCs w:val="22"/>
          </w:rPr>
          <w:t>Moroccans are reportedly known for their patriotism, their unconditional love for Morocco</w:t>
        </w:r>
      </w:hyperlink>
      <w:r w:rsidRPr="004320D3">
        <w:rPr>
          <w:rFonts w:asciiTheme="majorHAnsi" w:hAnsiTheme="majorHAnsi" w:cstheme="majorHAnsi"/>
          <w:sz w:val="22"/>
          <w:szCs w:val="22"/>
        </w:rPr>
        <w:t>. And while the tempting prospects of emigrating to Europe is a serious challenge, Houcine Maouni, who presides over the national council of Moroccan physicians, is allegedly confident that “Moroccan doctors will not let themselves be seduced”, and that French and German dreams will “fail in the face of Moroccan patriotism.” Mr. Maouni reportedly complained that “Moroccans exercising elsewhere” are depriving Moroccan hospitals of a much-</w:t>
      </w:r>
      <w:r w:rsidRPr="004320D3">
        <w:rPr>
          <w:rFonts w:asciiTheme="majorHAnsi" w:hAnsiTheme="majorHAnsi" w:cstheme="majorHAnsi"/>
          <w:sz w:val="22"/>
          <w:szCs w:val="22"/>
        </w:rPr>
        <w:lastRenderedPageBreak/>
        <w:t xml:space="preserve">needed asset, with </w:t>
      </w:r>
      <w:r w:rsidRPr="004320D3">
        <w:rPr>
          <w:rFonts w:asciiTheme="majorHAnsi" w:hAnsiTheme="majorHAnsi" w:cstheme="majorHAnsi"/>
          <w:sz w:val="22"/>
          <w:szCs w:val="22"/>
          <w:u w:val="single"/>
        </w:rPr>
        <w:t>Morocco already “experiencing a dearth of medical personnel with 7.3 doctors/10,000 inhabitants, below WHO’s set norms (1 doctor/650).”</w:t>
      </w:r>
      <w:r w:rsidRPr="004320D3">
        <w:rPr>
          <w:rFonts w:asciiTheme="majorHAnsi" w:hAnsiTheme="majorHAnsi" w:cstheme="majorHAnsi"/>
          <w:sz w:val="22"/>
          <w:szCs w:val="22"/>
        </w:rPr>
        <w:t xml:space="preserve"> He, however, stressed that the situation does not despair him as his Moroccan colleagues “have a deep-seated sense of patriotism.” “Moreover, </w:t>
      </w:r>
      <w:r w:rsidRPr="004320D3">
        <w:rPr>
          <w:rFonts w:asciiTheme="majorHAnsi" w:hAnsiTheme="majorHAnsi" w:cstheme="majorHAnsi"/>
          <w:sz w:val="22"/>
          <w:szCs w:val="22"/>
          <w:u w:val="single"/>
        </w:rPr>
        <w:t>as Morocco is becoming a medical hub, they will be less tempted to go</w:t>
      </w:r>
      <w:r w:rsidRPr="004320D3">
        <w:rPr>
          <w:rFonts w:asciiTheme="majorHAnsi" w:hAnsiTheme="majorHAnsi" w:cstheme="majorHAnsi"/>
          <w:sz w:val="22"/>
          <w:szCs w:val="22"/>
        </w:rPr>
        <w:t>. The problem here is different from what it is in Tunisia. 45% of Tunisians choose to emigrate because Tunisia provides them with no prospects. For us, there is room for everyone, even if working conditions are generally not optimal,” Maouni said.</w:t>
      </w:r>
    </w:p>
    <w:p w:rsidR="00DD0C97" w:rsidRPr="004320D3" w:rsidRDefault="00DD0C97" w:rsidP="00DD0C97">
      <w:pPr>
        <w:pStyle w:val="Heading4"/>
        <w:rPr>
          <w:rFonts w:asciiTheme="majorHAnsi" w:hAnsiTheme="majorHAnsi" w:cstheme="majorHAnsi"/>
        </w:rPr>
      </w:pPr>
      <w:r w:rsidRPr="004320D3">
        <w:rPr>
          <w:rFonts w:asciiTheme="majorHAnsi" w:hAnsiTheme="majorHAnsi" w:cstheme="majorHAnsi"/>
        </w:rPr>
        <w:t>Morocco is the most impacted by brain drain</w:t>
      </w:r>
    </w:p>
    <w:p w:rsidR="00DD0C97" w:rsidRPr="004320D3" w:rsidRDefault="00DD0C97" w:rsidP="00DD0C97">
      <w:pPr>
        <w:rPr>
          <w:rStyle w:val="Style13ptBold"/>
          <w:rFonts w:asciiTheme="majorHAnsi" w:hAnsiTheme="majorHAnsi" w:cstheme="majorHAnsi"/>
        </w:rPr>
      </w:pPr>
      <w:r w:rsidRPr="004320D3">
        <w:rPr>
          <w:rStyle w:val="Style13ptBold"/>
          <w:rFonts w:asciiTheme="majorHAnsi" w:hAnsiTheme="majorHAnsi" w:cstheme="majorHAnsi"/>
        </w:rPr>
        <w:t xml:space="preserve">United Nations 18 – </w:t>
      </w:r>
      <w:r w:rsidRPr="004320D3">
        <w:rPr>
          <w:rStyle w:val="Style13ptBold"/>
          <w:rFonts w:asciiTheme="majorHAnsi" w:hAnsiTheme="majorHAnsi" w:cstheme="majorHAnsi"/>
          <w:sz w:val="16"/>
          <w:szCs w:val="16"/>
        </w:rPr>
        <w:t>(United Nations, Economic Development in Africa Report 2018: Migration for Structural Transformation, 2018)</w:t>
      </w:r>
    </w:p>
    <w:p w:rsidR="00DD0C97" w:rsidRPr="004320D3" w:rsidRDefault="00DD0C97" w:rsidP="00DD0C97">
      <w:pPr>
        <w:spacing w:line="276" w:lineRule="auto"/>
        <w:rPr>
          <w:rFonts w:asciiTheme="majorHAnsi" w:hAnsiTheme="majorHAnsi" w:cstheme="majorHAnsi"/>
          <w:u w:val="single"/>
        </w:rPr>
      </w:pPr>
      <w:r w:rsidRPr="004320D3">
        <w:rPr>
          <w:rFonts w:asciiTheme="majorHAnsi" w:hAnsiTheme="majorHAnsi" w:cstheme="majorHAnsi"/>
          <w:sz w:val="16"/>
        </w:rPr>
        <w:t xml:space="preserve">The stock of emigrants that stayed within Africa and those that moved outside the continent in 2017 are shown in table 4. Most international migration takes place within the continent. Around 53 per cent of emigrants reside within Africa and 47 per cent emigrate to extra-continental destinations. </w:t>
      </w:r>
      <w:r w:rsidRPr="004320D3">
        <w:rPr>
          <w:rFonts w:asciiTheme="majorHAnsi" w:hAnsiTheme="majorHAnsi" w:cstheme="majorHAnsi"/>
          <w:b/>
          <w:sz w:val="26"/>
          <w:szCs w:val="26"/>
          <w:u w:val="single"/>
        </w:rPr>
        <w:t>The main sending countries in Africa were Egypt (3.4 million) and Morocco (2.9 million), as shown in figure 6.</w:t>
      </w:r>
      <w:r w:rsidRPr="004320D3">
        <w:rPr>
          <w:rFonts w:asciiTheme="majorHAnsi" w:hAnsiTheme="majorHAnsi" w:cstheme="majorHAnsi"/>
          <w:sz w:val="16"/>
        </w:rPr>
        <w:t xml:space="preserve"> </w:t>
      </w:r>
      <w:r w:rsidRPr="004320D3">
        <w:rPr>
          <w:rFonts w:asciiTheme="majorHAnsi" w:hAnsiTheme="majorHAnsi" w:cstheme="majorHAnsi"/>
          <w:u w:val="single"/>
        </w:rPr>
        <w:t xml:space="preserve">Emigrants from Algeria, Egypt, Morocco and Nigeria was primarily to extra-continental destinations. </w:t>
      </w:r>
      <w:r w:rsidRPr="004320D3">
        <w:rPr>
          <w:rFonts w:asciiTheme="majorHAnsi" w:hAnsiTheme="majorHAnsi" w:cstheme="majorHAnsi"/>
          <w:sz w:val="16"/>
        </w:rPr>
        <w:t xml:space="preserve">Emigrants from Somalia (1.9 million), Burkina Faso (1.4 million) and the Democratic Republic of the Congo and Mali were primarily to other countries on the continent. In Northern Africa, geographical proximity to Europe and the Middle East, as well as the subregion’s colonial ties and established networks, have influenced extra-continental migration and high levels of youth unemployment have been a key driver of recent movements from the subregion to Europe (table 5). In terms of intra-African emigration, political instability in Somalia and the Sudan, as well as conflict in the Democratic Republic of the Congo, have been important drivers of emigration from these countries. </w:t>
      </w:r>
      <w:r w:rsidRPr="004320D3">
        <w:rPr>
          <w:rFonts w:asciiTheme="majorHAnsi" w:hAnsiTheme="majorHAnsi" w:cstheme="majorHAnsi"/>
          <w:u w:val="single"/>
        </w:rPr>
        <w:t>Economic migration remains a key driver of mobility from Burkina Faso to Côte d’Ivoire.</w:t>
      </w:r>
    </w:p>
    <w:p w:rsidR="00DD0C97" w:rsidRPr="004320D3" w:rsidRDefault="00DD0C97" w:rsidP="00DD0C97">
      <w:pPr>
        <w:pStyle w:val="Heading2"/>
        <w:rPr>
          <w:rFonts w:asciiTheme="majorHAnsi" w:hAnsiTheme="majorHAnsi" w:cstheme="majorHAnsi"/>
        </w:rPr>
      </w:pPr>
      <w:r w:rsidRPr="004320D3">
        <w:rPr>
          <w:rFonts w:asciiTheme="majorHAnsi" w:hAnsiTheme="majorHAnsi" w:cstheme="majorHAnsi"/>
        </w:rPr>
        <w:lastRenderedPageBreak/>
        <w:t>AT Overheating DA</w:t>
      </w:r>
    </w:p>
    <w:p w:rsidR="00DD0C97" w:rsidRPr="004320D3" w:rsidRDefault="00DD0C97" w:rsidP="00DD0C97">
      <w:pPr>
        <w:pStyle w:val="Heading3"/>
        <w:rPr>
          <w:rFonts w:asciiTheme="majorHAnsi" w:hAnsiTheme="majorHAnsi" w:cstheme="majorHAnsi"/>
        </w:rPr>
      </w:pPr>
      <w:r w:rsidRPr="004320D3">
        <w:rPr>
          <w:rFonts w:asciiTheme="majorHAnsi" w:hAnsiTheme="majorHAnsi" w:cstheme="majorHAnsi"/>
        </w:rPr>
        <w:lastRenderedPageBreak/>
        <w:t>UQ</w:t>
      </w:r>
    </w:p>
    <w:p w:rsidR="00DD0C97" w:rsidRPr="004320D3" w:rsidRDefault="00DD0C97" w:rsidP="00DD0C97">
      <w:pPr>
        <w:pStyle w:val="Heading4"/>
        <w:rPr>
          <w:rFonts w:asciiTheme="majorHAnsi" w:hAnsiTheme="majorHAnsi" w:cstheme="majorHAnsi"/>
        </w:rPr>
      </w:pPr>
      <w:r w:rsidRPr="004320D3">
        <w:rPr>
          <w:rFonts w:asciiTheme="majorHAnsi" w:hAnsiTheme="majorHAnsi" w:cstheme="majorHAnsi"/>
        </w:rPr>
        <w:t>The US economy is not overheating</w:t>
      </w:r>
    </w:p>
    <w:p w:rsidR="00DD0C97" w:rsidRPr="004320D3" w:rsidRDefault="00DD0C97" w:rsidP="00DD0C97">
      <w:pPr>
        <w:rPr>
          <w:rStyle w:val="Style13ptBold"/>
          <w:rFonts w:asciiTheme="majorHAnsi" w:hAnsiTheme="majorHAnsi" w:cstheme="majorHAnsi"/>
        </w:rPr>
      </w:pPr>
      <w:r w:rsidRPr="004320D3">
        <w:rPr>
          <w:rStyle w:val="Style13ptBold"/>
          <w:rFonts w:asciiTheme="majorHAnsi" w:hAnsiTheme="majorHAnsi" w:cstheme="majorHAnsi"/>
        </w:rPr>
        <w:t xml:space="preserve">Coy 18 (5/11) </w:t>
      </w:r>
      <w:r w:rsidRPr="004320D3">
        <w:rPr>
          <w:rFonts w:asciiTheme="majorHAnsi" w:hAnsiTheme="majorHAnsi" w:cstheme="majorHAnsi"/>
          <w:sz w:val="20"/>
        </w:rPr>
        <w:t>Peter Coy is the economics editor for Bloomberg Businessweek and covers a wide range of economic issues. He also holds the position of senior writer. Coy joined the magazine in December 1989 as telecommunications editor, then became technology editor in October 1992 and held that position until joining the economics staff. He came to BusinessWeek from the Associated Press in New York, where he had served as a business news writer since 1985. Before that, Coy worked as a correspondent in the AP Rochester bureau. He began his career at the AP in 1980 as an editor in the Albany bureau. Prior to that, Coy was a reporter for the Waterbury (Conn.) Republican. He has appeared on numerous TV programs, including shows on CNN, Fox News Channel, and MSNBC, among others. Coy holds a BA in history from Cornell University. [https://www.bloomberg.com/news/articles/2018-05-11/no-the-u-s-economy-isn-t-overheating]</w:t>
      </w:r>
    </w:p>
    <w:p w:rsidR="00DD0C97" w:rsidRPr="004320D3" w:rsidRDefault="00DD0C97" w:rsidP="00DD0C97">
      <w:pPr>
        <w:rPr>
          <w:rFonts w:asciiTheme="majorHAnsi" w:hAnsiTheme="majorHAnsi" w:cstheme="majorHAnsi"/>
          <w:sz w:val="16"/>
        </w:rPr>
      </w:pPr>
      <w:r w:rsidRPr="004320D3">
        <w:rPr>
          <w:rFonts w:asciiTheme="majorHAnsi" w:hAnsiTheme="majorHAnsi" w:cstheme="majorHAnsi"/>
          <w:sz w:val="16"/>
        </w:rPr>
        <w:t xml:space="preserve">Want ads for truck drivers to haul crude oil in Texas are touting salaries as high as $150,000 a year. Some nurses are getting $25,000 signing bonuses. The U.S. unemployment rate just fell to 3.9 percent, one tick away from its lowest since the 1960s. And on May 8 the </w:t>
      </w:r>
      <w:r w:rsidRPr="004320D3">
        <w:rPr>
          <w:rStyle w:val="StyleUnderline"/>
          <w:rFonts w:asciiTheme="majorHAnsi" w:hAnsiTheme="majorHAnsi" w:cstheme="majorHAnsi"/>
        </w:rPr>
        <w:t>Bureau of Labor Statistics reported there are 6.5 million unfilled jobs in the U.S</w:t>
      </w:r>
      <w:r w:rsidRPr="004320D3">
        <w:rPr>
          <w:rFonts w:asciiTheme="majorHAnsi" w:hAnsiTheme="majorHAnsi" w:cstheme="majorHAnsi"/>
          <w:sz w:val="16"/>
        </w:rPr>
        <w:t>., the most on record. Some employers say they’re feeling the squeeze. “</w:t>
      </w:r>
      <w:r w:rsidRPr="004320D3">
        <w:rPr>
          <w:rStyle w:val="StyleUnderline"/>
          <w:rFonts w:asciiTheme="majorHAnsi" w:hAnsiTheme="majorHAnsi" w:cstheme="majorHAnsi"/>
        </w:rPr>
        <w:t xml:space="preserve">Rising labor costs remain the primary contributing factor to our margin erosion,” </w:t>
      </w:r>
      <w:r w:rsidRPr="004320D3">
        <w:rPr>
          <w:rFonts w:asciiTheme="majorHAnsi" w:hAnsiTheme="majorHAnsi" w:cstheme="majorHAnsi"/>
          <w:sz w:val="16"/>
        </w:rPr>
        <w:t xml:space="preserve">Chatham Lodging Trust, a company in West Palm Beach, Fla., that owns more than 130 hotels either by itself or in joint ventures, said on May 1. Is the U.S. economy overheating? Yes and no. There are plenty of inflationary bottlenecks, and not only in the labor market. Backlogs of orders are the highest since 2004, according to the Institute for Supply Management. Transportation costs have jumped in part because of driver shortages. Strong U.S. oil and gas production has helped push up the prices of essential inputs such as steel pipe and specialty sands used in fracking. On the other hand, the bottlenecks aren’t yet causing high inflation across the economy, which would require the Federal Reserve to speed up its interest rate hikes. The U.S. central bank passed up the opportunity to raise the federal funds rate at its May 1-2 meeting while noting that the rate of inflation has “moved close” to the bank’s 2 percent target. “In my judgment, the Fed is ready to accelerate [rate hikes] if they need to, but they’re not getting ahead, which I think is appropriate,” says Josh Wright, chief economist at ICIMS Inc., which makes software to find and hire talent. </w:t>
      </w:r>
      <w:r w:rsidRPr="004320D3">
        <w:rPr>
          <w:rStyle w:val="StyleUnderline"/>
          <w:rFonts w:asciiTheme="majorHAnsi" w:hAnsiTheme="majorHAnsi" w:cstheme="majorHAnsi"/>
        </w:rPr>
        <w:t>Some of the factors driving up the U.S. inflation rate</w:t>
      </w:r>
      <w:r w:rsidRPr="004320D3">
        <w:rPr>
          <w:rFonts w:asciiTheme="majorHAnsi" w:hAnsiTheme="majorHAnsi" w:cstheme="majorHAnsi"/>
          <w:sz w:val="16"/>
        </w:rPr>
        <w:t>—in particular, the jump in crude oil prices to about $70 a barrel from less than $50 a year ago—</w:t>
      </w:r>
      <w:r w:rsidRPr="004320D3">
        <w:rPr>
          <w:rStyle w:val="StyleUnderline"/>
          <w:rFonts w:asciiTheme="majorHAnsi" w:hAnsiTheme="majorHAnsi" w:cstheme="majorHAnsi"/>
        </w:rPr>
        <w:t>have external causes and don’t reflect overheating in the domestic economy</w:t>
      </w:r>
      <w:r w:rsidRPr="004320D3">
        <w:rPr>
          <w:rFonts w:asciiTheme="majorHAnsi" w:hAnsiTheme="majorHAnsi" w:cstheme="majorHAnsi"/>
          <w:sz w:val="16"/>
        </w:rPr>
        <w:t xml:space="preserve">. Rising commodity prices caused in part by new steel tariffs cost General Motors Co. and Fiat Chrysler Automobiles NV at least $200 million each in the first quarter. Tariffs have also helped drive lumber prices to a record. Other external factors are the high price of imported alumina for aluminum smelters and the weather-related runup in prices of vanilla from Madagascar and cocoa from Ivory Coast and Ghana. </w:t>
      </w:r>
      <w:r w:rsidRPr="004320D3">
        <w:rPr>
          <w:rStyle w:val="StyleUnderline"/>
          <w:rFonts w:asciiTheme="majorHAnsi" w:hAnsiTheme="majorHAnsi" w:cstheme="majorHAnsi"/>
        </w:rPr>
        <w:t>The U.S. economy performed below capacity for so long that it can be hard for managers to remember how to operate without lots of spare resources.</w:t>
      </w:r>
      <w:r w:rsidRPr="004320D3">
        <w:rPr>
          <w:rFonts w:asciiTheme="majorHAnsi" w:hAnsiTheme="majorHAnsi" w:cstheme="majorHAnsi"/>
          <w:sz w:val="16"/>
        </w:rPr>
        <w:t xml:space="preserve"> Half of the surveyed members of the National Federation of Independent Business say there are “few or no” qualified workers for job openings. Yet on May 8 the NFIB reported that in April the net percentage of small-business owners who reported improved earnings trends was the highest in the survey’s history. “There is no question that small business is booming,” William Dunkelberg, NFIB’s chief economist, said in a statement. (Big companies are, too: First-quarter earnings for companies in the S&amp;P 500 are expected to be 24 percent higher than a year earlier, Bloomberg calculated on May 9.) Sectors with strong pay growth generally confront special circumstances. Those truck drivers being offered as much as $150,000? They’re being hired by oil producers in the Permian Basin who are desperate to get their crude to market. Hospitals, whose median expenditures for contract labor rose 19 percent in the past year, face their own special problems, according to John Morrow, a managing director of Franklin Trust Ratings who analyzes </w:t>
      </w:r>
      <w:r w:rsidRPr="004320D3">
        <w:rPr>
          <w:rStyle w:val="StyleUnderline"/>
          <w:rFonts w:asciiTheme="majorHAnsi" w:hAnsiTheme="majorHAnsi" w:cstheme="majorHAnsi"/>
        </w:rPr>
        <w:t>hospitals. People whose skills are in high demand and work under temporary contract rather than salary can take full advantage of shortages for their talents, a</w:t>
      </w:r>
      <w:r w:rsidRPr="004320D3">
        <w:rPr>
          <w:rFonts w:asciiTheme="majorHAnsi" w:hAnsiTheme="majorHAnsi" w:cstheme="majorHAnsi"/>
          <w:sz w:val="16"/>
        </w:rPr>
        <w:t xml:space="preserve">ccording to Morrow. “This is a level of skill that requires advanced-level training that involves medicine, technology, and science, and all of those things are costly,” he says. </w:t>
      </w:r>
      <w:r w:rsidRPr="004320D3">
        <w:rPr>
          <w:rStyle w:val="StyleUnderline"/>
          <w:rFonts w:asciiTheme="majorHAnsi" w:hAnsiTheme="majorHAnsi" w:cstheme="majorHAnsi"/>
        </w:rPr>
        <w:t>An important sign that rising costs remain manageable is that most companies haven’t passed them along to customers</w:t>
      </w:r>
      <w:r w:rsidRPr="004320D3">
        <w:rPr>
          <w:rFonts w:asciiTheme="majorHAnsi" w:hAnsiTheme="majorHAnsi" w:cstheme="majorHAnsi"/>
          <w:sz w:val="16"/>
        </w:rPr>
        <w:t>. Walmart Inc., the nation’s largest private employer, raised starting wages to $11 an hour in January and announced annual bonuses of as much as $1,000. But it’s cutting prices to remain competitive with Amazon.com Inc. and low-cost supermarket chains Aldi Inc. and Lidl US LLC. The same goes for packaged-goods companies. General Mills Inc. has acknowledged that attempts to hike prices for its Progresso soup and Yoplait yogurt ultimately hurt sales by driving shoppers to other brands. In freight transportation, BNSF Railway Co. has picked up market share from Union Pacific Corp. by underpricing it. “</w:t>
      </w:r>
      <w:r w:rsidRPr="004320D3">
        <w:rPr>
          <w:rStyle w:val="StyleUnderline"/>
          <w:rFonts w:asciiTheme="majorHAnsi" w:hAnsiTheme="majorHAnsi" w:cstheme="majorHAnsi"/>
        </w:rPr>
        <w:t xml:space="preserve">We have to be a little bit cautious in inferring that wage growth </w:t>
      </w:r>
      <w:r w:rsidRPr="004320D3">
        <w:rPr>
          <w:rStyle w:val="StyleUnderline"/>
          <w:rFonts w:asciiTheme="majorHAnsi" w:hAnsiTheme="majorHAnsi" w:cstheme="majorHAnsi"/>
        </w:rPr>
        <w:lastRenderedPageBreak/>
        <w:t>is going to be a major constraint for business</w:t>
      </w:r>
      <w:r w:rsidRPr="004320D3">
        <w:rPr>
          <w:rFonts w:asciiTheme="majorHAnsi" w:hAnsiTheme="majorHAnsi" w:cstheme="majorHAnsi"/>
          <w:sz w:val="16"/>
        </w:rPr>
        <w:t xml:space="preserve">,” says Gregory Daco, head of U.S. macroeconomics for Oxford Economics Ltd. While some economists warn that rising inflation is a “late-cycle” phenomenon—i.e., a precursor of recession—“we don’t have clear evidence that we’re at the end rather than the middle of the cycle,” says Michael Englund, chief economist of Action Economics LLC in Boulder, Colo. A key statistic to watch is unit labor costs, which are wages adjusted for productivity. They rose at an annual rate of 2.7 percent in the first quarter. But over the past year as a whole, the increase was only 1.1 percent. As long as companies’ unit labor costs don’t rise faster than the prices they charge, tight labor markets won’t be a problem.  </w:t>
      </w:r>
    </w:p>
    <w:p w:rsidR="004320D3" w:rsidRPr="004320D3" w:rsidRDefault="004320D3" w:rsidP="004320D3">
      <w:pPr>
        <w:pStyle w:val="Heading4"/>
        <w:rPr>
          <w:rFonts w:asciiTheme="majorHAnsi" w:hAnsiTheme="majorHAnsi" w:cstheme="majorHAnsi"/>
        </w:rPr>
      </w:pPr>
      <w:r w:rsidRPr="004320D3">
        <w:rPr>
          <w:rFonts w:asciiTheme="majorHAnsi" w:hAnsiTheme="majorHAnsi" w:cstheme="majorHAnsi"/>
        </w:rPr>
        <w:t>Impossible to accurately predict overheating—their studies are incorrect because they use non-stationary data sets</w:t>
      </w:r>
    </w:p>
    <w:p w:rsidR="004320D3" w:rsidRPr="004320D3" w:rsidRDefault="004320D3" w:rsidP="004320D3">
      <w:pPr>
        <w:spacing w:after="0" w:line="240" w:lineRule="auto"/>
        <w:rPr>
          <w:rFonts w:asciiTheme="majorHAnsi" w:eastAsia="Times New Roman" w:hAnsiTheme="majorHAnsi" w:cstheme="majorHAnsi"/>
          <w:sz w:val="24"/>
        </w:rPr>
      </w:pPr>
      <w:r w:rsidRPr="004320D3">
        <w:rPr>
          <w:rFonts w:asciiTheme="majorHAnsi" w:hAnsiTheme="majorHAnsi" w:cstheme="majorHAnsi"/>
          <w:b/>
          <w:sz w:val="26"/>
          <w:szCs w:val="26"/>
        </w:rPr>
        <w:t xml:space="preserve">Orlowski </w:t>
      </w:r>
      <w:r w:rsidRPr="004320D3">
        <w:rPr>
          <w:rFonts w:asciiTheme="majorHAnsi" w:hAnsiTheme="majorHAnsi" w:cstheme="majorHAnsi"/>
          <w:sz w:val="16"/>
          <w:szCs w:val="16"/>
        </w:rPr>
        <w:t>5/2/</w:t>
      </w:r>
      <w:r w:rsidRPr="004320D3">
        <w:rPr>
          <w:rFonts w:asciiTheme="majorHAnsi" w:hAnsiTheme="majorHAnsi" w:cstheme="majorHAnsi"/>
          <w:b/>
          <w:sz w:val="26"/>
          <w:szCs w:val="26"/>
        </w:rPr>
        <w:t>18</w:t>
      </w:r>
      <w:r w:rsidRPr="004320D3">
        <w:rPr>
          <w:rFonts w:asciiTheme="majorHAnsi" w:hAnsiTheme="majorHAnsi" w:cstheme="majorHAnsi"/>
        </w:rPr>
        <w:t xml:space="preserve">, </w:t>
      </w:r>
      <w:r w:rsidRPr="004320D3">
        <w:rPr>
          <w:rFonts w:asciiTheme="majorHAnsi" w:eastAsia="Times New Roman" w:hAnsiTheme="majorHAnsi" w:cstheme="majorHAnsi"/>
          <w:color w:val="000000"/>
          <w:sz w:val="17"/>
          <w:szCs w:val="17"/>
          <w:shd w:val="clear" w:color="auto" w:fill="FFFFFF"/>
        </w:rPr>
        <w:t>Professor of economics and international finance at Jack Welch College of Business, study created by "Connecticut Economic Outlook for 2018-2020: A Perspective from Sacred Heart University Students in Business Economics" (2018). </w:t>
      </w:r>
      <w:r w:rsidRPr="004320D3">
        <w:rPr>
          <w:rFonts w:asciiTheme="majorHAnsi" w:eastAsia="Times New Roman" w:hAnsiTheme="majorHAnsi" w:cstheme="majorHAnsi"/>
          <w:i/>
          <w:iCs/>
          <w:color w:val="000000"/>
          <w:sz w:val="17"/>
          <w:szCs w:val="17"/>
          <w:bdr w:val="none" w:sz="0" w:space="0" w:color="auto" w:frame="1"/>
          <w:shd w:val="clear" w:color="auto" w:fill="FFFFFF"/>
        </w:rPr>
        <w:t>WCOB Student Publications</w:t>
      </w:r>
      <w:r w:rsidRPr="004320D3">
        <w:rPr>
          <w:rFonts w:asciiTheme="majorHAnsi" w:eastAsia="Times New Roman" w:hAnsiTheme="majorHAnsi" w:cstheme="majorHAnsi"/>
          <w:color w:val="000000"/>
          <w:sz w:val="17"/>
          <w:szCs w:val="17"/>
          <w:shd w:val="clear" w:color="auto" w:fill="FFFFFF"/>
        </w:rPr>
        <w:t xml:space="preserve">. 9., </w:t>
      </w:r>
      <w:hyperlink r:id="rId86" w:history="1">
        <w:r w:rsidRPr="004320D3">
          <w:rPr>
            <w:rStyle w:val="Hyperlink"/>
            <w:rFonts w:asciiTheme="majorHAnsi" w:eastAsia="Times New Roman" w:hAnsiTheme="majorHAnsi" w:cstheme="majorHAnsi"/>
            <w:sz w:val="17"/>
            <w:szCs w:val="17"/>
            <w:shd w:val="clear" w:color="auto" w:fill="FFFFFF"/>
          </w:rPr>
          <w:t>http://digitalcommons.sacredheart.edu/wcob_sp/9</w:t>
        </w:r>
      </w:hyperlink>
    </w:p>
    <w:p w:rsidR="004320D3" w:rsidRPr="004320D3" w:rsidRDefault="004320D3" w:rsidP="004320D3">
      <w:pPr>
        <w:spacing w:after="0" w:line="240" w:lineRule="auto"/>
        <w:rPr>
          <w:rFonts w:asciiTheme="majorHAnsi" w:eastAsia="Times New Roman" w:hAnsiTheme="majorHAnsi" w:cstheme="majorHAnsi"/>
          <w:sz w:val="24"/>
        </w:rPr>
      </w:pPr>
    </w:p>
    <w:p w:rsidR="004320D3" w:rsidRPr="004320D3" w:rsidRDefault="004320D3" w:rsidP="004320D3">
      <w:pPr>
        <w:spacing w:after="0" w:line="240" w:lineRule="auto"/>
        <w:rPr>
          <w:rFonts w:asciiTheme="majorHAnsi" w:eastAsia="Times New Roman" w:hAnsiTheme="majorHAnsi" w:cstheme="majorHAnsi"/>
          <w:sz w:val="24"/>
        </w:rPr>
      </w:pPr>
      <w:r w:rsidRPr="004320D3">
        <w:rPr>
          <w:rFonts w:asciiTheme="majorHAnsi" w:eastAsia="Times New Roman" w:hAnsiTheme="majorHAnsi" w:cstheme="majorHAnsi"/>
          <w:sz w:val="24"/>
        </w:rPr>
        <w:t xml:space="preserve">We will evaluate the impact of Initial Claims, Tax Collection, Leading Index, Federal Defense Spending, &amp; Agriculture association to the Real Gross Domestic Product, specifically the State of Connecticut’s. Preliminary warning: the results of this testing will not indefinitely define an association amongst said variables, but may give light to relational influences on Connecticut’s Real Domestic Product growth and the existence of interim associations. Regression 1: Dependent Variable: DLOG(RGDP) Method: Least Squares Date: 04/17/18 Time: 16:12 Sample (adjusted): 1998 2016 Included observations: 19 after adjustments Variable Coefficient Std. Error t-Statistic Prob. C 0.006211 0.004745 1.309086 0.2132 IC -0.001316 0.000365 -3.603460 0.0032 D(LI) -0.021047 0.005138 -4.096412 0.0013 DLOG(TAX) -0.111196 0.049835 -2.231265 0.0439 DLOG(FEDDEFS) 0.256566 0.086674 2.960137 0.0111 DLOG(ARGI) 0.154607 0.043523 3.552269 0.0035 R-squared 0.736622 Mean dependent var 0.012097 Adjusted R-squared 0.635323 S.D. dependent var 0.027674 S.E. of regression 0.016712 Akaike info criterion -5.093312 Sum squared resid 0.003631 Schwarz criterion -4.795068 Log likelihood 54.38647 Hannan-Quinn criter. -5.042838 F-statistic 7.271750 Durbin-Watson stat 2.041430 Prob(F-statistic) 0.001884 15 </w:t>
      </w:r>
      <w:r w:rsidRPr="004320D3">
        <w:rPr>
          <w:rStyle w:val="StyleUnderline"/>
          <w:rFonts w:asciiTheme="majorHAnsi" w:hAnsiTheme="majorHAnsi" w:cstheme="majorHAnsi"/>
        </w:rPr>
        <w:t>The Augmented Dickey-Fuller Test results, benchmarked against the 10% McKinnon critical value, revealed the data sets of Tax Collection, Leading Index, Federal Defense Spending, &amp; Agriculture to have a unit roots, thus, being nonstationary</w:t>
      </w:r>
      <w:r w:rsidRPr="004320D3">
        <w:rPr>
          <w:rFonts w:asciiTheme="majorHAnsi" w:eastAsia="Times New Roman" w:hAnsiTheme="majorHAnsi" w:cstheme="majorHAnsi"/>
          <w:sz w:val="24"/>
        </w:rPr>
        <w:t xml:space="preserve">; the probability of their tstats was greater than .10. </w:t>
      </w:r>
      <w:r w:rsidRPr="004320D3">
        <w:rPr>
          <w:rStyle w:val="StyleUnderline"/>
          <w:rFonts w:asciiTheme="majorHAnsi" w:hAnsiTheme="majorHAnsi" w:cstheme="majorHAnsi"/>
        </w:rPr>
        <w:t>When using nonstationary data sets in forecasting methodologies, like the OLS methodology used in Regression 1, we derive an issue regarded to as ‘Spurious Regressions’</w:t>
      </w:r>
      <w:r w:rsidRPr="004320D3">
        <w:rPr>
          <w:rFonts w:asciiTheme="majorHAnsi" w:eastAsia="Times New Roman" w:hAnsiTheme="majorHAnsi" w:cstheme="majorHAnsi"/>
          <w:sz w:val="24"/>
        </w:rPr>
        <w:t xml:space="preserve"> (if not corrected). </w:t>
      </w:r>
      <w:r w:rsidRPr="004320D3">
        <w:rPr>
          <w:rStyle w:val="StyleUnderline"/>
          <w:rFonts w:asciiTheme="majorHAnsi" w:hAnsiTheme="majorHAnsi" w:cstheme="majorHAnsi"/>
        </w:rPr>
        <w:t>This type of regression incorrectly estimates coefficients, as it is just picking up the underlying trend in the data set</w:t>
      </w:r>
      <w:r w:rsidRPr="004320D3">
        <w:rPr>
          <w:rFonts w:asciiTheme="majorHAnsi" w:eastAsia="Times New Roman" w:hAnsiTheme="majorHAnsi" w:cstheme="majorHAnsi"/>
          <w:sz w:val="24"/>
        </w:rPr>
        <w:t xml:space="preserve">; forecasting with such coefficients, makes </w:t>
      </w:r>
      <w:r w:rsidRPr="004320D3">
        <w:rPr>
          <w:rStyle w:val="StyleUnderline"/>
          <w:rFonts w:asciiTheme="majorHAnsi" w:hAnsiTheme="majorHAnsi" w:cstheme="majorHAnsi"/>
          <w:sz w:val="28"/>
          <w:szCs w:val="28"/>
        </w:rPr>
        <w:t>accurate forecasting impossible</w:t>
      </w:r>
      <w:r w:rsidRPr="004320D3">
        <w:rPr>
          <w:rFonts w:asciiTheme="majorHAnsi" w:eastAsia="Times New Roman" w:hAnsiTheme="majorHAnsi" w:cstheme="majorHAnsi"/>
          <w:sz w:val="24"/>
        </w:rPr>
        <w:t xml:space="preserve">. To make the nonstationary data sets suitable for our forecasting technique, Regression 1 was estimated in prevention of issues that are borne to stationary data sets &amp; yielded the results above; variables presenting unit roots (nonstationary data sets) were adjusted from their level form to their first difference form (e.g. d(li) etc.) Furthermore, extensive synopsis revealed the indication of stochastic trends within these variables data sets, which does not merit compelling empirical evidence fit for a forecast of Connecticut’s Real Gross Domestic Product. We then derived a more credible forecast on the premises of improving stability &amp; reliability metrics. Regression 2 was calculated to compensate for stochastic (random) trends </w:t>
      </w:r>
      <w:r w:rsidRPr="004320D3">
        <w:rPr>
          <w:rFonts w:asciiTheme="majorHAnsi" w:eastAsia="Times New Roman" w:hAnsiTheme="majorHAnsi" w:cstheme="majorHAnsi"/>
          <w:sz w:val="24"/>
        </w:rPr>
        <w:lastRenderedPageBreak/>
        <w:t>hindering the accuracy of our output. For comparative purposes, note the following forecasts metrics highlighted in the chart below.</w:t>
      </w:r>
    </w:p>
    <w:p w:rsidR="004320D3" w:rsidRPr="004320D3" w:rsidRDefault="004320D3" w:rsidP="00DD0C97">
      <w:pPr>
        <w:rPr>
          <w:rFonts w:asciiTheme="majorHAnsi" w:hAnsiTheme="majorHAnsi" w:cstheme="majorHAnsi"/>
          <w:sz w:val="16"/>
        </w:rPr>
      </w:pPr>
    </w:p>
    <w:p w:rsidR="00DD0C97" w:rsidRPr="004320D3" w:rsidRDefault="00DD0C97" w:rsidP="00DD0C97">
      <w:pPr>
        <w:pStyle w:val="Heading3"/>
        <w:rPr>
          <w:rFonts w:asciiTheme="majorHAnsi" w:hAnsiTheme="majorHAnsi" w:cstheme="majorHAnsi"/>
        </w:rPr>
      </w:pPr>
      <w:r w:rsidRPr="004320D3">
        <w:rPr>
          <w:rFonts w:asciiTheme="majorHAnsi" w:hAnsiTheme="majorHAnsi" w:cstheme="majorHAnsi"/>
        </w:rPr>
        <w:lastRenderedPageBreak/>
        <w:t>High Interest Rates Good</w:t>
      </w:r>
    </w:p>
    <w:p w:rsidR="00DD0C97" w:rsidRPr="004320D3" w:rsidRDefault="00DD0C97" w:rsidP="00DD0C97">
      <w:pPr>
        <w:pStyle w:val="Heading4"/>
        <w:rPr>
          <w:rFonts w:asciiTheme="majorHAnsi" w:hAnsiTheme="majorHAnsi" w:cstheme="majorHAnsi"/>
        </w:rPr>
      </w:pPr>
      <w:r w:rsidRPr="004320D3">
        <w:rPr>
          <w:rFonts w:asciiTheme="majorHAnsi" w:hAnsiTheme="majorHAnsi" w:cstheme="majorHAnsi"/>
        </w:rPr>
        <w:t xml:space="preserve">Raising interest rates good for economy </w:t>
      </w:r>
    </w:p>
    <w:p w:rsidR="00DD0C97" w:rsidRPr="004320D3" w:rsidRDefault="00DD0C97" w:rsidP="00DD0C97">
      <w:pPr>
        <w:rPr>
          <w:rFonts w:asciiTheme="majorHAnsi" w:hAnsiTheme="majorHAnsi" w:cstheme="majorHAnsi"/>
          <w:sz w:val="20"/>
        </w:rPr>
      </w:pPr>
      <w:r w:rsidRPr="004320D3">
        <w:rPr>
          <w:rStyle w:val="Style13ptBold"/>
          <w:rFonts w:asciiTheme="majorHAnsi" w:hAnsiTheme="majorHAnsi" w:cstheme="majorHAnsi"/>
        </w:rPr>
        <w:t xml:space="preserve">Tepper 7/20/18 </w:t>
      </w:r>
      <w:r w:rsidRPr="004320D3">
        <w:rPr>
          <w:rFonts w:asciiTheme="majorHAnsi" w:hAnsiTheme="majorHAnsi" w:cstheme="majorHAnsi"/>
          <w:sz w:val="20"/>
        </w:rPr>
        <w:t>Taylor Tepper went graduated from City University of New York Graduate School of Journalism cover the money topics that vex the lives of the middle aged without condescension, but with big words Cover all things investing (from Apple to Mutual Funds) and savings and credit Bloomberg LP Currencies Reporter Bloomberg LP January 2013 –Cover currencies and government bonds. NPR Planet Money Intern NPR September 2012 – January 2013 (5 months)Greater New York City Area Co-hosted a podcast, and voiced a story for Morning Edition, about the economics of Lebron James and the NBA. Covered a wide range of economic issues and assisted in the production of podcasts and radio stories about economic issues. Contributed to the Planet Money blog. Researched economist papers, data and other sources for the podcast and various radio stories. [https://www.bankrate.com/banking/federal-reserve/7-surprising-benefits-of-higher-interest-rates-from-the-federal-reserve/]</w:t>
      </w:r>
    </w:p>
    <w:p w:rsidR="00DD0C97" w:rsidRPr="004320D3" w:rsidRDefault="00DD0C97" w:rsidP="00DD0C97">
      <w:pPr>
        <w:rPr>
          <w:rFonts w:asciiTheme="majorHAnsi" w:hAnsiTheme="majorHAnsi" w:cstheme="majorHAnsi"/>
          <w:sz w:val="16"/>
        </w:rPr>
      </w:pPr>
      <w:r w:rsidRPr="004320D3">
        <w:rPr>
          <w:rFonts w:asciiTheme="majorHAnsi" w:hAnsiTheme="majorHAnsi" w:cstheme="majorHAnsi"/>
          <w:sz w:val="16"/>
        </w:rPr>
        <w:t xml:space="preserve">President Donald Trump continued his longstanding attack on the Federal Reserve this week, although this time with a twist. Trump gave an interview to CNBC on Thursday where he said he was “not happy about” the Fed’s practice of gradually increasing interest rates over the past two years. The president then repeated those attacks on Friday, this time tying higher borrowing costs to so-called currency manipulation in China and the European Union. “Tightening now hurts all we have done,” wrote Trump, referring to higher interest rates. Trump’s back-and-forth views on the Fed You might forgive D.C. observers for experiencing a case of whiplash. During the 2016 election, then-candidate Trump criticized the Fed for keeping interest rates artificially low to buoy stock prices in a bid to help then-President Barack Obama and candidate Hillary Clinton politically. “We have a Fed that’s doing political things,” said Trump during a September debate with Clinton, then going on to predict that when the Fed began to raise rates the economy would suffer. Since that debate the Fed has raised short-term rates six times to an upper level of 2 percent, during which time the unemployment rate dropped a full point to 4 percent in June. Fed comments from sitting president a rarity So, which Trump was correct: the one during the election or the one now? Well, </w:t>
      </w:r>
      <w:r w:rsidRPr="004320D3">
        <w:rPr>
          <w:rStyle w:val="StyleUnderline"/>
          <w:rFonts w:asciiTheme="majorHAnsi" w:hAnsiTheme="majorHAnsi" w:cstheme="majorHAnsi"/>
        </w:rPr>
        <w:t>the Federal Reserve is an independent agency freed from political concerns so it can pursue the best policy to fulfill its mission: keep prices stable and maximize employment</w:t>
      </w:r>
      <w:r w:rsidRPr="004320D3">
        <w:rPr>
          <w:rFonts w:asciiTheme="majorHAnsi" w:hAnsiTheme="majorHAnsi" w:cstheme="majorHAnsi"/>
          <w:sz w:val="16"/>
        </w:rPr>
        <w:t xml:space="preserve">. Therefore, the president shouldn’t publicly attack the central bank at all. Both Trumps, then, were wrong. Still, there’s a strong case for Fed Chair Jerome Powell’s, whom the president recently appointed, slow-burn rate hikes. The economy continues to motor along in one of the longest expansions in American history, unemployment is low and inflation remains in check. Borrowers bear brunt of rate hikes, to be sure, since they have to pay more to finance their debt, and while the unemployment rate is low, wages have yet to really take off since the end of the recession. Nevertheless, the Fed is poised to raise rates another two times in 2018, which will mean higher yields on savings products. Here’s how you can take advantage of other positive outcomes from Fed rate increases. 1. </w:t>
      </w:r>
      <w:r w:rsidRPr="004320D3">
        <w:rPr>
          <w:rStyle w:val="StyleUnderline"/>
          <w:rFonts w:asciiTheme="majorHAnsi" w:hAnsiTheme="majorHAnsi" w:cstheme="majorHAnsi"/>
        </w:rPr>
        <w:t>Higher returns for savers If you’re a saver, low interest rates have brought about the financial equivalent of a long drought</w:t>
      </w:r>
      <w:r w:rsidRPr="004320D3">
        <w:rPr>
          <w:rFonts w:asciiTheme="majorHAnsi" w:hAnsiTheme="majorHAnsi" w:cstheme="majorHAnsi"/>
          <w:sz w:val="16"/>
        </w:rPr>
        <w:t>. Any improvement, even modest, is welcome and overdue. “</w:t>
      </w:r>
      <w:r w:rsidRPr="004320D3">
        <w:rPr>
          <w:rStyle w:val="StyleUnderline"/>
          <w:rFonts w:asciiTheme="majorHAnsi" w:hAnsiTheme="majorHAnsi" w:cstheme="majorHAnsi"/>
        </w:rPr>
        <w:t xml:space="preserve">Interest rates have been so low for so long that many people have fallen out of the habit of rate shopping,” </w:t>
      </w:r>
      <w:r w:rsidRPr="004320D3">
        <w:rPr>
          <w:rFonts w:asciiTheme="majorHAnsi" w:hAnsiTheme="majorHAnsi" w:cstheme="majorHAnsi"/>
          <w:sz w:val="16"/>
        </w:rPr>
        <w:t>says Robert Frick, corporate economist for Navy Federal Credit Union. “</w:t>
      </w:r>
      <w:r w:rsidRPr="004320D3">
        <w:rPr>
          <w:rStyle w:val="StyleUnderline"/>
          <w:rFonts w:asciiTheme="majorHAnsi" w:hAnsiTheme="majorHAnsi" w:cstheme="majorHAnsi"/>
        </w:rPr>
        <w:t>But now that rates are rising they should get back into the habit and will seeing bigger payouts from their accounts, especially certificates of deposit. This is especially important for people on fixed incomes.</w:t>
      </w:r>
      <w:r w:rsidRPr="004320D3">
        <w:rPr>
          <w:rFonts w:asciiTheme="majorHAnsi" w:hAnsiTheme="majorHAnsi" w:cstheme="majorHAnsi"/>
          <w:sz w:val="16"/>
        </w:rPr>
        <w:t xml:space="preserve">” 2. Tamed inflation Most broad-based measures of prices indicate inflation has continued to remain under control in the U.S. in recent years. The central bank’s target for inflation is 2 percent, but inflation has yet to hit the bull’s-eye on a sustained basis, as measured by personal consumption expenditures, or PCE. If the Fed achieves its objectives in steering the economy, inflation should remain under control. A positive inflation scenario after a rate increase might include “lower prices of imported consumer goods, due to a likely higher exchange value of the dollar if our domestic rate increases are not matched by policy tightening in other major economies,” says Daniil Manaenkov, U.S. forecasting specialist at the Research Seminar in Quantitative Economics at the University of Michigan. 3. More lending A credit bubble rightfully received some of the blame for the financial crisis in 2007. In the aftermath, lending came to a complete stop. Lending has resumed. </w:t>
      </w:r>
      <w:r w:rsidRPr="004320D3">
        <w:rPr>
          <w:rStyle w:val="StyleUnderline"/>
          <w:rFonts w:asciiTheme="majorHAnsi" w:hAnsiTheme="majorHAnsi" w:cstheme="majorHAnsi"/>
        </w:rPr>
        <w:t>“Banks may have a greater incentive to loan out reserves at higher interest rates, and the increased flow of additional credit would boost economic growth</w:t>
      </w:r>
      <w:r w:rsidRPr="004320D3">
        <w:rPr>
          <w:rFonts w:asciiTheme="majorHAnsi" w:hAnsiTheme="majorHAnsi" w:cstheme="majorHAnsi"/>
          <w:sz w:val="16"/>
        </w:rPr>
        <w:t xml:space="preserve">,” says Sean Snaith, director of the Institute for Economic Competitiveness at the University of Central Florida. 4. More interest income for retirees As a rate boost brings better returns to savings vehicles, senior citizens should enjoy better paydays by putting their money in CDs and savings accounts. </w:t>
      </w:r>
      <w:r w:rsidRPr="004320D3">
        <w:rPr>
          <w:rStyle w:val="StyleUnderline"/>
          <w:rFonts w:asciiTheme="majorHAnsi" w:hAnsiTheme="majorHAnsi" w:cstheme="majorHAnsi"/>
        </w:rPr>
        <w:t>“Higher interest rates on CDs and other financial instruments will particularly help older Americans trying to live on their retirement savings,”</w:t>
      </w:r>
      <w:r w:rsidRPr="004320D3">
        <w:rPr>
          <w:rFonts w:asciiTheme="majorHAnsi" w:hAnsiTheme="majorHAnsi" w:cstheme="majorHAnsi"/>
          <w:sz w:val="16"/>
        </w:rPr>
        <w:t xml:space="preserve"> says Lynn Reaser, chief economist at Point Loma Nazarene University in San Diego. As the population ages in coming </w:t>
      </w:r>
      <w:r w:rsidRPr="004320D3">
        <w:rPr>
          <w:rFonts w:asciiTheme="majorHAnsi" w:hAnsiTheme="majorHAnsi" w:cstheme="majorHAnsi"/>
          <w:sz w:val="16"/>
        </w:rPr>
        <w:lastRenderedPageBreak/>
        <w:t xml:space="preserve">years, </w:t>
      </w:r>
      <w:r w:rsidRPr="004320D3">
        <w:rPr>
          <w:rStyle w:val="StyleUnderline"/>
          <w:rFonts w:asciiTheme="majorHAnsi" w:hAnsiTheme="majorHAnsi" w:cstheme="majorHAnsi"/>
        </w:rPr>
        <w:t>many more Americans will come to appreciate even modest increases in interest income during retirement when they buy certificates of deposit</w:t>
      </w:r>
      <w:r w:rsidRPr="004320D3">
        <w:rPr>
          <w:rFonts w:asciiTheme="majorHAnsi" w:hAnsiTheme="majorHAnsi" w:cstheme="majorHAnsi"/>
          <w:sz w:val="16"/>
        </w:rPr>
        <w:t xml:space="preserve">. 5. Stronger dollar to boost purchasing power As the Fed continues to boost rates (and with the outlook for more rate hikes to come), </w:t>
      </w:r>
      <w:r w:rsidRPr="004320D3">
        <w:rPr>
          <w:rStyle w:val="StyleUnderline"/>
          <w:rFonts w:asciiTheme="majorHAnsi" w:hAnsiTheme="majorHAnsi" w:cstheme="majorHAnsi"/>
        </w:rPr>
        <w:t>the U.S. dollar gets more support. Ultimately, that means more purchasing power with the greenback compared with other currencies</w:t>
      </w:r>
      <w:r w:rsidRPr="004320D3">
        <w:rPr>
          <w:rFonts w:asciiTheme="majorHAnsi" w:hAnsiTheme="majorHAnsi" w:cstheme="majorHAnsi"/>
          <w:sz w:val="16"/>
        </w:rPr>
        <w:t>. Predicting moves in the foreign exchange market is difficult, but Snaith and other economists say the dollar could strengthen further as the Fed boosts rates. Fed tightening “is likely to mean a somewhat higher dollar, so people traveling to Europe will do well,” says Dean Baker, co-director of the Center for Economic and Policy Research in Washington. 6. Stocks will trade on fundamentals As the Federal Reserve embarks on what officials have called “normalization” (that is, a backing away from record-low rates</w:t>
      </w:r>
      <w:r w:rsidRPr="004320D3">
        <w:rPr>
          <w:rStyle w:val="StyleUnderline"/>
          <w:rFonts w:asciiTheme="majorHAnsi" w:hAnsiTheme="majorHAnsi" w:cstheme="majorHAnsi"/>
        </w:rPr>
        <w:t>), stock prices may start to make more sense and not reflect the central bank’s easy monetary policy quite so much. “A normalization of rates would return the focus to market fundamentals and off of focusing on the nuances of each Fed statement</w:t>
      </w:r>
      <w:r w:rsidRPr="004320D3">
        <w:rPr>
          <w:rFonts w:asciiTheme="majorHAnsi" w:hAnsiTheme="majorHAnsi" w:cstheme="majorHAnsi"/>
          <w:sz w:val="16"/>
        </w:rPr>
        <w:t xml:space="preserve">,” says David Nice, former senior economist at DS Economics in Chicago. 7. Would-be homebuyers may get off the fence </w:t>
      </w:r>
      <w:r w:rsidRPr="004320D3">
        <w:rPr>
          <w:rStyle w:val="StyleUnderline"/>
          <w:rFonts w:asciiTheme="majorHAnsi" w:hAnsiTheme="majorHAnsi" w:cstheme="majorHAnsi"/>
        </w:rPr>
        <w:t>As the Fed continues to raise rates, higher mortgage rates likely will follow</w:t>
      </w:r>
      <w:r w:rsidRPr="004320D3">
        <w:rPr>
          <w:rFonts w:asciiTheme="majorHAnsi" w:hAnsiTheme="majorHAnsi" w:cstheme="majorHAnsi"/>
          <w:sz w:val="16"/>
        </w:rPr>
        <w:t xml:space="preserve">. If the prospect of higher mortgage rates compels you to a home sooner than later, you won’t be alone. </w:t>
      </w:r>
      <w:r w:rsidRPr="004320D3">
        <w:rPr>
          <w:rStyle w:val="StyleUnderline"/>
          <w:rFonts w:asciiTheme="majorHAnsi" w:hAnsiTheme="majorHAnsi" w:cstheme="majorHAnsi"/>
        </w:rPr>
        <w:t xml:space="preserve">“Higher mortgage rates could push buyers off the fence — increasing demand, increasing prices and increasing home equity so that more people can sell their homes,” </w:t>
      </w:r>
      <w:r w:rsidRPr="004320D3">
        <w:rPr>
          <w:rFonts w:asciiTheme="majorHAnsi" w:hAnsiTheme="majorHAnsi" w:cstheme="majorHAnsi"/>
          <w:sz w:val="16"/>
        </w:rPr>
        <w:t xml:space="preserve">says Joel Naroff, president of Naroff Economic Advisors in Holland, Pennsylvania. Recommended Two Savings Accounts That Pay 10 Times What Your Bank Pays An Insane Card Offering 0% APR Until September 2019 Pay No Balance Transfer Fees With This 0% APR Card RECOMMENDATIONS BY You may also like How to write a check Pictures of big bills – $500, $1,000, $5,000, $10,000 Routing number on check: How it works 12 cryptocurrency alternatives to bitcoin 5 essential things to know when cashing old check College savings plans and other good accounts for saving for your kids Related Articles 7 surprising benefits of higher interest rates from the Federal Reserve 8 ways to save money on a budget 4 college savings plans to consider Build a 52-week savings plan America's 10 biggest banks Recommended Two Savings Accounts That Pay 10 Times What Your Bank Pays An Outrageous Card Offering 0% Interest Until Nearly 2020 5 Reasons To Refinance That Every Homeowner Should Know </w:t>
      </w:r>
    </w:p>
    <w:p w:rsidR="00DD0C97" w:rsidRPr="004320D3" w:rsidRDefault="00DD0C97" w:rsidP="00DD0C97">
      <w:pPr>
        <w:rPr>
          <w:rFonts w:asciiTheme="majorHAnsi" w:hAnsiTheme="majorHAnsi" w:cstheme="majorHAnsi"/>
        </w:rPr>
      </w:pPr>
    </w:p>
    <w:p w:rsidR="00DD0C97" w:rsidRPr="004320D3" w:rsidRDefault="00DD0C97" w:rsidP="00DD0C97">
      <w:pPr>
        <w:pStyle w:val="Heading4"/>
        <w:rPr>
          <w:rFonts w:asciiTheme="majorHAnsi" w:hAnsiTheme="majorHAnsi" w:cstheme="majorHAnsi"/>
        </w:rPr>
      </w:pPr>
      <w:r w:rsidRPr="004320D3">
        <w:rPr>
          <w:rFonts w:asciiTheme="majorHAnsi" w:hAnsiTheme="majorHAnsi" w:cstheme="majorHAnsi"/>
        </w:rPr>
        <w:t>High interest rates are good – increases annual income and lessens government debt</w:t>
      </w:r>
    </w:p>
    <w:p w:rsidR="00DD0C97" w:rsidRPr="004320D3" w:rsidRDefault="00DD0C97" w:rsidP="00DD0C97">
      <w:pPr>
        <w:rPr>
          <w:rFonts w:asciiTheme="majorHAnsi" w:hAnsiTheme="majorHAnsi" w:cstheme="majorHAnsi"/>
        </w:rPr>
      </w:pPr>
      <w:r w:rsidRPr="004320D3">
        <w:rPr>
          <w:rStyle w:val="Style13ptBold"/>
          <w:rFonts w:asciiTheme="majorHAnsi" w:hAnsiTheme="majorHAnsi" w:cstheme="majorHAnsi"/>
        </w:rPr>
        <w:t xml:space="preserve">Schnotz 18 </w:t>
      </w:r>
      <w:r w:rsidRPr="004320D3">
        <w:rPr>
          <w:rFonts w:asciiTheme="majorHAnsi" w:hAnsiTheme="majorHAnsi" w:cstheme="majorHAnsi"/>
        </w:rPr>
        <w:t>Wilhelm Schnotz has worked as a freelance writer since 1998, covering arts and entertainment, culture and financial stories for a variety of consumer publications. His work has appeared in dozens of print titles, including "TV Guide" and "The Dallas Observer." Schnotz holds a Bachelor of Arts in journalism from Colorado State University. [https://budgeting.thenest.com/advantages-high-interest-rates-28576.html]</w:t>
      </w:r>
    </w:p>
    <w:p w:rsidR="00DD0C97" w:rsidRPr="004320D3" w:rsidRDefault="00DD0C97" w:rsidP="00DD0C97">
      <w:pPr>
        <w:rPr>
          <w:rStyle w:val="StyleUnderline"/>
          <w:rFonts w:asciiTheme="majorHAnsi" w:hAnsiTheme="majorHAnsi" w:cstheme="majorHAnsi"/>
        </w:rPr>
      </w:pPr>
      <w:r w:rsidRPr="004320D3">
        <w:rPr>
          <w:rFonts w:asciiTheme="majorHAnsi" w:hAnsiTheme="majorHAnsi" w:cstheme="majorHAnsi"/>
          <w:sz w:val="14"/>
        </w:rPr>
        <w:t xml:space="preserve">Low interest rates are often seen as a panacea to many economic ills, but every economic policy has its drawbacks. Low interest rates are no exception. While it’s easy to understand the advantages that come with low rates and their ability to stimulate spending, </w:t>
      </w:r>
      <w:r w:rsidRPr="004320D3">
        <w:rPr>
          <w:rStyle w:val="StyleUnderline"/>
          <w:rFonts w:asciiTheme="majorHAnsi" w:hAnsiTheme="majorHAnsi" w:cstheme="majorHAnsi"/>
        </w:rPr>
        <w:t>many economists also see macroeconomic advantages to high interest rates</w:t>
      </w:r>
      <w:r w:rsidRPr="004320D3">
        <w:rPr>
          <w:rFonts w:asciiTheme="majorHAnsi" w:hAnsiTheme="majorHAnsi" w:cstheme="majorHAnsi"/>
          <w:sz w:val="14"/>
        </w:rPr>
        <w:t xml:space="preserve"> — </w:t>
      </w:r>
      <w:r w:rsidRPr="004320D3">
        <w:rPr>
          <w:rStyle w:val="StyleUnderline"/>
          <w:rFonts w:asciiTheme="majorHAnsi" w:hAnsiTheme="majorHAnsi" w:cstheme="majorHAnsi"/>
        </w:rPr>
        <w:t>so don’t immediately think we’re heading to an economic crisis the next time you hear that the Fed boosted rates</w:t>
      </w:r>
      <w:r w:rsidRPr="004320D3">
        <w:rPr>
          <w:rFonts w:asciiTheme="majorHAnsi" w:hAnsiTheme="majorHAnsi" w:cstheme="majorHAnsi"/>
          <w:sz w:val="14"/>
        </w:rPr>
        <w:t xml:space="preserve">. Savings and Savings Income It’s hard to justify putting your hard-earned money in the bank when it earns a measly return on your investment. </w:t>
      </w:r>
      <w:r w:rsidRPr="004320D3">
        <w:rPr>
          <w:rStyle w:val="StyleUnderline"/>
          <w:rFonts w:asciiTheme="majorHAnsi" w:hAnsiTheme="majorHAnsi" w:cstheme="majorHAnsi"/>
        </w:rPr>
        <w:t>When interest rates are high</w:t>
      </w:r>
      <w:r w:rsidRPr="004320D3">
        <w:rPr>
          <w:rFonts w:asciiTheme="majorHAnsi" w:hAnsiTheme="majorHAnsi" w:cstheme="majorHAnsi"/>
          <w:sz w:val="14"/>
        </w:rPr>
        <w:t xml:space="preserve">, your incentive to save is much more obvious, as interest payments sweeten the deal when compared to purchasing new goods. On an economywide basis, </w:t>
      </w:r>
      <w:r w:rsidRPr="004320D3">
        <w:rPr>
          <w:rStyle w:val="StyleUnderline"/>
          <w:rFonts w:asciiTheme="majorHAnsi" w:hAnsiTheme="majorHAnsi" w:cstheme="majorHAnsi"/>
        </w:rPr>
        <w:t>this also increases savers’ annual income, as high interest rates also contribute more to family income by increasing the amount investors receive in interest each year</w:t>
      </w:r>
      <w:r w:rsidRPr="004320D3">
        <w:rPr>
          <w:rFonts w:asciiTheme="majorHAnsi" w:hAnsiTheme="majorHAnsi" w:cstheme="majorHAnsi"/>
          <w:sz w:val="14"/>
        </w:rPr>
        <w:t xml:space="preserve">. Increased Risk Aversion When interest rates are low, investors look to unusual means to help generate investment income. While this quest for improved returns can lead to innovation and growth, it also leads investors to purchase more high-risk investments to keep their income flowing. </w:t>
      </w:r>
      <w:r w:rsidRPr="004320D3">
        <w:rPr>
          <w:rStyle w:val="StyleUnderline"/>
          <w:rFonts w:asciiTheme="majorHAnsi" w:hAnsiTheme="majorHAnsi" w:cstheme="majorHAnsi"/>
        </w:rPr>
        <w:t>When interest rates are high, returns on normal savings provide a buffer against riskier investments, as investors don’t need to seek out volatile investments to continue to reap rewards from their investment</w:t>
      </w:r>
      <w:r w:rsidRPr="004320D3">
        <w:rPr>
          <w:rFonts w:asciiTheme="majorHAnsi" w:hAnsiTheme="majorHAnsi" w:cstheme="majorHAnsi"/>
          <w:sz w:val="14"/>
        </w:rPr>
        <w:t xml:space="preserve">. This environment can lead to less volatility in the market, with more investors content to play it safe with typical rates of return. Bond Debt Retires Government agencies often raise funds by issuing bonds that are guaranteed to pay a stated rate of return, which is typically governed by the market. </w:t>
      </w:r>
      <w:r w:rsidRPr="004320D3">
        <w:rPr>
          <w:rStyle w:val="StyleUnderline"/>
          <w:rFonts w:asciiTheme="majorHAnsi" w:hAnsiTheme="majorHAnsi" w:cstheme="majorHAnsi"/>
        </w:rPr>
        <w:t>When interest rates rise</w:t>
      </w:r>
      <w:r w:rsidRPr="004320D3">
        <w:rPr>
          <w:rFonts w:asciiTheme="majorHAnsi" w:hAnsiTheme="majorHAnsi" w:cstheme="majorHAnsi"/>
          <w:sz w:val="14"/>
        </w:rPr>
        <w:t xml:space="preserve"> after bonds are issued, it makes holding the bonds less attractive to investors who can place their money in areas with a better return. Because of this,</w:t>
      </w:r>
      <w:r w:rsidRPr="004320D3">
        <w:rPr>
          <w:rStyle w:val="StyleUnderline"/>
          <w:rFonts w:asciiTheme="majorHAnsi" w:hAnsiTheme="majorHAnsi" w:cstheme="majorHAnsi"/>
        </w:rPr>
        <w:t xml:space="preserve"> many governments can buy back bond debt easily after interest rates </w:t>
      </w:r>
      <w:r w:rsidRPr="004320D3">
        <w:rPr>
          <w:rStyle w:val="StyleUnderline"/>
          <w:rFonts w:asciiTheme="majorHAnsi" w:hAnsiTheme="majorHAnsi" w:cstheme="majorHAnsi"/>
        </w:rPr>
        <w:lastRenderedPageBreak/>
        <w:t>increase. This allows municipalities to retire debt, freeing up money in their budgets to devote to other projects</w:t>
      </w:r>
      <w:r w:rsidRPr="004320D3">
        <w:rPr>
          <w:rFonts w:asciiTheme="majorHAnsi" w:hAnsiTheme="majorHAnsi" w:cstheme="majorHAnsi"/>
          <w:sz w:val="14"/>
        </w:rPr>
        <w:t xml:space="preserve">. Lower Commodity Prices Producers of commodities such as steel, coal and other energy have a larger incentive to produce more when interest rates are high: Any profits they glean during eras of high rates can be reinvested for a return. Because of this, commodity prices fall as producers of these goods create as much as possible, increasing supply of their products. Stable Retirement Plans If your job offers you a fixed-benefit retirement plan as part of your compensation package, it’s nice to know that the investment isn’t going to default before you reach retirement age. </w:t>
      </w:r>
      <w:r w:rsidRPr="004320D3">
        <w:rPr>
          <w:rStyle w:val="StyleUnderline"/>
          <w:rFonts w:asciiTheme="majorHAnsi" w:hAnsiTheme="majorHAnsi" w:cstheme="majorHAnsi"/>
        </w:rPr>
        <w:t xml:space="preserve">High interest rates can help ensure that: Because investments finance these plans, higher interest rates means higher rates of returns on the plan’s investments, which in turn provides the plans with the cash they need to meet their obligation to retirees. </w:t>
      </w:r>
    </w:p>
    <w:p w:rsidR="00DD0C97" w:rsidRPr="004320D3" w:rsidRDefault="00DD0C97" w:rsidP="00DD0C97">
      <w:pPr>
        <w:rPr>
          <w:rStyle w:val="StyleUnderline"/>
          <w:rFonts w:asciiTheme="majorHAnsi" w:hAnsiTheme="majorHAnsi" w:cstheme="majorHAnsi"/>
        </w:rPr>
      </w:pPr>
    </w:p>
    <w:p w:rsidR="00DD0C97" w:rsidRPr="004320D3" w:rsidRDefault="00DD0C97" w:rsidP="00DD0C97">
      <w:pPr>
        <w:pStyle w:val="Heading4"/>
        <w:rPr>
          <w:rFonts w:asciiTheme="majorHAnsi" w:hAnsiTheme="majorHAnsi" w:cstheme="majorHAnsi"/>
        </w:rPr>
      </w:pPr>
      <w:r w:rsidRPr="004320D3">
        <w:rPr>
          <w:rFonts w:asciiTheme="majorHAnsi" w:hAnsiTheme="majorHAnsi" w:cstheme="majorHAnsi"/>
        </w:rPr>
        <w:t>Multiple benefits to rising interest rates</w:t>
      </w:r>
    </w:p>
    <w:p w:rsidR="00DD0C97" w:rsidRPr="004320D3" w:rsidRDefault="00DD0C97" w:rsidP="00DD0C97">
      <w:pPr>
        <w:rPr>
          <w:rFonts w:asciiTheme="majorHAnsi" w:hAnsiTheme="majorHAnsi" w:cstheme="majorHAnsi"/>
        </w:rPr>
      </w:pPr>
      <w:r w:rsidRPr="004320D3">
        <w:rPr>
          <w:rStyle w:val="Style13ptBold"/>
          <w:rFonts w:asciiTheme="majorHAnsi" w:hAnsiTheme="majorHAnsi" w:cstheme="majorHAnsi"/>
        </w:rPr>
        <w:t xml:space="preserve">Smith 18  </w:t>
      </w:r>
      <w:r w:rsidRPr="004320D3">
        <w:rPr>
          <w:rFonts w:asciiTheme="majorHAnsi" w:hAnsiTheme="majorHAnsi" w:cstheme="majorHAnsi"/>
        </w:rPr>
        <w:t>As a Senior Wealth Adviser with United Capital Financial Life Management, my focus is to service clients on investment opportunities, in alignment with the client’s needs, goals and tolerance for risk. I work directly with clients to help provide enduring control over their finances with the goal of delivering real and lasting comfort within their entire financial life. My focus is to help my clients achieve their one best financial life through prudent investment advice and holistic financial guidance while serving as a fiduciary. We achieve this by providing objective, event-driven financial advice focused on each client’s whole financial picture. I specialize in working with Fortune 100 companies and their employees to incorporate and maximize their company benefits and outside investments. I am an expert in creating retirement investment strategies, income planning, tax reduction strategies, stock option and restricted stock planning, Social Security and Medicare benefits and 401k and pension planning decisions. We pride ourselves in offering completely independent investment strategies and solutions. I currently hold FINRA Series 7, 63, 65, &amp; Group 1 Licenses. [https://www.marketwatch.com/story/how-you-can-benefit-from-rising-interest-rates-2018-02-20]</w:t>
      </w:r>
    </w:p>
    <w:p w:rsidR="00DD0C97" w:rsidRPr="004320D3" w:rsidRDefault="00DD0C97" w:rsidP="00DD0C97">
      <w:pPr>
        <w:rPr>
          <w:rFonts w:asciiTheme="majorHAnsi" w:hAnsiTheme="majorHAnsi" w:cstheme="majorHAnsi"/>
          <w:sz w:val="16"/>
        </w:rPr>
      </w:pPr>
      <w:r w:rsidRPr="004320D3">
        <w:rPr>
          <w:rFonts w:asciiTheme="majorHAnsi" w:hAnsiTheme="majorHAnsi" w:cstheme="majorHAnsi"/>
          <w:sz w:val="16"/>
        </w:rPr>
        <w:t>You’ve heard the saying, “what goes up, must come down.” This is true of interest rates, which means that interest rates must also go back up now that they’ve dropped down. We’re just coming out of a period of historically low interest rates, and the economy is strong. When that happens,</w:t>
      </w:r>
      <w:r w:rsidRPr="004320D3">
        <w:rPr>
          <w:rStyle w:val="StyleUnderline"/>
          <w:rFonts w:asciiTheme="majorHAnsi" w:hAnsiTheme="majorHAnsi" w:cstheme="majorHAnsi"/>
        </w:rPr>
        <w:t xml:space="preserve"> the Federal Reserve usually elects to raise interest rates simply because people can afford it, and putting money back into interest rates helps maintain a good economy. </w:t>
      </w:r>
      <w:r w:rsidRPr="004320D3">
        <w:rPr>
          <w:rFonts w:asciiTheme="majorHAnsi" w:hAnsiTheme="majorHAnsi" w:cstheme="majorHAnsi"/>
          <w:sz w:val="16"/>
        </w:rPr>
        <w:t xml:space="preserve">However, rising interest rates don’t always equal more out of your pocket. In fact, </w:t>
      </w:r>
      <w:r w:rsidRPr="004320D3">
        <w:rPr>
          <w:rStyle w:val="StyleUnderline"/>
          <w:rFonts w:asciiTheme="majorHAnsi" w:hAnsiTheme="majorHAnsi" w:cstheme="majorHAnsi"/>
        </w:rPr>
        <w:t>higher interest rates can actually help you on your journey to financial success</w:t>
      </w:r>
      <w:r w:rsidRPr="004320D3">
        <w:rPr>
          <w:rFonts w:asciiTheme="majorHAnsi" w:hAnsiTheme="majorHAnsi" w:cstheme="majorHAnsi"/>
          <w:sz w:val="16"/>
        </w:rPr>
        <w:t xml:space="preserve">. Here are 15 ways that consumers can prepare for — and benefit from — rising interest rates. 1. Understand If you’re a beginner at investing, then it’s important to first familiarize yourself with how interest rates work. This doesn’t just apply to mortgage interest rates, but interest rates in general. Then you’ll have a greater sense of what advice you should heed and what advice to discard. 2. Reduce Since it costs more money to carry debt when interest rates are high, now is the time to do whatever you </w:t>
      </w:r>
      <w:r w:rsidRPr="004320D3">
        <w:rPr>
          <w:rStyle w:val="StyleUnderline"/>
          <w:rFonts w:asciiTheme="majorHAnsi" w:hAnsiTheme="majorHAnsi" w:cstheme="majorHAnsi"/>
        </w:rPr>
        <w:t>can to reduce the amount of debt you have. P</w:t>
      </w:r>
      <w:r w:rsidRPr="004320D3">
        <w:rPr>
          <w:rFonts w:asciiTheme="majorHAnsi" w:hAnsiTheme="majorHAnsi" w:cstheme="majorHAnsi"/>
          <w:sz w:val="16"/>
        </w:rPr>
        <w:t xml:space="preserve">ay off credit cards as soon as possible since they are most subject to changing interest rates. 3. Buy now If you’re thinking of making a major purchase but waiting for rates to go down, stop. There’s a good chance the Fed will raise interest rates again soon, so buy the home you’ve been wanting, take out a loan, or lease a new vehicle now. The longer you wait, the greater chance you’ll end up paying more interest. X See Also Hilsenrath: FOMC Leaves Interest Rates Unchanged 4. Reallocate If you currently have investments in long-term CDs and are able to move them around, allocating them to shorter-term funds may make you more money in less time. Consult a financial adviser if you think this may be a good match for you. 5. Save </w:t>
      </w:r>
      <w:r w:rsidRPr="004320D3">
        <w:rPr>
          <w:rStyle w:val="StyleUnderline"/>
          <w:rFonts w:asciiTheme="majorHAnsi" w:hAnsiTheme="majorHAnsi" w:cstheme="majorHAnsi"/>
        </w:rPr>
        <w:t>If you’re a good saver, then rising interest rates are great for you, because it also means the return on your savings will be greater</w:t>
      </w:r>
      <w:r w:rsidRPr="004320D3">
        <w:rPr>
          <w:rFonts w:asciiTheme="majorHAnsi" w:hAnsiTheme="majorHAnsi" w:cstheme="majorHAnsi"/>
          <w:sz w:val="16"/>
        </w:rPr>
        <w:t xml:space="preserve">. Try some of the rest of the tips on this list to maximize your savings and make your money work for you. 6. Invest No matter what you choose to invest in, whether it’s stocks, bonds, business, real estate, or anything else, now is a good time to take some measured financial risks to help you make your money work for you. 7. Surf the stock market If you aren’t already invested in the stock market in some way, now may be a good time to do so. </w:t>
      </w:r>
      <w:r w:rsidRPr="004320D3">
        <w:rPr>
          <w:rStyle w:val="StyleUnderline"/>
          <w:rFonts w:asciiTheme="majorHAnsi" w:hAnsiTheme="majorHAnsi" w:cstheme="majorHAnsi"/>
        </w:rPr>
        <w:t xml:space="preserve">Public pensions are already invested there, so if you work for the government or have any kind of retirement account, you may already be benefiting from a solid </w:t>
      </w:r>
      <w:r w:rsidRPr="004320D3">
        <w:rPr>
          <w:rStyle w:val="StyleUnderline"/>
          <w:rFonts w:asciiTheme="majorHAnsi" w:hAnsiTheme="majorHAnsi" w:cstheme="majorHAnsi"/>
        </w:rPr>
        <w:lastRenderedPageBreak/>
        <w:t xml:space="preserve">stock market and rising interest rates. </w:t>
      </w:r>
      <w:r w:rsidRPr="004320D3">
        <w:rPr>
          <w:rFonts w:asciiTheme="majorHAnsi" w:hAnsiTheme="majorHAnsi" w:cstheme="majorHAnsi"/>
          <w:sz w:val="16"/>
        </w:rPr>
        <w:t xml:space="preserve">8. Buy a short-term CD If you prefer to invest in low-risk ventures, a short-term CD will make you more money than a long-term one currently will. If you are able to do so, consider switching. 9. Pay off debt Yes, of course we’re going to suggest that you pay off debts if possible. Loans and credit card debt are about to sport some higher interest rates, so make sure you’re not about to pay more money for that steak dinner (plus interest) than you originally planned. 10. Diversify If you have a stash of cash, no debt, one 401(k), and a solid income, you’re missing a huge opportunity by not diversifying your portfolio. If you tend to be a more fiscally conservative person and don’t want to take too many risks, make sure you consult a financial adviser to determine which investments may be right for you. 11. Shift If you’re carrying balances on credit cards, consider transferring your balance to one interest-free card. Many credit cards offer introductory periods (usually around 18 months) at no interest. This may help you pay down a high-balance card more quickly. 12. Refinance Before interest rates rise again, you may want to refinance your home or auto loan now rather than later if you were already planning on doing so. Additionally, if you bought your home before the period of historically low interest rates and haven’t yet refinanced, you may not be getting the best deal out there. Shop around and see if you can do better. 13. Pay off </w:t>
      </w:r>
      <w:r w:rsidRPr="004320D3">
        <w:rPr>
          <w:rStyle w:val="StyleUnderline"/>
          <w:rFonts w:asciiTheme="majorHAnsi" w:hAnsiTheme="majorHAnsi" w:cstheme="majorHAnsi"/>
        </w:rPr>
        <w:t>Pay off any debts or loans that may have variable interest rates</w:t>
      </w:r>
      <w:r w:rsidRPr="004320D3">
        <w:rPr>
          <w:rFonts w:asciiTheme="majorHAnsi" w:hAnsiTheme="majorHAnsi" w:cstheme="majorHAnsi"/>
          <w:sz w:val="16"/>
        </w:rPr>
        <w:t xml:space="preserve">, such as an adjustable-rate mortgage (ARM). This also includes credit card debts, of course, since interest rates on those can change easily. 14. Keep it short If you’re nervous about investing in this climate, consider only short-term investments that don’t lock you in for a decade at a time. </w:t>
      </w:r>
      <w:r w:rsidRPr="004320D3">
        <w:rPr>
          <w:rStyle w:val="StyleUnderline"/>
          <w:rFonts w:asciiTheme="majorHAnsi" w:hAnsiTheme="majorHAnsi" w:cstheme="majorHAnsi"/>
        </w:rPr>
        <w:t>Short-term investments can also yield more return in a shorter amount of time, allowing you to move on and invest in larger things, such as additional real estate</w:t>
      </w:r>
      <w:r w:rsidRPr="004320D3">
        <w:rPr>
          <w:rFonts w:asciiTheme="majorHAnsi" w:hAnsiTheme="majorHAnsi" w:cstheme="majorHAnsi"/>
          <w:sz w:val="16"/>
        </w:rPr>
        <w:t>. 15. Listen to your gut People tend to forget this, but investing is personal. What works for your close friend or neighbor might not match your financial goals. When in doubt, think about your long-term financial goals, then work backward from there to determine your best financial path.</w:t>
      </w:r>
    </w:p>
    <w:p w:rsidR="00DD0C97" w:rsidRPr="004320D3" w:rsidRDefault="00DD0C97" w:rsidP="00DD0C97">
      <w:pPr>
        <w:rPr>
          <w:rFonts w:asciiTheme="majorHAnsi" w:hAnsiTheme="majorHAnsi" w:cstheme="majorHAnsi"/>
        </w:rPr>
      </w:pPr>
    </w:p>
    <w:p w:rsidR="00DD0C97" w:rsidRPr="004320D3" w:rsidRDefault="00DD0C97" w:rsidP="00DD0C97">
      <w:pPr>
        <w:rPr>
          <w:rFonts w:asciiTheme="majorHAnsi" w:hAnsiTheme="majorHAnsi" w:cstheme="majorHAnsi"/>
        </w:rPr>
      </w:pPr>
    </w:p>
    <w:p w:rsidR="007C00DB" w:rsidRPr="004320D3" w:rsidRDefault="007C00DB" w:rsidP="007C00DB">
      <w:pPr>
        <w:rPr>
          <w:rFonts w:asciiTheme="majorHAnsi" w:hAnsiTheme="majorHAnsi" w:cstheme="majorHAnsi"/>
        </w:rPr>
      </w:pPr>
    </w:p>
    <w:p w:rsidR="007C00DB" w:rsidRPr="004320D3" w:rsidRDefault="007C00DB" w:rsidP="007C00DB">
      <w:pPr>
        <w:rPr>
          <w:rFonts w:asciiTheme="majorHAnsi" w:hAnsiTheme="majorHAnsi" w:cstheme="majorHAnsi"/>
        </w:rPr>
      </w:pPr>
    </w:p>
    <w:p w:rsidR="007C00DB" w:rsidRPr="004320D3" w:rsidRDefault="007C00DB" w:rsidP="007C00DB">
      <w:pPr>
        <w:pStyle w:val="Heading1"/>
        <w:rPr>
          <w:rFonts w:asciiTheme="majorHAnsi" w:hAnsiTheme="majorHAnsi" w:cstheme="majorHAnsi"/>
        </w:rPr>
      </w:pPr>
      <w:r w:rsidRPr="004320D3">
        <w:rPr>
          <w:rFonts w:asciiTheme="majorHAnsi" w:hAnsiTheme="majorHAnsi" w:cstheme="majorHAnsi"/>
        </w:rPr>
        <w:lastRenderedPageBreak/>
        <w:t>Neg Updates</w:t>
      </w:r>
    </w:p>
    <w:p w:rsidR="007C00DB" w:rsidRPr="004320D3" w:rsidRDefault="007C00DB" w:rsidP="007C00DB">
      <w:pPr>
        <w:pStyle w:val="Heading2"/>
        <w:rPr>
          <w:rFonts w:asciiTheme="majorHAnsi" w:hAnsiTheme="majorHAnsi" w:cstheme="majorHAnsi"/>
        </w:rPr>
      </w:pPr>
      <w:r w:rsidRPr="004320D3">
        <w:rPr>
          <w:rFonts w:asciiTheme="majorHAnsi" w:hAnsiTheme="majorHAnsi" w:cstheme="majorHAnsi"/>
        </w:rPr>
        <w:lastRenderedPageBreak/>
        <w:t>Africa Brain Drain</w:t>
      </w:r>
    </w:p>
    <w:p w:rsidR="007C00DB" w:rsidRPr="004320D3" w:rsidRDefault="007C00DB" w:rsidP="007C00DB">
      <w:pPr>
        <w:pStyle w:val="Heading3"/>
        <w:rPr>
          <w:rFonts w:asciiTheme="majorHAnsi" w:hAnsiTheme="majorHAnsi" w:cstheme="majorHAnsi"/>
        </w:rPr>
      </w:pPr>
      <w:r w:rsidRPr="004320D3">
        <w:rPr>
          <w:rFonts w:asciiTheme="majorHAnsi" w:hAnsiTheme="majorHAnsi" w:cstheme="majorHAnsi"/>
        </w:rPr>
        <w:lastRenderedPageBreak/>
        <w:t>UQ – Kenya/Nigeria</w:t>
      </w:r>
    </w:p>
    <w:p w:rsidR="007C00DB" w:rsidRPr="004320D3" w:rsidRDefault="007C00DB" w:rsidP="007C00DB">
      <w:pPr>
        <w:pStyle w:val="Heading4"/>
        <w:rPr>
          <w:rFonts w:asciiTheme="majorHAnsi" w:hAnsiTheme="majorHAnsi" w:cstheme="majorHAnsi"/>
        </w:rPr>
      </w:pPr>
      <w:r w:rsidRPr="004320D3">
        <w:rPr>
          <w:rFonts w:asciiTheme="majorHAnsi" w:hAnsiTheme="majorHAnsi" w:cstheme="majorHAnsi"/>
        </w:rPr>
        <w:t>Scientist are returning to Kenya and Nigeria in the status quo – UNESCO reports check</w:t>
      </w:r>
    </w:p>
    <w:p w:rsidR="007C00DB" w:rsidRPr="004320D3" w:rsidRDefault="007C00DB" w:rsidP="007C00DB">
      <w:pPr>
        <w:rPr>
          <w:rFonts w:asciiTheme="majorHAnsi" w:hAnsiTheme="majorHAnsi" w:cstheme="majorHAnsi"/>
        </w:rPr>
      </w:pPr>
      <w:r w:rsidRPr="004320D3">
        <w:rPr>
          <w:rFonts w:asciiTheme="majorHAnsi" w:hAnsiTheme="majorHAnsi" w:cstheme="majorHAnsi"/>
          <w:b/>
        </w:rPr>
        <w:t xml:space="preserve">Abbany 17 </w:t>
      </w:r>
      <w:r w:rsidRPr="004320D3">
        <w:rPr>
          <w:rFonts w:asciiTheme="majorHAnsi" w:hAnsiTheme="majorHAnsi" w:cstheme="majorHAnsi"/>
        </w:rPr>
        <w:t xml:space="preserve">(Zulifkar, Senior Editor at ABC, Science Editor at DW, BA in English and MA at University of Cologne, </w:t>
      </w:r>
      <w:r w:rsidRPr="004320D3">
        <w:rPr>
          <w:rFonts w:asciiTheme="majorHAnsi" w:hAnsiTheme="majorHAnsi" w:cstheme="majorHAnsi"/>
          <w:i/>
        </w:rPr>
        <w:t xml:space="preserve">From brain drain to brain regain. Two African scientists on the road back home, </w:t>
      </w:r>
      <w:r w:rsidRPr="004320D3">
        <w:rPr>
          <w:rFonts w:asciiTheme="majorHAnsi" w:hAnsiTheme="majorHAnsi" w:cstheme="majorHAnsi"/>
        </w:rPr>
        <w:t>Deutshel Wetzel, August 17 2017, https://www.dw.com/en/from-brain-drain-to-brain-regain-two-african-scientists-on-the-road-back-home/a-39791148)</w:t>
      </w:r>
    </w:p>
    <w:p w:rsidR="007C00DB" w:rsidRPr="004320D3" w:rsidRDefault="007C00DB" w:rsidP="007C00DB">
      <w:pPr>
        <w:rPr>
          <w:rFonts w:asciiTheme="majorHAnsi" w:hAnsiTheme="majorHAnsi" w:cstheme="majorHAnsi"/>
          <w:sz w:val="16"/>
        </w:rPr>
      </w:pPr>
      <w:r w:rsidRPr="004320D3">
        <w:rPr>
          <w:rFonts w:asciiTheme="majorHAnsi" w:hAnsiTheme="majorHAnsi" w:cstheme="majorHAnsi"/>
          <w:sz w:val="16"/>
          <w:szCs w:val="18"/>
        </w:rPr>
        <w:t>if you're fortunate enough to have access to a good education, whatever your financial background or country, there's a good chance it will open your eyes to worlds beyond. And it stands to reason that if you get that education and have a little cash left over, you will want to explore some of those new worlds up close. Over the years it has happened a lot. A UNESCO Science Report "Towards 2030" cites brain drain as still being an issue for some countries, like Burkina Faso in West Africa</w:t>
      </w:r>
      <w:r w:rsidRPr="004320D3">
        <w:rPr>
          <w:rFonts w:asciiTheme="majorHAnsi" w:hAnsiTheme="majorHAnsi" w:cstheme="majorHAnsi"/>
          <w:sz w:val="16"/>
        </w:rPr>
        <w:t xml:space="preserve">. But this is not the complete picture. There are many reasons for leaving. For some it might be financial prospects. And for others, like Abayomi Ogunjimi, "it was knowledge." "I need new ideas, new ways of doing things and I need to fit myself in this broad landscape of science to get something done in my country after," says Ogunjimi. He's a PhD student from Nigeria, currently with the University of Sao Paulo in Brazil. As Ogunjimi's outlook suggests, </w:t>
      </w:r>
      <w:r w:rsidRPr="004320D3">
        <w:rPr>
          <w:rFonts w:asciiTheme="majorHAnsi" w:hAnsiTheme="majorHAnsi" w:cstheme="majorHAnsi"/>
          <w:u w:val="single"/>
        </w:rPr>
        <w:t>brain drain is no longer a one-way trip. It can be a round-trip, and some just don't feel the need to leave for an education at all</w:t>
      </w:r>
      <w:r w:rsidRPr="004320D3">
        <w:rPr>
          <w:rFonts w:asciiTheme="majorHAnsi" w:hAnsiTheme="majorHAnsi" w:cstheme="majorHAnsi"/>
          <w:sz w:val="16"/>
        </w:rPr>
        <w:t>. The UNESCO report suggests, for instance, that Djibouti has experienced a fundamental turnaround since the University of Djibouti was founded in 2006</w:t>
      </w:r>
      <w:r w:rsidRPr="004320D3">
        <w:rPr>
          <w:rFonts w:asciiTheme="majorHAnsi" w:hAnsiTheme="majorHAnsi" w:cstheme="majorHAnsi"/>
          <w:u w:val="single"/>
        </w:rPr>
        <w:t>. Two years later, the global economic crisis even "provoked a reversal in brain drain." It either discouraged scientists from emigrating in the first place, or they decided to return home as Europe and other countries turned a pale shade of economic death. A</w:t>
      </w:r>
      <w:r w:rsidRPr="004320D3">
        <w:rPr>
          <w:rFonts w:asciiTheme="majorHAnsi" w:hAnsiTheme="majorHAnsi" w:cstheme="majorHAnsi"/>
          <w:sz w:val="16"/>
        </w:rPr>
        <w:t xml:space="preserve">bayomi Ogunijim Student aus Nigeria (DW/Z. Abbany) Ogunjimi says he knows </w:t>
      </w:r>
      <w:r w:rsidRPr="004320D3">
        <w:rPr>
          <w:rFonts w:asciiTheme="majorHAnsi" w:hAnsiTheme="majorHAnsi" w:cstheme="majorHAnsi"/>
          <w:u w:val="single"/>
        </w:rPr>
        <w:t>his country Nigeria has the money for research</w:t>
      </w:r>
      <w:r w:rsidRPr="004320D3">
        <w:rPr>
          <w:rFonts w:asciiTheme="majorHAnsi" w:hAnsiTheme="majorHAnsi" w:cstheme="majorHAnsi"/>
          <w:sz w:val="16"/>
        </w:rPr>
        <w:t xml:space="preserve"> but the government spends it elsewhere "</w:t>
      </w:r>
      <w:r w:rsidRPr="004320D3">
        <w:rPr>
          <w:rFonts w:asciiTheme="majorHAnsi" w:hAnsiTheme="majorHAnsi" w:cstheme="majorHAnsi"/>
          <w:u w:val="single"/>
        </w:rPr>
        <w:t>Returnees are today playing a key role in STI [science, technology, innovation] policy formulation, economic development … even those who remain abroad are contributing," write the report's authors. Brain circulation So we've gone from brain drain to brain (re)gain, and today we're seeing a "brain circulation</w:t>
      </w:r>
      <w:r w:rsidRPr="004320D3">
        <w:rPr>
          <w:rFonts w:asciiTheme="majorHAnsi" w:hAnsiTheme="majorHAnsi" w:cstheme="majorHAnsi"/>
          <w:sz w:val="16"/>
        </w:rPr>
        <w:t xml:space="preserve">." Some countries, like Sudan, that previous suffered from brain drain are now even attracting researchers. </w:t>
      </w:r>
      <w:r w:rsidRPr="004320D3">
        <w:rPr>
          <w:rFonts w:asciiTheme="majorHAnsi" w:hAnsiTheme="majorHAnsi" w:cstheme="majorHAnsi"/>
          <w:u w:val="single"/>
        </w:rPr>
        <w:t>Or take Kenya: its plans for a Silicon Savannah could soon be a major draw card for the country. All these developments rely on returnees bringing back expertise from across the sciences - and not only that, it's their local knowledge that counts as well.</w:t>
      </w:r>
      <w:r w:rsidRPr="004320D3">
        <w:rPr>
          <w:rFonts w:asciiTheme="majorHAnsi" w:hAnsiTheme="majorHAnsi" w:cstheme="majorHAnsi"/>
          <w:sz w:val="16"/>
        </w:rPr>
        <w:t xml:space="preserve"> But sometimes it's precisely that knowledge that slows your return. "It's often difficult when you go back because there's nothing to work with," says Ogunjimi. "I plan to go back because I have a position at the university, but I'm already seeing challenges, like funding, facilities, government policies." Ogunjimi focuses on pharmaceuticals, researching drug delivery and nano technology. And he will always keep the door open with a view on the world outside Nigeria. "If I get funding and can do some good research, I'll stay. But if not, I'll move out," Ogunjimi says. Inspired by the problems at home It seems young scientists from Africa are often inspired by those very problems, which they know all too well at home. Vision Bagonza was selected for a position at the National Medical School in Tanzania, but she felt a need to get out into the world. "I knew that a lot of the problems I was seeing in my village would not be solved by just a </w:t>
      </w:r>
      <w:r w:rsidRPr="004320D3">
        <w:rPr>
          <w:rFonts w:asciiTheme="majorHAnsi" w:hAnsiTheme="majorHAnsi" w:cstheme="majorHAnsi"/>
          <w:u w:val="single"/>
        </w:rPr>
        <w:t>medical</w:t>
      </w:r>
      <w:r w:rsidRPr="004320D3">
        <w:rPr>
          <w:rFonts w:asciiTheme="majorHAnsi" w:hAnsiTheme="majorHAnsi" w:cstheme="majorHAnsi"/>
          <w:sz w:val="16"/>
        </w:rPr>
        <w:t xml:space="preserve"> education, so I traveled and I found what I was looking for," says Bagonza, who has just graduated from the Augsburg College in Minneapolis, USA. Bagonza also plans to return home, but says the solution to her country's problems will take more than that. Vision Bagonza Wissenschaftlerin aus Tansania (DW/Z. Abbany) Bagonza says when scientists move around they learn to see other people as important humans they should fight for "</w:t>
      </w:r>
      <w:r w:rsidRPr="004320D3">
        <w:rPr>
          <w:rFonts w:asciiTheme="majorHAnsi" w:hAnsiTheme="majorHAnsi" w:cstheme="majorHAnsi"/>
          <w:u w:val="single"/>
        </w:rPr>
        <w:t>I see the solution as being about going home with people, collaboration, and a lot of back and forth until we can establish the things we need to be successful and fruitful in Tanzania," says Bagonza. "That involves equipment, workmanship, and capacity building in resear</w:t>
      </w:r>
      <w:r w:rsidRPr="004320D3">
        <w:rPr>
          <w:rFonts w:asciiTheme="majorHAnsi" w:hAnsiTheme="majorHAnsi" w:cstheme="majorHAnsi"/>
          <w:sz w:val="16"/>
        </w:rPr>
        <w:t xml:space="preserve">ch." The shopping lists are long and varied, ranging from lab instruments like PCR (polymerase chain reaction) machines to mentors, interdisciplinary work, or even just having the ideas. Things are "not as stable as they are in the United States," says Bagonza. "Yes, there might be a lot of research on tropical diseases," she explains, "but once we hit a certain point, we can't get any further." Clearly, scientists need tools. And when Ogunjimi first went to Brazil, technically itself a developing country, he was able to use equipment he had never seen before. "We have facility deficiencies in Nigeria and the biggest fund [for research] says I can't use more than 15 percent of my funding to buy equipment," says Ogunjimi. Awareness everywhere Don't forget, though, whether the scientists return or not, they can have their own educational impact in the countries they adopt. </w:t>
      </w:r>
      <w:r w:rsidRPr="004320D3">
        <w:rPr>
          <w:rFonts w:asciiTheme="majorHAnsi" w:hAnsiTheme="majorHAnsi" w:cstheme="majorHAnsi"/>
          <w:u w:val="single"/>
        </w:rPr>
        <w:t xml:space="preserve">By sharing their stories in America, Brazil, Europe or Australia, local science </w:t>
      </w:r>
      <w:r w:rsidRPr="004320D3">
        <w:rPr>
          <w:rFonts w:asciiTheme="majorHAnsi" w:hAnsiTheme="majorHAnsi" w:cstheme="majorHAnsi"/>
          <w:u w:val="single"/>
        </w:rPr>
        <w:lastRenderedPageBreak/>
        <w:t>communities there will surely gain some new brains and understanding themselves about lives and issues in Africa. Perhaps if more people had access to such exchanges, it would reduce the risk of western populations failing to act, or act fast enough, when diseases like Ebola break out.</w:t>
      </w:r>
      <w:r w:rsidRPr="004320D3">
        <w:rPr>
          <w:rFonts w:asciiTheme="majorHAnsi" w:hAnsiTheme="majorHAnsi" w:cstheme="majorHAnsi"/>
          <w:sz w:val="16"/>
        </w:rPr>
        <w:t xml:space="preserve"> "Well, we live in a technological society, so it's really impossible to say you don't know what's going on in the world," says Bagonza. "but the key thing that happens with exchanging scientists is seeing them as important humans that you should fight for until they can fight for themselves, or indeed fight with them." And it is indeed a fight for Ogunjimi, a fight he says he will take to the top of his institute if he has to. Okay, so both his parents are educators and his father is a top ranking university professor, so he's got the walk to go with the talk. But, still, he concedes, "it is tough." "I'm not proud when I ask about collaborations and facilities because I'm from Nigeria, and I know my government has the money," says Ogunjimi, "it can do more than this. But they just channel the money to something else."</w:t>
      </w:r>
    </w:p>
    <w:p w:rsidR="00DD0C97" w:rsidRPr="004320D3" w:rsidRDefault="00DD0C97" w:rsidP="00DD0C97">
      <w:pPr>
        <w:pStyle w:val="Heading3"/>
        <w:rPr>
          <w:rFonts w:asciiTheme="majorHAnsi" w:hAnsiTheme="majorHAnsi" w:cstheme="majorHAnsi"/>
        </w:rPr>
      </w:pPr>
      <w:r w:rsidRPr="004320D3">
        <w:rPr>
          <w:rFonts w:asciiTheme="majorHAnsi" w:hAnsiTheme="majorHAnsi" w:cstheme="majorHAnsi"/>
        </w:rPr>
        <w:lastRenderedPageBreak/>
        <w:t>Kenya UQ/IL</w:t>
      </w:r>
    </w:p>
    <w:p w:rsidR="00DD0C97" w:rsidRPr="004320D3" w:rsidRDefault="00DD0C97" w:rsidP="00DD0C97">
      <w:pPr>
        <w:pStyle w:val="Heading4"/>
        <w:rPr>
          <w:rFonts w:asciiTheme="majorHAnsi" w:hAnsiTheme="majorHAnsi" w:cstheme="majorHAnsi"/>
        </w:rPr>
      </w:pPr>
      <w:r w:rsidRPr="004320D3">
        <w:rPr>
          <w:rFonts w:asciiTheme="majorHAnsi" w:hAnsiTheme="majorHAnsi" w:cstheme="majorHAnsi"/>
        </w:rPr>
        <w:t xml:space="preserve">Kenya’s economy is growing because of new tech development- solves all thumpers and alt causes </w:t>
      </w:r>
    </w:p>
    <w:p w:rsidR="00DD0C97" w:rsidRPr="004320D3" w:rsidRDefault="00DD0C97" w:rsidP="00DD0C97">
      <w:pPr>
        <w:rPr>
          <w:rFonts w:asciiTheme="majorHAnsi" w:hAnsiTheme="majorHAnsi" w:cstheme="majorHAnsi"/>
        </w:rPr>
      </w:pPr>
      <w:r w:rsidRPr="004320D3">
        <w:rPr>
          <w:rFonts w:asciiTheme="majorHAnsi" w:hAnsiTheme="majorHAnsi" w:cstheme="majorHAnsi"/>
          <w:b/>
          <w:sz w:val="26"/>
          <w:szCs w:val="26"/>
        </w:rPr>
        <w:t>Pilling 18</w:t>
      </w:r>
      <w:r w:rsidRPr="004320D3">
        <w:rPr>
          <w:rFonts w:asciiTheme="majorHAnsi" w:hAnsiTheme="majorHAnsi" w:cstheme="majorHAnsi"/>
        </w:rPr>
        <w:t xml:space="preserve"> (David, is the Africa editor of the Financial Times, June 27</w:t>
      </w:r>
      <w:r w:rsidRPr="004320D3">
        <w:rPr>
          <w:rFonts w:asciiTheme="majorHAnsi" w:hAnsiTheme="majorHAnsi" w:cstheme="majorHAnsi"/>
          <w:vertAlign w:val="superscript"/>
        </w:rPr>
        <w:t>th</w:t>
      </w:r>
      <w:r w:rsidRPr="004320D3">
        <w:rPr>
          <w:rFonts w:asciiTheme="majorHAnsi" w:hAnsiTheme="majorHAnsi" w:cstheme="majorHAnsi"/>
        </w:rPr>
        <w:t xml:space="preserve"> 2018, “In Silicon Savannah, apps cut out the middlemen”, </w:t>
      </w:r>
      <w:hyperlink r:id="rId87" w:history="1">
        <w:r w:rsidRPr="004320D3">
          <w:rPr>
            <w:rStyle w:val="Hyperlink"/>
            <w:rFonts w:asciiTheme="majorHAnsi" w:hAnsiTheme="majorHAnsi" w:cstheme="majorHAnsi"/>
          </w:rPr>
          <w:t>https://www.ft.com/content/10522994-658b-11e8-bdd1-cc0534df682c</w:t>
        </w:r>
      </w:hyperlink>
      <w:r w:rsidRPr="004320D3">
        <w:rPr>
          <w:rFonts w:asciiTheme="majorHAnsi" w:hAnsiTheme="majorHAnsi" w:cstheme="majorHAnsi"/>
        </w:rPr>
        <w:t xml:space="preserve"> nicwha)</w:t>
      </w:r>
    </w:p>
    <w:p w:rsidR="00DD0C97" w:rsidRPr="004320D3" w:rsidRDefault="00DD0C97" w:rsidP="00DD0C97">
      <w:pPr>
        <w:rPr>
          <w:rFonts w:asciiTheme="majorHAnsi" w:hAnsiTheme="majorHAnsi" w:cstheme="majorHAnsi"/>
          <w:sz w:val="16"/>
        </w:rPr>
      </w:pPr>
      <w:r w:rsidRPr="004320D3">
        <w:rPr>
          <w:rFonts w:asciiTheme="majorHAnsi" w:hAnsiTheme="majorHAnsi" w:cstheme="majorHAnsi"/>
          <w:sz w:val="16"/>
        </w:rPr>
        <w:t xml:space="preserve">These days, Kenyan tech is not just about moving money and data over mobile networks. The goods being shifted are just as likely to be paracetamol and potatoes. </w:t>
      </w:r>
      <w:r w:rsidRPr="004320D3">
        <w:rPr>
          <w:rStyle w:val="StyleUnderline"/>
          <w:rFonts w:asciiTheme="majorHAnsi" w:hAnsiTheme="majorHAnsi" w:cstheme="majorHAnsi"/>
        </w:rPr>
        <w:t>Nairobi is famous as a pioneer of Mpesa mobile money</w:t>
      </w:r>
      <w:r w:rsidRPr="004320D3">
        <w:rPr>
          <w:rFonts w:asciiTheme="majorHAnsi" w:hAnsiTheme="majorHAnsi" w:cstheme="majorHAnsi"/>
          <w:sz w:val="16"/>
        </w:rPr>
        <w:t xml:space="preserve">, </w:t>
      </w:r>
      <w:r w:rsidRPr="004320D3">
        <w:rPr>
          <w:rStyle w:val="StyleUnderline"/>
          <w:rFonts w:asciiTheme="majorHAnsi" w:hAnsiTheme="majorHAnsi" w:cstheme="majorHAnsi"/>
        </w:rPr>
        <w:t>which is credited with drawing millions of unbanked people into the formal financial sector</w:t>
      </w:r>
      <w:r w:rsidRPr="004320D3">
        <w:rPr>
          <w:rFonts w:asciiTheme="majorHAnsi" w:hAnsiTheme="majorHAnsi" w:cstheme="majorHAnsi"/>
          <w:sz w:val="16"/>
        </w:rPr>
        <w:t xml:space="preserve">. </w:t>
      </w:r>
      <w:r w:rsidRPr="004320D3">
        <w:rPr>
          <w:rStyle w:val="StyleUnderline"/>
          <w:rFonts w:asciiTheme="majorHAnsi" w:hAnsiTheme="majorHAnsi" w:cstheme="majorHAnsi"/>
        </w:rPr>
        <w:t>That has not only helped poorer Kenyans move small amounts of money to each other and between themselves and vendors. It has also enabled many to access services from micro-credit to electricity via small solar panels, with instalments settled by mobile phone</w:t>
      </w:r>
      <w:r w:rsidRPr="004320D3">
        <w:rPr>
          <w:rFonts w:asciiTheme="majorHAnsi" w:hAnsiTheme="majorHAnsi" w:cstheme="majorHAnsi"/>
          <w:sz w:val="16"/>
        </w:rPr>
        <w:t xml:space="preserve">. Now, say those involved in the sector, </w:t>
      </w:r>
      <w:r w:rsidRPr="004320D3">
        <w:rPr>
          <w:rStyle w:val="StyleUnderline"/>
          <w:rFonts w:asciiTheme="majorHAnsi" w:hAnsiTheme="majorHAnsi" w:cstheme="majorHAnsi"/>
        </w:rPr>
        <w:t>Kenya is moving into a new phase in which non-tech companies — from farming to pharmaceuticals — can use the country’s IT infrastructure to invent new ways of doing business</w:t>
      </w:r>
      <w:r w:rsidRPr="004320D3">
        <w:rPr>
          <w:rFonts w:asciiTheme="majorHAnsi" w:hAnsiTheme="majorHAnsi" w:cstheme="majorHAnsi"/>
          <w:sz w:val="16"/>
        </w:rPr>
        <w:t xml:space="preserve">. “There was a lot of hype about </w:t>
      </w:r>
      <w:r w:rsidRPr="004320D3">
        <w:rPr>
          <w:rStyle w:val="StyleUnderline"/>
          <w:rFonts w:asciiTheme="majorHAnsi" w:hAnsiTheme="majorHAnsi" w:cstheme="majorHAnsi"/>
        </w:rPr>
        <w:t>Silicon Savannah</w:t>
      </w:r>
      <w:r w:rsidRPr="004320D3">
        <w:rPr>
          <w:rFonts w:asciiTheme="majorHAnsi" w:hAnsiTheme="majorHAnsi" w:cstheme="majorHAnsi"/>
          <w:sz w:val="16"/>
        </w:rPr>
        <w:t xml:space="preserve">, but a lot of those early </w:t>
      </w:r>
      <w:r w:rsidRPr="004320D3">
        <w:rPr>
          <w:rStyle w:val="StyleUnderline"/>
          <w:rFonts w:asciiTheme="majorHAnsi" w:hAnsiTheme="majorHAnsi" w:cstheme="majorHAnsi"/>
        </w:rPr>
        <w:t>start-ups flamed out</w:t>
      </w:r>
      <w:r w:rsidRPr="004320D3">
        <w:rPr>
          <w:rFonts w:asciiTheme="majorHAnsi" w:hAnsiTheme="majorHAnsi" w:cstheme="majorHAnsi"/>
          <w:sz w:val="16"/>
        </w:rPr>
        <w:t>,” says Grant Brooke, chief executive of online farm produce marketplace Twiga Foods, referring to the nickname for Kenya’s fast growing technology sector. “</w:t>
      </w:r>
      <w:r w:rsidRPr="004320D3">
        <w:rPr>
          <w:rStyle w:val="StyleUnderline"/>
          <w:rFonts w:asciiTheme="majorHAnsi" w:hAnsiTheme="majorHAnsi" w:cstheme="majorHAnsi"/>
        </w:rPr>
        <w:t>Now the people who were part of that are ready to build serious companies</w:t>
      </w:r>
      <w:r w:rsidRPr="004320D3">
        <w:rPr>
          <w:rFonts w:asciiTheme="majorHAnsi" w:hAnsiTheme="majorHAnsi" w:cstheme="majorHAnsi"/>
          <w:sz w:val="16"/>
        </w:rPr>
        <w:t xml:space="preserve">.” </w:t>
      </w:r>
      <w:r w:rsidRPr="004320D3">
        <w:rPr>
          <w:rStyle w:val="StyleUnderline"/>
          <w:rFonts w:asciiTheme="majorHAnsi" w:hAnsiTheme="majorHAnsi" w:cstheme="majorHAnsi"/>
        </w:rPr>
        <w:t>Companies can draw on a pool of well-qualified IT developers</w:t>
      </w:r>
      <w:r w:rsidRPr="004320D3">
        <w:rPr>
          <w:rFonts w:asciiTheme="majorHAnsi" w:hAnsiTheme="majorHAnsi" w:cstheme="majorHAnsi"/>
          <w:sz w:val="16"/>
        </w:rPr>
        <w:t>. They also operate in an environment in which those on modest incomes are used to paying for things electronically</w:t>
      </w:r>
      <w:r w:rsidRPr="004320D3">
        <w:rPr>
          <w:rStyle w:val="StyleUnderline"/>
          <w:rFonts w:asciiTheme="majorHAnsi" w:hAnsiTheme="majorHAnsi" w:cstheme="majorHAnsi"/>
        </w:rPr>
        <w:t>. Smartphone penetration is high</w:t>
      </w:r>
      <w:r w:rsidRPr="004320D3">
        <w:rPr>
          <w:rFonts w:asciiTheme="majorHAnsi" w:hAnsiTheme="majorHAnsi" w:cstheme="majorHAnsi"/>
          <w:sz w:val="16"/>
        </w:rPr>
        <w:t xml:space="preserve">, and nine in 10 adults own a mobile. </w:t>
      </w:r>
      <w:r w:rsidRPr="004320D3">
        <w:rPr>
          <w:rStyle w:val="StyleUnderline"/>
          <w:rFonts w:asciiTheme="majorHAnsi" w:hAnsiTheme="majorHAnsi" w:cstheme="majorHAnsi"/>
        </w:rPr>
        <w:t>Silicon Savannah Uber Eats, the food delivery app business that is part of the US ride-hailing company, chose to launch its second sub-Saharan operation in Kenya last month precisely because of consumers’ strong appetite for online services</w:t>
      </w:r>
      <w:r w:rsidRPr="004320D3">
        <w:rPr>
          <w:rFonts w:asciiTheme="majorHAnsi" w:hAnsiTheme="majorHAnsi" w:cstheme="majorHAnsi"/>
          <w:sz w:val="16"/>
        </w:rPr>
        <w:t>. “</w:t>
      </w:r>
      <w:r w:rsidRPr="004320D3">
        <w:rPr>
          <w:rStyle w:val="StyleUnderline"/>
          <w:rFonts w:asciiTheme="majorHAnsi" w:hAnsiTheme="majorHAnsi" w:cstheme="majorHAnsi"/>
        </w:rPr>
        <w:t>It is testament to the technological savvyness of Kenyans</w:t>
      </w:r>
      <w:r w:rsidRPr="004320D3">
        <w:rPr>
          <w:rFonts w:asciiTheme="majorHAnsi" w:hAnsiTheme="majorHAnsi" w:cstheme="majorHAnsi"/>
          <w:sz w:val="16"/>
        </w:rPr>
        <w:t xml:space="preserve">,” says Amal Devani, east Africa general manager for Uber Eats, of the company’s decision to launch in Nairobi. It already operates in South Africa. Joe Mucheru, minister for information and communications, jokes that </w:t>
      </w:r>
      <w:r w:rsidRPr="004320D3">
        <w:rPr>
          <w:rStyle w:val="StyleUnderline"/>
          <w:rFonts w:asciiTheme="majorHAnsi" w:hAnsiTheme="majorHAnsi" w:cstheme="majorHAnsi"/>
        </w:rPr>
        <w:t>more elderly people are getting their eyes tested as a direct result of mobile and e-services</w:t>
      </w:r>
      <w:r w:rsidRPr="004320D3">
        <w:rPr>
          <w:rFonts w:asciiTheme="majorHAnsi" w:hAnsiTheme="majorHAnsi" w:cstheme="majorHAnsi"/>
          <w:sz w:val="16"/>
        </w:rPr>
        <w:t xml:space="preserve">. Few, he says, are willing to entrust their Personal Identification Number to relatives, since PINs are used for all sorts of online government services and payments: they would prefer to do it themselves, even if it means a trip to the opticians. </w:t>
      </w:r>
      <w:r w:rsidRPr="004320D3">
        <w:rPr>
          <w:rStyle w:val="StyleUnderline"/>
          <w:rFonts w:asciiTheme="majorHAnsi" w:hAnsiTheme="majorHAnsi" w:cstheme="majorHAnsi"/>
        </w:rPr>
        <w:t>Moving to e-services also helps tackle corruption</w:t>
      </w:r>
      <w:r w:rsidRPr="004320D3">
        <w:rPr>
          <w:rFonts w:asciiTheme="majorHAnsi" w:hAnsiTheme="majorHAnsi" w:cstheme="majorHAnsi"/>
          <w:sz w:val="16"/>
        </w:rPr>
        <w:t xml:space="preserve">, he adds. </w:t>
      </w:r>
      <w:r w:rsidRPr="004320D3">
        <w:rPr>
          <w:rStyle w:val="StyleUnderline"/>
          <w:rFonts w:asciiTheme="majorHAnsi" w:hAnsiTheme="majorHAnsi" w:cstheme="majorHAnsi"/>
        </w:rPr>
        <w:t>Twiga is using an online marketplace to solve a simple but serious problem.</w:t>
      </w:r>
      <w:r w:rsidRPr="004320D3">
        <w:rPr>
          <w:rFonts w:asciiTheme="majorHAnsi" w:hAnsiTheme="majorHAnsi" w:cstheme="majorHAnsi"/>
          <w:sz w:val="16"/>
        </w:rPr>
        <w:t xml:space="preserve"> According to the World Economic Forum, Kenyans spend on average 47 per cent of their income on food. This makes them extremely vulnerable to food inflation. Mr Brooke argues that partly reflects low farming yields, which he compares with those of late-19th century America, as well as poor logistics for getting food to market. </w:t>
      </w:r>
      <w:r w:rsidRPr="004320D3">
        <w:rPr>
          <w:rStyle w:val="StyleUnderline"/>
          <w:rFonts w:asciiTheme="majorHAnsi" w:hAnsiTheme="majorHAnsi" w:cstheme="majorHAnsi"/>
        </w:rPr>
        <w:t>Twiga promises to improve the price that farmers get for crops such as potatoes, bananas and onions,</w:t>
      </w:r>
      <w:r w:rsidRPr="004320D3">
        <w:rPr>
          <w:rFonts w:asciiTheme="majorHAnsi" w:hAnsiTheme="majorHAnsi" w:cstheme="majorHAnsi"/>
          <w:sz w:val="16"/>
        </w:rPr>
        <w:t xml:space="preserve"> </w:t>
      </w:r>
      <w:r w:rsidRPr="004320D3">
        <w:rPr>
          <w:rStyle w:val="StyleUnderline"/>
          <w:rFonts w:asciiTheme="majorHAnsi" w:hAnsiTheme="majorHAnsi" w:cstheme="majorHAnsi"/>
        </w:rPr>
        <w:t>while simultaneously providing urban vendors with a reliable supply of fresh vegetables at a discount.</w:t>
      </w:r>
      <w:r w:rsidRPr="004320D3">
        <w:rPr>
          <w:rFonts w:asciiTheme="majorHAnsi" w:hAnsiTheme="majorHAnsi" w:cstheme="majorHAnsi"/>
          <w:sz w:val="16"/>
        </w:rPr>
        <w:t xml:space="preserve"> “</w:t>
      </w:r>
      <w:r w:rsidRPr="004320D3">
        <w:rPr>
          <w:rStyle w:val="StyleUnderline"/>
          <w:rFonts w:asciiTheme="majorHAnsi" w:hAnsiTheme="majorHAnsi" w:cstheme="majorHAnsi"/>
        </w:rPr>
        <w:t>We’re creating certainty for farmers. That does the most good</w:t>
      </w:r>
      <w:r w:rsidRPr="004320D3">
        <w:rPr>
          <w:rFonts w:asciiTheme="majorHAnsi" w:hAnsiTheme="majorHAnsi" w:cstheme="majorHAnsi"/>
          <w:sz w:val="16"/>
        </w:rPr>
        <w:t xml:space="preserve">,” says Mr Brooke, adding that only </w:t>
      </w:r>
      <w:r w:rsidRPr="004320D3">
        <w:rPr>
          <w:rStyle w:val="StyleUnderline"/>
          <w:rFonts w:asciiTheme="majorHAnsi" w:hAnsiTheme="majorHAnsi" w:cstheme="majorHAnsi"/>
        </w:rPr>
        <w:t>if farmers know they can sell their produce regularly</w:t>
      </w:r>
      <w:r w:rsidRPr="004320D3">
        <w:rPr>
          <w:rFonts w:asciiTheme="majorHAnsi" w:hAnsiTheme="majorHAnsi" w:cstheme="majorHAnsi"/>
          <w:sz w:val="16"/>
        </w:rPr>
        <w:t xml:space="preserve"> and transparently </w:t>
      </w:r>
      <w:r w:rsidRPr="004320D3">
        <w:rPr>
          <w:rStyle w:val="StyleUnderline"/>
          <w:rFonts w:asciiTheme="majorHAnsi" w:hAnsiTheme="majorHAnsi" w:cstheme="majorHAnsi"/>
        </w:rPr>
        <w:t>will they invest in the new seed, fertiliser and irrigation needed to increase yields.</w:t>
      </w:r>
      <w:r w:rsidRPr="004320D3">
        <w:rPr>
          <w:rFonts w:asciiTheme="majorHAnsi" w:hAnsiTheme="majorHAnsi" w:cstheme="majorHAnsi"/>
          <w:sz w:val="16"/>
        </w:rPr>
        <w:t xml:space="preserve"> “Starting a business young is a bonus” says Kenyan tech pioneer. The market is fragmented with approximately 130,000 merchants buying vegetables for Nairobi alone. Twiga’s platform aggregates orders — currently it supplies about 1,500 vendors — and creates a marketplace that cuts out layers of intermediaries. Twiga combines online with offline, with collection points around the country. That has cut post-harvest losses for signed-up farmers from 30 per cent to 4 per cent, Mr Brooke estimates. “That’s where we get most of our margins.” </w:t>
      </w:r>
      <w:r w:rsidRPr="004320D3">
        <w:rPr>
          <w:rStyle w:val="StyleUnderline"/>
          <w:rFonts w:asciiTheme="majorHAnsi" w:hAnsiTheme="majorHAnsi" w:cstheme="majorHAnsi"/>
        </w:rPr>
        <w:t>MyDawa, a health tech company</w:t>
      </w:r>
      <w:r w:rsidRPr="004320D3">
        <w:rPr>
          <w:rFonts w:asciiTheme="majorHAnsi" w:hAnsiTheme="majorHAnsi" w:cstheme="majorHAnsi"/>
          <w:sz w:val="16"/>
        </w:rPr>
        <w:t xml:space="preserve"> launched this year with start-up capital from Ion Equity, a Dublin-based private equity firm, </w:t>
      </w:r>
      <w:r w:rsidRPr="004320D3">
        <w:rPr>
          <w:rStyle w:val="StyleUnderline"/>
          <w:rFonts w:asciiTheme="majorHAnsi" w:hAnsiTheme="majorHAnsi" w:cstheme="majorHAnsi"/>
        </w:rPr>
        <w:t>wants to do for pharmaceuticals what Twiga is doing for vegetables</w:t>
      </w:r>
      <w:r w:rsidRPr="004320D3">
        <w:rPr>
          <w:rFonts w:asciiTheme="majorHAnsi" w:hAnsiTheme="majorHAnsi" w:cstheme="majorHAnsi"/>
          <w:sz w:val="16"/>
        </w:rPr>
        <w:t xml:space="preserve">. </w:t>
      </w:r>
      <w:r w:rsidRPr="004320D3">
        <w:rPr>
          <w:rStyle w:val="StyleUnderline"/>
          <w:rFonts w:asciiTheme="majorHAnsi" w:hAnsiTheme="majorHAnsi" w:cstheme="majorHAnsi"/>
        </w:rPr>
        <w:t>It</w:t>
      </w:r>
      <w:r w:rsidRPr="004320D3">
        <w:rPr>
          <w:rFonts w:asciiTheme="majorHAnsi" w:hAnsiTheme="majorHAnsi" w:cstheme="majorHAnsi"/>
          <w:sz w:val="16"/>
        </w:rPr>
        <w:t xml:space="preserve"> also </w:t>
      </w:r>
      <w:r w:rsidRPr="004320D3">
        <w:rPr>
          <w:rStyle w:val="StyleUnderline"/>
          <w:rFonts w:asciiTheme="majorHAnsi" w:hAnsiTheme="majorHAnsi" w:cstheme="majorHAnsi"/>
        </w:rPr>
        <w:t>seeks to use technology to cut out layers</w:t>
      </w:r>
      <w:r w:rsidRPr="004320D3">
        <w:rPr>
          <w:rFonts w:asciiTheme="majorHAnsi" w:hAnsiTheme="majorHAnsi" w:cstheme="majorHAnsi"/>
          <w:sz w:val="16"/>
        </w:rPr>
        <w:t xml:space="preserve"> of middlemen, this time those that exist between pharmaceutical manufacturers and patients. </w:t>
      </w:r>
      <w:r w:rsidRPr="004320D3">
        <w:rPr>
          <w:rStyle w:val="StyleUnderline"/>
          <w:rFonts w:asciiTheme="majorHAnsi" w:hAnsiTheme="majorHAnsi" w:cstheme="majorHAnsi"/>
        </w:rPr>
        <w:t>Inefficiency raises the price of drugs</w:t>
      </w:r>
      <w:r w:rsidRPr="004320D3">
        <w:rPr>
          <w:rFonts w:asciiTheme="majorHAnsi" w:hAnsiTheme="majorHAnsi" w:cstheme="majorHAnsi"/>
          <w:sz w:val="16"/>
        </w:rPr>
        <w:t xml:space="preserve">, often </w:t>
      </w:r>
      <w:r w:rsidRPr="004320D3">
        <w:rPr>
          <w:rStyle w:val="StyleUnderline"/>
          <w:rFonts w:asciiTheme="majorHAnsi" w:hAnsiTheme="majorHAnsi" w:cstheme="majorHAnsi"/>
        </w:rPr>
        <w:t>beyond the ability of ordinary Kenyans</w:t>
      </w:r>
      <w:r w:rsidRPr="004320D3">
        <w:rPr>
          <w:rFonts w:asciiTheme="majorHAnsi" w:hAnsiTheme="majorHAnsi" w:cstheme="majorHAnsi"/>
          <w:sz w:val="16"/>
        </w:rPr>
        <w:t xml:space="preserve"> to afford them. It also increases the risk that sub-standard or fake medicines enter the supply chain. MyDawa has a digital platform — built with local expertise — and </w:t>
      </w:r>
      <w:r w:rsidRPr="004320D3">
        <w:rPr>
          <w:rStyle w:val="StyleUnderline"/>
          <w:rFonts w:asciiTheme="majorHAnsi" w:hAnsiTheme="majorHAnsi" w:cstheme="majorHAnsi"/>
        </w:rPr>
        <w:t>its</w:t>
      </w:r>
      <w:r w:rsidRPr="004320D3">
        <w:rPr>
          <w:rFonts w:asciiTheme="majorHAnsi" w:hAnsiTheme="majorHAnsi" w:cstheme="majorHAnsi"/>
          <w:sz w:val="16"/>
        </w:rPr>
        <w:t xml:space="preserve"> own warehouses from which medicines are dispatched. </w:t>
      </w:r>
      <w:r w:rsidRPr="004320D3">
        <w:rPr>
          <w:rFonts w:asciiTheme="majorHAnsi" w:hAnsiTheme="majorHAnsi" w:cstheme="majorHAnsi"/>
          <w:sz w:val="16"/>
        </w:rPr>
        <w:lastRenderedPageBreak/>
        <w:t xml:space="preserve">The company’s head of IT, 32-year-old Nicky Nyamasyo, studied at Egerton University in Nakuru. MyDawa’s </w:t>
      </w:r>
      <w:r w:rsidRPr="004320D3">
        <w:rPr>
          <w:rStyle w:val="StyleUnderline"/>
          <w:rFonts w:asciiTheme="majorHAnsi" w:hAnsiTheme="majorHAnsi" w:cstheme="majorHAnsi"/>
        </w:rPr>
        <w:t>system authenticates medicines through a QR code tracking system</w:t>
      </w:r>
      <w:r w:rsidRPr="004320D3">
        <w:rPr>
          <w:rFonts w:asciiTheme="majorHAnsi" w:hAnsiTheme="majorHAnsi" w:cstheme="majorHAnsi"/>
          <w:sz w:val="16"/>
        </w:rPr>
        <w:t xml:space="preserve"> that sends patients a text message confirming the product is genuine. Tony Wood, managing director, says it “can squeeze fakes out of the supply chain”. </w:t>
      </w:r>
      <w:r w:rsidRPr="004320D3">
        <w:rPr>
          <w:rStyle w:val="StyleUnderline"/>
          <w:rFonts w:asciiTheme="majorHAnsi" w:hAnsiTheme="majorHAnsi" w:cstheme="majorHAnsi"/>
        </w:rPr>
        <w:t>The company chose to start in Kenya, he says, “because of the easy adoption of technology</w:t>
      </w:r>
      <w:r w:rsidRPr="004320D3">
        <w:rPr>
          <w:rFonts w:asciiTheme="majorHAnsi" w:hAnsiTheme="majorHAnsi" w:cstheme="majorHAnsi"/>
          <w:sz w:val="16"/>
        </w:rPr>
        <w:t xml:space="preserve">” by consumers. </w:t>
      </w:r>
      <w:r w:rsidRPr="004320D3">
        <w:rPr>
          <w:rStyle w:val="StyleUnderline"/>
          <w:rFonts w:asciiTheme="majorHAnsi" w:hAnsiTheme="majorHAnsi" w:cstheme="majorHAnsi"/>
        </w:rPr>
        <w:t>Big Tech has spotted the potential</w:t>
      </w:r>
      <w:r w:rsidRPr="004320D3">
        <w:rPr>
          <w:rFonts w:asciiTheme="majorHAnsi" w:hAnsiTheme="majorHAnsi" w:cstheme="majorHAnsi"/>
          <w:sz w:val="16"/>
        </w:rPr>
        <w:t xml:space="preserve">. When Mark </w:t>
      </w:r>
      <w:r w:rsidRPr="004320D3">
        <w:rPr>
          <w:rStyle w:val="StyleUnderline"/>
          <w:rFonts w:asciiTheme="majorHAnsi" w:hAnsiTheme="majorHAnsi" w:cstheme="majorHAnsi"/>
        </w:rPr>
        <w:t>Zuckerberg</w:t>
      </w:r>
      <w:r w:rsidRPr="004320D3">
        <w:rPr>
          <w:rFonts w:asciiTheme="majorHAnsi" w:hAnsiTheme="majorHAnsi" w:cstheme="majorHAnsi"/>
          <w:sz w:val="16"/>
        </w:rPr>
        <w:t xml:space="preserve">, Facebook’s chief executive, </w:t>
      </w:r>
      <w:r w:rsidRPr="004320D3">
        <w:rPr>
          <w:rStyle w:val="StyleUnderline"/>
          <w:rFonts w:asciiTheme="majorHAnsi" w:hAnsiTheme="majorHAnsi" w:cstheme="majorHAnsi"/>
        </w:rPr>
        <w:t>made a visit to the city</w:t>
      </w:r>
      <w:r w:rsidRPr="004320D3">
        <w:rPr>
          <w:rFonts w:asciiTheme="majorHAnsi" w:hAnsiTheme="majorHAnsi" w:cstheme="majorHAnsi"/>
          <w:sz w:val="16"/>
        </w:rPr>
        <w:t xml:space="preserve"> in 2016, </w:t>
      </w:r>
      <w:r w:rsidRPr="004320D3">
        <w:rPr>
          <w:rStyle w:val="StyleUnderline"/>
          <w:rFonts w:asciiTheme="majorHAnsi" w:hAnsiTheme="majorHAnsi" w:cstheme="majorHAnsi"/>
        </w:rPr>
        <w:t>he declared Kenya a “world leader” in mobile money</w:t>
      </w:r>
      <w:r w:rsidRPr="004320D3">
        <w:rPr>
          <w:rFonts w:asciiTheme="majorHAnsi" w:hAnsiTheme="majorHAnsi" w:cstheme="majorHAnsi"/>
          <w:sz w:val="16"/>
        </w:rPr>
        <w:t xml:space="preserve">. Mr Zuckerberg is among the backers of </w:t>
      </w:r>
      <w:r w:rsidRPr="004320D3">
        <w:rPr>
          <w:rStyle w:val="StyleUnderline"/>
          <w:rFonts w:asciiTheme="majorHAnsi" w:hAnsiTheme="majorHAnsi" w:cstheme="majorHAnsi"/>
        </w:rPr>
        <w:t>Bridge, a Nairobi-headquartered company that seeks to use technology to improve low-cost private education</w:t>
      </w:r>
      <w:r w:rsidRPr="004320D3">
        <w:rPr>
          <w:rFonts w:asciiTheme="majorHAnsi" w:hAnsiTheme="majorHAnsi" w:cstheme="majorHAnsi"/>
          <w:sz w:val="16"/>
        </w:rPr>
        <w:t xml:space="preserve">. Other </w:t>
      </w:r>
      <w:r w:rsidRPr="004320D3">
        <w:rPr>
          <w:rStyle w:val="StyleUnderline"/>
          <w:rFonts w:asciiTheme="majorHAnsi" w:hAnsiTheme="majorHAnsi" w:cstheme="majorHAnsi"/>
        </w:rPr>
        <w:t>companies have used Kenya as a staging post</w:t>
      </w:r>
      <w:r w:rsidRPr="004320D3">
        <w:rPr>
          <w:rFonts w:asciiTheme="majorHAnsi" w:hAnsiTheme="majorHAnsi" w:cstheme="majorHAnsi"/>
          <w:sz w:val="16"/>
        </w:rPr>
        <w:t xml:space="preserve">. In May, Cellulant, a digital payments provider that started out in Kenya and Nigeria, raised $47.5m from the Rise Fund, run by private equity group TPG Growth, to help its Africa expansion plans. </w:t>
      </w:r>
      <w:r w:rsidRPr="004320D3">
        <w:rPr>
          <w:rStyle w:val="StyleUnderline"/>
          <w:rFonts w:asciiTheme="majorHAnsi" w:hAnsiTheme="majorHAnsi" w:cstheme="majorHAnsi"/>
        </w:rPr>
        <w:t>Kenya is two to three years ahead of other African markets,</w:t>
      </w:r>
      <w:r w:rsidRPr="004320D3">
        <w:rPr>
          <w:rFonts w:asciiTheme="majorHAnsi" w:hAnsiTheme="majorHAnsi" w:cstheme="majorHAnsi"/>
          <w:sz w:val="16"/>
        </w:rPr>
        <w:t xml:space="preserve"> says Ken Njoroge, Cellulant’s chief executive. “And most of that is driven by the fact that mobile money and the mobile payments ecosystem is more mature, customers are educated and regulators are comfortable with it.” </w:t>
      </w:r>
    </w:p>
    <w:p w:rsidR="00DD0C97" w:rsidRPr="004320D3" w:rsidRDefault="00DD0C97" w:rsidP="00DD0C97">
      <w:pPr>
        <w:rPr>
          <w:rFonts w:asciiTheme="majorHAnsi" w:hAnsiTheme="majorHAnsi" w:cstheme="majorHAnsi"/>
        </w:rPr>
      </w:pPr>
    </w:p>
    <w:p w:rsidR="00DD0C97" w:rsidRPr="004320D3" w:rsidRDefault="00DD0C97" w:rsidP="00DD0C97">
      <w:pPr>
        <w:pStyle w:val="Heading4"/>
        <w:rPr>
          <w:rStyle w:val="Emphasis"/>
          <w:rFonts w:asciiTheme="majorHAnsi" w:hAnsiTheme="majorHAnsi" w:cstheme="majorHAnsi"/>
          <w:b/>
        </w:rPr>
      </w:pPr>
      <w:r w:rsidRPr="004320D3">
        <w:rPr>
          <w:rStyle w:val="Emphasis"/>
          <w:rFonts w:asciiTheme="majorHAnsi" w:hAnsiTheme="majorHAnsi" w:cstheme="majorHAnsi"/>
          <w:b/>
        </w:rPr>
        <w:t xml:space="preserve">Kenya’s tech industry is rapidly expanding beyond Nairobi- young entrepreneurs are key to facilitate growth </w:t>
      </w:r>
    </w:p>
    <w:p w:rsidR="00DD0C97" w:rsidRPr="004320D3" w:rsidRDefault="00DD0C97" w:rsidP="00DD0C97">
      <w:pPr>
        <w:rPr>
          <w:rFonts w:asciiTheme="majorHAnsi" w:hAnsiTheme="majorHAnsi" w:cstheme="majorHAnsi"/>
        </w:rPr>
      </w:pPr>
      <w:r w:rsidRPr="004320D3">
        <w:rPr>
          <w:rFonts w:asciiTheme="majorHAnsi" w:hAnsiTheme="majorHAnsi" w:cstheme="majorHAnsi"/>
          <w:b/>
          <w:sz w:val="26"/>
          <w:szCs w:val="26"/>
        </w:rPr>
        <w:t>Dahir 17</w:t>
      </w:r>
      <w:r w:rsidRPr="004320D3">
        <w:rPr>
          <w:rFonts w:asciiTheme="majorHAnsi" w:hAnsiTheme="majorHAnsi" w:cstheme="majorHAnsi"/>
        </w:rPr>
        <w:t xml:space="preserve"> (Abdi Latif, is a reporter with Quartz Africa. He holds a master’s of arts degree in political journalism from Columbia University, “Kenya’s newest tech hubs are sprouting outside its ‘Silicon Savannah’ in Nairobi”,  August 23</w:t>
      </w:r>
      <w:r w:rsidRPr="004320D3">
        <w:rPr>
          <w:rFonts w:asciiTheme="majorHAnsi" w:hAnsiTheme="majorHAnsi" w:cstheme="majorHAnsi"/>
          <w:vertAlign w:val="superscript"/>
        </w:rPr>
        <w:t>rd</w:t>
      </w:r>
      <w:r w:rsidRPr="004320D3">
        <w:rPr>
          <w:rFonts w:asciiTheme="majorHAnsi" w:hAnsiTheme="majorHAnsi" w:cstheme="majorHAnsi"/>
        </w:rPr>
        <w:t xml:space="preserve"> 2017, </w:t>
      </w:r>
      <w:hyperlink r:id="rId88" w:history="1">
        <w:r w:rsidRPr="004320D3">
          <w:rPr>
            <w:rStyle w:val="Hyperlink"/>
            <w:rFonts w:asciiTheme="majorHAnsi" w:hAnsiTheme="majorHAnsi" w:cstheme="majorHAnsi"/>
          </w:rPr>
          <w:t>https://qz.com/1059305/kenyas-newest-tech-hubs-are-sprouting-outside-its-silicon-savannah-in-nairobi/</w:t>
        </w:r>
      </w:hyperlink>
      <w:r w:rsidRPr="004320D3">
        <w:rPr>
          <w:rFonts w:asciiTheme="majorHAnsi" w:hAnsiTheme="majorHAnsi" w:cstheme="majorHAnsi"/>
        </w:rPr>
        <w:t xml:space="preserve"> nicwha)</w:t>
      </w:r>
    </w:p>
    <w:p w:rsidR="00DD0C97" w:rsidRPr="004320D3" w:rsidRDefault="00DD0C97" w:rsidP="00DD0C97">
      <w:pPr>
        <w:rPr>
          <w:rStyle w:val="Emphasis"/>
          <w:rFonts w:asciiTheme="majorHAnsi" w:hAnsiTheme="majorHAnsi" w:cstheme="majorHAnsi"/>
          <w:b w:val="0"/>
          <w:sz w:val="14"/>
        </w:rPr>
      </w:pPr>
      <w:r w:rsidRPr="004320D3">
        <w:rPr>
          <w:rStyle w:val="Emphasis"/>
          <w:rFonts w:asciiTheme="majorHAnsi" w:hAnsiTheme="majorHAnsi" w:cstheme="majorHAnsi"/>
          <w:b w:val="0"/>
          <w:sz w:val="14"/>
        </w:rPr>
        <w:t xml:space="preserve">For years, </w:t>
      </w:r>
      <w:r w:rsidRPr="004320D3">
        <w:rPr>
          <w:rStyle w:val="StyleUnderline"/>
          <w:rFonts w:asciiTheme="majorHAnsi" w:hAnsiTheme="majorHAnsi" w:cstheme="majorHAnsi"/>
        </w:rPr>
        <w:t>Nairobi has been the cradle of technological innovation in Kenya, and the center of the country’s thriving tech ecosystem, famously known as Silicon Savannah. Most of the innovation spaces</w:t>
      </w:r>
      <w:r w:rsidRPr="004320D3">
        <w:rPr>
          <w:rStyle w:val="Emphasis"/>
          <w:rFonts w:asciiTheme="majorHAnsi" w:hAnsiTheme="majorHAnsi" w:cstheme="majorHAnsi"/>
          <w:b w:val="0"/>
          <w:sz w:val="14"/>
        </w:rPr>
        <w:t xml:space="preserve">, incubation centers, accelerators, and maker labs </w:t>
      </w:r>
      <w:r w:rsidRPr="004320D3">
        <w:rPr>
          <w:rStyle w:val="StyleUnderline"/>
          <w:rFonts w:asciiTheme="majorHAnsi" w:hAnsiTheme="majorHAnsi" w:cstheme="majorHAnsi"/>
        </w:rPr>
        <w:t xml:space="preserve">were </w:t>
      </w:r>
      <w:r w:rsidRPr="004320D3">
        <w:rPr>
          <w:rStyle w:val="Emphasis"/>
          <w:rFonts w:asciiTheme="majorHAnsi" w:hAnsiTheme="majorHAnsi" w:cstheme="majorHAnsi"/>
          <w:b w:val="0"/>
          <w:sz w:val="14"/>
        </w:rPr>
        <w:t xml:space="preserve">also </w:t>
      </w:r>
      <w:r w:rsidRPr="004320D3">
        <w:rPr>
          <w:rStyle w:val="StyleUnderline"/>
          <w:rFonts w:asciiTheme="majorHAnsi" w:hAnsiTheme="majorHAnsi" w:cstheme="majorHAnsi"/>
        </w:rPr>
        <w:t>concentrated in the capital</w:t>
      </w:r>
      <w:r w:rsidRPr="004320D3">
        <w:rPr>
          <w:rStyle w:val="Emphasis"/>
          <w:rFonts w:asciiTheme="majorHAnsi" w:hAnsiTheme="majorHAnsi" w:cstheme="majorHAnsi"/>
          <w:b w:val="0"/>
          <w:sz w:val="14"/>
        </w:rPr>
        <w:t>—</w:t>
      </w:r>
      <w:r w:rsidRPr="004320D3">
        <w:rPr>
          <w:rStyle w:val="StyleUnderline"/>
          <w:rFonts w:asciiTheme="majorHAnsi" w:hAnsiTheme="majorHAnsi" w:cstheme="majorHAnsi"/>
        </w:rPr>
        <w:t>making Nairobi an attractive spot for both technologists and investors</w:t>
      </w:r>
      <w:r w:rsidRPr="004320D3">
        <w:rPr>
          <w:rStyle w:val="Emphasis"/>
          <w:rFonts w:asciiTheme="majorHAnsi" w:hAnsiTheme="majorHAnsi" w:cstheme="majorHAnsi"/>
          <w:b w:val="0"/>
          <w:sz w:val="14"/>
        </w:rPr>
        <w:t xml:space="preserve">. Some innovation spaces, such as the iHub, which was founded in 2010, have launched as many as 170 startups. But </w:t>
      </w:r>
      <w:r w:rsidRPr="004320D3">
        <w:rPr>
          <w:rStyle w:val="StyleUnderline"/>
          <w:rFonts w:asciiTheme="majorHAnsi" w:hAnsiTheme="majorHAnsi" w:cstheme="majorHAnsi"/>
        </w:rPr>
        <w:t>over the last few years, tech hubs have sprouted up in other Kenyan cities and town</w:t>
      </w:r>
      <w:r w:rsidRPr="004320D3">
        <w:rPr>
          <w:rStyle w:val="Emphasis"/>
          <w:rFonts w:asciiTheme="majorHAnsi" w:hAnsiTheme="majorHAnsi" w:cstheme="majorHAnsi"/>
          <w:b w:val="0"/>
          <w:sz w:val="14"/>
        </w:rPr>
        <w:t xml:space="preserve">s, including Mombasa (SwahiliBox), Kisumu (LakeHub), Eldoret (Dlab Hub), Voi (Sote Hub), Machakos (Ubunifu), and Nyeri (Mt. Kenya Hub and DeHub). </w:t>
      </w:r>
      <w:r w:rsidRPr="004320D3">
        <w:rPr>
          <w:rStyle w:val="StyleUnderline"/>
          <w:rFonts w:asciiTheme="majorHAnsi" w:hAnsiTheme="majorHAnsi" w:cstheme="majorHAnsi"/>
        </w:rPr>
        <w:t>Some</w:t>
      </w:r>
      <w:r w:rsidRPr="004320D3">
        <w:rPr>
          <w:rStyle w:val="Emphasis"/>
          <w:rFonts w:asciiTheme="majorHAnsi" w:hAnsiTheme="majorHAnsi" w:cstheme="majorHAnsi"/>
          <w:b w:val="0"/>
          <w:sz w:val="14"/>
        </w:rPr>
        <w:t xml:space="preserve"> of these hubs </w:t>
      </w:r>
      <w:r w:rsidRPr="004320D3">
        <w:rPr>
          <w:rStyle w:val="StyleUnderline"/>
          <w:rFonts w:asciiTheme="majorHAnsi" w:hAnsiTheme="majorHAnsi" w:cstheme="majorHAnsi"/>
        </w:rPr>
        <w:t>work independently</w:t>
      </w:r>
      <w:r w:rsidRPr="004320D3">
        <w:rPr>
          <w:rStyle w:val="Emphasis"/>
          <w:rFonts w:asciiTheme="majorHAnsi" w:hAnsiTheme="majorHAnsi" w:cstheme="majorHAnsi"/>
          <w:b w:val="0"/>
          <w:sz w:val="14"/>
        </w:rPr>
        <w:t xml:space="preserve">, </w:t>
      </w:r>
      <w:r w:rsidRPr="004320D3">
        <w:rPr>
          <w:rStyle w:val="StyleUnderline"/>
          <w:rFonts w:asciiTheme="majorHAnsi" w:hAnsiTheme="majorHAnsi" w:cstheme="majorHAnsi"/>
        </w:rPr>
        <w:t>while others operate within the framework of academic institutions</w:t>
      </w:r>
      <w:r w:rsidRPr="004320D3">
        <w:rPr>
          <w:rStyle w:val="Emphasis"/>
          <w:rFonts w:asciiTheme="majorHAnsi" w:hAnsiTheme="majorHAnsi" w:cstheme="majorHAnsi"/>
          <w:b w:val="0"/>
          <w:sz w:val="14"/>
        </w:rPr>
        <w:t xml:space="preserve">. But </w:t>
      </w:r>
      <w:r w:rsidRPr="004320D3">
        <w:rPr>
          <w:rStyle w:val="StyleUnderline"/>
          <w:rFonts w:asciiTheme="majorHAnsi" w:hAnsiTheme="majorHAnsi" w:cstheme="majorHAnsi"/>
        </w:rPr>
        <w:t xml:space="preserve">all of them support entrepreneurs working at the intersection of the technological, creative, and cultural sectors. </w:t>
      </w:r>
      <w:r w:rsidRPr="004320D3">
        <w:rPr>
          <w:rStyle w:val="Emphasis"/>
          <w:rFonts w:asciiTheme="majorHAnsi" w:hAnsiTheme="majorHAnsi" w:cstheme="majorHAnsi"/>
        </w:rPr>
        <w:t>The decentralization of the Kenyan tech industry is a sign that the market in Nairobi is saturated</w:t>
      </w:r>
      <w:r w:rsidRPr="004320D3">
        <w:rPr>
          <w:rStyle w:val="Emphasis"/>
          <w:rFonts w:asciiTheme="majorHAnsi" w:hAnsiTheme="majorHAnsi" w:cstheme="majorHAnsi"/>
          <w:b w:val="0"/>
          <w:sz w:val="14"/>
        </w:rPr>
        <w:t xml:space="preserve">. And despite the capital’s commercial and logistical advantages, it is still a very expensive city to live in and operate from for young entrepreneurs. </w:t>
      </w:r>
      <w:r w:rsidRPr="004320D3">
        <w:rPr>
          <w:rStyle w:val="StyleUnderline"/>
          <w:rFonts w:asciiTheme="majorHAnsi" w:hAnsiTheme="majorHAnsi" w:cstheme="majorHAnsi"/>
        </w:rPr>
        <w:t>The ubiquity of connectivity across the country is also encouraging donors and investors: Mobile penetration among Kenya</w:t>
      </w:r>
      <w:r w:rsidRPr="004320D3">
        <w:rPr>
          <w:rStyle w:val="Emphasis"/>
          <w:rFonts w:asciiTheme="majorHAnsi" w:hAnsiTheme="majorHAnsi" w:cstheme="majorHAnsi"/>
          <w:b w:val="0"/>
          <w:sz w:val="14"/>
        </w:rPr>
        <w:t xml:space="preserve">’s 45 million people </w:t>
      </w:r>
      <w:r w:rsidRPr="004320D3">
        <w:rPr>
          <w:rStyle w:val="StyleUnderline"/>
          <w:rFonts w:asciiTheme="majorHAnsi" w:hAnsiTheme="majorHAnsi" w:cstheme="majorHAnsi"/>
        </w:rPr>
        <w:t>is up to 87</w:t>
      </w:r>
      <w:r w:rsidRPr="004320D3">
        <w:rPr>
          <w:rStyle w:val="Emphasis"/>
          <w:rFonts w:asciiTheme="majorHAnsi" w:hAnsiTheme="majorHAnsi" w:cstheme="majorHAnsi"/>
          <w:b w:val="0"/>
          <w:sz w:val="14"/>
        </w:rPr>
        <w:t xml:space="preserve">%, </w:t>
      </w:r>
      <w:r w:rsidRPr="004320D3">
        <w:rPr>
          <w:rStyle w:val="StyleUnderline"/>
          <w:rFonts w:asciiTheme="majorHAnsi" w:hAnsiTheme="majorHAnsi" w:cstheme="majorHAnsi"/>
        </w:rPr>
        <w:t>and the country has one of the fastest mobile internet speeds</w:t>
      </w:r>
      <w:r w:rsidRPr="004320D3">
        <w:rPr>
          <w:rStyle w:val="Emphasis"/>
          <w:rFonts w:asciiTheme="majorHAnsi" w:hAnsiTheme="majorHAnsi" w:cstheme="majorHAnsi"/>
          <w:b w:val="0"/>
          <w:sz w:val="14"/>
        </w:rPr>
        <w:t xml:space="preserve"> in the world. </w:t>
      </w:r>
      <w:r w:rsidRPr="004320D3">
        <w:rPr>
          <w:rStyle w:val="StyleUnderline"/>
          <w:rFonts w:asciiTheme="majorHAnsi" w:hAnsiTheme="majorHAnsi" w:cstheme="majorHAnsi"/>
        </w:rPr>
        <w:t xml:space="preserve">The introduction of a more devolved system of governance in 2010 has also allowed counties to look to technology as a way to build local economies. </w:t>
      </w:r>
      <w:r w:rsidRPr="004320D3">
        <w:rPr>
          <w:rStyle w:val="Emphasis"/>
          <w:rFonts w:asciiTheme="majorHAnsi" w:hAnsiTheme="majorHAnsi" w:cstheme="majorHAnsi"/>
          <w:b w:val="0"/>
          <w:sz w:val="14"/>
        </w:rPr>
        <w:t xml:space="preserve">These are some of the factors that inspired Ahmed Maawy to start SwahiliBox in Mombasa four years ago. As a successful programmer and product developer based in Nairobi, Maawy always wanted to establish a space where young entrepreneurs and innovators could meet and exchange ideas in his hometown. </w:t>
      </w:r>
      <w:r w:rsidRPr="004320D3">
        <w:rPr>
          <w:rStyle w:val="StyleUnderline"/>
          <w:rFonts w:asciiTheme="majorHAnsi" w:hAnsiTheme="majorHAnsi" w:cstheme="majorHAnsi"/>
        </w:rPr>
        <w:t>Despite technology allowing for remote communication and collaboration, a physical space allows for the creation of a community dedicated to building more complex systems and homegrown solutions that benefit local communities</w:t>
      </w:r>
      <w:r w:rsidRPr="004320D3">
        <w:rPr>
          <w:rStyle w:val="Emphasis"/>
          <w:rFonts w:asciiTheme="majorHAnsi" w:hAnsiTheme="majorHAnsi" w:cstheme="majorHAnsi"/>
          <w:b w:val="0"/>
          <w:sz w:val="14"/>
        </w:rPr>
        <w:t xml:space="preserve">, he said: “My aim was to make sure that the same opportunity spaces present in Nairobi should and can be brought to Mombasa.” Early challenges Sylvia Musalagani, a project officer with the Dutch development organization Hivos, which has worked with hubs like SwahiliBox and LakeHub, says that tech hubs outside of Nairobi still face challenges that hinder their growth into fully-grown innovation spaces. These include slow internet, lack of formal registration, the absence of business expertise, and the ability to manage finances or market their own products and innovations. “A lot of them don’t have the capacity to run these organizations, and as a result of that, they struggle with sustainability,” Musalagani said. For the young and often inexperienced techies flocking to these spaces, </w:t>
      </w:r>
      <w:r w:rsidRPr="004320D3">
        <w:rPr>
          <w:rStyle w:val="StyleUnderline"/>
          <w:rFonts w:asciiTheme="majorHAnsi" w:hAnsiTheme="majorHAnsi" w:cstheme="majorHAnsi"/>
        </w:rPr>
        <w:t xml:space="preserve">hubs have to act as a knowledge-building space, training members on how to code, set up websites, or effectively use </w:t>
      </w:r>
      <w:r w:rsidRPr="004320D3">
        <w:rPr>
          <w:rStyle w:val="StyleUnderline"/>
          <w:rFonts w:asciiTheme="majorHAnsi" w:hAnsiTheme="majorHAnsi" w:cstheme="majorHAnsi"/>
        </w:rPr>
        <w:lastRenderedPageBreak/>
        <w:t>social media to promote their work</w:t>
      </w:r>
      <w:r w:rsidRPr="004320D3">
        <w:rPr>
          <w:rStyle w:val="Emphasis"/>
          <w:rFonts w:asciiTheme="majorHAnsi" w:hAnsiTheme="majorHAnsi" w:cstheme="majorHAnsi"/>
          <w:b w:val="0"/>
          <w:sz w:val="14"/>
        </w:rPr>
        <w:t xml:space="preserve">. For this reason, Musalagani notes, </w:t>
      </w:r>
      <w:r w:rsidRPr="004320D3">
        <w:rPr>
          <w:rStyle w:val="StyleUnderline"/>
          <w:rFonts w:asciiTheme="majorHAnsi" w:hAnsiTheme="majorHAnsi" w:cstheme="majorHAnsi"/>
        </w:rPr>
        <w:t xml:space="preserve">tech hubs outside Nairobi need more funding than their counterparts in Nairobi. </w:t>
      </w:r>
      <w:r w:rsidRPr="004320D3">
        <w:rPr>
          <w:rStyle w:val="Emphasis"/>
          <w:rFonts w:asciiTheme="majorHAnsi" w:hAnsiTheme="majorHAnsi" w:cstheme="majorHAnsi"/>
          <w:b w:val="0"/>
          <w:sz w:val="14"/>
        </w:rPr>
        <w:t xml:space="preserve">James Odede, a co-founder at LakeHub, said that </w:t>
      </w:r>
      <w:r w:rsidRPr="004320D3">
        <w:rPr>
          <w:rStyle w:val="Emphasis"/>
          <w:rFonts w:asciiTheme="majorHAnsi" w:hAnsiTheme="majorHAnsi" w:cstheme="majorHAnsi"/>
        </w:rPr>
        <w:t>organizations that fund hubs are reluctant to provide support</w:t>
      </w:r>
      <w:r w:rsidRPr="004320D3">
        <w:rPr>
          <w:rStyle w:val="StyleUnderline"/>
          <w:rFonts w:asciiTheme="majorHAnsi" w:hAnsiTheme="majorHAnsi" w:cstheme="majorHAnsi"/>
        </w:rPr>
        <w:t xml:space="preserve"> in an area where the model has not yet been proven, or a visible community of techies does not exist</w:t>
      </w:r>
      <w:r w:rsidRPr="004320D3">
        <w:rPr>
          <w:rStyle w:val="Emphasis"/>
          <w:rFonts w:asciiTheme="majorHAnsi" w:hAnsiTheme="majorHAnsi" w:cstheme="majorHAnsi"/>
          <w:b w:val="0"/>
          <w:sz w:val="14"/>
        </w:rPr>
        <w:t xml:space="preserve">. When they initially applied for funds, Odede says they “had to spend a lot of effort figuring out” how to convince donors that there was a need for space. LakeHub today boasts 2,000 registered members. To overcome this challenge, Musalagani says that </w:t>
      </w:r>
      <w:r w:rsidRPr="004320D3">
        <w:rPr>
          <w:rStyle w:val="StyleUnderline"/>
          <w:rFonts w:asciiTheme="majorHAnsi" w:hAnsiTheme="majorHAnsi" w:cstheme="majorHAnsi"/>
        </w:rPr>
        <w:t>there needs to be a concerted effort between the government, private sector, and foreign investors to ensure these hubs have adequate support</w:t>
      </w:r>
      <w:r w:rsidRPr="004320D3">
        <w:rPr>
          <w:rStyle w:val="Emphasis"/>
          <w:rFonts w:asciiTheme="majorHAnsi" w:hAnsiTheme="majorHAnsi" w:cstheme="majorHAnsi"/>
          <w:b w:val="0"/>
          <w:sz w:val="14"/>
        </w:rPr>
        <w:t>. This includes making it easy for them to access finances, and to set up alternative banking structures that could help sustain their business models. “</w:t>
      </w:r>
      <w:r w:rsidRPr="004320D3">
        <w:rPr>
          <w:rStyle w:val="StyleUnderline"/>
          <w:rFonts w:asciiTheme="majorHAnsi" w:hAnsiTheme="majorHAnsi" w:cstheme="majorHAnsi"/>
        </w:rPr>
        <w:t>Hubs are disrupting the usual way of doing business in this country and they are disrupting it in a good way</w:t>
      </w:r>
      <w:r w:rsidRPr="004320D3">
        <w:rPr>
          <w:rStyle w:val="Emphasis"/>
          <w:rFonts w:asciiTheme="majorHAnsi" w:hAnsiTheme="majorHAnsi" w:cstheme="majorHAnsi"/>
          <w:b w:val="0"/>
          <w:sz w:val="14"/>
        </w:rPr>
        <w:t xml:space="preserve">, </w:t>
      </w:r>
      <w:r w:rsidRPr="004320D3">
        <w:rPr>
          <w:rStyle w:val="Emphasis"/>
          <w:rFonts w:asciiTheme="majorHAnsi" w:hAnsiTheme="majorHAnsi" w:cstheme="majorHAnsi"/>
        </w:rPr>
        <w:t>by incorporating young entrepreneurs</w:t>
      </w:r>
      <w:r w:rsidRPr="004320D3">
        <w:rPr>
          <w:rStyle w:val="StyleUnderline"/>
          <w:rFonts w:asciiTheme="majorHAnsi" w:hAnsiTheme="majorHAnsi" w:cstheme="majorHAnsi"/>
        </w:rPr>
        <w:t xml:space="preserve"> who are easily left out by the existing system</w:t>
      </w:r>
      <w:r w:rsidRPr="004320D3">
        <w:rPr>
          <w:rStyle w:val="Emphasis"/>
          <w:rFonts w:asciiTheme="majorHAnsi" w:hAnsiTheme="majorHAnsi" w:cstheme="majorHAnsi"/>
          <w:b w:val="0"/>
          <w:sz w:val="14"/>
        </w:rPr>
        <w:t>,” Musalagani said. “</w:t>
      </w:r>
      <w:r w:rsidRPr="004320D3">
        <w:rPr>
          <w:rStyle w:val="Emphasis"/>
          <w:rFonts w:asciiTheme="majorHAnsi" w:hAnsiTheme="majorHAnsi" w:cstheme="majorHAnsi"/>
        </w:rPr>
        <w:t>These are the kind of thinkers who are able to bring the kind of change that we need</w:t>
      </w:r>
      <w:r w:rsidRPr="004320D3">
        <w:rPr>
          <w:rStyle w:val="StyleUnderline"/>
          <w:rFonts w:asciiTheme="majorHAnsi" w:hAnsiTheme="majorHAnsi" w:cstheme="majorHAnsi"/>
        </w:rPr>
        <w:t>.”</w:t>
      </w:r>
    </w:p>
    <w:p w:rsidR="00DD0C97" w:rsidRPr="004320D3" w:rsidRDefault="00DD0C97" w:rsidP="00DD0C97">
      <w:pPr>
        <w:shd w:val="clear" w:color="auto" w:fill="FFFFFF"/>
        <w:spacing w:after="0" w:line="240" w:lineRule="auto"/>
        <w:rPr>
          <w:rStyle w:val="StyleUnderline"/>
          <w:rFonts w:asciiTheme="majorHAnsi" w:hAnsiTheme="majorHAnsi" w:cstheme="majorHAnsi"/>
        </w:rPr>
      </w:pPr>
    </w:p>
    <w:p w:rsidR="00DD0C97" w:rsidRPr="004320D3" w:rsidRDefault="00DD0C97" w:rsidP="00DD0C97">
      <w:pPr>
        <w:pStyle w:val="Heading4"/>
        <w:rPr>
          <w:rStyle w:val="StyleUnderline"/>
          <w:rFonts w:asciiTheme="majorHAnsi" w:hAnsiTheme="majorHAnsi" w:cstheme="majorHAnsi"/>
          <w:sz w:val="26"/>
          <w:u w:val="none"/>
        </w:rPr>
      </w:pPr>
      <w:r w:rsidRPr="004320D3">
        <w:rPr>
          <w:rStyle w:val="StyleUnderline"/>
          <w:rFonts w:asciiTheme="majorHAnsi" w:hAnsiTheme="majorHAnsi" w:cstheme="majorHAnsi"/>
          <w:sz w:val="26"/>
          <w:u w:val="none"/>
        </w:rPr>
        <w:t xml:space="preserve">Foreign students are on the edge- lack of funding, research, and supplies mean that students are incentivized to stay </w:t>
      </w:r>
    </w:p>
    <w:p w:rsidR="00DD0C97" w:rsidRPr="004320D3" w:rsidRDefault="00DD0C97" w:rsidP="00DD0C97">
      <w:pPr>
        <w:rPr>
          <w:rFonts w:asciiTheme="majorHAnsi" w:hAnsiTheme="majorHAnsi" w:cstheme="majorHAnsi"/>
        </w:rPr>
      </w:pPr>
      <w:r w:rsidRPr="004320D3">
        <w:rPr>
          <w:rFonts w:asciiTheme="majorHAnsi" w:hAnsiTheme="majorHAnsi" w:cstheme="majorHAnsi"/>
          <w:b/>
          <w:sz w:val="26"/>
          <w:szCs w:val="26"/>
        </w:rPr>
        <w:t>Abbany 17</w:t>
      </w:r>
      <w:r w:rsidRPr="004320D3">
        <w:rPr>
          <w:rFonts w:asciiTheme="majorHAnsi" w:hAnsiTheme="majorHAnsi" w:cstheme="majorHAnsi"/>
        </w:rPr>
        <w:t xml:space="preserve"> ( Zulfikar, is the senior tech editor for Deutsche Welle, July 21</w:t>
      </w:r>
      <w:r w:rsidRPr="004320D3">
        <w:rPr>
          <w:rFonts w:asciiTheme="majorHAnsi" w:hAnsiTheme="majorHAnsi" w:cstheme="majorHAnsi"/>
          <w:vertAlign w:val="superscript"/>
        </w:rPr>
        <w:t>st</w:t>
      </w:r>
      <w:r w:rsidRPr="004320D3">
        <w:rPr>
          <w:rFonts w:asciiTheme="majorHAnsi" w:hAnsiTheme="majorHAnsi" w:cstheme="majorHAnsi"/>
        </w:rPr>
        <w:t xml:space="preserve"> 2017, “From brain drain to brain regain. Two African scientists on the road back home”, </w:t>
      </w:r>
      <w:hyperlink r:id="rId89" w:history="1">
        <w:r w:rsidRPr="004320D3">
          <w:rPr>
            <w:rStyle w:val="Hyperlink"/>
            <w:rFonts w:asciiTheme="majorHAnsi" w:hAnsiTheme="majorHAnsi" w:cstheme="majorHAnsi"/>
          </w:rPr>
          <w:t>https://www.dw.com/en/from-brain-drain-to-brain-regain-two-african-scientists-on-the-road-back-home/a-39791148</w:t>
        </w:r>
      </w:hyperlink>
      <w:r w:rsidRPr="004320D3">
        <w:rPr>
          <w:rFonts w:asciiTheme="majorHAnsi" w:hAnsiTheme="majorHAnsi" w:cstheme="majorHAnsi"/>
        </w:rPr>
        <w:t xml:space="preserve"> nicwha) </w:t>
      </w:r>
    </w:p>
    <w:p w:rsidR="00DD0C97" w:rsidRPr="004320D3" w:rsidRDefault="00DD0C97" w:rsidP="00DD0C97">
      <w:pPr>
        <w:shd w:val="clear" w:color="auto" w:fill="FFFFFF"/>
        <w:spacing w:after="0" w:line="240" w:lineRule="auto"/>
        <w:rPr>
          <w:rFonts w:asciiTheme="majorHAnsi" w:eastAsia="Times New Roman" w:hAnsiTheme="majorHAnsi" w:cstheme="majorHAnsi"/>
          <w:sz w:val="16"/>
          <w:szCs w:val="23"/>
        </w:rPr>
      </w:pPr>
      <w:r w:rsidRPr="004320D3">
        <w:rPr>
          <w:rStyle w:val="StyleUnderline"/>
          <w:rFonts w:asciiTheme="majorHAnsi" w:hAnsiTheme="majorHAnsi" w:cstheme="majorHAnsi"/>
        </w:rPr>
        <w:t>If you're fortunate enough to have access to a good education</w:t>
      </w:r>
      <w:r w:rsidRPr="004320D3">
        <w:rPr>
          <w:rFonts w:asciiTheme="majorHAnsi" w:eastAsia="Times New Roman" w:hAnsiTheme="majorHAnsi" w:cstheme="majorHAnsi"/>
          <w:sz w:val="16"/>
          <w:szCs w:val="23"/>
        </w:rPr>
        <w:t xml:space="preserve">, whatever your financial background or country, </w:t>
      </w:r>
      <w:r w:rsidRPr="004320D3">
        <w:rPr>
          <w:rStyle w:val="StyleUnderline"/>
          <w:rFonts w:asciiTheme="majorHAnsi" w:hAnsiTheme="majorHAnsi" w:cstheme="majorHAnsi"/>
        </w:rPr>
        <w:t xml:space="preserve">there's a good chance it will open your eyes to worlds beyond. And it stands to reason that if you get that education </w:t>
      </w:r>
      <w:r w:rsidRPr="004320D3">
        <w:rPr>
          <w:rFonts w:asciiTheme="majorHAnsi" w:hAnsiTheme="majorHAnsi" w:cstheme="majorHAnsi"/>
          <w:sz w:val="16"/>
        </w:rPr>
        <w:t>and have a little cash left over</w:t>
      </w:r>
      <w:r w:rsidRPr="004320D3">
        <w:rPr>
          <w:rStyle w:val="StyleUnderline"/>
          <w:rFonts w:asciiTheme="majorHAnsi" w:hAnsiTheme="majorHAnsi" w:cstheme="majorHAnsi"/>
        </w:rPr>
        <w:t xml:space="preserve">, you will want to explore some of those new worlds up close. </w:t>
      </w:r>
      <w:r w:rsidRPr="004320D3">
        <w:rPr>
          <w:rFonts w:asciiTheme="majorHAnsi" w:eastAsia="Times New Roman" w:hAnsiTheme="majorHAnsi" w:cstheme="majorHAnsi"/>
          <w:sz w:val="16"/>
          <w:szCs w:val="23"/>
        </w:rPr>
        <w:t xml:space="preserve">Over the years it has happened a lot. A </w:t>
      </w:r>
      <w:r w:rsidRPr="004320D3">
        <w:rPr>
          <w:rStyle w:val="StyleUnderline"/>
          <w:rFonts w:asciiTheme="majorHAnsi" w:hAnsiTheme="majorHAnsi" w:cstheme="majorHAnsi"/>
        </w:rPr>
        <w:t>UNESCO</w:t>
      </w:r>
      <w:r w:rsidRPr="004320D3">
        <w:rPr>
          <w:rFonts w:asciiTheme="majorHAnsi" w:eastAsia="Times New Roman" w:hAnsiTheme="majorHAnsi" w:cstheme="majorHAnsi"/>
          <w:sz w:val="16"/>
          <w:szCs w:val="23"/>
        </w:rPr>
        <w:t xml:space="preserve"> Science Report "Towards 2030" </w:t>
      </w:r>
      <w:r w:rsidRPr="004320D3">
        <w:rPr>
          <w:rStyle w:val="StyleUnderline"/>
          <w:rFonts w:asciiTheme="majorHAnsi" w:hAnsiTheme="majorHAnsi" w:cstheme="majorHAnsi"/>
        </w:rPr>
        <w:t>cites brain drain as</w:t>
      </w:r>
      <w:r w:rsidRPr="004320D3">
        <w:rPr>
          <w:rFonts w:asciiTheme="majorHAnsi" w:eastAsia="Times New Roman" w:hAnsiTheme="majorHAnsi" w:cstheme="majorHAnsi"/>
          <w:sz w:val="16"/>
          <w:szCs w:val="23"/>
        </w:rPr>
        <w:t xml:space="preserve"> still being </w:t>
      </w:r>
      <w:r w:rsidRPr="004320D3">
        <w:rPr>
          <w:rStyle w:val="StyleUnderline"/>
          <w:rFonts w:asciiTheme="majorHAnsi" w:hAnsiTheme="majorHAnsi" w:cstheme="majorHAnsi"/>
        </w:rPr>
        <w:t>an issue for some countries</w:t>
      </w:r>
      <w:r w:rsidRPr="004320D3">
        <w:rPr>
          <w:rFonts w:asciiTheme="majorHAnsi" w:eastAsia="Times New Roman" w:hAnsiTheme="majorHAnsi" w:cstheme="majorHAnsi"/>
          <w:sz w:val="16"/>
          <w:szCs w:val="23"/>
        </w:rPr>
        <w:t xml:space="preserve">, like Burkina Faso in West Africa. But this is not the complete picture. </w:t>
      </w:r>
      <w:r w:rsidRPr="004320D3">
        <w:rPr>
          <w:rStyle w:val="StyleUnderline"/>
          <w:rFonts w:asciiTheme="majorHAnsi" w:hAnsiTheme="majorHAnsi" w:cstheme="majorHAnsi"/>
        </w:rPr>
        <w:t>There are many reasons for leaving. For some it might be financial prospects</w:t>
      </w:r>
      <w:r w:rsidRPr="004320D3">
        <w:rPr>
          <w:rFonts w:asciiTheme="majorHAnsi" w:eastAsia="Times New Roman" w:hAnsiTheme="majorHAnsi" w:cstheme="majorHAnsi"/>
          <w:sz w:val="16"/>
          <w:szCs w:val="23"/>
        </w:rPr>
        <w:t xml:space="preserve">. And </w:t>
      </w:r>
      <w:r w:rsidRPr="004320D3">
        <w:rPr>
          <w:rStyle w:val="StyleUnderline"/>
          <w:rFonts w:asciiTheme="majorHAnsi" w:hAnsiTheme="majorHAnsi" w:cstheme="majorHAnsi"/>
        </w:rPr>
        <w:t>for others</w:t>
      </w:r>
      <w:r w:rsidRPr="004320D3">
        <w:rPr>
          <w:rFonts w:asciiTheme="majorHAnsi" w:eastAsia="Times New Roman" w:hAnsiTheme="majorHAnsi" w:cstheme="majorHAnsi"/>
          <w:sz w:val="16"/>
          <w:szCs w:val="23"/>
        </w:rPr>
        <w:t>, like Abayomi Ogunjimi, "</w:t>
      </w:r>
      <w:r w:rsidRPr="004320D3">
        <w:rPr>
          <w:rStyle w:val="StyleUnderline"/>
          <w:rFonts w:asciiTheme="majorHAnsi" w:hAnsiTheme="majorHAnsi" w:cstheme="majorHAnsi"/>
        </w:rPr>
        <w:t>it was knowledge</w:t>
      </w:r>
      <w:r w:rsidRPr="004320D3">
        <w:rPr>
          <w:rFonts w:asciiTheme="majorHAnsi" w:eastAsia="Times New Roman" w:hAnsiTheme="majorHAnsi" w:cstheme="majorHAnsi"/>
          <w:sz w:val="16"/>
          <w:szCs w:val="23"/>
        </w:rPr>
        <w:t xml:space="preserve">." "I need new ideas, new ways of doing things and I need to fit myself in this broad landscape of science to get something done in my country after," says Ogunjimi. He's a PhD student from Nigeria, currently with the University of Sao Paulo in Brazil. As Ogunjimi's outlook suggests, brain drain is no longer a one-way trip. It can be a round-trip, and some just don't feel the need to leave for an education at all. The UNESCO report suggests, for instance, that Djibouti has experienced a fundamental turnaround since the University of Djibouti was founded in 2006. Two years later, </w:t>
      </w:r>
      <w:r w:rsidRPr="004320D3">
        <w:rPr>
          <w:rStyle w:val="StyleUnderline"/>
          <w:rFonts w:asciiTheme="majorHAnsi" w:hAnsiTheme="majorHAnsi" w:cstheme="majorHAnsi"/>
        </w:rPr>
        <w:t>the global economic crisis</w:t>
      </w:r>
      <w:r w:rsidRPr="004320D3">
        <w:rPr>
          <w:rFonts w:asciiTheme="majorHAnsi" w:eastAsia="Times New Roman" w:hAnsiTheme="majorHAnsi" w:cstheme="majorHAnsi"/>
          <w:sz w:val="16"/>
          <w:szCs w:val="23"/>
        </w:rPr>
        <w:t xml:space="preserve"> even "</w:t>
      </w:r>
      <w:r w:rsidRPr="004320D3">
        <w:rPr>
          <w:rStyle w:val="StyleUnderline"/>
          <w:rFonts w:asciiTheme="majorHAnsi" w:hAnsiTheme="majorHAnsi" w:cstheme="majorHAnsi"/>
        </w:rPr>
        <w:t>provoked a reversal in brain drain</w:t>
      </w:r>
      <w:r w:rsidRPr="004320D3">
        <w:rPr>
          <w:rFonts w:asciiTheme="majorHAnsi" w:eastAsia="Times New Roman" w:hAnsiTheme="majorHAnsi" w:cstheme="majorHAnsi"/>
          <w:sz w:val="16"/>
          <w:szCs w:val="23"/>
        </w:rPr>
        <w:t xml:space="preserve">." </w:t>
      </w:r>
      <w:r w:rsidRPr="004320D3">
        <w:rPr>
          <w:rStyle w:val="StyleUnderline"/>
          <w:rFonts w:asciiTheme="majorHAnsi" w:hAnsiTheme="majorHAnsi" w:cstheme="majorHAnsi"/>
        </w:rPr>
        <w:t>It</w:t>
      </w:r>
      <w:r w:rsidRPr="004320D3">
        <w:rPr>
          <w:rFonts w:asciiTheme="majorHAnsi" w:eastAsia="Times New Roman" w:hAnsiTheme="majorHAnsi" w:cstheme="majorHAnsi"/>
          <w:sz w:val="16"/>
          <w:szCs w:val="23"/>
        </w:rPr>
        <w:t xml:space="preserve"> either </w:t>
      </w:r>
      <w:r w:rsidRPr="004320D3">
        <w:rPr>
          <w:rStyle w:val="StyleUnderline"/>
          <w:rFonts w:asciiTheme="majorHAnsi" w:hAnsiTheme="majorHAnsi" w:cstheme="majorHAnsi"/>
        </w:rPr>
        <w:t>discouraged scientists from emigrating in the first place</w:t>
      </w:r>
      <w:r w:rsidRPr="004320D3">
        <w:rPr>
          <w:rFonts w:asciiTheme="majorHAnsi" w:eastAsia="Times New Roman" w:hAnsiTheme="majorHAnsi" w:cstheme="majorHAnsi"/>
          <w:sz w:val="16"/>
          <w:szCs w:val="23"/>
        </w:rPr>
        <w:t>, or they decided to return home as Europe and other countries turned a pale shade of economic death. "</w:t>
      </w:r>
      <w:r w:rsidRPr="004320D3">
        <w:rPr>
          <w:rStyle w:val="StyleUnderline"/>
          <w:rFonts w:asciiTheme="majorHAnsi" w:hAnsiTheme="majorHAnsi" w:cstheme="majorHAnsi"/>
        </w:rPr>
        <w:t>Returnees</w:t>
      </w:r>
      <w:r w:rsidRPr="004320D3">
        <w:rPr>
          <w:rFonts w:asciiTheme="majorHAnsi" w:eastAsia="Times New Roman" w:hAnsiTheme="majorHAnsi" w:cstheme="majorHAnsi"/>
          <w:sz w:val="16"/>
          <w:szCs w:val="23"/>
        </w:rPr>
        <w:t xml:space="preserve"> </w:t>
      </w:r>
      <w:r w:rsidRPr="004320D3">
        <w:rPr>
          <w:rStyle w:val="StyleUnderline"/>
          <w:rFonts w:asciiTheme="majorHAnsi" w:hAnsiTheme="majorHAnsi" w:cstheme="majorHAnsi"/>
        </w:rPr>
        <w:t xml:space="preserve">are today playing a key role in </w:t>
      </w:r>
      <w:r w:rsidRPr="004320D3">
        <w:rPr>
          <w:rFonts w:asciiTheme="majorHAnsi" w:hAnsiTheme="majorHAnsi" w:cstheme="majorHAnsi"/>
          <w:sz w:val="16"/>
        </w:rPr>
        <w:t>STI</w:t>
      </w:r>
      <w:r w:rsidRPr="004320D3">
        <w:rPr>
          <w:rFonts w:asciiTheme="majorHAnsi" w:eastAsia="Times New Roman" w:hAnsiTheme="majorHAnsi" w:cstheme="majorHAnsi"/>
          <w:sz w:val="16"/>
          <w:szCs w:val="23"/>
        </w:rPr>
        <w:t xml:space="preserve"> [</w:t>
      </w:r>
      <w:r w:rsidRPr="004320D3">
        <w:rPr>
          <w:rStyle w:val="StyleUnderline"/>
          <w:rFonts w:asciiTheme="majorHAnsi" w:hAnsiTheme="majorHAnsi" w:cstheme="majorHAnsi"/>
        </w:rPr>
        <w:t>science, technology, innovation</w:t>
      </w:r>
      <w:r w:rsidRPr="004320D3">
        <w:rPr>
          <w:rFonts w:asciiTheme="majorHAnsi" w:eastAsia="Times New Roman" w:hAnsiTheme="majorHAnsi" w:cstheme="majorHAnsi"/>
          <w:sz w:val="16"/>
          <w:szCs w:val="23"/>
        </w:rPr>
        <w:t xml:space="preserve">] policy formulation, economic development … even those who remain abroad are contributing," write the report's authors. </w:t>
      </w:r>
      <w:r w:rsidRPr="004320D3">
        <w:rPr>
          <w:rFonts w:asciiTheme="majorHAnsi" w:eastAsia="Times New Roman" w:hAnsiTheme="majorHAnsi" w:cstheme="majorHAnsi"/>
          <w:b/>
          <w:bCs/>
          <w:sz w:val="16"/>
          <w:szCs w:val="26"/>
        </w:rPr>
        <w:t>Brain circulation</w:t>
      </w:r>
      <w:r w:rsidRPr="004320D3">
        <w:rPr>
          <w:rFonts w:asciiTheme="majorHAnsi" w:eastAsia="Times New Roman" w:hAnsiTheme="majorHAnsi" w:cstheme="majorHAnsi"/>
          <w:sz w:val="16"/>
          <w:szCs w:val="23"/>
        </w:rPr>
        <w:t xml:space="preserve"> So we've gone from brain drain to brain (re)gain, and today we're seeing a "brain circulation." Some countries, like Sudan, that previous suffered from brain drain are now even attracting researchers. Or take Kenya: its plans for a Silicon Savannah could soon be a major draw card for the country. </w:t>
      </w:r>
      <w:r w:rsidRPr="004320D3">
        <w:rPr>
          <w:rStyle w:val="StyleUnderline"/>
          <w:rFonts w:asciiTheme="majorHAnsi" w:hAnsiTheme="majorHAnsi" w:cstheme="majorHAnsi"/>
        </w:rPr>
        <w:t>All these developments rely on returnees bringing back expertise from across the sciences</w:t>
      </w:r>
      <w:r w:rsidRPr="004320D3">
        <w:rPr>
          <w:rFonts w:asciiTheme="majorHAnsi" w:eastAsia="Times New Roman" w:hAnsiTheme="majorHAnsi" w:cstheme="majorHAnsi"/>
          <w:sz w:val="16"/>
          <w:szCs w:val="23"/>
        </w:rPr>
        <w:t xml:space="preserve"> - and not only that, it's their local knowledge that counts as well. </w:t>
      </w:r>
      <w:r w:rsidRPr="004320D3">
        <w:rPr>
          <w:rFonts w:asciiTheme="majorHAnsi" w:hAnsiTheme="majorHAnsi" w:cstheme="majorHAnsi"/>
          <w:sz w:val="16"/>
        </w:rPr>
        <w:t xml:space="preserve">But </w:t>
      </w:r>
      <w:r w:rsidRPr="004320D3">
        <w:rPr>
          <w:rStyle w:val="StyleUnderline"/>
          <w:rFonts w:asciiTheme="majorHAnsi" w:hAnsiTheme="majorHAnsi" w:cstheme="majorHAnsi"/>
        </w:rPr>
        <w:t>sometimes it's precisely that knowledge that slows your return</w:t>
      </w:r>
      <w:r w:rsidRPr="004320D3">
        <w:rPr>
          <w:rFonts w:asciiTheme="majorHAnsi" w:eastAsia="Times New Roman" w:hAnsiTheme="majorHAnsi" w:cstheme="majorHAnsi"/>
          <w:sz w:val="16"/>
          <w:szCs w:val="23"/>
        </w:rPr>
        <w:t xml:space="preserve">. </w:t>
      </w:r>
      <w:r w:rsidRPr="004320D3">
        <w:rPr>
          <w:rStyle w:val="StyleUnderline"/>
          <w:rFonts w:asciiTheme="majorHAnsi" w:hAnsiTheme="majorHAnsi" w:cstheme="majorHAnsi"/>
        </w:rPr>
        <w:t>"It's often difficult when you go back because there's nothing to work with</w:t>
      </w:r>
      <w:r w:rsidRPr="004320D3">
        <w:rPr>
          <w:rFonts w:asciiTheme="majorHAnsi" w:eastAsia="Times New Roman" w:hAnsiTheme="majorHAnsi" w:cstheme="majorHAnsi"/>
          <w:sz w:val="16"/>
          <w:szCs w:val="23"/>
        </w:rPr>
        <w:t xml:space="preserve">," says Ogunjimi. "I plan to go back because I have a position at the university, but I'm already seeing </w:t>
      </w:r>
      <w:r w:rsidRPr="004320D3">
        <w:rPr>
          <w:rStyle w:val="StyleUnderline"/>
          <w:rFonts w:asciiTheme="majorHAnsi" w:hAnsiTheme="majorHAnsi" w:cstheme="majorHAnsi"/>
        </w:rPr>
        <w:t>challenges, like funding, facilities, government policies</w:t>
      </w:r>
      <w:r w:rsidRPr="004320D3">
        <w:rPr>
          <w:rFonts w:asciiTheme="majorHAnsi" w:eastAsia="Times New Roman" w:hAnsiTheme="majorHAnsi" w:cstheme="majorHAnsi"/>
          <w:sz w:val="16"/>
          <w:szCs w:val="23"/>
        </w:rPr>
        <w:t xml:space="preserve">." </w:t>
      </w:r>
      <w:r w:rsidRPr="004320D3">
        <w:rPr>
          <w:rStyle w:val="StyleUnderline"/>
          <w:rFonts w:asciiTheme="majorHAnsi" w:hAnsiTheme="majorHAnsi" w:cstheme="majorHAnsi"/>
        </w:rPr>
        <w:t>Ogunjimi</w:t>
      </w:r>
      <w:r w:rsidRPr="004320D3">
        <w:rPr>
          <w:rFonts w:asciiTheme="majorHAnsi" w:eastAsia="Times New Roman" w:hAnsiTheme="majorHAnsi" w:cstheme="majorHAnsi"/>
          <w:sz w:val="16"/>
          <w:szCs w:val="23"/>
        </w:rPr>
        <w:t xml:space="preserve"> focuses on pharmaceuticals, researching drug delivery and nano technology. And he </w:t>
      </w:r>
      <w:r w:rsidRPr="004320D3">
        <w:rPr>
          <w:rStyle w:val="StyleUnderline"/>
          <w:rFonts w:asciiTheme="majorHAnsi" w:hAnsiTheme="majorHAnsi" w:cstheme="majorHAnsi"/>
        </w:rPr>
        <w:t xml:space="preserve">will always keep the door open with a view on the world outside Nigeria. </w:t>
      </w:r>
      <w:r w:rsidRPr="004320D3">
        <w:rPr>
          <w:rFonts w:asciiTheme="majorHAnsi" w:eastAsia="Times New Roman" w:hAnsiTheme="majorHAnsi" w:cstheme="majorHAnsi"/>
          <w:sz w:val="16"/>
          <w:szCs w:val="23"/>
        </w:rPr>
        <w:t>"</w:t>
      </w:r>
      <w:r w:rsidRPr="004320D3">
        <w:rPr>
          <w:rStyle w:val="StyleUnderline"/>
          <w:rFonts w:asciiTheme="majorHAnsi" w:hAnsiTheme="majorHAnsi" w:cstheme="majorHAnsi"/>
        </w:rPr>
        <w:t>If I get funding and can do some good research, I'll stay. But if not, I'll move out</w:t>
      </w:r>
      <w:r w:rsidRPr="004320D3">
        <w:rPr>
          <w:rFonts w:asciiTheme="majorHAnsi" w:eastAsia="Times New Roman" w:hAnsiTheme="majorHAnsi" w:cstheme="majorHAnsi"/>
          <w:sz w:val="16"/>
          <w:szCs w:val="23"/>
        </w:rPr>
        <w:t xml:space="preserve">," Ogunjimi says. </w:t>
      </w:r>
      <w:r w:rsidRPr="004320D3">
        <w:rPr>
          <w:rFonts w:asciiTheme="majorHAnsi" w:hAnsiTheme="majorHAnsi" w:cstheme="majorHAnsi"/>
          <w:sz w:val="16"/>
        </w:rPr>
        <w:t xml:space="preserve">Inspired by the problems at home </w:t>
      </w:r>
      <w:r w:rsidRPr="004320D3">
        <w:rPr>
          <w:rFonts w:asciiTheme="majorHAnsi" w:eastAsia="Times New Roman" w:hAnsiTheme="majorHAnsi" w:cstheme="majorHAnsi"/>
          <w:sz w:val="16"/>
          <w:szCs w:val="23"/>
        </w:rPr>
        <w:t xml:space="preserve">It seems young scientists from Africa are often inspired by those very problems, which they know all too well at home. Vision Bagonza was selected for a position at the National Medical School in Tanzania, but she felt a need to get out into the world. "I knew that a lot of the problems I was seeing in my village would not be solved by just a medical education, so I traveled and I found what I was looking for," says Bagonza, who has just graduated from the Augsburg College in Minneapolis, USA. Bagonza also plans to return home, but says the solution to her country's problems will take more than that. "I see the solution as being about </w:t>
      </w:r>
      <w:r w:rsidRPr="004320D3">
        <w:rPr>
          <w:rStyle w:val="StyleUnderline"/>
          <w:rFonts w:asciiTheme="majorHAnsi" w:hAnsiTheme="majorHAnsi" w:cstheme="majorHAnsi"/>
        </w:rPr>
        <w:t>going home</w:t>
      </w:r>
      <w:r w:rsidRPr="004320D3">
        <w:rPr>
          <w:rFonts w:asciiTheme="majorHAnsi" w:eastAsia="Times New Roman" w:hAnsiTheme="majorHAnsi" w:cstheme="majorHAnsi"/>
          <w:sz w:val="16"/>
          <w:szCs w:val="23"/>
        </w:rPr>
        <w:t xml:space="preserve"> </w:t>
      </w:r>
      <w:r w:rsidRPr="004320D3">
        <w:rPr>
          <w:rFonts w:asciiTheme="majorHAnsi" w:eastAsia="Times New Roman" w:hAnsiTheme="majorHAnsi" w:cstheme="majorHAnsi"/>
          <w:sz w:val="16"/>
          <w:szCs w:val="23"/>
        </w:rPr>
        <w:lastRenderedPageBreak/>
        <w:t xml:space="preserve">with people, collaboration, and a lot of back and forth until we can establish the things we need to be successful and fruitful in Tanzania," says Bagonza. "That </w:t>
      </w:r>
      <w:r w:rsidRPr="004320D3">
        <w:rPr>
          <w:rStyle w:val="StyleUnderline"/>
          <w:rFonts w:asciiTheme="majorHAnsi" w:hAnsiTheme="majorHAnsi" w:cstheme="majorHAnsi"/>
        </w:rPr>
        <w:t>involves equipment, workmanship, and capacity building in research</w:t>
      </w:r>
      <w:r w:rsidRPr="004320D3">
        <w:rPr>
          <w:rFonts w:asciiTheme="majorHAnsi" w:eastAsia="Times New Roman" w:hAnsiTheme="majorHAnsi" w:cstheme="majorHAnsi"/>
          <w:sz w:val="16"/>
          <w:szCs w:val="23"/>
        </w:rPr>
        <w:t xml:space="preserve">." The </w:t>
      </w:r>
      <w:r w:rsidRPr="004320D3">
        <w:rPr>
          <w:rStyle w:val="StyleUnderline"/>
          <w:rFonts w:asciiTheme="majorHAnsi" w:hAnsiTheme="majorHAnsi" w:cstheme="majorHAnsi"/>
        </w:rPr>
        <w:t>shopping lists are long and varied</w:t>
      </w:r>
      <w:r w:rsidRPr="004320D3">
        <w:rPr>
          <w:rFonts w:asciiTheme="majorHAnsi" w:eastAsia="Times New Roman" w:hAnsiTheme="majorHAnsi" w:cstheme="majorHAnsi"/>
          <w:sz w:val="16"/>
          <w:szCs w:val="23"/>
        </w:rPr>
        <w:t xml:space="preserve">, ranging from lab instruments like PCR (polymerase chain reaction) machines to mentors, interdisciplinary work, or even just having the ideas. </w:t>
      </w:r>
      <w:r w:rsidRPr="004320D3">
        <w:rPr>
          <w:rStyle w:val="StyleUnderline"/>
          <w:rFonts w:asciiTheme="majorHAnsi" w:hAnsiTheme="majorHAnsi" w:cstheme="majorHAnsi"/>
        </w:rPr>
        <w:t>Things are "not as stable as they are in the United States</w:t>
      </w:r>
      <w:r w:rsidRPr="004320D3">
        <w:rPr>
          <w:rFonts w:asciiTheme="majorHAnsi" w:eastAsia="Times New Roman" w:hAnsiTheme="majorHAnsi" w:cstheme="majorHAnsi"/>
          <w:sz w:val="16"/>
          <w:szCs w:val="23"/>
        </w:rPr>
        <w:t xml:space="preserve">," says Bagonza. "Yes, there might be a lot of research on tropical diseases," she explains, "but </w:t>
      </w:r>
      <w:r w:rsidRPr="004320D3">
        <w:rPr>
          <w:rStyle w:val="StyleUnderline"/>
          <w:rFonts w:asciiTheme="majorHAnsi" w:hAnsiTheme="majorHAnsi" w:cstheme="majorHAnsi"/>
        </w:rPr>
        <w:t>once we hit a certain point, we can't get any further</w:t>
      </w:r>
      <w:r w:rsidRPr="004320D3">
        <w:rPr>
          <w:rFonts w:asciiTheme="majorHAnsi" w:eastAsia="Times New Roman" w:hAnsiTheme="majorHAnsi" w:cstheme="majorHAnsi"/>
          <w:sz w:val="16"/>
          <w:szCs w:val="23"/>
        </w:rPr>
        <w:t xml:space="preserve">." </w:t>
      </w:r>
      <w:r w:rsidRPr="004320D3">
        <w:rPr>
          <w:rStyle w:val="StyleUnderline"/>
          <w:rFonts w:asciiTheme="majorHAnsi" w:hAnsiTheme="majorHAnsi" w:cstheme="majorHAnsi"/>
        </w:rPr>
        <w:t>Clearly, scientists need tools</w:t>
      </w:r>
      <w:r w:rsidRPr="004320D3">
        <w:rPr>
          <w:rFonts w:asciiTheme="majorHAnsi" w:eastAsia="Times New Roman" w:hAnsiTheme="majorHAnsi" w:cstheme="majorHAnsi"/>
          <w:sz w:val="16"/>
          <w:szCs w:val="23"/>
        </w:rPr>
        <w:t xml:space="preserve">. And when Ogunjimi first went to Brazil, technically itself a developing country, he was able to use equipment he had never seen before. "We have facility deficiencies in Nigeria and the biggest fund [for research] says I can't use more than 15 percent of my funding to buy equipment," says Ogunjimi. </w:t>
      </w:r>
      <w:r w:rsidRPr="004320D3">
        <w:rPr>
          <w:rFonts w:asciiTheme="majorHAnsi" w:eastAsia="Times New Roman" w:hAnsiTheme="majorHAnsi" w:cstheme="majorHAnsi"/>
          <w:b/>
          <w:bCs/>
          <w:sz w:val="16"/>
          <w:szCs w:val="26"/>
        </w:rPr>
        <w:t>Awareness everywhere</w:t>
      </w:r>
      <w:r w:rsidRPr="004320D3">
        <w:rPr>
          <w:rFonts w:asciiTheme="majorHAnsi" w:eastAsia="Times New Roman" w:hAnsiTheme="majorHAnsi" w:cstheme="majorHAnsi"/>
          <w:sz w:val="16"/>
          <w:szCs w:val="23"/>
        </w:rPr>
        <w:t xml:space="preserve"> Don't forget, though, whether the scientists return or not, they can have their own educational impact in the countries they adopt. By sharing their stories in America, Brazil, Europe or Australia, local science communities there will surely gain some new brains and understanding themselves about lives and issues in Africa. Perhaps if more people had access to such exchanges, it would reduce the risk of western populations failing to act, or act fast enough, when diseases like Ebola break out. "Well, we live in a technological society, so it's really impossible to say you don't know what's going on in the world," says Bagonza. "but the key thing that happens with exchanging scientists is seeing them as important humans that you should fight for until they can fight for themselves, or indeed fight with them." And it is indeed a fight for Ogunjimi, a fight he says he will take to the top of his institute if he has to. Okay, so both his parents are educators and his father is a top ranking university professor, so he's got the walk to go with the talk. But, still, he concedes, "it is tough." "I'm not proud when I ask about collaborations and facilities because I'm from Nigeria, and I know my government has the money," says Ogunjimi, "it can do more than this. But they just channel the money to something else."</w:t>
      </w:r>
    </w:p>
    <w:p w:rsidR="00DD0C97" w:rsidRPr="004320D3" w:rsidRDefault="00DD0C97" w:rsidP="00DD0C97">
      <w:pPr>
        <w:rPr>
          <w:rStyle w:val="Emphasis"/>
          <w:rFonts w:asciiTheme="majorHAnsi" w:hAnsiTheme="majorHAnsi" w:cstheme="majorHAnsi"/>
          <w:b w:val="0"/>
        </w:rPr>
      </w:pPr>
    </w:p>
    <w:p w:rsidR="00DD0C97" w:rsidRPr="004320D3" w:rsidRDefault="00DD0C97" w:rsidP="00DD0C97">
      <w:pPr>
        <w:rPr>
          <w:rFonts w:asciiTheme="majorHAnsi" w:hAnsiTheme="majorHAnsi" w:cstheme="majorHAnsi"/>
        </w:rPr>
      </w:pPr>
    </w:p>
    <w:p w:rsidR="00DD0C97" w:rsidRPr="004320D3" w:rsidRDefault="00DD0C97" w:rsidP="00DD0C97">
      <w:pPr>
        <w:pStyle w:val="Heading3"/>
        <w:rPr>
          <w:rFonts w:asciiTheme="majorHAnsi" w:hAnsiTheme="majorHAnsi" w:cstheme="majorHAnsi"/>
        </w:rPr>
      </w:pPr>
      <w:r w:rsidRPr="004320D3">
        <w:rPr>
          <w:rFonts w:asciiTheme="majorHAnsi" w:hAnsiTheme="majorHAnsi" w:cstheme="majorHAnsi"/>
        </w:rPr>
        <w:lastRenderedPageBreak/>
        <w:t>Kenya Link</w:t>
      </w:r>
    </w:p>
    <w:p w:rsidR="00DD0C97" w:rsidRPr="004320D3" w:rsidRDefault="00DD0C97" w:rsidP="00DD0C97">
      <w:pPr>
        <w:pStyle w:val="Heading4"/>
        <w:rPr>
          <w:rFonts w:asciiTheme="majorHAnsi" w:hAnsiTheme="majorHAnsi" w:cstheme="majorHAnsi"/>
        </w:rPr>
      </w:pPr>
      <w:r w:rsidRPr="004320D3">
        <w:rPr>
          <w:rFonts w:asciiTheme="majorHAnsi" w:hAnsiTheme="majorHAnsi" w:cstheme="majorHAnsi"/>
        </w:rPr>
        <w:t>Kenyans want to come to the US for employment in the tech industry</w:t>
      </w:r>
    </w:p>
    <w:p w:rsidR="00DD0C97" w:rsidRPr="004320D3" w:rsidRDefault="00DD0C97" w:rsidP="00DD0C97">
      <w:pPr>
        <w:rPr>
          <w:rStyle w:val="StyleUnderline"/>
          <w:rFonts w:asciiTheme="majorHAnsi" w:hAnsiTheme="majorHAnsi" w:cstheme="majorHAnsi"/>
          <w:u w:val="none"/>
        </w:rPr>
      </w:pPr>
      <w:r w:rsidRPr="004320D3">
        <w:rPr>
          <w:rFonts w:asciiTheme="majorHAnsi" w:hAnsiTheme="majorHAnsi" w:cstheme="majorHAnsi"/>
        </w:rPr>
        <w:t xml:space="preserve">Kevin J. </w:t>
      </w:r>
      <w:r w:rsidRPr="004320D3">
        <w:rPr>
          <w:rStyle w:val="Style13ptBold"/>
          <w:rFonts w:asciiTheme="majorHAnsi" w:hAnsiTheme="majorHAnsi" w:cstheme="majorHAnsi"/>
        </w:rPr>
        <w:t>Kelley 3-21</w:t>
      </w:r>
      <w:r w:rsidRPr="004320D3">
        <w:rPr>
          <w:rFonts w:asciiTheme="majorHAnsi" w:hAnsiTheme="majorHAnsi" w:cstheme="majorHAnsi"/>
        </w:rPr>
        <w:t>, 3-21-2018 "Study: Most Kenyans would emigrate if they could," Daily Nation, https://www.nation.co.ke/news/Most-Kenyans-would-rather-be-in-US/1056-4351942-r93dllz/index.html CHuang</w:t>
      </w:r>
    </w:p>
    <w:p w:rsidR="00DD0C97" w:rsidRPr="004320D3" w:rsidRDefault="00DD0C97" w:rsidP="00DD0C97">
      <w:pPr>
        <w:rPr>
          <w:rFonts w:asciiTheme="majorHAnsi" w:hAnsiTheme="majorHAnsi" w:cstheme="majorHAnsi"/>
          <w:sz w:val="16"/>
        </w:rPr>
      </w:pPr>
      <w:r w:rsidRPr="004320D3">
        <w:rPr>
          <w:rStyle w:val="StyleUnderline"/>
          <w:rFonts w:asciiTheme="majorHAnsi" w:hAnsiTheme="majorHAnsi" w:cstheme="majorHAnsi"/>
        </w:rPr>
        <w:t>More than half of Kenyans would immediately move to another country if they could, a survey by an international polling agency has found.</w:t>
      </w:r>
      <w:r w:rsidRPr="004320D3">
        <w:rPr>
          <w:rFonts w:asciiTheme="majorHAnsi" w:hAnsiTheme="majorHAnsi" w:cstheme="majorHAnsi"/>
          <w:sz w:val="16"/>
        </w:rPr>
        <w:t xml:space="preserve"> The proportion of Kenyans saying they would like to emigrate — 54 per cent — was the third highest among six sub-Saharan countries included in the survey results released today by the US-based Pew Research Centre. But only 19 per cent of Kenyans interviewed a year ago by Pew researchers said they are actually planning to move to another country in the next five years. Of those Kenyans saying they wish to leave the country, </w:t>
      </w:r>
      <w:r w:rsidRPr="004320D3">
        <w:rPr>
          <w:rFonts w:asciiTheme="majorHAnsi" w:hAnsiTheme="majorHAnsi" w:cstheme="majorHAnsi"/>
          <w:u w:val="single"/>
        </w:rPr>
        <w:t>55 per cent listed US as their preferred destination. That was the highest stated preference for US among respondents in the six countries polled</w:t>
      </w:r>
      <w:r w:rsidRPr="004320D3">
        <w:rPr>
          <w:rFonts w:asciiTheme="majorHAnsi" w:hAnsiTheme="majorHAnsi" w:cstheme="majorHAnsi"/>
          <w:sz w:val="16"/>
        </w:rPr>
        <w:t xml:space="preserve">. DIASPORA </w:t>
      </w:r>
      <w:r w:rsidRPr="004320D3">
        <w:rPr>
          <w:rFonts w:asciiTheme="majorHAnsi" w:hAnsiTheme="majorHAnsi" w:cstheme="majorHAnsi"/>
          <w:u w:val="single"/>
        </w:rPr>
        <w:t xml:space="preserve">Kenyans reaching the US would join an estimated 120,000 of their compatriots already there. </w:t>
      </w:r>
      <w:r w:rsidRPr="004320D3">
        <w:rPr>
          <w:rFonts w:asciiTheme="majorHAnsi" w:hAnsiTheme="majorHAnsi" w:cstheme="majorHAnsi"/>
          <w:sz w:val="16"/>
        </w:rPr>
        <w:t xml:space="preserve">Another 180,000 Kenyans are living in Europe, according to United Nations data cited in the Pew survey. Kenya is said to be the fourth-largest source of African immigrants to the US, following Nigeria (280,000), Ethiopia (220,000) and Ghana (160,000). For the EU countries, along with Norway and Switzerland, Kenya ranks seventh among African states’ emigrants. Nigeria is first with 390,000 expatriates in Europe, and Somalia ranks third with 300,000. JOBS The Pew survey did not ask why Kenyans and other Africans want to leave their homelands. Researchers note, however, that </w:t>
      </w:r>
      <w:r w:rsidRPr="004320D3">
        <w:rPr>
          <w:rFonts w:asciiTheme="majorHAnsi" w:hAnsiTheme="majorHAnsi" w:cstheme="majorHAnsi"/>
          <w:u w:val="single"/>
        </w:rPr>
        <w:t>many African countries “continue to have high unemployment rates and relatively low wage rates”. The job market appears unlikely to improve any time soon, researchers add, due to “high fertility levels that will mean even more people competing for jobs”.</w:t>
      </w:r>
      <w:r w:rsidRPr="004320D3">
        <w:rPr>
          <w:rFonts w:asciiTheme="majorHAnsi" w:hAnsiTheme="majorHAnsi" w:cstheme="majorHAnsi"/>
          <w:sz w:val="16"/>
        </w:rPr>
        <w:t xml:space="preserve"> “Political instability and conflict are other factors pushing sub-Saharan Africans to move,” the report states. </w:t>
      </w:r>
    </w:p>
    <w:p w:rsidR="00DD0C97" w:rsidRPr="004320D3" w:rsidRDefault="004320D3" w:rsidP="004320D3">
      <w:pPr>
        <w:pStyle w:val="Heading3"/>
        <w:rPr>
          <w:rFonts w:asciiTheme="majorHAnsi" w:hAnsiTheme="majorHAnsi" w:cstheme="majorHAnsi"/>
        </w:rPr>
      </w:pPr>
      <w:r w:rsidRPr="004320D3">
        <w:rPr>
          <w:rFonts w:asciiTheme="majorHAnsi" w:hAnsiTheme="majorHAnsi" w:cstheme="majorHAnsi"/>
        </w:rPr>
        <w:lastRenderedPageBreak/>
        <w:t>Kenya Nuclear Program Impact</w:t>
      </w:r>
    </w:p>
    <w:p w:rsidR="004320D3" w:rsidRPr="004320D3" w:rsidRDefault="004320D3" w:rsidP="004320D3">
      <w:pPr>
        <w:pStyle w:val="Heading4"/>
        <w:rPr>
          <w:rFonts w:asciiTheme="majorHAnsi" w:hAnsiTheme="majorHAnsi" w:cstheme="majorHAnsi"/>
        </w:rPr>
      </w:pPr>
      <w:r w:rsidRPr="004320D3">
        <w:rPr>
          <w:rFonts w:asciiTheme="majorHAnsi" w:hAnsiTheme="majorHAnsi" w:cstheme="majorHAnsi"/>
        </w:rPr>
        <w:t xml:space="preserve">Kenyan Nuclear Students are necessary to maintain Kenya’s Nuclear programs </w:t>
      </w:r>
    </w:p>
    <w:p w:rsidR="004320D3" w:rsidRPr="004320D3" w:rsidRDefault="004320D3" w:rsidP="004320D3">
      <w:pPr>
        <w:spacing w:after="0" w:line="240" w:lineRule="auto"/>
        <w:rPr>
          <w:rFonts w:asciiTheme="majorHAnsi" w:eastAsia="Times New Roman" w:hAnsiTheme="majorHAnsi" w:cstheme="majorHAnsi"/>
          <w:sz w:val="24"/>
        </w:rPr>
      </w:pPr>
      <w:r w:rsidRPr="004320D3">
        <w:rPr>
          <w:rStyle w:val="Style13ptBold"/>
          <w:rFonts w:asciiTheme="majorHAnsi" w:hAnsiTheme="majorHAnsi" w:cstheme="majorHAnsi"/>
        </w:rPr>
        <w:t xml:space="preserve">Angeyo 4/19, </w:t>
      </w:r>
      <w:r w:rsidRPr="004320D3">
        <w:rPr>
          <w:rFonts w:asciiTheme="majorHAnsi" w:eastAsia="Times New Roman" w:hAnsiTheme="majorHAnsi" w:cstheme="majorHAnsi"/>
          <w:sz w:val="24"/>
        </w:rPr>
        <w:t xml:space="preserve">Department of Physics, University of Nairobi, Kenya (“Developing Kenya’s Educational Capacity in Nuclear Security Through Nuclear Forensics Research”)( </w:t>
      </w:r>
      <w:hyperlink r:id="rId90" w:history="1">
        <w:r w:rsidRPr="004320D3">
          <w:rPr>
            <w:rStyle w:val="Hyperlink"/>
            <w:rFonts w:asciiTheme="majorHAnsi" w:eastAsia="Times New Roman" w:hAnsiTheme="majorHAnsi" w:cstheme="majorHAnsi"/>
            <w:sz w:val="24"/>
          </w:rPr>
          <w:t>http://trace.tennessee.edu/cgi/viewcontent.cgi?article=1050&amp;context=ijns</w:t>
        </w:r>
      </w:hyperlink>
      <w:r w:rsidRPr="004320D3">
        <w:rPr>
          <w:rFonts w:asciiTheme="majorHAnsi" w:eastAsia="Times New Roman" w:hAnsiTheme="majorHAnsi" w:cstheme="majorHAnsi"/>
          <w:sz w:val="24"/>
        </w:rPr>
        <w:t>) KS</w:t>
      </w:r>
    </w:p>
    <w:p w:rsidR="004320D3" w:rsidRPr="004320D3" w:rsidRDefault="004320D3" w:rsidP="004320D3">
      <w:pPr>
        <w:rPr>
          <w:rStyle w:val="Style13ptBold"/>
          <w:rFonts w:asciiTheme="majorHAnsi" w:hAnsiTheme="majorHAnsi" w:cstheme="majorHAnsi"/>
        </w:rPr>
      </w:pPr>
    </w:p>
    <w:p w:rsidR="004320D3" w:rsidRPr="004320D3" w:rsidRDefault="004320D3" w:rsidP="004320D3">
      <w:pPr>
        <w:spacing w:after="0" w:line="240" w:lineRule="auto"/>
        <w:rPr>
          <w:rFonts w:asciiTheme="majorHAnsi" w:eastAsia="Times New Roman" w:hAnsiTheme="majorHAnsi" w:cstheme="majorHAnsi"/>
          <w:sz w:val="24"/>
        </w:rPr>
      </w:pPr>
      <w:r w:rsidRPr="004320D3">
        <w:rPr>
          <w:rFonts w:asciiTheme="majorHAnsi" w:eastAsia="Times New Roman" w:hAnsiTheme="majorHAnsi" w:cstheme="majorHAnsi"/>
          <w:sz w:val="24"/>
        </w:rPr>
        <w:t xml:space="preserve">B. Nuclear Security Education None of Kenya’s thirty-one universities with public charter currently have a nuclear security educational program. Before the advent of the country’s nuclear power program, only Kenyatta University and the University of Nairobi (the country’s oldest and largest university) had graduate programs in Applied Nuclear and Radiation Physics [16]. These graduate programs build on the normal, basic undergraduate Atomic and Nuclear Physics courses, and none offer Nuclear Chemistry or Radiochemistry. The University of Nairobi’s Institute of Nuclear Science and Technology’s 1979 mandate to train human resources in the multidisciplinary applications of nuclear science techniques is limited and, nearly forty years later, produces only a handful of graduate students (about five every year since its inception). No Kenyan university has a program in nuclear engineering. Furthermore, nuclear energy topics are noticeably absent in Law, Engineering, Economics, and other related courses. Considering the interdisciplinary characteristics of nuclear security, this narrowness contributes significantly to Kenya’s educational capacity building problems. Several IAEA conferences have highlighted nuclear security’s need for human resource development programs. These include IAEA’s International Conference on Human Resource Development for Introducing and Expanding Nuclear Power Programmes, held in Abu Dhabi, United Arab Emirates, 14-18 March 2010; and the International Conference on Human Resource Development for Nuclear Power Programmes: Building and Sustaining Capacity (Strategies for Education and Training, Networking and Knowledge Management), held in Vienna, Austria, 12–16 May 2014. Successive IAEA Nuclear Security Plans give high priority to assisting states in establishing nuclear security educational programs. The current Nuclear Security Plan for 2010-2013 [17] emphasizes the importance of considering existing capacities at international, regional, and national levels when designing nuclear security academic programs. As the responsibility of nuclear security rests wholly within each state, member states need educational infrastructure development strategies. This is best accomplished through a friendly partnership among university, industry, and government organizations that recognize the interdisciplinarity of nuclear energy. The goal of this collaboration should be to create, develop, and promote career pathways by adapting the existing programs to nuclear security needs. For this purpose, gap analysis and needs assessment are crucial. This study employs these methods to bridge the gap in a twofold way: (i) by pursuing generic capacity building in nuclear sciences to support government 3 Angeyo: Nuclear Security Education via Forensics Research Published by Trace: Tennessee Research and Creative Exchange, 2018 International Journal of Nuclear Security, Vol. 4, No. 1, 2018 organizations in making knowledgeable nuclear power-related decisions; </w:t>
      </w:r>
      <w:r w:rsidRPr="004320D3">
        <w:rPr>
          <w:rFonts w:asciiTheme="majorHAnsi" w:eastAsia="Times New Roman" w:hAnsiTheme="majorHAnsi" w:cstheme="majorHAnsi"/>
          <w:sz w:val="24"/>
        </w:rPr>
        <w:lastRenderedPageBreak/>
        <w:t>and (ii) by developing technical nuclear forensics professionals to help implement nuclear security.</w:t>
      </w:r>
    </w:p>
    <w:p w:rsidR="004320D3" w:rsidRPr="004320D3" w:rsidRDefault="004320D3" w:rsidP="004320D3">
      <w:pPr>
        <w:pStyle w:val="NoSpacing"/>
        <w:rPr>
          <w:rFonts w:asciiTheme="majorHAnsi" w:hAnsiTheme="majorHAnsi" w:cstheme="majorHAnsi"/>
        </w:rPr>
      </w:pPr>
    </w:p>
    <w:p w:rsidR="004320D3" w:rsidRPr="004320D3" w:rsidRDefault="004320D3" w:rsidP="004320D3">
      <w:pPr>
        <w:pStyle w:val="Heading4"/>
        <w:rPr>
          <w:rFonts w:asciiTheme="majorHAnsi" w:hAnsiTheme="majorHAnsi" w:cstheme="majorHAnsi"/>
        </w:rPr>
      </w:pPr>
      <w:r w:rsidRPr="004320D3">
        <w:rPr>
          <w:rFonts w:asciiTheme="majorHAnsi" w:hAnsiTheme="majorHAnsi" w:cstheme="majorHAnsi"/>
        </w:rPr>
        <w:t xml:space="preserve">Kenyan Proliferation - Extinction </w:t>
      </w:r>
    </w:p>
    <w:p w:rsidR="004320D3" w:rsidRPr="004320D3" w:rsidRDefault="004320D3" w:rsidP="004320D3">
      <w:pPr>
        <w:spacing w:after="0" w:line="240" w:lineRule="auto"/>
        <w:rPr>
          <w:rFonts w:asciiTheme="majorHAnsi" w:hAnsiTheme="majorHAnsi" w:cstheme="majorHAnsi"/>
        </w:rPr>
      </w:pPr>
      <w:r w:rsidRPr="004320D3">
        <w:rPr>
          <w:rStyle w:val="Style13ptBold"/>
          <w:rFonts w:asciiTheme="majorHAnsi" w:hAnsiTheme="majorHAnsi" w:cstheme="majorHAnsi"/>
        </w:rPr>
        <w:t>Berger and seventeen other scientists, 17, (</w:t>
      </w:r>
      <w:r w:rsidRPr="004320D3">
        <w:rPr>
          <w:rFonts w:asciiTheme="majorHAnsi" w:eastAsia="Times New Roman" w:hAnsiTheme="majorHAnsi" w:cstheme="majorHAnsi"/>
          <w:sz w:val="24"/>
        </w:rPr>
        <w:t>André Berger is Emeritus Professor and Senior Researcher at the Université catholique de Louvain. His main scientific contributions are in the astronomical theory of paleoclimates and modelling past climatic variations. He has published 300 papers and edited 13 books on climate and climate changes. He was a member of the Scientific Committee of the European Environment Agency and President of the European Geophysical Society. He is Honorary President of the European Geo-Sciences Union, member of the Academia Europaea, of the Royal Academy of Belgium, and of the academies of Canada, Serbia, Paris and the Netherlands. He received the Quinquennal Prize from the National Fund for Scientific Research in Belgium in 1995, the European Latsis Prize from the European Science Foundation in 2001 and an Advanced Investigators Grant from the European Research Council in 2008.) (“How much can nuclear energy do about global warming”)</w:t>
      </w:r>
      <w:r w:rsidRPr="004320D3">
        <w:rPr>
          <w:rFonts w:asciiTheme="majorHAnsi" w:hAnsiTheme="majorHAnsi" w:cstheme="majorHAnsi"/>
        </w:rPr>
        <w:t xml:space="preserve"> (</w:t>
      </w:r>
      <w:hyperlink r:id="rId91" w:history="1">
        <w:r w:rsidRPr="004320D3">
          <w:rPr>
            <w:rStyle w:val="Hyperlink"/>
            <w:rFonts w:asciiTheme="majorHAnsi" w:hAnsiTheme="majorHAnsi" w:cstheme="majorHAnsi"/>
          </w:rPr>
          <w:t>https://www.inderscienceonline.com/doi/pdf/10.1504/IJGEI.2017.080766</w:t>
        </w:r>
      </w:hyperlink>
      <w:r w:rsidRPr="004320D3">
        <w:rPr>
          <w:rFonts w:asciiTheme="majorHAnsi" w:hAnsiTheme="majorHAnsi" w:cstheme="majorHAnsi"/>
        </w:rPr>
        <w:t>”) KS</w:t>
      </w:r>
    </w:p>
    <w:p w:rsidR="004320D3" w:rsidRPr="004320D3" w:rsidRDefault="004320D3" w:rsidP="004320D3">
      <w:pPr>
        <w:spacing w:after="0" w:line="240" w:lineRule="auto"/>
        <w:rPr>
          <w:rFonts w:asciiTheme="majorHAnsi" w:eastAsia="Times New Roman" w:hAnsiTheme="majorHAnsi" w:cstheme="majorHAnsi"/>
          <w:sz w:val="24"/>
        </w:rPr>
      </w:pPr>
    </w:p>
    <w:p w:rsidR="004320D3" w:rsidRPr="004320D3" w:rsidRDefault="004320D3" w:rsidP="004320D3">
      <w:pPr>
        <w:spacing w:after="0" w:line="240" w:lineRule="auto"/>
        <w:rPr>
          <w:rFonts w:asciiTheme="majorHAnsi" w:eastAsia="Times New Roman" w:hAnsiTheme="majorHAnsi" w:cstheme="majorHAnsi"/>
          <w:sz w:val="24"/>
        </w:rPr>
      </w:pPr>
      <w:r w:rsidRPr="004320D3">
        <w:rPr>
          <w:rFonts w:asciiTheme="majorHAnsi" w:eastAsia="Times New Roman" w:hAnsiTheme="majorHAnsi" w:cstheme="majorHAnsi"/>
          <w:sz w:val="24"/>
        </w:rPr>
        <w:t xml:space="preserve">9.4 Proliferation issues Might the very important development of nuclear power lead to a corresponding increase of proliferation of nuclear armaments? A first remark is that proliferation (defined as the spread of nuclear weapons to new states) is, obviously, not a problem with countries which already have a nuclear arsenal: USA, Russia, China, India, Pakistan, Israel, North Korea, France, UK, which represent 3.8 billion people, more than half the total world population. These countries are also those where most of the development of nuclear power will need to take place. Setting up a nuclear armaments program does not imply a link with nuclear electricity production. Nuclear armament requires either highly enriched uranium of good quality or plutonium with an extremely high proportion of the 239 plutonium isotope. Uranium highly enriched in isotope 235 is obtained with gas centrifuges which are difficult to detect by the inspectors of the International Atomic Energy Agency (IAEA), contrary to the massive gas diffusion plants previously used. Furthermore, 235U explosive devices are rather straightforward to build, while, due to the presence of the non-fissile 240Pu isotope, plutonium devices require the delicate use of timed chemical implosion before atomic explosion can take place. In order to minimise the presence of 240Pu isotope, the irradiation of 238U necessary for production of 239Pu should be as short as possible. On the contrary, PWR and FBR, when used in commercial electricity generation settings, require long irradiation times and are not suitable for ‘military’ plutonium production. PHWRs are equipped with continuous fuel discharge mechanisms and, theoretically, can be used to produce very good ‘military’-grade plutonium. However, it would involve discharging fuel at a low burn-up and would involve high frequency of fuel loading and unloading. Fuelling machines of PHWRs are not designed for that kind of duty and producing weapon-grade plutonium from PHWRs is not a practical proposition. Moreover, whenever a proliferation risk in a specific country exists, it is clear that inspectors of the IAEA will be especially watchful concerning PHWRs operating in that country. At </w:t>
      </w:r>
      <w:r w:rsidRPr="004320D3">
        <w:rPr>
          <w:rFonts w:asciiTheme="majorHAnsi" w:eastAsia="Times New Roman" w:hAnsiTheme="majorHAnsi" w:cstheme="majorHAnsi"/>
          <w:sz w:val="24"/>
        </w:rPr>
        <w:lastRenderedPageBreak/>
        <w:t xml:space="preserve">present, one can say that a country can obtain the material necessary for building nuclear explosive devices if it has competent physicists and engineers. However, the example of Iran shows that it will have to pay a high price due to the international sanctions that might result. The development of nuclear electric power would not have a significant effect here. 9.5 Terrorist attacks A kamikaze-style attack against a reactor cannot be completely excluded. In order to cause significant radioactive emissions, the terrorist group has to ruin the confinement, a concrete barrier several meters thick. Chernobyl, which had no confinement, is the worst example of what might be achieved in a true war action. Such an attack would be quite ineffective as far as lethality is concerned: at most a few dozen dead, essentially among the operators and rescuers. Only after several years would the true scale of the catastrophe appear, notwithstanding never-ending controversies on its true extent. By that time, the motivation of the attack will be forgotten. We just recently saw, in Paris, that How much can nuclear energy do about global warming? 69 with two determined terrorists it is possible to kill more than hundred people in a few seconds. And still, one cannot exclude an attack on a nuclear reactor. This is because terrorists know that such an attack would cause immense panic. This is an illustration that the main risk of nuclear is not that associated with the reality of radiation, but that associated with the fear we have of it. Development of nuclear power has to be accompanied by truthful information on the nature and magnitude of its risks. As a rule, people living close to nuclear reactors are less afraid of nuclear energy than the general public. Despite the Chernobyl catastrophe, Ukraine did not renounce nuclear power, but Germany did. Paradoxically, the very highly demanding safety rules increase the fear of the public. Following the rule set by most safety authorities, the acceptable ‘humanmade’ dose delivered to the public is limited to 1 mSv/yr. Most people believe that being irradiated at a dose 100 times that much would be deadly in the short term. They find it hard to believe that, as far as cancer probability is concerned, the risk of an irradiation of 100 mSv/yr is equivalent to smoking a little less than one pack of cigarettes per day. </w:t>
      </w:r>
    </w:p>
    <w:p w:rsidR="004320D3" w:rsidRPr="004320D3" w:rsidRDefault="004320D3" w:rsidP="004320D3">
      <w:pPr>
        <w:pStyle w:val="Heading3"/>
        <w:rPr>
          <w:rFonts w:asciiTheme="majorHAnsi" w:hAnsiTheme="majorHAnsi" w:cstheme="majorHAnsi"/>
        </w:rPr>
      </w:pPr>
      <w:r w:rsidRPr="004320D3">
        <w:rPr>
          <w:rFonts w:asciiTheme="majorHAnsi" w:hAnsiTheme="majorHAnsi" w:cstheme="majorHAnsi"/>
        </w:rPr>
        <w:lastRenderedPageBreak/>
        <w:t xml:space="preserve">I/L Scenario – nuclear meltdown </w:t>
      </w:r>
    </w:p>
    <w:p w:rsidR="004320D3" w:rsidRPr="004320D3" w:rsidRDefault="004320D3" w:rsidP="004320D3">
      <w:pPr>
        <w:pStyle w:val="Heading4"/>
        <w:rPr>
          <w:rFonts w:asciiTheme="majorHAnsi" w:hAnsiTheme="majorHAnsi" w:cstheme="majorHAnsi"/>
        </w:rPr>
      </w:pPr>
      <w:r w:rsidRPr="004320D3">
        <w:rPr>
          <w:rFonts w:asciiTheme="majorHAnsi" w:hAnsiTheme="majorHAnsi" w:cstheme="majorHAnsi"/>
        </w:rPr>
        <w:t xml:space="preserve">New African Nuclear programs lack safety culture – students Key </w:t>
      </w:r>
    </w:p>
    <w:p w:rsidR="004320D3" w:rsidRPr="004320D3" w:rsidRDefault="004320D3" w:rsidP="004320D3">
      <w:pPr>
        <w:spacing w:after="0" w:line="240" w:lineRule="auto"/>
        <w:rPr>
          <w:rFonts w:asciiTheme="majorHAnsi" w:hAnsiTheme="majorHAnsi" w:cstheme="majorHAnsi"/>
          <w:sz w:val="26"/>
        </w:rPr>
      </w:pPr>
      <w:r w:rsidRPr="004320D3">
        <w:rPr>
          <w:rFonts w:asciiTheme="majorHAnsi" w:hAnsiTheme="majorHAnsi" w:cstheme="majorHAnsi"/>
        </w:rPr>
        <w:t xml:space="preserve">A. Robert </w:t>
      </w:r>
      <w:r w:rsidRPr="004320D3">
        <w:rPr>
          <w:rStyle w:val="Style13ptBold"/>
          <w:rFonts w:asciiTheme="majorHAnsi" w:hAnsiTheme="majorHAnsi" w:cstheme="majorHAnsi"/>
        </w:rPr>
        <w:t xml:space="preserve">Budnitz, </w:t>
      </w:r>
      <w:r w:rsidRPr="004320D3">
        <w:rPr>
          <w:rFonts w:asciiTheme="majorHAnsi" w:hAnsiTheme="majorHAnsi" w:cstheme="majorHAnsi"/>
        </w:rPr>
        <w:t xml:space="preserve">B. Holger </w:t>
      </w:r>
      <w:r w:rsidRPr="004320D3">
        <w:rPr>
          <w:rStyle w:val="Style13ptBold"/>
          <w:rFonts w:asciiTheme="majorHAnsi" w:hAnsiTheme="majorHAnsi" w:cstheme="majorHAnsi"/>
        </w:rPr>
        <w:t xml:space="preserve">Rogner, </w:t>
      </w:r>
      <w:r w:rsidRPr="004320D3">
        <w:rPr>
          <w:rFonts w:asciiTheme="majorHAnsi" w:hAnsiTheme="majorHAnsi" w:cstheme="majorHAnsi"/>
        </w:rPr>
        <w:t xml:space="preserve">C. Adnan </w:t>
      </w:r>
      <w:r w:rsidRPr="004320D3">
        <w:rPr>
          <w:rStyle w:val="Style13ptBold"/>
          <w:rFonts w:asciiTheme="majorHAnsi" w:hAnsiTheme="majorHAnsi" w:cstheme="majorHAnsi"/>
        </w:rPr>
        <w:t>Eldin</w:t>
      </w:r>
      <w:r w:rsidRPr="004320D3">
        <w:rPr>
          <w:rStyle w:val="Style13ptBold"/>
          <w:rFonts w:asciiTheme="majorHAnsi" w:hAnsiTheme="majorHAnsi" w:cstheme="majorHAnsi"/>
          <w:b w:val="0"/>
        </w:rPr>
        <w:t xml:space="preserve"> </w:t>
      </w:r>
      <w:r w:rsidRPr="004320D3">
        <w:rPr>
          <w:rStyle w:val="Style13ptBold"/>
          <w:rFonts w:asciiTheme="majorHAnsi" w:hAnsiTheme="majorHAnsi" w:cstheme="majorHAnsi"/>
        </w:rPr>
        <w:t xml:space="preserve">8/18, </w:t>
      </w:r>
      <w:r w:rsidRPr="004320D3">
        <w:rPr>
          <w:rFonts w:asciiTheme="majorHAnsi" w:hAnsiTheme="majorHAnsi" w:cstheme="majorHAnsi"/>
        </w:rPr>
        <w:t>(A. Lawrence Berkeley National Laboratory, University of California, Berkeley, CA 94720, USA,)(B.</w:t>
      </w:r>
      <w:r w:rsidRPr="004320D3">
        <w:rPr>
          <w:rFonts w:asciiTheme="majorHAnsi" w:hAnsiTheme="majorHAnsi" w:cstheme="majorHAnsi"/>
          <w:color w:val="737373"/>
          <w:sz w:val="20"/>
          <w:szCs w:val="20"/>
        </w:rPr>
        <w:t xml:space="preserve"> </w:t>
      </w:r>
      <w:r w:rsidRPr="004320D3">
        <w:rPr>
          <w:rFonts w:asciiTheme="majorHAnsi" w:hAnsiTheme="majorHAnsi" w:cstheme="majorHAnsi"/>
        </w:rPr>
        <w:t>International Institute for Applied Systems Analysis, 2236 Laxenburg, Austria)(C. Kuwait Foundation for the Advancement of Sciences, 25253 Kuwait City, Kuwait) “Expansion of nuclear power technology to new countries – SMR’s, safety culture issues, and the need for an international safety regime” (</w:t>
      </w:r>
      <w:hyperlink r:id="rId92" w:history="1">
        <w:r w:rsidRPr="004320D3">
          <w:rPr>
            <w:rFonts w:asciiTheme="majorHAnsi" w:hAnsiTheme="majorHAnsi" w:cstheme="majorHAnsi"/>
          </w:rPr>
          <w:t>https://www.sciencedirect.com/science/article/pii/S0301421518302672</w:t>
        </w:r>
      </w:hyperlink>
      <w:r w:rsidRPr="004320D3">
        <w:rPr>
          <w:rFonts w:asciiTheme="majorHAnsi" w:hAnsiTheme="majorHAnsi" w:cstheme="majorHAnsi"/>
        </w:rPr>
        <w:t>)KS</w:t>
      </w:r>
    </w:p>
    <w:p w:rsidR="004320D3" w:rsidRPr="004320D3" w:rsidRDefault="004320D3" w:rsidP="004320D3">
      <w:pPr>
        <w:pStyle w:val="NoSpacing"/>
        <w:rPr>
          <w:rFonts w:asciiTheme="majorHAnsi" w:hAnsiTheme="majorHAnsi" w:cstheme="majorHAnsi"/>
          <w:sz w:val="16"/>
          <w:szCs w:val="16"/>
        </w:rPr>
      </w:pPr>
    </w:p>
    <w:p w:rsidR="004320D3" w:rsidRPr="004320D3" w:rsidRDefault="004320D3" w:rsidP="004320D3">
      <w:pPr>
        <w:pStyle w:val="NoSpacing"/>
        <w:rPr>
          <w:rFonts w:asciiTheme="majorHAnsi" w:hAnsiTheme="majorHAnsi" w:cstheme="majorHAnsi"/>
          <w:sz w:val="16"/>
          <w:szCs w:val="16"/>
        </w:rPr>
      </w:pPr>
    </w:p>
    <w:p w:rsidR="004320D3" w:rsidRPr="004320D3" w:rsidRDefault="004320D3" w:rsidP="004320D3">
      <w:pPr>
        <w:pStyle w:val="NoSpacing"/>
        <w:rPr>
          <w:rFonts w:asciiTheme="majorHAnsi" w:hAnsiTheme="majorHAnsi" w:cstheme="majorHAnsi"/>
          <w:sz w:val="16"/>
          <w:szCs w:val="16"/>
        </w:rPr>
      </w:pPr>
    </w:p>
    <w:p w:rsidR="004320D3" w:rsidRPr="004320D3" w:rsidRDefault="004320D3" w:rsidP="004320D3">
      <w:pPr>
        <w:pStyle w:val="NoSpacing"/>
        <w:rPr>
          <w:rStyle w:val="StyleUnderline"/>
          <w:rFonts w:asciiTheme="majorHAnsi" w:hAnsiTheme="majorHAnsi" w:cstheme="majorHAnsi"/>
          <w:sz w:val="16"/>
          <w:szCs w:val="16"/>
          <w:u w:val="none"/>
        </w:rPr>
      </w:pPr>
      <w:r w:rsidRPr="004320D3">
        <w:rPr>
          <w:rFonts w:asciiTheme="majorHAnsi" w:hAnsiTheme="majorHAnsi" w:cstheme="majorHAnsi"/>
          <w:sz w:val="16"/>
          <w:szCs w:val="16"/>
        </w:rPr>
        <w:t>The </w:t>
      </w:r>
      <w:hyperlink r:id="rId93" w:tooltip="Learn more about Nuclear Power" w:history="1">
        <w:r w:rsidRPr="004320D3">
          <w:rPr>
            <w:rStyle w:val="StyleUnderline"/>
            <w:rFonts w:asciiTheme="majorHAnsi" w:hAnsiTheme="majorHAnsi" w:cstheme="majorHAnsi"/>
            <w:sz w:val="16"/>
            <w:szCs w:val="16"/>
            <w:u w:val="none"/>
          </w:rPr>
          <w:t>nuclear-power</w:t>
        </w:r>
      </w:hyperlink>
      <w:r w:rsidRPr="004320D3">
        <w:rPr>
          <w:rFonts w:asciiTheme="majorHAnsi" w:hAnsiTheme="majorHAnsi" w:cstheme="majorHAnsi"/>
          <w:sz w:val="16"/>
          <w:szCs w:val="16"/>
        </w:rPr>
        <w:t> industry and the national regulatory agencies with successful programs have studied the question of safety culture extensively over the years (</w:t>
      </w:r>
      <w:bookmarkStart w:id="1" w:name="bbib19"/>
      <w:r w:rsidRPr="004320D3">
        <w:rPr>
          <w:rStyle w:val="StyleUnderline"/>
          <w:rFonts w:asciiTheme="majorHAnsi" w:hAnsiTheme="majorHAnsi" w:cstheme="majorHAnsi"/>
          <w:sz w:val="16"/>
          <w:szCs w:val="16"/>
          <w:u w:val="none"/>
        </w:rPr>
        <w:fldChar w:fldCharType="begin"/>
      </w:r>
      <w:r w:rsidRPr="004320D3">
        <w:rPr>
          <w:rStyle w:val="StyleUnderline"/>
          <w:rFonts w:asciiTheme="majorHAnsi" w:hAnsiTheme="majorHAnsi" w:cstheme="majorHAnsi"/>
          <w:sz w:val="16"/>
          <w:szCs w:val="16"/>
          <w:u w:val="none"/>
        </w:rPr>
        <w:instrText xml:space="preserve"> HYPERLINK "https://www-sciencedirect-com.proxy.lib.umich.edu/science/article/pii/S0301421518302672" \l "bib19" </w:instrText>
      </w:r>
      <w:r w:rsidRPr="004320D3">
        <w:rPr>
          <w:rStyle w:val="StyleUnderline"/>
          <w:rFonts w:asciiTheme="majorHAnsi" w:hAnsiTheme="majorHAnsi" w:cstheme="majorHAnsi"/>
          <w:sz w:val="16"/>
          <w:szCs w:val="16"/>
          <w:u w:val="none"/>
        </w:rPr>
        <w:fldChar w:fldCharType="separate"/>
      </w:r>
      <w:r w:rsidRPr="004320D3">
        <w:rPr>
          <w:rStyle w:val="StyleUnderline"/>
          <w:rFonts w:asciiTheme="majorHAnsi" w:hAnsiTheme="majorHAnsi" w:cstheme="majorHAnsi"/>
          <w:sz w:val="16"/>
          <w:szCs w:val="16"/>
          <w:u w:val="none"/>
        </w:rPr>
        <w:t>IAEA, 2016c</w:t>
      </w:r>
      <w:r w:rsidRPr="004320D3">
        <w:rPr>
          <w:rStyle w:val="StyleUnderline"/>
          <w:rFonts w:asciiTheme="majorHAnsi" w:hAnsiTheme="majorHAnsi" w:cstheme="majorHAnsi"/>
          <w:sz w:val="16"/>
          <w:szCs w:val="16"/>
          <w:u w:val="none"/>
        </w:rPr>
        <w:fldChar w:fldCharType="end"/>
      </w:r>
      <w:bookmarkEnd w:id="1"/>
      <w:r w:rsidRPr="004320D3">
        <w:rPr>
          <w:rFonts w:asciiTheme="majorHAnsi" w:hAnsiTheme="majorHAnsi" w:cstheme="majorHAnsi"/>
          <w:sz w:val="16"/>
          <w:szCs w:val="16"/>
        </w:rPr>
        <w:t>, </w:t>
      </w:r>
      <w:bookmarkStart w:id="2" w:name="bbib27"/>
      <w:r w:rsidRPr="004320D3">
        <w:rPr>
          <w:rStyle w:val="StyleUnderline"/>
          <w:rFonts w:asciiTheme="majorHAnsi" w:hAnsiTheme="majorHAnsi" w:cstheme="majorHAnsi"/>
          <w:sz w:val="16"/>
          <w:szCs w:val="16"/>
          <w:u w:val="none"/>
        </w:rPr>
        <w:fldChar w:fldCharType="begin"/>
      </w:r>
      <w:r w:rsidRPr="004320D3">
        <w:rPr>
          <w:rStyle w:val="StyleUnderline"/>
          <w:rFonts w:asciiTheme="majorHAnsi" w:hAnsiTheme="majorHAnsi" w:cstheme="majorHAnsi"/>
          <w:sz w:val="16"/>
          <w:szCs w:val="16"/>
          <w:u w:val="none"/>
        </w:rPr>
        <w:instrText xml:space="preserve"> HYPERLINK "https://www-sciencedirect-com.proxy.lib.umich.edu/science/article/pii/S0301421518302672" \l "bib27" </w:instrText>
      </w:r>
      <w:r w:rsidRPr="004320D3">
        <w:rPr>
          <w:rStyle w:val="StyleUnderline"/>
          <w:rFonts w:asciiTheme="majorHAnsi" w:hAnsiTheme="majorHAnsi" w:cstheme="majorHAnsi"/>
          <w:sz w:val="16"/>
          <w:szCs w:val="16"/>
          <w:u w:val="none"/>
        </w:rPr>
        <w:fldChar w:fldCharType="separate"/>
      </w:r>
      <w:r w:rsidRPr="004320D3">
        <w:rPr>
          <w:rStyle w:val="StyleUnderline"/>
          <w:rFonts w:asciiTheme="majorHAnsi" w:hAnsiTheme="majorHAnsi" w:cstheme="majorHAnsi"/>
          <w:sz w:val="16"/>
          <w:szCs w:val="16"/>
          <w:u w:val="none"/>
        </w:rPr>
        <w:t>INSAG, 1991</w:t>
      </w:r>
      <w:r w:rsidRPr="004320D3">
        <w:rPr>
          <w:rStyle w:val="StyleUnderline"/>
          <w:rFonts w:asciiTheme="majorHAnsi" w:hAnsiTheme="majorHAnsi" w:cstheme="majorHAnsi"/>
          <w:sz w:val="16"/>
          <w:szCs w:val="16"/>
          <w:u w:val="none"/>
        </w:rPr>
        <w:fldChar w:fldCharType="end"/>
      </w:r>
      <w:r w:rsidRPr="004320D3">
        <w:rPr>
          <w:rFonts w:asciiTheme="majorHAnsi" w:hAnsiTheme="majorHAnsi" w:cstheme="majorHAnsi"/>
          <w:sz w:val="16"/>
          <w:szCs w:val="16"/>
        </w:rPr>
        <w:t>, </w:t>
      </w:r>
      <w:bookmarkStart w:id="3" w:name="bbib35"/>
      <w:r w:rsidRPr="004320D3">
        <w:rPr>
          <w:rStyle w:val="StyleUnderline"/>
          <w:rFonts w:asciiTheme="majorHAnsi" w:hAnsiTheme="majorHAnsi" w:cstheme="majorHAnsi"/>
          <w:sz w:val="16"/>
          <w:szCs w:val="16"/>
          <w:u w:val="none"/>
        </w:rPr>
        <w:fldChar w:fldCharType="begin"/>
      </w:r>
      <w:r w:rsidRPr="004320D3">
        <w:rPr>
          <w:rStyle w:val="StyleUnderline"/>
          <w:rFonts w:asciiTheme="majorHAnsi" w:hAnsiTheme="majorHAnsi" w:cstheme="majorHAnsi"/>
          <w:sz w:val="16"/>
          <w:szCs w:val="16"/>
          <w:u w:val="none"/>
        </w:rPr>
        <w:instrText xml:space="preserve"> HYPERLINK "https://www-sciencedirect-com.proxy.lib.umich.edu/science/article/pii/S0301421518302672" \l "bib35" </w:instrText>
      </w:r>
      <w:r w:rsidRPr="004320D3">
        <w:rPr>
          <w:rStyle w:val="StyleUnderline"/>
          <w:rFonts w:asciiTheme="majorHAnsi" w:hAnsiTheme="majorHAnsi" w:cstheme="majorHAnsi"/>
          <w:sz w:val="16"/>
          <w:szCs w:val="16"/>
          <w:u w:val="none"/>
        </w:rPr>
        <w:fldChar w:fldCharType="separate"/>
      </w:r>
      <w:r w:rsidRPr="004320D3">
        <w:rPr>
          <w:rStyle w:val="StyleUnderline"/>
          <w:rFonts w:asciiTheme="majorHAnsi" w:hAnsiTheme="majorHAnsi" w:cstheme="majorHAnsi"/>
          <w:sz w:val="16"/>
          <w:szCs w:val="16"/>
          <w:u w:val="none"/>
        </w:rPr>
        <w:t>NEA, 2016</w:t>
      </w:r>
      <w:r w:rsidRPr="004320D3">
        <w:rPr>
          <w:rStyle w:val="StyleUnderline"/>
          <w:rFonts w:asciiTheme="majorHAnsi" w:hAnsiTheme="majorHAnsi" w:cstheme="majorHAnsi"/>
          <w:sz w:val="16"/>
          <w:szCs w:val="16"/>
          <w:u w:val="none"/>
        </w:rPr>
        <w:fldChar w:fldCharType="end"/>
      </w:r>
      <w:r w:rsidRPr="004320D3">
        <w:rPr>
          <w:rFonts w:asciiTheme="majorHAnsi" w:hAnsiTheme="majorHAnsi" w:cstheme="majorHAnsi"/>
          <w:sz w:val="16"/>
          <w:szCs w:val="16"/>
        </w:rPr>
        <w:t xml:space="preserve">), because of its pertinent role in the operations and sustainability of nuclear programs. </w:t>
      </w:r>
      <w:r w:rsidRPr="004320D3">
        <w:rPr>
          <w:rStyle w:val="StyleUnderline"/>
          <w:rFonts w:asciiTheme="majorHAnsi" w:hAnsiTheme="majorHAnsi" w:cstheme="majorHAnsi"/>
        </w:rPr>
        <w:t>Several studies have identified the attributes of a weak safety culture for an individual NPP or a national nuclear-power program</w:t>
      </w:r>
      <w:r w:rsidRPr="004320D3">
        <w:rPr>
          <w:rFonts w:asciiTheme="majorHAnsi" w:hAnsiTheme="majorHAnsi" w:cstheme="majorHAnsi"/>
          <w:sz w:val="16"/>
          <w:szCs w:val="16"/>
        </w:rPr>
        <w:t xml:space="preserve"> (</w:t>
      </w:r>
      <w:hyperlink r:id="rId94" w:anchor="bib27" w:history="1">
        <w:r w:rsidRPr="004320D3">
          <w:rPr>
            <w:rStyle w:val="StyleUnderline"/>
            <w:rFonts w:asciiTheme="majorHAnsi" w:hAnsiTheme="majorHAnsi" w:cstheme="majorHAnsi"/>
            <w:sz w:val="16"/>
            <w:szCs w:val="16"/>
            <w:u w:val="none"/>
          </w:rPr>
          <w:t>INSAG, 1991</w:t>
        </w:r>
      </w:hyperlink>
      <w:r w:rsidRPr="004320D3">
        <w:rPr>
          <w:rFonts w:asciiTheme="majorHAnsi" w:hAnsiTheme="majorHAnsi" w:cstheme="majorHAnsi"/>
          <w:sz w:val="16"/>
          <w:szCs w:val="16"/>
        </w:rPr>
        <w:t>, </w:t>
      </w:r>
      <w:bookmarkStart w:id="4" w:name="bbib33"/>
      <w:r w:rsidRPr="004320D3">
        <w:rPr>
          <w:rStyle w:val="StyleUnderline"/>
          <w:rFonts w:asciiTheme="majorHAnsi" w:hAnsiTheme="majorHAnsi" w:cstheme="majorHAnsi"/>
          <w:sz w:val="16"/>
          <w:szCs w:val="16"/>
          <w:u w:val="none"/>
        </w:rPr>
        <w:fldChar w:fldCharType="begin"/>
      </w:r>
      <w:r w:rsidRPr="004320D3">
        <w:rPr>
          <w:rStyle w:val="StyleUnderline"/>
          <w:rFonts w:asciiTheme="majorHAnsi" w:hAnsiTheme="majorHAnsi" w:cstheme="majorHAnsi"/>
          <w:sz w:val="16"/>
          <w:szCs w:val="16"/>
          <w:u w:val="none"/>
        </w:rPr>
        <w:instrText xml:space="preserve"> HYPERLINK "https://www-sciencedirect-com.proxy.lib.umich.edu/science/article/pii/S0301421518302672" \l "bib33" </w:instrText>
      </w:r>
      <w:r w:rsidRPr="004320D3">
        <w:rPr>
          <w:rStyle w:val="StyleUnderline"/>
          <w:rFonts w:asciiTheme="majorHAnsi" w:hAnsiTheme="majorHAnsi" w:cstheme="majorHAnsi"/>
          <w:sz w:val="16"/>
          <w:szCs w:val="16"/>
          <w:u w:val="none"/>
        </w:rPr>
        <w:fldChar w:fldCharType="separate"/>
      </w:r>
      <w:r w:rsidRPr="004320D3">
        <w:rPr>
          <w:rStyle w:val="StyleUnderline"/>
          <w:rFonts w:asciiTheme="majorHAnsi" w:hAnsiTheme="majorHAnsi" w:cstheme="majorHAnsi"/>
          <w:sz w:val="16"/>
          <w:szCs w:val="16"/>
          <w:u w:val="none"/>
        </w:rPr>
        <w:t>Morrow et al., 2014</w:t>
      </w:r>
      <w:r w:rsidRPr="004320D3">
        <w:rPr>
          <w:rStyle w:val="StyleUnderline"/>
          <w:rFonts w:asciiTheme="majorHAnsi" w:hAnsiTheme="majorHAnsi" w:cstheme="majorHAnsi"/>
          <w:sz w:val="16"/>
          <w:szCs w:val="16"/>
          <w:u w:val="none"/>
        </w:rPr>
        <w:fldChar w:fldCharType="end"/>
      </w:r>
      <w:bookmarkEnd w:id="4"/>
      <w:r w:rsidRPr="004320D3">
        <w:rPr>
          <w:rStyle w:val="StyleUnderline"/>
          <w:rFonts w:asciiTheme="majorHAnsi" w:hAnsiTheme="majorHAnsi" w:cstheme="majorHAnsi"/>
          <w:sz w:val="16"/>
          <w:szCs w:val="16"/>
          <w:u w:val="none"/>
        </w:rPr>
        <w:t>) in relation to operations, management and political environments.</w:t>
      </w:r>
    </w:p>
    <w:p w:rsidR="004320D3" w:rsidRPr="004320D3" w:rsidRDefault="004320D3" w:rsidP="004320D3">
      <w:pPr>
        <w:pStyle w:val="NoSpacing"/>
        <w:rPr>
          <w:rStyle w:val="StyleUnderline"/>
          <w:rFonts w:asciiTheme="majorHAnsi" w:hAnsiTheme="majorHAnsi" w:cstheme="majorHAnsi"/>
          <w:sz w:val="16"/>
          <w:szCs w:val="16"/>
          <w:u w:val="none"/>
        </w:rPr>
      </w:pPr>
      <w:r w:rsidRPr="004320D3">
        <w:rPr>
          <w:rStyle w:val="StyleUnderline"/>
          <w:rFonts w:asciiTheme="majorHAnsi" w:hAnsiTheme="majorHAnsi" w:cstheme="majorHAnsi"/>
        </w:rPr>
        <w:t>Traits of a weak safety culture include</w:t>
      </w:r>
      <w:r w:rsidRPr="004320D3">
        <w:rPr>
          <w:rStyle w:val="StyleUnderline"/>
          <w:rFonts w:asciiTheme="majorHAnsi" w:hAnsiTheme="majorHAnsi" w:cstheme="majorHAnsi"/>
          <w:sz w:val="16"/>
          <w:szCs w:val="16"/>
          <w:u w:val="none"/>
        </w:rPr>
        <w:t xml:space="preserve"> (</w:t>
      </w:r>
      <w:bookmarkStart w:id="5" w:name="bbib12"/>
      <w:r w:rsidRPr="004320D3">
        <w:rPr>
          <w:rStyle w:val="StyleUnderline"/>
          <w:rFonts w:asciiTheme="majorHAnsi" w:hAnsiTheme="majorHAnsi" w:cstheme="majorHAnsi"/>
          <w:sz w:val="16"/>
          <w:szCs w:val="16"/>
          <w:u w:val="none"/>
        </w:rPr>
        <w:fldChar w:fldCharType="begin"/>
      </w:r>
      <w:r w:rsidRPr="004320D3">
        <w:rPr>
          <w:rStyle w:val="StyleUnderline"/>
          <w:rFonts w:asciiTheme="majorHAnsi" w:hAnsiTheme="majorHAnsi" w:cstheme="majorHAnsi"/>
          <w:sz w:val="16"/>
          <w:szCs w:val="16"/>
          <w:u w:val="none"/>
        </w:rPr>
        <w:instrText xml:space="preserve"> HYPERLINK "https://www-sciencedirect-com.proxy.lib.umich.edu/science/article/pii/S0301421518302672" \l "bib12" </w:instrText>
      </w:r>
      <w:r w:rsidRPr="004320D3">
        <w:rPr>
          <w:rStyle w:val="StyleUnderline"/>
          <w:rFonts w:asciiTheme="majorHAnsi" w:hAnsiTheme="majorHAnsi" w:cstheme="majorHAnsi"/>
          <w:sz w:val="16"/>
          <w:szCs w:val="16"/>
          <w:u w:val="none"/>
        </w:rPr>
        <w:fldChar w:fldCharType="separate"/>
      </w:r>
      <w:r w:rsidRPr="004320D3">
        <w:rPr>
          <w:rStyle w:val="StyleUnderline"/>
          <w:rFonts w:asciiTheme="majorHAnsi" w:hAnsiTheme="majorHAnsi" w:cstheme="majorHAnsi"/>
          <w:sz w:val="16"/>
          <w:szCs w:val="16"/>
          <w:u w:val="none"/>
        </w:rPr>
        <w:t>INPO, 2013</w:t>
      </w:r>
      <w:r w:rsidRPr="004320D3">
        <w:rPr>
          <w:rStyle w:val="StyleUnderline"/>
          <w:rFonts w:asciiTheme="majorHAnsi" w:hAnsiTheme="majorHAnsi" w:cstheme="majorHAnsi"/>
          <w:sz w:val="16"/>
          <w:szCs w:val="16"/>
          <w:u w:val="none"/>
        </w:rPr>
        <w:fldChar w:fldCharType="end"/>
      </w:r>
      <w:bookmarkEnd w:id="5"/>
      <w:r w:rsidRPr="004320D3">
        <w:rPr>
          <w:rFonts w:asciiTheme="majorHAnsi" w:hAnsiTheme="majorHAnsi" w:cstheme="majorHAnsi"/>
          <w:sz w:val="16"/>
          <w:szCs w:val="16"/>
        </w:rPr>
        <w:t>, </w:t>
      </w:r>
      <w:bookmarkStart w:id="6" w:name="bbib51"/>
      <w:r w:rsidRPr="004320D3">
        <w:rPr>
          <w:rStyle w:val="StyleUnderline"/>
          <w:rFonts w:asciiTheme="majorHAnsi" w:hAnsiTheme="majorHAnsi" w:cstheme="majorHAnsi"/>
          <w:sz w:val="16"/>
          <w:szCs w:val="16"/>
          <w:u w:val="none"/>
        </w:rPr>
        <w:fldChar w:fldCharType="begin"/>
      </w:r>
      <w:r w:rsidRPr="004320D3">
        <w:rPr>
          <w:rStyle w:val="StyleUnderline"/>
          <w:rFonts w:asciiTheme="majorHAnsi" w:hAnsiTheme="majorHAnsi" w:cstheme="majorHAnsi"/>
          <w:sz w:val="16"/>
          <w:szCs w:val="16"/>
          <w:u w:val="none"/>
        </w:rPr>
        <w:instrText xml:space="preserve"> HYPERLINK "https://www-sciencedirect-com.proxy.lib.umich.edu/science/article/pii/S0301421518302672" \l "bib51" </w:instrText>
      </w:r>
      <w:r w:rsidRPr="004320D3">
        <w:rPr>
          <w:rStyle w:val="StyleUnderline"/>
          <w:rFonts w:asciiTheme="majorHAnsi" w:hAnsiTheme="majorHAnsi" w:cstheme="majorHAnsi"/>
          <w:sz w:val="16"/>
          <w:szCs w:val="16"/>
          <w:u w:val="none"/>
        </w:rPr>
        <w:fldChar w:fldCharType="separate"/>
      </w:r>
      <w:r w:rsidRPr="004320D3">
        <w:rPr>
          <w:rStyle w:val="StyleUnderline"/>
          <w:rFonts w:asciiTheme="majorHAnsi" w:hAnsiTheme="majorHAnsi" w:cstheme="majorHAnsi"/>
          <w:sz w:val="16"/>
          <w:szCs w:val="16"/>
          <w:u w:val="none"/>
        </w:rPr>
        <w:t>USNRC, 2014</w:t>
      </w:r>
      <w:r w:rsidRPr="004320D3">
        <w:rPr>
          <w:rStyle w:val="StyleUnderline"/>
          <w:rFonts w:asciiTheme="majorHAnsi" w:hAnsiTheme="majorHAnsi" w:cstheme="majorHAnsi"/>
          <w:sz w:val="16"/>
          <w:szCs w:val="16"/>
          <w:u w:val="none"/>
        </w:rPr>
        <w:fldChar w:fldCharType="end"/>
      </w:r>
      <w:bookmarkEnd w:id="6"/>
      <w:r w:rsidRPr="004320D3">
        <w:rPr>
          <w:rStyle w:val="StyleUnderline"/>
          <w:rFonts w:asciiTheme="majorHAnsi" w:hAnsiTheme="majorHAnsi" w:cstheme="majorHAnsi"/>
          <w:sz w:val="16"/>
          <w:szCs w:val="16"/>
          <w:u w:val="none"/>
        </w:rPr>
        <w:t>), but are not limited to:</w:t>
      </w:r>
    </w:p>
    <w:p w:rsidR="004320D3" w:rsidRPr="004320D3" w:rsidRDefault="004320D3" w:rsidP="004320D3">
      <w:pPr>
        <w:pStyle w:val="NoSpacing"/>
        <w:rPr>
          <w:rStyle w:val="StyleUnderline"/>
          <w:rFonts w:asciiTheme="majorHAnsi" w:hAnsiTheme="majorHAnsi" w:cstheme="majorHAnsi"/>
        </w:rPr>
      </w:pPr>
      <w:r w:rsidRPr="004320D3">
        <w:rPr>
          <w:rStyle w:val="StyleUnderline"/>
          <w:rFonts w:asciiTheme="majorHAnsi" w:hAnsiTheme="majorHAnsi" w:cstheme="majorHAnsi"/>
        </w:rPr>
        <w:t>a lack of rigorous operator</w:t>
      </w:r>
      <w:r w:rsidRPr="004320D3">
        <w:rPr>
          <w:rStyle w:val="StyleUnderline"/>
          <w:rFonts w:asciiTheme="majorHAnsi" w:hAnsiTheme="majorHAnsi" w:cstheme="majorHAnsi"/>
          <w:sz w:val="16"/>
          <w:szCs w:val="16"/>
          <w:u w:val="none"/>
        </w:rPr>
        <w:t xml:space="preserve"> </w:t>
      </w:r>
      <w:r w:rsidRPr="004320D3">
        <w:rPr>
          <w:rStyle w:val="StyleUnderline"/>
          <w:rFonts w:asciiTheme="majorHAnsi" w:hAnsiTheme="majorHAnsi" w:cstheme="majorHAnsi"/>
        </w:rPr>
        <w:t>training, and/or the inability of the operating crew members to improve their training (or indifference to this issue),</w:t>
      </w:r>
    </w:p>
    <w:p w:rsidR="004320D3" w:rsidRPr="004320D3" w:rsidRDefault="004320D3" w:rsidP="004320D3">
      <w:pPr>
        <w:pStyle w:val="NoSpacing"/>
        <w:rPr>
          <w:rStyle w:val="StyleUnderline"/>
          <w:rFonts w:asciiTheme="majorHAnsi" w:hAnsiTheme="majorHAnsi" w:cstheme="majorHAnsi"/>
          <w:sz w:val="16"/>
          <w:szCs w:val="16"/>
          <w:u w:val="none"/>
        </w:rPr>
      </w:pPr>
      <w:r w:rsidRPr="004320D3">
        <w:rPr>
          <w:rStyle w:val="StyleUnderline"/>
          <w:rFonts w:asciiTheme="majorHAnsi" w:hAnsiTheme="majorHAnsi" w:cstheme="majorHAnsi"/>
          <w:sz w:val="16"/>
          <w:szCs w:val="16"/>
          <w:u w:val="none"/>
        </w:rPr>
        <w:t>a broad absence of a “questioning attitude” concerning errors and problems when they arise,</w:t>
      </w:r>
    </w:p>
    <w:p w:rsidR="004320D3" w:rsidRPr="004320D3" w:rsidRDefault="004320D3" w:rsidP="004320D3">
      <w:pPr>
        <w:pStyle w:val="NoSpacing"/>
        <w:rPr>
          <w:rStyle w:val="StyleUnderline"/>
          <w:rFonts w:asciiTheme="majorHAnsi" w:hAnsiTheme="majorHAnsi" w:cstheme="majorHAnsi"/>
          <w:sz w:val="16"/>
          <w:szCs w:val="16"/>
          <w:u w:val="none"/>
        </w:rPr>
      </w:pPr>
      <w:r w:rsidRPr="004320D3">
        <w:rPr>
          <w:rStyle w:val="StyleUnderline"/>
          <w:rFonts w:asciiTheme="majorHAnsi" w:hAnsiTheme="majorHAnsi" w:cstheme="majorHAnsi"/>
          <w:sz w:val="16"/>
          <w:szCs w:val="16"/>
          <w:u w:val="none"/>
        </w:rPr>
        <w:t>a cultural environment that impedes the ability of any individual to raise safety (and security) concerns without fear of being ridiculed, ostracized, or retaliated against,</w:t>
      </w:r>
    </w:p>
    <w:p w:rsidR="004320D3" w:rsidRPr="004320D3" w:rsidRDefault="004320D3" w:rsidP="004320D3">
      <w:pPr>
        <w:pStyle w:val="NoSpacing"/>
        <w:rPr>
          <w:rStyle w:val="StyleUnderline"/>
          <w:rFonts w:asciiTheme="majorHAnsi" w:hAnsiTheme="majorHAnsi" w:cstheme="majorHAnsi"/>
          <w:sz w:val="16"/>
          <w:szCs w:val="16"/>
          <w:u w:val="none"/>
        </w:rPr>
      </w:pPr>
      <w:r w:rsidRPr="004320D3">
        <w:rPr>
          <w:rStyle w:val="StyleUnderline"/>
          <w:rFonts w:asciiTheme="majorHAnsi" w:hAnsiTheme="majorHAnsi" w:cstheme="majorHAnsi"/>
          <w:sz w:val="16"/>
          <w:szCs w:val="16"/>
          <w:u w:val="none"/>
        </w:rPr>
        <w:t>a weak or unstable political and social atmosphere in the country that prevents NPP management from taking steps as needed to improve safety,</w:t>
      </w:r>
    </w:p>
    <w:p w:rsidR="004320D3" w:rsidRPr="004320D3" w:rsidRDefault="004320D3" w:rsidP="004320D3">
      <w:pPr>
        <w:pStyle w:val="NoSpacing"/>
        <w:rPr>
          <w:rStyle w:val="StyleUnderline"/>
          <w:rFonts w:asciiTheme="majorHAnsi" w:hAnsiTheme="majorHAnsi" w:cstheme="majorHAnsi"/>
          <w:sz w:val="16"/>
          <w:szCs w:val="16"/>
          <w:u w:val="none"/>
        </w:rPr>
      </w:pPr>
      <w:r w:rsidRPr="004320D3">
        <w:rPr>
          <w:rStyle w:val="StyleUnderline"/>
          <w:rFonts w:asciiTheme="majorHAnsi" w:hAnsiTheme="majorHAnsi" w:cstheme="majorHAnsi"/>
          <w:sz w:val="16"/>
          <w:szCs w:val="16"/>
          <w:u w:val="none"/>
        </w:rPr>
        <w:t>a predominantly “top-down” NPP management approach that does not recognize the invaluable information coming “up from the bottom”,</w:t>
      </w:r>
    </w:p>
    <w:p w:rsidR="004320D3" w:rsidRPr="004320D3" w:rsidRDefault="004320D3" w:rsidP="004320D3">
      <w:pPr>
        <w:pStyle w:val="NoSpacing"/>
        <w:rPr>
          <w:rStyle w:val="StyleUnderline"/>
          <w:rFonts w:asciiTheme="majorHAnsi" w:hAnsiTheme="majorHAnsi" w:cstheme="majorHAnsi"/>
          <w:sz w:val="16"/>
          <w:szCs w:val="16"/>
          <w:u w:val="none"/>
        </w:rPr>
      </w:pPr>
      <w:r w:rsidRPr="004320D3">
        <w:rPr>
          <w:rStyle w:val="StyleUnderline"/>
          <w:rFonts w:asciiTheme="majorHAnsi" w:hAnsiTheme="majorHAnsi" w:cstheme="majorHAnsi"/>
          <w:sz w:val="16"/>
          <w:szCs w:val="16"/>
          <w:u w:val="none"/>
        </w:rPr>
        <w:t>a weak national nuclear regulatory agency and/or that lacks independence from the political echelon, and/or lacks sufficient resources to carry out its responsibilities, and</w:t>
      </w:r>
    </w:p>
    <w:p w:rsidR="004320D3" w:rsidRPr="004320D3" w:rsidRDefault="004320D3" w:rsidP="004320D3">
      <w:pPr>
        <w:pStyle w:val="NoSpacing"/>
        <w:rPr>
          <w:rStyle w:val="StyleUnderline"/>
          <w:rFonts w:asciiTheme="majorHAnsi" w:hAnsiTheme="majorHAnsi" w:cstheme="majorHAnsi"/>
          <w:sz w:val="16"/>
          <w:szCs w:val="16"/>
          <w:u w:val="none"/>
        </w:rPr>
      </w:pPr>
      <w:r w:rsidRPr="004320D3">
        <w:rPr>
          <w:rStyle w:val="StyleUnderline"/>
          <w:rFonts w:asciiTheme="majorHAnsi" w:hAnsiTheme="majorHAnsi" w:cstheme="majorHAnsi"/>
          <w:sz w:val="16"/>
          <w:szCs w:val="16"/>
          <w:u w:val="none"/>
        </w:rPr>
        <w:t>a broad culture characterized by widespread corruption in which financial payoffs, bribes, and similar activities impede the honest transactions of all kinds that allow safe activities to flourish.</w:t>
      </w:r>
    </w:p>
    <w:p w:rsidR="004320D3" w:rsidRPr="004320D3" w:rsidRDefault="004320D3" w:rsidP="004320D3">
      <w:pPr>
        <w:pStyle w:val="NoSpacing"/>
        <w:rPr>
          <w:rStyle w:val="StyleUnderline"/>
          <w:rFonts w:asciiTheme="majorHAnsi" w:hAnsiTheme="majorHAnsi" w:cstheme="majorHAnsi"/>
          <w:sz w:val="16"/>
          <w:szCs w:val="16"/>
          <w:u w:val="none"/>
        </w:rPr>
      </w:pPr>
      <w:r w:rsidRPr="004320D3">
        <w:rPr>
          <w:rStyle w:val="StyleUnderline"/>
          <w:rFonts w:asciiTheme="majorHAnsi" w:hAnsiTheme="majorHAnsi" w:cstheme="majorHAnsi"/>
          <w:sz w:val="16"/>
          <w:szCs w:val="16"/>
          <w:u w:val="none"/>
        </w:rPr>
        <w:t>8. Achieving high levels of NPP safety</w:t>
      </w:r>
    </w:p>
    <w:p w:rsidR="004320D3" w:rsidRPr="004320D3" w:rsidRDefault="004320D3" w:rsidP="004320D3">
      <w:pPr>
        <w:pStyle w:val="NoSpacing"/>
        <w:rPr>
          <w:rStyle w:val="StyleUnderline"/>
          <w:rFonts w:asciiTheme="majorHAnsi" w:hAnsiTheme="majorHAnsi" w:cstheme="majorHAnsi"/>
          <w:sz w:val="16"/>
          <w:szCs w:val="16"/>
          <w:u w:val="none"/>
        </w:rPr>
      </w:pPr>
      <w:r w:rsidRPr="004320D3">
        <w:rPr>
          <w:rStyle w:val="StyleUnderline"/>
          <w:rFonts w:asciiTheme="majorHAnsi" w:hAnsiTheme="majorHAnsi" w:cstheme="majorHAnsi"/>
          <w:sz w:val="16"/>
          <w:szCs w:val="16"/>
          <w:u w:val="none"/>
        </w:rPr>
        <w:t>Achieving and ensuring high levels of NPP safety involves meeting several different </w:t>
      </w:r>
      <w:hyperlink r:id="rId95" w:tooltip="Learn more about figure of merit" w:history="1">
        <w:r w:rsidRPr="004320D3">
          <w:rPr>
            <w:rStyle w:val="StyleUnderline"/>
            <w:rFonts w:asciiTheme="majorHAnsi" w:hAnsiTheme="majorHAnsi" w:cstheme="majorHAnsi"/>
            <w:sz w:val="16"/>
            <w:szCs w:val="16"/>
            <w:u w:val="none"/>
          </w:rPr>
          <w:t>figures-of-merit</w:t>
        </w:r>
      </w:hyperlink>
      <w:r w:rsidRPr="004320D3">
        <w:rPr>
          <w:rFonts w:asciiTheme="majorHAnsi" w:hAnsiTheme="majorHAnsi" w:cstheme="majorHAnsi"/>
          <w:sz w:val="16"/>
          <w:szCs w:val="16"/>
        </w:rPr>
        <w:t> for NPP</w:t>
      </w:r>
      <w:bookmarkStart w:id="7" w:name="bfn8"/>
      <w:r w:rsidRPr="004320D3">
        <w:rPr>
          <w:rStyle w:val="StyleUnderline"/>
          <w:rFonts w:asciiTheme="majorHAnsi" w:hAnsiTheme="majorHAnsi" w:cstheme="majorHAnsi"/>
          <w:sz w:val="16"/>
          <w:szCs w:val="16"/>
          <w:u w:val="none"/>
        </w:rPr>
        <w:fldChar w:fldCharType="begin"/>
      </w:r>
      <w:r w:rsidRPr="004320D3">
        <w:rPr>
          <w:rStyle w:val="StyleUnderline"/>
          <w:rFonts w:asciiTheme="majorHAnsi" w:hAnsiTheme="majorHAnsi" w:cstheme="majorHAnsi"/>
          <w:sz w:val="16"/>
          <w:szCs w:val="16"/>
          <w:u w:val="none"/>
        </w:rPr>
        <w:instrText xml:space="preserve"> HYPERLINK "https://www-sciencedirect-com.proxy.lib.umich.edu/science/article/pii/S0301421518302672" \l "fn8" </w:instrText>
      </w:r>
      <w:r w:rsidRPr="004320D3">
        <w:rPr>
          <w:rStyle w:val="StyleUnderline"/>
          <w:rFonts w:asciiTheme="majorHAnsi" w:hAnsiTheme="majorHAnsi" w:cstheme="majorHAnsi"/>
          <w:sz w:val="16"/>
          <w:szCs w:val="16"/>
          <w:u w:val="none"/>
        </w:rPr>
        <w:fldChar w:fldCharType="separate"/>
      </w:r>
      <w:r w:rsidRPr="004320D3">
        <w:rPr>
          <w:rStyle w:val="StyleUnderline"/>
          <w:rFonts w:asciiTheme="majorHAnsi" w:hAnsiTheme="majorHAnsi" w:cstheme="majorHAnsi"/>
          <w:sz w:val="16"/>
          <w:szCs w:val="16"/>
          <w:u w:val="none"/>
        </w:rPr>
        <w:t>8</w:t>
      </w:r>
      <w:r w:rsidRPr="004320D3">
        <w:rPr>
          <w:rStyle w:val="StyleUnderline"/>
          <w:rFonts w:asciiTheme="majorHAnsi" w:hAnsiTheme="majorHAnsi" w:cstheme="majorHAnsi"/>
          <w:sz w:val="16"/>
          <w:szCs w:val="16"/>
          <w:u w:val="none"/>
        </w:rPr>
        <w:fldChar w:fldCharType="end"/>
      </w:r>
      <w:bookmarkEnd w:id="7"/>
      <w:r w:rsidRPr="004320D3">
        <w:rPr>
          <w:rFonts w:asciiTheme="majorHAnsi" w:hAnsiTheme="majorHAnsi" w:cstheme="majorHAnsi"/>
          <w:sz w:val="16"/>
          <w:szCs w:val="16"/>
        </w:rPr>
        <w:t> safety, but the most commonly used one today is the annual probability of a reactor core-damage accident, known as the core-damage frequency (CDF) (</w:t>
      </w:r>
      <w:bookmarkStart w:id="8" w:name="bbib50"/>
      <w:r w:rsidRPr="004320D3">
        <w:rPr>
          <w:rStyle w:val="StyleUnderline"/>
          <w:rFonts w:asciiTheme="majorHAnsi" w:hAnsiTheme="majorHAnsi" w:cstheme="majorHAnsi"/>
          <w:sz w:val="16"/>
          <w:szCs w:val="16"/>
          <w:u w:val="none"/>
        </w:rPr>
        <w:fldChar w:fldCharType="begin"/>
      </w:r>
      <w:r w:rsidRPr="004320D3">
        <w:rPr>
          <w:rStyle w:val="StyleUnderline"/>
          <w:rFonts w:asciiTheme="majorHAnsi" w:hAnsiTheme="majorHAnsi" w:cstheme="majorHAnsi"/>
          <w:sz w:val="16"/>
          <w:szCs w:val="16"/>
          <w:u w:val="none"/>
        </w:rPr>
        <w:instrText xml:space="preserve"> HYPERLINK "https://www-sciencedirect-com.proxy.lib.umich.edu/science/article/pii/S0301421518302672" \l "bib50" </w:instrText>
      </w:r>
      <w:r w:rsidRPr="004320D3">
        <w:rPr>
          <w:rStyle w:val="StyleUnderline"/>
          <w:rFonts w:asciiTheme="majorHAnsi" w:hAnsiTheme="majorHAnsi" w:cstheme="majorHAnsi"/>
          <w:sz w:val="16"/>
          <w:szCs w:val="16"/>
          <w:u w:val="none"/>
        </w:rPr>
        <w:fldChar w:fldCharType="separate"/>
      </w:r>
      <w:r w:rsidRPr="004320D3">
        <w:rPr>
          <w:rStyle w:val="StyleUnderline"/>
          <w:rFonts w:asciiTheme="majorHAnsi" w:hAnsiTheme="majorHAnsi" w:cstheme="majorHAnsi"/>
          <w:sz w:val="16"/>
          <w:szCs w:val="16"/>
          <w:u w:val="none"/>
        </w:rPr>
        <w:t>USNRC, 2011</w:t>
      </w:r>
      <w:r w:rsidRPr="004320D3">
        <w:rPr>
          <w:rStyle w:val="StyleUnderline"/>
          <w:rFonts w:asciiTheme="majorHAnsi" w:hAnsiTheme="majorHAnsi" w:cstheme="majorHAnsi"/>
          <w:sz w:val="16"/>
          <w:szCs w:val="16"/>
          <w:u w:val="none"/>
        </w:rPr>
        <w:fldChar w:fldCharType="end"/>
      </w:r>
      <w:bookmarkEnd w:id="8"/>
      <w:r w:rsidRPr="004320D3">
        <w:rPr>
          <w:rFonts w:asciiTheme="majorHAnsi" w:hAnsiTheme="majorHAnsi" w:cstheme="majorHAnsi"/>
          <w:sz w:val="16"/>
          <w:szCs w:val="16"/>
        </w:rPr>
        <w:t>). This is determined today using the well-tested </w:t>
      </w:r>
      <w:hyperlink r:id="rId96" w:tooltip="Learn more about analytical method" w:history="1">
        <w:r w:rsidRPr="004320D3">
          <w:rPr>
            <w:rStyle w:val="StyleUnderline"/>
            <w:rFonts w:asciiTheme="majorHAnsi" w:hAnsiTheme="majorHAnsi" w:cstheme="majorHAnsi"/>
            <w:sz w:val="16"/>
            <w:szCs w:val="16"/>
            <w:u w:val="none"/>
          </w:rPr>
          <w:t>analytical method</w:t>
        </w:r>
      </w:hyperlink>
      <w:r w:rsidRPr="004320D3">
        <w:rPr>
          <w:rFonts w:asciiTheme="majorHAnsi" w:hAnsiTheme="majorHAnsi" w:cstheme="majorHAnsi"/>
          <w:sz w:val="16"/>
          <w:szCs w:val="16"/>
        </w:rPr>
        <w:t> known as PSA (probabilistic safety assessment) (</w:t>
      </w:r>
      <w:bookmarkStart w:id="9" w:name="bbib2"/>
      <w:r w:rsidRPr="004320D3">
        <w:rPr>
          <w:rStyle w:val="StyleUnderline"/>
          <w:rFonts w:asciiTheme="majorHAnsi" w:hAnsiTheme="majorHAnsi" w:cstheme="majorHAnsi"/>
          <w:sz w:val="16"/>
          <w:szCs w:val="16"/>
          <w:u w:val="none"/>
        </w:rPr>
        <w:fldChar w:fldCharType="begin"/>
      </w:r>
      <w:r w:rsidRPr="004320D3">
        <w:rPr>
          <w:rStyle w:val="StyleUnderline"/>
          <w:rFonts w:asciiTheme="majorHAnsi" w:hAnsiTheme="majorHAnsi" w:cstheme="majorHAnsi"/>
          <w:sz w:val="16"/>
          <w:szCs w:val="16"/>
          <w:u w:val="none"/>
        </w:rPr>
        <w:instrText xml:space="preserve"> HYPERLINK "https://www-sciencedirect-com.proxy.lib.umich.edu/science/article/pii/S0301421518302672" \l "bib2" </w:instrText>
      </w:r>
      <w:r w:rsidRPr="004320D3">
        <w:rPr>
          <w:rStyle w:val="StyleUnderline"/>
          <w:rFonts w:asciiTheme="majorHAnsi" w:hAnsiTheme="majorHAnsi" w:cstheme="majorHAnsi"/>
          <w:sz w:val="16"/>
          <w:szCs w:val="16"/>
          <w:u w:val="none"/>
        </w:rPr>
        <w:fldChar w:fldCharType="separate"/>
      </w:r>
      <w:r w:rsidRPr="004320D3">
        <w:rPr>
          <w:rStyle w:val="StyleUnderline"/>
          <w:rFonts w:asciiTheme="majorHAnsi" w:hAnsiTheme="majorHAnsi" w:cstheme="majorHAnsi"/>
          <w:sz w:val="16"/>
          <w:szCs w:val="16"/>
          <w:u w:val="none"/>
        </w:rPr>
        <w:t>ASME-ANS, 2009</w:t>
      </w:r>
      <w:r w:rsidRPr="004320D3">
        <w:rPr>
          <w:rStyle w:val="StyleUnderline"/>
          <w:rFonts w:asciiTheme="majorHAnsi" w:hAnsiTheme="majorHAnsi" w:cstheme="majorHAnsi"/>
          <w:sz w:val="16"/>
          <w:szCs w:val="16"/>
          <w:u w:val="none"/>
        </w:rPr>
        <w:fldChar w:fldCharType="end"/>
      </w:r>
      <w:bookmarkEnd w:id="9"/>
      <w:r w:rsidRPr="004320D3">
        <w:rPr>
          <w:rFonts w:asciiTheme="majorHAnsi" w:hAnsiTheme="majorHAnsi" w:cstheme="majorHAnsi"/>
          <w:sz w:val="16"/>
          <w:szCs w:val="16"/>
        </w:rPr>
        <w:t>). The details of PSA and its results are beyond the scope of this short review, but the general conclusion is that, if one of today's nuclear power plants is well designed and well operated, the CDF is in the range of a few × 10−5 per year, and the probability of a large radioactive release is generally in the range of a few percent of CDF or around 10−6 per year (</w:t>
      </w:r>
      <w:bookmarkStart w:id="10" w:name="bbib52"/>
      <w:r w:rsidRPr="004320D3">
        <w:rPr>
          <w:rStyle w:val="StyleUnderline"/>
          <w:rFonts w:asciiTheme="majorHAnsi" w:hAnsiTheme="majorHAnsi" w:cstheme="majorHAnsi"/>
          <w:sz w:val="16"/>
          <w:szCs w:val="16"/>
          <w:u w:val="none"/>
        </w:rPr>
        <w:fldChar w:fldCharType="begin"/>
      </w:r>
      <w:r w:rsidRPr="004320D3">
        <w:rPr>
          <w:rStyle w:val="StyleUnderline"/>
          <w:rFonts w:asciiTheme="majorHAnsi" w:hAnsiTheme="majorHAnsi" w:cstheme="majorHAnsi"/>
          <w:sz w:val="16"/>
          <w:szCs w:val="16"/>
          <w:u w:val="none"/>
        </w:rPr>
        <w:instrText xml:space="preserve"> HYPERLINK "https://www-sciencedirect-com.proxy.lib.umich.edu/science/article/pii/S0301421518302672" \l "bib52" </w:instrText>
      </w:r>
      <w:r w:rsidRPr="004320D3">
        <w:rPr>
          <w:rStyle w:val="StyleUnderline"/>
          <w:rFonts w:asciiTheme="majorHAnsi" w:hAnsiTheme="majorHAnsi" w:cstheme="majorHAnsi"/>
          <w:sz w:val="16"/>
          <w:szCs w:val="16"/>
          <w:u w:val="none"/>
        </w:rPr>
        <w:fldChar w:fldCharType="separate"/>
      </w:r>
      <w:r w:rsidRPr="004320D3">
        <w:rPr>
          <w:rStyle w:val="StyleUnderline"/>
          <w:rFonts w:asciiTheme="majorHAnsi" w:hAnsiTheme="majorHAnsi" w:cstheme="majorHAnsi"/>
          <w:sz w:val="16"/>
          <w:szCs w:val="16"/>
          <w:u w:val="none"/>
        </w:rPr>
        <w:t>USNRC, 2015</w:t>
      </w:r>
      <w:r w:rsidRPr="004320D3">
        <w:rPr>
          <w:rStyle w:val="StyleUnderline"/>
          <w:rFonts w:asciiTheme="majorHAnsi" w:hAnsiTheme="majorHAnsi" w:cstheme="majorHAnsi"/>
          <w:sz w:val="16"/>
          <w:szCs w:val="16"/>
          <w:u w:val="none"/>
        </w:rPr>
        <w:fldChar w:fldCharType="end"/>
      </w:r>
      <w:bookmarkEnd w:id="10"/>
      <w:r w:rsidRPr="004320D3">
        <w:rPr>
          <w:rFonts w:asciiTheme="majorHAnsi" w:hAnsiTheme="majorHAnsi" w:cstheme="majorHAnsi"/>
          <w:sz w:val="16"/>
          <w:szCs w:val="16"/>
        </w:rPr>
        <w:t>). Although there are wide variations from plant to plant, PSA studies of numerous NPPs around the world confirm this broad finding (</w:t>
      </w:r>
      <w:bookmarkStart w:id="11" w:name="bbib16"/>
      <w:r w:rsidRPr="004320D3">
        <w:rPr>
          <w:rStyle w:val="StyleUnderline"/>
          <w:rFonts w:asciiTheme="majorHAnsi" w:hAnsiTheme="majorHAnsi" w:cstheme="majorHAnsi"/>
          <w:sz w:val="16"/>
          <w:szCs w:val="16"/>
          <w:u w:val="none"/>
        </w:rPr>
        <w:fldChar w:fldCharType="begin"/>
      </w:r>
      <w:r w:rsidRPr="004320D3">
        <w:rPr>
          <w:rStyle w:val="StyleUnderline"/>
          <w:rFonts w:asciiTheme="majorHAnsi" w:hAnsiTheme="majorHAnsi" w:cstheme="majorHAnsi"/>
          <w:sz w:val="16"/>
          <w:szCs w:val="16"/>
          <w:u w:val="none"/>
        </w:rPr>
        <w:instrText xml:space="preserve"> HYPERLINK "https://www-sciencedirect-com.proxy.lib.umich.edu/science/article/pii/S0301421518302672" \l "bib16" </w:instrText>
      </w:r>
      <w:r w:rsidRPr="004320D3">
        <w:rPr>
          <w:rStyle w:val="StyleUnderline"/>
          <w:rFonts w:asciiTheme="majorHAnsi" w:hAnsiTheme="majorHAnsi" w:cstheme="majorHAnsi"/>
          <w:sz w:val="16"/>
          <w:szCs w:val="16"/>
          <w:u w:val="none"/>
        </w:rPr>
        <w:fldChar w:fldCharType="separate"/>
      </w:r>
      <w:r w:rsidRPr="004320D3">
        <w:rPr>
          <w:rStyle w:val="StyleUnderline"/>
          <w:rFonts w:asciiTheme="majorHAnsi" w:hAnsiTheme="majorHAnsi" w:cstheme="majorHAnsi"/>
          <w:sz w:val="16"/>
          <w:szCs w:val="16"/>
          <w:u w:val="none"/>
        </w:rPr>
        <w:t>IAEA, 2015</w:t>
      </w:r>
      <w:r w:rsidRPr="004320D3">
        <w:rPr>
          <w:rStyle w:val="StyleUnderline"/>
          <w:rFonts w:asciiTheme="majorHAnsi" w:hAnsiTheme="majorHAnsi" w:cstheme="majorHAnsi"/>
          <w:sz w:val="16"/>
          <w:szCs w:val="16"/>
          <w:u w:val="none"/>
        </w:rPr>
        <w:fldChar w:fldCharType="end"/>
      </w:r>
      <w:bookmarkEnd w:id="11"/>
      <w:r w:rsidRPr="004320D3">
        <w:rPr>
          <w:rStyle w:val="StyleUnderline"/>
          <w:rFonts w:asciiTheme="majorHAnsi" w:hAnsiTheme="majorHAnsi" w:cstheme="majorHAnsi"/>
          <w:sz w:val="16"/>
          <w:szCs w:val="16"/>
          <w:u w:val="none"/>
        </w:rPr>
        <w:t>). Furthermore, as a broad statement the national regulatory agencies around the world generally agree that a NPP reactor with a CDF in the above range is “acceptably safe” in that country.</w:t>
      </w:r>
    </w:p>
    <w:p w:rsidR="004320D3" w:rsidRPr="004320D3" w:rsidRDefault="004320D3" w:rsidP="004320D3">
      <w:pPr>
        <w:pStyle w:val="NoSpacing"/>
        <w:rPr>
          <w:rStyle w:val="StyleUnderline"/>
          <w:rFonts w:asciiTheme="majorHAnsi" w:hAnsiTheme="majorHAnsi" w:cstheme="majorHAnsi"/>
          <w:sz w:val="16"/>
          <w:szCs w:val="16"/>
          <w:u w:val="none"/>
        </w:rPr>
      </w:pPr>
      <w:r w:rsidRPr="004320D3">
        <w:rPr>
          <w:rStyle w:val="StyleUnderline"/>
          <w:rFonts w:asciiTheme="majorHAnsi" w:hAnsiTheme="majorHAnsi" w:cstheme="majorHAnsi"/>
          <w:sz w:val="16"/>
          <w:szCs w:val="16"/>
          <w:u w:val="none"/>
        </w:rPr>
        <w:t>Of course, the advanced reactors now being designed, including the SMRs, generally promise a smaller CDF than the above, sometimes substantially smaller, as well as much smaller radioactive releases in the event of an accident, thus achieving higher safety levels. Some of the developers claim CDF reductions compared to large LWRs of an order of magnitude or more, and reductions in releases by even larger factors (</w:t>
      </w:r>
      <w:bookmarkStart w:id="12" w:name="bbib18"/>
      <w:r w:rsidRPr="004320D3">
        <w:rPr>
          <w:rStyle w:val="StyleUnderline"/>
          <w:rFonts w:asciiTheme="majorHAnsi" w:hAnsiTheme="majorHAnsi" w:cstheme="majorHAnsi"/>
          <w:sz w:val="16"/>
          <w:szCs w:val="16"/>
          <w:u w:val="none"/>
        </w:rPr>
        <w:fldChar w:fldCharType="begin"/>
      </w:r>
      <w:r w:rsidRPr="004320D3">
        <w:rPr>
          <w:rStyle w:val="StyleUnderline"/>
          <w:rFonts w:asciiTheme="majorHAnsi" w:hAnsiTheme="majorHAnsi" w:cstheme="majorHAnsi"/>
          <w:sz w:val="16"/>
          <w:szCs w:val="16"/>
          <w:u w:val="none"/>
        </w:rPr>
        <w:instrText xml:space="preserve"> HYPERLINK "https://www-sciencedirect-com.proxy.lib.umich.edu/science/article/pii/S0301421518302672" \l "bib18" </w:instrText>
      </w:r>
      <w:r w:rsidRPr="004320D3">
        <w:rPr>
          <w:rStyle w:val="StyleUnderline"/>
          <w:rFonts w:asciiTheme="majorHAnsi" w:hAnsiTheme="majorHAnsi" w:cstheme="majorHAnsi"/>
          <w:sz w:val="16"/>
          <w:szCs w:val="16"/>
          <w:u w:val="none"/>
        </w:rPr>
        <w:fldChar w:fldCharType="separate"/>
      </w:r>
      <w:r w:rsidRPr="004320D3">
        <w:rPr>
          <w:rStyle w:val="StyleUnderline"/>
          <w:rFonts w:asciiTheme="majorHAnsi" w:hAnsiTheme="majorHAnsi" w:cstheme="majorHAnsi"/>
          <w:sz w:val="16"/>
          <w:szCs w:val="16"/>
          <w:u w:val="none"/>
        </w:rPr>
        <w:t>IAEA, 2016b</w:t>
      </w:r>
      <w:r w:rsidRPr="004320D3">
        <w:rPr>
          <w:rStyle w:val="StyleUnderline"/>
          <w:rFonts w:asciiTheme="majorHAnsi" w:hAnsiTheme="majorHAnsi" w:cstheme="majorHAnsi"/>
          <w:sz w:val="16"/>
          <w:szCs w:val="16"/>
          <w:u w:val="none"/>
        </w:rPr>
        <w:fldChar w:fldCharType="end"/>
      </w:r>
      <w:bookmarkEnd w:id="12"/>
      <w:r w:rsidRPr="004320D3">
        <w:rPr>
          <w:rStyle w:val="StyleUnderline"/>
          <w:rFonts w:asciiTheme="majorHAnsi" w:hAnsiTheme="majorHAnsi" w:cstheme="majorHAnsi"/>
          <w:sz w:val="16"/>
          <w:szCs w:val="16"/>
          <w:u w:val="none"/>
        </w:rPr>
        <w:t>). These claims are backed up only by analysis, because of course none of these has yet been built, and also there has generally not been enough review by independent experts to validate these analyses, even though as a general matter many of them make good engineering sense. In the end, whether these will be achieved in practice awaits further developments.</w:t>
      </w:r>
    </w:p>
    <w:p w:rsidR="004320D3" w:rsidRPr="004320D3" w:rsidRDefault="004320D3" w:rsidP="004320D3">
      <w:pPr>
        <w:pStyle w:val="NoSpacing"/>
        <w:rPr>
          <w:rStyle w:val="StyleUnderline"/>
          <w:rFonts w:asciiTheme="majorHAnsi" w:hAnsiTheme="majorHAnsi" w:cstheme="majorHAnsi"/>
          <w:sz w:val="16"/>
          <w:szCs w:val="16"/>
          <w:u w:val="none"/>
        </w:rPr>
      </w:pPr>
      <w:r w:rsidRPr="004320D3">
        <w:rPr>
          <w:rStyle w:val="StyleUnderline"/>
          <w:rFonts w:asciiTheme="majorHAnsi" w:hAnsiTheme="majorHAnsi" w:cstheme="majorHAnsi"/>
          <w:sz w:val="16"/>
          <w:szCs w:val="16"/>
          <w:u w:val="none"/>
        </w:rPr>
        <w:t>In order to achieve this high level of safety, the NPP must be well designed and well operated. In practice, there are a number of different ways to describe the appropriate attributes, but in brief, this would include that the NPP is well-designed and well-built and meets all applicable codes and standards (</w:t>
      </w:r>
      <w:bookmarkStart w:id="13" w:name="bbib14"/>
      <w:r w:rsidRPr="004320D3">
        <w:rPr>
          <w:rStyle w:val="StyleUnderline"/>
          <w:rFonts w:asciiTheme="majorHAnsi" w:hAnsiTheme="majorHAnsi" w:cstheme="majorHAnsi"/>
          <w:sz w:val="16"/>
          <w:szCs w:val="16"/>
          <w:u w:val="none"/>
        </w:rPr>
        <w:fldChar w:fldCharType="begin"/>
      </w:r>
      <w:r w:rsidRPr="004320D3">
        <w:rPr>
          <w:rStyle w:val="StyleUnderline"/>
          <w:rFonts w:asciiTheme="majorHAnsi" w:hAnsiTheme="majorHAnsi" w:cstheme="majorHAnsi"/>
          <w:sz w:val="16"/>
          <w:szCs w:val="16"/>
          <w:u w:val="none"/>
        </w:rPr>
        <w:instrText xml:space="preserve"> HYPERLINK "https://www-sciencedirect-com.proxy.lib.umich.edu/science/article/pii/S0301421518302672" \l "bib14" </w:instrText>
      </w:r>
      <w:r w:rsidRPr="004320D3">
        <w:rPr>
          <w:rStyle w:val="StyleUnderline"/>
          <w:rFonts w:asciiTheme="majorHAnsi" w:hAnsiTheme="majorHAnsi" w:cstheme="majorHAnsi"/>
          <w:sz w:val="16"/>
          <w:szCs w:val="16"/>
          <w:u w:val="none"/>
        </w:rPr>
        <w:fldChar w:fldCharType="separate"/>
      </w:r>
      <w:r w:rsidRPr="004320D3">
        <w:rPr>
          <w:rStyle w:val="StyleUnderline"/>
          <w:rFonts w:asciiTheme="majorHAnsi" w:hAnsiTheme="majorHAnsi" w:cstheme="majorHAnsi"/>
          <w:sz w:val="16"/>
          <w:szCs w:val="16"/>
          <w:u w:val="none"/>
        </w:rPr>
        <w:t>IAEA, 2006b</w:t>
      </w:r>
      <w:r w:rsidRPr="004320D3">
        <w:rPr>
          <w:rStyle w:val="StyleUnderline"/>
          <w:rFonts w:asciiTheme="majorHAnsi" w:hAnsiTheme="majorHAnsi" w:cstheme="majorHAnsi"/>
          <w:sz w:val="16"/>
          <w:szCs w:val="16"/>
          <w:u w:val="none"/>
        </w:rPr>
        <w:fldChar w:fldCharType="end"/>
      </w:r>
      <w:r w:rsidRPr="004320D3">
        <w:rPr>
          <w:rStyle w:val="StyleUnderline"/>
          <w:rFonts w:asciiTheme="majorHAnsi" w:hAnsiTheme="majorHAnsi" w:cstheme="majorHAnsi"/>
          <w:sz w:val="16"/>
          <w:szCs w:val="16"/>
          <w:u w:val="none"/>
        </w:rPr>
        <w:t>). Furthermore, the NPP would have to be well-operated, ensuring that the operating crew, maintenance and engineering staff are well-trained. Information about problems and issues that are faced are shared widely (internationally). Most importantly, there must be a strong safety culture present on a national level from all levels of society, top to bottom, including the presence of a national, strong, independent regulatory agency to oversee the activities of the NPP.</w:t>
      </w:r>
    </w:p>
    <w:p w:rsidR="004320D3" w:rsidRPr="004320D3" w:rsidRDefault="004320D3" w:rsidP="004320D3">
      <w:pPr>
        <w:pStyle w:val="NoSpacing"/>
        <w:rPr>
          <w:rStyle w:val="StyleUnderline"/>
          <w:rFonts w:asciiTheme="majorHAnsi" w:hAnsiTheme="majorHAnsi" w:cstheme="majorHAnsi"/>
          <w:sz w:val="16"/>
          <w:szCs w:val="16"/>
          <w:u w:val="none"/>
        </w:rPr>
      </w:pPr>
      <w:r w:rsidRPr="004320D3">
        <w:rPr>
          <w:rStyle w:val="StyleUnderline"/>
          <w:rFonts w:asciiTheme="majorHAnsi" w:hAnsiTheme="majorHAnsi" w:cstheme="majorHAnsi"/>
          <w:sz w:val="16"/>
          <w:szCs w:val="16"/>
          <w:u w:val="none"/>
        </w:rPr>
        <w:t xml:space="preserve">Weaknesses in the skills and knowledge of the operating crew or of the plant's maintenance and engineering staff, if they exist, or if a plant does not systematically take advantage of lessons-learned from problems occurring elsewhere, could obviously be a major reason why a plant may fail to achieve adequate safety levels and could lead to weaker safety performance. However, a broad consensus exists that, given a fully developed, qualified and robust national nuclear regulator, empowered to undertake its </w:t>
      </w:r>
      <w:r w:rsidRPr="004320D3">
        <w:rPr>
          <w:rStyle w:val="StyleUnderline"/>
          <w:rFonts w:asciiTheme="majorHAnsi" w:hAnsiTheme="majorHAnsi" w:cstheme="majorHAnsi"/>
          <w:sz w:val="16"/>
          <w:szCs w:val="16"/>
          <w:u w:val="none"/>
        </w:rPr>
        <w:lastRenderedPageBreak/>
        <w:t>responsibility independently, a weak safety culture is typically the most important reason for poor overall safety performance (</w:t>
      </w:r>
      <w:hyperlink r:id="rId97" w:anchor="bib27" w:history="1">
        <w:r w:rsidRPr="004320D3">
          <w:rPr>
            <w:rStyle w:val="StyleUnderline"/>
            <w:rFonts w:asciiTheme="majorHAnsi" w:hAnsiTheme="majorHAnsi" w:cstheme="majorHAnsi"/>
            <w:sz w:val="16"/>
            <w:szCs w:val="16"/>
            <w:u w:val="none"/>
          </w:rPr>
          <w:t>INSAG, 1991</w:t>
        </w:r>
      </w:hyperlink>
      <w:bookmarkEnd w:id="2"/>
      <w:r w:rsidRPr="004320D3">
        <w:rPr>
          <w:rFonts w:asciiTheme="majorHAnsi" w:hAnsiTheme="majorHAnsi" w:cstheme="majorHAnsi"/>
          <w:sz w:val="16"/>
          <w:szCs w:val="16"/>
        </w:rPr>
        <w:t>, </w:t>
      </w:r>
      <w:bookmarkStart w:id="14" w:name="bbib28"/>
      <w:r w:rsidRPr="004320D3">
        <w:rPr>
          <w:rStyle w:val="StyleUnderline"/>
          <w:rFonts w:asciiTheme="majorHAnsi" w:hAnsiTheme="majorHAnsi" w:cstheme="majorHAnsi"/>
          <w:sz w:val="16"/>
          <w:szCs w:val="16"/>
          <w:u w:val="none"/>
        </w:rPr>
        <w:fldChar w:fldCharType="begin"/>
      </w:r>
      <w:r w:rsidRPr="004320D3">
        <w:rPr>
          <w:rStyle w:val="StyleUnderline"/>
          <w:rFonts w:asciiTheme="majorHAnsi" w:hAnsiTheme="majorHAnsi" w:cstheme="majorHAnsi"/>
          <w:sz w:val="16"/>
          <w:szCs w:val="16"/>
          <w:u w:val="none"/>
        </w:rPr>
        <w:instrText xml:space="preserve"> HYPERLINK "https://www-sciencedirect-com.proxy.lib.umich.edu/science/article/pii/S0301421518302672" \l "bib28" </w:instrText>
      </w:r>
      <w:r w:rsidRPr="004320D3">
        <w:rPr>
          <w:rStyle w:val="StyleUnderline"/>
          <w:rFonts w:asciiTheme="majorHAnsi" w:hAnsiTheme="majorHAnsi" w:cstheme="majorHAnsi"/>
          <w:sz w:val="16"/>
          <w:szCs w:val="16"/>
          <w:u w:val="none"/>
        </w:rPr>
        <w:fldChar w:fldCharType="separate"/>
      </w:r>
      <w:r w:rsidRPr="004320D3">
        <w:rPr>
          <w:rStyle w:val="StyleUnderline"/>
          <w:rFonts w:asciiTheme="majorHAnsi" w:hAnsiTheme="majorHAnsi" w:cstheme="majorHAnsi"/>
          <w:sz w:val="16"/>
          <w:szCs w:val="16"/>
          <w:u w:val="none"/>
        </w:rPr>
        <w:t>INSAG, 2006</w:t>
      </w:r>
      <w:r w:rsidRPr="004320D3">
        <w:rPr>
          <w:rStyle w:val="StyleUnderline"/>
          <w:rFonts w:asciiTheme="majorHAnsi" w:hAnsiTheme="majorHAnsi" w:cstheme="majorHAnsi"/>
          <w:sz w:val="16"/>
          <w:szCs w:val="16"/>
          <w:u w:val="none"/>
        </w:rPr>
        <w:fldChar w:fldCharType="end"/>
      </w:r>
      <w:r w:rsidRPr="004320D3">
        <w:rPr>
          <w:rFonts w:asciiTheme="majorHAnsi" w:hAnsiTheme="majorHAnsi" w:cstheme="majorHAnsi"/>
          <w:sz w:val="16"/>
          <w:szCs w:val="16"/>
        </w:rPr>
        <w:t>, </w:t>
      </w:r>
      <w:hyperlink r:id="rId98" w:anchor="bib35" w:history="1">
        <w:r w:rsidRPr="004320D3">
          <w:rPr>
            <w:rStyle w:val="StyleUnderline"/>
            <w:rFonts w:asciiTheme="majorHAnsi" w:hAnsiTheme="majorHAnsi" w:cstheme="majorHAnsi"/>
            <w:sz w:val="16"/>
            <w:szCs w:val="16"/>
            <w:u w:val="none"/>
          </w:rPr>
          <w:t>NEA, 2016</w:t>
        </w:r>
      </w:hyperlink>
      <w:bookmarkEnd w:id="3"/>
      <w:r w:rsidRPr="004320D3">
        <w:rPr>
          <w:rStyle w:val="StyleUnderline"/>
          <w:rFonts w:asciiTheme="majorHAnsi" w:hAnsiTheme="majorHAnsi" w:cstheme="majorHAnsi"/>
          <w:sz w:val="16"/>
          <w:szCs w:val="16"/>
          <w:u w:val="none"/>
        </w:rPr>
        <w:t>).</w:t>
      </w:r>
    </w:p>
    <w:p w:rsidR="004320D3" w:rsidRPr="004320D3" w:rsidRDefault="004320D3" w:rsidP="004320D3">
      <w:pPr>
        <w:pStyle w:val="NoSpacing"/>
        <w:rPr>
          <w:rStyle w:val="StyleUnderline"/>
          <w:rFonts w:asciiTheme="majorHAnsi" w:hAnsiTheme="majorHAnsi" w:cstheme="majorHAnsi"/>
          <w:sz w:val="16"/>
          <w:szCs w:val="16"/>
          <w:u w:val="none"/>
        </w:rPr>
      </w:pPr>
      <w:r w:rsidRPr="004320D3">
        <w:rPr>
          <w:rStyle w:val="StyleUnderline"/>
          <w:rFonts w:asciiTheme="majorHAnsi" w:hAnsiTheme="majorHAnsi" w:cstheme="majorHAnsi"/>
          <w:sz w:val="16"/>
          <w:szCs w:val="16"/>
          <w:u w:val="none"/>
        </w:rPr>
        <w:t>9. Critical importance of safety culture for “newcomer” countries</w:t>
      </w:r>
    </w:p>
    <w:p w:rsidR="004320D3" w:rsidRPr="004320D3" w:rsidRDefault="004320D3" w:rsidP="004320D3">
      <w:pPr>
        <w:pStyle w:val="NoSpacing"/>
        <w:rPr>
          <w:rStyle w:val="StyleUnderline"/>
          <w:rFonts w:asciiTheme="majorHAnsi" w:hAnsiTheme="majorHAnsi" w:cstheme="majorHAnsi"/>
          <w:sz w:val="16"/>
          <w:szCs w:val="16"/>
          <w:u w:val="none"/>
        </w:rPr>
      </w:pPr>
      <w:r w:rsidRPr="004320D3">
        <w:rPr>
          <w:rStyle w:val="StyleUnderline"/>
          <w:rFonts w:asciiTheme="majorHAnsi" w:hAnsiTheme="majorHAnsi" w:cstheme="majorHAnsi"/>
          <w:sz w:val="16"/>
          <w:szCs w:val="16"/>
          <w:u w:val="none"/>
        </w:rPr>
        <w:t>As in countries with established </w:t>
      </w:r>
      <w:hyperlink r:id="rId99" w:tooltip="Learn more about Nuclear Power" w:history="1">
        <w:r w:rsidRPr="004320D3">
          <w:rPr>
            <w:rStyle w:val="StyleUnderline"/>
            <w:rFonts w:asciiTheme="majorHAnsi" w:hAnsiTheme="majorHAnsi" w:cstheme="majorHAnsi"/>
            <w:sz w:val="16"/>
            <w:szCs w:val="16"/>
            <w:u w:val="none"/>
          </w:rPr>
          <w:t>nuclear power</w:t>
        </w:r>
      </w:hyperlink>
      <w:r w:rsidRPr="004320D3">
        <w:rPr>
          <w:rStyle w:val="StyleUnderline"/>
          <w:rFonts w:asciiTheme="majorHAnsi" w:hAnsiTheme="majorHAnsi" w:cstheme="majorHAnsi"/>
          <w:sz w:val="16"/>
          <w:szCs w:val="16"/>
          <w:u w:val="none"/>
        </w:rPr>
        <w:t> programs, safety culture is the major concern for a newcomer country, if the country is to achieve adequate safety and security for the proposed new NPPs. Designing and building the NPPs correctly is an important aspect of establishing a sustainable nuclear program; however, all else being equal, achieving acceptable safety culture can be the vital make-or-break attribute of nuclear programs in newcomer countries. If a strong safety culture is absent, these plants cannot and will not be operated safely and securely.</w:t>
      </w:r>
    </w:p>
    <w:p w:rsidR="004320D3" w:rsidRPr="004320D3" w:rsidRDefault="004320D3" w:rsidP="004320D3">
      <w:pPr>
        <w:pStyle w:val="NoSpacing"/>
        <w:rPr>
          <w:rStyle w:val="StyleUnderline"/>
          <w:rFonts w:asciiTheme="majorHAnsi" w:hAnsiTheme="majorHAnsi" w:cstheme="majorHAnsi"/>
          <w:sz w:val="16"/>
          <w:szCs w:val="16"/>
          <w:u w:val="none"/>
        </w:rPr>
      </w:pPr>
      <w:r w:rsidRPr="004320D3">
        <w:rPr>
          <w:rStyle w:val="StyleUnderline"/>
          <w:rFonts w:asciiTheme="majorHAnsi" w:hAnsiTheme="majorHAnsi" w:cstheme="majorHAnsi"/>
          <w:sz w:val="16"/>
          <w:szCs w:val="16"/>
          <w:u w:val="none"/>
        </w:rPr>
        <w:t>When establishing a safety culture, two different types of safety are considered. The first is the socio-cultural aspect of safety culture, which involves the organizational, communication and operational procedures that account for the cultural environment and collective preferences for certain values over others (e.g., reluctance to engage with supervisors on an emerging safety issue), including tribalistic versus pluralistic value systems. In short, this ensures that the cultural factors interact with the specific operational needs of an organization. Furthermore, the culture must not be characterized by rampant bribery/corruption and must not be too “top down”. The culture must also be concerned with the safety of workers, encouraging a “questioning attitude”, to ensure that effectiveness and transparency exist across the operations.</w:t>
      </w:r>
    </w:p>
    <w:p w:rsidR="004320D3" w:rsidRPr="004320D3" w:rsidRDefault="004320D3" w:rsidP="004320D3">
      <w:pPr>
        <w:pStyle w:val="NoSpacing"/>
        <w:rPr>
          <w:rStyle w:val="StyleUnderline"/>
          <w:rFonts w:asciiTheme="majorHAnsi" w:hAnsiTheme="majorHAnsi" w:cstheme="majorHAnsi"/>
          <w:sz w:val="16"/>
          <w:szCs w:val="16"/>
          <w:u w:val="none"/>
        </w:rPr>
      </w:pPr>
      <w:r w:rsidRPr="004320D3">
        <w:rPr>
          <w:rStyle w:val="StyleUnderline"/>
          <w:rFonts w:asciiTheme="majorHAnsi" w:hAnsiTheme="majorHAnsi" w:cstheme="majorHAnsi"/>
          <w:sz w:val="16"/>
          <w:szCs w:val="16"/>
          <w:u w:val="none"/>
        </w:rPr>
        <w:t>The second type is the political-cultural aspect of safety culture, which includes the support of political structures, such as the government and policy makers. It is of critical importance that the national safety regulatory agency be independent of politics. There must also be a long-term political commitment to the NPP program and national legislation committing to the main international conventions (</w:t>
      </w:r>
      <w:bookmarkStart w:id="15" w:name="bbib22"/>
      <w:r w:rsidRPr="004320D3">
        <w:rPr>
          <w:rStyle w:val="StyleUnderline"/>
          <w:rFonts w:asciiTheme="majorHAnsi" w:hAnsiTheme="majorHAnsi" w:cstheme="majorHAnsi"/>
          <w:sz w:val="16"/>
          <w:szCs w:val="16"/>
          <w:u w:val="none"/>
        </w:rPr>
        <w:fldChar w:fldCharType="begin"/>
      </w:r>
      <w:r w:rsidRPr="004320D3">
        <w:rPr>
          <w:rStyle w:val="StyleUnderline"/>
          <w:rFonts w:asciiTheme="majorHAnsi" w:hAnsiTheme="majorHAnsi" w:cstheme="majorHAnsi"/>
          <w:sz w:val="16"/>
          <w:szCs w:val="16"/>
          <w:u w:val="none"/>
        </w:rPr>
        <w:instrText xml:space="preserve"> HYPERLINK "https://www-sciencedirect-com.proxy.lib.umich.edu/science/article/pii/S0301421518302672" \l "bib22" </w:instrText>
      </w:r>
      <w:r w:rsidRPr="004320D3">
        <w:rPr>
          <w:rStyle w:val="StyleUnderline"/>
          <w:rFonts w:asciiTheme="majorHAnsi" w:hAnsiTheme="majorHAnsi" w:cstheme="majorHAnsi"/>
          <w:sz w:val="16"/>
          <w:szCs w:val="16"/>
          <w:u w:val="none"/>
        </w:rPr>
        <w:fldChar w:fldCharType="separate"/>
      </w:r>
      <w:r w:rsidRPr="004320D3">
        <w:rPr>
          <w:rStyle w:val="StyleUnderline"/>
          <w:rFonts w:asciiTheme="majorHAnsi" w:hAnsiTheme="majorHAnsi" w:cstheme="majorHAnsi"/>
          <w:sz w:val="16"/>
          <w:szCs w:val="16"/>
          <w:u w:val="none"/>
        </w:rPr>
        <w:t>IAEA, 2017c</w:t>
      </w:r>
      <w:r w:rsidRPr="004320D3">
        <w:rPr>
          <w:rStyle w:val="StyleUnderline"/>
          <w:rFonts w:asciiTheme="majorHAnsi" w:hAnsiTheme="majorHAnsi" w:cstheme="majorHAnsi"/>
          <w:sz w:val="16"/>
          <w:szCs w:val="16"/>
          <w:u w:val="none"/>
        </w:rPr>
        <w:fldChar w:fldCharType="end"/>
      </w:r>
      <w:r w:rsidRPr="004320D3">
        <w:rPr>
          <w:rStyle w:val="StyleUnderline"/>
          <w:rFonts w:asciiTheme="majorHAnsi" w:hAnsiTheme="majorHAnsi" w:cstheme="majorHAnsi"/>
          <w:sz w:val="16"/>
          <w:szCs w:val="16"/>
          <w:u w:val="none"/>
        </w:rPr>
        <w:t>). An acceptably strong legal (contracts) system and court system should be present and there must be enduring continuity of the social and political institutions. If these attributes are present, there is a good chance that the NPP program can achieve acceptable safety. Without all these attributes, achieving an acceptable safety culture, on a national level, is unlikely.</w:t>
      </w:r>
    </w:p>
    <w:p w:rsidR="004320D3" w:rsidRPr="004320D3" w:rsidRDefault="004320D3" w:rsidP="004320D3">
      <w:pPr>
        <w:pStyle w:val="NoSpacing"/>
        <w:rPr>
          <w:rStyle w:val="StyleUnderline"/>
          <w:rFonts w:asciiTheme="majorHAnsi" w:hAnsiTheme="majorHAnsi" w:cstheme="majorHAnsi"/>
          <w:sz w:val="16"/>
          <w:szCs w:val="16"/>
          <w:u w:val="none"/>
        </w:rPr>
      </w:pPr>
      <w:r w:rsidRPr="004320D3">
        <w:rPr>
          <w:rStyle w:val="StyleUnderline"/>
          <w:rFonts w:asciiTheme="majorHAnsi" w:hAnsiTheme="majorHAnsi" w:cstheme="majorHAnsi"/>
          <w:sz w:val="16"/>
          <w:szCs w:val="16"/>
          <w:u w:val="none"/>
        </w:rPr>
        <w:t>10. Strengthening the current international nuclear safety regime</w:t>
      </w:r>
    </w:p>
    <w:p w:rsidR="004320D3" w:rsidRPr="004320D3" w:rsidRDefault="004320D3" w:rsidP="004320D3">
      <w:pPr>
        <w:pStyle w:val="NoSpacing"/>
        <w:rPr>
          <w:rStyle w:val="StyleUnderline"/>
          <w:rFonts w:asciiTheme="majorHAnsi" w:hAnsiTheme="majorHAnsi" w:cstheme="majorHAnsi"/>
          <w:sz w:val="16"/>
          <w:szCs w:val="16"/>
          <w:u w:val="none"/>
        </w:rPr>
      </w:pPr>
      <w:r w:rsidRPr="004320D3">
        <w:rPr>
          <w:rStyle w:val="StyleUnderline"/>
          <w:rFonts w:asciiTheme="majorHAnsi" w:hAnsiTheme="majorHAnsi" w:cstheme="majorHAnsi"/>
          <w:sz w:val="16"/>
          <w:szCs w:val="16"/>
          <w:u w:val="none"/>
        </w:rPr>
        <w:t>The strength of a national safety culture must be complemented with the presence of an international safety regime, that addresses the global concern of nuclear safety (</w:t>
      </w:r>
      <w:bookmarkStart w:id="16" w:name="bbib43"/>
      <w:r w:rsidRPr="004320D3">
        <w:rPr>
          <w:rStyle w:val="StyleUnderline"/>
          <w:rFonts w:asciiTheme="majorHAnsi" w:hAnsiTheme="majorHAnsi" w:cstheme="majorHAnsi"/>
          <w:sz w:val="16"/>
          <w:szCs w:val="16"/>
          <w:u w:val="none"/>
        </w:rPr>
        <w:fldChar w:fldCharType="begin"/>
      </w:r>
      <w:r w:rsidRPr="004320D3">
        <w:rPr>
          <w:rStyle w:val="StyleUnderline"/>
          <w:rFonts w:asciiTheme="majorHAnsi" w:hAnsiTheme="majorHAnsi" w:cstheme="majorHAnsi"/>
          <w:sz w:val="16"/>
          <w:szCs w:val="16"/>
          <w:u w:val="none"/>
        </w:rPr>
        <w:instrText xml:space="preserve"> HYPERLINK "https://www-sciencedirect-com.proxy.lib.umich.edu/science/article/pii/S0301421518302672" \l "bib43" </w:instrText>
      </w:r>
      <w:r w:rsidRPr="004320D3">
        <w:rPr>
          <w:rStyle w:val="StyleUnderline"/>
          <w:rFonts w:asciiTheme="majorHAnsi" w:hAnsiTheme="majorHAnsi" w:cstheme="majorHAnsi"/>
          <w:sz w:val="16"/>
          <w:szCs w:val="16"/>
          <w:u w:val="none"/>
        </w:rPr>
        <w:fldChar w:fldCharType="separate"/>
      </w:r>
      <w:r w:rsidRPr="004320D3">
        <w:rPr>
          <w:rStyle w:val="StyleUnderline"/>
          <w:rFonts w:asciiTheme="majorHAnsi" w:hAnsiTheme="majorHAnsi" w:cstheme="majorHAnsi"/>
          <w:sz w:val="16"/>
          <w:szCs w:val="16"/>
          <w:u w:val="none"/>
        </w:rPr>
        <w:t>Rogner and Shihab-Eldin, 2017a</w:t>
      </w:r>
      <w:r w:rsidRPr="004320D3">
        <w:rPr>
          <w:rStyle w:val="StyleUnderline"/>
          <w:rFonts w:asciiTheme="majorHAnsi" w:hAnsiTheme="majorHAnsi" w:cstheme="majorHAnsi"/>
          <w:sz w:val="16"/>
          <w:szCs w:val="16"/>
          <w:u w:val="none"/>
        </w:rPr>
        <w:fldChar w:fldCharType="end"/>
      </w:r>
      <w:bookmarkEnd w:id="16"/>
      <w:r w:rsidRPr="004320D3">
        <w:rPr>
          <w:rFonts w:asciiTheme="majorHAnsi" w:hAnsiTheme="majorHAnsi" w:cstheme="majorHAnsi"/>
          <w:sz w:val="16"/>
          <w:szCs w:val="16"/>
        </w:rPr>
        <w:t>, </w:t>
      </w:r>
      <w:bookmarkStart w:id="17" w:name="bbib44"/>
      <w:r w:rsidRPr="004320D3">
        <w:rPr>
          <w:rStyle w:val="StyleUnderline"/>
          <w:rFonts w:asciiTheme="majorHAnsi" w:hAnsiTheme="majorHAnsi" w:cstheme="majorHAnsi"/>
          <w:sz w:val="16"/>
          <w:szCs w:val="16"/>
          <w:u w:val="none"/>
        </w:rPr>
        <w:fldChar w:fldCharType="begin"/>
      </w:r>
      <w:r w:rsidRPr="004320D3">
        <w:rPr>
          <w:rStyle w:val="StyleUnderline"/>
          <w:rFonts w:asciiTheme="majorHAnsi" w:hAnsiTheme="majorHAnsi" w:cstheme="majorHAnsi"/>
          <w:sz w:val="16"/>
          <w:szCs w:val="16"/>
          <w:u w:val="none"/>
        </w:rPr>
        <w:instrText xml:space="preserve"> HYPERLINK "https://www-sciencedirect-com.proxy.lib.umich.edu/science/article/pii/S0301421518302672" \l "bib44" </w:instrText>
      </w:r>
      <w:r w:rsidRPr="004320D3">
        <w:rPr>
          <w:rStyle w:val="StyleUnderline"/>
          <w:rFonts w:asciiTheme="majorHAnsi" w:hAnsiTheme="majorHAnsi" w:cstheme="majorHAnsi"/>
          <w:sz w:val="16"/>
          <w:szCs w:val="16"/>
          <w:u w:val="none"/>
        </w:rPr>
        <w:fldChar w:fldCharType="separate"/>
      </w:r>
      <w:r w:rsidRPr="004320D3">
        <w:rPr>
          <w:rStyle w:val="StyleUnderline"/>
          <w:rFonts w:asciiTheme="majorHAnsi" w:hAnsiTheme="majorHAnsi" w:cstheme="majorHAnsi"/>
          <w:sz w:val="16"/>
          <w:szCs w:val="16"/>
          <w:u w:val="none"/>
        </w:rPr>
        <w:t>Rogner and Shihab-Eldin, 2017b</w:t>
      </w:r>
      <w:r w:rsidRPr="004320D3">
        <w:rPr>
          <w:rStyle w:val="StyleUnderline"/>
          <w:rFonts w:asciiTheme="majorHAnsi" w:hAnsiTheme="majorHAnsi" w:cstheme="majorHAnsi"/>
          <w:sz w:val="16"/>
          <w:szCs w:val="16"/>
          <w:u w:val="none"/>
        </w:rPr>
        <w:fldChar w:fldCharType="end"/>
      </w:r>
      <w:bookmarkEnd w:id="17"/>
      <w:r w:rsidRPr="004320D3">
        <w:rPr>
          <w:rFonts w:asciiTheme="majorHAnsi" w:hAnsiTheme="majorHAnsi" w:cstheme="majorHAnsi"/>
          <w:sz w:val="16"/>
          <w:szCs w:val="16"/>
        </w:rPr>
        <w:t>). It is abundantly evident that the primary responsibility for the safety (and security) of any </w:t>
      </w:r>
      <w:hyperlink r:id="rId100" w:tooltip="Learn more about nuclear facility" w:history="1">
        <w:r w:rsidRPr="004320D3">
          <w:rPr>
            <w:rStyle w:val="StyleUnderline"/>
            <w:rFonts w:asciiTheme="majorHAnsi" w:hAnsiTheme="majorHAnsi" w:cstheme="majorHAnsi"/>
            <w:sz w:val="16"/>
            <w:szCs w:val="16"/>
            <w:u w:val="none"/>
          </w:rPr>
          <w:t>nuclear facility</w:t>
        </w:r>
      </w:hyperlink>
      <w:r w:rsidRPr="004320D3">
        <w:rPr>
          <w:rFonts w:asciiTheme="majorHAnsi" w:hAnsiTheme="majorHAnsi" w:cstheme="majorHAnsi"/>
          <w:sz w:val="16"/>
          <w:szCs w:val="16"/>
        </w:rPr>
        <w:t> lies with the owner/operator of the facility, overseen by the governmental authorities within the country where the facility is established, licensed and operated. However, radiation releases from severe nuclear accidents do not respect jurisdictions or national borders; hence, there is the clear need for a robust and effective international nuclear safety regime. The regime should be composed of an interrelated 3-level hierarchy. At the core is a set of </w:t>
      </w:r>
      <w:hyperlink r:id="rId101" w:tooltip="Learn more about safety standard" w:history="1">
        <w:r w:rsidRPr="004320D3">
          <w:rPr>
            <w:rStyle w:val="StyleUnderline"/>
            <w:rFonts w:asciiTheme="majorHAnsi" w:hAnsiTheme="majorHAnsi" w:cstheme="majorHAnsi"/>
            <w:sz w:val="16"/>
            <w:szCs w:val="16"/>
            <w:u w:val="none"/>
          </w:rPr>
          <w:t>safety standards</w:t>
        </w:r>
      </w:hyperlink>
      <w:r w:rsidRPr="004320D3">
        <w:rPr>
          <w:rStyle w:val="StyleUnderline"/>
          <w:rFonts w:asciiTheme="majorHAnsi" w:hAnsiTheme="majorHAnsi" w:cstheme="majorHAnsi"/>
          <w:sz w:val="16"/>
          <w:szCs w:val="16"/>
          <w:u w:val="none"/>
        </w:rPr>
        <w:t> and guides, supported by expert international support services and, if feasible, a higher level empowered international regulator, complementary to any national safety regime (e.g., national nuclear regulator).</w:t>
      </w:r>
    </w:p>
    <w:p w:rsidR="004320D3" w:rsidRPr="004320D3" w:rsidRDefault="004320D3" w:rsidP="004320D3">
      <w:pPr>
        <w:pStyle w:val="NoSpacing"/>
        <w:rPr>
          <w:rStyle w:val="StyleUnderline"/>
          <w:rFonts w:asciiTheme="majorHAnsi" w:hAnsiTheme="majorHAnsi" w:cstheme="majorHAnsi"/>
          <w:sz w:val="16"/>
          <w:szCs w:val="16"/>
          <w:u w:val="none"/>
        </w:rPr>
      </w:pPr>
      <w:r w:rsidRPr="004320D3">
        <w:rPr>
          <w:rStyle w:val="StyleUnderline"/>
          <w:rFonts w:asciiTheme="majorHAnsi" w:hAnsiTheme="majorHAnsi" w:cstheme="majorHAnsi"/>
          <w:sz w:val="16"/>
          <w:szCs w:val="16"/>
          <w:u w:val="none"/>
        </w:rPr>
        <w:t>The establishment of the international Convention on Nuclear Safety (CNS) in the mid-1990s was a major step forward (</w:t>
      </w:r>
      <w:bookmarkStart w:id="18" w:name="bbib13"/>
      <w:r w:rsidRPr="004320D3">
        <w:rPr>
          <w:rStyle w:val="StyleUnderline"/>
          <w:rFonts w:asciiTheme="majorHAnsi" w:hAnsiTheme="majorHAnsi" w:cstheme="majorHAnsi"/>
          <w:sz w:val="16"/>
          <w:szCs w:val="16"/>
          <w:u w:val="none"/>
        </w:rPr>
        <w:fldChar w:fldCharType="begin"/>
      </w:r>
      <w:r w:rsidRPr="004320D3">
        <w:rPr>
          <w:rStyle w:val="StyleUnderline"/>
          <w:rFonts w:asciiTheme="majorHAnsi" w:hAnsiTheme="majorHAnsi" w:cstheme="majorHAnsi"/>
          <w:sz w:val="16"/>
          <w:szCs w:val="16"/>
          <w:u w:val="none"/>
        </w:rPr>
        <w:instrText xml:space="preserve"> HYPERLINK "https://www-sciencedirect-com.proxy.lib.umich.edu/science/article/pii/S0301421518302672" \l "bib13" </w:instrText>
      </w:r>
      <w:r w:rsidRPr="004320D3">
        <w:rPr>
          <w:rStyle w:val="StyleUnderline"/>
          <w:rFonts w:asciiTheme="majorHAnsi" w:hAnsiTheme="majorHAnsi" w:cstheme="majorHAnsi"/>
          <w:sz w:val="16"/>
          <w:szCs w:val="16"/>
          <w:u w:val="none"/>
        </w:rPr>
        <w:fldChar w:fldCharType="separate"/>
      </w:r>
      <w:r w:rsidRPr="004320D3">
        <w:rPr>
          <w:rStyle w:val="StyleUnderline"/>
          <w:rFonts w:asciiTheme="majorHAnsi" w:hAnsiTheme="majorHAnsi" w:cstheme="majorHAnsi"/>
          <w:sz w:val="16"/>
          <w:szCs w:val="16"/>
          <w:u w:val="none"/>
        </w:rPr>
        <w:t>IAEA, 2006a</w:t>
      </w:r>
      <w:r w:rsidRPr="004320D3">
        <w:rPr>
          <w:rStyle w:val="StyleUnderline"/>
          <w:rFonts w:asciiTheme="majorHAnsi" w:hAnsiTheme="majorHAnsi" w:cstheme="majorHAnsi"/>
          <w:sz w:val="16"/>
          <w:szCs w:val="16"/>
          <w:u w:val="none"/>
        </w:rPr>
        <w:fldChar w:fldCharType="end"/>
      </w:r>
      <w:bookmarkEnd w:id="18"/>
      <w:r w:rsidRPr="004320D3">
        <w:rPr>
          <w:rFonts w:asciiTheme="majorHAnsi" w:hAnsiTheme="majorHAnsi" w:cstheme="majorHAnsi"/>
          <w:sz w:val="16"/>
          <w:szCs w:val="16"/>
        </w:rPr>
        <w:t>). For now, it represents the vehicle for achieving the worldwide implementation of the Fundamental Safety Principles (FSP), which consist of three layers: Fundamentals, Standards, and Guides (</w:t>
      </w:r>
      <w:hyperlink r:id="rId102" w:anchor="bib14" w:history="1">
        <w:r w:rsidRPr="004320D3">
          <w:rPr>
            <w:rStyle w:val="StyleUnderline"/>
            <w:rFonts w:asciiTheme="majorHAnsi" w:hAnsiTheme="majorHAnsi" w:cstheme="majorHAnsi"/>
            <w:sz w:val="16"/>
            <w:szCs w:val="16"/>
            <w:u w:val="none"/>
          </w:rPr>
          <w:t>IAEA, 2006b</w:t>
        </w:r>
      </w:hyperlink>
      <w:bookmarkEnd w:id="13"/>
      <w:r w:rsidRPr="004320D3">
        <w:rPr>
          <w:rStyle w:val="StyleUnderline"/>
          <w:rFonts w:asciiTheme="majorHAnsi" w:hAnsiTheme="majorHAnsi" w:cstheme="majorHAnsi"/>
          <w:sz w:val="16"/>
          <w:szCs w:val="16"/>
          <w:u w:val="none"/>
        </w:rPr>
        <w:t>), and which represent an integral part of an effective Global Nuclear Safety regime.</w:t>
      </w:r>
    </w:p>
    <w:p w:rsidR="004320D3" w:rsidRPr="004320D3" w:rsidRDefault="004320D3" w:rsidP="004320D3">
      <w:pPr>
        <w:pStyle w:val="NoSpacing"/>
        <w:rPr>
          <w:rStyle w:val="StyleUnderline"/>
          <w:rFonts w:asciiTheme="majorHAnsi" w:hAnsiTheme="majorHAnsi" w:cstheme="majorHAnsi"/>
          <w:sz w:val="16"/>
          <w:szCs w:val="16"/>
          <w:u w:val="none"/>
        </w:rPr>
      </w:pPr>
      <w:r w:rsidRPr="004320D3">
        <w:rPr>
          <w:rStyle w:val="StyleUnderline"/>
          <w:rFonts w:asciiTheme="majorHAnsi" w:hAnsiTheme="majorHAnsi" w:cstheme="majorHAnsi"/>
          <w:sz w:val="16"/>
          <w:szCs w:val="16"/>
          <w:u w:val="none"/>
        </w:rPr>
        <w:t>The CNS strives, amongst other things, to “achieve and maintain a high level of nuclear safety worldwide through enhancement of national measures and international cooperation.” Each country party to the CNS is required to take the appropriate steps to ensure the safety and security of the nuclear installations within its respective jurisdiction, and within the framework of its national law, including legislative, regulatory and administrative measures, as well as other steps necessary for the implementation of its obligations under this convention. Towards this end, the CNS requires Parties to submit, every three years, national reports on the implementation of their obligations, based on FSP, and status of compliance with the Article of the Convention for "peer review” by other Contracting Parties. The reports present evidence as to how Parties meet their obligations. Any actions identified during the peer review need to be addressed and are subject to review at the next convention meeting. The CNS also postulates that national implementation should be aided and thus strengthened by the inclusion of a variety of international institutions that engage in nuclear safety (</w:t>
      </w:r>
      <w:hyperlink r:id="rId103" w:anchor="bib28" w:history="1">
        <w:r w:rsidRPr="004320D3">
          <w:rPr>
            <w:rStyle w:val="StyleUnderline"/>
            <w:rFonts w:asciiTheme="majorHAnsi" w:hAnsiTheme="majorHAnsi" w:cstheme="majorHAnsi"/>
            <w:sz w:val="16"/>
            <w:szCs w:val="16"/>
            <w:u w:val="none"/>
          </w:rPr>
          <w:t>INSAG, 2006</w:t>
        </w:r>
      </w:hyperlink>
      <w:bookmarkEnd w:id="14"/>
      <w:r w:rsidRPr="004320D3">
        <w:rPr>
          <w:rStyle w:val="StyleUnderline"/>
          <w:rFonts w:asciiTheme="majorHAnsi" w:hAnsiTheme="majorHAnsi" w:cstheme="majorHAnsi"/>
          <w:sz w:val="16"/>
          <w:szCs w:val="16"/>
          <w:u w:val="none"/>
        </w:rPr>
        <w:t>).</w:t>
      </w:r>
    </w:p>
    <w:p w:rsidR="004320D3" w:rsidRPr="004320D3" w:rsidRDefault="004320D3" w:rsidP="004320D3">
      <w:pPr>
        <w:pStyle w:val="NoSpacing"/>
        <w:rPr>
          <w:rStyle w:val="StyleUnderline"/>
          <w:rFonts w:asciiTheme="majorHAnsi" w:hAnsiTheme="majorHAnsi" w:cstheme="majorHAnsi"/>
          <w:sz w:val="16"/>
          <w:szCs w:val="16"/>
          <w:u w:val="none"/>
        </w:rPr>
      </w:pPr>
      <w:r w:rsidRPr="004320D3">
        <w:rPr>
          <w:rStyle w:val="StyleUnderline"/>
          <w:rFonts w:asciiTheme="majorHAnsi" w:hAnsiTheme="majorHAnsi" w:cstheme="majorHAnsi"/>
          <w:sz w:val="16"/>
          <w:szCs w:val="16"/>
          <w:u w:val="none"/>
        </w:rPr>
        <w:t>While the CNS offers a set of attractive incentives based on a common interest to achieve a high level of safety, it assigns the ultimate responsibility for nuclear safety to individual countries (</w:t>
      </w:r>
      <w:hyperlink r:id="rId104" w:anchor="bib22" w:history="1">
        <w:r w:rsidRPr="004320D3">
          <w:rPr>
            <w:rStyle w:val="StyleUnderline"/>
            <w:rFonts w:asciiTheme="majorHAnsi" w:hAnsiTheme="majorHAnsi" w:cstheme="majorHAnsi"/>
            <w:sz w:val="16"/>
            <w:szCs w:val="16"/>
            <w:u w:val="none"/>
          </w:rPr>
          <w:t>IAEA, 2017c</w:t>
        </w:r>
      </w:hyperlink>
      <w:bookmarkEnd w:id="15"/>
      <w:r w:rsidRPr="004320D3">
        <w:rPr>
          <w:rStyle w:val="StyleUnderline"/>
          <w:rFonts w:asciiTheme="majorHAnsi" w:hAnsiTheme="majorHAnsi" w:cstheme="majorHAnsi"/>
          <w:sz w:val="16"/>
          <w:szCs w:val="16"/>
          <w:u w:val="none"/>
        </w:rPr>
        <w:t>). This represents a serious shortfall and renders the CNS as a “quasi voluntary” instrument without effective enforcement measures to ensure compliance such as imposing sanctions in the case of non-compliance. Unlike the comprehensive safeguards agreements with the IAEA that verify that non-nuclear weapon States party to the Non-Proliferation Treaty fulfil the non-proliferation commitment they have made, and non-compliance can evoke international enforcement action via the UN Security Council, there is no [direct] mechanism of international enforcement of FSP or the CNS obligations. National political priorities and military or security interests prevent effective universal implementation.</w:t>
      </w:r>
    </w:p>
    <w:p w:rsidR="004320D3" w:rsidRPr="004320D3" w:rsidRDefault="004320D3" w:rsidP="004320D3">
      <w:pPr>
        <w:pStyle w:val="NoSpacing"/>
        <w:rPr>
          <w:rStyle w:val="StyleUnderline"/>
          <w:rFonts w:asciiTheme="majorHAnsi" w:hAnsiTheme="majorHAnsi" w:cstheme="majorHAnsi"/>
          <w:sz w:val="16"/>
          <w:szCs w:val="16"/>
          <w:u w:val="none"/>
        </w:rPr>
      </w:pPr>
      <w:r w:rsidRPr="004320D3">
        <w:rPr>
          <w:rStyle w:val="StyleUnderline"/>
          <w:rFonts w:asciiTheme="majorHAnsi" w:hAnsiTheme="majorHAnsi" w:cstheme="majorHAnsi"/>
          <w:sz w:val="16"/>
          <w:szCs w:val="16"/>
          <w:u w:val="none"/>
        </w:rPr>
        <w:t>The way forward, in an ideal world, would be the establishment of an international regulator overseeing nuclear safety matters globally and empowered to take or call for enforcement action from a competent body. In the real world, because of escalating political fragmentation, both nationally and internationally, major international movement toward such an ideal situation is unlikely in the foreseeable future. A step-by-step approach is feasible, leading gradually to a stronger and legally more binding nuclear safety regime. Examples of such measures include the following:</w:t>
      </w:r>
    </w:p>
    <w:p w:rsidR="004320D3" w:rsidRPr="004320D3" w:rsidRDefault="004320D3" w:rsidP="004320D3">
      <w:pPr>
        <w:pStyle w:val="NoSpacing"/>
        <w:rPr>
          <w:rStyle w:val="StyleUnderline"/>
          <w:rFonts w:asciiTheme="majorHAnsi" w:hAnsiTheme="majorHAnsi" w:cstheme="majorHAnsi"/>
          <w:sz w:val="16"/>
          <w:szCs w:val="16"/>
          <w:u w:val="none"/>
        </w:rPr>
      </w:pPr>
      <w:r w:rsidRPr="004320D3">
        <w:rPr>
          <w:rStyle w:val="StyleUnderline"/>
          <w:rFonts w:asciiTheme="majorHAnsi" w:hAnsiTheme="majorHAnsi" w:cstheme="majorHAnsi"/>
          <w:sz w:val="16"/>
          <w:szCs w:val="16"/>
          <w:u w:val="none"/>
        </w:rPr>
        <w:t>1.</w:t>
      </w:r>
    </w:p>
    <w:p w:rsidR="004320D3" w:rsidRPr="004320D3" w:rsidRDefault="004320D3" w:rsidP="004320D3">
      <w:pPr>
        <w:pStyle w:val="NoSpacing"/>
        <w:rPr>
          <w:rStyle w:val="StyleUnderline"/>
          <w:rFonts w:asciiTheme="majorHAnsi" w:hAnsiTheme="majorHAnsi" w:cstheme="majorHAnsi"/>
          <w:sz w:val="16"/>
          <w:szCs w:val="16"/>
          <w:u w:val="none"/>
        </w:rPr>
      </w:pPr>
      <w:r w:rsidRPr="004320D3">
        <w:rPr>
          <w:rStyle w:val="StyleUnderline"/>
          <w:rFonts w:asciiTheme="majorHAnsi" w:hAnsiTheme="majorHAnsi" w:cstheme="majorHAnsi"/>
          <w:sz w:val="16"/>
          <w:szCs w:val="16"/>
          <w:u w:val="none"/>
        </w:rPr>
        <w:t>Make currently voluntary use of IAEA and OECD/Nuclear Energy Agency safety services</w:t>
      </w:r>
      <w:bookmarkStart w:id="19" w:name="bfn9"/>
      <w:r w:rsidRPr="004320D3">
        <w:rPr>
          <w:rStyle w:val="StyleUnderline"/>
          <w:rFonts w:asciiTheme="majorHAnsi" w:hAnsiTheme="majorHAnsi" w:cstheme="majorHAnsi"/>
          <w:sz w:val="16"/>
          <w:szCs w:val="16"/>
          <w:u w:val="none"/>
        </w:rPr>
        <w:fldChar w:fldCharType="begin"/>
      </w:r>
      <w:r w:rsidRPr="004320D3">
        <w:rPr>
          <w:rStyle w:val="StyleUnderline"/>
          <w:rFonts w:asciiTheme="majorHAnsi" w:hAnsiTheme="majorHAnsi" w:cstheme="majorHAnsi"/>
          <w:sz w:val="16"/>
          <w:szCs w:val="16"/>
          <w:u w:val="none"/>
        </w:rPr>
        <w:instrText xml:space="preserve"> HYPERLINK "https://www-sciencedirect-com.proxy.lib.umich.edu/science/article/pii/S0301421518302672" \l "fn9" </w:instrText>
      </w:r>
      <w:r w:rsidRPr="004320D3">
        <w:rPr>
          <w:rStyle w:val="StyleUnderline"/>
          <w:rFonts w:asciiTheme="majorHAnsi" w:hAnsiTheme="majorHAnsi" w:cstheme="majorHAnsi"/>
          <w:sz w:val="16"/>
          <w:szCs w:val="16"/>
          <w:u w:val="none"/>
        </w:rPr>
        <w:fldChar w:fldCharType="separate"/>
      </w:r>
      <w:r w:rsidRPr="004320D3">
        <w:rPr>
          <w:rStyle w:val="StyleUnderline"/>
          <w:rFonts w:asciiTheme="majorHAnsi" w:hAnsiTheme="majorHAnsi" w:cstheme="majorHAnsi"/>
          <w:sz w:val="16"/>
          <w:szCs w:val="16"/>
          <w:u w:val="none"/>
        </w:rPr>
        <w:t>9</w:t>
      </w:r>
      <w:r w:rsidRPr="004320D3">
        <w:rPr>
          <w:rStyle w:val="StyleUnderline"/>
          <w:rFonts w:asciiTheme="majorHAnsi" w:hAnsiTheme="majorHAnsi" w:cstheme="majorHAnsi"/>
          <w:sz w:val="16"/>
          <w:szCs w:val="16"/>
          <w:u w:val="none"/>
        </w:rPr>
        <w:fldChar w:fldCharType="end"/>
      </w:r>
      <w:bookmarkEnd w:id="19"/>
      <w:r w:rsidRPr="004320D3">
        <w:rPr>
          <w:rStyle w:val="StyleUnderline"/>
          <w:rFonts w:asciiTheme="majorHAnsi" w:hAnsiTheme="majorHAnsi" w:cstheme="majorHAnsi"/>
          <w:sz w:val="16"/>
          <w:szCs w:val="16"/>
          <w:u w:val="none"/>
        </w:rPr>
        <w:t> quasi mandatory.</w:t>
      </w:r>
    </w:p>
    <w:p w:rsidR="004320D3" w:rsidRPr="004320D3" w:rsidRDefault="004320D3" w:rsidP="004320D3">
      <w:pPr>
        <w:pStyle w:val="NoSpacing"/>
        <w:rPr>
          <w:rStyle w:val="StyleUnderline"/>
          <w:rFonts w:asciiTheme="majorHAnsi" w:hAnsiTheme="majorHAnsi" w:cstheme="majorHAnsi"/>
          <w:sz w:val="16"/>
          <w:szCs w:val="16"/>
          <w:u w:val="none"/>
        </w:rPr>
      </w:pPr>
      <w:r w:rsidRPr="004320D3">
        <w:rPr>
          <w:rStyle w:val="StyleUnderline"/>
          <w:rFonts w:asciiTheme="majorHAnsi" w:hAnsiTheme="majorHAnsi" w:cstheme="majorHAnsi"/>
          <w:sz w:val="16"/>
          <w:szCs w:val="16"/>
          <w:u w:val="none"/>
        </w:rPr>
        <w:t>2.</w:t>
      </w:r>
    </w:p>
    <w:p w:rsidR="004320D3" w:rsidRPr="004320D3" w:rsidRDefault="004320D3" w:rsidP="004320D3">
      <w:pPr>
        <w:pStyle w:val="NoSpacing"/>
        <w:rPr>
          <w:rStyle w:val="StyleUnderline"/>
          <w:rFonts w:asciiTheme="majorHAnsi" w:hAnsiTheme="majorHAnsi" w:cstheme="majorHAnsi"/>
          <w:sz w:val="16"/>
          <w:szCs w:val="16"/>
          <w:u w:val="none"/>
        </w:rPr>
      </w:pPr>
      <w:r w:rsidRPr="004320D3">
        <w:rPr>
          <w:rStyle w:val="StyleUnderline"/>
          <w:rFonts w:asciiTheme="majorHAnsi" w:hAnsiTheme="majorHAnsi" w:cstheme="majorHAnsi"/>
          <w:sz w:val="16"/>
          <w:szCs w:val="16"/>
          <w:u w:val="none"/>
        </w:rPr>
        <w:t>Compile and maintain an up-to-date publicly accessible database with knowledge and information on nuclear safety, including CNS reviews and findings of safety review services, including country and OSART mission reports</w:t>
      </w:r>
    </w:p>
    <w:p w:rsidR="004320D3" w:rsidRPr="004320D3" w:rsidRDefault="004320D3" w:rsidP="004320D3">
      <w:pPr>
        <w:pStyle w:val="NoSpacing"/>
        <w:rPr>
          <w:rStyle w:val="StyleUnderline"/>
          <w:rFonts w:asciiTheme="majorHAnsi" w:hAnsiTheme="majorHAnsi" w:cstheme="majorHAnsi"/>
          <w:sz w:val="16"/>
          <w:szCs w:val="16"/>
          <w:u w:val="none"/>
        </w:rPr>
      </w:pPr>
      <w:r w:rsidRPr="004320D3">
        <w:rPr>
          <w:rStyle w:val="StyleUnderline"/>
          <w:rFonts w:asciiTheme="majorHAnsi" w:hAnsiTheme="majorHAnsi" w:cstheme="majorHAnsi"/>
          <w:sz w:val="16"/>
          <w:szCs w:val="16"/>
          <w:u w:val="none"/>
        </w:rPr>
        <w:t>3.</w:t>
      </w:r>
    </w:p>
    <w:p w:rsidR="004320D3" w:rsidRPr="004320D3" w:rsidRDefault="004320D3" w:rsidP="004320D3">
      <w:pPr>
        <w:pStyle w:val="NoSpacing"/>
        <w:rPr>
          <w:rStyle w:val="StyleUnderline"/>
          <w:rFonts w:asciiTheme="majorHAnsi" w:hAnsiTheme="majorHAnsi" w:cstheme="majorHAnsi"/>
          <w:sz w:val="16"/>
          <w:szCs w:val="16"/>
          <w:u w:val="none"/>
        </w:rPr>
      </w:pPr>
      <w:r w:rsidRPr="004320D3">
        <w:rPr>
          <w:rStyle w:val="StyleUnderline"/>
          <w:rFonts w:asciiTheme="majorHAnsi" w:hAnsiTheme="majorHAnsi" w:cstheme="majorHAnsi"/>
          <w:sz w:val="16"/>
          <w:szCs w:val="16"/>
          <w:u w:val="none"/>
        </w:rPr>
        <w:t>Create awareness and call attention to aspects of the nuclear safety regime that need urgent attention or improvement and determine what can be done to rectify the situation.</w:t>
      </w:r>
    </w:p>
    <w:p w:rsidR="004320D3" w:rsidRPr="004320D3" w:rsidRDefault="004320D3" w:rsidP="004320D3">
      <w:pPr>
        <w:pStyle w:val="NoSpacing"/>
        <w:rPr>
          <w:rStyle w:val="StyleUnderline"/>
          <w:rFonts w:asciiTheme="majorHAnsi" w:hAnsiTheme="majorHAnsi" w:cstheme="majorHAnsi"/>
          <w:sz w:val="16"/>
          <w:szCs w:val="16"/>
          <w:u w:val="none"/>
        </w:rPr>
      </w:pPr>
      <w:r w:rsidRPr="004320D3">
        <w:rPr>
          <w:rStyle w:val="StyleUnderline"/>
          <w:rFonts w:asciiTheme="majorHAnsi" w:hAnsiTheme="majorHAnsi" w:cstheme="majorHAnsi"/>
          <w:sz w:val="16"/>
          <w:szCs w:val="16"/>
          <w:u w:val="none"/>
        </w:rPr>
        <w:t>4.</w:t>
      </w:r>
    </w:p>
    <w:p w:rsidR="004320D3" w:rsidRPr="004320D3" w:rsidRDefault="004320D3" w:rsidP="004320D3">
      <w:pPr>
        <w:pStyle w:val="NoSpacing"/>
        <w:rPr>
          <w:rStyle w:val="StyleUnderline"/>
          <w:rFonts w:asciiTheme="majorHAnsi" w:hAnsiTheme="majorHAnsi" w:cstheme="majorHAnsi"/>
          <w:sz w:val="16"/>
          <w:szCs w:val="16"/>
          <w:u w:val="none"/>
        </w:rPr>
      </w:pPr>
      <w:r w:rsidRPr="004320D3">
        <w:rPr>
          <w:rStyle w:val="StyleUnderline"/>
          <w:rFonts w:asciiTheme="majorHAnsi" w:hAnsiTheme="majorHAnsi" w:cstheme="majorHAnsi"/>
          <w:sz w:val="16"/>
          <w:szCs w:val="16"/>
          <w:u w:val="none"/>
        </w:rPr>
        <w:lastRenderedPageBreak/>
        <w:t>Work towards building momentum among non-governmental organizations and the civil society to call for, and ultimately realize, a stronger nuclear safety regime.</w:t>
      </w:r>
    </w:p>
    <w:p w:rsidR="004320D3" w:rsidRPr="004320D3" w:rsidRDefault="004320D3" w:rsidP="004320D3">
      <w:pPr>
        <w:pStyle w:val="NoSpacing"/>
        <w:rPr>
          <w:rStyle w:val="StyleUnderline"/>
          <w:rFonts w:asciiTheme="majorHAnsi" w:hAnsiTheme="majorHAnsi" w:cstheme="majorHAnsi"/>
          <w:sz w:val="16"/>
          <w:szCs w:val="16"/>
          <w:u w:val="none"/>
        </w:rPr>
      </w:pPr>
      <w:r w:rsidRPr="004320D3">
        <w:rPr>
          <w:rStyle w:val="StyleUnderline"/>
          <w:rFonts w:asciiTheme="majorHAnsi" w:hAnsiTheme="majorHAnsi" w:cstheme="majorHAnsi"/>
          <w:sz w:val="16"/>
          <w:szCs w:val="16"/>
          <w:u w:val="none"/>
        </w:rPr>
        <w:t>5.</w:t>
      </w:r>
    </w:p>
    <w:p w:rsidR="004320D3" w:rsidRPr="004320D3" w:rsidRDefault="004320D3" w:rsidP="004320D3">
      <w:pPr>
        <w:pStyle w:val="NoSpacing"/>
        <w:rPr>
          <w:rStyle w:val="StyleUnderline"/>
          <w:rFonts w:asciiTheme="majorHAnsi" w:hAnsiTheme="majorHAnsi" w:cstheme="majorHAnsi"/>
          <w:sz w:val="16"/>
          <w:szCs w:val="16"/>
          <w:u w:val="none"/>
        </w:rPr>
      </w:pPr>
      <w:r w:rsidRPr="004320D3">
        <w:rPr>
          <w:rStyle w:val="StyleUnderline"/>
          <w:rFonts w:asciiTheme="majorHAnsi" w:hAnsiTheme="majorHAnsi" w:cstheme="majorHAnsi"/>
          <w:sz w:val="16"/>
          <w:szCs w:val="16"/>
          <w:u w:val="none"/>
        </w:rPr>
        <w:t>Encourage a closer involvement of the nuclear industry, such as the World Nuclear Association and the Nuclear Suppliers Group, with nuclear facilities. This also includes involving other international players, such as all the major nuclear power plant vendors worldwide.</w:t>
      </w:r>
    </w:p>
    <w:p w:rsidR="004320D3" w:rsidRPr="004320D3" w:rsidRDefault="004320D3" w:rsidP="004320D3">
      <w:pPr>
        <w:pStyle w:val="NoSpacing"/>
        <w:rPr>
          <w:rStyle w:val="StyleUnderline"/>
          <w:rFonts w:asciiTheme="majorHAnsi" w:hAnsiTheme="majorHAnsi" w:cstheme="majorHAnsi"/>
          <w:sz w:val="16"/>
          <w:szCs w:val="16"/>
          <w:u w:val="none"/>
        </w:rPr>
      </w:pPr>
      <w:r w:rsidRPr="004320D3">
        <w:rPr>
          <w:rStyle w:val="StyleUnderline"/>
          <w:rFonts w:asciiTheme="majorHAnsi" w:hAnsiTheme="majorHAnsi" w:cstheme="majorHAnsi"/>
          <w:sz w:val="16"/>
          <w:szCs w:val="16"/>
          <w:u w:val="none"/>
        </w:rPr>
        <w:t>Experience has shown that in the short-to-medium term, it is unlikely that step-by-step enhancements presented above can be deliberated or negotiated at the boards and committees of the intergovernmental organizations engaged in matters of nuclear safety. While the context is not the same, examples do exist of successful processes of education, raising awareness, mobilization of public opinion and public pressure that has led to the realization of international agreements to regulate and mitigate other global risks from human activities that transcend </w:t>
      </w:r>
      <w:hyperlink r:id="rId105" w:tooltip="Learn more about national boundary" w:history="1">
        <w:r w:rsidRPr="004320D3">
          <w:rPr>
            <w:rStyle w:val="StyleUnderline"/>
            <w:rFonts w:asciiTheme="majorHAnsi" w:hAnsiTheme="majorHAnsi" w:cstheme="majorHAnsi"/>
            <w:sz w:val="16"/>
            <w:szCs w:val="16"/>
            <w:u w:val="none"/>
          </w:rPr>
          <w:t>national boundaries</w:t>
        </w:r>
      </w:hyperlink>
      <w:r w:rsidRPr="004320D3">
        <w:rPr>
          <w:rFonts w:asciiTheme="majorHAnsi" w:hAnsiTheme="majorHAnsi" w:cstheme="majorHAnsi"/>
          <w:sz w:val="16"/>
          <w:szCs w:val="16"/>
        </w:rPr>
        <w:t>. Two such examples are the Convention on International Civil Aviation administered by the International Civil Aviation Organization, and the 2015 Paris Agreement on </w:t>
      </w:r>
      <w:hyperlink r:id="rId106" w:tooltip="Learn more about Climate Change" w:history="1">
        <w:r w:rsidRPr="004320D3">
          <w:rPr>
            <w:rStyle w:val="StyleUnderline"/>
            <w:rFonts w:asciiTheme="majorHAnsi" w:hAnsiTheme="majorHAnsi" w:cstheme="majorHAnsi"/>
            <w:sz w:val="16"/>
            <w:szCs w:val="16"/>
            <w:u w:val="none"/>
          </w:rPr>
          <w:t>Climate Change</w:t>
        </w:r>
      </w:hyperlink>
      <w:r w:rsidRPr="004320D3">
        <w:rPr>
          <w:rFonts w:asciiTheme="majorHAnsi" w:hAnsiTheme="majorHAnsi" w:cstheme="majorHAnsi"/>
          <w:sz w:val="16"/>
          <w:szCs w:val="16"/>
        </w:rPr>
        <w:t> (with 195 signatories) which aims to reduce global </w:t>
      </w:r>
      <w:hyperlink r:id="rId107" w:tooltip="Learn more about Greenhouse Gas Emission" w:history="1">
        <w:r w:rsidRPr="004320D3">
          <w:rPr>
            <w:rStyle w:val="StyleUnderline"/>
            <w:rFonts w:asciiTheme="majorHAnsi" w:hAnsiTheme="majorHAnsi" w:cstheme="majorHAnsi"/>
            <w:sz w:val="16"/>
            <w:szCs w:val="16"/>
            <w:u w:val="none"/>
          </w:rPr>
          <w:t>greenhouse gas emissions</w:t>
        </w:r>
      </w:hyperlink>
      <w:r w:rsidRPr="004320D3">
        <w:rPr>
          <w:rFonts w:asciiTheme="majorHAnsi" w:hAnsiTheme="majorHAnsi" w:cstheme="majorHAnsi"/>
          <w:sz w:val="16"/>
          <w:szCs w:val="16"/>
        </w:rPr>
        <w:t> and limit the increase in the global average temperature to well below 2 °C above pre-industrial levels. The success of these initiatives provides us the support and encouragement that the time for the consideration of similar grass-root efforts to enhance global nuclear safety is now.</w:t>
      </w:r>
      <w:bookmarkStart w:id="20" w:name="bfn10"/>
      <w:r w:rsidRPr="004320D3">
        <w:rPr>
          <w:rStyle w:val="StyleUnderline"/>
          <w:rFonts w:asciiTheme="majorHAnsi" w:hAnsiTheme="majorHAnsi" w:cstheme="majorHAnsi"/>
          <w:sz w:val="16"/>
          <w:szCs w:val="16"/>
          <w:u w:val="none"/>
        </w:rPr>
        <w:fldChar w:fldCharType="begin"/>
      </w:r>
      <w:r w:rsidRPr="004320D3">
        <w:rPr>
          <w:rStyle w:val="StyleUnderline"/>
          <w:rFonts w:asciiTheme="majorHAnsi" w:hAnsiTheme="majorHAnsi" w:cstheme="majorHAnsi"/>
          <w:sz w:val="16"/>
          <w:szCs w:val="16"/>
          <w:u w:val="none"/>
        </w:rPr>
        <w:instrText xml:space="preserve"> HYPERLINK "https://www-sciencedirect-com.proxy.lib.umich.edu/science/article/pii/S0301421518302672" \l "fn10" </w:instrText>
      </w:r>
      <w:r w:rsidRPr="004320D3">
        <w:rPr>
          <w:rStyle w:val="StyleUnderline"/>
          <w:rFonts w:asciiTheme="majorHAnsi" w:hAnsiTheme="majorHAnsi" w:cstheme="majorHAnsi"/>
          <w:sz w:val="16"/>
          <w:szCs w:val="16"/>
          <w:u w:val="none"/>
        </w:rPr>
        <w:fldChar w:fldCharType="separate"/>
      </w:r>
      <w:r w:rsidRPr="004320D3">
        <w:rPr>
          <w:rStyle w:val="StyleUnderline"/>
          <w:rFonts w:asciiTheme="majorHAnsi" w:hAnsiTheme="majorHAnsi" w:cstheme="majorHAnsi"/>
          <w:sz w:val="16"/>
          <w:szCs w:val="16"/>
          <w:u w:val="none"/>
        </w:rPr>
        <w:t>10</w:t>
      </w:r>
      <w:r w:rsidRPr="004320D3">
        <w:rPr>
          <w:rStyle w:val="StyleUnderline"/>
          <w:rFonts w:asciiTheme="majorHAnsi" w:hAnsiTheme="majorHAnsi" w:cstheme="majorHAnsi"/>
          <w:sz w:val="16"/>
          <w:szCs w:val="16"/>
          <w:u w:val="none"/>
        </w:rPr>
        <w:fldChar w:fldCharType="end"/>
      </w:r>
      <w:bookmarkEnd w:id="20"/>
    </w:p>
    <w:p w:rsidR="004320D3" w:rsidRPr="004320D3" w:rsidRDefault="004320D3" w:rsidP="004320D3">
      <w:pPr>
        <w:pStyle w:val="NoSpacing"/>
        <w:rPr>
          <w:rStyle w:val="StyleUnderline"/>
          <w:rFonts w:asciiTheme="majorHAnsi" w:hAnsiTheme="majorHAnsi" w:cstheme="majorHAnsi"/>
          <w:sz w:val="16"/>
          <w:szCs w:val="16"/>
          <w:u w:val="none"/>
        </w:rPr>
      </w:pPr>
      <w:r w:rsidRPr="004320D3">
        <w:rPr>
          <w:rStyle w:val="StyleUnderline"/>
          <w:rFonts w:asciiTheme="majorHAnsi" w:hAnsiTheme="majorHAnsi" w:cstheme="majorHAnsi"/>
          <w:sz w:val="16"/>
          <w:szCs w:val="16"/>
          <w:u w:val="none"/>
        </w:rPr>
        <w:t>The US has a premier program for strategic trade control of nuclear activities. It held a workshop in Kenya in August on trade management legislation, dual-use technology, and conventional weapons. The nuclear security challenges are clear and Africa has a role to play. </w:t>
      </w:r>
    </w:p>
    <w:p w:rsidR="004320D3" w:rsidRPr="004320D3" w:rsidRDefault="004320D3" w:rsidP="004320D3">
      <w:pPr>
        <w:pStyle w:val="NoSpacing"/>
        <w:rPr>
          <w:rStyle w:val="StyleUnderline"/>
          <w:rFonts w:asciiTheme="majorHAnsi" w:hAnsiTheme="majorHAnsi" w:cstheme="majorHAnsi"/>
          <w:sz w:val="16"/>
          <w:szCs w:val="16"/>
          <w:u w:val="none"/>
        </w:rPr>
      </w:pPr>
      <w:r w:rsidRPr="004320D3">
        <w:rPr>
          <w:rStyle w:val="StyleUnderline"/>
          <w:rFonts w:asciiTheme="majorHAnsi" w:hAnsiTheme="majorHAnsi" w:cstheme="majorHAnsi"/>
          <w:sz w:val="16"/>
          <w:szCs w:val="16"/>
          <w:u w:val="none"/>
        </w:rPr>
        <w:t>The big players leading Africa’s quest</w:t>
      </w:r>
    </w:p>
    <w:p w:rsidR="004320D3" w:rsidRPr="004320D3" w:rsidRDefault="004320D3" w:rsidP="004320D3">
      <w:pPr>
        <w:pStyle w:val="NoSpacing"/>
        <w:rPr>
          <w:rStyle w:val="StyleUnderline"/>
          <w:rFonts w:asciiTheme="majorHAnsi" w:hAnsiTheme="majorHAnsi" w:cstheme="majorHAnsi"/>
          <w:sz w:val="16"/>
          <w:szCs w:val="16"/>
          <w:u w:val="none"/>
        </w:rPr>
      </w:pPr>
      <w:r w:rsidRPr="004320D3">
        <w:rPr>
          <w:rStyle w:val="StyleUnderline"/>
          <w:rFonts w:asciiTheme="majorHAnsi" w:hAnsiTheme="majorHAnsi" w:cstheme="majorHAnsi"/>
          <w:sz w:val="16"/>
          <w:szCs w:val="16"/>
          <w:u w:val="none"/>
        </w:rPr>
        <w:t>African nuclear expertise is limited so they are looking abroad to achieve their nuclear ambitions. This includes the Western powers like France and the US. But China and Russia and their closely affiliated non-state and state-owned nuclear energy providers are the biggest players in Africa.</w:t>
      </w:r>
    </w:p>
    <w:p w:rsidR="004320D3" w:rsidRPr="004320D3" w:rsidRDefault="004320D3" w:rsidP="004320D3">
      <w:pPr>
        <w:pStyle w:val="NoSpacing"/>
        <w:rPr>
          <w:rStyle w:val="StyleUnderline"/>
          <w:rFonts w:asciiTheme="majorHAnsi" w:hAnsiTheme="majorHAnsi" w:cstheme="majorHAnsi"/>
          <w:sz w:val="16"/>
          <w:szCs w:val="16"/>
          <w:u w:val="none"/>
        </w:rPr>
      </w:pPr>
      <w:r w:rsidRPr="004320D3">
        <w:rPr>
          <w:rStyle w:val="StyleUnderline"/>
          <w:rFonts w:asciiTheme="majorHAnsi" w:hAnsiTheme="majorHAnsi" w:cstheme="majorHAnsi"/>
          <w:sz w:val="16"/>
          <w:szCs w:val="16"/>
          <w:u w:val="none"/>
        </w:rPr>
        <w:t xml:space="preserve">China’s overall expansion into Africa over the past decade is nothing short of remarkable. China has used this momentum to make inroads into the nuclear sphere. Most recently, China and Kenya signed a deal on the construction of the first nuclear power plant in the east African nation to be operational by 2025. At the same time, China General Nuclear Power Holding Corp will begin mining for uranium at its Husab mine in February in western-central Namibia. </w:t>
      </w:r>
    </w:p>
    <w:p w:rsidR="004320D3" w:rsidRPr="004320D3" w:rsidRDefault="004320D3" w:rsidP="004320D3">
      <w:pPr>
        <w:pStyle w:val="NoSpacing"/>
        <w:rPr>
          <w:rFonts w:asciiTheme="majorHAnsi" w:hAnsiTheme="majorHAnsi" w:cstheme="majorHAnsi"/>
          <w:sz w:val="16"/>
          <w:szCs w:val="16"/>
        </w:rPr>
      </w:pPr>
      <w:r w:rsidRPr="004320D3">
        <w:rPr>
          <w:rStyle w:val="StyleUnderline"/>
          <w:rFonts w:asciiTheme="majorHAnsi" w:hAnsiTheme="majorHAnsi" w:cstheme="majorHAnsi"/>
          <w:sz w:val="16"/>
          <w:szCs w:val="16"/>
          <w:u w:val="none"/>
        </w:rPr>
        <w:t>China and Russia’s interest is linked to the projection of strategic power and investment into Africa, but also to secure access to uranium reserves. Together, China and Russia are leading the drive for global energy security. At the same time they are solidifying their overall political and trade relationships with African countries and their leaders.</w:t>
      </w:r>
    </w:p>
    <w:p w:rsidR="004320D3" w:rsidRPr="004320D3" w:rsidRDefault="004320D3" w:rsidP="004320D3">
      <w:pPr>
        <w:pStyle w:val="NoSpacing"/>
        <w:rPr>
          <w:rFonts w:asciiTheme="majorHAnsi" w:hAnsiTheme="majorHAnsi" w:cstheme="majorHAnsi"/>
        </w:rPr>
      </w:pPr>
    </w:p>
    <w:p w:rsidR="004320D3" w:rsidRPr="004320D3" w:rsidRDefault="004320D3" w:rsidP="004320D3">
      <w:pPr>
        <w:pStyle w:val="Heading4"/>
        <w:rPr>
          <w:rFonts w:asciiTheme="majorHAnsi" w:hAnsiTheme="majorHAnsi" w:cstheme="majorHAnsi"/>
        </w:rPr>
      </w:pPr>
      <w:r w:rsidRPr="004320D3">
        <w:rPr>
          <w:rFonts w:asciiTheme="majorHAnsi" w:hAnsiTheme="majorHAnsi" w:cstheme="majorHAnsi"/>
        </w:rPr>
        <w:t xml:space="preserve">Lack of Safety culture leads to Nuclear disaster </w:t>
      </w:r>
    </w:p>
    <w:p w:rsidR="004320D3" w:rsidRPr="004320D3" w:rsidRDefault="004320D3" w:rsidP="004320D3">
      <w:pPr>
        <w:spacing w:after="0" w:line="240" w:lineRule="auto"/>
        <w:rPr>
          <w:rStyle w:val="Style13ptBold"/>
          <w:rFonts w:asciiTheme="majorHAnsi" w:hAnsiTheme="majorHAnsi" w:cstheme="majorHAnsi"/>
          <w:b w:val="0"/>
        </w:rPr>
      </w:pPr>
      <w:r w:rsidRPr="004320D3">
        <w:rPr>
          <w:rFonts w:asciiTheme="majorHAnsi" w:hAnsiTheme="majorHAnsi" w:cstheme="majorHAnsi"/>
        </w:rPr>
        <w:t xml:space="preserve">A. Robert </w:t>
      </w:r>
      <w:r w:rsidRPr="004320D3">
        <w:rPr>
          <w:rStyle w:val="Style13ptBold"/>
          <w:rFonts w:asciiTheme="majorHAnsi" w:hAnsiTheme="majorHAnsi" w:cstheme="majorHAnsi"/>
        </w:rPr>
        <w:t xml:space="preserve">Budnitz, </w:t>
      </w:r>
      <w:r w:rsidRPr="004320D3">
        <w:rPr>
          <w:rFonts w:asciiTheme="majorHAnsi" w:hAnsiTheme="majorHAnsi" w:cstheme="majorHAnsi"/>
        </w:rPr>
        <w:t xml:space="preserve">B. Holger </w:t>
      </w:r>
      <w:r w:rsidRPr="004320D3">
        <w:rPr>
          <w:rStyle w:val="Style13ptBold"/>
          <w:rFonts w:asciiTheme="majorHAnsi" w:hAnsiTheme="majorHAnsi" w:cstheme="majorHAnsi"/>
        </w:rPr>
        <w:t xml:space="preserve">Rogner, </w:t>
      </w:r>
      <w:r w:rsidRPr="004320D3">
        <w:rPr>
          <w:rFonts w:asciiTheme="majorHAnsi" w:hAnsiTheme="majorHAnsi" w:cstheme="majorHAnsi"/>
        </w:rPr>
        <w:t xml:space="preserve">C. Adnan </w:t>
      </w:r>
      <w:r w:rsidRPr="004320D3">
        <w:rPr>
          <w:rStyle w:val="Style13ptBold"/>
          <w:rFonts w:asciiTheme="majorHAnsi" w:hAnsiTheme="majorHAnsi" w:cstheme="majorHAnsi"/>
        </w:rPr>
        <w:t>Eldin</w:t>
      </w:r>
      <w:r w:rsidRPr="004320D3">
        <w:rPr>
          <w:rStyle w:val="Style13ptBold"/>
          <w:rFonts w:asciiTheme="majorHAnsi" w:hAnsiTheme="majorHAnsi" w:cstheme="majorHAnsi"/>
          <w:b w:val="0"/>
        </w:rPr>
        <w:t xml:space="preserve"> </w:t>
      </w:r>
      <w:r w:rsidRPr="004320D3">
        <w:rPr>
          <w:rStyle w:val="Style13ptBold"/>
          <w:rFonts w:asciiTheme="majorHAnsi" w:hAnsiTheme="majorHAnsi" w:cstheme="majorHAnsi"/>
        </w:rPr>
        <w:t xml:space="preserve">8/18, </w:t>
      </w:r>
      <w:r w:rsidRPr="004320D3">
        <w:rPr>
          <w:rFonts w:asciiTheme="majorHAnsi" w:hAnsiTheme="majorHAnsi" w:cstheme="majorHAnsi"/>
        </w:rPr>
        <w:t>(A. Lawrence Berkeley National Laboratory, University of California, Berkeley, CA 94720, USA,)(B.</w:t>
      </w:r>
      <w:r w:rsidRPr="004320D3">
        <w:rPr>
          <w:rFonts w:asciiTheme="majorHAnsi" w:hAnsiTheme="majorHAnsi" w:cstheme="majorHAnsi"/>
          <w:color w:val="737373"/>
          <w:sz w:val="20"/>
          <w:szCs w:val="20"/>
        </w:rPr>
        <w:t xml:space="preserve"> </w:t>
      </w:r>
      <w:r w:rsidRPr="004320D3">
        <w:rPr>
          <w:rFonts w:asciiTheme="majorHAnsi" w:hAnsiTheme="majorHAnsi" w:cstheme="majorHAnsi"/>
        </w:rPr>
        <w:t>International Institute for Applied Systems Analysis, 2236 Laxenburg, Austria)(C. Kuwait Foundation for the Advancement of Sciences, 25253 Kuwait City, Kuwait) (“Expansion of nuclear power technology to new countries – SMR’s, safety culture issues, and the need for an international safety regime) (</w:t>
      </w:r>
      <w:hyperlink r:id="rId108" w:history="1">
        <w:r w:rsidRPr="004320D3">
          <w:rPr>
            <w:rFonts w:asciiTheme="majorHAnsi" w:hAnsiTheme="majorHAnsi" w:cstheme="majorHAnsi"/>
          </w:rPr>
          <w:t>https://www.sciencedirect.com/science/article/pii/S0301421518302672</w:t>
        </w:r>
      </w:hyperlink>
      <w:r w:rsidRPr="004320D3">
        <w:rPr>
          <w:rFonts w:asciiTheme="majorHAnsi" w:hAnsiTheme="majorHAnsi" w:cstheme="majorHAnsi"/>
        </w:rPr>
        <w:t>)KS</w:t>
      </w:r>
    </w:p>
    <w:p w:rsidR="004320D3" w:rsidRPr="004320D3" w:rsidRDefault="004320D3" w:rsidP="004320D3">
      <w:pPr>
        <w:spacing w:after="0" w:line="240" w:lineRule="auto"/>
        <w:rPr>
          <w:rStyle w:val="Style13ptBold"/>
          <w:rFonts w:asciiTheme="majorHAnsi" w:hAnsiTheme="majorHAnsi" w:cstheme="majorHAnsi"/>
          <w:b w:val="0"/>
          <w:sz w:val="22"/>
        </w:rPr>
      </w:pPr>
    </w:p>
    <w:p w:rsidR="004320D3" w:rsidRPr="004320D3" w:rsidRDefault="004320D3" w:rsidP="004320D3">
      <w:pPr>
        <w:pStyle w:val="NoSpacing"/>
        <w:rPr>
          <w:rFonts w:asciiTheme="majorHAnsi" w:hAnsiTheme="majorHAnsi" w:cstheme="majorHAnsi"/>
          <w:color w:val="000000" w:themeColor="text1"/>
          <w:sz w:val="16"/>
          <w:szCs w:val="16"/>
        </w:rPr>
      </w:pPr>
      <w:r w:rsidRPr="004320D3">
        <w:rPr>
          <w:rFonts w:asciiTheme="majorHAnsi" w:hAnsiTheme="majorHAnsi" w:cstheme="majorHAnsi"/>
          <w:color w:val="000000" w:themeColor="text1"/>
          <w:sz w:val="16"/>
          <w:szCs w:val="16"/>
        </w:rPr>
        <w:t>Nuclear safety is a multifaceted composition of several factors (</w:t>
      </w:r>
      <w:hyperlink r:id="rId109" w:anchor="bib44" w:history="1">
        <w:r w:rsidRPr="004320D3">
          <w:rPr>
            <w:rStyle w:val="Hyperlink"/>
            <w:rFonts w:asciiTheme="majorHAnsi" w:hAnsiTheme="majorHAnsi" w:cstheme="majorHAnsi"/>
            <w:color w:val="000000" w:themeColor="text1"/>
            <w:sz w:val="16"/>
            <w:szCs w:val="16"/>
          </w:rPr>
          <w:t>Rogner and Shihab-Eldin, Forthcoming-b</w:t>
        </w:r>
      </w:hyperlink>
      <w:r w:rsidRPr="004320D3">
        <w:rPr>
          <w:rFonts w:asciiTheme="majorHAnsi" w:hAnsiTheme="majorHAnsi" w:cstheme="majorHAnsi"/>
          <w:color w:val="000000" w:themeColor="text1"/>
          <w:sz w:val="16"/>
          <w:szCs w:val="16"/>
        </w:rPr>
        <w:t>). As discussed earlier in the paper, these include functional aspects (such as </w:t>
      </w:r>
      <w:hyperlink r:id="rId110" w:tooltip="Learn more about Plant Design" w:history="1">
        <w:r w:rsidRPr="004320D3">
          <w:rPr>
            <w:rStyle w:val="Hyperlink"/>
            <w:rFonts w:asciiTheme="majorHAnsi" w:hAnsiTheme="majorHAnsi" w:cstheme="majorHAnsi"/>
            <w:color w:val="000000" w:themeColor="text1"/>
            <w:sz w:val="16"/>
            <w:szCs w:val="16"/>
          </w:rPr>
          <w:t>plant design</w:t>
        </w:r>
      </w:hyperlink>
      <w:r w:rsidRPr="004320D3">
        <w:rPr>
          <w:rFonts w:asciiTheme="majorHAnsi" w:hAnsiTheme="majorHAnsi" w:cstheme="majorHAnsi"/>
          <w:color w:val="000000" w:themeColor="text1"/>
          <w:sz w:val="16"/>
          <w:szCs w:val="16"/>
        </w:rPr>
        <w:t>, manufacturing, construction and operation), regulatory aspects; socio-political aspects (such as political civil society acceptance, public tolerance, etc.), and economic aspects. Thus, a strong and sound nuclear safety culture embraces all the above aspects in an inclusive and inseparable holistic fabric with the ultimate objective of the full avoidance of catastrophic accidents (</w:t>
      </w:r>
      <w:bookmarkStart w:id="21" w:name="bbib5"/>
      <w:r w:rsidRPr="004320D3">
        <w:rPr>
          <w:rFonts w:asciiTheme="majorHAnsi" w:hAnsiTheme="majorHAnsi" w:cstheme="majorHAnsi"/>
          <w:color w:val="000000" w:themeColor="text1"/>
          <w:sz w:val="16"/>
          <w:szCs w:val="16"/>
        </w:rPr>
        <w:fldChar w:fldCharType="begin"/>
      </w:r>
      <w:r w:rsidRPr="004320D3">
        <w:rPr>
          <w:rFonts w:asciiTheme="majorHAnsi" w:hAnsiTheme="majorHAnsi" w:cstheme="majorHAnsi"/>
          <w:color w:val="000000" w:themeColor="text1"/>
          <w:sz w:val="16"/>
          <w:szCs w:val="16"/>
        </w:rPr>
        <w:instrText xml:space="preserve"> HYPERLINK "https://www-sciencedirect-com.proxy.lib.umich.edu/science/article/pii/S0301421518302672" \l "bib5" </w:instrText>
      </w:r>
      <w:r w:rsidRPr="004320D3">
        <w:rPr>
          <w:rFonts w:asciiTheme="majorHAnsi" w:hAnsiTheme="majorHAnsi" w:cstheme="majorHAnsi"/>
          <w:color w:val="000000" w:themeColor="text1"/>
          <w:sz w:val="16"/>
          <w:szCs w:val="16"/>
        </w:rPr>
        <w:fldChar w:fldCharType="separate"/>
      </w:r>
      <w:r w:rsidRPr="004320D3">
        <w:rPr>
          <w:rStyle w:val="Hyperlink"/>
          <w:rFonts w:asciiTheme="majorHAnsi" w:hAnsiTheme="majorHAnsi" w:cstheme="majorHAnsi"/>
          <w:color w:val="000000" w:themeColor="text1"/>
          <w:sz w:val="16"/>
          <w:szCs w:val="16"/>
        </w:rPr>
        <w:t>Budnitz, Forthcoming</w:t>
      </w:r>
      <w:r w:rsidRPr="004320D3">
        <w:rPr>
          <w:rFonts w:asciiTheme="majorHAnsi" w:hAnsiTheme="majorHAnsi" w:cstheme="majorHAnsi"/>
          <w:color w:val="000000" w:themeColor="text1"/>
          <w:sz w:val="16"/>
          <w:szCs w:val="16"/>
        </w:rPr>
        <w:fldChar w:fldCharType="end"/>
      </w:r>
      <w:bookmarkEnd w:id="21"/>
      <w:r w:rsidRPr="004320D3">
        <w:rPr>
          <w:rFonts w:asciiTheme="majorHAnsi" w:hAnsiTheme="majorHAnsi" w:cstheme="majorHAnsi"/>
          <w:color w:val="000000" w:themeColor="text1"/>
          <w:sz w:val="16"/>
          <w:szCs w:val="16"/>
        </w:rPr>
        <w:t>).</w:t>
      </w:r>
    </w:p>
    <w:p w:rsidR="004320D3" w:rsidRPr="004320D3" w:rsidRDefault="004320D3" w:rsidP="004320D3">
      <w:pPr>
        <w:pStyle w:val="NoSpacing"/>
        <w:rPr>
          <w:rFonts w:asciiTheme="majorHAnsi" w:hAnsiTheme="majorHAnsi" w:cstheme="majorHAnsi"/>
          <w:color w:val="000000" w:themeColor="text1"/>
          <w:sz w:val="16"/>
          <w:szCs w:val="16"/>
        </w:rPr>
      </w:pPr>
      <w:r w:rsidRPr="004320D3">
        <w:rPr>
          <w:rFonts w:asciiTheme="majorHAnsi" w:hAnsiTheme="majorHAnsi" w:cstheme="majorHAnsi"/>
          <w:color w:val="000000" w:themeColor="text1"/>
          <w:sz w:val="16"/>
          <w:szCs w:val="16"/>
        </w:rPr>
        <w:t>Another key aspect of a safety culture is the set of factors responsible for the perception of risk (from nuclear accidents) amongst the public and decision makers. These include voluntary vs. involuntary (i.e., degree of control over an activity involving risk), direct (positive and negative) experience vs. abstract events and metrics, immediate vs. delayed impacts (health, environment), chronic vs. catastrophic, degree of impact, knowledge within general public and experts (or lack thereof), technology change and specific risk performance (i.e., risk from flying), and perceived benefits or losses. We argue that a better understanding and appreciation of these factors would inform how to respond to the disparity that often exists between the public perception of risk and the engineering determination of risk and economics of risk mitigation in business practices. Furthermore, the public and experts assess these factors quite differently. Public perceptions of the risk factors can vary across countries and locations, and oftentimes might be influenced by their proximity to a nuclear source. With time, as new experience, knowledge or public information spreads (but also as memories fade), a shift in perception could occur, with a better understanding of the need and available alternatives.</w:t>
      </w:r>
    </w:p>
    <w:p w:rsidR="004320D3" w:rsidRPr="004320D3" w:rsidRDefault="004320D3" w:rsidP="004320D3">
      <w:pPr>
        <w:pStyle w:val="NoSpacing"/>
        <w:rPr>
          <w:rFonts w:asciiTheme="majorHAnsi" w:hAnsiTheme="majorHAnsi" w:cstheme="majorHAnsi"/>
          <w:color w:val="000000" w:themeColor="text1"/>
          <w:sz w:val="16"/>
          <w:szCs w:val="16"/>
        </w:rPr>
      </w:pPr>
      <w:r w:rsidRPr="004320D3">
        <w:rPr>
          <w:rFonts w:asciiTheme="majorHAnsi" w:hAnsiTheme="majorHAnsi" w:cstheme="majorHAnsi"/>
          <w:color w:val="000000" w:themeColor="text1"/>
          <w:sz w:val="16"/>
          <w:szCs w:val="16"/>
        </w:rPr>
        <w:t>An example in the shift in public perception of risk as a result of a nuclear accident can be seen in a </w:t>
      </w:r>
      <w:hyperlink r:id="rId111" w:tooltip="Learn more about Nuclear Energy" w:history="1">
        <w:r w:rsidRPr="004320D3">
          <w:rPr>
            <w:rStyle w:val="Hyperlink"/>
            <w:rFonts w:asciiTheme="majorHAnsi" w:hAnsiTheme="majorHAnsi" w:cstheme="majorHAnsi"/>
            <w:color w:val="000000" w:themeColor="text1"/>
            <w:sz w:val="16"/>
            <w:szCs w:val="16"/>
          </w:rPr>
          <w:t>nuclear energy</w:t>
        </w:r>
      </w:hyperlink>
      <w:r w:rsidRPr="004320D3">
        <w:rPr>
          <w:rFonts w:asciiTheme="majorHAnsi" w:hAnsiTheme="majorHAnsi" w:cstheme="majorHAnsi"/>
          <w:color w:val="000000" w:themeColor="text1"/>
          <w:sz w:val="16"/>
          <w:szCs w:val="16"/>
        </w:rPr>
        <w:t> survey-based study in China, which assessed the influence of the Fukushima nuclear accident in Japan in 2011 on the Chinese public's attitude and acceptance of </w:t>
      </w:r>
      <w:hyperlink r:id="rId112" w:tooltip="Learn more about Nuclear Power" w:history="1">
        <w:r w:rsidRPr="004320D3">
          <w:rPr>
            <w:rStyle w:val="Hyperlink"/>
            <w:rFonts w:asciiTheme="majorHAnsi" w:hAnsiTheme="majorHAnsi" w:cstheme="majorHAnsi"/>
            <w:color w:val="000000" w:themeColor="text1"/>
            <w:sz w:val="16"/>
            <w:szCs w:val="16"/>
          </w:rPr>
          <w:t>nuclear power</w:t>
        </w:r>
      </w:hyperlink>
      <w:r w:rsidRPr="004320D3">
        <w:rPr>
          <w:rFonts w:asciiTheme="majorHAnsi" w:hAnsiTheme="majorHAnsi" w:cstheme="majorHAnsi"/>
          <w:color w:val="000000" w:themeColor="text1"/>
          <w:sz w:val="16"/>
          <w:szCs w:val="16"/>
        </w:rPr>
        <w:t> plants in China. Two surveys, in terms of answers to four questions, before and after the accident, were administered to separate subsamples of residents near the Tianwan nuclear power plant in Lianyungang, China (</w:t>
      </w:r>
      <w:bookmarkStart w:id="22" w:name="bbib11"/>
      <w:r w:rsidRPr="004320D3">
        <w:rPr>
          <w:rFonts w:asciiTheme="majorHAnsi" w:hAnsiTheme="majorHAnsi" w:cstheme="majorHAnsi"/>
          <w:color w:val="000000" w:themeColor="text1"/>
          <w:sz w:val="16"/>
          <w:szCs w:val="16"/>
        </w:rPr>
        <w:fldChar w:fldCharType="begin"/>
      </w:r>
      <w:r w:rsidRPr="004320D3">
        <w:rPr>
          <w:rFonts w:asciiTheme="majorHAnsi" w:hAnsiTheme="majorHAnsi" w:cstheme="majorHAnsi"/>
          <w:color w:val="000000" w:themeColor="text1"/>
          <w:sz w:val="16"/>
          <w:szCs w:val="16"/>
        </w:rPr>
        <w:instrText xml:space="preserve"> HYPERLINK "https://www-sciencedirect-com.proxy.lib.umich.edu/science/article/pii/S0301421518302672" \l "bib11" </w:instrText>
      </w:r>
      <w:r w:rsidRPr="004320D3">
        <w:rPr>
          <w:rFonts w:asciiTheme="majorHAnsi" w:hAnsiTheme="majorHAnsi" w:cstheme="majorHAnsi"/>
          <w:color w:val="000000" w:themeColor="text1"/>
          <w:sz w:val="16"/>
          <w:szCs w:val="16"/>
        </w:rPr>
        <w:fldChar w:fldCharType="separate"/>
      </w:r>
      <w:r w:rsidRPr="004320D3">
        <w:rPr>
          <w:rStyle w:val="Hyperlink"/>
          <w:rFonts w:asciiTheme="majorHAnsi" w:hAnsiTheme="majorHAnsi" w:cstheme="majorHAnsi"/>
          <w:color w:val="000000" w:themeColor="text1"/>
          <w:sz w:val="16"/>
          <w:szCs w:val="16"/>
        </w:rPr>
        <w:t>Huang et al., 2013</w:t>
      </w:r>
      <w:r w:rsidRPr="004320D3">
        <w:rPr>
          <w:rFonts w:asciiTheme="majorHAnsi" w:hAnsiTheme="majorHAnsi" w:cstheme="majorHAnsi"/>
          <w:color w:val="000000" w:themeColor="text1"/>
          <w:sz w:val="16"/>
          <w:szCs w:val="16"/>
        </w:rPr>
        <w:fldChar w:fldCharType="end"/>
      </w:r>
      <w:r w:rsidRPr="004320D3">
        <w:rPr>
          <w:rFonts w:asciiTheme="majorHAnsi" w:hAnsiTheme="majorHAnsi" w:cstheme="majorHAnsi"/>
          <w:color w:val="000000" w:themeColor="text1"/>
          <w:sz w:val="16"/>
          <w:szCs w:val="16"/>
        </w:rPr>
        <w:t>). The findings of the study showed that the percent of opponents to nuclear power increased modestly between 6 to 11 percentage points, whereas the support for the technology decreased more sharply between 23 to 36 percentage points (see answers to questions 1–3 in </w:t>
      </w:r>
      <w:bookmarkStart w:id="23" w:name="bf0020"/>
      <w:r w:rsidRPr="004320D3">
        <w:rPr>
          <w:rFonts w:asciiTheme="majorHAnsi" w:hAnsiTheme="majorHAnsi" w:cstheme="majorHAnsi"/>
          <w:color w:val="000000" w:themeColor="text1"/>
          <w:sz w:val="16"/>
          <w:szCs w:val="16"/>
        </w:rPr>
        <w:fldChar w:fldCharType="begin"/>
      </w:r>
      <w:r w:rsidRPr="004320D3">
        <w:rPr>
          <w:rFonts w:asciiTheme="majorHAnsi" w:hAnsiTheme="majorHAnsi" w:cstheme="majorHAnsi"/>
          <w:color w:val="000000" w:themeColor="text1"/>
          <w:sz w:val="16"/>
          <w:szCs w:val="16"/>
        </w:rPr>
        <w:instrText xml:space="preserve"> HYPERLINK "https://www-sciencedirect-com.proxy.lib.umich.edu/science/article/pii/S0301421518302672" \l "f0020" </w:instrText>
      </w:r>
      <w:r w:rsidRPr="004320D3">
        <w:rPr>
          <w:rFonts w:asciiTheme="majorHAnsi" w:hAnsiTheme="majorHAnsi" w:cstheme="majorHAnsi"/>
          <w:color w:val="000000" w:themeColor="text1"/>
          <w:sz w:val="16"/>
          <w:szCs w:val="16"/>
        </w:rPr>
        <w:fldChar w:fldCharType="separate"/>
      </w:r>
      <w:r w:rsidRPr="004320D3">
        <w:rPr>
          <w:rStyle w:val="Hyperlink"/>
          <w:rFonts w:asciiTheme="majorHAnsi" w:hAnsiTheme="majorHAnsi" w:cstheme="majorHAnsi"/>
          <w:color w:val="000000" w:themeColor="text1"/>
          <w:sz w:val="16"/>
          <w:szCs w:val="16"/>
        </w:rPr>
        <w:t>Fig. 4</w:t>
      </w:r>
      <w:r w:rsidRPr="004320D3">
        <w:rPr>
          <w:rFonts w:asciiTheme="majorHAnsi" w:hAnsiTheme="majorHAnsi" w:cstheme="majorHAnsi"/>
          <w:color w:val="000000" w:themeColor="text1"/>
          <w:sz w:val="16"/>
          <w:szCs w:val="16"/>
        </w:rPr>
        <w:fldChar w:fldCharType="end"/>
      </w:r>
      <w:bookmarkEnd w:id="23"/>
      <w:r w:rsidRPr="004320D3">
        <w:rPr>
          <w:rFonts w:asciiTheme="majorHAnsi" w:hAnsiTheme="majorHAnsi" w:cstheme="majorHAnsi"/>
          <w:color w:val="000000" w:themeColor="text1"/>
          <w:sz w:val="16"/>
          <w:szCs w:val="16"/>
        </w:rPr>
        <w:t>). </w:t>
      </w:r>
      <w:hyperlink r:id="rId113" w:anchor="bib11" w:history="1">
        <w:r w:rsidRPr="004320D3">
          <w:rPr>
            <w:rStyle w:val="Hyperlink"/>
            <w:rFonts w:asciiTheme="majorHAnsi" w:hAnsiTheme="majorHAnsi" w:cstheme="majorHAnsi"/>
            <w:color w:val="000000" w:themeColor="text1"/>
            <w:sz w:val="16"/>
            <w:szCs w:val="16"/>
          </w:rPr>
          <w:t>Huang et al. (2013)</w:t>
        </w:r>
      </w:hyperlink>
      <w:r w:rsidRPr="004320D3">
        <w:rPr>
          <w:rFonts w:asciiTheme="majorHAnsi" w:hAnsiTheme="majorHAnsi" w:cstheme="majorHAnsi"/>
          <w:color w:val="000000" w:themeColor="text1"/>
          <w:sz w:val="16"/>
          <w:szCs w:val="16"/>
        </w:rPr>
        <w:t xml:space="preserve"> concluded “that previous supporters tended to sway toward more neutral opinions after the Fukushima accident, this shift was more common than the shift from neutral opinions to opposition. However, </w:t>
      </w:r>
      <w:r w:rsidRPr="004320D3">
        <w:rPr>
          <w:rFonts w:asciiTheme="majorHAnsi" w:hAnsiTheme="majorHAnsi" w:cstheme="majorHAnsi"/>
          <w:color w:val="000000" w:themeColor="text1"/>
          <w:sz w:val="16"/>
          <w:szCs w:val="16"/>
        </w:rPr>
        <w:lastRenderedPageBreak/>
        <w:t>when asked whether they support construction of a nuclear power plant in their city, the percent of opponents increased markedly (41%), as seen in question 4″.</w:t>
      </w:r>
      <w:hyperlink r:id="rId114" w:tgtFrame="__blank" w:history="1">
        <w:r w:rsidRPr="004320D3">
          <w:rPr>
            <w:rStyle w:val="Hyperlink"/>
            <w:rFonts w:asciiTheme="majorHAnsi" w:hAnsiTheme="majorHAnsi" w:cstheme="majorHAnsi"/>
            <w:color w:val="000000" w:themeColor="text1"/>
            <w:sz w:val="16"/>
            <w:szCs w:val="16"/>
          </w:rPr>
          <w:t>Download full-size image</w:t>
        </w:r>
      </w:hyperlink>
    </w:p>
    <w:p w:rsidR="004320D3" w:rsidRPr="004320D3" w:rsidRDefault="004320D3" w:rsidP="004320D3">
      <w:pPr>
        <w:pStyle w:val="NoSpacing"/>
        <w:rPr>
          <w:rFonts w:asciiTheme="majorHAnsi" w:hAnsiTheme="majorHAnsi" w:cstheme="majorHAnsi"/>
          <w:color w:val="000000" w:themeColor="text1"/>
          <w:sz w:val="16"/>
          <w:szCs w:val="16"/>
        </w:rPr>
      </w:pPr>
      <w:r w:rsidRPr="004320D3">
        <w:rPr>
          <w:rStyle w:val="label"/>
          <w:rFonts w:asciiTheme="majorHAnsi" w:hAnsiTheme="majorHAnsi" w:cstheme="majorHAnsi"/>
          <w:color w:val="000000" w:themeColor="text1"/>
          <w:sz w:val="16"/>
          <w:szCs w:val="16"/>
        </w:rPr>
        <w:t>Fig. 4</w:t>
      </w:r>
      <w:r w:rsidRPr="004320D3">
        <w:rPr>
          <w:rFonts w:asciiTheme="majorHAnsi" w:hAnsiTheme="majorHAnsi" w:cstheme="majorHAnsi"/>
          <w:color w:val="000000" w:themeColor="text1"/>
          <w:sz w:val="16"/>
          <w:szCs w:val="16"/>
        </w:rPr>
        <w:t>. Effect of the Fukushima Daiichi accident on the risk perception of residents near a nuclear power plant in China. Results of surveys before (August 2008) and after (April 2011) the accident. Source: Adapted from </w:t>
      </w:r>
      <w:hyperlink r:id="rId115" w:anchor="bib11" w:history="1">
        <w:r w:rsidRPr="004320D3">
          <w:rPr>
            <w:rStyle w:val="Hyperlink"/>
            <w:rFonts w:asciiTheme="majorHAnsi" w:hAnsiTheme="majorHAnsi" w:cstheme="majorHAnsi"/>
            <w:color w:val="000000" w:themeColor="text1"/>
            <w:sz w:val="16"/>
            <w:szCs w:val="16"/>
          </w:rPr>
          <w:t>Huang et al. (2013)</w:t>
        </w:r>
      </w:hyperlink>
      <w:r w:rsidRPr="004320D3">
        <w:rPr>
          <w:rFonts w:asciiTheme="majorHAnsi" w:hAnsiTheme="majorHAnsi" w:cstheme="majorHAnsi"/>
          <w:color w:val="000000" w:themeColor="text1"/>
          <w:sz w:val="16"/>
          <w:szCs w:val="16"/>
        </w:rPr>
        <w:t>.</w:t>
      </w:r>
    </w:p>
    <w:p w:rsidR="004320D3" w:rsidRPr="004320D3" w:rsidRDefault="004320D3" w:rsidP="004320D3">
      <w:pPr>
        <w:pStyle w:val="NoSpacing"/>
        <w:rPr>
          <w:rFonts w:asciiTheme="majorHAnsi" w:hAnsiTheme="majorHAnsi" w:cstheme="majorHAnsi"/>
          <w:color w:val="000000" w:themeColor="text1"/>
          <w:sz w:val="16"/>
          <w:szCs w:val="16"/>
        </w:rPr>
      </w:pPr>
      <w:r w:rsidRPr="004320D3">
        <w:rPr>
          <w:rFonts w:asciiTheme="majorHAnsi" w:hAnsiTheme="majorHAnsi" w:cstheme="majorHAnsi"/>
          <w:color w:val="000000" w:themeColor="text1"/>
          <w:sz w:val="16"/>
          <w:szCs w:val="16"/>
        </w:rPr>
        <w:t>Although China is not a newcomer country, the observed changes in risk perception and degree of acceptance of nuclear power amongst the Chinese public are attributed to the Fukushima accident. The study confirmed that the public's perception of specific risk can vary over time and locations, and further confirmed that the accident “had significant impact on risk perception of the Chinese public immediately following the accident, especially on the factor of perceived risk, which increased from limited risk to great risk” and decreased public acceptance of nuclear power (</w:t>
      </w:r>
      <w:hyperlink r:id="rId116" w:anchor="bib11" w:history="1">
        <w:r w:rsidRPr="004320D3">
          <w:rPr>
            <w:rStyle w:val="Hyperlink"/>
            <w:rFonts w:asciiTheme="majorHAnsi" w:hAnsiTheme="majorHAnsi" w:cstheme="majorHAnsi"/>
            <w:color w:val="000000" w:themeColor="text1"/>
            <w:sz w:val="16"/>
            <w:szCs w:val="16"/>
          </w:rPr>
          <w:t>Huang et al., 2013</w:t>
        </w:r>
      </w:hyperlink>
      <w:bookmarkEnd w:id="22"/>
      <w:r w:rsidRPr="004320D3">
        <w:rPr>
          <w:rFonts w:asciiTheme="majorHAnsi" w:hAnsiTheme="majorHAnsi" w:cstheme="majorHAnsi"/>
          <w:color w:val="000000" w:themeColor="text1"/>
          <w:sz w:val="16"/>
          <w:szCs w:val="16"/>
        </w:rPr>
        <w:t>).</w:t>
      </w:r>
    </w:p>
    <w:p w:rsidR="004320D3" w:rsidRPr="004320D3" w:rsidRDefault="004320D3" w:rsidP="004320D3">
      <w:pPr>
        <w:pStyle w:val="NoSpacing"/>
        <w:rPr>
          <w:rFonts w:asciiTheme="majorHAnsi" w:hAnsiTheme="majorHAnsi" w:cstheme="majorHAnsi"/>
          <w:color w:val="000000" w:themeColor="text1"/>
          <w:sz w:val="16"/>
          <w:szCs w:val="16"/>
        </w:rPr>
      </w:pPr>
      <w:r w:rsidRPr="004320D3">
        <w:rPr>
          <w:rFonts w:asciiTheme="majorHAnsi" w:hAnsiTheme="majorHAnsi" w:cstheme="majorHAnsi"/>
          <w:color w:val="000000" w:themeColor="text1"/>
          <w:sz w:val="16"/>
          <w:szCs w:val="16"/>
        </w:rPr>
        <w:t>No doubt, given experience following earlier </w:t>
      </w:r>
      <w:hyperlink r:id="rId117" w:tooltip="Learn more about major accident" w:history="1">
        <w:r w:rsidRPr="004320D3">
          <w:rPr>
            <w:rStyle w:val="Hyperlink"/>
            <w:rFonts w:asciiTheme="majorHAnsi" w:hAnsiTheme="majorHAnsi" w:cstheme="majorHAnsi"/>
            <w:color w:val="000000" w:themeColor="text1"/>
            <w:sz w:val="16"/>
            <w:szCs w:val="16"/>
          </w:rPr>
          <w:t>major accidents</w:t>
        </w:r>
      </w:hyperlink>
      <w:r w:rsidRPr="004320D3">
        <w:rPr>
          <w:rFonts w:asciiTheme="majorHAnsi" w:hAnsiTheme="majorHAnsi" w:cstheme="majorHAnsi"/>
          <w:color w:val="000000" w:themeColor="text1"/>
          <w:sz w:val="16"/>
          <w:szCs w:val="16"/>
        </w:rPr>
        <w:t>, e.g. Chernobyl in the USSR in 1986, it is expected that the observed changes will weaken significantly over time (</w:t>
      </w:r>
      <w:bookmarkStart w:id="24" w:name="bbib4"/>
      <w:r w:rsidRPr="004320D3">
        <w:rPr>
          <w:rFonts w:asciiTheme="majorHAnsi" w:hAnsiTheme="majorHAnsi" w:cstheme="majorHAnsi"/>
          <w:color w:val="000000" w:themeColor="text1"/>
          <w:sz w:val="16"/>
          <w:szCs w:val="16"/>
        </w:rPr>
        <w:fldChar w:fldCharType="begin"/>
      </w:r>
      <w:r w:rsidRPr="004320D3">
        <w:rPr>
          <w:rFonts w:asciiTheme="majorHAnsi" w:hAnsiTheme="majorHAnsi" w:cstheme="majorHAnsi"/>
          <w:color w:val="000000" w:themeColor="text1"/>
          <w:sz w:val="16"/>
          <w:szCs w:val="16"/>
        </w:rPr>
        <w:instrText xml:space="preserve"> HYPERLINK "https://www-sciencedirect-com.proxy.lib.umich.edu/science/article/pii/S0301421518302672" \l "bib4" </w:instrText>
      </w:r>
      <w:r w:rsidRPr="004320D3">
        <w:rPr>
          <w:rFonts w:asciiTheme="majorHAnsi" w:hAnsiTheme="majorHAnsi" w:cstheme="majorHAnsi"/>
          <w:color w:val="000000" w:themeColor="text1"/>
          <w:sz w:val="16"/>
          <w:szCs w:val="16"/>
        </w:rPr>
        <w:fldChar w:fldCharType="separate"/>
      </w:r>
      <w:r w:rsidRPr="004320D3">
        <w:rPr>
          <w:rStyle w:val="Hyperlink"/>
          <w:rFonts w:asciiTheme="majorHAnsi" w:hAnsiTheme="majorHAnsi" w:cstheme="majorHAnsi"/>
          <w:color w:val="000000" w:themeColor="text1"/>
          <w:sz w:val="16"/>
          <w:szCs w:val="16"/>
        </w:rPr>
        <w:t>Bisconti, 2017</w:t>
      </w:r>
      <w:r w:rsidRPr="004320D3">
        <w:rPr>
          <w:rFonts w:asciiTheme="majorHAnsi" w:hAnsiTheme="majorHAnsi" w:cstheme="majorHAnsi"/>
          <w:color w:val="000000" w:themeColor="text1"/>
          <w:sz w:val="16"/>
          <w:szCs w:val="16"/>
        </w:rPr>
        <w:fldChar w:fldCharType="end"/>
      </w:r>
      <w:bookmarkEnd w:id="24"/>
      <w:r w:rsidRPr="004320D3">
        <w:rPr>
          <w:rFonts w:asciiTheme="majorHAnsi" w:hAnsiTheme="majorHAnsi" w:cstheme="majorHAnsi"/>
          <w:color w:val="000000" w:themeColor="text1"/>
          <w:sz w:val="16"/>
          <w:szCs w:val="16"/>
        </w:rPr>
        <w:t>, </w:t>
      </w:r>
      <w:bookmarkStart w:id="25" w:name="bbib34"/>
      <w:r w:rsidRPr="004320D3">
        <w:rPr>
          <w:rFonts w:asciiTheme="majorHAnsi" w:hAnsiTheme="majorHAnsi" w:cstheme="majorHAnsi"/>
          <w:color w:val="000000" w:themeColor="text1"/>
          <w:sz w:val="16"/>
          <w:szCs w:val="16"/>
        </w:rPr>
        <w:fldChar w:fldCharType="begin"/>
      </w:r>
      <w:r w:rsidRPr="004320D3">
        <w:rPr>
          <w:rFonts w:asciiTheme="majorHAnsi" w:hAnsiTheme="majorHAnsi" w:cstheme="majorHAnsi"/>
          <w:color w:val="000000" w:themeColor="text1"/>
          <w:sz w:val="16"/>
          <w:szCs w:val="16"/>
        </w:rPr>
        <w:instrText xml:space="preserve"> HYPERLINK "https://www-sciencedirect-com.proxy.lib.umich.edu/science/article/pii/S0301421518302672" \l "bib34" </w:instrText>
      </w:r>
      <w:r w:rsidRPr="004320D3">
        <w:rPr>
          <w:rFonts w:asciiTheme="majorHAnsi" w:hAnsiTheme="majorHAnsi" w:cstheme="majorHAnsi"/>
          <w:color w:val="000000" w:themeColor="text1"/>
          <w:sz w:val="16"/>
          <w:szCs w:val="16"/>
        </w:rPr>
        <w:fldChar w:fldCharType="separate"/>
      </w:r>
      <w:r w:rsidRPr="004320D3">
        <w:rPr>
          <w:rStyle w:val="Hyperlink"/>
          <w:rFonts w:asciiTheme="majorHAnsi" w:hAnsiTheme="majorHAnsi" w:cstheme="majorHAnsi"/>
          <w:color w:val="000000" w:themeColor="text1"/>
          <w:sz w:val="16"/>
          <w:szCs w:val="16"/>
        </w:rPr>
        <w:t>NEA, 2010</w:t>
      </w:r>
      <w:r w:rsidRPr="004320D3">
        <w:rPr>
          <w:rFonts w:asciiTheme="majorHAnsi" w:hAnsiTheme="majorHAnsi" w:cstheme="majorHAnsi"/>
          <w:color w:val="000000" w:themeColor="text1"/>
          <w:sz w:val="16"/>
          <w:szCs w:val="16"/>
        </w:rPr>
        <w:fldChar w:fldCharType="end"/>
      </w:r>
      <w:bookmarkEnd w:id="25"/>
      <w:r w:rsidRPr="004320D3">
        <w:rPr>
          <w:rFonts w:asciiTheme="majorHAnsi" w:hAnsiTheme="majorHAnsi" w:cstheme="majorHAnsi"/>
          <w:color w:val="000000" w:themeColor="text1"/>
          <w:sz w:val="16"/>
          <w:szCs w:val="16"/>
        </w:rPr>
        <w:t>, </w:t>
      </w:r>
      <w:bookmarkStart w:id="26" w:name="bbib36"/>
      <w:r w:rsidRPr="004320D3">
        <w:rPr>
          <w:rFonts w:asciiTheme="majorHAnsi" w:hAnsiTheme="majorHAnsi" w:cstheme="majorHAnsi"/>
          <w:color w:val="000000" w:themeColor="text1"/>
          <w:sz w:val="16"/>
          <w:szCs w:val="16"/>
        </w:rPr>
        <w:fldChar w:fldCharType="begin"/>
      </w:r>
      <w:r w:rsidRPr="004320D3">
        <w:rPr>
          <w:rFonts w:asciiTheme="majorHAnsi" w:hAnsiTheme="majorHAnsi" w:cstheme="majorHAnsi"/>
          <w:color w:val="000000" w:themeColor="text1"/>
          <w:sz w:val="16"/>
          <w:szCs w:val="16"/>
        </w:rPr>
        <w:instrText xml:space="preserve"> HYPERLINK "https://www-sciencedirect-com.proxy.lib.umich.edu/science/article/pii/S0301421518302672" \l "bib36" </w:instrText>
      </w:r>
      <w:r w:rsidRPr="004320D3">
        <w:rPr>
          <w:rFonts w:asciiTheme="majorHAnsi" w:hAnsiTheme="majorHAnsi" w:cstheme="majorHAnsi"/>
          <w:color w:val="000000" w:themeColor="text1"/>
          <w:sz w:val="16"/>
          <w:szCs w:val="16"/>
        </w:rPr>
        <w:fldChar w:fldCharType="separate"/>
      </w:r>
      <w:r w:rsidRPr="004320D3">
        <w:rPr>
          <w:rStyle w:val="Hyperlink"/>
          <w:rFonts w:asciiTheme="majorHAnsi" w:hAnsiTheme="majorHAnsi" w:cstheme="majorHAnsi"/>
          <w:color w:val="000000" w:themeColor="text1"/>
          <w:sz w:val="16"/>
          <w:szCs w:val="16"/>
        </w:rPr>
        <w:t>NEA/OECD, 2017</w:t>
      </w:r>
      <w:r w:rsidRPr="004320D3">
        <w:rPr>
          <w:rFonts w:asciiTheme="majorHAnsi" w:hAnsiTheme="majorHAnsi" w:cstheme="majorHAnsi"/>
          <w:color w:val="000000" w:themeColor="text1"/>
          <w:sz w:val="16"/>
          <w:szCs w:val="16"/>
        </w:rPr>
        <w:fldChar w:fldCharType="end"/>
      </w:r>
      <w:bookmarkEnd w:id="26"/>
      <w:r w:rsidRPr="004320D3">
        <w:rPr>
          <w:rFonts w:asciiTheme="majorHAnsi" w:hAnsiTheme="majorHAnsi" w:cstheme="majorHAnsi"/>
          <w:color w:val="000000" w:themeColor="text1"/>
          <w:sz w:val="16"/>
          <w:szCs w:val="16"/>
        </w:rPr>
        <w:t>). Experience to date suggests that short-to-medium term effects are strong and tend to fade with time, but some cumulative residual effect from major </w:t>
      </w:r>
      <w:hyperlink r:id="rId118" w:tooltip="Learn more about nuclear accident" w:history="1">
        <w:r w:rsidRPr="004320D3">
          <w:rPr>
            <w:rStyle w:val="Hyperlink"/>
            <w:rFonts w:asciiTheme="majorHAnsi" w:hAnsiTheme="majorHAnsi" w:cstheme="majorHAnsi"/>
            <w:color w:val="000000" w:themeColor="text1"/>
            <w:sz w:val="16"/>
            <w:szCs w:val="16"/>
          </w:rPr>
          <w:t>nuclear accidents</w:t>
        </w:r>
      </w:hyperlink>
      <w:r w:rsidRPr="004320D3">
        <w:rPr>
          <w:rFonts w:asciiTheme="majorHAnsi" w:hAnsiTheme="majorHAnsi" w:cstheme="majorHAnsi"/>
          <w:color w:val="000000" w:themeColor="text1"/>
          <w:sz w:val="16"/>
          <w:szCs w:val="16"/>
        </w:rPr>
        <w:t> appears to persist. To ensure a more conducive environment for stable business and government decisions concerning the future role of nuclear power, at country level and globally, requires better appreciation and understanding of the forces and factors behind the perception of risks among the public and decision makers, in order to develop effective government and private-sector strategies and action plans.</w:t>
      </w:r>
    </w:p>
    <w:p w:rsidR="004320D3" w:rsidRPr="004320D3" w:rsidRDefault="004320D3" w:rsidP="004320D3">
      <w:pPr>
        <w:pStyle w:val="NoSpacing"/>
        <w:rPr>
          <w:rFonts w:asciiTheme="majorHAnsi" w:hAnsiTheme="majorHAnsi" w:cstheme="majorHAnsi"/>
          <w:color w:val="000000" w:themeColor="text1"/>
          <w:sz w:val="16"/>
          <w:szCs w:val="16"/>
        </w:rPr>
      </w:pPr>
      <w:r w:rsidRPr="004320D3">
        <w:rPr>
          <w:rFonts w:asciiTheme="majorHAnsi" w:hAnsiTheme="majorHAnsi" w:cstheme="majorHAnsi"/>
          <w:color w:val="000000" w:themeColor="text1"/>
          <w:sz w:val="16"/>
          <w:szCs w:val="16"/>
        </w:rPr>
        <w:t>Newcomer countries have recognized the critical importance of keeping the public well informed, engaged, listened to, and involved. In the UAE, this is evident through their public engagement program, an integral part of its nuclear power program (</w:t>
      </w:r>
      <w:bookmarkStart w:id="27" w:name="bbib7"/>
      <w:r w:rsidRPr="004320D3">
        <w:rPr>
          <w:rFonts w:asciiTheme="majorHAnsi" w:hAnsiTheme="majorHAnsi" w:cstheme="majorHAnsi"/>
          <w:color w:val="000000" w:themeColor="text1"/>
          <w:sz w:val="16"/>
          <w:szCs w:val="16"/>
        </w:rPr>
        <w:fldChar w:fldCharType="begin"/>
      </w:r>
      <w:r w:rsidRPr="004320D3">
        <w:rPr>
          <w:rFonts w:asciiTheme="majorHAnsi" w:hAnsiTheme="majorHAnsi" w:cstheme="majorHAnsi"/>
          <w:color w:val="000000" w:themeColor="text1"/>
          <w:sz w:val="16"/>
          <w:szCs w:val="16"/>
        </w:rPr>
        <w:instrText xml:space="preserve"> HYPERLINK "https://www-sciencedirect-com.proxy.lib.umich.edu/science/article/pii/S0301421518302672" \l "bib7" </w:instrText>
      </w:r>
      <w:r w:rsidRPr="004320D3">
        <w:rPr>
          <w:rFonts w:asciiTheme="majorHAnsi" w:hAnsiTheme="majorHAnsi" w:cstheme="majorHAnsi"/>
          <w:color w:val="000000" w:themeColor="text1"/>
          <w:sz w:val="16"/>
          <w:szCs w:val="16"/>
        </w:rPr>
        <w:fldChar w:fldCharType="separate"/>
      </w:r>
      <w:r w:rsidRPr="004320D3">
        <w:rPr>
          <w:rStyle w:val="Hyperlink"/>
          <w:rFonts w:asciiTheme="majorHAnsi" w:hAnsiTheme="majorHAnsi" w:cstheme="majorHAnsi"/>
          <w:color w:val="000000" w:themeColor="text1"/>
          <w:sz w:val="16"/>
          <w:szCs w:val="16"/>
        </w:rPr>
        <w:t>ENEC, 2015</w:t>
      </w:r>
      <w:r w:rsidRPr="004320D3">
        <w:rPr>
          <w:rFonts w:asciiTheme="majorHAnsi" w:hAnsiTheme="majorHAnsi" w:cstheme="majorHAnsi"/>
          <w:color w:val="000000" w:themeColor="text1"/>
          <w:sz w:val="16"/>
          <w:szCs w:val="16"/>
        </w:rPr>
        <w:fldChar w:fldCharType="end"/>
      </w:r>
      <w:bookmarkEnd w:id="27"/>
      <w:r w:rsidRPr="004320D3">
        <w:rPr>
          <w:rFonts w:asciiTheme="majorHAnsi" w:hAnsiTheme="majorHAnsi" w:cstheme="majorHAnsi"/>
          <w:color w:val="000000" w:themeColor="text1"/>
          <w:sz w:val="16"/>
          <w:szCs w:val="16"/>
        </w:rPr>
        <w:t>). The program is comprehensive and includes public forums and periodic public opinion surveys since 2011. This emphasizes that the public's perception of risk and the overall public opinion does play an integral part in ensuring a strong safety culture and the sustainability of national nuclear initiatives.</w:t>
      </w:r>
    </w:p>
    <w:p w:rsidR="004320D3" w:rsidRPr="004320D3" w:rsidRDefault="004320D3" w:rsidP="004320D3">
      <w:pPr>
        <w:pStyle w:val="NoSpacing"/>
        <w:rPr>
          <w:rFonts w:asciiTheme="majorHAnsi" w:hAnsiTheme="majorHAnsi" w:cstheme="majorHAnsi"/>
          <w:color w:val="000000" w:themeColor="text1"/>
          <w:sz w:val="16"/>
          <w:szCs w:val="16"/>
        </w:rPr>
      </w:pPr>
      <w:r w:rsidRPr="004320D3">
        <w:rPr>
          <w:rFonts w:asciiTheme="majorHAnsi" w:hAnsiTheme="majorHAnsi" w:cstheme="majorHAnsi"/>
          <w:bCs/>
          <w:color w:val="000000" w:themeColor="text1"/>
          <w:sz w:val="16"/>
          <w:szCs w:val="16"/>
        </w:rPr>
        <w:t>12. Conclusions and policy implications</w:t>
      </w:r>
    </w:p>
    <w:p w:rsidR="004320D3" w:rsidRPr="004320D3" w:rsidRDefault="004320D3" w:rsidP="004320D3">
      <w:pPr>
        <w:pStyle w:val="NoSpacing"/>
        <w:rPr>
          <w:rFonts w:asciiTheme="majorHAnsi" w:hAnsiTheme="majorHAnsi" w:cstheme="majorHAnsi"/>
          <w:color w:val="000000" w:themeColor="text1"/>
          <w:sz w:val="16"/>
          <w:szCs w:val="16"/>
        </w:rPr>
      </w:pPr>
      <w:r w:rsidRPr="004320D3">
        <w:rPr>
          <w:rFonts w:asciiTheme="majorHAnsi" w:hAnsiTheme="majorHAnsi" w:cstheme="majorHAnsi"/>
          <w:color w:val="000000" w:themeColor="text1"/>
          <w:sz w:val="16"/>
          <w:szCs w:val="16"/>
        </w:rPr>
        <w:t>From the above discussion, seven conclusions and their associated policy implications seem to emerge naturally. Some of the policy implications relate to technical issues, but many of them concentrate on institutions and policies or on the interface between institutional or policy issues and technical issues.</w:t>
      </w:r>
    </w:p>
    <w:p w:rsidR="004320D3" w:rsidRPr="004320D3" w:rsidRDefault="004320D3" w:rsidP="004320D3">
      <w:pPr>
        <w:pStyle w:val="NoSpacing"/>
        <w:rPr>
          <w:rFonts w:asciiTheme="majorHAnsi" w:hAnsiTheme="majorHAnsi" w:cstheme="majorHAnsi"/>
          <w:color w:val="000000" w:themeColor="text1"/>
          <w:sz w:val="16"/>
          <w:szCs w:val="16"/>
        </w:rPr>
      </w:pPr>
      <w:r w:rsidRPr="004320D3">
        <w:rPr>
          <w:rFonts w:asciiTheme="majorHAnsi" w:hAnsiTheme="majorHAnsi" w:cstheme="majorHAnsi"/>
          <w:color w:val="000000" w:themeColor="text1"/>
          <w:sz w:val="16"/>
          <w:szCs w:val="16"/>
        </w:rPr>
        <w:t>i.</w:t>
      </w:r>
    </w:p>
    <w:p w:rsidR="004320D3" w:rsidRPr="004320D3" w:rsidRDefault="004320D3" w:rsidP="004320D3">
      <w:pPr>
        <w:pStyle w:val="NoSpacing"/>
        <w:rPr>
          <w:rFonts w:asciiTheme="majorHAnsi" w:hAnsiTheme="majorHAnsi" w:cstheme="majorHAnsi"/>
          <w:color w:val="000000" w:themeColor="text1"/>
          <w:sz w:val="16"/>
          <w:szCs w:val="16"/>
        </w:rPr>
      </w:pPr>
      <w:r w:rsidRPr="004320D3">
        <w:rPr>
          <w:rFonts w:asciiTheme="majorHAnsi" w:hAnsiTheme="majorHAnsi" w:cstheme="majorHAnsi"/>
          <w:color w:val="000000" w:themeColor="text1"/>
          <w:sz w:val="16"/>
          <w:szCs w:val="16"/>
        </w:rPr>
        <w:t>Many countries around the world that have never deployed a nuclear-power plant (so-called “newcomer” countries) are considering the deployment of large NPPs similar to those now in widespread use around the world, but others are considering small modular reactors (SMRs), where the term “modular” is intended to capture the idea that a typical deployment scheme might place several (5 or 10 or even more) of these smaller units on a given site instead of the one, two, or four large NPPs that would typically be deployed using today's large-NPP technologies.</w:t>
      </w:r>
    </w:p>
    <w:p w:rsidR="004320D3" w:rsidRPr="004320D3" w:rsidRDefault="004320D3" w:rsidP="004320D3">
      <w:pPr>
        <w:pStyle w:val="NoSpacing"/>
        <w:rPr>
          <w:rFonts w:asciiTheme="majorHAnsi" w:hAnsiTheme="majorHAnsi" w:cstheme="majorHAnsi"/>
          <w:color w:val="000000" w:themeColor="text1"/>
          <w:sz w:val="16"/>
          <w:szCs w:val="16"/>
        </w:rPr>
      </w:pPr>
      <w:r w:rsidRPr="004320D3">
        <w:rPr>
          <w:rFonts w:asciiTheme="majorHAnsi" w:hAnsiTheme="majorHAnsi" w:cstheme="majorHAnsi"/>
          <w:color w:val="000000" w:themeColor="text1"/>
          <w:sz w:val="16"/>
          <w:szCs w:val="16"/>
        </w:rPr>
        <w:t>ii.</w:t>
      </w:r>
    </w:p>
    <w:p w:rsidR="004320D3" w:rsidRPr="004320D3" w:rsidRDefault="004320D3" w:rsidP="004320D3">
      <w:pPr>
        <w:pStyle w:val="NoSpacing"/>
        <w:rPr>
          <w:rFonts w:asciiTheme="majorHAnsi" w:hAnsiTheme="majorHAnsi" w:cstheme="majorHAnsi"/>
          <w:color w:val="000000" w:themeColor="text1"/>
          <w:sz w:val="16"/>
          <w:szCs w:val="16"/>
        </w:rPr>
      </w:pPr>
      <w:r w:rsidRPr="004320D3">
        <w:rPr>
          <w:rFonts w:asciiTheme="majorHAnsi" w:hAnsiTheme="majorHAnsi" w:cstheme="majorHAnsi"/>
          <w:color w:val="000000" w:themeColor="text1"/>
          <w:sz w:val="16"/>
          <w:szCs w:val="16"/>
        </w:rPr>
        <w:t>There are no SMRs currently in use, but nearly forty different designs are in active research-and-development around the world by companies and government agencies, and today four of these new SMR designs are actually being built as </w:t>
      </w:r>
      <w:hyperlink r:id="rId119" w:tooltip="Learn more about pilot plant" w:history="1">
        <w:r w:rsidRPr="004320D3">
          <w:rPr>
            <w:rStyle w:val="Hyperlink"/>
            <w:rFonts w:asciiTheme="majorHAnsi" w:hAnsiTheme="majorHAnsi" w:cstheme="majorHAnsi"/>
            <w:color w:val="000000" w:themeColor="text1"/>
            <w:sz w:val="16"/>
            <w:szCs w:val="16"/>
          </w:rPr>
          <w:t>pilot plants</w:t>
        </w:r>
      </w:hyperlink>
      <w:r w:rsidRPr="004320D3">
        <w:rPr>
          <w:rFonts w:asciiTheme="majorHAnsi" w:hAnsiTheme="majorHAnsi" w:cstheme="majorHAnsi"/>
          <w:color w:val="000000" w:themeColor="text1"/>
          <w:sz w:val="16"/>
          <w:szCs w:val="16"/>
        </w:rPr>
        <w:t>: two in Russia, one in China, and one in Argentina. Other SMR pilot plants will probably follow soon. Whether these succeed in the marketplace, either worldwide or in some niche markets, will typically be determined by whether the economics will turn out favorably, something that remains to be determined.</w:t>
      </w:r>
    </w:p>
    <w:p w:rsidR="004320D3" w:rsidRPr="004320D3" w:rsidRDefault="004320D3" w:rsidP="004320D3">
      <w:pPr>
        <w:pStyle w:val="NoSpacing"/>
        <w:rPr>
          <w:rFonts w:asciiTheme="majorHAnsi" w:hAnsiTheme="majorHAnsi" w:cstheme="majorHAnsi"/>
          <w:color w:val="000000" w:themeColor="text1"/>
          <w:sz w:val="16"/>
          <w:szCs w:val="16"/>
        </w:rPr>
      </w:pPr>
      <w:r w:rsidRPr="004320D3">
        <w:rPr>
          <w:rFonts w:asciiTheme="majorHAnsi" w:hAnsiTheme="majorHAnsi" w:cstheme="majorHAnsi"/>
          <w:color w:val="000000" w:themeColor="text1"/>
          <w:sz w:val="16"/>
          <w:szCs w:val="16"/>
        </w:rPr>
        <w:t>iii.</w:t>
      </w:r>
    </w:p>
    <w:p w:rsidR="004320D3" w:rsidRPr="004320D3" w:rsidRDefault="004320D3" w:rsidP="004320D3">
      <w:pPr>
        <w:pStyle w:val="NoSpacing"/>
        <w:rPr>
          <w:rFonts w:asciiTheme="majorHAnsi" w:hAnsiTheme="majorHAnsi" w:cstheme="majorHAnsi"/>
          <w:color w:val="000000" w:themeColor="text1"/>
          <w:sz w:val="16"/>
          <w:szCs w:val="16"/>
        </w:rPr>
      </w:pPr>
      <w:r w:rsidRPr="004320D3">
        <w:rPr>
          <w:rFonts w:asciiTheme="majorHAnsi" w:hAnsiTheme="majorHAnsi" w:cstheme="majorHAnsi"/>
          <w:color w:val="000000" w:themeColor="text1"/>
          <w:sz w:val="16"/>
          <w:szCs w:val="16"/>
        </w:rPr>
        <w:t>The SMRs show great promise to enable the expansion of </w:t>
      </w:r>
      <w:hyperlink r:id="rId120" w:tooltip="Learn more about Nuclear Power" w:history="1">
        <w:r w:rsidRPr="004320D3">
          <w:rPr>
            <w:rStyle w:val="Hyperlink"/>
            <w:rFonts w:asciiTheme="majorHAnsi" w:hAnsiTheme="majorHAnsi" w:cstheme="majorHAnsi"/>
            <w:color w:val="000000" w:themeColor="text1"/>
            <w:sz w:val="16"/>
            <w:szCs w:val="16"/>
          </w:rPr>
          <w:t>nuclear power</w:t>
        </w:r>
      </w:hyperlink>
      <w:r w:rsidRPr="004320D3">
        <w:rPr>
          <w:rFonts w:asciiTheme="majorHAnsi" w:hAnsiTheme="majorHAnsi" w:cstheme="majorHAnsi"/>
          <w:color w:val="000000" w:themeColor="text1"/>
          <w:sz w:val="16"/>
          <w:szCs w:val="16"/>
        </w:rPr>
        <w:t> in many electricity markets that are otherwise inaccessible to the larger LWRs. These smaller reactors are likely to be especially attractive in many developing countries, although not exclusively in them. Their potential advantages, which are not present for every design nor in every potential country, include lower per-unit capital costs, shorter construction times, enhanced safety and reliability, and better integration into the electrical grid (especially if the grid is “weak”).</w:t>
      </w:r>
    </w:p>
    <w:p w:rsidR="004320D3" w:rsidRPr="004320D3" w:rsidRDefault="004320D3" w:rsidP="004320D3">
      <w:pPr>
        <w:pStyle w:val="NoSpacing"/>
        <w:rPr>
          <w:rFonts w:asciiTheme="majorHAnsi" w:hAnsiTheme="majorHAnsi" w:cstheme="majorHAnsi"/>
          <w:color w:val="000000" w:themeColor="text1"/>
          <w:sz w:val="16"/>
          <w:szCs w:val="16"/>
        </w:rPr>
      </w:pPr>
      <w:r w:rsidRPr="004320D3">
        <w:rPr>
          <w:rFonts w:asciiTheme="majorHAnsi" w:hAnsiTheme="majorHAnsi" w:cstheme="majorHAnsi"/>
          <w:color w:val="000000" w:themeColor="text1"/>
          <w:sz w:val="16"/>
          <w:szCs w:val="16"/>
        </w:rPr>
        <w:t>iv.</w:t>
      </w:r>
    </w:p>
    <w:p w:rsidR="004320D3" w:rsidRPr="004320D3" w:rsidRDefault="004320D3" w:rsidP="004320D3">
      <w:pPr>
        <w:pStyle w:val="NoSpacing"/>
        <w:rPr>
          <w:rFonts w:asciiTheme="majorHAnsi" w:hAnsiTheme="majorHAnsi" w:cstheme="majorHAnsi"/>
          <w:color w:val="000000" w:themeColor="text1"/>
          <w:sz w:val="16"/>
          <w:szCs w:val="16"/>
        </w:rPr>
      </w:pPr>
      <w:r w:rsidRPr="004320D3">
        <w:rPr>
          <w:rFonts w:asciiTheme="majorHAnsi" w:hAnsiTheme="majorHAnsi" w:cstheme="majorHAnsi"/>
          <w:color w:val="000000" w:themeColor="text1"/>
          <w:sz w:val="16"/>
          <w:szCs w:val="16"/>
        </w:rPr>
        <w:t>A key potential roadblock to the deployment of these new SMR designs, besides the financial issues already mentioned, is the ability of individual national regulatory authorities to review the SMR designs and approve them. The process to obtain regulatory approval has only recently begun in a few of the advanced countries and will require a few years to mature. There will be a need to address a new set of issues related to cross border license, liability and regulatory challenges. Another key potential roadblock is the need, in the case of revolutionary-design SMRs, for lengthy and costly pilot and demonstration stages, requiring strong government involvement, commitment and financial support.</w:t>
      </w:r>
    </w:p>
    <w:p w:rsidR="004320D3" w:rsidRPr="004320D3" w:rsidRDefault="004320D3" w:rsidP="004320D3">
      <w:pPr>
        <w:pStyle w:val="NoSpacing"/>
        <w:rPr>
          <w:rFonts w:asciiTheme="majorHAnsi" w:hAnsiTheme="majorHAnsi" w:cstheme="majorHAnsi"/>
          <w:color w:val="000000" w:themeColor="text1"/>
          <w:sz w:val="16"/>
          <w:szCs w:val="16"/>
        </w:rPr>
      </w:pPr>
      <w:r w:rsidRPr="004320D3">
        <w:rPr>
          <w:rFonts w:asciiTheme="majorHAnsi" w:hAnsiTheme="majorHAnsi" w:cstheme="majorHAnsi"/>
          <w:color w:val="000000" w:themeColor="text1"/>
          <w:sz w:val="16"/>
          <w:szCs w:val="16"/>
        </w:rPr>
        <w:t>v.</w:t>
      </w:r>
    </w:p>
    <w:p w:rsidR="004320D3" w:rsidRPr="004320D3" w:rsidRDefault="004320D3" w:rsidP="004320D3">
      <w:pPr>
        <w:pStyle w:val="NoSpacing"/>
        <w:rPr>
          <w:rFonts w:asciiTheme="majorHAnsi" w:hAnsiTheme="majorHAnsi" w:cstheme="majorHAnsi"/>
          <w:color w:val="000000" w:themeColor="text1"/>
          <w:sz w:val="16"/>
          <w:szCs w:val="16"/>
        </w:rPr>
      </w:pPr>
      <w:r w:rsidRPr="004320D3">
        <w:rPr>
          <w:rFonts w:asciiTheme="majorHAnsi" w:hAnsiTheme="majorHAnsi" w:cstheme="majorHAnsi"/>
          <w:color w:val="000000" w:themeColor="text1"/>
          <w:sz w:val="16"/>
          <w:szCs w:val="16"/>
        </w:rPr>
        <w:t>Also, some of the “newcomer” countries have advanced technological capabilities and infrastructure, others do not. Even where these capabilities and infrastructure exist (but even more so where they do not), a major barrier to widespread deployment of nuclear power in some of these “newcomer” countries is the absence of a strong safety culture, comprised of a set of social and political issues that includes corruption culture, the culture of institutional continuity and integrity, and other good-governance matters. Policies that emphasize the positive attributes of these cultural issues, or discourage their opposite, are an urgent matter.</w:t>
      </w:r>
    </w:p>
    <w:p w:rsidR="004320D3" w:rsidRPr="004320D3" w:rsidRDefault="004320D3" w:rsidP="004320D3">
      <w:pPr>
        <w:pStyle w:val="NoSpacing"/>
        <w:rPr>
          <w:rFonts w:asciiTheme="majorHAnsi" w:hAnsiTheme="majorHAnsi" w:cstheme="majorHAnsi"/>
          <w:color w:val="000000" w:themeColor="text1"/>
          <w:sz w:val="16"/>
          <w:szCs w:val="16"/>
        </w:rPr>
      </w:pPr>
      <w:r w:rsidRPr="004320D3">
        <w:rPr>
          <w:rFonts w:asciiTheme="majorHAnsi" w:hAnsiTheme="majorHAnsi" w:cstheme="majorHAnsi"/>
          <w:color w:val="000000" w:themeColor="text1"/>
          <w:sz w:val="16"/>
          <w:szCs w:val="16"/>
        </w:rPr>
        <w:t>vi.</w:t>
      </w:r>
    </w:p>
    <w:p w:rsidR="004320D3" w:rsidRPr="004320D3" w:rsidRDefault="004320D3" w:rsidP="004320D3">
      <w:pPr>
        <w:pStyle w:val="NoSpacing"/>
        <w:rPr>
          <w:rFonts w:asciiTheme="majorHAnsi" w:hAnsiTheme="majorHAnsi" w:cstheme="majorHAnsi"/>
          <w:color w:val="000000" w:themeColor="text1"/>
          <w:sz w:val="16"/>
          <w:szCs w:val="16"/>
        </w:rPr>
      </w:pPr>
      <w:r w:rsidRPr="004320D3">
        <w:rPr>
          <w:rFonts w:asciiTheme="majorHAnsi" w:hAnsiTheme="majorHAnsi" w:cstheme="majorHAnsi"/>
          <w:color w:val="000000" w:themeColor="text1"/>
          <w:sz w:val="16"/>
          <w:szCs w:val="16"/>
        </w:rPr>
        <w:t>The need for an independent regulatory agency with authority and independence from politics cannot be overemphasized. No country without this should deploy nuclear-power technology. Policies to provide assistance and mentoring are a vital component of a successful worldwide nuclear power endeavor.</w:t>
      </w:r>
    </w:p>
    <w:p w:rsidR="004320D3" w:rsidRPr="004320D3" w:rsidRDefault="004320D3" w:rsidP="004320D3">
      <w:pPr>
        <w:pStyle w:val="NoSpacing"/>
        <w:rPr>
          <w:rFonts w:asciiTheme="majorHAnsi" w:hAnsiTheme="majorHAnsi" w:cstheme="majorHAnsi"/>
          <w:color w:val="000000" w:themeColor="text1"/>
          <w:sz w:val="16"/>
          <w:szCs w:val="16"/>
        </w:rPr>
      </w:pPr>
      <w:r w:rsidRPr="004320D3">
        <w:rPr>
          <w:rFonts w:asciiTheme="majorHAnsi" w:hAnsiTheme="majorHAnsi" w:cstheme="majorHAnsi"/>
          <w:color w:val="000000" w:themeColor="text1"/>
          <w:sz w:val="16"/>
          <w:szCs w:val="16"/>
        </w:rPr>
        <w:t>vii.</w:t>
      </w:r>
    </w:p>
    <w:p w:rsidR="004320D3" w:rsidRPr="004320D3" w:rsidRDefault="004320D3" w:rsidP="004320D3">
      <w:pPr>
        <w:pStyle w:val="NoSpacing"/>
        <w:rPr>
          <w:rFonts w:asciiTheme="majorHAnsi" w:hAnsiTheme="majorHAnsi" w:cstheme="majorHAnsi"/>
          <w:color w:val="000000" w:themeColor="text1"/>
          <w:sz w:val="16"/>
          <w:szCs w:val="16"/>
        </w:rPr>
      </w:pPr>
      <w:r w:rsidRPr="004320D3">
        <w:rPr>
          <w:rFonts w:asciiTheme="majorHAnsi" w:hAnsiTheme="majorHAnsi" w:cstheme="majorHAnsi"/>
          <w:color w:val="000000" w:themeColor="text1"/>
          <w:sz w:val="16"/>
          <w:szCs w:val="16"/>
        </w:rPr>
        <w:t>A serious </w:t>
      </w:r>
      <w:hyperlink r:id="rId121" w:tooltip="Learn more about nuclear accident" w:history="1">
        <w:r w:rsidRPr="004320D3">
          <w:rPr>
            <w:rStyle w:val="Hyperlink"/>
            <w:rFonts w:asciiTheme="majorHAnsi" w:hAnsiTheme="majorHAnsi" w:cstheme="majorHAnsi"/>
            <w:color w:val="000000" w:themeColor="text1"/>
            <w:sz w:val="16"/>
            <w:szCs w:val="16"/>
          </w:rPr>
          <w:t>nuclear accident</w:t>
        </w:r>
      </w:hyperlink>
      <w:r w:rsidRPr="004320D3">
        <w:rPr>
          <w:rFonts w:asciiTheme="majorHAnsi" w:hAnsiTheme="majorHAnsi" w:cstheme="majorHAnsi"/>
          <w:color w:val="000000" w:themeColor="text1"/>
          <w:sz w:val="16"/>
          <w:szCs w:val="16"/>
        </w:rPr>
        <w:t xml:space="preserve"> anywhere is of a concern everywhere worldwide. There is therefore a need to strengthen the international safety regime. Ideally the aim is to set up an empowered international regulator, which may be the IAEA. A gradual approach would involve, where feasible, making some current advisory services of the IAEA mandatory. Many reasons stand in the way of reaching quick agreement amongst governments towards this needed outcome. A gradual approach, comprised of sustained and structured programs and campaigns, is thus needed. It would include well supported research and education activities aiming to </w:t>
      </w:r>
      <w:r w:rsidRPr="004320D3">
        <w:rPr>
          <w:rFonts w:asciiTheme="majorHAnsi" w:hAnsiTheme="majorHAnsi" w:cstheme="majorHAnsi"/>
          <w:color w:val="000000" w:themeColor="text1"/>
          <w:sz w:val="16"/>
          <w:szCs w:val="16"/>
        </w:rPr>
        <w:lastRenderedPageBreak/>
        <w:t>raise awareness amongst the public, the political decision makers, the entities that operate the nuclear power plants, and the regulatory agencies.</w:t>
      </w:r>
    </w:p>
    <w:p w:rsidR="004320D3" w:rsidRPr="004320D3" w:rsidRDefault="004320D3" w:rsidP="004320D3">
      <w:pPr>
        <w:pStyle w:val="NoSpacing"/>
        <w:rPr>
          <w:rFonts w:asciiTheme="majorHAnsi" w:hAnsiTheme="majorHAnsi" w:cstheme="majorHAnsi"/>
          <w:color w:val="000000" w:themeColor="text1"/>
          <w:sz w:val="16"/>
          <w:szCs w:val="16"/>
        </w:rPr>
      </w:pPr>
      <w:r w:rsidRPr="004320D3">
        <w:rPr>
          <w:rFonts w:asciiTheme="majorHAnsi" w:hAnsiTheme="majorHAnsi" w:cstheme="majorHAnsi"/>
          <w:bCs/>
          <w:color w:val="000000" w:themeColor="text1"/>
          <w:sz w:val="16"/>
          <w:szCs w:val="16"/>
        </w:rPr>
        <w:t>Acknowledgements</w:t>
      </w:r>
    </w:p>
    <w:p w:rsidR="004320D3" w:rsidRPr="004320D3" w:rsidRDefault="004320D3" w:rsidP="004320D3">
      <w:pPr>
        <w:pStyle w:val="NoSpacing"/>
        <w:rPr>
          <w:rFonts w:asciiTheme="majorHAnsi" w:hAnsiTheme="majorHAnsi" w:cstheme="majorHAnsi"/>
          <w:color w:val="000000" w:themeColor="text1"/>
          <w:sz w:val="16"/>
          <w:szCs w:val="16"/>
        </w:rPr>
      </w:pPr>
      <w:r w:rsidRPr="004320D3">
        <w:rPr>
          <w:rFonts w:asciiTheme="majorHAnsi" w:hAnsiTheme="majorHAnsi" w:cstheme="majorHAnsi"/>
          <w:color w:val="000000" w:themeColor="text1"/>
          <w:sz w:val="16"/>
          <w:szCs w:val="16"/>
        </w:rPr>
        <w:t>This work was developed initially as two lectures and a follow-on paper as a contribution to the 50th Session of the International Seminars on Planetary Emergencies in Erice, Italy (August 2017), a forum sponsored by and supported by the World Federation of Scientists. The support of Prof. A. Zichichi of the WFS in encouraging us is specially acknowledged. The authors also wish to acknowledge the valuable support received from Dr. Bahareh Azizi from the Kuwait Foundation for the Advancement of Sciences, who copy-edited the final manuscript and made many valuable suggestions throughout its preparation.</w:t>
      </w:r>
    </w:p>
    <w:p w:rsidR="004320D3" w:rsidRPr="004320D3" w:rsidRDefault="004320D3" w:rsidP="004320D3">
      <w:pPr>
        <w:pStyle w:val="NoSpacing"/>
        <w:rPr>
          <w:rFonts w:asciiTheme="majorHAnsi" w:hAnsiTheme="majorHAnsi" w:cstheme="majorHAnsi"/>
        </w:rPr>
      </w:pPr>
    </w:p>
    <w:p w:rsidR="004320D3" w:rsidRPr="004320D3" w:rsidRDefault="004320D3" w:rsidP="004320D3">
      <w:pPr>
        <w:pStyle w:val="Heading4"/>
        <w:rPr>
          <w:rFonts w:asciiTheme="majorHAnsi" w:hAnsiTheme="majorHAnsi" w:cstheme="majorHAnsi"/>
        </w:rPr>
      </w:pPr>
      <w:r w:rsidRPr="004320D3">
        <w:rPr>
          <w:rFonts w:asciiTheme="majorHAnsi" w:hAnsiTheme="majorHAnsi" w:cstheme="majorHAnsi"/>
        </w:rPr>
        <w:t xml:space="preserve">Extinction </w:t>
      </w:r>
    </w:p>
    <w:p w:rsidR="004320D3" w:rsidRPr="004320D3" w:rsidRDefault="004320D3" w:rsidP="004320D3">
      <w:pPr>
        <w:rPr>
          <w:rFonts w:asciiTheme="majorHAnsi" w:hAnsiTheme="majorHAnsi" w:cstheme="majorHAnsi"/>
          <w:b/>
          <w:color w:val="000000" w:themeColor="text1"/>
          <w:sz w:val="26"/>
          <w:szCs w:val="26"/>
        </w:rPr>
      </w:pPr>
      <w:r w:rsidRPr="004320D3">
        <w:rPr>
          <w:rStyle w:val="Style13ptBold"/>
          <w:rFonts w:asciiTheme="majorHAnsi" w:hAnsiTheme="majorHAnsi" w:cstheme="majorHAnsi"/>
          <w:color w:val="000000" w:themeColor="text1"/>
          <w:szCs w:val="26"/>
        </w:rPr>
        <w:t xml:space="preserve">Hodges 14 </w:t>
      </w:r>
      <w:r w:rsidRPr="004320D3">
        <w:rPr>
          <w:rFonts w:asciiTheme="majorHAnsi" w:hAnsiTheme="majorHAnsi" w:cstheme="majorHAnsi"/>
        </w:rPr>
        <w:t>Dave, an established award winning psychology, statistics and research professor as he teaches college and university classes at both the undergraduate and graduate level, an established author as his articles are published on many major websites, citing Judy Haar, a recognized expert in nuclear plant failure analyses, "Nuclear Power Plants Will Become America's Extinction Level Event", April 18 2014, (</w:t>
      </w:r>
      <w:hyperlink r:id="rId122" w:history="1">
        <w:r w:rsidRPr="004320D3">
          <w:rPr>
            <w:rFonts w:asciiTheme="majorHAnsi" w:hAnsiTheme="majorHAnsi" w:cstheme="majorHAnsi"/>
            <w:szCs w:val="16"/>
          </w:rPr>
          <w:t>www.thelibertybeacon.com/2014/04/18/nuclear-power-plants-will-become-americas-extinction-level-event/</w:t>
        </w:r>
      </w:hyperlink>
      <w:r w:rsidRPr="004320D3">
        <w:rPr>
          <w:rFonts w:asciiTheme="majorHAnsi" w:hAnsiTheme="majorHAnsi" w:cstheme="majorHAnsi"/>
        </w:rPr>
        <w:t xml:space="preserve">) </w:t>
      </w:r>
    </w:p>
    <w:p w:rsidR="004320D3" w:rsidRPr="004320D3" w:rsidRDefault="004320D3" w:rsidP="004320D3">
      <w:pPr>
        <w:rPr>
          <w:rFonts w:asciiTheme="majorHAnsi" w:hAnsiTheme="majorHAnsi" w:cstheme="majorHAnsi"/>
        </w:rPr>
      </w:pPr>
      <w:r w:rsidRPr="004320D3">
        <w:rPr>
          <w:rStyle w:val="StyleUnderline"/>
          <w:rFonts w:asciiTheme="majorHAnsi" w:hAnsiTheme="majorHAnsi" w:cstheme="majorHAnsi"/>
          <w:color w:val="000000" w:themeColor="text1"/>
        </w:rPr>
        <w:t>Fukushima is often spoken of by many, as a possible extinction level event because of the radiation threat</w:t>
      </w:r>
      <w:r w:rsidRPr="004320D3">
        <w:rPr>
          <w:rFonts w:asciiTheme="majorHAnsi" w:hAnsiTheme="majorHAnsi" w:cstheme="majorHAnsi"/>
        </w:rPr>
        <w:t xml:space="preserve">. Fukushima continues to wreak havoc upon the world and in the United States as we are being bathed in deadly radiation from this event. </w:t>
      </w:r>
      <w:r w:rsidRPr="004320D3">
        <w:rPr>
          <w:rStyle w:val="StyleUnderline"/>
          <w:rFonts w:asciiTheme="majorHAnsi" w:hAnsiTheme="majorHAnsi" w:cstheme="majorHAnsi"/>
          <w:color w:val="000000" w:themeColor="text1"/>
        </w:rPr>
        <w:t>Because of Fukushima, fish are becoming inedible and the ocean currents as well as the prevailing ocean winds are carrying deadly radiation. Undoubtedly</w:t>
      </w:r>
      <w:r w:rsidRPr="004320D3">
        <w:rPr>
          <w:rFonts w:asciiTheme="majorHAnsi" w:hAnsiTheme="majorHAnsi" w:cstheme="majorHAnsi"/>
        </w:rPr>
        <w:t xml:space="preserve">, by this time, </w:t>
      </w:r>
      <w:r w:rsidRPr="004320D3">
        <w:rPr>
          <w:rStyle w:val="StyleUnderline"/>
          <w:rFonts w:asciiTheme="majorHAnsi" w:hAnsiTheme="majorHAnsi" w:cstheme="majorHAnsi"/>
          <w:color w:val="000000" w:themeColor="text1"/>
        </w:rPr>
        <w:t>the radioactivity has made its way into the transpiration cycle which means that crops are being dowsed with deadly radiation. The radiation has undoubtedly made its way into the water table in many areas and impacts every aspect of the food supply. The health costs to human beings is incalculable</w:t>
      </w:r>
      <w:r w:rsidRPr="004320D3">
        <w:rPr>
          <w:rFonts w:asciiTheme="majorHAnsi" w:hAnsiTheme="majorHAnsi" w:cstheme="majorHAnsi"/>
        </w:rPr>
        <w:t>. However, this article is not about the devastation at Fukushima, instead, this article focuses on the fact that North America could have a total of 124 Fukushima events</w:t>
      </w:r>
      <w:r w:rsidRPr="004320D3">
        <w:rPr>
          <w:rStyle w:val="StyleUnderline"/>
          <w:rFonts w:asciiTheme="majorHAnsi" w:hAnsiTheme="majorHAnsi" w:cstheme="majorHAnsi"/>
          <w:color w:val="000000" w:themeColor="text1"/>
        </w:rPr>
        <w:t xml:space="preserve"> if the necessary conditions were present</w:t>
      </w:r>
      <w:r w:rsidRPr="004320D3">
        <w:rPr>
          <w:rFonts w:asciiTheme="majorHAnsi" w:hAnsiTheme="majorHAnsi" w:cstheme="majorHAnsi"/>
        </w:rPr>
        <w:t xml:space="preserve">. A Festering Problem </w:t>
      </w:r>
      <w:r w:rsidRPr="004320D3">
        <w:rPr>
          <w:rStyle w:val="StyleUnderline"/>
          <w:rFonts w:asciiTheme="majorHAnsi" w:hAnsiTheme="majorHAnsi" w:cstheme="majorHAnsi"/>
          <w:color w:val="000000" w:themeColor="text1"/>
        </w:rPr>
        <w:t>Long before Fukushima, American regulators knew that a power failure lasting for days involving the power grid connected to a nuclear plant,</w:t>
      </w:r>
      <w:r w:rsidRPr="004320D3">
        <w:rPr>
          <w:rFonts w:asciiTheme="majorHAnsi" w:hAnsiTheme="majorHAnsi" w:cstheme="majorHAnsi"/>
        </w:rPr>
        <w:t xml:space="preserve"> regardless of the cause, </w:t>
      </w:r>
      <w:r w:rsidRPr="004320D3">
        <w:rPr>
          <w:rStyle w:val="StyleUnderline"/>
          <w:rFonts w:asciiTheme="majorHAnsi" w:hAnsiTheme="majorHAnsi" w:cstheme="majorHAnsi"/>
          <w:color w:val="000000" w:themeColor="text1"/>
        </w:rPr>
        <w:t xml:space="preserve">would most likely lead to a dangerous radioactive leak in at least several nuclear power plants. </w:t>
      </w:r>
      <w:r w:rsidRPr="004320D3">
        <w:rPr>
          <w:rStyle w:val="Style4"/>
          <w:rFonts w:asciiTheme="majorHAnsi" w:hAnsiTheme="majorHAnsi" w:cstheme="majorHAnsi"/>
        </w:rPr>
        <w:t>A complete loss of electrical power poses a major problem for nuclear power plants</w:t>
      </w:r>
      <w:r w:rsidRPr="004320D3">
        <w:rPr>
          <w:rStyle w:val="StyleUnderline"/>
          <w:rFonts w:asciiTheme="majorHAnsi" w:hAnsiTheme="majorHAnsi" w:cstheme="majorHAnsi"/>
          <w:color w:val="000000" w:themeColor="text1"/>
        </w:rPr>
        <w:t xml:space="preserve"> because the reactor core must be kept cool as well as the back-up cooling systems, all of which require massive amounts of power to work. </w:t>
      </w:r>
      <w:r w:rsidRPr="004320D3">
        <w:rPr>
          <w:rFonts w:asciiTheme="majorHAnsi" w:hAnsiTheme="majorHAnsi" w:cstheme="majorHAnsi"/>
        </w:rPr>
        <w:t xml:space="preserve">Heretofore, </w:t>
      </w:r>
      <w:r w:rsidRPr="004320D3">
        <w:rPr>
          <w:rStyle w:val="StyleUnderline"/>
          <w:rFonts w:asciiTheme="majorHAnsi" w:hAnsiTheme="majorHAnsi" w:cstheme="majorHAnsi"/>
          <w:color w:val="000000" w:themeColor="text1"/>
        </w:rPr>
        <w:t xml:space="preserve">all the NERC drills which test the readiness of a nuclear power plant are predicated on the notion that a blackout will only last 24 hours or less. </w:t>
      </w:r>
      <w:r w:rsidRPr="004320D3">
        <w:rPr>
          <w:rFonts w:asciiTheme="majorHAnsi" w:hAnsiTheme="majorHAnsi" w:cstheme="majorHAnsi"/>
        </w:rPr>
        <w:t xml:space="preserve">Amazingly, this is the sum total of a NERC litmus test. Although we have the technology needed to harden and protect our grid from an EMP event, whether natural or man-made, we have failed to do so. The cost for protecting the entire grid is placed at about the cost for one B-1 Stealth Bomber. Yet, as a nation, we have done nothing. This is inexplicable and inexcusable. Our collective inaction against protecting the grid prompted Congressman Franks to write a scathing letter to the top officials of NERC. However, the good Congressman failed to mention the most important aspect of this problem. </w:t>
      </w:r>
      <w:r w:rsidRPr="004320D3">
        <w:rPr>
          <w:rStyle w:val="StyleUnderline"/>
          <w:rFonts w:asciiTheme="majorHAnsi" w:hAnsiTheme="majorHAnsi" w:cstheme="majorHAnsi"/>
          <w:color w:val="000000" w:themeColor="text1"/>
        </w:rPr>
        <w:t xml:space="preserve">The problem is entirely fixable and NERC and the US government are leaving the American people and its infrastructure totally unprotected from a total meltdown of nuclear power plants as a result of a prolonged power failure. </w:t>
      </w:r>
      <w:r w:rsidRPr="004320D3">
        <w:rPr>
          <w:rFonts w:asciiTheme="majorHAnsi" w:hAnsiTheme="majorHAnsi" w:cstheme="majorHAnsi"/>
        </w:rPr>
        <w:t xml:space="preserve">Critical Analyses </w:t>
      </w:r>
      <w:r w:rsidRPr="004320D3">
        <w:rPr>
          <w:rStyle w:val="StyleUnderline"/>
          <w:rFonts w:asciiTheme="majorHAnsi" w:hAnsiTheme="majorHAnsi" w:cstheme="majorHAnsi"/>
          <w:color w:val="000000" w:themeColor="text1"/>
        </w:rPr>
        <w:t>According to Judy Haar, a recognized expert in nuclear plant failure analyses, when a nuclear power plant loses access to off-grid electricity, the event is referred to as a “station blackout”.</w:t>
      </w:r>
      <w:r w:rsidRPr="004320D3">
        <w:rPr>
          <w:rFonts w:asciiTheme="majorHAnsi" w:hAnsiTheme="majorHAnsi" w:cstheme="majorHAnsi"/>
        </w:rPr>
        <w:t xml:space="preserve"> Haar states that all 104 US nuclear power plants are built to withstand electrical </w:t>
      </w:r>
      <w:r w:rsidRPr="004320D3">
        <w:rPr>
          <w:rFonts w:asciiTheme="majorHAnsi" w:hAnsiTheme="majorHAnsi" w:cstheme="majorHAnsi"/>
        </w:rPr>
        <w:lastRenderedPageBreak/>
        <w:t xml:space="preserve">outages without experiencing any core damage, through the activation of an automatic start up of emergency generators powered by diesel. Further, </w:t>
      </w:r>
      <w:r w:rsidRPr="004320D3">
        <w:rPr>
          <w:rStyle w:val="StyleUnderline"/>
          <w:rFonts w:asciiTheme="majorHAnsi" w:hAnsiTheme="majorHAnsi" w:cstheme="majorHAnsi"/>
          <w:color w:val="000000" w:themeColor="text1"/>
        </w:rPr>
        <w:t>when emergency power kicks in, an automatic shutdown of the nuclear power plant commences. The dangerous control rods are dropped into the core, while water is pumped by the diesel power generators into the reactor to reduce the heat and thus, prevent a meltdown. Here is the catch in this process, the spent fuel rods are encased in both a primary and secondary containment structure which is designed to withstand a core meltdown. However, should the pumps stop because either the generators fail or diesel fuel is not available, the fuel rods are subsequently uncovered and a Fukushima type of core meltdown commences immediately</w:t>
      </w:r>
      <w:r w:rsidRPr="004320D3">
        <w:rPr>
          <w:rFonts w:asciiTheme="majorHAnsi" w:hAnsiTheme="majorHAnsi" w:cstheme="majorHAnsi"/>
        </w:rPr>
        <w:t xml:space="preserve">. At this point, I took Judy Haar’s comments to a source of mine at the Palo Verde Nuclear power plant. My source informed me that as per NERC policy, nuclear power plants are required to have enough diesel fuel to run for a period of seven days. Some plants have thirty days of diesel. This is the good news, but it is all downhill from here. The Unresolved Power Blackout Problem </w:t>
      </w:r>
      <w:r w:rsidRPr="004320D3">
        <w:rPr>
          <w:rStyle w:val="Style4"/>
          <w:rFonts w:asciiTheme="majorHAnsi" w:hAnsiTheme="majorHAnsi" w:cstheme="majorHAnsi"/>
        </w:rPr>
        <w:t>A long-term loss of outside electrical power will most certainly interrupt the circulation of cooling water to the pools.</w:t>
      </w:r>
      <w:r w:rsidRPr="004320D3">
        <w:rPr>
          <w:rFonts w:asciiTheme="majorHAnsi" w:hAnsiTheme="majorHAnsi" w:cstheme="majorHAnsi"/>
        </w:rPr>
        <w:t xml:space="preserve"> Another one of my Palo Verde nuclear power plant sources informed me that there is no long term solution to a power blackout and that all bets are off if the blackout is due to an EMP attack. A more detailed analysis reveals that </w:t>
      </w:r>
      <w:r w:rsidRPr="004320D3">
        <w:rPr>
          <w:rStyle w:val="StyleUnderline"/>
          <w:rFonts w:asciiTheme="majorHAnsi" w:hAnsiTheme="majorHAnsi" w:cstheme="majorHAnsi"/>
          <w:color w:val="000000" w:themeColor="text1"/>
        </w:rPr>
        <w:t xml:space="preserve">the spent fuel pools carry depleted fuel for the reactor. Normally, this spent fuel has had time to considerably decay and therefore, reducing radioactivity and heat. However, the newer discharged fuel still produces heat and needs cooling. Housed in high density storage racks, contained in buildings that vent directly into the atmosphere, radiation containment is not accounted for with regard to the spent fuel racks. In other words, there is no capture mechanism. In this scenario, accompanied by a lengthy electrical outage, and with the emergency power waning due to either generator failure or a lack of diesel needed to power the generators, the plant could lose the ability to provide cooling. The water will subsequently heat up, boil away and uncover the spent fuel rods which required being covered in at least 25 feet of water to remain benign from any deleterious effects. Ultimately, this would lead to fires as well and the release of radioactivity into the atmosphere. This would be the beginning of another Fukushima event right here on American soil. Both my source and Haar shared exactly the same scenario about how a meltdown would occur. </w:t>
      </w:r>
      <w:r w:rsidRPr="004320D3">
        <w:rPr>
          <w:rFonts w:asciiTheme="majorHAnsi" w:hAnsiTheme="majorHAnsi" w:cstheme="majorHAnsi"/>
        </w:rPr>
        <w:t xml:space="preserve">Subsequently, I spoke with Roger Landry who worked for Raytheon in various Department of Defense projects for 28 years, many of them in this arena and Roger also confirmed this information and that the above information is well known in the industry. When I examine Congressman Franks letter to NERC and I read between the lines, it is clear that Franks knows of this risk as well, he just stops short of specifically mentioning it in his letter. Placing Odds On a Failure Is a Fools Errand An analysis of individual plant risks released in 2003 by the Nuclear Regulatory Commission shows that </w:t>
      </w:r>
      <w:r w:rsidRPr="004320D3">
        <w:rPr>
          <w:rStyle w:val="StyleUnderline"/>
          <w:rFonts w:asciiTheme="majorHAnsi" w:hAnsiTheme="majorHAnsi" w:cstheme="majorHAnsi"/>
          <w:color w:val="000000" w:themeColor="text1"/>
        </w:rPr>
        <w:t>for 39 of the 104 nuclear reactors, the risk of core damage from a blackout was greater than 1 in 100,000</w:t>
      </w:r>
      <w:r w:rsidRPr="004320D3">
        <w:rPr>
          <w:rFonts w:asciiTheme="majorHAnsi" w:hAnsiTheme="majorHAnsi" w:cstheme="majorHAnsi"/>
        </w:rPr>
        <w:t xml:space="preserve">. At 45 other plants the risk is greater than 1 in 1 million, the threshold NRC is using to determine which severe accidents should be evaluated in its latest analysis. According to the Nuclear Regulatory Commission, the Beaver Valley Power Station, Unit 1, in Pennsylvania has the greatest risk of experiencing a core meltdown, 6.5 in 100,000, according to the analysis. </w:t>
      </w:r>
      <w:r w:rsidRPr="004320D3">
        <w:rPr>
          <w:rStyle w:val="StyleUnderline"/>
          <w:rFonts w:asciiTheme="majorHAnsi" w:hAnsiTheme="majorHAnsi" w:cstheme="majorHAnsi"/>
          <w:color w:val="000000" w:themeColor="text1"/>
        </w:rPr>
        <w:t xml:space="preserve">These odds don’t sound like much until you consider that we have 124 nuclear power generating plants in the US and Canada and when we consider each individual facility, the odds of failure climb. How many meltdowns would it take in this country before our citizens would be condemned to the hellish nightmare, </w:t>
      </w:r>
      <w:r w:rsidRPr="004320D3">
        <w:rPr>
          <w:rFonts w:asciiTheme="majorHAnsi" w:hAnsiTheme="majorHAnsi" w:cstheme="majorHAnsi"/>
        </w:rPr>
        <w:t xml:space="preserve">or worse, being experienced by the Japanese? The Question That’s Not Being Asked </w:t>
      </w:r>
      <w:r w:rsidRPr="004320D3">
        <w:rPr>
          <w:rStyle w:val="StyleUnderline"/>
          <w:rFonts w:asciiTheme="majorHAnsi" w:hAnsiTheme="majorHAnsi" w:cstheme="majorHAnsi"/>
          <w:color w:val="000000" w:themeColor="text1"/>
        </w:rPr>
        <w:lastRenderedPageBreak/>
        <w:t>None of the NERC, or the Nuclear Regulatory tests of handling a prolonged blackout at a nuclear power plant has answered two critical questions, “What happens when these nuclear power plants run out of diesel fuel needed to run the generators”, and “What happens when some of these generators fail”?</w:t>
      </w:r>
      <w:r w:rsidRPr="004320D3">
        <w:rPr>
          <w:rFonts w:asciiTheme="majorHAnsi" w:hAnsiTheme="majorHAnsi" w:cstheme="majorHAnsi"/>
        </w:rPr>
        <w:t xml:space="preserve"> In the event of an EMP attack, can tanker trucks with diesel fuel get to all of the nuclear power plants in the US in time to re-fuel them before they stop running? Will tanker trucks even be running themselves in the aftermath of an EMP attack? And in the event of an EMP attack, it is not likely that any plant which runs low on fuel, or has a generator malfunctions, will ever get any help to mitigate the crisis prior to a plethora of meltdowns occurring. Thus, every nuclear power plant in the country has the potential to cause a Chernobyl or Fukushima type accident if our country is hit by an EMP attack. CAN YOU EVEN IMAGINE 124 FUKUSHIMA EVENTS IN NORTH AMERICA HAPPENING AT THE SAME TIME?</w:t>
      </w:r>
      <w:r w:rsidRPr="004320D3">
        <w:rPr>
          <w:rStyle w:val="StyleUnderline"/>
          <w:rFonts w:asciiTheme="majorHAnsi" w:hAnsiTheme="majorHAnsi" w:cstheme="majorHAnsi"/>
          <w:color w:val="000000" w:themeColor="text1"/>
        </w:rPr>
        <w:t xml:space="preserve"> </w:t>
      </w:r>
      <w:r w:rsidRPr="004320D3">
        <w:rPr>
          <w:rStyle w:val="Style4"/>
          <w:rFonts w:asciiTheme="majorHAnsi" w:hAnsiTheme="majorHAnsi" w:cstheme="majorHAnsi"/>
        </w:rPr>
        <w:t>THIS WOULD CONSTITUTE THE ULTIMATE DEPOPULATION EVENT</w:t>
      </w:r>
      <w:r w:rsidRPr="004320D3">
        <w:rPr>
          <w:rStyle w:val="StyleUnderline"/>
          <w:rFonts w:asciiTheme="majorHAnsi" w:hAnsiTheme="majorHAnsi" w:cstheme="majorHAnsi"/>
          <w:color w:val="000000" w:themeColor="text1"/>
        </w:rPr>
        <w:t xml:space="preserve">. </w:t>
      </w:r>
      <w:r w:rsidRPr="004320D3">
        <w:rPr>
          <w:rFonts w:asciiTheme="majorHAnsi" w:hAnsiTheme="majorHAnsi" w:cstheme="majorHAnsi"/>
        </w:rPr>
        <w:t xml:space="preserve">…And There Is More… </w:t>
      </w:r>
      <w:r w:rsidRPr="004320D3">
        <w:rPr>
          <w:rStyle w:val="StyleUnderline"/>
          <w:rFonts w:asciiTheme="majorHAnsi" w:hAnsiTheme="majorHAnsi" w:cstheme="majorHAnsi"/>
          <w:color w:val="000000" w:themeColor="text1"/>
        </w:rPr>
        <w:t>The ramifications raised in the previous paragraphs are significant. What if the blackout lasts longer than 24 hours?</w:t>
      </w:r>
      <w:r w:rsidRPr="004320D3">
        <w:rPr>
          <w:rFonts w:asciiTheme="majorHAnsi" w:hAnsiTheme="majorHAnsi" w:cstheme="majorHAnsi"/>
        </w:rPr>
        <w:t xml:space="preserve"> What if the reason for the blackout is an EMP burst caused by a high altitude nuclear blast and transportation comes to a standstill? </w:t>
      </w:r>
      <w:r w:rsidRPr="004320D3">
        <w:rPr>
          <w:rStyle w:val="StyleUnderline"/>
          <w:rFonts w:asciiTheme="majorHAnsi" w:hAnsiTheme="majorHAnsi" w:cstheme="majorHAnsi"/>
          <w:color w:val="000000" w:themeColor="text1"/>
        </w:rPr>
        <w:t xml:space="preserve">In this instance, </w:t>
      </w:r>
      <w:r w:rsidRPr="004320D3">
        <w:rPr>
          <w:rStyle w:val="Style4"/>
          <w:rFonts w:asciiTheme="majorHAnsi" w:hAnsiTheme="majorHAnsi" w:cstheme="majorHAnsi"/>
        </w:rPr>
        <w:t>the cavalry is not coming</w:t>
      </w:r>
      <w:r w:rsidRPr="004320D3">
        <w:rPr>
          <w:rStyle w:val="StyleUnderline"/>
          <w:rFonts w:asciiTheme="majorHAnsi" w:hAnsiTheme="majorHAnsi" w:cstheme="majorHAnsi"/>
          <w:color w:val="000000" w:themeColor="text1"/>
        </w:rPr>
        <w:t xml:space="preserve">. Adding fuel to the fire lies in the fact that the power transformers presently take at least one year to replace. Today, there is a three year backlog on ordering </w:t>
      </w:r>
      <w:r w:rsidRPr="004320D3">
        <w:rPr>
          <w:rFonts w:asciiTheme="majorHAnsi" w:hAnsiTheme="majorHAnsi" w:cstheme="majorHAnsi"/>
        </w:rPr>
        <w:t xml:space="preserve">because so many have been ordered by China. This makes one wonder what the Chinese are preparing for with these multiple orders for both transformers and generators. In short, </w:t>
      </w:r>
      <w:r w:rsidRPr="004320D3">
        <w:rPr>
          <w:rStyle w:val="StyleUnderline"/>
          <w:rFonts w:asciiTheme="majorHAnsi" w:hAnsiTheme="majorHAnsi" w:cstheme="majorHAnsi"/>
          <w:color w:val="000000" w:themeColor="text1"/>
        </w:rPr>
        <w:t>our unpreparedness is a prescription for disaster</w:t>
      </w:r>
      <w:r w:rsidRPr="004320D3">
        <w:rPr>
          <w:rFonts w:asciiTheme="majorHAnsi" w:hAnsiTheme="majorHAnsi" w:cstheme="majorHAnsi"/>
        </w:rPr>
        <w:t xml:space="preserve">. As a byproduct of my investigation, I have discovered that most, if not all, of the nuclear power plants are on known earthquake fault lines. All of California’s nuclear power plants are located on an earthquake fault line. Can anyone tell me why would anyone in their right mind build a nuclear power plant on a fault line? To see the depth of this threat you can visit an interactive, overlay map at this site. Conclusion </w:t>
      </w:r>
      <w:r w:rsidRPr="004320D3">
        <w:rPr>
          <w:rStyle w:val="StyleUnderline"/>
          <w:rFonts w:asciiTheme="majorHAnsi" w:hAnsiTheme="majorHAnsi" w:cstheme="majorHAnsi"/>
          <w:color w:val="000000" w:themeColor="text1"/>
        </w:rPr>
        <w:t>I have studied this issue for almost nine months</w:t>
      </w:r>
      <w:r w:rsidRPr="004320D3">
        <w:rPr>
          <w:rFonts w:asciiTheme="majorHAnsi" w:hAnsiTheme="majorHAnsi" w:cstheme="majorHAnsi"/>
        </w:rPr>
        <w:t xml:space="preserve"> and this is the most elusive topic that I have ever investigated. </w:t>
      </w:r>
      <w:r w:rsidRPr="004320D3">
        <w:rPr>
          <w:rStyle w:val="StyleUnderline"/>
          <w:rFonts w:asciiTheme="majorHAnsi" w:hAnsiTheme="majorHAnsi" w:cstheme="majorHAnsi"/>
          <w:color w:val="000000" w:themeColor="text1"/>
        </w:rPr>
        <w:t xml:space="preserve">The more facts I gather about the threat of a mass nuclear meltdown in this country, the more questions I realize that are going unanswered. </w:t>
      </w:r>
      <w:r w:rsidRPr="004320D3">
        <w:rPr>
          <w:rFonts w:asciiTheme="majorHAnsi" w:hAnsiTheme="majorHAnsi" w:cstheme="majorHAnsi"/>
        </w:rPr>
        <w:t>With regard to the nuclear power industry we have the proverbial tiger by the tail. Last August, Big Sis stated that it is not matter of if we have a mass power grid take down, but it is a matter of when.</w:t>
      </w:r>
      <w:r w:rsidRPr="004320D3">
        <w:rPr>
          <w:rStyle w:val="StyleUnderline"/>
          <w:rFonts w:asciiTheme="majorHAnsi" w:hAnsiTheme="majorHAnsi" w:cstheme="majorHAnsi"/>
          <w:color w:val="000000" w:themeColor="text1"/>
        </w:rPr>
        <w:t xml:space="preserve"> I would echo her concerns and apply the “not if, but when” admonition to the possibility of a mass meltdown in this country. </w:t>
      </w:r>
      <w:r w:rsidRPr="004320D3">
        <w:rPr>
          <w:rStyle w:val="Style4"/>
          <w:rFonts w:asciiTheme="majorHAnsi" w:hAnsiTheme="majorHAnsi" w:cstheme="majorHAnsi"/>
        </w:rPr>
        <w:t>It is only a matter of time until this scenario for disaster comes to fruition</w:t>
      </w:r>
      <w:r w:rsidRPr="004320D3">
        <w:rPr>
          <w:rStyle w:val="StyleUnderline"/>
          <w:rFonts w:asciiTheme="majorHAnsi" w:hAnsiTheme="majorHAnsi" w:cstheme="majorHAnsi"/>
          <w:color w:val="000000" w:themeColor="text1"/>
        </w:rPr>
        <w:t xml:space="preserve">. Our collective negligence and high level of extreme depraved indifference on the part of NERC is criminal because </w:t>
      </w:r>
      <w:r w:rsidRPr="004320D3">
        <w:rPr>
          <w:rStyle w:val="Style4"/>
          <w:rFonts w:asciiTheme="majorHAnsi" w:hAnsiTheme="majorHAnsi" w:cstheme="majorHAnsi"/>
        </w:rPr>
        <w:t>this is indeed an Extinction Level Event</w:t>
      </w:r>
      <w:r w:rsidRPr="004320D3">
        <w:rPr>
          <w:rFonts w:asciiTheme="majorHAnsi" w:hAnsiTheme="majorHAnsi" w:cstheme="majorHAnsi"/>
        </w:rPr>
        <w:t>. At the end of the day, can anyone tell me why would any country be so negligent as to not provide its nuclear plants a fool proof method to cool the secondary processes of its nuclear materials at all of its plants? Why would ANY nuclear power plant be built on an earthquake fault line? Why are we even using nuclear energy under these circumstances? And why are we allowing the Chinese to park right next door to so many nuclear power plants?</w:t>
      </w:r>
    </w:p>
    <w:p w:rsidR="004320D3" w:rsidRPr="004320D3" w:rsidRDefault="004320D3" w:rsidP="004320D3">
      <w:pPr>
        <w:rPr>
          <w:rFonts w:asciiTheme="majorHAnsi" w:hAnsiTheme="majorHAnsi" w:cstheme="majorHAnsi"/>
        </w:rPr>
      </w:pPr>
    </w:p>
    <w:p w:rsidR="007C00DB" w:rsidRPr="004320D3" w:rsidRDefault="007C00DB" w:rsidP="007C00DB">
      <w:pPr>
        <w:pStyle w:val="Heading3"/>
        <w:rPr>
          <w:rFonts w:asciiTheme="majorHAnsi" w:hAnsiTheme="majorHAnsi" w:cstheme="majorHAnsi"/>
        </w:rPr>
      </w:pPr>
      <w:r w:rsidRPr="004320D3">
        <w:rPr>
          <w:rFonts w:asciiTheme="majorHAnsi" w:hAnsiTheme="majorHAnsi" w:cstheme="majorHAnsi"/>
        </w:rPr>
        <w:lastRenderedPageBreak/>
        <w:t>UQ</w:t>
      </w:r>
      <w:r w:rsidR="00DD0C97" w:rsidRPr="004320D3">
        <w:rPr>
          <w:rFonts w:asciiTheme="majorHAnsi" w:hAnsiTheme="majorHAnsi" w:cstheme="majorHAnsi"/>
        </w:rPr>
        <w:t>/IL</w:t>
      </w:r>
      <w:r w:rsidRPr="004320D3">
        <w:rPr>
          <w:rFonts w:asciiTheme="majorHAnsi" w:hAnsiTheme="majorHAnsi" w:cstheme="majorHAnsi"/>
        </w:rPr>
        <w:t xml:space="preserve"> – Morocco</w:t>
      </w:r>
    </w:p>
    <w:p w:rsidR="00DD0C97" w:rsidRPr="004320D3" w:rsidRDefault="00DD0C97" w:rsidP="00DD0C97">
      <w:pPr>
        <w:pStyle w:val="Heading4"/>
        <w:rPr>
          <w:rFonts w:asciiTheme="majorHAnsi" w:hAnsiTheme="majorHAnsi" w:cstheme="majorHAnsi"/>
        </w:rPr>
      </w:pPr>
      <w:r w:rsidRPr="004320D3">
        <w:rPr>
          <w:rFonts w:asciiTheme="majorHAnsi" w:hAnsiTheme="majorHAnsi" w:cstheme="majorHAnsi"/>
        </w:rPr>
        <w:t>Moroccan economy growing now: our ev is newer</w:t>
      </w:r>
    </w:p>
    <w:p w:rsidR="00DD0C97" w:rsidRPr="004320D3" w:rsidRDefault="00DD0C97" w:rsidP="00DD0C97">
      <w:pPr>
        <w:rPr>
          <w:rFonts w:asciiTheme="majorHAnsi" w:hAnsiTheme="majorHAnsi" w:cstheme="majorHAnsi"/>
        </w:rPr>
      </w:pPr>
      <w:r w:rsidRPr="004320D3">
        <w:rPr>
          <w:rFonts w:asciiTheme="majorHAnsi" w:hAnsiTheme="majorHAnsi" w:cstheme="majorHAnsi"/>
        </w:rPr>
        <w:t xml:space="preserve">Tamba François </w:t>
      </w:r>
      <w:r w:rsidRPr="004320D3">
        <w:rPr>
          <w:rStyle w:val="Style13ptBold"/>
          <w:rFonts w:asciiTheme="majorHAnsi" w:hAnsiTheme="majorHAnsi" w:cstheme="majorHAnsi"/>
        </w:rPr>
        <w:t>Koundouno, 7-26</w:t>
      </w:r>
      <w:r w:rsidRPr="004320D3">
        <w:rPr>
          <w:rFonts w:asciiTheme="majorHAnsi" w:hAnsiTheme="majorHAnsi" w:cstheme="majorHAnsi"/>
        </w:rPr>
        <w:t>-2018, "Positive Economic Outlook for Morocco, Interests Rates Stable," Morocco World News, https://www.moroccoworldnews.com/2018/07/251223/positive-economic-outlook-morocco-interests-rates-stable/ CHuang</w:t>
      </w:r>
    </w:p>
    <w:p w:rsidR="00DD0C97" w:rsidRPr="004320D3" w:rsidRDefault="00DD0C97" w:rsidP="00DD0C97">
      <w:pPr>
        <w:tabs>
          <w:tab w:val="left" w:pos="3207"/>
        </w:tabs>
        <w:rPr>
          <w:rFonts w:asciiTheme="majorHAnsi" w:hAnsiTheme="majorHAnsi" w:cstheme="majorHAnsi"/>
          <w:u w:val="single"/>
        </w:rPr>
      </w:pPr>
      <w:r w:rsidRPr="004320D3">
        <w:rPr>
          <w:rFonts w:asciiTheme="majorHAnsi" w:hAnsiTheme="majorHAnsi" w:cstheme="majorHAnsi"/>
          <w:u w:val="single"/>
        </w:rPr>
        <w:t>[Dovish=bullish]</w:t>
      </w:r>
      <w:r w:rsidRPr="004320D3">
        <w:rPr>
          <w:rFonts w:asciiTheme="majorHAnsi" w:hAnsiTheme="majorHAnsi" w:cstheme="majorHAnsi"/>
          <w:u w:val="single"/>
        </w:rPr>
        <w:tab/>
      </w:r>
    </w:p>
    <w:p w:rsidR="00DD0C97" w:rsidRPr="004320D3" w:rsidRDefault="00DD0C97" w:rsidP="00DD0C97">
      <w:pPr>
        <w:rPr>
          <w:rFonts w:asciiTheme="majorHAnsi" w:hAnsiTheme="majorHAnsi" w:cstheme="majorHAnsi"/>
          <w:u w:val="single"/>
        </w:rPr>
      </w:pPr>
      <w:r w:rsidRPr="004320D3">
        <w:rPr>
          <w:rFonts w:asciiTheme="majorHAnsi" w:hAnsiTheme="majorHAnsi" w:cstheme="majorHAnsi"/>
          <w:u w:val="single"/>
        </w:rPr>
        <w:t>Morocco’s banking sector is experiencing a positive moment and has been doing so for the past months</w:t>
      </w:r>
      <w:r w:rsidRPr="004320D3">
        <w:rPr>
          <w:rFonts w:asciiTheme="majorHAnsi" w:hAnsiTheme="majorHAnsi" w:cstheme="majorHAnsi"/>
        </w:rPr>
        <w:t xml:space="preserve">, according to a recent BMI Research economic analysis. </w:t>
      </w:r>
      <w:r w:rsidRPr="004320D3">
        <w:rPr>
          <w:rFonts w:asciiTheme="majorHAnsi" w:hAnsiTheme="majorHAnsi" w:cstheme="majorHAnsi"/>
          <w:u w:val="single"/>
        </w:rPr>
        <w:t>As monetary policy stabilizes in Morocco, interest rates will remain “firm” and “dovish” until 2019</w:t>
      </w:r>
      <w:r w:rsidRPr="004320D3">
        <w:rPr>
          <w:rFonts w:asciiTheme="majorHAnsi" w:hAnsiTheme="majorHAnsi" w:cstheme="majorHAnsi"/>
        </w:rPr>
        <w:t xml:space="preserve">. BMI analysts also predicted a </w:t>
      </w:r>
      <w:r w:rsidRPr="004320D3">
        <w:rPr>
          <w:rFonts w:asciiTheme="majorHAnsi" w:hAnsiTheme="majorHAnsi" w:cstheme="majorHAnsi"/>
          <w:u w:val="single"/>
        </w:rPr>
        <w:t>“dovish” financial and monetary climate</w:t>
      </w:r>
      <w:r w:rsidRPr="004320D3">
        <w:rPr>
          <w:rFonts w:asciiTheme="majorHAnsi" w:hAnsiTheme="majorHAnsi" w:cstheme="majorHAnsi"/>
        </w:rPr>
        <w:t xml:space="preserve"> for the North African country, with Bank Al Maghreb (BAM), the country’s central bank, expected to </w:t>
      </w:r>
      <w:r w:rsidRPr="004320D3">
        <w:rPr>
          <w:rFonts w:asciiTheme="majorHAnsi" w:hAnsiTheme="majorHAnsi" w:cstheme="majorHAnsi"/>
          <w:u w:val="single"/>
        </w:rPr>
        <w:t>maintain interest rates at 2.25 percent and 2.50 percent between late 2018 and 2019. Rates in previous years were higher</w:t>
      </w:r>
      <w:r w:rsidRPr="004320D3">
        <w:rPr>
          <w:rFonts w:asciiTheme="majorHAnsi" w:hAnsiTheme="majorHAnsi" w:cstheme="majorHAnsi"/>
        </w:rPr>
        <w:t xml:space="preserve">, between 2.50 percent and 2.75 percent. Domestic and external pressures Despite BAM’s “hawkish” efforts to “keep interest rates firm” at a slightly lower level than previous years, recent hikes in commodity prices, including fuel and agriculture products, are likely to limit BAM’s leeway in formulating a monetary policy free of external pressure. The policy is especially impacted by rate policy in both the EU and the US. “The BAM has limited scope to affect these price pressures by interest rate adjustments and is not typically hawkish in the face of higher inflation, informing our expectation that it will hold the policy rate at 2.25 percent until end-2018,” the research group said in its forecast for Morocco’s monetary performance in 2019. And while BAM’s policy has in great part been unaffected by the European Central Bank and the US Federal Reserve’s rates policy in 2018, economic analysts are apprehensive that prices and rates in external markets will have a more noticeable impact on BAM’s policy towards the end of next year. Dirham devaluation good for exports An </w:t>
      </w:r>
      <w:r w:rsidRPr="004320D3">
        <w:rPr>
          <w:rFonts w:asciiTheme="majorHAnsi" w:hAnsiTheme="majorHAnsi" w:cstheme="majorHAnsi"/>
          <w:u w:val="single"/>
        </w:rPr>
        <w:t>expected devaluation of the dirham against the euro, for example, will profit Morocco by making its exports more competitive. At the same time, it will increase inflation as a result of higher costs on imports. “As such, we expect the BAM to move in line with ECB policy in 2019, also raising its key policy rate</w:t>
      </w:r>
      <w:r w:rsidRPr="004320D3">
        <w:rPr>
          <w:rFonts w:asciiTheme="majorHAnsi" w:hAnsiTheme="majorHAnsi" w:cstheme="majorHAnsi"/>
        </w:rPr>
        <w:t xml:space="preserve">,” the report explained. </w:t>
      </w:r>
      <w:r w:rsidRPr="004320D3">
        <w:rPr>
          <w:rFonts w:asciiTheme="majorHAnsi" w:hAnsiTheme="majorHAnsi" w:cstheme="majorHAnsi"/>
          <w:u w:val="single"/>
        </w:rPr>
        <w:t>For Moroccan consumers, however, there is some good news: should prices and rate adjustments unexpectedly skyrocket, the government is set to step in to alleviate the burden, “ease popular discontent,” and “support private consumption.”</w:t>
      </w:r>
      <w:r w:rsidRPr="004320D3">
        <w:rPr>
          <w:rFonts w:asciiTheme="majorHAnsi" w:hAnsiTheme="majorHAnsi" w:cstheme="majorHAnsi"/>
        </w:rPr>
        <w:t xml:space="preserve"> The analyses and expert predictions come at a time that BAM deemed propitious for financial and banking business in Morocco. In terms of risk management, </w:t>
      </w:r>
      <w:r w:rsidRPr="004320D3">
        <w:rPr>
          <w:rFonts w:asciiTheme="majorHAnsi" w:hAnsiTheme="majorHAnsi" w:cstheme="majorHAnsi"/>
          <w:u w:val="single"/>
        </w:rPr>
        <w:t>Morocco’s banking sector’s performance has been positive in recent months.</w:t>
      </w:r>
      <w:r w:rsidRPr="004320D3">
        <w:rPr>
          <w:rFonts w:asciiTheme="majorHAnsi" w:hAnsiTheme="majorHAnsi" w:cstheme="majorHAnsi"/>
        </w:rPr>
        <w:t xml:space="preserve"> According to BAM’s 2017 annual report published Monday, July 23, </w:t>
      </w:r>
      <w:r w:rsidRPr="004320D3">
        <w:rPr>
          <w:rFonts w:asciiTheme="majorHAnsi" w:hAnsiTheme="majorHAnsi" w:cstheme="majorHAnsi"/>
          <w:u w:val="single"/>
        </w:rPr>
        <w:t>Moroccan banks’ profits have unprecedentedly surged, with a notable decrease of 28.7 percent in risk-related costs and an average improvement of 17.6 percent in banks’ performances</w:t>
      </w:r>
      <w:r w:rsidRPr="004320D3">
        <w:rPr>
          <w:rFonts w:asciiTheme="majorHAnsi" w:hAnsiTheme="majorHAnsi" w:cstheme="majorHAnsi"/>
        </w:rPr>
        <w:t xml:space="preserve">. According to Hiba Zahou, BAM’s director of banking supervision, </w:t>
      </w:r>
      <w:r w:rsidRPr="004320D3">
        <w:rPr>
          <w:rFonts w:asciiTheme="majorHAnsi" w:hAnsiTheme="majorHAnsi" w:cstheme="majorHAnsi"/>
          <w:u w:val="single"/>
        </w:rPr>
        <w:t>the country’s banking system has not witnessed such a positive outlook since 2008.</w:t>
      </w:r>
    </w:p>
    <w:p w:rsidR="004320D3" w:rsidRPr="004320D3" w:rsidRDefault="004320D3" w:rsidP="004320D3">
      <w:pPr>
        <w:pStyle w:val="Heading4"/>
        <w:rPr>
          <w:rStyle w:val="StyleUnderline"/>
          <w:rFonts w:asciiTheme="majorHAnsi" w:hAnsiTheme="majorHAnsi" w:cstheme="majorHAnsi"/>
          <w:u w:val="none"/>
        </w:rPr>
      </w:pPr>
      <w:r w:rsidRPr="004320D3">
        <w:rPr>
          <w:rStyle w:val="StyleUnderline"/>
          <w:rFonts w:asciiTheme="majorHAnsi" w:hAnsiTheme="majorHAnsi" w:cstheme="majorHAnsi"/>
          <w:u w:val="none"/>
        </w:rPr>
        <w:t>Morocco’s economy predicted to reach 3.6% growth by the end of 2019</w:t>
      </w:r>
    </w:p>
    <w:p w:rsidR="004320D3" w:rsidRPr="004320D3" w:rsidRDefault="004320D3" w:rsidP="004320D3">
      <w:pPr>
        <w:rPr>
          <w:rStyle w:val="Emphasis"/>
          <w:rFonts w:asciiTheme="majorHAnsi" w:hAnsiTheme="majorHAnsi" w:cstheme="majorHAnsi"/>
        </w:rPr>
      </w:pPr>
      <w:r w:rsidRPr="004320D3">
        <w:rPr>
          <w:rFonts w:asciiTheme="majorHAnsi" w:hAnsiTheme="majorHAnsi" w:cstheme="majorHAnsi"/>
          <w:b/>
        </w:rPr>
        <w:t xml:space="preserve">MWN 18 </w:t>
      </w:r>
      <w:r w:rsidRPr="004320D3">
        <w:rPr>
          <w:rFonts w:asciiTheme="majorHAnsi" w:hAnsiTheme="majorHAnsi" w:cstheme="majorHAnsi"/>
        </w:rPr>
        <w:t xml:space="preserve">(Morocco World News is an Arabic, French and English language e-newspaper with its headquarters in New York City. It was founded in 2011 by Samir Bennis and Adnane Bennis. It operates from Rabat in Morocco, </w:t>
      </w:r>
      <w:r w:rsidRPr="004320D3">
        <w:rPr>
          <w:rFonts w:asciiTheme="majorHAnsi" w:hAnsiTheme="majorHAnsi" w:cstheme="majorHAnsi"/>
          <w:i/>
        </w:rPr>
        <w:t>Morocco’s Economic Outlook Bright in 2018: Report,</w:t>
      </w:r>
      <w:r w:rsidRPr="004320D3">
        <w:rPr>
          <w:rFonts w:asciiTheme="majorHAnsi" w:hAnsiTheme="majorHAnsi" w:cstheme="majorHAnsi"/>
        </w:rPr>
        <w:t xml:space="preserve"> May 16, </w:t>
      </w:r>
      <w:r w:rsidRPr="004320D3">
        <w:rPr>
          <w:rFonts w:asciiTheme="majorHAnsi" w:hAnsiTheme="majorHAnsi" w:cstheme="majorHAnsi"/>
        </w:rPr>
        <w:lastRenderedPageBreak/>
        <w:t>2018, https://www.moroccoworldnews.com/2018/05/246436/morocco-economic-outlook-bright-bmi/)</w:t>
      </w:r>
    </w:p>
    <w:p w:rsidR="004320D3" w:rsidRPr="004320D3" w:rsidRDefault="004320D3" w:rsidP="004320D3">
      <w:pPr>
        <w:rPr>
          <w:rStyle w:val="StyleUnderline"/>
          <w:rFonts w:asciiTheme="majorHAnsi" w:hAnsiTheme="majorHAnsi" w:cstheme="majorHAnsi"/>
        </w:rPr>
      </w:pPr>
      <w:r w:rsidRPr="004320D3">
        <w:rPr>
          <w:rStyle w:val="StyleUnderline"/>
          <w:rFonts w:asciiTheme="majorHAnsi" w:hAnsiTheme="majorHAnsi" w:cstheme="majorHAnsi"/>
        </w:rPr>
        <w:t xml:space="preserve">The research group </w:t>
      </w:r>
      <w:r w:rsidRPr="004320D3">
        <w:rPr>
          <w:rStyle w:val="Emphasis"/>
          <w:rFonts w:asciiTheme="majorHAnsi" w:hAnsiTheme="majorHAnsi" w:cstheme="majorHAnsi"/>
        </w:rPr>
        <w:t>BMI forecasts GDP growth at 3.6 percent</w:t>
      </w:r>
      <w:r w:rsidRPr="004320D3">
        <w:rPr>
          <w:rFonts w:asciiTheme="majorHAnsi" w:hAnsiTheme="majorHAnsi" w:cstheme="majorHAnsi"/>
          <w:sz w:val="16"/>
        </w:rPr>
        <w:t xml:space="preserve"> in its latest economic outlook report. </w:t>
      </w:r>
      <w:r w:rsidRPr="004320D3">
        <w:rPr>
          <w:rStyle w:val="StyleUnderline"/>
          <w:rFonts w:asciiTheme="majorHAnsi" w:hAnsiTheme="majorHAnsi" w:cstheme="majorHAnsi"/>
        </w:rPr>
        <w:t>Linking public infrastructure investment to continued growth,</w:t>
      </w:r>
      <w:r w:rsidRPr="004320D3">
        <w:rPr>
          <w:rFonts w:asciiTheme="majorHAnsi" w:hAnsiTheme="majorHAnsi" w:cstheme="majorHAnsi"/>
          <w:sz w:val="16"/>
        </w:rPr>
        <w:t xml:space="preserve"> BMI estimates are 0.4 percent higher than forecasts by the Bloomberg consensus. </w:t>
      </w:r>
      <w:r w:rsidRPr="004320D3">
        <w:rPr>
          <w:rStyle w:val="StyleUnderline"/>
          <w:rFonts w:asciiTheme="majorHAnsi" w:hAnsiTheme="majorHAnsi" w:cstheme="majorHAnsi"/>
        </w:rPr>
        <w:t>With employment on the rise following a fruitful agricultural season, BMI reports consumer confidence reaching “multi-year highs in recent months.”</w:t>
      </w:r>
      <w:r w:rsidRPr="004320D3">
        <w:rPr>
          <w:rFonts w:asciiTheme="majorHAnsi" w:hAnsiTheme="majorHAnsi" w:cstheme="majorHAnsi"/>
          <w:sz w:val="16"/>
        </w:rPr>
        <w:t xml:space="preserve"> As the agriculture sector employs approximately 40 percent of the nation’s workers, high consumer confidence and a productive harvest should lead to higher private consumption. Moreover, </w:t>
      </w:r>
      <w:r w:rsidRPr="004320D3">
        <w:rPr>
          <w:rStyle w:val="StyleUnderline"/>
          <w:rFonts w:asciiTheme="majorHAnsi" w:hAnsiTheme="majorHAnsi" w:cstheme="majorHAnsi"/>
        </w:rPr>
        <w:t>the</w:t>
      </w:r>
      <w:r w:rsidRPr="004320D3">
        <w:rPr>
          <w:rFonts w:asciiTheme="majorHAnsi" w:hAnsiTheme="majorHAnsi" w:cstheme="majorHAnsi"/>
          <w:sz w:val="16"/>
        </w:rPr>
        <w:t xml:space="preserve"> aforementioned </w:t>
      </w:r>
      <w:r w:rsidRPr="004320D3">
        <w:rPr>
          <w:rStyle w:val="Emphasis"/>
          <w:rFonts w:asciiTheme="majorHAnsi" w:hAnsiTheme="majorHAnsi" w:cstheme="majorHAnsi"/>
        </w:rPr>
        <w:t>public investment in infrastructure</w:t>
      </w:r>
      <w:r w:rsidRPr="004320D3">
        <w:rPr>
          <w:rStyle w:val="StyleUnderline"/>
          <w:rFonts w:asciiTheme="majorHAnsi" w:hAnsiTheme="majorHAnsi" w:cstheme="majorHAnsi"/>
        </w:rPr>
        <w:t xml:space="preserve">, including new highways and solar power plants, </w:t>
      </w:r>
      <w:r w:rsidRPr="004320D3">
        <w:rPr>
          <w:rStyle w:val="Emphasis"/>
          <w:rFonts w:asciiTheme="majorHAnsi" w:hAnsiTheme="majorHAnsi" w:cstheme="majorHAnsi"/>
        </w:rPr>
        <w:t>will facilitate the higher employment</w:t>
      </w:r>
      <w:r w:rsidRPr="004320D3">
        <w:rPr>
          <w:rStyle w:val="StyleUnderline"/>
          <w:rFonts w:asciiTheme="majorHAnsi" w:hAnsiTheme="majorHAnsi" w:cstheme="majorHAnsi"/>
        </w:rPr>
        <w:t xml:space="preserve"> and development in the public works and sustainable energy sectors</w:t>
      </w:r>
      <w:r w:rsidRPr="004320D3">
        <w:rPr>
          <w:rFonts w:asciiTheme="majorHAnsi" w:hAnsiTheme="majorHAnsi" w:cstheme="majorHAnsi"/>
          <w:sz w:val="16"/>
        </w:rPr>
        <w:t xml:space="preserve">. </w:t>
      </w:r>
      <w:r w:rsidRPr="004320D3">
        <w:rPr>
          <w:rStyle w:val="StyleUnderline"/>
          <w:rFonts w:asciiTheme="majorHAnsi" w:hAnsiTheme="majorHAnsi" w:cstheme="majorHAnsi"/>
        </w:rPr>
        <w:t>Morocco’s commitment to strong fixed investment growth has attracted global attention</w:t>
      </w:r>
      <w:r w:rsidRPr="004320D3">
        <w:rPr>
          <w:rFonts w:asciiTheme="majorHAnsi" w:hAnsiTheme="majorHAnsi" w:cstheme="majorHAnsi"/>
          <w:sz w:val="16"/>
        </w:rPr>
        <w:t xml:space="preserve">, featuring in the top 10 of Rand Merchant Bank’s “Where to Invest in Africa” ranking. RMB bases its assessment on market activity, the operating environment (rules and regulations), and investment attractiveness. BMI indicators align with the optimistic economic forecast by the High Commission for Planning (HCP) for 2017 and 2018. According to the HCP, 2017 saw improvements in national economic growth, agricultural value, and the growth rate of non-agricultural activities. Although the HCP recorded slight deceleration in the aforementioned categories from 2017 to 2018, </w:t>
      </w:r>
      <w:r w:rsidRPr="004320D3">
        <w:rPr>
          <w:rStyle w:val="StyleUnderline"/>
          <w:rFonts w:asciiTheme="majorHAnsi" w:hAnsiTheme="majorHAnsi" w:cstheme="majorHAnsi"/>
        </w:rPr>
        <w:t xml:space="preserve">the overall </w:t>
      </w:r>
      <w:r w:rsidRPr="004320D3">
        <w:rPr>
          <w:rStyle w:val="Emphasis"/>
          <w:rFonts w:asciiTheme="majorHAnsi" w:hAnsiTheme="majorHAnsi" w:cstheme="majorHAnsi"/>
        </w:rPr>
        <w:t>economic environment forecasts positive growth</w:t>
      </w:r>
      <w:r w:rsidRPr="004320D3">
        <w:rPr>
          <w:rStyle w:val="StyleUnderline"/>
          <w:rFonts w:asciiTheme="majorHAnsi" w:hAnsiTheme="majorHAnsi" w:cstheme="majorHAnsi"/>
        </w:rPr>
        <w:t xml:space="preserve"> </w:t>
      </w:r>
      <w:r w:rsidRPr="004320D3">
        <w:rPr>
          <w:rStyle w:val="Emphasis"/>
          <w:rFonts w:asciiTheme="majorHAnsi" w:hAnsiTheme="majorHAnsi" w:cstheme="majorHAnsi"/>
        </w:rPr>
        <w:t xml:space="preserve">and a </w:t>
      </w:r>
      <w:r w:rsidRPr="004320D3">
        <w:rPr>
          <w:rStyle w:val="StyleUnderline"/>
          <w:rFonts w:asciiTheme="majorHAnsi" w:hAnsiTheme="majorHAnsi" w:cstheme="majorHAnsi"/>
        </w:rPr>
        <w:t xml:space="preserve">consistent and </w:t>
      </w:r>
      <w:r w:rsidRPr="004320D3">
        <w:rPr>
          <w:rStyle w:val="Emphasis"/>
          <w:rFonts w:asciiTheme="majorHAnsi" w:hAnsiTheme="majorHAnsi" w:cstheme="majorHAnsi"/>
        </w:rPr>
        <w:t>strong economy</w:t>
      </w:r>
      <w:r w:rsidRPr="004320D3">
        <w:rPr>
          <w:rStyle w:val="StyleUnderline"/>
          <w:rFonts w:asciiTheme="majorHAnsi" w:hAnsiTheme="majorHAnsi" w:cstheme="majorHAnsi"/>
        </w:rPr>
        <w:t xml:space="preserve"> for the remainder of the year.</w:t>
      </w:r>
    </w:p>
    <w:p w:rsidR="004320D3" w:rsidRPr="004320D3" w:rsidRDefault="004320D3" w:rsidP="004320D3">
      <w:pPr>
        <w:pStyle w:val="Heading4"/>
        <w:rPr>
          <w:rStyle w:val="Emphasis"/>
          <w:rFonts w:asciiTheme="majorHAnsi" w:hAnsiTheme="majorHAnsi" w:cstheme="majorHAnsi"/>
          <w:b/>
          <w:u w:val="none"/>
        </w:rPr>
      </w:pPr>
      <w:r w:rsidRPr="004320D3">
        <w:rPr>
          <w:rStyle w:val="Emphasis"/>
          <w:rFonts w:asciiTheme="majorHAnsi" w:hAnsiTheme="majorHAnsi" w:cstheme="majorHAnsi"/>
          <w:b/>
          <w:u w:val="none"/>
        </w:rPr>
        <w:t>Morocco’ strong agricultural sector in the status quo is raising GDP growth by 4%</w:t>
      </w:r>
    </w:p>
    <w:p w:rsidR="004320D3" w:rsidRPr="004320D3" w:rsidRDefault="004320D3" w:rsidP="004320D3">
      <w:pPr>
        <w:rPr>
          <w:rFonts w:asciiTheme="majorHAnsi" w:hAnsiTheme="majorHAnsi" w:cstheme="majorHAnsi"/>
        </w:rPr>
      </w:pPr>
      <w:r w:rsidRPr="004320D3">
        <w:rPr>
          <w:rFonts w:asciiTheme="majorHAnsi" w:hAnsiTheme="majorHAnsi" w:cstheme="majorHAnsi"/>
          <w:b/>
        </w:rPr>
        <w:t xml:space="preserve">The World Bank 18 </w:t>
      </w:r>
      <w:r w:rsidRPr="004320D3">
        <w:rPr>
          <w:rFonts w:asciiTheme="majorHAnsi" w:hAnsiTheme="majorHAnsi" w:cstheme="majorHAnsi"/>
        </w:rPr>
        <w:t xml:space="preserve">(The World Bank is an international financial institution that provides loans to countries of the world for capital projects, </w:t>
      </w:r>
      <w:r w:rsidRPr="004320D3">
        <w:rPr>
          <w:rFonts w:asciiTheme="majorHAnsi" w:hAnsiTheme="majorHAnsi" w:cstheme="majorHAnsi"/>
          <w:i/>
        </w:rPr>
        <w:t>Morocco Economic Outlook - Spring 2018,</w:t>
      </w:r>
      <w:r w:rsidRPr="004320D3">
        <w:rPr>
          <w:rFonts w:asciiTheme="majorHAnsi" w:hAnsiTheme="majorHAnsi" w:cstheme="majorHAnsi"/>
        </w:rPr>
        <w:t>April 1</w:t>
      </w:r>
      <w:r w:rsidRPr="004320D3">
        <w:rPr>
          <w:rFonts w:asciiTheme="majorHAnsi" w:hAnsiTheme="majorHAnsi" w:cstheme="majorHAnsi"/>
          <w:vertAlign w:val="superscript"/>
        </w:rPr>
        <w:t>st</w:t>
      </w:r>
      <w:r w:rsidRPr="004320D3">
        <w:rPr>
          <w:rFonts w:asciiTheme="majorHAnsi" w:hAnsiTheme="majorHAnsi" w:cstheme="majorHAnsi"/>
        </w:rPr>
        <w:t xml:space="preserve"> 2018, http://documents.worldbank.org/curated/en/495881523634126193/Morocco-Economic-Outlook-Spring-2018)</w:t>
      </w:r>
    </w:p>
    <w:p w:rsidR="004320D3" w:rsidRPr="004320D3" w:rsidRDefault="004320D3" w:rsidP="004320D3">
      <w:pPr>
        <w:rPr>
          <w:rFonts w:asciiTheme="majorHAnsi" w:hAnsiTheme="majorHAnsi" w:cstheme="majorHAnsi"/>
          <w:u w:val="single"/>
        </w:rPr>
      </w:pPr>
      <w:r w:rsidRPr="004320D3">
        <w:rPr>
          <w:rFonts w:asciiTheme="majorHAnsi" w:hAnsiTheme="majorHAnsi" w:cstheme="majorHAnsi"/>
          <w:sz w:val="16"/>
        </w:rPr>
        <w:t xml:space="preserve">Following a sharp slowdown in 2016, </w:t>
      </w:r>
      <w:r w:rsidRPr="004320D3">
        <w:rPr>
          <w:rStyle w:val="Emphasis"/>
          <w:rFonts w:asciiTheme="majorHAnsi" w:hAnsiTheme="majorHAnsi" w:cstheme="majorHAnsi"/>
        </w:rPr>
        <w:t>real GDP growth rate reached 4 percent i</w:t>
      </w:r>
      <w:r w:rsidRPr="004320D3">
        <w:rPr>
          <w:rFonts w:asciiTheme="majorHAnsi" w:hAnsiTheme="majorHAnsi" w:cstheme="majorHAnsi"/>
          <w:sz w:val="16"/>
        </w:rPr>
        <w:t xml:space="preserve">n 2017 (from 1.2 percent in 2016), </w:t>
      </w:r>
      <w:r w:rsidRPr="004320D3">
        <w:rPr>
          <w:rStyle w:val="Emphasis"/>
          <w:rFonts w:asciiTheme="majorHAnsi" w:hAnsiTheme="majorHAnsi" w:cstheme="majorHAnsi"/>
        </w:rPr>
        <w:t>boosted by</w:t>
      </w:r>
      <w:r w:rsidRPr="004320D3">
        <w:rPr>
          <w:rStyle w:val="StyleUnderline"/>
          <w:rFonts w:asciiTheme="majorHAnsi" w:hAnsiTheme="majorHAnsi" w:cstheme="majorHAnsi"/>
        </w:rPr>
        <w:t xml:space="preserve"> a strong rebound in </w:t>
      </w:r>
      <w:r w:rsidRPr="004320D3">
        <w:rPr>
          <w:rStyle w:val="Emphasis"/>
          <w:rFonts w:asciiTheme="majorHAnsi" w:hAnsiTheme="majorHAnsi" w:cstheme="majorHAnsi"/>
        </w:rPr>
        <w:t>agricultural output.</w:t>
      </w:r>
      <w:r w:rsidRPr="004320D3">
        <w:rPr>
          <w:rFonts w:asciiTheme="majorHAnsi" w:hAnsiTheme="majorHAnsi" w:cstheme="majorHAnsi"/>
          <w:sz w:val="16"/>
        </w:rPr>
        <w:t xml:space="preserve"> </w:t>
      </w:r>
      <w:r w:rsidRPr="004320D3">
        <w:rPr>
          <w:rStyle w:val="StyleUnderline"/>
          <w:rFonts w:asciiTheme="majorHAnsi" w:hAnsiTheme="majorHAnsi" w:cstheme="majorHAnsi"/>
        </w:rPr>
        <w:t>Driven by be er than average cereal pro- duction, the agricultural sector has experi- enced a strong recovery, with a growth rate of 15.1 percent.</w:t>
      </w:r>
      <w:r w:rsidRPr="004320D3">
        <w:rPr>
          <w:rFonts w:asciiTheme="majorHAnsi" w:hAnsiTheme="majorHAnsi" w:cstheme="majorHAnsi"/>
          <w:sz w:val="16"/>
        </w:rPr>
        <w:t xml:space="preserve"> However, non- agricultural GDP remained sluggish at around 2.8 percent. </w:t>
      </w:r>
      <w:r w:rsidRPr="004320D3">
        <w:rPr>
          <w:rStyle w:val="StyleUnderline"/>
          <w:rFonts w:asciiTheme="majorHAnsi" w:hAnsiTheme="majorHAnsi" w:cstheme="majorHAnsi"/>
        </w:rPr>
        <w:t>Mining activities con- tributed the most to growth outside agri- culture</w:t>
      </w:r>
      <w:r w:rsidRPr="004320D3">
        <w:rPr>
          <w:rFonts w:asciiTheme="majorHAnsi" w:hAnsiTheme="majorHAnsi" w:cstheme="majorHAnsi"/>
          <w:sz w:val="16"/>
        </w:rPr>
        <w:t xml:space="preserve">, mostly driven by the recovery in phosphates. In ation remained low at 0.7 percent. Unemployment remained on an upward trend, rising from 9.9 in 2016 to 10.2 percent in 2017, especially prevalent among the young and the educated, as well as women (26.5 percent 17.9 percent and 14.7 percent respectively), re ecting the weak capacity of the economy to gen- erate inclusive growth. International pov- erty estimates for Morocco are expected to be available in June 2018. Results based on </w:t>
      </w:r>
      <w:r w:rsidRPr="004320D3">
        <w:rPr>
          <w:rStyle w:val="StyleUnderline"/>
          <w:rFonts w:asciiTheme="majorHAnsi" w:hAnsiTheme="majorHAnsi" w:cstheme="majorHAnsi"/>
        </w:rPr>
        <w:t>the national poverty line indicate a sharp decline in poverty</w:t>
      </w:r>
      <w:r w:rsidRPr="004320D3">
        <w:rPr>
          <w:rFonts w:asciiTheme="majorHAnsi" w:hAnsiTheme="majorHAnsi" w:cstheme="majorHAnsi"/>
          <w:sz w:val="16"/>
        </w:rPr>
        <w:t xml:space="preserve"> between 2001 and 2014. Poverty was at 15.3% in 2001 and declined to 8.9% in 2007 before dropping to 4.8% in 2014. The </w:t>
      </w:r>
      <w:r w:rsidRPr="004320D3">
        <w:rPr>
          <w:rStyle w:val="StyleUnderline"/>
          <w:rFonts w:asciiTheme="majorHAnsi" w:hAnsiTheme="majorHAnsi" w:cstheme="majorHAnsi"/>
        </w:rPr>
        <w:t>scal</w:t>
      </w:r>
      <w:r w:rsidRPr="004320D3">
        <w:rPr>
          <w:rFonts w:asciiTheme="majorHAnsi" w:hAnsiTheme="majorHAnsi" w:cstheme="majorHAnsi"/>
          <w:sz w:val="16"/>
        </w:rPr>
        <w:t xml:space="preserve"> de cit declined in 2017, while the slight improvement of exports was not enough to reduce the trade de cit as im- ports increased. Thanks to prudent scal policy, the scal de cit was reduced to 3.5 percent of GDP in 2017 and the central government debt ratio has been stabilized at around 65.1 percent. Regarding the current account de cit, it is estimated to have declined to 4 percent of GDP in 2017 (compared with 4.4 percent in 2016). The trade de cit widened by 2.8 percent de- spite the surge in phosphates exports. </w:t>
      </w:r>
      <w:r w:rsidRPr="004320D3">
        <w:rPr>
          <w:rStyle w:val="StyleUnderline"/>
          <w:rFonts w:asciiTheme="majorHAnsi" w:hAnsiTheme="majorHAnsi" w:cstheme="majorHAnsi"/>
        </w:rPr>
        <w:t xml:space="preserve">In fact, </w:t>
      </w:r>
      <w:r w:rsidRPr="004320D3">
        <w:rPr>
          <w:rStyle w:val="Emphasis"/>
          <w:rFonts w:asciiTheme="majorHAnsi" w:hAnsiTheme="majorHAnsi" w:cstheme="majorHAnsi"/>
        </w:rPr>
        <w:t>exports picked up by 9.4 percent</w:t>
      </w:r>
      <w:r w:rsidRPr="004320D3">
        <w:rPr>
          <w:rStyle w:val="StyleUnderline"/>
          <w:rFonts w:asciiTheme="majorHAnsi" w:hAnsiTheme="majorHAnsi" w:cstheme="majorHAnsi"/>
        </w:rPr>
        <w:t>, while imports increased by 6.4 percent (from a larger base)</w:t>
      </w:r>
      <w:r w:rsidRPr="004320D3">
        <w:rPr>
          <w:rFonts w:asciiTheme="majorHAnsi" w:hAnsiTheme="majorHAnsi" w:cstheme="majorHAnsi"/>
          <w:sz w:val="16"/>
        </w:rPr>
        <w:t xml:space="preserve">, re ecting a sharp rise in oil prices. </w:t>
      </w:r>
      <w:r w:rsidRPr="004320D3">
        <w:rPr>
          <w:rStyle w:val="Emphasis"/>
          <w:rFonts w:asciiTheme="majorHAnsi" w:hAnsiTheme="majorHAnsi" w:cstheme="majorHAnsi"/>
        </w:rPr>
        <w:t>Tourism receipts and remittances remained steady</w:t>
      </w:r>
      <w:r w:rsidRPr="004320D3">
        <w:rPr>
          <w:rFonts w:asciiTheme="majorHAnsi" w:hAnsiTheme="majorHAnsi" w:cstheme="majorHAnsi"/>
          <w:sz w:val="16"/>
        </w:rPr>
        <w:t xml:space="preserve">. Morocco’s Central Bank nally adopted the reform towards a more exible ex- change regime, allowing the currency to uctuate within a wider band of ± 2.5 per- cent, compared with the previous band of 0.3 percent. The reform was delayed given expectations that it would start last July, but the government appears to have strong ownership of the reform since its introduction in mid-January 2018. Two reasons could explain this shift: rst, the shock absorption capacity of the economy had been weak, particularly given current constraints on scal space, and exchange rate exibility will help; secondly, the uncertainty in which the global economy is evolving which involves strong external risks and again more ability to adjust. While this reform could increase vulnera- bility to increases in the price of imported goods, the bene ts of greater competitive- ness and less exposure to other forms of economic shock would more than out- weigh the costs of the move. In addition, this </w:t>
      </w:r>
      <w:r w:rsidRPr="004320D3">
        <w:rPr>
          <w:rStyle w:val="StyleUnderline"/>
          <w:rFonts w:asciiTheme="majorHAnsi" w:hAnsiTheme="majorHAnsi" w:cstheme="majorHAnsi"/>
        </w:rPr>
        <w:t>reform will allow the country to be be er-positioned for a exible credit line arrangement with the IMF.</w:t>
      </w:r>
    </w:p>
    <w:p w:rsidR="004320D3" w:rsidRPr="004320D3" w:rsidRDefault="004320D3" w:rsidP="004320D3">
      <w:pPr>
        <w:shd w:val="clear" w:color="auto" w:fill="FFFFFF"/>
        <w:spacing w:before="40" w:after="0" w:line="278" w:lineRule="atLeast"/>
        <w:outlineLvl w:val="3"/>
        <w:rPr>
          <w:rFonts w:asciiTheme="majorHAnsi" w:eastAsia="Times New Roman" w:hAnsiTheme="majorHAnsi" w:cstheme="majorHAnsi"/>
          <w:b/>
          <w:bCs/>
          <w:color w:val="222222"/>
          <w:sz w:val="26"/>
          <w:szCs w:val="26"/>
        </w:rPr>
      </w:pPr>
      <w:r w:rsidRPr="004320D3">
        <w:rPr>
          <w:rFonts w:asciiTheme="majorHAnsi" w:eastAsia="Times New Roman" w:hAnsiTheme="majorHAnsi" w:cstheme="majorHAnsi"/>
          <w:b/>
          <w:bCs/>
          <w:color w:val="222222"/>
          <w:sz w:val="26"/>
          <w:szCs w:val="26"/>
        </w:rPr>
        <w:lastRenderedPageBreak/>
        <w:t>Economy high now</w:t>
      </w:r>
    </w:p>
    <w:p w:rsidR="004320D3" w:rsidRPr="004320D3" w:rsidRDefault="004320D3" w:rsidP="004320D3">
      <w:pPr>
        <w:rPr>
          <w:rFonts w:asciiTheme="majorHAnsi" w:hAnsiTheme="majorHAnsi" w:cstheme="majorHAnsi"/>
          <w:szCs w:val="22"/>
        </w:rPr>
      </w:pPr>
      <w:r w:rsidRPr="004320D3">
        <w:rPr>
          <w:rFonts w:asciiTheme="majorHAnsi" w:hAnsiTheme="majorHAnsi" w:cstheme="majorHAnsi"/>
          <w:b/>
          <w:color w:val="222222"/>
          <w:sz w:val="26"/>
          <w:szCs w:val="26"/>
        </w:rPr>
        <w:t>Chutel et al. 18 – </w:t>
      </w:r>
      <w:r w:rsidRPr="004320D3">
        <w:rPr>
          <w:rFonts w:asciiTheme="majorHAnsi" w:hAnsiTheme="majorHAnsi" w:cstheme="majorHAnsi"/>
          <w:b/>
          <w:color w:val="222222"/>
        </w:rPr>
        <w:t>(</w:t>
      </w:r>
      <w:r w:rsidRPr="004320D3">
        <w:rPr>
          <w:rFonts w:asciiTheme="majorHAnsi" w:hAnsiTheme="majorHAnsi" w:cstheme="majorHAnsi"/>
        </w:rPr>
        <w:t>Reporters for Quartz Africa, Lynsey Chutel, Yomi Kazeem, Samira Sadeque, Abdi Latif Dahir, How the African Economies Tipped to Thrive in 2017 Actually Performed, </w:t>
      </w:r>
      <w:hyperlink r:id="rId123" w:tgtFrame="_blank" w:history="1">
        <w:r w:rsidRPr="004320D3">
          <w:rPr>
            <w:rFonts w:asciiTheme="majorHAnsi" w:hAnsiTheme="majorHAnsi" w:cstheme="majorHAnsi"/>
          </w:rPr>
          <w:t>https://qz.com/1166350/africa-economy-2018-nigeria-cote-divoire-angola-benin-togo-senegal-economic-analysis/</w:t>
        </w:r>
      </w:hyperlink>
      <w:r w:rsidRPr="004320D3">
        <w:rPr>
          <w:rFonts w:asciiTheme="majorHAnsi" w:hAnsiTheme="majorHAnsi" w:cstheme="majorHAnsi"/>
        </w:rPr>
        <w:t>)</w:t>
      </w:r>
    </w:p>
    <w:p w:rsidR="004320D3" w:rsidRPr="004320D3" w:rsidRDefault="004320D3" w:rsidP="004320D3">
      <w:pPr>
        <w:rPr>
          <w:rFonts w:asciiTheme="majorHAnsi" w:hAnsiTheme="majorHAnsi" w:cstheme="majorHAnsi"/>
          <w:sz w:val="24"/>
        </w:rPr>
      </w:pPr>
      <w:r w:rsidRPr="004320D3">
        <w:rPr>
          <w:rFonts w:asciiTheme="majorHAnsi" w:hAnsiTheme="majorHAnsi" w:cstheme="majorHAnsi"/>
          <w:szCs w:val="22"/>
          <w:u w:val="single"/>
        </w:rPr>
        <w:t>Following the 2016 drought that severely affected the economy, a rebound in agricultural output boosted growth in 2017</w:t>
      </w:r>
      <w:r w:rsidRPr="004320D3">
        <w:rPr>
          <w:rFonts w:asciiTheme="majorHAnsi" w:hAnsiTheme="majorHAnsi" w:cstheme="majorHAnsi"/>
          <w:szCs w:val="22"/>
        </w:rPr>
        <w:t>, with agricultural production representing almost 15% of the GDP. One of Africa’s most popular tourism destinations, </w:t>
      </w:r>
      <w:r w:rsidRPr="004320D3">
        <w:rPr>
          <w:rFonts w:asciiTheme="majorHAnsi" w:hAnsiTheme="majorHAnsi" w:cstheme="majorHAnsi"/>
          <w:szCs w:val="22"/>
          <w:u w:val="single"/>
        </w:rPr>
        <w:t>Morocco also enjoys a sizable income from tourism. The country is also a popular destination for foreign direct investment and an </w:t>
      </w:r>
      <w:hyperlink r:id="rId124" w:tgtFrame="_blank" w:history="1">
        <w:r w:rsidRPr="004320D3">
          <w:rPr>
            <w:rFonts w:asciiTheme="majorHAnsi" w:hAnsiTheme="majorHAnsi" w:cstheme="majorHAnsi"/>
            <w:szCs w:val="22"/>
            <w:u w:val="single"/>
            <w:bdr w:val="none" w:sz="0" w:space="0" w:color="auto" w:frame="1"/>
          </w:rPr>
          <w:t>increasing number of Fortune 500 companies</w:t>
        </w:r>
      </w:hyperlink>
      <w:r w:rsidRPr="004320D3">
        <w:rPr>
          <w:rFonts w:asciiTheme="majorHAnsi" w:hAnsiTheme="majorHAnsi" w:cstheme="majorHAnsi"/>
          <w:szCs w:val="22"/>
          <w:u w:val="single"/>
        </w:rPr>
        <w:t> who see it as a gateway to Africa and the Middle East.</w:t>
      </w:r>
      <w:r w:rsidRPr="004320D3">
        <w:rPr>
          <w:rFonts w:asciiTheme="majorHAnsi" w:hAnsiTheme="majorHAnsi" w:cstheme="majorHAnsi"/>
          <w:szCs w:val="22"/>
        </w:rPr>
        <w:t> All of this has seen increasing government revenues and keeping inflation low. A </w:t>
      </w:r>
      <w:hyperlink r:id="rId125" w:tgtFrame="_blank" w:history="1">
        <w:r w:rsidRPr="004320D3">
          <w:rPr>
            <w:rFonts w:asciiTheme="majorHAnsi" w:hAnsiTheme="majorHAnsi" w:cstheme="majorHAnsi"/>
            <w:szCs w:val="22"/>
            <w:u w:val="single"/>
            <w:bdr w:val="none" w:sz="0" w:space="0" w:color="auto" w:frame="1"/>
          </w:rPr>
          <w:t>fiscal consolidation plan</w:t>
        </w:r>
      </w:hyperlink>
      <w:r w:rsidRPr="004320D3">
        <w:rPr>
          <w:rFonts w:asciiTheme="majorHAnsi" w:hAnsiTheme="majorHAnsi" w:cstheme="majorHAnsi"/>
          <w:szCs w:val="22"/>
        </w:rPr>
        <w:t> from the government was also expected to reduce public debt levels.</w:t>
      </w:r>
    </w:p>
    <w:p w:rsidR="004320D3" w:rsidRPr="004320D3" w:rsidRDefault="004320D3" w:rsidP="004320D3">
      <w:pPr>
        <w:rPr>
          <w:rFonts w:asciiTheme="majorHAnsi" w:hAnsiTheme="majorHAnsi" w:cstheme="majorHAnsi"/>
        </w:rPr>
      </w:pPr>
    </w:p>
    <w:p w:rsidR="004320D3" w:rsidRPr="004320D3" w:rsidRDefault="004320D3" w:rsidP="004320D3">
      <w:pPr>
        <w:pStyle w:val="Heading4"/>
        <w:rPr>
          <w:rFonts w:asciiTheme="majorHAnsi" w:hAnsiTheme="majorHAnsi" w:cstheme="majorHAnsi"/>
        </w:rPr>
      </w:pPr>
      <w:r w:rsidRPr="004320D3">
        <w:rPr>
          <w:rFonts w:asciiTheme="majorHAnsi" w:hAnsiTheme="majorHAnsi" w:cstheme="majorHAnsi"/>
        </w:rPr>
        <w:t>Morocco’s economy growing now</w:t>
      </w:r>
    </w:p>
    <w:p w:rsidR="004320D3" w:rsidRPr="004320D3" w:rsidRDefault="004320D3" w:rsidP="004320D3">
      <w:pPr>
        <w:rPr>
          <w:rFonts w:asciiTheme="majorHAnsi" w:hAnsiTheme="majorHAnsi" w:cstheme="majorHAnsi"/>
        </w:rPr>
      </w:pPr>
      <w:r w:rsidRPr="004320D3">
        <w:rPr>
          <w:rStyle w:val="Style13ptBold"/>
          <w:rFonts w:asciiTheme="majorHAnsi" w:hAnsiTheme="majorHAnsi" w:cstheme="majorHAnsi"/>
        </w:rPr>
        <w:t>Lahsini 18</w:t>
      </w:r>
      <w:r w:rsidRPr="004320D3">
        <w:rPr>
          <w:rFonts w:asciiTheme="majorHAnsi" w:hAnsiTheme="majorHAnsi" w:cstheme="majorHAnsi"/>
        </w:rPr>
        <w:t xml:space="preserve"> (Chaima Lahsini, Chaima Lahsini is freelance journalist and activist with the Al-Fam collective in Rabat. She holds a BA from the university of Mohammed V in communication and information sciences. She previously worked as a subject matter expert for the account of Facebook Middle East Quarters in Casablanca, and was a regular volunteer on humanist projects around the MENA region with AIESEC programs, World News, Morocco’s Economic Growth to Reach 3.1% in 2018, January 22, 2018, ap.)</w:t>
      </w:r>
    </w:p>
    <w:p w:rsidR="004320D3" w:rsidRPr="004320D3" w:rsidRDefault="004320D3" w:rsidP="004320D3">
      <w:pPr>
        <w:rPr>
          <w:rFonts w:asciiTheme="majorHAnsi" w:hAnsiTheme="majorHAnsi" w:cstheme="majorHAnsi"/>
          <w:sz w:val="16"/>
        </w:rPr>
      </w:pPr>
      <w:r w:rsidRPr="004320D3">
        <w:rPr>
          <w:rFonts w:asciiTheme="majorHAnsi" w:hAnsiTheme="majorHAnsi" w:cstheme="majorHAnsi"/>
          <w:sz w:val="16"/>
        </w:rPr>
        <w:t xml:space="preserve">The bank’s outlook comes to echo that of </w:t>
      </w:r>
      <w:r w:rsidRPr="004320D3">
        <w:rPr>
          <w:rStyle w:val="StyleUnderline"/>
          <w:rFonts w:asciiTheme="majorHAnsi" w:hAnsiTheme="majorHAnsi" w:cstheme="majorHAnsi"/>
        </w:rPr>
        <w:t>the government’s forecasts, which expects a growth rate of 3.2 percent, while maintaining the dynamics of non-agricultural value added, which should reach 3.6 percent in 2018.</w:t>
      </w:r>
      <w:r w:rsidRPr="004320D3">
        <w:rPr>
          <w:rFonts w:asciiTheme="majorHAnsi" w:hAnsiTheme="majorHAnsi" w:cstheme="majorHAnsi"/>
          <w:sz w:val="16"/>
        </w:rPr>
        <w:t xml:space="preserve"> READ ALSO: Growth of Morocco’s Economy to Decrease by 2.8% in 2018 For the ADB, much of </w:t>
      </w:r>
      <w:r w:rsidRPr="004320D3">
        <w:rPr>
          <w:rStyle w:val="StyleUnderline"/>
          <w:rFonts w:asciiTheme="majorHAnsi" w:hAnsiTheme="majorHAnsi" w:cstheme="majorHAnsi"/>
        </w:rPr>
        <w:t>Morocco’s growth</w:t>
      </w:r>
      <w:r w:rsidRPr="004320D3">
        <w:rPr>
          <w:rFonts w:asciiTheme="majorHAnsi" w:hAnsiTheme="majorHAnsi" w:cstheme="majorHAnsi"/>
          <w:sz w:val="16"/>
        </w:rPr>
        <w:t xml:space="preserve"> achieved in 2017 “was driven by the increase in the value added of agriculture, which grew by 16.1 percent in 2017.” “In addition to favorable weather conditions, the excellent performance of the agricultural sector in 2017 is linked to a 52 percent increase in the use of certified seed, 1.66 million quintals compared to 1.09 million in 2016 and good performance of livestock, market gardening, fruit and fishing,” adds the ADB. READ ALSO: Moroccan Economic Growth to Fall to 2.6% in 2018: HCP As for “the evolution of macroeconomic indicators,” the ADB said that in 2017, Morocco continued its policy of fiscal consolidation it launched in 2011, stressing that the budget deficit settled around 3.6 percent of GDP in 2017 against 4.1 percent in 2016, and </w:t>
      </w:r>
      <w:r w:rsidRPr="004320D3">
        <w:rPr>
          <w:rStyle w:val="StyleUnderline"/>
          <w:rFonts w:asciiTheme="majorHAnsi" w:hAnsiTheme="majorHAnsi" w:cstheme="majorHAnsi"/>
        </w:rPr>
        <w:t>is projected to reach three percent in 2018</w:t>
      </w:r>
      <w:r w:rsidRPr="004320D3">
        <w:rPr>
          <w:rFonts w:asciiTheme="majorHAnsi" w:hAnsiTheme="majorHAnsi" w:cstheme="majorHAnsi"/>
          <w:sz w:val="16"/>
        </w:rPr>
        <w:t xml:space="preserve">. </w:t>
      </w:r>
      <w:r w:rsidRPr="004320D3">
        <w:rPr>
          <w:rStyle w:val="StyleUnderline"/>
          <w:rFonts w:asciiTheme="majorHAnsi" w:hAnsiTheme="majorHAnsi" w:cstheme="majorHAnsi"/>
        </w:rPr>
        <w:t>Foreign trade is also expected to improve</w:t>
      </w:r>
      <w:r w:rsidRPr="004320D3">
        <w:rPr>
          <w:rFonts w:asciiTheme="majorHAnsi" w:hAnsiTheme="majorHAnsi" w:cstheme="majorHAnsi"/>
          <w:sz w:val="16"/>
        </w:rPr>
        <w:t xml:space="preserve"> compared to 2016, according to the bank. This improvement will be due to lower imports and higher production of wheat, in addition to the evolution of exports resulting from “new trades” in the automotive, aerospace, and electronics sectors, among others. </w:t>
      </w:r>
    </w:p>
    <w:p w:rsidR="00DD0C97" w:rsidRPr="004320D3" w:rsidRDefault="00DD0C97" w:rsidP="00DD0C97">
      <w:pPr>
        <w:pStyle w:val="Heading4"/>
        <w:rPr>
          <w:rFonts w:asciiTheme="majorHAnsi" w:hAnsiTheme="majorHAnsi" w:cstheme="majorHAnsi"/>
        </w:rPr>
      </w:pPr>
      <w:r w:rsidRPr="004320D3">
        <w:rPr>
          <w:rFonts w:asciiTheme="majorHAnsi" w:hAnsiTheme="majorHAnsi" w:cstheme="majorHAnsi"/>
        </w:rPr>
        <w:t>If you’re eating cereal for breakfast, then it probably means Morocco’s economy is doing great!</w:t>
      </w:r>
    </w:p>
    <w:p w:rsidR="00DD0C97" w:rsidRPr="004320D3" w:rsidRDefault="00DD0C97" w:rsidP="00DD0C97">
      <w:pPr>
        <w:rPr>
          <w:rFonts w:asciiTheme="majorHAnsi" w:hAnsiTheme="majorHAnsi" w:cstheme="majorHAnsi"/>
        </w:rPr>
      </w:pPr>
      <w:r w:rsidRPr="004320D3">
        <w:rPr>
          <w:rFonts w:asciiTheme="majorHAnsi" w:hAnsiTheme="majorHAnsi" w:cstheme="majorHAnsi"/>
        </w:rPr>
        <w:t xml:space="preserve">Safaa </w:t>
      </w:r>
      <w:r w:rsidRPr="004320D3">
        <w:rPr>
          <w:rStyle w:val="Style13ptBold"/>
          <w:rFonts w:asciiTheme="majorHAnsi" w:hAnsiTheme="majorHAnsi" w:cstheme="majorHAnsi"/>
        </w:rPr>
        <w:t>Kasraoui, 7-26</w:t>
      </w:r>
      <w:r w:rsidRPr="004320D3">
        <w:rPr>
          <w:rFonts w:asciiTheme="majorHAnsi" w:hAnsiTheme="majorHAnsi" w:cstheme="majorHAnsi"/>
        </w:rPr>
        <w:t>-2018, "Morocco Reaps Bountiful Agricultural Harvest in 2018," Morocco World News, https://www.moroccoworldnews.com/2018/07/251244/morocco-agricultural-harvest-2018/ CHuang</w:t>
      </w:r>
    </w:p>
    <w:p w:rsidR="00DD0C97" w:rsidRPr="004320D3" w:rsidRDefault="00DD0C97" w:rsidP="00DD0C97">
      <w:pPr>
        <w:rPr>
          <w:rFonts w:asciiTheme="majorHAnsi" w:hAnsiTheme="majorHAnsi" w:cstheme="majorHAnsi"/>
        </w:rPr>
      </w:pPr>
      <w:r w:rsidRPr="004320D3">
        <w:rPr>
          <w:rFonts w:asciiTheme="majorHAnsi" w:hAnsiTheme="majorHAnsi" w:cstheme="majorHAnsi"/>
          <w:u w:val="single"/>
        </w:rPr>
        <w:t>Heavy rain in Morocco has produced an “exceptional” harvest this agricultural season</w:t>
      </w:r>
      <w:r w:rsidRPr="004320D3">
        <w:rPr>
          <w:rFonts w:asciiTheme="majorHAnsi" w:hAnsiTheme="majorHAnsi" w:cstheme="majorHAnsi"/>
        </w:rPr>
        <w:t xml:space="preserve">, according to the Ministry of Fisheries and Agriculture. The Ministry of Agriculture published a statement on Tuesday to announce harvest statistics for the 2017-2018 season. According to the statement, </w:t>
      </w:r>
      <w:r w:rsidRPr="004320D3">
        <w:rPr>
          <w:rFonts w:asciiTheme="majorHAnsi" w:hAnsiTheme="majorHAnsi" w:cstheme="majorHAnsi"/>
          <w:b/>
          <w:u w:val="single"/>
        </w:rPr>
        <w:t>Morocco harvested 10.3 billion kilograms of cereals this year</w:t>
      </w:r>
      <w:r w:rsidRPr="004320D3">
        <w:rPr>
          <w:rFonts w:asciiTheme="majorHAnsi" w:hAnsiTheme="majorHAnsi" w:cstheme="majorHAnsi"/>
          <w:u w:val="single"/>
        </w:rPr>
        <w:t xml:space="preserve">, exceeding the harvest </w:t>
      </w:r>
      <w:r w:rsidRPr="004320D3">
        <w:rPr>
          <w:rFonts w:asciiTheme="majorHAnsi" w:hAnsiTheme="majorHAnsi" w:cstheme="majorHAnsi"/>
          <w:u w:val="single"/>
        </w:rPr>
        <w:lastRenderedPageBreak/>
        <w:t>of the previous season by 7.3 percent. The ministry credited “good rainfalls and the performance of technical tracks promoted by the Green Morocco strategy</w:t>
      </w:r>
      <w:r w:rsidRPr="004320D3">
        <w:rPr>
          <w:rFonts w:asciiTheme="majorHAnsi" w:hAnsiTheme="majorHAnsi" w:cstheme="majorHAnsi"/>
        </w:rPr>
        <w:t xml:space="preserve">” for the successful season. Of cereals, </w:t>
      </w:r>
      <w:r w:rsidRPr="004320D3">
        <w:rPr>
          <w:rFonts w:asciiTheme="majorHAnsi" w:hAnsiTheme="majorHAnsi" w:cstheme="majorHAnsi"/>
          <w:u w:val="single"/>
        </w:rPr>
        <w:t>Morocco harvested: 4.91 billion kilograms of common wheat, 2.42 billion kilograms of durum wheat, and 2.92 billion kilograms of barley.</w:t>
      </w:r>
      <w:r w:rsidRPr="004320D3">
        <w:rPr>
          <w:rFonts w:asciiTheme="majorHAnsi" w:hAnsiTheme="majorHAnsi" w:cstheme="majorHAnsi"/>
        </w:rPr>
        <w:t xml:space="preserve"> The ministry explained that “this production has been achieved in a 4.5 million-hectare area planted with grain, compared to the 5.4 million hectares in the 2016-2017 season.” The decrease in planted areas “was due to the delay of rainfall in the fall season,” added the statement. The ministry noted that despite the delay, </w:t>
      </w:r>
      <w:r w:rsidRPr="004320D3">
        <w:rPr>
          <w:rFonts w:asciiTheme="majorHAnsi" w:hAnsiTheme="majorHAnsi" w:cstheme="majorHAnsi"/>
          <w:u w:val="single"/>
        </w:rPr>
        <w:t>the Green Morocco strategy and new technologies improved Morocco’s agricultural yield. “The exceptional harvest is also due to the evolution of the season in excellent climatic conditions characterized by abundance, regularity and good distribution of space and time for precipitation and moderate temperatures throughout the planting season.”</w:t>
      </w:r>
      <w:r w:rsidRPr="004320D3">
        <w:rPr>
          <w:rFonts w:asciiTheme="majorHAnsi" w:hAnsiTheme="majorHAnsi" w:cstheme="majorHAnsi"/>
        </w:rPr>
        <w:t xml:space="preserve"> The 2017-2018 season recorded a cumulative rainfall of 402.3 mm, compared to 362.6 mm during an average season. </w:t>
      </w:r>
      <w:r w:rsidRPr="004320D3">
        <w:rPr>
          <w:rFonts w:asciiTheme="majorHAnsi" w:hAnsiTheme="majorHAnsi" w:cstheme="majorHAnsi"/>
          <w:u w:val="single"/>
        </w:rPr>
        <w:t>The harvest averaged 2,290 kilograms per hectare, representing an increase of 27 percent compared to the previous season and 7 percent compared to the 2014-2015 season, when a record production of 115 million tons was recorded</w:t>
      </w:r>
      <w:r w:rsidRPr="004320D3">
        <w:rPr>
          <w:rFonts w:asciiTheme="majorHAnsi" w:hAnsiTheme="majorHAnsi" w:cstheme="majorHAnsi"/>
        </w:rPr>
        <w:t xml:space="preserve">. According to Minister of Fisheries and Agriculture Aziz Akhannouch, this season is marked by “generalized growth.” In a statement to Le360, Akhannouch described </w:t>
      </w:r>
      <w:r w:rsidRPr="004320D3">
        <w:rPr>
          <w:rFonts w:asciiTheme="majorHAnsi" w:hAnsiTheme="majorHAnsi" w:cstheme="majorHAnsi"/>
          <w:u w:val="single"/>
        </w:rPr>
        <w:t>the 2018 harvest as a “historic record</w:t>
      </w:r>
      <w:r w:rsidRPr="004320D3">
        <w:rPr>
          <w:rFonts w:asciiTheme="majorHAnsi" w:hAnsiTheme="majorHAnsi" w:cstheme="majorHAnsi"/>
        </w:rPr>
        <w:t>.”</w:t>
      </w:r>
    </w:p>
    <w:p w:rsidR="00DD0C97" w:rsidRPr="004320D3" w:rsidRDefault="00DD0C97" w:rsidP="00DD0C97">
      <w:pPr>
        <w:pStyle w:val="Heading4"/>
        <w:rPr>
          <w:rFonts w:asciiTheme="majorHAnsi" w:hAnsiTheme="majorHAnsi" w:cstheme="majorHAnsi"/>
        </w:rPr>
      </w:pPr>
      <w:r w:rsidRPr="004320D3">
        <w:rPr>
          <w:rFonts w:asciiTheme="majorHAnsi" w:hAnsiTheme="majorHAnsi" w:cstheme="majorHAnsi"/>
        </w:rPr>
        <w:t>The Moroccan economy’s doing fine—their evidence is exaggerated</w:t>
      </w:r>
    </w:p>
    <w:p w:rsidR="00DD0C97" w:rsidRPr="004320D3" w:rsidRDefault="00DD0C97" w:rsidP="00DD0C97">
      <w:pPr>
        <w:rPr>
          <w:rFonts w:asciiTheme="majorHAnsi" w:hAnsiTheme="majorHAnsi" w:cstheme="majorHAnsi"/>
        </w:rPr>
      </w:pPr>
      <w:r w:rsidRPr="004320D3">
        <w:rPr>
          <w:rFonts w:asciiTheme="majorHAnsi" w:hAnsiTheme="majorHAnsi" w:cstheme="majorHAnsi"/>
        </w:rPr>
        <w:t xml:space="preserve">Ahlam Ben </w:t>
      </w:r>
      <w:r w:rsidRPr="004320D3">
        <w:rPr>
          <w:rStyle w:val="Style13ptBold"/>
          <w:rFonts w:asciiTheme="majorHAnsi" w:hAnsiTheme="majorHAnsi" w:cstheme="majorHAnsi"/>
        </w:rPr>
        <w:t>Saga, 7-26</w:t>
      </w:r>
      <w:r w:rsidRPr="004320D3">
        <w:rPr>
          <w:rFonts w:asciiTheme="majorHAnsi" w:hAnsiTheme="majorHAnsi" w:cstheme="majorHAnsi"/>
        </w:rPr>
        <w:t xml:space="preserve">-2018, "Stop Being Pessimistic, Morocco’s Economy is Fine: El Othmani," Morocco World News, </w:t>
      </w:r>
      <w:hyperlink r:id="rId126" w:history="1">
        <w:r w:rsidRPr="004320D3">
          <w:rPr>
            <w:rStyle w:val="Hyperlink"/>
            <w:rFonts w:asciiTheme="majorHAnsi" w:hAnsiTheme="majorHAnsi" w:cstheme="majorHAnsi"/>
          </w:rPr>
          <w:t>https://www.moroccoworldnews.com/2018/07/251217/pessimistic-moroccos-economy-el-othmani/</w:t>
        </w:r>
      </w:hyperlink>
      <w:r w:rsidRPr="004320D3">
        <w:rPr>
          <w:rFonts w:asciiTheme="majorHAnsi" w:hAnsiTheme="majorHAnsi" w:cstheme="majorHAnsi"/>
        </w:rPr>
        <w:t xml:space="preserve"> CHuang</w:t>
      </w:r>
    </w:p>
    <w:p w:rsidR="00DD0C97" w:rsidRPr="004320D3" w:rsidRDefault="00DD0C97" w:rsidP="00DD0C97">
      <w:pPr>
        <w:rPr>
          <w:rFonts w:asciiTheme="majorHAnsi" w:hAnsiTheme="majorHAnsi" w:cstheme="majorHAnsi"/>
        </w:rPr>
      </w:pPr>
      <w:r w:rsidRPr="004320D3">
        <w:rPr>
          <w:rFonts w:asciiTheme="majorHAnsi" w:hAnsiTheme="majorHAnsi" w:cstheme="majorHAnsi"/>
          <w:u w:val="single"/>
        </w:rPr>
        <w:t>Head of Government</w:t>
      </w:r>
      <w:r w:rsidRPr="004320D3">
        <w:rPr>
          <w:rFonts w:asciiTheme="majorHAnsi" w:hAnsiTheme="majorHAnsi" w:cstheme="majorHAnsi"/>
        </w:rPr>
        <w:t xml:space="preserve"> Saad Eddine </w:t>
      </w:r>
      <w:r w:rsidRPr="004320D3">
        <w:rPr>
          <w:rFonts w:asciiTheme="majorHAnsi" w:hAnsiTheme="majorHAnsi" w:cstheme="majorHAnsi"/>
          <w:u w:val="single"/>
        </w:rPr>
        <w:t xml:space="preserve">El Othmani has asked Moroccans to “stop being gloomy and unrealistic” about the economy </w:t>
      </w:r>
      <w:r w:rsidRPr="004320D3">
        <w:rPr>
          <w:rFonts w:asciiTheme="majorHAnsi" w:hAnsiTheme="majorHAnsi" w:cstheme="majorHAnsi"/>
        </w:rPr>
        <w:t xml:space="preserve">despite problems such as poverty, unemployment, and high fuel prices. During a parliament session at Morocco’s House of Representatives on Monday, July 23, El Othmani said that while there is poverty, it is decreasing, according to Morocco’s High Commission for Planning (HCP) in charge of economic, demographic, and social statistics. El Othmani affirmed that </w:t>
      </w:r>
      <w:r w:rsidRPr="004320D3">
        <w:rPr>
          <w:rFonts w:asciiTheme="majorHAnsi" w:hAnsiTheme="majorHAnsi" w:cstheme="majorHAnsi"/>
          <w:u w:val="single"/>
        </w:rPr>
        <w:t>Morocco’s economic growth reached 4.1 percent in 2017</w:t>
      </w:r>
      <w:r w:rsidRPr="004320D3">
        <w:rPr>
          <w:rFonts w:asciiTheme="majorHAnsi" w:hAnsiTheme="majorHAnsi" w:cstheme="majorHAnsi"/>
        </w:rPr>
        <w:t xml:space="preserve">, a notable improvement from the 1.1 percent growth rate in 2016, </w:t>
      </w:r>
      <w:r w:rsidRPr="004320D3">
        <w:rPr>
          <w:rFonts w:asciiTheme="majorHAnsi" w:hAnsiTheme="majorHAnsi" w:cstheme="majorHAnsi"/>
          <w:u w:val="single"/>
        </w:rPr>
        <w:t>thanks to better performance in tourism, agriculture, and manufacturing</w:t>
      </w:r>
      <w:r w:rsidRPr="004320D3">
        <w:rPr>
          <w:rFonts w:asciiTheme="majorHAnsi" w:hAnsiTheme="majorHAnsi" w:cstheme="majorHAnsi"/>
        </w:rPr>
        <w:t xml:space="preserve"> sectors. “Yes, there are problems, but </w:t>
      </w:r>
      <w:r w:rsidRPr="004320D3">
        <w:rPr>
          <w:rFonts w:asciiTheme="majorHAnsi" w:hAnsiTheme="majorHAnsi" w:cstheme="majorHAnsi"/>
          <w:u w:val="single"/>
        </w:rPr>
        <w:t>there is no crisis, and the Moroccan economy is in good condition,” El Othmani insisted</w:t>
      </w:r>
      <w:r w:rsidRPr="004320D3">
        <w:rPr>
          <w:rFonts w:asciiTheme="majorHAnsi" w:hAnsiTheme="majorHAnsi" w:cstheme="majorHAnsi"/>
        </w:rPr>
        <w:t xml:space="preserve">. The problem of fuel prices is a priority El Othmani affirmed that the government’s utmost priority is to overcome the challenges facing the country’s economy, such as the high fuel prices and protecting consumers’ purchasing power. Since fuel deregulation in 2015, during Abdelilah Benkirane’s government, some fuel companies doubled their profits as fuel prices were allowed to vary with market trends. According to the chairman of the House of Representatives’ Finance Committee, Abdellah Bouanou, the difference between the government’s regulated fuel prices and the unregulated prices is nearly MAD 1 per liter. With the ongoing boycott, consumers are enraged by the rise in fuel prices, especially those of Afriquia, which owns more gas stations in the country than any other oil company. Crude oil prices across the world have also been rising. In early July, they were at their highest since late 2014. The government has taken measures to find a solution to the high fuel prices by requesting companies to narrow their profit margins. In addition to that, the government is making efforts to end high prices and market monopolization in general. El Othmani said that every country’s economy has </w:t>
      </w:r>
      <w:r w:rsidRPr="004320D3">
        <w:rPr>
          <w:rFonts w:asciiTheme="majorHAnsi" w:hAnsiTheme="majorHAnsi" w:cstheme="majorHAnsi"/>
          <w:u w:val="single"/>
        </w:rPr>
        <w:t>its problems</w:t>
      </w:r>
      <w:r w:rsidRPr="004320D3">
        <w:rPr>
          <w:rFonts w:asciiTheme="majorHAnsi" w:hAnsiTheme="majorHAnsi" w:cstheme="majorHAnsi"/>
        </w:rPr>
        <w:t xml:space="preserve">, </w:t>
      </w:r>
      <w:r w:rsidRPr="004320D3">
        <w:rPr>
          <w:rFonts w:asciiTheme="majorHAnsi" w:hAnsiTheme="majorHAnsi" w:cstheme="majorHAnsi"/>
        </w:rPr>
        <w:lastRenderedPageBreak/>
        <w:t xml:space="preserve">nevertheless they </w:t>
      </w:r>
      <w:r w:rsidRPr="004320D3">
        <w:rPr>
          <w:rFonts w:asciiTheme="majorHAnsi" w:hAnsiTheme="majorHAnsi" w:cstheme="majorHAnsi"/>
          <w:u w:val="single"/>
        </w:rPr>
        <w:t>should not be “exaggerated.”</w:t>
      </w:r>
      <w:r w:rsidRPr="004320D3">
        <w:rPr>
          <w:rFonts w:asciiTheme="majorHAnsi" w:hAnsiTheme="majorHAnsi" w:cstheme="majorHAnsi"/>
        </w:rPr>
        <w:t xml:space="preserve"> Problem of unemployment Despite the increase in the unemployment rate in the 2016-2017 fiscal year, </w:t>
      </w:r>
      <w:r w:rsidRPr="004320D3">
        <w:rPr>
          <w:rFonts w:asciiTheme="majorHAnsi" w:hAnsiTheme="majorHAnsi" w:cstheme="majorHAnsi"/>
          <w:u w:val="single"/>
        </w:rPr>
        <w:t>the employment rate has improved in recent months</w:t>
      </w:r>
      <w:r w:rsidRPr="004320D3">
        <w:rPr>
          <w:rFonts w:asciiTheme="majorHAnsi" w:hAnsiTheme="majorHAnsi" w:cstheme="majorHAnsi"/>
        </w:rPr>
        <w:t xml:space="preserve">. El Othmani pointed out that the country created only 86 job positions in 2017. According to research group BMI’s recent report, Morocco would need to create 115,000 additional jobs each year and maintain all current employment opportunities to maintain the current workforce participation rate of 47 percent. </w:t>
      </w:r>
    </w:p>
    <w:p w:rsidR="00DD0C97" w:rsidRPr="004320D3" w:rsidRDefault="00DD0C97" w:rsidP="00DD0C97">
      <w:pPr>
        <w:pStyle w:val="Heading4"/>
        <w:rPr>
          <w:rFonts w:asciiTheme="majorHAnsi" w:hAnsiTheme="majorHAnsi" w:cstheme="majorHAnsi"/>
        </w:rPr>
      </w:pPr>
      <w:r w:rsidRPr="004320D3">
        <w:rPr>
          <w:rFonts w:asciiTheme="majorHAnsi" w:hAnsiTheme="majorHAnsi" w:cstheme="majorHAnsi"/>
        </w:rPr>
        <w:t>AI is key to the growth of the Moroccan economy; plan makes that impossible</w:t>
      </w:r>
    </w:p>
    <w:p w:rsidR="00DD0C97" w:rsidRPr="004320D3" w:rsidRDefault="00DD0C97" w:rsidP="00DD0C97">
      <w:pPr>
        <w:rPr>
          <w:rFonts w:asciiTheme="majorHAnsi" w:hAnsiTheme="majorHAnsi" w:cstheme="majorHAnsi"/>
        </w:rPr>
      </w:pPr>
      <w:r w:rsidRPr="004320D3">
        <w:rPr>
          <w:rFonts w:asciiTheme="majorHAnsi" w:hAnsiTheme="majorHAnsi" w:cstheme="majorHAnsi"/>
        </w:rPr>
        <w:t xml:space="preserve">Anna </w:t>
      </w:r>
      <w:r w:rsidRPr="004320D3">
        <w:rPr>
          <w:rStyle w:val="Style13ptBold"/>
          <w:rFonts w:asciiTheme="majorHAnsi" w:hAnsiTheme="majorHAnsi" w:cstheme="majorHAnsi"/>
        </w:rPr>
        <w:t>Schaeffer 7-24</w:t>
      </w:r>
      <w:r w:rsidRPr="004320D3">
        <w:rPr>
          <w:rFonts w:asciiTheme="majorHAnsi" w:hAnsiTheme="majorHAnsi" w:cstheme="majorHAnsi"/>
        </w:rPr>
        <w:t xml:space="preserve">-2018, "Artificial Intelligence in Morocco: ‘Not Just for Silicon Valley’," Morocco World News, </w:t>
      </w:r>
      <w:hyperlink r:id="rId127" w:history="1">
        <w:r w:rsidRPr="004320D3">
          <w:rPr>
            <w:rStyle w:val="Hyperlink"/>
            <w:rFonts w:asciiTheme="majorHAnsi" w:hAnsiTheme="majorHAnsi" w:cstheme="majorHAnsi"/>
          </w:rPr>
          <w:t>https://www.moroccoworldnews.com/2018/07/251077/artificial-intelligence-morocco-silicon-valley/</w:t>
        </w:r>
      </w:hyperlink>
      <w:r w:rsidRPr="004320D3">
        <w:rPr>
          <w:rFonts w:asciiTheme="majorHAnsi" w:hAnsiTheme="majorHAnsi" w:cstheme="majorHAnsi"/>
        </w:rPr>
        <w:t xml:space="preserve"> CHuang</w:t>
      </w:r>
    </w:p>
    <w:p w:rsidR="00DD0C97" w:rsidRPr="004320D3" w:rsidRDefault="00DD0C97" w:rsidP="00DD0C97">
      <w:pPr>
        <w:rPr>
          <w:rFonts w:asciiTheme="majorHAnsi" w:hAnsiTheme="majorHAnsi" w:cstheme="majorHAnsi"/>
          <w:u w:val="single"/>
        </w:rPr>
      </w:pPr>
      <w:r w:rsidRPr="004320D3">
        <w:rPr>
          <w:rFonts w:asciiTheme="majorHAnsi" w:hAnsiTheme="majorHAnsi" w:cstheme="majorHAnsi"/>
        </w:rPr>
        <w:t xml:space="preserve">At a July 20 </w:t>
      </w:r>
      <w:r w:rsidRPr="004320D3">
        <w:rPr>
          <w:rFonts w:asciiTheme="majorHAnsi" w:hAnsiTheme="majorHAnsi" w:cstheme="majorHAnsi"/>
          <w:u w:val="single"/>
        </w:rPr>
        <w:t>McKinsey &amp; Company conference in Morocco, a presentation on artificial intelligence algorithms highlighted the powerful potential of digitizing sectors of Morocco’s economy.</w:t>
      </w:r>
      <w:r w:rsidRPr="004320D3">
        <w:rPr>
          <w:rFonts w:asciiTheme="majorHAnsi" w:hAnsiTheme="majorHAnsi" w:cstheme="majorHAnsi"/>
        </w:rPr>
        <w:t xml:space="preserve"> The global management consulting firm, which specializes in digital transformation, hosted the conference “Potential of Digital and Artificial Intelligence (AI)” this past Friday. Casablanca Sector General Manager Jalil Bensouda and his associate Yassine Sekkat emphasized in their presentation the possibilities of dynamic digital incorporation in Morocco. “</w:t>
      </w:r>
      <w:r w:rsidRPr="004320D3">
        <w:rPr>
          <w:rFonts w:asciiTheme="majorHAnsi" w:hAnsiTheme="majorHAnsi" w:cstheme="majorHAnsi"/>
          <w:u w:val="single"/>
        </w:rPr>
        <w:t>The 20th century Grail was oil. The 21st is the data</w:t>
      </w:r>
      <w:r w:rsidRPr="004320D3">
        <w:rPr>
          <w:rFonts w:asciiTheme="majorHAnsi" w:hAnsiTheme="majorHAnsi" w:cstheme="majorHAnsi"/>
        </w:rPr>
        <w:t xml:space="preserve">,” Bensouda declared. Evolution of agriculture, accounting, automotive Bensouda and Sekkat highlighted sectors in which artificial intelligence offers promising potential. Perhaps unexpectedly, the first category deals more with organic matter than technology: agriculture. </w:t>
      </w:r>
      <w:r w:rsidRPr="004320D3">
        <w:rPr>
          <w:rFonts w:asciiTheme="majorHAnsi" w:hAnsiTheme="majorHAnsi" w:cstheme="majorHAnsi"/>
          <w:u w:val="single"/>
        </w:rPr>
        <w:t>But the effects of optimization algorithms in farming—especially in light of climate change—are powerful. Irrigation optimization systems considerably improve efficiency, producing greater yields even with less water input. “Given the phenomenon of water stress that has affected Morocco for several years,” Bensouda explained, cost-effective and responsible water usage remains crucial. Algorithms also present a more systematic process for fertilizer and pesticide use</w:t>
      </w:r>
      <w:r w:rsidRPr="004320D3">
        <w:rPr>
          <w:rFonts w:asciiTheme="majorHAnsi" w:hAnsiTheme="majorHAnsi" w:cstheme="majorHAnsi"/>
        </w:rPr>
        <w:t xml:space="preserve">. Predictive analysis, a concept championed by scholars researching the intersection of artificial intelligence and agriculture, </w:t>
      </w:r>
      <w:r w:rsidRPr="004320D3">
        <w:rPr>
          <w:rFonts w:asciiTheme="majorHAnsi" w:hAnsiTheme="majorHAnsi" w:cstheme="majorHAnsi"/>
          <w:u w:val="single"/>
        </w:rPr>
        <w:t>develops recommendations for crop inputs based on data</w:t>
      </w:r>
      <w:r w:rsidRPr="004320D3">
        <w:rPr>
          <w:rFonts w:asciiTheme="majorHAnsi" w:hAnsiTheme="majorHAnsi" w:cstheme="majorHAnsi"/>
        </w:rPr>
        <w:t xml:space="preserve">. Overall, algorithms and agriculture represent a surprising combination with hundreds of possibilities for growth. Bensouda and Sekkat also discussed the </w:t>
      </w:r>
      <w:r w:rsidRPr="004320D3">
        <w:rPr>
          <w:rFonts w:asciiTheme="majorHAnsi" w:hAnsiTheme="majorHAnsi" w:cstheme="majorHAnsi"/>
          <w:u w:val="single"/>
        </w:rPr>
        <w:t>usage of artificial intelligence in banking and tax</w:t>
      </w:r>
      <w:r w:rsidRPr="004320D3">
        <w:rPr>
          <w:rFonts w:asciiTheme="majorHAnsi" w:hAnsiTheme="majorHAnsi" w:cstheme="majorHAnsi"/>
        </w:rPr>
        <w:t xml:space="preserve">. Cross-checking and data collection, operated primarily by algorithms, help prevent financial fraud. The automotive sector, too, benefits from optimized logistics circuits and “predictive” maintenance services. By streamlining the manufacturing process, output increases along with profit. Telecommunications, insurance, and energy sectors each present possibilities for improvement with the implementation of artificial intelligence, according to the presenters. “Reducing interactions between citizens and administrators” and creating “smoother communication” in bureaucratic processes goes a long way. </w:t>
      </w:r>
      <w:r w:rsidRPr="004320D3">
        <w:rPr>
          <w:rFonts w:asciiTheme="majorHAnsi" w:hAnsiTheme="majorHAnsi" w:cstheme="majorHAnsi"/>
          <w:u w:val="single"/>
        </w:rPr>
        <w:t xml:space="preserve">What about jobs? </w:t>
      </w:r>
      <w:r w:rsidRPr="004320D3">
        <w:rPr>
          <w:rFonts w:asciiTheme="majorHAnsi" w:hAnsiTheme="majorHAnsi" w:cstheme="majorHAnsi"/>
        </w:rPr>
        <w:t>Will artificial intelligence replace human capital and disrupt the job market? Bensouda dismissed this concern with confidence. “On the contrary,” he said. “</w:t>
      </w:r>
      <w:r w:rsidRPr="004320D3">
        <w:rPr>
          <w:rFonts w:asciiTheme="majorHAnsi" w:hAnsiTheme="majorHAnsi" w:cstheme="majorHAnsi"/>
          <w:u w:val="single"/>
        </w:rPr>
        <w:t>This is an incredible opportunity that can generate many jobs. For a job destroyed, more than 100 will be created in return.” He continued to explain that the shift away from bureaucracy will engender a simplified entrepreneurial process and, consequently, “an increase in attractiveness and investments</w:t>
      </w:r>
      <w:r w:rsidRPr="004320D3">
        <w:rPr>
          <w:rFonts w:asciiTheme="majorHAnsi" w:hAnsiTheme="majorHAnsi" w:cstheme="majorHAnsi"/>
        </w:rPr>
        <w:t xml:space="preserve">.” Sekkat praised artificial intelligence as “the replication of man’s cognitive abilities by the machine.” It holds the power to improve human ability for analysis, innovation, creation, and prediction with virtually infinite possibility. </w:t>
      </w:r>
      <w:r w:rsidRPr="004320D3">
        <w:rPr>
          <w:rFonts w:asciiTheme="majorHAnsi" w:hAnsiTheme="majorHAnsi" w:cstheme="majorHAnsi"/>
          <w:u w:val="single"/>
        </w:rPr>
        <w:lastRenderedPageBreak/>
        <w:t>Morocco: a nation of potential As technology prices decrease, accessibility moves in the opposite direction; “ready-to-use” algorithms increasingly available to the general public make the use of artificial intelligence a real possibility for many Moroccans</w:t>
      </w:r>
      <w:r w:rsidRPr="004320D3">
        <w:rPr>
          <w:rFonts w:asciiTheme="majorHAnsi" w:hAnsiTheme="majorHAnsi" w:cstheme="majorHAnsi"/>
        </w:rPr>
        <w:t>. “</w:t>
      </w:r>
      <w:r w:rsidRPr="004320D3">
        <w:rPr>
          <w:rFonts w:asciiTheme="majorHAnsi" w:hAnsiTheme="majorHAnsi" w:cstheme="majorHAnsi"/>
          <w:u w:val="single"/>
        </w:rPr>
        <w:t xml:space="preserve">There is a real global shortage for specialized profiles in AI,” </w:t>
      </w:r>
      <w:r w:rsidRPr="004320D3">
        <w:rPr>
          <w:rFonts w:asciiTheme="majorHAnsi" w:hAnsiTheme="majorHAnsi" w:cstheme="majorHAnsi"/>
        </w:rPr>
        <w:t>Bensouda said. “</w:t>
      </w:r>
      <w:r w:rsidRPr="004320D3">
        <w:rPr>
          <w:rFonts w:asciiTheme="majorHAnsi" w:hAnsiTheme="majorHAnsi" w:cstheme="majorHAnsi"/>
          <w:u w:val="single"/>
        </w:rPr>
        <w:t>Data scientists, data engineers and data architects are in great demand. Given the employment situation in Morocco, this sector can be an important source of work.” “It’s not just for Silicon Valley. Above all, it is a real opportunity for Africa and Morocco to catch up.”</w:t>
      </w:r>
    </w:p>
    <w:p w:rsidR="00DD0C97" w:rsidRPr="004320D3" w:rsidRDefault="00DD0C97" w:rsidP="00DD0C97">
      <w:pPr>
        <w:rPr>
          <w:rFonts w:asciiTheme="majorHAnsi" w:hAnsiTheme="majorHAnsi" w:cstheme="majorHAnsi"/>
        </w:rPr>
      </w:pPr>
    </w:p>
    <w:p w:rsidR="007C00DB" w:rsidRPr="004320D3" w:rsidRDefault="007C00DB" w:rsidP="007C00DB">
      <w:pPr>
        <w:pStyle w:val="Heading4"/>
        <w:rPr>
          <w:rFonts w:asciiTheme="majorHAnsi" w:hAnsiTheme="majorHAnsi" w:cstheme="majorHAnsi"/>
        </w:rPr>
      </w:pPr>
      <w:r w:rsidRPr="004320D3">
        <w:rPr>
          <w:rFonts w:asciiTheme="majorHAnsi" w:hAnsiTheme="majorHAnsi" w:cstheme="majorHAnsi"/>
        </w:rPr>
        <w:t xml:space="preserve">High-skilled workers stay in Morocco EU agreements </w:t>
      </w:r>
    </w:p>
    <w:p w:rsidR="007C00DB" w:rsidRPr="004320D3" w:rsidRDefault="007C00DB" w:rsidP="007C00DB">
      <w:pPr>
        <w:rPr>
          <w:rFonts w:asciiTheme="majorHAnsi" w:hAnsiTheme="majorHAnsi" w:cstheme="majorHAnsi"/>
        </w:rPr>
      </w:pPr>
      <w:r w:rsidRPr="004320D3">
        <w:rPr>
          <w:rFonts w:asciiTheme="majorHAnsi" w:hAnsiTheme="majorHAnsi" w:cstheme="majorHAnsi"/>
          <w:b/>
        </w:rPr>
        <w:t xml:space="preserve">Migration Policy Center 16 </w:t>
      </w:r>
      <w:r w:rsidRPr="004320D3">
        <w:rPr>
          <w:rFonts w:asciiTheme="majorHAnsi" w:hAnsiTheme="majorHAnsi" w:cstheme="majorHAnsi"/>
        </w:rPr>
        <w:t xml:space="preserve">(The Migration Policy Centre (MPC) conducts advanced research on the transnational governance of international migration, asylum and mobility in Florence, Italy, </w:t>
      </w:r>
      <w:r w:rsidRPr="004320D3">
        <w:rPr>
          <w:rFonts w:asciiTheme="majorHAnsi" w:hAnsiTheme="majorHAnsi" w:cstheme="majorHAnsi"/>
          <w:i/>
        </w:rPr>
        <w:t xml:space="preserve">Migration Profile: Morocco – European University Institute, </w:t>
      </w:r>
      <w:r w:rsidRPr="004320D3">
        <w:rPr>
          <w:rFonts w:asciiTheme="majorHAnsi" w:hAnsiTheme="majorHAnsi" w:cstheme="majorHAnsi"/>
        </w:rPr>
        <w:t>April 2016, http://migration4development.org/sites/default/files/mp_morocco.pdf)</w:t>
      </w:r>
    </w:p>
    <w:p w:rsidR="007C00DB" w:rsidRPr="004320D3" w:rsidRDefault="007C00DB" w:rsidP="007C00DB">
      <w:pPr>
        <w:rPr>
          <w:rFonts w:asciiTheme="majorHAnsi" w:hAnsiTheme="majorHAnsi" w:cstheme="majorHAnsi"/>
          <w:sz w:val="16"/>
        </w:rPr>
      </w:pPr>
      <w:r w:rsidRPr="004320D3">
        <w:rPr>
          <w:rFonts w:asciiTheme="majorHAnsi" w:hAnsiTheme="majorHAnsi" w:cstheme="majorHAnsi"/>
          <w:sz w:val="16"/>
        </w:rPr>
        <w:t xml:space="preserve">Meanwhile, </w:t>
      </w:r>
      <w:r w:rsidRPr="004320D3">
        <w:rPr>
          <w:rFonts w:asciiTheme="majorHAnsi" w:hAnsiTheme="majorHAnsi" w:cstheme="majorHAnsi"/>
          <w:u w:val="single"/>
        </w:rPr>
        <w:t>Morocco has been an immigration country since the 1990s</w:t>
      </w:r>
      <w:r w:rsidRPr="004320D3">
        <w:rPr>
          <w:rFonts w:asciiTheme="majorHAnsi" w:hAnsiTheme="majorHAnsi" w:cstheme="majorHAnsi"/>
          <w:sz w:val="16"/>
        </w:rPr>
        <w:t xml:space="preserve">. In the wake of the EU expansion and especially, of Spain’s incorporation into the Schengen area in 1995, Morocco’s proximity to Europe channelled growing numbers of ‘transit’ migrants to the country. </w:t>
      </w:r>
      <w:r w:rsidRPr="004320D3">
        <w:rPr>
          <w:rFonts w:asciiTheme="majorHAnsi" w:hAnsiTheme="majorHAnsi" w:cstheme="majorHAnsi"/>
          <w:u w:val="single"/>
        </w:rPr>
        <w:t>Most are nationals from Sub-Saharan African states eeing political and economic crises at home, and some of these countries have visa-free agreements with Morocco</w:t>
      </w:r>
      <w:r w:rsidRPr="004320D3">
        <w:rPr>
          <w:rFonts w:asciiTheme="majorHAnsi" w:hAnsiTheme="majorHAnsi" w:cstheme="majorHAnsi"/>
          <w:sz w:val="16"/>
        </w:rPr>
        <w:t xml:space="preserve"> (Senegal, Mali for instance). Hoping to get to Europe, these migrants remain stranded at its borders for lack of an entry visa. Moreover, the nancial crisis of the late 2000s dried up opportunities available to low-skilled migrants in Southern European countries, and ows of </w:t>
      </w:r>
      <w:r w:rsidRPr="004320D3">
        <w:rPr>
          <w:rFonts w:asciiTheme="majorHAnsi" w:hAnsiTheme="majorHAnsi" w:cstheme="majorHAnsi"/>
          <w:b/>
          <w:u w:val="single"/>
        </w:rPr>
        <w:t>Moroccans started reversing to Morocco</w:t>
      </w:r>
      <w:r w:rsidRPr="004320D3">
        <w:rPr>
          <w:rFonts w:asciiTheme="majorHAnsi" w:hAnsiTheme="majorHAnsi" w:cstheme="majorHAnsi"/>
          <w:sz w:val="16"/>
        </w:rPr>
        <w:t xml:space="preserve"> where unemployment rates remained consistently high over the period.4 Once Morocco had become a transit country, it was put under great pressure, from the 2000s, to control irregular migration to the EU. e Association Agreement between the European Union and Morocco entered into force in 2000, an important chapter of which refers to the question of migration. Morocco obtained an advanced status with the European Union in 2008. </w:t>
      </w:r>
      <w:r w:rsidRPr="004320D3">
        <w:rPr>
          <w:rFonts w:asciiTheme="majorHAnsi" w:hAnsiTheme="majorHAnsi" w:cstheme="majorHAnsi"/>
          <w:u w:val="single"/>
        </w:rPr>
        <w:t>European economic aid and visa facilitation for Moroccan citizens are conditioned on Morocco’s ability to e ectively control migration ows</w:t>
      </w:r>
      <w:r w:rsidRPr="004320D3">
        <w:rPr>
          <w:rFonts w:asciiTheme="majorHAnsi" w:hAnsiTheme="majorHAnsi" w:cstheme="majorHAnsi"/>
          <w:sz w:val="16"/>
        </w:rPr>
        <w:t xml:space="preserve">.5 To date the Kingdom has adamantly refused to sign readmission provisions with </w:t>
      </w:r>
      <w:r w:rsidRPr="004320D3">
        <w:rPr>
          <w:rFonts w:asciiTheme="majorHAnsi" w:hAnsiTheme="majorHAnsi" w:cstheme="majorHAnsi"/>
          <w:u w:val="single"/>
        </w:rPr>
        <w:t>the</w:t>
      </w:r>
      <w:r w:rsidRPr="004320D3">
        <w:rPr>
          <w:rFonts w:asciiTheme="majorHAnsi" w:hAnsiTheme="majorHAnsi" w:cstheme="majorHAnsi"/>
          <w:sz w:val="16"/>
        </w:rPr>
        <w:t xml:space="preserve"> EU, which would include irregular non- Moroccans ( ird Country Nationals) who had passed through the country before entering the EU. It, nevertheless, concluded readmission agreements for Moroccan nationals with some Member States: Spain, France, Italy and Germany.6 e country was little a ected by the Arab uprisings. However, a er public protests demanded democratic reforms, the new Constitution of 2011 introduced provisions for the protection of the rights of Moroccan expatriates (art. 16), as well as for their right to participate in Moroccan elections (art. 17). Moreover, faced with the need to facilitate mobility for its citizens</w:t>
      </w:r>
      <w:r w:rsidRPr="004320D3">
        <w:rPr>
          <w:rFonts w:asciiTheme="majorHAnsi" w:hAnsiTheme="majorHAnsi" w:cstheme="majorHAnsi"/>
          <w:u w:val="single"/>
        </w:rPr>
        <w:t xml:space="preserve">, Morocco was the rst Mediterranean country to sign a Mobility Partnership with the EU and nine Member States </w:t>
      </w:r>
      <w:r w:rsidRPr="004320D3">
        <w:rPr>
          <w:rFonts w:asciiTheme="majorHAnsi" w:hAnsiTheme="majorHAnsi" w:cstheme="majorHAnsi"/>
          <w:sz w:val="16"/>
        </w:rPr>
        <w:t xml:space="preserve">in June 2013, </w:t>
      </w:r>
      <w:r w:rsidRPr="004320D3">
        <w:rPr>
          <w:rFonts w:asciiTheme="majorHAnsi" w:hAnsiTheme="majorHAnsi" w:cstheme="majorHAnsi"/>
          <w:b/>
          <w:u w:val="single"/>
        </w:rPr>
        <w:t>aiming to “strengthen cooperation in the area of migration</w:t>
      </w:r>
      <w:r w:rsidRPr="004320D3">
        <w:rPr>
          <w:rFonts w:asciiTheme="majorHAnsi" w:hAnsiTheme="majorHAnsi" w:cstheme="majorHAnsi"/>
          <w:u w:val="single"/>
        </w:rPr>
        <w:t xml:space="preserve"> and [the] management of migration</w:t>
      </w:r>
      <w:r w:rsidRPr="004320D3">
        <w:rPr>
          <w:rFonts w:asciiTheme="majorHAnsi" w:hAnsiTheme="majorHAnsi" w:cstheme="majorHAnsi"/>
          <w:sz w:val="16"/>
        </w:rPr>
        <w:t xml:space="preserve"> ows.”7 e Partnership covers migration questions such as: mobility facilitation for Moroccan nationals; better recognition of professional quali cations and cooperation between employment services; support for the Moroccan diaspora in Europe wishing to invest in Morocco; as well as cooperation in the eld of human tra cking and asylum.8 Readmission provisions, in return for visa facilitation for Moroccans to visit the EU, are still under discussion.</w:t>
      </w:r>
    </w:p>
    <w:p w:rsidR="007C00DB" w:rsidRPr="004320D3" w:rsidRDefault="007C00DB" w:rsidP="007C00DB">
      <w:pPr>
        <w:pStyle w:val="Heading4"/>
        <w:rPr>
          <w:rFonts w:asciiTheme="majorHAnsi" w:hAnsiTheme="majorHAnsi" w:cstheme="majorHAnsi"/>
        </w:rPr>
      </w:pPr>
      <w:r w:rsidRPr="004320D3">
        <w:rPr>
          <w:rFonts w:asciiTheme="majorHAnsi" w:hAnsiTheme="majorHAnsi" w:cstheme="majorHAnsi"/>
        </w:rPr>
        <w:t xml:space="preserve">Morocco’s rising economy and increased infrastructure continue to attract migrants for settlement </w:t>
      </w:r>
    </w:p>
    <w:p w:rsidR="007C00DB" w:rsidRPr="004320D3" w:rsidRDefault="007C00DB" w:rsidP="007C00DB">
      <w:pPr>
        <w:rPr>
          <w:rFonts w:asciiTheme="majorHAnsi" w:hAnsiTheme="majorHAnsi" w:cstheme="majorHAnsi"/>
        </w:rPr>
      </w:pPr>
      <w:r w:rsidRPr="004320D3">
        <w:rPr>
          <w:rFonts w:asciiTheme="majorHAnsi" w:hAnsiTheme="majorHAnsi" w:cstheme="majorHAnsi"/>
          <w:b/>
        </w:rPr>
        <w:t xml:space="preserve">Hass 16 </w:t>
      </w:r>
      <w:r w:rsidRPr="004320D3">
        <w:rPr>
          <w:rFonts w:asciiTheme="majorHAnsi" w:hAnsiTheme="majorHAnsi" w:cstheme="majorHAnsi"/>
        </w:rPr>
        <w:t xml:space="preserve">(Hein, Hein de Haas is Professor of Sociology at the University of Amsterdam. He is a founding member and a former director of the International Migration Institute (IMI) at the University of Oxford. He is also a Professor of Migration and Development at the University of Maastricht / United Nations University. He also maintains a blog on migration-related topics and has written several published novels on immigration, </w:t>
      </w:r>
      <w:r w:rsidRPr="004320D3">
        <w:rPr>
          <w:rFonts w:asciiTheme="majorHAnsi" w:hAnsiTheme="majorHAnsi" w:cstheme="majorHAnsi"/>
          <w:i/>
        </w:rPr>
        <w:t xml:space="preserve">Moroccan Migration Trends and </w:t>
      </w:r>
      <w:r w:rsidRPr="004320D3">
        <w:rPr>
          <w:rFonts w:asciiTheme="majorHAnsi" w:hAnsiTheme="majorHAnsi" w:cstheme="majorHAnsi"/>
          <w:i/>
        </w:rPr>
        <w:lastRenderedPageBreak/>
        <w:t xml:space="preserve">Development Potential—GIZ, </w:t>
      </w:r>
      <w:r w:rsidRPr="004320D3">
        <w:rPr>
          <w:rFonts w:asciiTheme="majorHAnsi" w:hAnsiTheme="majorHAnsi" w:cstheme="majorHAnsi"/>
        </w:rPr>
        <w:t>October 2016, https://www.giz.de/fachexpertise/downloads/giz2016-en-moroccan-migration-trends.pdf)</w:t>
      </w:r>
    </w:p>
    <w:p w:rsidR="007C00DB" w:rsidRPr="004320D3" w:rsidRDefault="007C00DB" w:rsidP="007C00DB">
      <w:pPr>
        <w:rPr>
          <w:rFonts w:asciiTheme="majorHAnsi" w:hAnsiTheme="majorHAnsi" w:cstheme="majorHAnsi"/>
          <w:sz w:val="16"/>
        </w:rPr>
      </w:pPr>
      <w:r w:rsidRPr="004320D3">
        <w:rPr>
          <w:rFonts w:asciiTheme="majorHAnsi" w:hAnsiTheme="majorHAnsi" w:cstheme="majorHAnsi"/>
          <w:u w:val="single"/>
        </w:rPr>
        <w:t>It is largely a myth that migration to and settlement in Morocco is a new phenomenon</w:t>
      </w:r>
      <w:r w:rsidRPr="004320D3">
        <w:rPr>
          <w:rFonts w:asciiTheme="majorHAnsi" w:hAnsiTheme="majorHAnsi" w:cstheme="majorHAnsi"/>
          <w:sz w:val="16"/>
        </w:rPr>
        <w:t xml:space="preserve">. Another myth is that most sub-Saharan Africans in Morocco are ‘in transit’ to Europe and/or illegally residing in Morocco. </w:t>
      </w:r>
      <w:r w:rsidRPr="004320D3">
        <w:rPr>
          <w:rFonts w:asciiTheme="majorHAnsi" w:hAnsiTheme="majorHAnsi" w:cstheme="majorHAnsi"/>
          <w:b/>
          <w:u w:val="single"/>
        </w:rPr>
        <w:t>Immigration to Morocco goes back a long time</w:t>
      </w:r>
      <w:r w:rsidRPr="004320D3">
        <w:rPr>
          <w:rFonts w:asciiTheme="majorHAnsi" w:hAnsiTheme="majorHAnsi" w:cstheme="majorHAnsi"/>
          <w:sz w:val="16"/>
        </w:rPr>
        <w:t xml:space="preserve">. While in the colonial period (1912-1956) many French and Spanish settled in Morocco, following independence the </w:t>
      </w:r>
      <w:r w:rsidRPr="004320D3">
        <w:rPr>
          <w:rFonts w:asciiTheme="majorHAnsi" w:hAnsiTheme="majorHAnsi" w:cstheme="majorHAnsi"/>
          <w:u w:val="single"/>
        </w:rPr>
        <w:t>country contin- ued to attract workers, students and pilgrims in</w:t>
      </w:r>
      <w:r w:rsidRPr="004320D3">
        <w:rPr>
          <w:rFonts w:asciiTheme="majorHAnsi" w:hAnsiTheme="majorHAnsi" w:cstheme="majorHAnsi"/>
          <w:sz w:val="16"/>
        </w:rPr>
        <w:t xml:space="preserve"> modest, but </w:t>
      </w:r>
      <w:r w:rsidRPr="004320D3">
        <w:rPr>
          <w:rFonts w:asciiTheme="majorHAnsi" w:hAnsiTheme="majorHAnsi" w:cstheme="majorHAnsi"/>
          <w:u w:val="single"/>
        </w:rPr>
        <w:t>signi cant numbers</w:t>
      </w:r>
      <w:r w:rsidRPr="004320D3">
        <w:rPr>
          <w:rFonts w:asciiTheme="majorHAnsi" w:hAnsiTheme="majorHAnsi" w:cstheme="majorHAnsi"/>
          <w:sz w:val="16"/>
        </w:rPr>
        <w:t xml:space="preserve">. As part of its African policy, the Moroccan Government has given scholarships to students from (mainly francophone) African countries such as the Democratic Republic of the Congo, Senegal and Mali (Ber- riane 2015). Although most of them leave after graduating, some have stayed to work. These migrations are not new but rooted in much older patterns of pre-colonial trans- Saharan mobility and connectivity through conquest, trade and pilgrimage, as well as through the trans-Saharan slave trade (Berriane 2016; Berriane, de Haas and Natter 2015; Kosansky 2011). However, since the mid-1990s </w:t>
      </w:r>
      <w:r w:rsidRPr="004320D3">
        <w:rPr>
          <w:rFonts w:asciiTheme="majorHAnsi" w:hAnsiTheme="majorHAnsi" w:cstheme="majorHAnsi"/>
          <w:u w:val="single"/>
        </w:rPr>
        <w:t>Morocco has consolidated its position as a destination country for migrants from sub-Saharan Africa and also Europe</w:t>
      </w:r>
      <w:r w:rsidRPr="004320D3">
        <w:rPr>
          <w:rFonts w:asciiTheme="majorHAnsi" w:hAnsiTheme="majorHAnsi" w:cstheme="majorHAnsi"/>
          <w:sz w:val="16"/>
        </w:rPr>
        <w:t xml:space="preserve">. Although this immi- gration is still modest compared to the large-scale nature of Moroccan emigration, this is a signi cant shift from the past, when settlement was rather limited. Whereas a few decades ago, the idea of Morocco as an immigration country would have seemed unimaginable to most Mo- roccans, the reality has played out differently. An </w:t>
      </w:r>
      <w:r w:rsidRPr="004320D3">
        <w:rPr>
          <w:rFonts w:asciiTheme="majorHAnsi" w:hAnsiTheme="majorHAnsi" w:cstheme="majorHAnsi"/>
          <w:u w:val="single"/>
        </w:rPr>
        <w:t>increas- ing number of migrants</w:t>
      </w:r>
      <w:r w:rsidRPr="004320D3">
        <w:rPr>
          <w:rFonts w:asciiTheme="majorHAnsi" w:hAnsiTheme="majorHAnsi" w:cstheme="majorHAnsi"/>
          <w:sz w:val="16"/>
        </w:rPr>
        <w:t xml:space="preserve"> from West Africa, the Democratic Republic of the Congo, and other African countries </w:t>
      </w:r>
      <w:r w:rsidRPr="004320D3">
        <w:rPr>
          <w:rFonts w:asciiTheme="majorHAnsi" w:hAnsiTheme="majorHAnsi" w:cstheme="majorHAnsi"/>
          <w:u w:val="single"/>
        </w:rPr>
        <w:t>travel to Morocco on visas to pursue studies and embark on pro- fessional careers</w:t>
      </w:r>
      <w:r w:rsidRPr="004320D3">
        <w:rPr>
          <w:rFonts w:asciiTheme="majorHAnsi" w:hAnsiTheme="majorHAnsi" w:cstheme="majorHAnsi"/>
          <w:sz w:val="16"/>
        </w:rPr>
        <w:t xml:space="preserve">. West African and, more recently, some Philippine women migrate to Morocco as domestic serv- ants and nannies for wealthier Moroccan households, and there is also a modest, but growing presence of Chinese </w:t>
      </w:r>
      <w:r w:rsidRPr="004320D3">
        <w:rPr>
          <w:rFonts w:asciiTheme="majorHAnsi" w:hAnsiTheme="majorHAnsi" w:cstheme="majorHAnsi"/>
          <w:u w:val="single"/>
        </w:rPr>
        <w:t>traders</w:t>
      </w:r>
      <w:r w:rsidRPr="004320D3">
        <w:rPr>
          <w:rFonts w:asciiTheme="majorHAnsi" w:hAnsiTheme="majorHAnsi" w:cstheme="majorHAnsi"/>
          <w:sz w:val="16"/>
        </w:rPr>
        <w:t xml:space="preserve"> in Moroccan cities. The stakeholder interviews also indicated that the estab- lishment of sub-Saharan African migrant communities in certain neighbourhoods of big cities (such as Takadoum in Rabat) and </w:t>
      </w:r>
      <w:r w:rsidRPr="004320D3">
        <w:rPr>
          <w:rFonts w:asciiTheme="majorHAnsi" w:hAnsiTheme="majorHAnsi" w:cstheme="majorHAnsi"/>
          <w:u w:val="single"/>
        </w:rPr>
        <w:t xml:space="preserve">their deployment in particular economic sec- tors </w:t>
      </w:r>
      <w:r w:rsidRPr="004320D3">
        <w:rPr>
          <w:rFonts w:asciiTheme="majorHAnsi" w:hAnsiTheme="majorHAnsi" w:cstheme="majorHAnsi"/>
          <w:sz w:val="16"/>
        </w:rPr>
        <w:t xml:space="preserve">(such as call centre and construction industries), their increasing </w:t>
      </w:r>
      <w:r w:rsidRPr="004320D3">
        <w:rPr>
          <w:rFonts w:asciiTheme="majorHAnsi" w:hAnsiTheme="majorHAnsi" w:cstheme="majorHAnsi"/>
          <w:u w:val="single"/>
        </w:rPr>
        <w:t>involvement in entrepreneurial activitie</w:t>
      </w:r>
      <w:r w:rsidRPr="004320D3">
        <w:rPr>
          <w:rFonts w:asciiTheme="majorHAnsi" w:hAnsiTheme="majorHAnsi" w:cstheme="majorHAnsi"/>
          <w:sz w:val="16"/>
        </w:rPr>
        <w:t xml:space="preserve">s (such as hairdressing and trade in ‘African products’) </w:t>
      </w:r>
      <w:r w:rsidRPr="004320D3">
        <w:rPr>
          <w:rFonts w:asciiTheme="majorHAnsi" w:hAnsiTheme="majorHAnsi" w:cstheme="majorHAnsi"/>
          <w:u w:val="single"/>
        </w:rPr>
        <w:t>and the es- tablishment of a religious infrastructure</w:t>
      </w:r>
      <w:r w:rsidRPr="004320D3">
        <w:rPr>
          <w:rFonts w:asciiTheme="majorHAnsi" w:hAnsiTheme="majorHAnsi" w:cstheme="majorHAnsi"/>
          <w:sz w:val="16"/>
        </w:rPr>
        <w:t xml:space="preserve"> (through a revival of existing Catholic churches and an increasing number of Pentecostal and other Protestant churches) </w:t>
      </w:r>
      <w:r w:rsidRPr="004320D3">
        <w:rPr>
          <w:rFonts w:asciiTheme="majorHAnsi" w:hAnsiTheme="majorHAnsi" w:cstheme="majorHAnsi"/>
          <w:u w:val="single"/>
        </w:rPr>
        <w:t>may start to attract increasing numbers of Africans who migrate to Morocco as a destination. This is consistent with migra- tion network and migration systems theories,</w:t>
      </w:r>
      <w:r w:rsidRPr="004320D3">
        <w:rPr>
          <w:rFonts w:asciiTheme="majorHAnsi" w:hAnsiTheme="majorHAnsi" w:cstheme="majorHAnsi"/>
          <w:sz w:val="16"/>
        </w:rPr>
        <w:t xml:space="preserve"> which argue that, once a certain number of migrants have settled at the destination, this can give migration processes their own momentum, as the presence of migrant communities and the emergence of social, economic and cultural institu- tions encourage more migration to the same destination (see Castles, de Haas and Miller 2014). This seems to be partly related to increasing Moroccan investment in West African and other countries on the continent, and the development of Casablanca Moham- med V airport as a pan-African air hub. Such investments and connections reinforce links with African countries 21 and its populations, which can also result in more mobil- ity and, eventually, migration. For instance, Royal Air Maroc has recruited airline personnel in Senegal and Mali, and is ying to more and more African destinations; Casablanca is also currently the fourth busiest African air- port. Morocco’s positioning as a regional leader not only encourages mobility but is also likely to limit the extent to which the Moroccan Government is willing to apprehend and deport undocumented immigrants from citizens of African countries seen as strategic allies. </w:t>
      </w:r>
      <w:r w:rsidRPr="004320D3">
        <w:rPr>
          <w:rFonts w:asciiTheme="majorHAnsi" w:hAnsiTheme="majorHAnsi" w:cstheme="majorHAnsi"/>
          <w:u w:val="single"/>
        </w:rPr>
        <w:t>While the Moroccan state has encouraged sub-Saharan student migration since the 1970s by providing scholar- ships, numbers have been rising rapidly over the past decade</w:t>
      </w:r>
      <w:r w:rsidRPr="004320D3">
        <w:rPr>
          <w:rFonts w:asciiTheme="majorHAnsi" w:hAnsiTheme="majorHAnsi" w:cstheme="majorHAnsi"/>
          <w:sz w:val="16"/>
        </w:rPr>
        <w:t xml:space="preserve"> to reach more than 8,500 sub-Saharan students en- rolled in Moroccan higher education in 2013-2014. While sub-Saharan students often see their stay in Morocco as part of a long-term plan to work or pursue studies further a eld, a signi cant proportion end up staying in Morocco to work, for instance in the French-language press or the telecommunication sector (see also Berriane 2015). Besides workers and students, the growing African immigrant population in Morocco also includes asylum seekers and refugees eeing con ict and oppression in their origin countries. In the 2000s, most refugees came from African countries, but in recent years a growing number of Syrian refugees have found their way to Morocco. Particularly since 2000, signi cant numbers of African migrants have used Moroc- co as a staging ground before attempting to enter Europe,</w:t>
      </w:r>
      <w:r w:rsidRPr="004320D3">
        <w:rPr>
          <w:rFonts w:asciiTheme="majorHAnsi" w:hAnsiTheme="majorHAnsi" w:cstheme="majorHAnsi"/>
          <w:sz w:val="16"/>
        </w:rPr>
        <w:cr/>
        <w:t xml:space="preserve"> and have thus joined Moroccans in their attempts to cross the Mediterranean in boats or hidden in trucks and vans – a continued phenomenon ever since southern European countries introduced visas in 1991. However, the most sig- ni cant recent trend is that, despite regular experiences of racism, discrimination on the labour market and political violence, an increasing number of both documented and undocumented migrants in Morocco seem to be settling permanently.</w:t>
      </w:r>
    </w:p>
    <w:p w:rsidR="00DD0C97" w:rsidRPr="004320D3" w:rsidRDefault="00DD0C97" w:rsidP="00DD0C97">
      <w:pPr>
        <w:pStyle w:val="Heading4"/>
        <w:rPr>
          <w:rFonts w:asciiTheme="majorHAnsi" w:hAnsiTheme="majorHAnsi" w:cstheme="majorHAnsi"/>
        </w:rPr>
      </w:pPr>
      <w:r w:rsidRPr="004320D3">
        <w:rPr>
          <w:rFonts w:asciiTheme="majorHAnsi" w:hAnsiTheme="majorHAnsi" w:cstheme="majorHAnsi"/>
        </w:rPr>
        <w:lastRenderedPageBreak/>
        <w:t xml:space="preserve">Morocco is on the brink – many workers want to return home now </w:t>
      </w:r>
    </w:p>
    <w:p w:rsidR="00DD0C97" w:rsidRPr="004320D3" w:rsidRDefault="00DD0C97" w:rsidP="00DD0C97">
      <w:pPr>
        <w:rPr>
          <w:rStyle w:val="Style13ptBold"/>
          <w:rFonts w:asciiTheme="majorHAnsi" w:hAnsiTheme="majorHAnsi" w:cstheme="majorHAnsi"/>
        </w:rPr>
      </w:pPr>
      <w:r w:rsidRPr="004320D3">
        <w:rPr>
          <w:rStyle w:val="Style13ptBold"/>
          <w:rFonts w:asciiTheme="majorHAnsi" w:hAnsiTheme="majorHAnsi" w:cstheme="majorHAnsi"/>
        </w:rPr>
        <w:t xml:space="preserve">Saga 18 – </w:t>
      </w:r>
      <w:r w:rsidRPr="004320D3">
        <w:rPr>
          <w:rStyle w:val="Style13ptBold"/>
          <w:rFonts w:asciiTheme="majorHAnsi" w:hAnsiTheme="majorHAnsi" w:cstheme="majorHAnsi"/>
          <w:sz w:val="16"/>
          <w:szCs w:val="16"/>
        </w:rPr>
        <w:t>(Ahlam Ben Saga, Morocco World News, 91% of Moroccan Brains flee to Western Countries, 74% Wish to Come Back, April 19 2018, https://www.moroccoworldnews.com/2018/04/244769/91-of-moroccan-brains-flee-for-western-countries-74-wish-to-come-back/)</w:t>
      </w:r>
    </w:p>
    <w:p w:rsidR="00DD0C97" w:rsidRPr="004320D3" w:rsidRDefault="00DD0C97" w:rsidP="00DD0C97">
      <w:pPr>
        <w:spacing w:line="276" w:lineRule="auto"/>
        <w:rPr>
          <w:rFonts w:asciiTheme="majorHAnsi" w:eastAsia="Times New Roman" w:hAnsiTheme="majorHAnsi" w:cstheme="majorHAnsi"/>
        </w:rPr>
      </w:pPr>
      <w:r w:rsidRPr="004320D3">
        <w:rPr>
          <w:rFonts w:asciiTheme="majorHAnsi" w:hAnsiTheme="majorHAnsi" w:cstheme="majorHAnsi"/>
          <w:shd w:val="clear" w:color="auto" w:fill="FFFFFF"/>
        </w:rPr>
        <w:t xml:space="preserve">According to ReKrute, </w:t>
      </w:r>
      <w:r w:rsidRPr="004320D3">
        <w:rPr>
          <w:rFonts w:asciiTheme="majorHAnsi" w:hAnsiTheme="majorHAnsi" w:cstheme="majorHAnsi"/>
          <w:u w:val="single"/>
          <w:shd w:val="clear" w:color="auto" w:fill="FFFFFF"/>
        </w:rPr>
        <w:t>91 percent of Moroccan professionals aged 35 and below as tempted to work abroad, in search of better work conditions and quality of life</w:t>
      </w:r>
      <w:r w:rsidRPr="004320D3">
        <w:rPr>
          <w:rFonts w:asciiTheme="majorHAnsi" w:hAnsiTheme="majorHAnsi" w:cstheme="majorHAnsi"/>
          <w:shd w:val="clear" w:color="auto" w:fill="FFFFFF"/>
        </w:rPr>
        <w:t xml:space="preserve">, which includes health care and comfort. </w:t>
      </w:r>
      <w:r w:rsidRPr="004320D3">
        <w:rPr>
          <w:rFonts w:asciiTheme="majorHAnsi" w:hAnsiTheme="majorHAnsi" w:cstheme="majorHAnsi"/>
          <w:u w:val="single"/>
        </w:rPr>
        <w:t>The study suggests that motivations vary on an individual basis, as many Moroccan companies fall short of employee expectations and do not put strong efforts into winning back the qualified people who have left for other countries.</w:t>
      </w:r>
      <w:r w:rsidRPr="004320D3">
        <w:rPr>
          <w:rFonts w:asciiTheme="majorHAnsi" w:hAnsiTheme="majorHAnsi" w:cstheme="majorHAnsi"/>
        </w:rPr>
        <w:t xml:space="preserve"> </w:t>
      </w:r>
      <w:r w:rsidRPr="004320D3">
        <w:rPr>
          <w:rFonts w:asciiTheme="majorHAnsi" w:eastAsia="Times New Roman" w:hAnsiTheme="majorHAnsi" w:cstheme="majorHAnsi"/>
          <w:sz w:val="16"/>
          <w:szCs w:val="16"/>
        </w:rPr>
        <w:t>Young, well-trained Moroccan individuals set their sights on western countries, such as Canada, which attracts 37 percent of Moroccan professionals, making it the hottest destination, not only for Moroccans but for many citizens of the world, ReKrute emphasized.</w:t>
      </w:r>
      <w:r w:rsidRPr="004320D3">
        <w:rPr>
          <w:rFonts w:asciiTheme="majorHAnsi" w:eastAsia="Times New Roman" w:hAnsiTheme="majorHAnsi" w:cstheme="majorHAnsi"/>
        </w:rPr>
        <w:t xml:space="preserve"> While thousands of high-qualified Moroccans look forward to emigrating to developed countries, </w:t>
      </w:r>
      <w:r w:rsidRPr="004320D3">
        <w:rPr>
          <w:rFonts w:asciiTheme="majorHAnsi" w:eastAsia="Times New Roman" w:hAnsiTheme="majorHAnsi" w:cstheme="majorHAnsi"/>
          <w:u w:val="single"/>
        </w:rPr>
        <w:t>74 percent of Moroccans have already spent several years in foreign countries hope to go back to Morocco to put their talents and expertise to use in the kingdom</w:t>
      </w:r>
      <w:r w:rsidRPr="004320D3">
        <w:rPr>
          <w:rFonts w:asciiTheme="majorHAnsi" w:eastAsia="Times New Roman" w:hAnsiTheme="majorHAnsi" w:cstheme="majorHAnsi"/>
        </w:rPr>
        <w:t xml:space="preserve">. However, even these Moroccans hesitate before returning home, due to the unstable or less-stimulating work atmospheres. It is worth mentioning that a previous report issued by </w:t>
      </w:r>
      <w:hyperlink r:id="rId128" w:history="1">
        <w:r w:rsidRPr="004320D3">
          <w:rPr>
            <w:rFonts w:asciiTheme="majorHAnsi" w:eastAsia="Times New Roman" w:hAnsiTheme="majorHAnsi" w:cstheme="majorHAnsi"/>
          </w:rPr>
          <w:t>Moroccan outlet Medias24</w:t>
        </w:r>
      </w:hyperlink>
      <w:r w:rsidRPr="004320D3">
        <w:rPr>
          <w:rFonts w:asciiTheme="majorHAnsi" w:eastAsia="Times New Roman" w:hAnsiTheme="majorHAnsi" w:cstheme="majorHAnsi"/>
        </w:rPr>
        <w:t xml:space="preserve">, indicates that </w:t>
      </w:r>
      <w:hyperlink r:id="rId129" w:history="1">
        <w:r w:rsidRPr="004320D3">
          <w:rPr>
            <w:rFonts w:asciiTheme="majorHAnsi" w:eastAsia="Times New Roman" w:hAnsiTheme="majorHAnsi" w:cstheme="majorHAnsi"/>
            <w:u w:val="single"/>
          </w:rPr>
          <w:t>Moroccan physicians</w:t>
        </w:r>
      </w:hyperlink>
      <w:r w:rsidRPr="004320D3">
        <w:rPr>
          <w:rFonts w:asciiTheme="majorHAnsi" w:eastAsia="Times New Roman" w:hAnsiTheme="majorHAnsi" w:cstheme="majorHAnsi"/>
          <w:u w:val="single"/>
        </w:rPr>
        <w:t xml:space="preserve"> and doctors, in particular, experience tough working conditions domestically–underpaid and under-equipped–which prompts them to emigrate. </w:t>
      </w:r>
      <w:r w:rsidRPr="004320D3">
        <w:rPr>
          <w:rFonts w:asciiTheme="majorHAnsi" w:eastAsia="Times New Roman" w:hAnsiTheme="majorHAnsi" w:cstheme="majorHAnsi"/>
        </w:rPr>
        <w:t xml:space="preserve">“After ten years of study, we are sent to faraway regions for miserable salaries and deplorable working conditions,” one Moroccan doctor stated. Facing such prospects, Moroccan medical professionals are increasingly choosing to remain abroad, rather than address the nation’s dire need for medical services. </w:t>
      </w:r>
    </w:p>
    <w:p w:rsidR="00DD0C97" w:rsidRPr="004320D3" w:rsidRDefault="00DD0C97" w:rsidP="00DD0C97">
      <w:pPr>
        <w:spacing w:line="276" w:lineRule="auto"/>
        <w:rPr>
          <w:rFonts w:asciiTheme="majorHAnsi" w:eastAsia="Times New Roman" w:hAnsiTheme="majorHAnsi" w:cstheme="majorHAnsi"/>
        </w:rPr>
      </w:pPr>
    </w:p>
    <w:p w:rsidR="00DD0C97" w:rsidRPr="004320D3" w:rsidRDefault="00DD0C97" w:rsidP="00DD0C97">
      <w:pPr>
        <w:pStyle w:val="Heading4"/>
        <w:rPr>
          <w:rFonts w:asciiTheme="majorHAnsi" w:eastAsia="Times New Roman" w:hAnsiTheme="majorHAnsi" w:cstheme="majorHAnsi"/>
        </w:rPr>
      </w:pPr>
      <w:r w:rsidRPr="004320D3">
        <w:rPr>
          <w:rFonts w:asciiTheme="majorHAnsi" w:eastAsia="Times New Roman" w:hAnsiTheme="majorHAnsi" w:cstheme="majorHAnsi"/>
        </w:rPr>
        <w:t>Morocco is drawing foreign investment now – flooding workers back plays right into their hands</w:t>
      </w:r>
    </w:p>
    <w:p w:rsidR="00DD0C97" w:rsidRPr="004320D3" w:rsidRDefault="00DD0C97" w:rsidP="00DD0C97">
      <w:pPr>
        <w:rPr>
          <w:rStyle w:val="Style13ptBold"/>
          <w:rFonts w:asciiTheme="majorHAnsi" w:hAnsiTheme="majorHAnsi" w:cstheme="majorHAnsi"/>
        </w:rPr>
      </w:pPr>
      <w:r w:rsidRPr="004320D3">
        <w:rPr>
          <w:rStyle w:val="Style13ptBold"/>
          <w:rFonts w:asciiTheme="majorHAnsi" w:hAnsiTheme="majorHAnsi" w:cstheme="majorHAnsi"/>
        </w:rPr>
        <w:t xml:space="preserve">Kasraoui 18 – </w:t>
      </w:r>
      <w:r w:rsidRPr="004320D3">
        <w:rPr>
          <w:rStyle w:val="Style13ptBold"/>
          <w:rFonts w:asciiTheme="majorHAnsi" w:hAnsiTheme="majorHAnsi" w:cstheme="majorHAnsi"/>
          <w:sz w:val="16"/>
          <w:szCs w:val="16"/>
        </w:rPr>
        <w:t xml:space="preserve">(Safaa Kasraoui, June 23 2018, </w:t>
      </w:r>
      <w:hyperlink r:id="rId130" w:history="1">
        <w:r w:rsidRPr="004320D3">
          <w:rPr>
            <w:rStyle w:val="Hyperlink"/>
            <w:rFonts w:asciiTheme="majorHAnsi" w:hAnsiTheme="majorHAnsi" w:cstheme="majorHAnsi"/>
            <w:sz w:val="16"/>
            <w:szCs w:val="16"/>
          </w:rPr>
          <w:t>https://www.moroccoworldnews.com/2018/06/249146/exchange-rate-reform-foreign-investment-morocco-citibank/</w:t>
        </w:r>
      </w:hyperlink>
      <w:r w:rsidRPr="004320D3">
        <w:rPr>
          <w:rStyle w:val="Style13ptBold"/>
          <w:rFonts w:asciiTheme="majorHAnsi" w:hAnsiTheme="majorHAnsi" w:cstheme="majorHAnsi"/>
          <w:sz w:val="16"/>
          <w:szCs w:val="16"/>
        </w:rPr>
        <w:t>, Exchange Rate Reform Promotes Foreign Investment in Morocco: Citi Experts, Morocco World News)</w:t>
      </w:r>
    </w:p>
    <w:p w:rsidR="00DD0C97" w:rsidRPr="004320D3" w:rsidRDefault="00DD0C97" w:rsidP="00DD0C97">
      <w:pPr>
        <w:pStyle w:val="NormalWeb"/>
        <w:shd w:val="clear" w:color="auto" w:fill="FFFFFF"/>
        <w:spacing w:before="0" w:beforeAutospacing="0" w:after="360" w:afterAutospacing="0" w:line="276" w:lineRule="auto"/>
        <w:jc w:val="both"/>
        <w:rPr>
          <w:rFonts w:asciiTheme="majorHAnsi" w:hAnsiTheme="majorHAnsi" w:cstheme="majorHAnsi"/>
          <w:sz w:val="16"/>
        </w:rPr>
      </w:pPr>
      <w:r w:rsidRPr="004320D3">
        <w:rPr>
          <w:rFonts w:asciiTheme="majorHAnsi" w:hAnsiTheme="majorHAnsi" w:cstheme="majorHAnsi"/>
          <w:sz w:val="16"/>
          <w:szCs w:val="22"/>
        </w:rPr>
        <w:t xml:space="preserve">Morocco’s strategy to expand its footprint in Africa and make itself the gateway of the continent has drawn the attention of foreign investors. Flavio Figueiredo, Citibank Global Head of Foreign Exchange Corporate Sales, told MWN in an interview that King Mohammed VI’s strategy has been reaping benefits and described the country’s economy as “stable.” He added that </w:t>
      </w:r>
      <w:r w:rsidRPr="004320D3">
        <w:rPr>
          <w:rFonts w:asciiTheme="majorHAnsi" w:hAnsiTheme="majorHAnsi" w:cstheme="majorHAnsi"/>
          <w:sz w:val="22"/>
          <w:szCs w:val="22"/>
          <w:u w:val="single"/>
        </w:rPr>
        <w:t>the “King has been working to diversify [the] economy into different sectors.”</w:t>
      </w:r>
      <w:r w:rsidRPr="004320D3">
        <w:rPr>
          <w:rFonts w:asciiTheme="majorHAnsi" w:hAnsiTheme="majorHAnsi" w:cstheme="majorHAnsi"/>
          <w:sz w:val="16"/>
          <w:szCs w:val="22"/>
        </w:rPr>
        <w:t xml:space="preserve"> Figueiredo also discussed Citi’s strategy with MWN. Mr. Figueiredo said that </w:t>
      </w:r>
      <w:r w:rsidRPr="004320D3">
        <w:rPr>
          <w:rFonts w:asciiTheme="majorHAnsi" w:hAnsiTheme="majorHAnsi" w:cstheme="majorHAnsi"/>
          <w:sz w:val="22"/>
          <w:szCs w:val="22"/>
          <w:u w:val="single"/>
        </w:rPr>
        <w:t>the bank’s plan has for a long time been to “leverage” the institution’s “footprints globally” and to “connect with our clients who have global presence and to expand into the world.”</w:t>
      </w:r>
      <w:r w:rsidRPr="004320D3">
        <w:rPr>
          <w:rFonts w:asciiTheme="majorHAnsi" w:hAnsiTheme="majorHAnsi" w:cstheme="majorHAnsi"/>
          <w:sz w:val="16"/>
          <w:szCs w:val="22"/>
        </w:rPr>
        <w:t xml:space="preserve"> </w:t>
      </w:r>
      <w:r w:rsidRPr="004320D3">
        <w:rPr>
          <w:rFonts w:asciiTheme="majorHAnsi" w:hAnsiTheme="majorHAnsi" w:cstheme="majorHAnsi"/>
          <w:bCs/>
          <w:sz w:val="16"/>
          <w:szCs w:val="22"/>
        </w:rPr>
        <w:t>Impacts of foreign exchange reform</w:t>
      </w:r>
      <w:r w:rsidRPr="004320D3">
        <w:rPr>
          <w:rFonts w:asciiTheme="majorHAnsi" w:hAnsiTheme="majorHAnsi" w:cstheme="majorHAnsi"/>
          <w:sz w:val="16"/>
          <w:szCs w:val="22"/>
        </w:rPr>
        <w:t xml:space="preserve"> Citi’s regional footprint, according to Figueiredo, enables the company to help its clients to “expand into the region and expand their businesses in the region.” Figueiredo also talked about foreign exchange reform. “We’ve seen many countries stabilizing their economies and becoming stronger as they have been trying to adopt? more flexible strategies through floating their currencies and making the flow of the capital more freely accessible to locals and foreign investors.” </w:t>
      </w:r>
      <w:r w:rsidRPr="004320D3">
        <w:rPr>
          <w:rFonts w:asciiTheme="majorHAnsi" w:hAnsiTheme="majorHAnsi" w:cstheme="majorHAnsi"/>
          <w:sz w:val="22"/>
          <w:szCs w:val="22"/>
          <w:u w:val="single"/>
        </w:rPr>
        <w:t>He added that the reform also attracts foreign investors. “I think the currency regime change implemented by the Kingdom is very important to attract foreign capitals and increase their flow into the country as it comes freely convertible.” Morocco announced its decision to launch a flexible exchange rate for the dirham currency on January 12, 2018.</w:t>
      </w:r>
      <w:r w:rsidRPr="004320D3">
        <w:rPr>
          <w:rFonts w:asciiTheme="majorHAnsi" w:hAnsiTheme="majorHAnsi" w:cstheme="majorHAnsi"/>
          <w:sz w:val="16"/>
          <w:szCs w:val="22"/>
        </w:rPr>
        <w:t xml:space="preserve"> </w:t>
      </w:r>
      <w:r w:rsidRPr="004320D3">
        <w:rPr>
          <w:rFonts w:asciiTheme="majorHAnsi" w:hAnsiTheme="majorHAnsi" w:cstheme="majorHAnsi"/>
          <w:bCs/>
          <w:sz w:val="16"/>
          <w:szCs w:val="22"/>
        </w:rPr>
        <w:t>Digitalization and banking</w:t>
      </w:r>
      <w:r w:rsidRPr="004320D3">
        <w:rPr>
          <w:rFonts w:asciiTheme="majorHAnsi" w:hAnsiTheme="majorHAnsi" w:cstheme="majorHAnsi"/>
          <w:sz w:val="16"/>
          <w:szCs w:val="22"/>
        </w:rPr>
        <w:t xml:space="preserve"> </w:t>
      </w:r>
      <w:hyperlink r:id="rId131" w:tgtFrame="_blank" w:history="1">
        <w:r w:rsidRPr="004320D3">
          <w:rPr>
            <w:rFonts w:asciiTheme="majorHAnsi" w:hAnsiTheme="majorHAnsi" w:cstheme="majorHAnsi"/>
            <w:sz w:val="16"/>
            <w:szCs w:val="22"/>
          </w:rPr>
          <w:t xml:space="preserve">Digitalization </w:t>
        </w:r>
      </w:hyperlink>
      <w:r w:rsidRPr="004320D3">
        <w:rPr>
          <w:rFonts w:asciiTheme="majorHAnsi" w:hAnsiTheme="majorHAnsi" w:cstheme="majorHAnsi"/>
          <w:sz w:val="16"/>
          <w:szCs w:val="22"/>
        </w:rPr>
        <w:t xml:space="preserve">has become an important aspect in the banking industry. “It is the future of banking. </w:t>
      </w:r>
      <w:r w:rsidRPr="004320D3">
        <w:rPr>
          <w:rFonts w:asciiTheme="majorHAnsi" w:hAnsiTheme="majorHAnsi" w:cstheme="majorHAnsi"/>
          <w:sz w:val="16"/>
          <w:szCs w:val="22"/>
        </w:rPr>
        <w:lastRenderedPageBreak/>
        <w:t xml:space="preserve">Technology is driving the banking industry today. You can’t think of a bank without thinking of technology,” Figueiredo said. e added that banks have to evolve and expand their technology and their capabilities. “Clients are more and more interacting with banks in different digital forms. People don’t go to branches nowadays; it’s all online.” Figueiredo evidenced his arguments on Citi’s longstanding expertise in markets and foreign exchange. “The pace of change is faster than ever. Globally, more than 50 percent of our? corporate or non-financial clients probably interact with us electronically. The digitalization of markets has shifted clients’ requirements for greater visibility, control, and automation. Having that ability to provide our services through digital means is crucial for the future,” he said. MWN also spoke with Mounir Belkouch, Markets Head for Citibank Maghreb, about the challenges the company faces and the benefits of dirham liberalization. Reiterating Figueiredo’s comments on Morocco’s strategy, Belkouch said that </w:t>
      </w:r>
      <w:r w:rsidRPr="004320D3">
        <w:rPr>
          <w:rFonts w:asciiTheme="majorHAnsi" w:hAnsiTheme="majorHAnsi" w:cstheme="majorHAnsi"/>
          <w:sz w:val="22"/>
          <w:szCs w:val="22"/>
          <w:u w:val="single"/>
        </w:rPr>
        <w:t>Morocco’s strategies “have significantly improved the business climate and the country’s attractiveness for foreign investments.” He added that the country has made significant progress in strengthening its “macroeconomic fundamentals and maintaining the FX reserve, while keeping inflation and [the] interest rate at a low level.”</w:t>
      </w:r>
      <w:r w:rsidRPr="004320D3">
        <w:rPr>
          <w:rFonts w:asciiTheme="majorHAnsi" w:hAnsiTheme="majorHAnsi" w:cstheme="majorHAnsi"/>
          <w:sz w:val="16"/>
          <w:szCs w:val="22"/>
        </w:rPr>
        <w:t xml:space="preserve"> For Belkouch, these aspects </w:t>
      </w:r>
      <w:r w:rsidRPr="004320D3">
        <w:rPr>
          <w:rFonts w:asciiTheme="majorHAnsi" w:hAnsiTheme="majorHAnsi" w:cstheme="majorHAnsi"/>
          <w:sz w:val="22"/>
          <w:szCs w:val="22"/>
          <w:u w:val="single"/>
        </w:rPr>
        <w:t>contributed to make Morocco “a hub for investments of large multinational corporates in the region.”</w:t>
      </w:r>
      <w:r w:rsidRPr="004320D3">
        <w:rPr>
          <w:rFonts w:asciiTheme="majorHAnsi" w:hAnsiTheme="majorHAnsi" w:cstheme="majorHAnsi"/>
          <w:sz w:val="16"/>
          <w:szCs w:val="22"/>
        </w:rPr>
        <w:t xml:space="preserve"> Belkouch added that “Citi, which is the go-to bank” for international firms in Morocco, “has an estimated market share of 30 percent.” </w:t>
      </w:r>
      <w:r w:rsidRPr="004320D3">
        <w:rPr>
          <w:rFonts w:asciiTheme="majorHAnsi" w:hAnsiTheme="majorHAnsi" w:cstheme="majorHAnsi"/>
          <w:bCs/>
          <w:sz w:val="16"/>
          <w:szCs w:val="22"/>
        </w:rPr>
        <w:t>Role of Citi in Morocco and services</w:t>
      </w:r>
      <w:r w:rsidRPr="004320D3">
        <w:rPr>
          <w:rFonts w:asciiTheme="majorHAnsi" w:hAnsiTheme="majorHAnsi" w:cstheme="majorHAnsi"/>
          <w:sz w:val="16"/>
          <w:szCs w:val="22"/>
        </w:rPr>
        <w:t xml:space="preserve"> The markets head at Citi said, “Our role is to leverage the local teams’ and the bank’s international experiences in order to assist local corporates to better understand the constraints of the local market, the risks, and the regulations.”</w:t>
      </w:r>
    </w:p>
    <w:p w:rsidR="00DD0C97" w:rsidRPr="004320D3" w:rsidRDefault="00DD0C97" w:rsidP="00DD0C97">
      <w:pPr>
        <w:pStyle w:val="Heading4"/>
        <w:rPr>
          <w:rFonts w:asciiTheme="majorHAnsi" w:hAnsiTheme="majorHAnsi" w:cstheme="majorHAnsi"/>
        </w:rPr>
      </w:pPr>
      <w:r w:rsidRPr="004320D3">
        <w:rPr>
          <w:rFonts w:asciiTheme="majorHAnsi" w:hAnsiTheme="majorHAnsi" w:cstheme="majorHAnsi"/>
        </w:rPr>
        <w:t xml:space="preserve">Reversing brain drain is key to the Moroccan economy </w:t>
      </w:r>
    </w:p>
    <w:p w:rsidR="00DD0C97" w:rsidRPr="004320D3" w:rsidRDefault="00DD0C97" w:rsidP="00DD0C97">
      <w:pPr>
        <w:rPr>
          <w:rStyle w:val="Style13ptBold"/>
          <w:rFonts w:asciiTheme="majorHAnsi" w:hAnsiTheme="majorHAnsi" w:cstheme="majorHAnsi"/>
        </w:rPr>
      </w:pPr>
      <w:r w:rsidRPr="004320D3">
        <w:rPr>
          <w:rStyle w:val="Style13ptBold"/>
          <w:rFonts w:asciiTheme="majorHAnsi" w:hAnsiTheme="majorHAnsi" w:cstheme="majorHAnsi"/>
        </w:rPr>
        <w:t>Nakamura 15 –</w:t>
      </w:r>
      <w:r w:rsidRPr="004320D3">
        <w:rPr>
          <w:rStyle w:val="Style13ptBold"/>
          <w:rFonts w:asciiTheme="majorHAnsi" w:hAnsiTheme="majorHAnsi" w:cstheme="majorHAnsi"/>
          <w:sz w:val="16"/>
          <w:szCs w:val="16"/>
        </w:rPr>
        <w:t xml:space="preserve"> (Leonard I. Nakamura, Federal Reserve Bank of Philadelphia, </w:t>
      </w:r>
      <w:r w:rsidRPr="004320D3">
        <w:rPr>
          <w:rFonts w:asciiTheme="majorHAnsi" w:hAnsiTheme="majorHAnsi" w:cstheme="majorHAnsi"/>
          <w:sz w:val="16"/>
          <w:szCs w:val="16"/>
        </w:rPr>
        <w:t>CREATIVITY AND ECONOMIC GROWTH: THEORY, MEASURES, AND POTENTIALS FOR MOROCCO, Working Papers – Research Department, April 2015</w:t>
      </w:r>
      <w:r w:rsidRPr="004320D3">
        <w:rPr>
          <w:rStyle w:val="Style13ptBold"/>
          <w:rFonts w:asciiTheme="majorHAnsi" w:hAnsiTheme="majorHAnsi" w:cstheme="majorHAnsi"/>
          <w:sz w:val="16"/>
          <w:szCs w:val="16"/>
        </w:rPr>
        <w:t>)</w:t>
      </w:r>
    </w:p>
    <w:p w:rsidR="00DD0C97" w:rsidRPr="004320D3" w:rsidRDefault="00DD0C97" w:rsidP="00DD0C97">
      <w:pPr>
        <w:rPr>
          <w:rFonts w:asciiTheme="majorHAnsi" w:hAnsiTheme="majorHAnsi" w:cstheme="majorHAnsi"/>
          <w:sz w:val="16"/>
        </w:rPr>
      </w:pPr>
      <w:r w:rsidRPr="004320D3">
        <w:rPr>
          <w:rFonts w:asciiTheme="majorHAnsi" w:hAnsiTheme="majorHAnsi" w:cstheme="majorHAnsi"/>
          <w:sz w:val="16"/>
          <w:szCs w:val="16"/>
        </w:rPr>
        <w:t>Morocco already possesses a strong international brand. Blessed by its climate, a crossroads location, and a unique history, Morocco has a culture that is internationally attractive, as can be seen from its tourist appeal. Increasingly, tourism can be seen not only as a source of revenue but as a marker of amenities. And amenities form the basis for creative economies — they feed creators. Of course, an intrinsic attractiveness — however great an asset — is not sufficient for economic growth.</w:t>
      </w:r>
      <w:r w:rsidRPr="004320D3">
        <w:rPr>
          <w:rFonts w:asciiTheme="majorHAnsi" w:hAnsiTheme="majorHAnsi" w:cstheme="majorHAnsi"/>
          <w:sz w:val="16"/>
        </w:rPr>
        <w:t xml:space="preserve"> Morocco also possesses political and economic stability and is in the process of building upon that stability through capital investments and legal development. In particular, </w:t>
      </w:r>
      <w:r w:rsidRPr="004320D3">
        <w:rPr>
          <w:rFonts w:asciiTheme="majorHAnsi" w:hAnsiTheme="majorHAnsi" w:cstheme="majorHAnsi"/>
          <w:u w:val="single"/>
        </w:rPr>
        <w:t xml:space="preserve">entrepreneurship coupled with the importance of transparency and perceived economic justice is now widely accepted as the keystone to the development of decentralized creativity. </w:t>
      </w:r>
      <w:r w:rsidRPr="004320D3">
        <w:rPr>
          <w:rFonts w:asciiTheme="majorHAnsi" w:hAnsiTheme="majorHAnsi" w:cstheme="majorHAnsi"/>
          <w:sz w:val="16"/>
        </w:rPr>
        <w:t xml:space="preserve">Morocco has a large diaspora, the members of which could bring frontier knowledge back to the country if given sufficient incentives to do so. </w:t>
      </w:r>
      <w:r w:rsidRPr="004320D3">
        <w:rPr>
          <w:rFonts w:asciiTheme="majorHAnsi" w:hAnsiTheme="majorHAnsi" w:cstheme="majorHAnsi"/>
          <w:u w:val="single"/>
        </w:rPr>
        <w:t xml:space="preserve">One such incentive may be to allow expatriates to build firms easily. </w:t>
      </w:r>
      <w:r w:rsidRPr="004320D3">
        <w:rPr>
          <w:rFonts w:asciiTheme="majorHAnsi" w:hAnsiTheme="majorHAnsi" w:cstheme="majorHAnsi"/>
          <w:sz w:val="16"/>
        </w:rPr>
        <w:t xml:space="preserve">This would require legal protections and a reasonable freedom from bureaucracy. The creation of entrepreneurial zones may be useful in providing this protection without undoing valuable regulations in historic areas. Morocco may also be attractive to people from other Arab countries rife with political turmoil. The development and continuous improvement of national income accounts and national statistics are also important. These data help to inform policymakers whether policy initiatives are succeeding. They also provide assurance to private decision-makers, lowering uncertainties as they peer into the future. National statistics in the age of intangibles are undergoing continuous refinement; it is important that nations such as Morocco be aware of frontier developments. The refinement of statistics is an important element in a larger program of developing a working knowledge of intangibles. And spreading this information throughout the educational system and the business sector will take a sustained effort. </w:t>
      </w:r>
      <w:r w:rsidRPr="004320D3">
        <w:rPr>
          <w:rFonts w:asciiTheme="majorHAnsi" w:hAnsiTheme="majorHAnsi" w:cstheme="majorHAnsi"/>
          <w:u w:val="single"/>
        </w:rPr>
        <w:t>Among the most important elements is assuring entrepreneurs and workers in Morocco that they will receive a fair return on their efforts in a safe and pleasant environment. Morocco is well positioned to do so.</w:t>
      </w:r>
      <w:r w:rsidRPr="004320D3">
        <w:rPr>
          <w:rFonts w:asciiTheme="majorHAnsi" w:hAnsiTheme="majorHAnsi" w:cstheme="majorHAnsi"/>
          <w:sz w:val="16"/>
        </w:rPr>
        <w:t xml:space="preserve"> A program that spreads awareness of the value of intangible assets and the economic opportunities that they bring may well help provide a foundation for economic progress.</w:t>
      </w:r>
    </w:p>
    <w:p w:rsidR="00DD0C97" w:rsidRPr="004320D3" w:rsidRDefault="00DD0C97" w:rsidP="00DD0C97">
      <w:pPr>
        <w:pStyle w:val="Heading4"/>
        <w:rPr>
          <w:rFonts w:asciiTheme="majorHAnsi" w:hAnsiTheme="majorHAnsi" w:cstheme="majorHAnsi"/>
        </w:rPr>
      </w:pPr>
      <w:r w:rsidRPr="004320D3">
        <w:rPr>
          <w:rFonts w:asciiTheme="majorHAnsi" w:hAnsiTheme="majorHAnsi" w:cstheme="majorHAnsi"/>
        </w:rPr>
        <w:t xml:space="preserve">Economy high now </w:t>
      </w:r>
    </w:p>
    <w:p w:rsidR="00DD0C97" w:rsidRPr="004320D3" w:rsidRDefault="00DD0C97" w:rsidP="00DD0C97">
      <w:pPr>
        <w:rPr>
          <w:rStyle w:val="Style13ptBold"/>
          <w:rFonts w:asciiTheme="majorHAnsi" w:hAnsiTheme="majorHAnsi" w:cstheme="majorHAnsi"/>
        </w:rPr>
      </w:pPr>
      <w:r w:rsidRPr="004320D3">
        <w:rPr>
          <w:rStyle w:val="Style13ptBold"/>
          <w:rFonts w:asciiTheme="majorHAnsi" w:hAnsiTheme="majorHAnsi" w:cstheme="majorHAnsi"/>
        </w:rPr>
        <w:t xml:space="preserve">Chutel et al. 18 – </w:t>
      </w:r>
      <w:r w:rsidRPr="004320D3">
        <w:rPr>
          <w:rStyle w:val="Style13ptBold"/>
          <w:rFonts w:asciiTheme="majorHAnsi" w:hAnsiTheme="majorHAnsi" w:cstheme="majorHAnsi"/>
          <w:sz w:val="16"/>
          <w:szCs w:val="16"/>
        </w:rPr>
        <w:t>(Reporters for Quartz Africa, Lynsey Chutel, Yomi Kazeem, Samira Sadeque, Abdi Latif Dahir, How the African Economies Tipped to Thrive in 2017 Actually Performed, https://qz.com/1166350/africa-economy-2018-nigeria-cote-divoire-angola-benin-togo-senegal-economic-analysis/)</w:t>
      </w:r>
    </w:p>
    <w:p w:rsidR="00DD0C97" w:rsidRPr="004320D3" w:rsidRDefault="00DD0C97" w:rsidP="00DD0C97">
      <w:pPr>
        <w:pStyle w:val="NormalWeb"/>
        <w:spacing w:before="0" w:beforeAutospacing="0" w:after="0" w:afterAutospacing="0" w:line="450" w:lineRule="atLeast"/>
        <w:textAlignment w:val="baseline"/>
        <w:rPr>
          <w:rFonts w:asciiTheme="majorHAnsi" w:hAnsiTheme="majorHAnsi" w:cstheme="majorHAnsi"/>
          <w:sz w:val="22"/>
          <w:szCs w:val="22"/>
        </w:rPr>
      </w:pPr>
      <w:r w:rsidRPr="004320D3">
        <w:rPr>
          <w:rFonts w:asciiTheme="majorHAnsi" w:hAnsiTheme="majorHAnsi" w:cstheme="majorHAnsi"/>
          <w:sz w:val="22"/>
          <w:szCs w:val="22"/>
          <w:u w:val="single"/>
        </w:rPr>
        <w:lastRenderedPageBreak/>
        <w:t>Following the 2016 drought that severely affected the economy, a rebound in agricultural output boosted growth in 2017</w:t>
      </w:r>
      <w:r w:rsidRPr="004320D3">
        <w:rPr>
          <w:rFonts w:asciiTheme="majorHAnsi" w:hAnsiTheme="majorHAnsi" w:cstheme="majorHAnsi"/>
          <w:sz w:val="22"/>
          <w:szCs w:val="22"/>
        </w:rPr>
        <w:t xml:space="preserve">, with agricultural production representing almost 15% of the GDP. One of Africa’s most popular tourism destinations, </w:t>
      </w:r>
      <w:r w:rsidRPr="004320D3">
        <w:rPr>
          <w:rFonts w:asciiTheme="majorHAnsi" w:hAnsiTheme="majorHAnsi" w:cstheme="majorHAnsi"/>
          <w:sz w:val="22"/>
          <w:szCs w:val="22"/>
          <w:u w:val="single"/>
        </w:rPr>
        <w:t xml:space="preserve">Morocco also enjoys a sizable income from tourism. </w:t>
      </w:r>
      <w:r w:rsidRPr="004320D3">
        <w:rPr>
          <w:rFonts w:asciiTheme="majorHAnsi" w:hAnsiTheme="majorHAnsi" w:cstheme="majorHAnsi"/>
          <w:b/>
          <w:sz w:val="22"/>
          <w:szCs w:val="22"/>
          <w:u w:val="single"/>
        </w:rPr>
        <w:t xml:space="preserve">The country is also a popular destination for foreign direct investment and an </w:t>
      </w:r>
      <w:hyperlink r:id="rId132" w:tgtFrame="_blank" w:history="1">
        <w:r w:rsidRPr="004320D3">
          <w:rPr>
            <w:rStyle w:val="Hyperlink"/>
            <w:rFonts w:asciiTheme="majorHAnsi" w:eastAsiaTheme="majorEastAsia" w:hAnsiTheme="majorHAnsi" w:cstheme="majorHAnsi"/>
            <w:b/>
            <w:sz w:val="22"/>
            <w:szCs w:val="22"/>
            <w:u w:val="single"/>
            <w:bdr w:val="none" w:sz="0" w:space="0" w:color="auto" w:frame="1"/>
          </w:rPr>
          <w:t>increasing number of Fortune 500 companies</w:t>
        </w:r>
      </w:hyperlink>
      <w:r w:rsidRPr="004320D3">
        <w:rPr>
          <w:rFonts w:asciiTheme="majorHAnsi" w:hAnsiTheme="majorHAnsi" w:cstheme="majorHAnsi"/>
          <w:b/>
          <w:sz w:val="22"/>
          <w:szCs w:val="22"/>
          <w:u w:val="single"/>
        </w:rPr>
        <w:t xml:space="preserve"> who see it as a gateway to Africa and the Middle East</w:t>
      </w:r>
      <w:r w:rsidRPr="004320D3">
        <w:rPr>
          <w:rFonts w:asciiTheme="majorHAnsi" w:hAnsiTheme="majorHAnsi" w:cstheme="majorHAnsi"/>
          <w:sz w:val="22"/>
          <w:szCs w:val="22"/>
          <w:u w:val="single"/>
        </w:rPr>
        <w:t>.</w:t>
      </w:r>
      <w:r w:rsidRPr="004320D3">
        <w:rPr>
          <w:rFonts w:asciiTheme="majorHAnsi" w:hAnsiTheme="majorHAnsi" w:cstheme="majorHAnsi"/>
          <w:sz w:val="22"/>
          <w:szCs w:val="22"/>
        </w:rPr>
        <w:t xml:space="preserve"> All of this has seen increasing government revenues and keeping inflation low. A </w:t>
      </w:r>
      <w:hyperlink r:id="rId133" w:history="1">
        <w:r w:rsidRPr="004320D3">
          <w:rPr>
            <w:rStyle w:val="Hyperlink"/>
            <w:rFonts w:asciiTheme="majorHAnsi" w:eastAsiaTheme="majorEastAsia" w:hAnsiTheme="majorHAnsi" w:cstheme="majorHAnsi"/>
            <w:sz w:val="22"/>
            <w:szCs w:val="22"/>
            <w:bdr w:val="none" w:sz="0" w:space="0" w:color="auto" w:frame="1"/>
          </w:rPr>
          <w:t>fiscal consolidation plan</w:t>
        </w:r>
      </w:hyperlink>
      <w:r w:rsidRPr="004320D3">
        <w:rPr>
          <w:rFonts w:asciiTheme="majorHAnsi" w:hAnsiTheme="majorHAnsi" w:cstheme="majorHAnsi"/>
          <w:sz w:val="22"/>
          <w:szCs w:val="22"/>
        </w:rPr>
        <w:t xml:space="preserve"> from the government was also expected to reduce public debt levels.</w:t>
      </w:r>
    </w:p>
    <w:p w:rsidR="00DD0C97" w:rsidRPr="004320D3" w:rsidRDefault="00DD0C97" w:rsidP="00DD0C97">
      <w:pPr>
        <w:pStyle w:val="Heading4"/>
        <w:rPr>
          <w:rFonts w:asciiTheme="majorHAnsi" w:hAnsiTheme="majorHAnsi" w:cstheme="majorHAnsi"/>
        </w:rPr>
      </w:pPr>
      <w:r w:rsidRPr="004320D3">
        <w:rPr>
          <w:rFonts w:asciiTheme="majorHAnsi" w:hAnsiTheme="majorHAnsi" w:cstheme="majorHAnsi"/>
        </w:rPr>
        <w:t xml:space="preserve">Morocco’s Economy is growing now- high valued exports and international investment </w:t>
      </w:r>
    </w:p>
    <w:p w:rsidR="00DD0C97" w:rsidRPr="004320D3" w:rsidRDefault="00DD0C97" w:rsidP="00DD0C97">
      <w:pPr>
        <w:rPr>
          <w:rFonts w:asciiTheme="majorHAnsi" w:hAnsiTheme="majorHAnsi" w:cstheme="majorHAnsi"/>
        </w:rPr>
      </w:pPr>
      <w:r w:rsidRPr="004320D3">
        <w:rPr>
          <w:rFonts w:asciiTheme="majorHAnsi" w:hAnsiTheme="majorHAnsi" w:cstheme="majorHAnsi"/>
          <w:b/>
          <w:sz w:val="26"/>
          <w:szCs w:val="26"/>
        </w:rPr>
        <w:t>Elhaddadi and Karim 17</w:t>
      </w:r>
      <w:r w:rsidRPr="004320D3">
        <w:rPr>
          <w:rFonts w:asciiTheme="majorHAnsi" w:hAnsiTheme="majorHAnsi" w:cstheme="majorHAnsi"/>
        </w:rPr>
        <w:t xml:space="preserve"> (Mariam, has a degree in Faculty of Economic and Social Sciences , Mohamed, is a Professor of economics at the University of Mohammed V-Souissi, “Monetary Approach to the Balance of Payments: A Moroccan Case Study”, August 31</w:t>
      </w:r>
      <w:r w:rsidRPr="004320D3">
        <w:rPr>
          <w:rFonts w:asciiTheme="majorHAnsi" w:hAnsiTheme="majorHAnsi" w:cstheme="majorHAnsi"/>
          <w:vertAlign w:val="superscript"/>
        </w:rPr>
        <w:t>st</w:t>
      </w:r>
      <w:r w:rsidRPr="004320D3">
        <w:rPr>
          <w:rFonts w:asciiTheme="majorHAnsi" w:hAnsiTheme="majorHAnsi" w:cstheme="majorHAnsi"/>
        </w:rPr>
        <w:t xml:space="preserve"> 2017, </w:t>
      </w:r>
      <w:hyperlink r:id="rId134" w:history="1">
        <w:r w:rsidRPr="004320D3">
          <w:rPr>
            <w:rStyle w:val="Hyperlink"/>
            <w:rFonts w:asciiTheme="majorHAnsi" w:hAnsiTheme="majorHAnsi" w:cstheme="majorHAnsi"/>
          </w:rPr>
          <w:t>http://redfame.com/journal/index.php/aef/article/view/2629/2765</w:t>
        </w:r>
      </w:hyperlink>
      <w:r w:rsidRPr="004320D3">
        <w:rPr>
          <w:rFonts w:asciiTheme="majorHAnsi" w:hAnsiTheme="majorHAnsi" w:cstheme="majorHAnsi"/>
        </w:rPr>
        <w:t xml:space="preserve"> nicwha)</w:t>
      </w:r>
    </w:p>
    <w:p w:rsidR="00DD0C97" w:rsidRPr="004320D3" w:rsidRDefault="00DD0C97" w:rsidP="00DD0C97">
      <w:pPr>
        <w:rPr>
          <w:rStyle w:val="Emphasis"/>
          <w:rFonts w:asciiTheme="majorHAnsi" w:hAnsiTheme="majorHAnsi" w:cstheme="majorHAnsi"/>
        </w:rPr>
      </w:pPr>
      <w:r w:rsidRPr="004320D3">
        <w:rPr>
          <w:rStyle w:val="StyleUnderline"/>
          <w:rFonts w:asciiTheme="majorHAnsi" w:hAnsiTheme="majorHAnsi" w:cstheme="majorHAnsi"/>
        </w:rPr>
        <w:t>Based on the results</w:t>
      </w:r>
      <w:r w:rsidRPr="004320D3">
        <w:rPr>
          <w:rFonts w:asciiTheme="majorHAnsi" w:hAnsiTheme="majorHAnsi" w:cstheme="majorHAnsi"/>
          <w:sz w:val="16"/>
        </w:rPr>
        <w:t xml:space="preserve"> of the estimation </w:t>
      </w:r>
      <w:r w:rsidRPr="004320D3">
        <w:rPr>
          <w:rStyle w:val="StyleUnderline"/>
          <w:rFonts w:asciiTheme="majorHAnsi" w:hAnsiTheme="majorHAnsi" w:cstheme="majorHAnsi"/>
        </w:rPr>
        <w:t>we concluded that in order to fill the Moroccan balance of payment gap, the country has to improve exports, which is consistent with the economic theory and reality</w:t>
      </w:r>
      <w:r w:rsidRPr="004320D3">
        <w:rPr>
          <w:rFonts w:asciiTheme="majorHAnsi" w:hAnsiTheme="majorHAnsi" w:cstheme="majorHAnsi"/>
          <w:sz w:val="16"/>
        </w:rPr>
        <w:t xml:space="preserve">. As for the rest of developing countries, the exportable offer is very weak comparing to the imports. In despite of the improvement in the structure of exports to relatively better-valued products, such as “the new global business lines”, </w:t>
      </w:r>
      <w:r w:rsidRPr="004320D3">
        <w:rPr>
          <w:rStyle w:val="StyleUnderline"/>
          <w:rFonts w:asciiTheme="majorHAnsi" w:hAnsiTheme="majorHAnsi" w:cstheme="majorHAnsi"/>
        </w:rPr>
        <w:t>the structure is still largely made up of low value-added products</w:t>
      </w:r>
      <w:r w:rsidRPr="004320D3">
        <w:rPr>
          <w:rFonts w:asciiTheme="majorHAnsi" w:hAnsiTheme="majorHAnsi" w:cstheme="majorHAnsi"/>
          <w:sz w:val="16"/>
        </w:rPr>
        <w:t xml:space="preserve">. In addition, </w:t>
      </w:r>
      <w:r w:rsidRPr="004320D3">
        <w:rPr>
          <w:rStyle w:val="StyleUnderline"/>
          <w:rFonts w:asciiTheme="majorHAnsi" w:hAnsiTheme="majorHAnsi" w:cstheme="majorHAnsi"/>
        </w:rPr>
        <w:t>45% of the export rate is composed of "low-valued" traditional products.</w:t>
      </w:r>
      <w:r w:rsidRPr="004320D3">
        <w:rPr>
          <w:rFonts w:asciiTheme="majorHAnsi" w:hAnsiTheme="majorHAnsi" w:cstheme="majorHAnsi"/>
          <w:sz w:val="16"/>
        </w:rPr>
        <w:t xml:space="preserve"> </w:t>
      </w:r>
      <w:r w:rsidRPr="004320D3">
        <w:rPr>
          <w:rStyle w:val="StyleUnderline"/>
          <w:rFonts w:asciiTheme="majorHAnsi" w:hAnsiTheme="majorHAnsi" w:cstheme="majorHAnsi"/>
        </w:rPr>
        <w:t xml:space="preserve">The reduction of the trade deficit </w:t>
      </w:r>
      <w:r w:rsidRPr="004320D3">
        <w:rPr>
          <w:rStyle w:val="Emphasis"/>
          <w:rFonts w:asciiTheme="majorHAnsi" w:hAnsiTheme="majorHAnsi" w:cstheme="majorHAnsi"/>
        </w:rPr>
        <w:t>can only be achieved through the development of an abundant and competitive supply</w:t>
      </w:r>
      <w:r w:rsidRPr="004320D3">
        <w:rPr>
          <w:rStyle w:val="StyleUnderline"/>
          <w:rFonts w:asciiTheme="majorHAnsi" w:hAnsiTheme="majorHAnsi" w:cstheme="majorHAnsi"/>
        </w:rPr>
        <w:t xml:space="preserve"> that not only fills the needs of the domestic market but also stimulates sales in foreign markets</w:t>
      </w:r>
      <w:r w:rsidRPr="004320D3">
        <w:rPr>
          <w:rFonts w:asciiTheme="majorHAnsi" w:hAnsiTheme="majorHAnsi" w:cstheme="majorHAnsi"/>
          <w:sz w:val="16"/>
        </w:rPr>
        <w:t xml:space="preserve">. </w:t>
      </w:r>
      <w:r w:rsidRPr="004320D3">
        <w:rPr>
          <w:rStyle w:val="StyleUnderline"/>
          <w:rFonts w:asciiTheme="majorHAnsi" w:hAnsiTheme="majorHAnsi" w:cstheme="majorHAnsi"/>
        </w:rPr>
        <w:t>The most important problem in stimulating an exportable offer with high added value is the competitiveness of Moroccan products</w:t>
      </w:r>
      <w:r w:rsidRPr="004320D3">
        <w:rPr>
          <w:rFonts w:asciiTheme="majorHAnsi" w:hAnsiTheme="majorHAnsi" w:cstheme="majorHAnsi"/>
          <w:sz w:val="16"/>
        </w:rPr>
        <w:t xml:space="preserve">. </w:t>
      </w:r>
      <w:r w:rsidRPr="004320D3">
        <w:rPr>
          <w:rStyle w:val="StyleUnderline"/>
          <w:rFonts w:asciiTheme="majorHAnsi" w:hAnsiTheme="majorHAnsi" w:cstheme="majorHAnsi"/>
        </w:rPr>
        <w:t>This element can only be acquired by optimizing the costs of production factors and by training a highly skilled workforce</w:t>
      </w:r>
      <w:r w:rsidRPr="004320D3">
        <w:rPr>
          <w:rFonts w:asciiTheme="majorHAnsi" w:hAnsiTheme="majorHAnsi" w:cstheme="majorHAnsi"/>
          <w:sz w:val="16"/>
        </w:rPr>
        <w:t xml:space="preserve">. </w:t>
      </w:r>
      <w:r w:rsidRPr="004320D3">
        <w:rPr>
          <w:rStyle w:val="StyleUnderline"/>
          <w:rFonts w:asciiTheme="majorHAnsi" w:hAnsiTheme="majorHAnsi" w:cstheme="majorHAnsi"/>
        </w:rPr>
        <w:t>Efforts must be focused on mobilizing an additional competitive exportable offer and adapting existing supplies to market requirement</w:t>
      </w:r>
      <w:r w:rsidRPr="004320D3">
        <w:rPr>
          <w:rFonts w:asciiTheme="majorHAnsi" w:hAnsiTheme="majorHAnsi" w:cstheme="majorHAnsi"/>
          <w:sz w:val="16"/>
        </w:rPr>
        <w:t xml:space="preserve">s. For this reason, the Moroccan department of foreign trade had elaborated in 2009 a development strategy in order to promote exports called “Maroc Export Plus”. Its main goal is to triple the export of goods and services by 2018. </w:t>
      </w:r>
      <w:r w:rsidRPr="004320D3">
        <w:rPr>
          <w:rStyle w:val="StyleUnderline"/>
          <w:rFonts w:asciiTheme="majorHAnsi" w:hAnsiTheme="majorHAnsi" w:cstheme="majorHAnsi"/>
        </w:rPr>
        <w:t>The results seem to be optimisic</w:t>
      </w:r>
      <w:r w:rsidRPr="004320D3">
        <w:rPr>
          <w:rFonts w:asciiTheme="majorHAnsi" w:hAnsiTheme="majorHAnsi" w:cstheme="majorHAnsi"/>
          <w:sz w:val="16"/>
        </w:rPr>
        <w:t xml:space="preserve"> since the last data from the department of </w:t>
      </w:r>
      <w:r w:rsidRPr="004320D3">
        <w:rPr>
          <w:rStyle w:val="StyleUnderline"/>
          <w:rFonts w:asciiTheme="majorHAnsi" w:hAnsiTheme="majorHAnsi" w:cstheme="majorHAnsi"/>
        </w:rPr>
        <w:t>financial forecasts shows a strong dynamism of exports</w:t>
      </w:r>
      <w:r w:rsidRPr="004320D3">
        <w:rPr>
          <w:rFonts w:asciiTheme="majorHAnsi" w:hAnsiTheme="majorHAnsi" w:cstheme="majorHAnsi"/>
          <w:sz w:val="16"/>
        </w:rPr>
        <w:t xml:space="preserve"> since external demand increases thanks to global businesses in Morocco. </w:t>
      </w:r>
      <w:r w:rsidRPr="004320D3">
        <w:rPr>
          <w:rStyle w:val="StyleUnderline"/>
          <w:rFonts w:asciiTheme="majorHAnsi" w:hAnsiTheme="majorHAnsi" w:cstheme="majorHAnsi"/>
        </w:rPr>
        <w:t>The leading sectors Automotive, aerospace and electronics, contribute the most to exports growth</w:t>
      </w:r>
      <w:r w:rsidRPr="004320D3">
        <w:rPr>
          <w:rFonts w:asciiTheme="majorHAnsi" w:hAnsiTheme="majorHAnsi" w:cstheme="majorHAnsi"/>
          <w:sz w:val="16"/>
        </w:rPr>
        <w:t xml:space="preserve">. According to the DEPF, the automotive sector exported, at the end of July 2016, the equivalent of 32.2 billion Dhs. The Moroccan exportable offer grows also by aeronautics. Their export increased by 9.3% to 5.1 billion Dhs. </w:t>
      </w:r>
      <w:r w:rsidRPr="004320D3">
        <w:rPr>
          <w:rStyle w:val="StyleUnderline"/>
          <w:rFonts w:asciiTheme="majorHAnsi" w:hAnsiTheme="majorHAnsi" w:cstheme="majorHAnsi"/>
        </w:rPr>
        <w:t>The increased trend is maintained by electronics</w:t>
      </w:r>
      <w:r w:rsidRPr="004320D3">
        <w:rPr>
          <w:rFonts w:asciiTheme="majorHAnsi" w:hAnsiTheme="majorHAnsi" w:cstheme="majorHAnsi"/>
          <w:sz w:val="16"/>
        </w:rPr>
        <w:t xml:space="preserve">, </w:t>
      </w:r>
      <w:r w:rsidRPr="004320D3">
        <w:rPr>
          <w:rStyle w:val="StyleUnderline"/>
          <w:rFonts w:asciiTheme="majorHAnsi" w:hAnsiTheme="majorHAnsi" w:cstheme="majorHAnsi"/>
        </w:rPr>
        <w:t>whose exports climbed to 4.4%</w:t>
      </w:r>
      <w:r w:rsidRPr="004320D3">
        <w:rPr>
          <w:rFonts w:asciiTheme="majorHAnsi" w:hAnsiTheme="majorHAnsi" w:cstheme="majorHAnsi"/>
          <w:sz w:val="16"/>
        </w:rPr>
        <w:t xml:space="preserve"> to reach 5 billion Dhs. </w:t>
      </w:r>
      <w:r w:rsidRPr="004320D3">
        <w:rPr>
          <w:rStyle w:val="Emphasis"/>
          <w:rFonts w:asciiTheme="majorHAnsi" w:hAnsiTheme="majorHAnsi" w:cstheme="majorHAnsi"/>
        </w:rPr>
        <w:t>This expansion denotes Morocco as regional industrial hub</w:t>
      </w:r>
      <w:r w:rsidRPr="004320D3">
        <w:rPr>
          <w:rFonts w:asciiTheme="majorHAnsi" w:hAnsiTheme="majorHAnsi" w:cstheme="majorHAnsi"/>
          <w:sz w:val="16"/>
        </w:rPr>
        <w:t xml:space="preserve">. </w:t>
      </w:r>
      <w:r w:rsidRPr="004320D3">
        <w:rPr>
          <w:rStyle w:val="StyleUnderline"/>
          <w:rFonts w:asciiTheme="majorHAnsi" w:hAnsiTheme="majorHAnsi" w:cstheme="majorHAnsi"/>
        </w:rPr>
        <w:t>Automotive giants as Renault and Peugeot and aeronautics as Bombardier, Boeing, Airbus</w:t>
      </w:r>
      <w:r w:rsidRPr="004320D3">
        <w:rPr>
          <w:rFonts w:asciiTheme="majorHAnsi" w:hAnsiTheme="majorHAnsi" w:cstheme="majorHAnsi"/>
          <w:sz w:val="16"/>
        </w:rPr>
        <w:t xml:space="preserve"> </w:t>
      </w:r>
      <w:r w:rsidRPr="004320D3">
        <w:rPr>
          <w:rStyle w:val="StyleUnderline"/>
          <w:rFonts w:asciiTheme="majorHAnsi" w:hAnsiTheme="majorHAnsi" w:cstheme="majorHAnsi"/>
        </w:rPr>
        <w:t xml:space="preserve">settled in Morocco and </w:t>
      </w:r>
      <w:r w:rsidRPr="004320D3">
        <w:rPr>
          <w:rStyle w:val="Emphasis"/>
          <w:rFonts w:asciiTheme="majorHAnsi" w:hAnsiTheme="majorHAnsi" w:cstheme="majorHAnsi"/>
        </w:rPr>
        <w:t>confirmed the new vocation of the Kingdom.</w:t>
      </w:r>
    </w:p>
    <w:p w:rsidR="00DD0C97" w:rsidRDefault="004320D3" w:rsidP="004320D3">
      <w:pPr>
        <w:pStyle w:val="Heading3"/>
      </w:pPr>
      <w:r>
        <w:lastRenderedPageBreak/>
        <w:t>Nigeria IL – Healthcare</w:t>
      </w:r>
    </w:p>
    <w:p w:rsidR="004320D3" w:rsidRDefault="004320D3" w:rsidP="004320D3">
      <w:pPr>
        <w:pStyle w:val="Heading4"/>
        <w:rPr>
          <w:rStyle w:val="StyleUnderline"/>
          <w:sz w:val="24"/>
          <w:szCs w:val="24"/>
          <w:u w:val="none"/>
        </w:rPr>
      </w:pPr>
      <w:r>
        <w:rPr>
          <w:rStyle w:val="StyleUnderline"/>
          <w:sz w:val="24"/>
          <w:szCs w:val="24"/>
          <w:u w:val="none"/>
        </w:rPr>
        <w:t xml:space="preserve">Plan allows Nigerian STEM students to remain in the US to continue their medical careers </w:t>
      </w:r>
    </w:p>
    <w:p w:rsidR="004320D3" w:rsidRDefault="004320D3" w:rsidP="004320D3">
      <w:r>
        <w:rPr>
          <w:b/>
        </w:rPr>
        <w:t xml:space="preserve">Cambell 13 </w:t>
      </w:r>
      <w:r>
        <w:t xml:space="preserve">(John, </w:t>
      </w:r>
      <w:r w:rsidRPr="00567227">
        <w:t xml:space="preserve">Campbell is the Ralph Bunche senior fellow for Africa policy studies at the Council on Foreign Relations in Washington, DC. He is the author of Nigeria: What Everyone Needs to Know, which will be published in July 2018. From 1975 to 2007, Campbell served as a U.S. Department of State Foreign Service officer. He served twice in Nigeria, as political counselor from 1988 to 1990, and </w:t>
      </w:r>
      <w:r>
        <w:t xml:space="preserve">as ambassador from 2004 to 2007, </w:t>
      </w:r>
      <w:r w:rsidRPr="00567227">
        <w:t>Africa’s Brain Drain: Nigerian Medical Doctors</w:t>
      </w:r>
      <w:r>
        <w:t xml:space="preserve"> – Foreign Policy Council, October 29, 2013, </w:t>
      </w:r>
      <w:hyperlink r:id="rId135" w:history="1">
        <w:r w:rsidRPr="005D42B9">
          <w:rPr>
            <w:rStyle w:val="Hyperlink"/>
          </w:rPr>
          <w:t>https://www.cfr.org/blog/africas-brain-drain-nigerian-medical-doctors)</w:t>
        </w:r>
      </w:hyperlink>
    </w:p>
    <w:p w:rsidR="004320D3" w:rsidRDefault="004320D3" w:rsidP="004320D3">
      <w:pPr>
        <w:rPr>
          <w:rStyle w:val="StyleUnderline"/>
        </w:rPr>
      </w:pPr>
      <w:r w:rsidRPr="007C749D">
        <w:rPr>
          <w:rStyle w:val="StyleUnderline"/>
          <w:sz w:val="14"/>
          <w:u w:val="none"/>
        </w:rPr>
        <w:t xml:space="preserve">It is well known that the departure of educated and highly trained Africans from their continent is a significant break on development. With respect to medical doctors, the president of the Nigeria Medical Association, Dr. Osahon Enabulele, MD, placed this reality in high relief in a press interview on September 27. Dr. Enabulele said that of </w:t>
      </w:r>
      <w:r w:rsidRPr="00C84C3F">
        <w:rPr>
          <w:rStyle w:val="StyleUnderline"/>
        </w:rPr>
        <w:t>71,740 medical doctors registered with the Medical and Dental Council, only 27,000 are practicing in Nigeria.</w:t>
      </w:r>
      <w:r w:rsidRPr="007C749D">
        <w:rPr>
          <w:rStyle w:val="StyleUnderline"/>
          <w:sz w:val="14"/>
          <w:u w:val="none"/>
        </w:rPr>
        <w:t xml:space="preserve"> He said some 7</w:t>
      </w:r>
      <w:r w:rsidRPr="00C84C3F">
        <w:rPr>
          <w:rStyle w:val="StyleUnderline"/>
        </w:rPr>
        <w:t>,000 Nigerian medical doctors (MD) work in public health</w:t>
      </w:r>
      <w:r w:rsidRPr="007C749D">
        <w:rPr>
          <w:rStyle w:val="StyleUnderline"/>
          <w:sz w:val="14"/>
          <w:u w:val="none"/>
        </w:rPr>
        <w:t xml:space="preserve"> </w:t>
      </w:r>
      <w:r w:rsidRPr="00C84C3F">
        <w:rPr>
          <w:rStyle w:val="StyleUnderline"/>
        </w:rPr>
        <w:t xml:space="preserve">in </w:t>
      </w:r>
      <w:r w:rsidRPr="007C749D">
        <w:rPr>
          <w:rStyle w:val="StyleUnderline"/>
          <w:sz w:val="14"/>
          <w:u w:val="none"/>
        </w:rPr>
        <w:t xml:space="preserve">the United Kingdom and </w:t>
      </w:r>
      <w:r w:rsidRPr="00C84C3F">
        <w:rPr>
          <w:rStyle w:val="StyleUnderline"/>
        </w:rPr>
        <w:t xml:space="preserve">the United States </w:t>
      </w:r>
      <w:r w:rsidRPr="007C749D">
        <w:rPr>
          <w:rStyle w:val="StyleUnderline"/>
          <w:sz w:val="14"/>
          <w:u w:val="none"/>
        </w:rPr>
        <w:t xml:space="preserve">while others have left the medical profession altogether. </w:t>
      </w:r>
      <w:r w:rsidRPr="00C84C3F">
        <w:rPr>
          <w:rStyle w:val="StyleUnderline"/>
        </w:rPr>
        <w:t>Various Nigerian diaspora</w:t>
      </w:r>
      <w:r w:rsidRPr="007C749D">
        <w:rPr>
          <w:rStyle w:val="StyleUnderline"/>
          <w:sz w:val="14"/>
          <w:u w:val="none"/>
        </w:rPr>
        <w:t xml:space="preserve"> websites </w:t>
      </w:r>
      <w:r w:rsidRPr="00C84C3F">
        <w:rPr>
          <w:rStyle w:val="StyleUnderline"/>
        </w:rPr>
        <w:t xml:space="preserve">place the number of Nigerian MDs in the U.S. at much higher. According to the press, the World Health Organization’s standard is one medical doctor to six hundred patients. In the United States, that ratio is one to three hundred, according to the 2004 census. </w:t>
      </w:r>
      <w:r w:rsidRPr="007C749D">
        <w:rPr>
          <w:rStyle w:val="StyleUnderline"/>
          <w:sz w:val="14"/>
          <w:u w:val="none"/>
        </w:rPr>
        <w:t xml:space="preserve">That standard indicates that Nigeria would need more than 280,000 MDs for its population of some 170 million. By that standard, Nigeria registers about a quarter of the MDs it needs, but it has only about 10 percent of the physicians its population size requires practicing in the country. Nigeria is thus training MDs for the first world that it badly needs at home. But MDs in Nigeria are notoriously underpaid and overworked. </w:t>
      </w:r>
      <w:r w:rsidRPr="00C84C3F">
        <w:rPr>
          <w:rStyle w:val="StyleUnderline"/>
        </w:rPr>
        <w:t>Among physicians of my acquaintance there is no shortage of dedication and devotion to their patients.</w:t>
      </w:r>
      <w:r w:rsidRPr="007C749D">
        <w:rPr>
          <w:rStyle w:val="StyleUnderline"/>
          <w:sz w:val="14"/>
          <w:u w:val="none"/>
        </w:rPr>
        <w:t xml:space="preserve"> But there is widespread frustration at the lack of supplies and pharmaceuticals, and the low level of training amongst nurses and medical technicians is concerning. </w:t>
      </w:r>
      <w:r w:rsidRPr="00C84C3F">
        <w:rPr>
          <w:rStyle w:val="StyleUnderline"/>
        </w:rPr>
        <w:t>Considering the poor conditions of public hospitals in Nigeria, working in public health in Manchester or Houston can be attractive.</w:t>
      </w:r>
    </w:p>
    <w:p w:rsidR="004320D3" w:rsidRDefault="004320D3" w:rsidP="004320D3">
      <w:pPr>
        <w:pStyle w:val="Heading4"/>
      </w:pPr>
      <w:r>
        <w:t xml:space="preserve">African immigrants stay in the US to further their careers in medicine </w:t>
      </w:r>
    </w:p>
    <w:p w:rsidR="004320D3" w:rsidRDefault="004320D3" w:rsidP="004320D3">
      <w:r>
        <w:rPr>
          <w:b/>
        </w:rPr>
        <w:t xml:space="preserve">Waruru 13 </w:t>
      </w:r>
      <w:r>
        <w:t xml:space="preserve">(Mania, Journalist for SciDev Net </w:t>
      </w:r>
      <w:r w:rsidRPr="00673CC6">
        <w:t>with an interest in science and climate change issues</w:t>
      </w:r>
      <w:r>
        <w:t xml:space="preserve">. He is based in Nairobi, Kenya and author at PieNews, </w:t>
      </w:r>
      <w:r w:rsidRPr="00782AB1">
        <w:rPr>
          <w:i/>
        </w:rPr>
        <w:t>US-based African migrant doctors 'grows by 38 per cent'</w:t>
      </w:r>
      <w:r>
        <w:rPr>
          <w:i/>
        </w:rPr>
        <w:t xml:space="preserve">-SciDev Net, </w:t>
      </w:r>
      <w:r>
        <w:t xml:space="preserve">October 2013, </w:t>
      </w:r>
      <w:hyperlink r:id="rId136" w:history="1">
        <w:r w:rsidRPr="005D42B9">
          <w:rPr>
            <w:rStyle w:val="Hyperlink"/>
          </w:rPr>
          <w:t>https://www.scidev.net/sub-saharan-africa/migration/news/us-based-african-migrant-doctors-grows-by-38-per-cent.html)</w:t>
        </w:r>
      </w:hyperlink>
    </w:p>
    <w:p w:rsidR="004320D3" w:rsidRPr="00782AB1" w:rsidRDefault="004320D3" w:rsidP="004320D3">
      <w:pPr>
        <w:rPr>
          <w:rStyle w:val="StyleUnderline"/>
          <w:u w:val="none"/>
        </w:rPr>
      </w:pPr>
      <w:r w:rsidRPr="00EA2974">
        <w:rPr>
          <w:rStyle w:val="StyleUnderline"/>
        </w:rPr>
        <w:t>The migration of doctors from Africa for greener pastures in the United States has increased over the past decade</w:t>
      </w:r>
      <w:r w:rsidRPr="007C749D">
        <w:rPr>
          <w:rStyle w:val="StyleUnderline"/>
          <w:sz w:val="16"/>
          <w:u w:val="none"/>
        </w:rPr>
        <w:t xml:space="preserve"> despite relative economic growth and reduced political instability in many countries, according to researchers. </w:t>
      </w:r>
      <w:r w:rsidRPr="00EA2974">
        <w:rPr>
          <w:rStyle w:val="StyleUnderline"/>
        </w:rPr>
        <w:t>Doctors from the continent migrated to the United States in even bigger numbers compared to previous years, growing by 38 per cent between 2002 and 2011</w:t>
      </w:r>
      <w:r w:rsidRPr="007C749D">
        <w:rPr>
          <w:rStyle w:val="StyleUnderline"/>
          <w:sz w:val="16"/>
          <w:u w:val="none"/>
        </w:rPr>
        <w:t xml:space="preserve">, according to a study published in PLOS Medicine last month (17 September). The findings, which resulted from the analysis of the 2011 American Medical Association Physician Master file, a register of medical practitioners in the United States, notes that </w:t>
      </w:r>
      <w:r w:rsidRPr="00EA2974">
        <w:rPr>
          <w:rStyle w:val="StyleUnderline"/>
        </w:rPr>
        <w:t>Africa, while bearing a quarter of the global disease burden, has only 2 per cent of the physician population in the world.</w:t>
      </w:r>
      <w:r w:rsidRPr="007C749D">
        <w:rPr>
          <w:rStyle w:val="StyleUnderline"/>
          <w:sz w:val="16"/>
          <w:u w:val="none"/>
        </w:rPr>
        <w:t xml:space="preserve"> The US-based researchers examined migration of doctors from 28 countries in Sub-Saharan Africa, including Cameroon, Ethiopia, Ghana, Kenya, Liberia, Nigeria, South Africa, Sudan, Tanzania, Uganda, Zambia and Zimbabwe. The findings show a worsening situation in Sub-Saharan Africa in terms of doctor-to-patient ratio. </w:t>
      </w:r>
      <w:r w:rsidRPr="00EA2974">
        <w:rPr>
          <w:rStyle w:val="StyleUnderline"/>
        </w:rPr>
        <w:t>Some African doctors</w:t>
      </w:r>
      <w:r w:rsidRPr="007C749D">
        <w:rPr>
          <w:rStyle w:val="StyleUnderline"/>
          <w:sz w:val="16"/>
          <w:u w:val="none"/>
        </w:rPr>
        <w:t xml:space="preserve">, the authors observe, </w:t>
      </w:r>
      <w:r w:rsidRPr="00EA2974">
        <w:rPr>
          <w:rStyle w:val="StyleUnderline"/>
        </w:rPr>
        <w:t>are working in the United States doing jobs "incommensurate" with their training, meaning that they are doing all manner of jobs for survival other than practising medicine.</w:t>
      </w:r>
      <w:r w:rsidRPr="007C749D">
        <w:rPr>
          <w:rStyle w:val="StyleUnderline"/>
          <w:sz w:val="16"/>
          <w:u w:val="none"/>
        </w:rPr>
        <w:t xml:space="preserve"> On average the </w:t>
      </w:r>
      <w:r w:rsidRPr="00EA2974">
        <w:rPr>
          <w:rStyle w:val="StyleUnderline"/>
        </w:rPr>
        <w:t>migrant doctors work in the United States for 18 years</w:t>
      </w:r>
      <w:r w:rsidRPr="007C749D">
        <w:rPr>
          <w:rStyle w:val="StyleUnderline"/>
          <w:sz w:val="16"/>
          <w:u w:val="none"/>
        </w:rPr>
        <w:t xml:space="preserve">. “It may be too ambitious and probably unrealistic to completely stop the migration of physicians from poor countries in Africa to the United States or Canada. However, in the interest of health equity, it is possible and desirable to reduce the scale of such movements” Akhenaten Tankwanchi South Africa was the exception in </w:t>
      </w:r>
      <w:r w:rsidRPr="007C749D">
        <w:rPr>
          <w:rStyle w:val="StyleUnderline"/>
          <w:sz w:val="16"/>
          <w:u w:val="none"/>
        </w:rPr>
        <w:lastRenderedPageBreak/>
        <w:t xml:space="preserve">2011, with the figures of doctors moving to the United States declining by 8 per cent, according to the study, which attributes the continued brain drain to lack of job satisfaction at home. "It may be too ambitious and </w:t>
      </w:r>
      <w:r w:rsidRPr="00EA2974">
        <w:rPr>
          <w:rStyle w:val="StyleUnderline"/>
        </w:rPr>
        <w:t>probably unrealistic to completely stop the migration of physicians from poor countries in Africa to the United States or Canada</w:t>
      </w:r>
      <w:r w:rsidRPr="007C749D">
        <w:rPr>
          <w:rStyle w:val="StyleUnderline"/>
          <w:sz w:val="16"/>
          <w:u w:val="none"/>
        </w:rPr>
        <w:t xml:space="preserve">. However, in the interest of health equity, it is possible and desirable to reduce the scale of such movements," says the study's lead author Akhenaten Tankwanchi, an independent consultant based in the United States. The study shows that Liberia, which is emerging from a prolonged period of conflict, has a ratio of 1.37 doctors per 100,000 people compared to the United States with 250 doctors for every 100,000 people, according to 2008 estimates. Tankwanchi recommends that greater emphasis should be placed on non-wage retention strategies, including improving working and living conditions of Africa’s doctors in order to help retain them in their countries of origin. Developed countries could also help reverse the trend by training more of their own physicians, or by refusing to grant residency permit to migrant doctors aged below 36 years, according to Tankwanchi. Esther Ogara, a deputy director at Kenya’s Ministry of Health, agrees, noting that </w:t>
      </w:r>
      <w:r w:rsidRPr="007C749D">
        <w:rPr>
          <w:rStyle w:val="StyleUnderline"/>
        </w:rPr>
        <w:t xml:space="preserve">doctors migrating from Africa to developed countries tend to be mostly youthful in age and at the peak of their productivity. </w:t>
      </w:r>
      <w:r w:rsidRPr="007C749D">
        <w:rPr>
          <w:rStyle w:val="StyleUnderline"/>
          <w:sz w:val="16"/>
          <w:u w:val="none"/>
        </w:rPr>
        <w:t>She urges governments to consider improving pay as well as giving incentives such as housing, good working facilities and opportunities for career advancements to doctors to help improve and keep the physician population at adequate levels in Africa.</w:t>
      </w:r>
    </w:p>
    <w:p w:rsidR="004320D3" w:rsidRPr="004320D3" w:rsidRDefault="004320D3" w:rsidP="004320D3"/>
    <w:p w:rsidR="00DD0C97" w:rsidRPr="004320D3" w:rsidRDefault="00DD0C97" w:rsidP="00DD0C97">
      <w:pPr>
        <w:rPr>
          <w:rFonts w:asciiTheme="majorHAnsi" w:hAnsiTheme="majorHAnsi" w:cstheme="majorHAnsi"/>
          <w:sz w:val="16"/>
        </w:rPr>
      </w:pPr>
    </w:p>
    <w:p w:rsidR="00DD0C97" w:rsidRPr="004320D3" w:rsidRDefault="00DD0C97" w:rsidP="00DD0C97">
      <w:pPr>
        <w:pStyle w:val="Heading3"/>
        <w:rPr>
          <w:rFonts w:asciiTheme="majorHAnsi" w:hAnsiTheme="majorHAnsi" w:cstheme="majorHAnsi"/>
        </w:rPr>
      </w:pPr>
      <w:r w:rsidRPr="004320D3">
        <w:rPr>
          <w:rFonts w:asciiTheme="majorHAnsi" w:hAnsiTheme="majorHAnsi" w:cstheme="majorHAnsi"/>
        </w:rPr>
        <w:lastRenderedPageBreak/>
        <w:t xml:space="preserve">Africa Instab </w:t>
      </w:r>
      <w:r w:rsidRPr="004320D3">
        <w:rPr>
          <w:rFonts w:asciiTheme="majorHAnsi" w:hAnsiTheme="majorHAnsi" w:cstheme="majorHAnsi"/>
        </w:rPr>
        <w:sym w:font="Wingdings" w:char="F0E0"/>
      </w:r>
      <w:r w:rsidRPr="004320D3">
        <w:rPr>
          <w:rFonts w:asciiTheme="majorHAnsi" w:hAnsiTheme="majorHAnsi" w:cstheme="majorHAnsi"/>
        </w:rPr>
        <w:t xml:space="preserve"> US-China War</w:t>
      </w:r>
    </w:p>
    <w:p w:rsidR="00DD0C97" w:rsidRPr="004320D3" w:rsidRDefault="00DD0C97" w:rsidP="00DD0C97">
      <w:pPr>
        <w:pStyle w:val="Heading4"/>
        <w:rPr>
          <w:rFonts w:asciiTheme="majorHAnsi" w:hAnsiTheme="majorHAnsi" w:cstheme="majorHAnsi"/>
        </w:rPr>
      </w:pPr>
      <w:r w:rsidRPr="004320D3">
        <w:rPr>
          <w:rFonts w:asciiTheme="majorHAnsi" w:hAnsiTheme="majorHAnsi" w:cstheme="majorHAnsi"/>
        </w:rPr>
        <w:t>Instability provides the trigger for proxy war</w:t>
      </w:r>
    </w:p>
    <w:p w:rsidR="00DD0C97" w:rsidRPr="004320D3" w:rsidRDefault="00DD0C97" w:rsidP="00DD0C97">
      <w:pPr>
        <w:pStyle w:val="HTMLPreformatted"/>
        <w:shd w:val="clear" w:color="auto" w:fill="FFFFFF"/>
        <w:rPr>
          <w:rStyle w:val="Style13ptBold"/>
          <w:rFonts w:asciiTheme="majorHAnsi" w:hAnsiTheme="majorHAnsi" w:cstheme="majorHAnsi"/>
          <w:b w:val="0"/>
          <w:sz w:val="16"/>
          <w:szCs w:val="16"/>
        </w:rPr>
      </w:pPr>
      <w:r w:rsidRPr="004320D3">
        <w:rPr>
          <w:rStyle w:val="Style13ptBold"/>
          <w:rFonts w:asciiTheme="majorHAnsi" w:hAnsiTheme="majorHAnsi" w:cstheme="majorHAnsi"/>
        </w:rPr>
        <w:t xml:space="preserve">Tafotie and Idahosa 16 – </w:t>
      </w:r>
      <w:r w:rsidRPr="004320D3">
        <w:rPr>
          <w:rStyle w:val="Style13ptBold"/>
          <w:rFonts w:asciiTheme="majorHAnsi" w:hAnsiTheme="majorHAnsi" w:cstheme="majorHAnsi"/>
          <w:sz w:val="16"/>
          <w:szCs w:val="16"/>
        </w:rPr>
        <w:t xml:space="preserve">(J.R.D Tafotie and S.O Idahosa, Conflicts in Africa and Major Powers: Proxy Wars, Zones of Influence, or Provcating Instability, RUDN University, </w:t>
      </w:r>
      <w:r w:rsidRPr="004320D3">
        <w:rPr>
          <w:rFonts w:asciiTheme="majorHAnsi" w:hAnsiTheme="majorHAnsi" w:cstheme="majorHAnsi"/>
          <w:color w:val="212121"/>
          <w:sz w:val="16"/>
          <w:szCs w:val="16"/>
          <w:lang w:val="en"/>
        </w:rPr>
        <w:t>Bulletin of the Peoples' Friendship University of Russia, series "International Relations"</w:t>
      </w:r>
      <w:r w:rsidRPr="004320D3">
        <w:rPr>
          <w:rStyle w:val="Style13ptBold"/>
          <w:rFonts w:asciiTheme="majorHAnsi" w:hAnsiTheme="majorHAnsi" w:cstheme="majorHAnsi"/>
          <w:sz w:val="16"/>
          <w:szCs w:val="16"/>
        </w:rPr>
        <w:t>)</w:t>
      </w:r>
    </w:p>
    <w:p w:rsidR="00DD0C97" w:rsidRPr="004320D3" w:rsidRDefault="00DD0C97" w:rsidP="00DD0C97">
      <w:pPr>
        <w:pStyle w:val="HTMLPreformatted"/>
        <w:shd w:val="clear" w:color="auto" w:fill="FFFFFF"/>
        <w:rPr>
          <w:rStyle w:val="Style13ptBold"/>
          <w:rFonts w:asciiTheme="majorHAnsi" w:hAnsiTheme="majorHAnsi" w:cstheme="majorHAnsi"/>
          <w:b w:val="0"/>
          <w:bCs/>
          <w:color w:val="212121"/>
          <w:sz w:val="16"/>
          <w:szCs w:val="16"/>
        </w:rPr>
      </w:pPr>
    </w:p>
    <w:p w:rsidR="00DD0C97" w:rsidRPr="004320D3" w:rsidRDefault="00DD0C97" w:rsidP="00DD0C97">
      <w:pPr>
        <w:rPr>
          <w:rFonts w:asciiTheme="majorHAnsi" w:hAnsiTheme="majorHAnsi" w:cstheme="majorHAnsi"/>
        </w:rPr>
      </w:pPr>
      <w:r w:rsidRPr="004320D3">
        <w:rPr>
          <w:rFonts w:asciiTheme="majorHAnsi" w:hAnsiTheme="majorHAnsi" w:cstheme="majorHAnsi"/>
        </w:rPr>
        <w:t xml:space="preserve">Today, there is a new potential great power on the international arena, </w:t>
      </w:r>
      <w:r w:rsidRPr="004320D3">
        <w:rPr>
          <w:rFonts w:asciiTheme="majorHAnsi" w:hAnsiTheme="majorHAnsi" w:cstheme="majorHAnsi"/>
          <w:u w:val="single"/>
        </w:rPr>
        <w:t>based on patterns of China’s growing economy and military capabilities and China’s regional and global strategic intentions that American and Chinese interests seems to clash in Africa generating conditions for the return of the strategy of war by proxy. Africa has become a main venue for United States</w:t>
      </w:r>
      <w:r w:rsidRPr="004320D3">
        <w:rPr>
          <w:rFonts w:asciiTheme="majorHAnsi" w:hAnsiTheme="majorHAnsi" w:cstheme="majorHAnsi"/>
        </w:rPr>
        <w:t xml:space="preserve"> — China strategic competition, as it was to some degree during the Cold War struggle between the United States and the Soviet Union. From the table above we can see that, China has significantly altered the strategic context in Africa and Beijing’s motives have become more transparent. </w:t>
      </w:r>
      <w:r w:rsidRPr="004320D3">
        <w:rPr>
          <w:rFonts w:asciiTheme="majorHAnsi" w:hAnsiTheme="majorHAnsi" w:cstheme="majorHAnsi"/>
          <w:u w:val="single"/>
        </w:rPr>
        <w:t>China’s growing industries and middle class demand new energy and raw material suppliers and Africa is also crucial to meeting these demands.</w:t>
      </w:r>
      <w:r w:rsidRPr="004320D3">
        <w:rPr>
          <w:rFonts w:asciiTheme="majorHAnsi" w:hAnsiTheme="majorHAnsi" w:cstheme="majorHAnsi"/>
        </w:rPr>
        <w:t xml:space="preserve"> Since China hasbecome ever more intertwined in the global economy, China is acquiring vital interests in more and more regions around the globe. </w:t>
      </w:r>
      <w:r w:rsidRPr="004320D3">
        <w:rPr>
          <w:rFonts w:asciiTheme="majorHAnsi" w:hAnsiTheme="majorHAnsi" w:cstheme="majorHAnsi"/>
          <w:u w:val="single"/>
        </w:rPr>
        <w:t xml:space="preserve">As vital interests increase China is attempting to shape the international order in a way favorable to its political interests even if they are counter to United States vital interests [Alden 2004: 9—10]. </w:t>
      </w:r>
      <w:r w:rsidRPr="004320D3">
        <w:rPr>
          <w:rFonts w:asciiTheme="majorHAnsi" w:hAnsiTheme="majorHAnsi" w:cstheme="majorHAnsi"/>
          <w:b/>
          <w:u w:val="single"/>
        </w:rPr>
        <w:t>The United States’ and China’s involvement in Africa is resulting into a potential conflict.</w:t>
      </w:r>
      <w:r w:rsidRPr="004320D3">
        <w:rPr>
          <w:rFonts w:asciiTheme="majorHAnsi" w:hAnsiTheme="majorHAnsi" w:cstheme="majorHAnsi"/>
        </w:rPr>
        <w:t xml:space="preserve"> Direct conflict between the two major powers is highly unlikely however, mainly due to the advent of nuclear weapons and the economic and human cost of a direct war between two major nuclear powers. The danger of beginning a catastrophic major war between the United States and China will limit the two to local theatres. The strategy of war by proxy is been utilized to preserve the “peace” between the two powers directly [Bills 2010]. This has now become a viable national strategy of nuclear armed great powers inadvancing and/or defending their global national interests in a bipolar/multipolar international system. Violence was and still present itself in most countries in Africa, example in Central African Republic, Ivory Coast, Nigeria, Eritrea, Libya, Mali, Democratic Republic of Congo, Somalia, Rwanda, Burundi, Sudan. This main trend of chaotization of Africa present itself in form of </w:t>
      </w:r>
      <w:r w:rsidRPr="004320D3">
        <w:rPr>
          <w:rFonts w:asciiTheme="majorHAnsi" w:hAnsiTheme="majorHAnsi" w:cstheme="majorHAnsi"/>
          <w:u w:val="single"/>
        </w:rPr>
        <w:t>proxy war, provocating instability</w:t>
      </w:r>
      <w:r w:rsidRPr="004320D3">
        <w:rPr>
          <w:rFonts w:asciiTheme="majorHAnsi" w:hAnsiTheme="majorHAnsi" w:cstheme="majorHAnsi"/>
        </w:rPr>
        <w:t xml:space="preserve"> or zone of influence1 .Which is however viewed as the second scramble of the continent’s natural and mineral resources2 . </w:t>
      </w:r>
    </w:p>
    <w:p w:rsidR="00DD0C97" w:rsidRPr="004320D3" w:rsidRDefault="00DD0C97" w:rsidP="00DD0C97">
      <w:pPr>
        <w:rPr>
          <w:rFonts w:asciiTheme="majorHAnsi" w:hAnsiTheme="majorHAnsi" w:cstheme="majorHAnsi"/>
        </w:rPr>
      </w:pPr>
      <w:r w:rsidRPr="004320D3">
        <w:rPr>
          <w:rFonts w:asciiTheme="majorHAnsi" w:hAnsiTheme="majorHAnsi" w:cstheme="majorHAnsi"/>
        </w:rPr>
        <w:t xml:space="preserve">PROXY WAR IN POST BIPOLAR PERIOD IN AFRICA AND FOR IT’S NATURAL RESOURCES: SUDAN AS A CASE STUDY </w:t>
      </w:r>
    </w:p>
    <w:p w:rsidR="00DD0C97" w:rsidRPr="004320D3" w:rsidRDefault="00DD0C97" w:rsidP="00DD0C97">
      <w:pPr>
        <w:rPr>
          <w:rFonts w:asciiTheme="majorHAnsi" w:hAnsiTheme="majorHAnsi" w:cstheme="majorHAnsi"/>
        </w:rPr>
      </w:pPr>
      <w:r w:rsidRPr="004320D3">
        <w:rPr>
          <w:rFonts w:asciiTheme="majorHAnsi" w:hAnsiTheme="majorHAnsi" w:cstheme="majorHAnsi"/>
          <w:u w:val="single"/>
        </w:rPr>
        <w:t>Proxy wars are relatively low risk to the superpower compared to direct intervention or traditional war.</w:t>
      </w:r>
      <w:r w:rsidRPr="004320D3">
        <w:rPr>
          <w:rFonts w:asciiTheme="majorHAnsi" w:hAnsiTheme="majorHAnsi" w:cstheme="majorHAnsi"/>
        </w:rPr>
        <w:t xml:space="preserve"> With direct intervention there are risks of defeat, loss of resources, ostracism from the international community and resistance from one’s own citizens, at least in democratic states [Loveman 2002: 46]. Given the structural impediments to direct conflict, </w:t>
      </w:r>
      <w:r w:rsidRPr="004320D3">
        <w:rPr>
          <w:rFonts w:asciiTheme="majorHAnsi" w:hAnsiTheme="majorHAnsi" w:cstheme="majorHAnsi"/>
          <w:u w:val="single"/>
        </w:rPr>
        <w:t>this is another factor that has made proxy wars a prevalent strategy in the nuclear age.</w:t>
      </w:r>
      <w:r w:rsidRPr="004320D3">
        <w:rPr>
          <w:rFonts w:asciiTheme="majorHAnsi" w:hAnsiTheme="majorHAnsi" w:cstheme="majorHAnsi"/>
        </w:rPr>
        <w:t xml:space="preserve"> Failure in the strategy of proxy war is relatively inconsequential as compared to failure in direct intervention [Loveman 2002: 46]. This method helps the superpower advance its interests in foreign territory while keeping aloof from the warfare allowing it to better cope with any international consequences of its involvement. The Soviet Union and the United States suffered from direct involvement in </w:t>
      </w:r>
      <w:r w:rsidRPr="004320D3">
        <w:rPr>
          <w:rFonts w:asciiTheme="majorHAnsi" w:hAnsiTheme="majorHAnsi" w:cstheme="majorHAnsi"/>
        </w:rPr>
        <w:lastRenderedPageBreak/>
        <w:t>Afghanistan and Vietnam respectively during the Cold War and both found their international prestige considerably tarnished.</w:t>
      </w:r>
    </w:p>
    <w:p w:rsidR="00DD0C97" w:rsidRPr="004320D3" w:rsidRDefault="00DD0C97" w:rsidP="00DD0C97">
      <w:pPr>
        <w:pStyle w:val="Heading4"/>
        <w:rPr>
          <w:rFonts w:asciiTheme="majorHAnsi" w:hAnsiTheme="majorHAnsi" w:cstheme="majorHAnsi"/>
        </w:rPr>
      </w:pPr>
      <w:r w:rsidRPr="004320D3">
        <w:rPr>
          <w:rFonts w:asciiTheme="majorHAnsi" w:hAnsiTheme="majorHAnsi" w:cstheme="majorHAnsi"/>
        </w:rPr>
        <w:t>US-China conflict leads to econ collapse and nuclear war</w:t>
      </w:r>
    </w:p>
    <w:p w:rsidR="00DD0C97" w:rsidRPr="004320D3" w:rsidRDefault="00DD0C97" w:rsidP="00DD0C97">
      <w:pPr>
        <w:rPr>
          <w:rStyle w:val="Style13ptBold"/>
          <w:rFonts w:asciiTheme="majorHAnsi" w:hAnsiTheme="majorHAnsi" w:cstheme="majorHAnsi"/>
          <w:sz w:val="16"/>
          <w:szCs w:val="16"/>
        </w:rPr>
      </w:pPr>
      <w:r w:rsidRPr="004320D3">
        <w:rPr>
          <w:rStyle w:val="Style13ptBold"/>
          <w:rFonts w:asciiTheme="majorHAnsi" w:hAnsiTheme="majorHAnsi" w:cstheme="majorHAnsi"/>
        </w:rPr>
        <w:t xml:space="preserve">Farley 18 – </w:t>
      </w:r>
      <w:r w:rsidRPr="004320D3">
        <w:rPr>
          <w:rStyle w:val="Style13ptBold"/>
          <w:rFonts w:asciiTheme="majorHAnsi" w:hAnsiTheme="majorHAnsi" w:cstheme="majorHAnsi"/>
          <w:sz w:val="16"/>
          <w:szCs w:val="16"/>
        </w:rPr>
        <w:t xml:space="preserve">(Robert Farley, </w:t>
      </w:r>
      <w:r w:rsidRPr="004320D3">
        <w:rPr>
          <w:rFonts w:asciiTheme="majorHAnsi" w:hAnsiTheme="majorHAnsi" w:cstheme="majorHAnsi"/>
          <w:color w:val="333333"/>
          <w:sz w:val="16"/>
          <w:szCs w:val="16"/>
          <w:shd w:val="clear" w:color="auto" w:fill="FFFFFF"/>
        </w:rPr>
        <w:t>senior lecturer at the Patterson School of Diplomacy and International Commerce, The Guardian, How Would a War Between the US and China End?, 1/25/18, https://thediplomat.com/2018/01/how-would-a-war-between-the-us-and-china-end/</w:t>
      </w:r>
      <w:r w:rsidRPr="004320D3">
        <w:rPr>
          <w:rStyle w:val="Style13ptBold"/>
          <w:rFonts w:asciiTheme="majorHAnsi" w:hAnsiTheme="majorHAnsi" w:cstheme="majorHAnsi"/>
          <w:sz w:val="16"/>
          <w:szCs w:val="16"/>
        </w:rPr>
        <w:t>)</w:t>
      </w:r>
    </w:p>
    <w:p w:rsidR="00DD0C97" w:rsidRPr="004320D3" w:rsidRDefault="00DD0C97" w:rsidP="00DD0C97">
      <w:pPr>
        <w:rPr>
          <w:rFonts w:asciiTheme="majorHAnsi" w:hAnsiTheme="majorHAnsi" w:cstheme="majorHAnsi"/>
        </w:rPr>
      </w:pPr>
      <w:r w:rsidRPr="004320D3">
        <w:rPr>
          <w:rFonts w:asciiTheme="majorHAnsi" w:hAnsiTheme="majorHAnsi" w:cstheme="majorHAnsi"/>
        </w:rPr>
        <w:t xml:space="preserve">But Rovner points out </w:t>
      </w:r>
      <w:r w:rsidRPr="004320D3">
        <w:rPr>
          <w:rFonts w:asciiTheme="majorHAnsi" w:hAnsiTheme="majorHAnsi" w:cstheme="majorHAnsi"/>
          <w:u w:val="single"/>
        </w:rPr>
        <w:t>the dilemma at the heart of U.S. war strategy: “If it tries to win quickly, it might trigger nuclear war. If it tries to reduce the risk of escalation, it may end up in an exhausting war of attrition.”</w:t>
      </w:r>
      <w:r w:rsidRPr="004320D3">
        <w:rPr>
          <w:rFonts w:asciiTheme="majorHAnsi" w:hAnsiTheme="majorHAnsi" w:cstheme="majorHAnsi"/>
        </w:rPr>
        <w:t xml:space="preserve"> While the U.S. and Chinese weapons are so lethal that they might soon exhaust one another, both sides have depth, and both have industrial strength that the war will not directly touch. Rovner also suggests that spoilers on either side might prevent a peaceful conclusion to the conflict</w:t>
      </w:r>
      <w:r w:rsidRPr="004320D3">
        <w:rPr>
          <w:rFonts w:asciiTheme="majorHAnsi" w:hAnsiTheme="majorHAnsi" w:cstheme="majorHAnsi"/>
          <w:u w:val="single"/>
        </w:rPr>
        <w:t>. The CCP would likely make a heavy investment of nationalist rhetoric into the conflict, making it difficult to agree to a settlement short of victory.</w:t>
      </w:r>
      <w:r w:rsidRPr="004320D3">
        <w:rPr>
          <w:rFonts w:asciiTheme="majorHAnsi" w:hAnsiTheme="majorHAnsi" w:cstheme="majorHAnsi"/>
        </w:rPr>
        <w:t xml:space="preserve"> And while the interests of the United States in the conflict area are not as immediate as those of China, </w:t>
      </w:r>
      <w:r w:rsidRPr="004320D3">
        <w:rPr>
          <w:rFonts w:asciiTheme="majorHAnsi" w:hAnsiTheme="majorHAnsi" w:cstheme="majorHAnsi"/>
          <w:u w:val="single"/>
        </w:rPr>
        <w:t>the U.S. has displayed a remarkable tendency to stay in very long conflicts where it has no immediate interests</w:t>
      </w:r>
      <w:r w:rsidRPr="004320D3">
        <w:rPr>
          <w:rFonts w:asciiTheme="majorHAnsi" w:hAnsiTheme="majorHAnsi" w:cstheme="majorHAnsi"/>
        </w:rPr>
        <w:t xml:space="preserve">. </w:t>
      </w:r>
      <w:r w:rsidRPr="004320D3">
        <w:rPr>
          <w:rFonts w:asciiTheme="majorHAnsi" w:hAnsiTheme="majorHAnsi" w:cstheme="majorHAnsi"/>
          <w:sz w:val="16"/>
          <w:szCs w:val="16"/>
        </w:rPr>
        <w:t>It is also unclear what terms the United States would demand from the Chinese. Regime change might be a step too far, although some voices in Washington would insist upon it. Rovner doesn’t dwell much on the economic impact of the war, but it’s worth thinking about. The economic damage of a rupture of the world’s most important trade relationship (not to mention many ancillary relationships) would be immense and immediate, but this might ease over time, at least for the United States. China is more dependent than the United States upon maritime trade, and China cannot meaningfully threaten U.S. global trade routes. China also lacks the access that the U.S. has to global financial networks. At some point, continuing the war will force Beijing to give up the most substantial achievements of the Chinese Communist Party; a wealthy, prosperous, modern China.</w:t>
      </w:r>
      <w:r w:rsidRPr="004320D3">
        <w:rPr>
          <w:rFonts w:asciiTheme="majorHAnsi" w:hAnsiTheme="majorHAnsi" w:cstheme="majorHAnsi"/>
        </w:rPr>
        <w:t xml:space="preserve"> Still, in the heat of conflict, </w:t>
      </w:r>
      <w:r w:rsidRPr="004320D3">
        <w:rPr>
          <w:rFonts w:asciiTheme="majorHAnsi" w:hAnsiTheme="majorHAnsi" w:cstheme="majorHAnsi"/>
          <w:u w:val="single"/>
        </w:rPr>
        <w:t xml:space="preserve">nationalist passion may outweigh economic considerations. Decision-makers should take seriously the danger that a U.S.-China war would not end quickly, and that it would cause lasting damage to the global economic system. </w:t>
      </w:r>
      <w:r w:rsidRPr="004320D3">
        <w:rPr>
          <w:rFonts w:asciiTheme="majorHAnsi" w:hAnsiTheme="majorHAnsi" w:cstheme="majorHAnsi"/>
        </w:rPr>
        <w:t xml:space="preserve">More than a few wars in the past have gone on much longer than their participants initially expected. </w:t>
      </w:r>
    </w:p>
    <w:p w:rsidR="00DD0C97" w:rsidRPr="004320D3" w:rsidRDefault="00DD0C97" w:rsidP="00DD0C97">
      <w:pPr>
        <w:rPr>
          <w:rFonts w:asciiTheme="majorHAnsi" w:hAnsiTheme="majorHAnsi" w:cstheme="majorHAnsi"/>
        </w:rPr>
      </w:pPr>
    </w:p>
    <w:p w:rsidR="00DD0C97" w:rsidRPr="004320D3" w:rsidRDefault="00DD0C97" w:rsidP="007C00DB">
      <w:pPr>
        <w:rPr>
          <w:rFonts w:asciiTheme="majorHAnsi" w:hAnsiTheme="majorHAnsi" w:cstheme="majorHAnsi"/>
          <w:sz w:val="16"/>
        </w:rPr>
      </w:pPr>
    </w:p>
    <w:p w:rsidR="007C00DB" w:rsidRPr="004320D3" w:rsidRDefault="007C00DB" w:rsidP="007C00DB">
      <w:pPr>
        <w:pStyle w:val="Heading2"/>
        <w:rPr>
          <w:rFonts w:asciiTheme="majorHAnsi" w:hAnsiTheme="majorHAnsi" w:cstheme="majorHAnsi"/>
        </w:rPr>
      </w:pPr>
      <w:r w:rsidRPr="004320D3">
        <w:rPr>
          <w:rFonts w:asciiTheme="majorHAnsi" w:hAnsiTheme="majorHAnsi" w:cstheme="majorHAnsi"/>
        </w:rPr>
        <w:lastRenderedPageBreak/>
        <w:t>Overheating DA</w:t>
      </w:r>
    </w:p>
    <w:p w:rsidR="007C00DB" w:rsidRPr="004320D3" w:rsidRDefault="007C00DB" w:rsidP="007C00DB">
      <w:pPr>
        <w:pStyle w:val="Heading3"/>
        <w:rPr>
          <w:rFonts w:asciiTheme="majorHAnsi" w:hAnsiTheme="majorHAnsi" w:cstheme="majorHAnsi"/>
        </w:rPr>
      </w:pPr>
      <w:r w:rsidRPr="004320D3">
        <w:rPr>
          <w:rFonts w:asciiTheme="majorHAnsi" w:hAnsiTheme="majorHAnsi" w:cstheme="majorHAnsi"/>
        </w:rPr>
        <w:lastRenderedPageBreak/>
        <w:t>Inflation Link</w:t>
      </w:r>
    </w:p>
    <w:p w:rsidR="007C00DB" w:rsidRPr="004320D3" w:rsidRDefault="007C00DB" w:rsidP="007C00DB">
      <w:pPr>
        <w:pStyle w:val="Heading4"/>
        <w:rPr>
          <w:rFonts w:asciiTheme="majorHAnsi" w:hAnsiTheme="majorHAnsi" w:cstheme="majorHAnsi"/>
        </w:rPr>
      </w:pPr>
      <w:r w:rsidRPr="004320D3">
        <w:rPr>
          <w:rFonts w:asciiTheme="majorHAnsi" w:hAnsiTheme="majorHAnsi" w:cstheme="majorHAnsi"/>
        </w:rPr>
        <w:t>Inflows of immigration drive up demand</w:t>
      </w:r>
    </w:p>
    <w:p w:rsidR="007C00DB" w:rsidRPr="004320D3" w:rsidRDefault="007C00DB" w:rsidP="007C00DB">
      <w:pPr>
        <w:rPr>
          <w:rStyle w:val="Style13ptBold"/>
          <w:rFonts w:asciiTheme="majorHAnsi" w:hAnsiTheme="majorHAnsi" w:cstheme="majorHAnsi"/>
          <w:b w:val="0"/>
          <w:bCs/>
        </w:rPr>
      </w:pPr>
      <w:r w:rsidRPr="004320D3">
        <w:rPr>
          <w:rStyle w:val="Style13ptBold"/>
          <w:rFonts w:asciiTheme="majorHAnsi" w:hAnsiTheme="majorHAnsi" w:cstheme="majorHAnsi"/>
        </w:rPr>
        <w:t xml:space="preserve">Bodvarsson 6 </w:t>
      </w:r>
      <w:r w:rsidRPr="004320D3">
        <w:rPr>
          <w:rFonts w:asciiTheme="majorHAnsi" w:hAnsiTheme="majorHAnsi" w:cstheme="majorHAnsi"/>
        </w:rPr>
        <w:t>(Orn, Professor and Dean of Social Sciences and Interdisciplinary Studies, “Does immigration affect labor demand? Model and test” 2006. It’s a Book)//RB</w:t>
      </w:r>
    </w:p>
    <w:p w:rsidR="007C00DB" w:rsidRPr="004320D3" w:rsidRDefault="007C00DB" w:rsidP="007C00DB">
      <w:pPr>
        <w:rPr>
          <w:rStyle w:val="StyleUnderline"/>
          <w:rFonts w:asciiTheme="majorHAnsi" w:hAnsiTheme="majorHAnsi" w:cstheme="majorHAnsi"/>
        </w:rPr>
      </w:pPr>
      <w:r w:rsidRPr="004320D3">
        <w:rPr>
          <w:rFonts w:asciiTheme="majorHAnsi" w:hAnsiTheme="majorHAnsi" w:cstheme="majorHAnsi"/>
          <w:sz w:val="16"/>
        </w:rPr>
        <w:t xml:space="preserve">Numerous </w:t>
      </w:r>
      <w:r w:rsidRPr="004320D3">
        <w:rPr>
          <w:rStyle w:val="StyleUnderline"/>
          <w:rFonts w:asciiTheme="majorHAnsi" w:hAnsiTheme="majorHAnsi" w:cstheme="majorHAnsi"/>
        </w:rPr>
        <w:t>studies have concluded that immigration has very small effects on wages or unemployment, even when the immigration flow is very large</w:t>
      </w:r>
      <w:r w:rsidRPr="004320D3">
        <w:rPr>
          <w:rFonts w:asciiTheme="majorHAnsi" w:hAnsiTheme="majorHAnsi" w:cstheme="majorHAnsi"/>
          <w:sz w:val="16"/>
        </w:rPr>
        <w:t xml:space="preserve">. Three reasons suggested for this are that immigration: (1) is not supply-push, but may instead be driven by demand-pull factors; (2) is likely to cause some out-migration; and (3) may induce flows of other factors across the economy. Surprisingly, few studies consider another obvious explanation: </w:t>
      </w:r>
      <w:r w:rsidRPr="004320D3">
        <w:rPr>
          <w:rStyle w:val="StyleUnderline"/>
          <w:rFonts w:asciiTheme="majorHAnsi" w:hAnsiTheme="majorHAnsi" w:cstheme="majorHAnsi"/>
          <w:highlight w:val="green"/>
        </w:rPr>
        <w:t>immigrant workers</w:t>
      </w:r>
      <w:r w:rsidRPr="004320D3">
        <w:rPr>
          <w:rStyle w:val="StyleUnderline"/>
          <w:rFonts w:asciiTheme="majorHAnsi" w:hAnsiTheme="majorHAnsi" w:cstheme="majorHAnsi"/>
        </w:rPr>
        <w:t xml:space="preserve"> also </w:t>
      </w:r>
      <w:r w:rsidRPr="004320D3">
        <w:rPr>
          <w:rStyle w:val="StyleUnderline"/>
          <w:rFonts w:asciiTheme="majorHAnsi" w:hAnsiTheme="majorHAnsi" w:cstheme="majorHAnsi"/>
          <w:highlight w:val="green"/>
        </w:rPr>
        <w:t>consume locally</w:t>
      </w:r>
      <w:r w:rsidRPr="004320D3">
        <w:rPr>
          <w:rStyle w:val="StyleUnderline"/>
          <w:rFonts w:asciiTheme="majorHAnsi" w:hAnsiTheme="majorHAnsi" w:cstheme="majorHAnsi"/>
        </w:rPr>
        <w:t xml:space="preserve">, </w:t>
      </w:r>
      <w:r w:rsidRPr="004320D3">
        <w:rPr>
          <w:rStyle w:val="StyleUnderline"/>
          <w:rFonts w:asciiTheme="majorHAnsi" w:hAnsiTheme="majorHAnsi" w:cstheme="majorHAnsi"/>
          <w:highlight w:val="green"/>
        </w:rPr>
        <w:t>which</w:t>
      </w:r>
      <w:r w:rsidRPr="004320D3">
        <w:rPr>
          <w:rStyle w:val="StyleUnderline"/>
          <w:rFonts w:asciiTheme="majorHAnsi" w:hAnsiTheme="majorHAnsi" w:cstheme="majorHAnsi"/>
        </w:rPr>
        <w:t xml:space="preserve"> means immigration </w:t>
      </w:r>
      <w:r w:rsidRPr="004320D3">
        <w:rPr>
          <w:rStyle w:val="StyleUnderline"/>
          <w:rFonts w:asciiTheme="majorHAnsi" w:hAnsiTheme="majorHAnsi" w:cstheme="majorHAnsi"/>
          <w:highlight w:val="green"/>
        </w:rPr>
        <w:t>stimulates</w:t>
      </w:r>
      <w:r w:rsidRPr="004320D3">
        <w:rPr>
          <w:rStyle w:val="StyleUnderline"/>
          <w:rFonts w:asciiTheme="majorHAnsi" w:hAnsiTheme="majorHAnsi" w:cstheme="majorHAnsi"/>
        </w:rPr>
        <w:t xml:space="preserve"> the </w:t>
      </w:r>
      <w:r w:rsidRPr="004320D3">
        <w:rPr>
          <w:rStyle w:val="StyleUnderline"/>
          <w:rFonts w:asciiTheme="majorHAnsi" w:hAnsiTheme="majorHAnsi" w:cstheme="majorHAnsi"/>
          <w:highlight w:val="green"/>
        </w:rPr>
        <w:t>local demand</w:t>
      </w:r>
      <w:r w:rsidRPr="004320D3">
        <w:rPr>
          <w:rStyle w:val="StyleUnderline"/>
          <w:rFonts w:asciiTheme="majorHAnsi" w:hAnsiTheme="majorHAnsi" w:cstheme="majorHAnsi"/>
        </w:rPr>
        <w:t xml:space="preserve"> for labor</w:t>
      </w:r>
      <w:r w:rsidRPr="004320D3">
        <w:rPr>
          <w:rFonts w:asciiTheme="majorHAnsi" w:hAnsiTheme="majorHAnsi" w:cstheme="majorHAnsi"/>
          <w:sz w:val="16"/>
        </w:rPr>
        <w:t xml:space="preserve">. Previous researchers have generally ignored the measurement of immigration's effects on labor demand, perhaps because when immigration, out-migration, and immigrant consumption occur simultaneously in the same labor market, it is very difficult to isolate immigration's effect on labor demand. </w:t>
      </w:r>
      <w:r w:rsidRPr="004320D3">
        <w:rPr>
          <w:rStyle w:val="StyleUnderline"/>
          <w:rFonts w:asciiTheme="majorHAnsi" w:hAnsiTheme="majorHAnsi" w:cstheme="majorHAnsi"/>
          <w:highlight w:val="green"/>
        </w:rPr>
        <w:t>This paper measures</w:t>
      </w:r>
      <w:r w:rsidRPr="004320D3">
        <w:rPr>
          <w:rStyle w:val="StyleUnderline"/>
          <w:rFonts w:asciiTheme="majorHAnsi" w:hAnsiTheme="majorHAnsi" w:cstheme="majorHAnsi"/>
        </w:rPr>
        <w:t xml:space="preserve"> the labor </w:t>
      </w:r>
      <w:r w:rsidRPr="004320D3">
        <w:rPr>
          <w:rStyle w:val="StyleUnderline"/>
          <w:rFonts w:asciiTheme="majorHAnsi" w:hAnsiTheme="majorHAnsi" w:cstheme="majorHAnsi"/>
          <w:highlight w:val="green"/>
        </w:rPr>
        <w:t>demand</w:t>
      </w:r>
      <w:r w:rsidRPr="004320D3">
        <w:rPr>
          <w:rStyle w:val="StyleUnderline"/>
          <w:rFonts w:asciiTheme="majorHAnsi" w:hAnsiTheme="majorHAnsi" w:cstheme="majorHAnsi"/>
        </w:rPr>
        <w:t xml:space="preserve">-augmenting </w:t>
      </w:r>
      <w:r w:rsidRPr="004320D3">
        <w:rPr>
          <w:rStyle w:val="StyleUnderline"/>
          <w:rFonts w:asciiTheme="majorHAnsi" w:hAnsiTheme="majorHAnsi" w:cstheme="majorHAnsi"/>
          <w:highlight w:val="green"/>
        </w:rPr>
        <w:t>effects of immigration using a two-sector model of a very special case</w:t>
      </w:r>
      <w:r w:rsidRPr="004320D3">
        <w:rPr>
          <w:rStyle w:val="StyleUnderline"/>
          <w:rFonts w:asciiTheme="majorHAnsi" w:hAnsiTheme="majorHAnsi" w:cstheme="majorHAnsi"/>
        </w:rPr>
        <w:t xml:space="preserve"> in which the receiving economy consists of: (a) an export industry employing both immigrants and natives; and (b) a retail industry employing native labor that is driven by local demand.</w:t>
      </w:r>
      <w:r w:rsidRPr="004320D3">
        <w:rPr>
          <w:rFonts w:asciiTheme="majorHAnsi" w:hAnsiTheme="majorHAnsi" w:cstheme="majorHAnsi"/>
          <w:sz w:val="16"/>
        </w:rPr>
        <w:t xml:space="preserve"> The model can incorporate both supply-push and demand-pull immigration as well as out-migration. The model's important implication is that </w:t>
      </w:r>
      <w:r w:rsidRPr="004320D3">
        <w:rPr>
          <w:rStyle w:val="StyleUnderline"/>
          <w:rFonts w:asciiTheme="majorHAnsi" w:hAnsiTheme="majorHAnsi" w:cstheme="majorHAnsi"/>
        </w:rPr>
        <w:t>since immigration is exogenous to the retail sector, an unbiased estimate of the demand effect of immigration can be obtained without having to use instrumental variables estimation or other statistical procedures that may introduce new sources of bias</w:t>
      </w:r>
      <w:r w:rsidRPr="004320D3">
        <w:rPr>
          <w:rFonts w:asciiTheme="majorHAnsi" w:hAnsiTheme="majorHAnsi" w:cstheme="majorHAnsi"/>
          <w:sz w:val="16"/>
        </w:rPr>
        <w:t xml:space="preserve">. Fortunately, the economy in our model matches a very convenient test case: Dawson County, Nebraska. </w:t>
      </w:r>
      <w:r w:rsidRPr="004320D3">
        <w:rPr>
          <w:rStyle w:val="StyleUnderline"/>
          <w:rFonts w:asciiTheme="majorHAnsi" w:hAnsiTheme="majorHAnsi" w:cstheme="majorHAnsi"/>
          <w:highlight w:val="green"/>
        </w:rPr>
        <w:t>Dawson County</w:t>
      </w:r>
      <w:r w:rsidRPr="004320D3">
        <w:rPr>
          <w:rStyle w:val="StyleUnderline"/>
          <w:rFonts w:asciiTheme="majorHAnsi" w:hAnsiTheme="majorHAnsi" w:cstheme="majorHAnsi"/>
        </w:rPr>
        <w:t xml:space="preserve"> recently </w:t>
      </w:r>
      <w:r w:rsidRPr="004320D3">
        <w:rPr>
          <w:rStyle w:val="StyleUnderline"/>
          <w:rFonts w:asciiTheme="majorHAnsi" w:hAnsiTheme="majorHAnsi" w:cstheme="majorHAnsi"/>
          <w:highlight w:val="green"/>
        </w:rPr>
        <w:t>experienced a surge in</w:t>
      </w:r>
      <w:r w:rsidRPr="004320D3">
        <w:rPr>
          <w:rStyle w:val="StyleUnderline"/>
          <w:rFonts w:asciiTheme="majorHAnsi" w:hAnsiTheme="majorHAnsi" w:cstheme="majorHAnsi"/>
        </w:rPr>
        <w:t xml:space="preserve"> demand-pull </w:t>
      </w:r>
      <w:r w:rsidRPr="004320D3">
        <w:rPr>
          <w:rStyle w:val="StyleUnderline"/>
          <w:rFonts w:asciiTheme="majorHAnsi" w:hAnsiTheme="majorHAnsi" w:cstheme="majorHAnsi"/>
          <w:highlight w:val="green"/>
        </w:rPr>
        <w:t>immigration due to the location of a large</w:t>
      </w:r>
      <w:r w:rsidRPr="004320D3">
        <w:rPr>
          <w:rStyle w:val="StyleUnderline"/>
          <w:rFonts w:asciiTheme="majorHAnsi" w:hAnsiTheme="majorHAnsi" w:cstheme="majorHAnsi"/>
        </w:rPr>
        <w:t xml:space="preserve"> export-driven </w:t>
      </w:r>
      <w:r w:rsidRPr="004320D3">
        <w:rPr>
          <w:rStyle w:val="StyleUnderline"/>
          <w:rFonts w:asciiTheme="majorHAnsi" w:hAnsiTheme="majorHAnsi" w:cstheme="majorHAnsi"/>
          <w:highlight w:val="green"/>
        </w:rPr>
        <w:t>meatpacking plant</w:t>
      </w:r>
      <w:r w:rsidRPr="004320D3">
        <w:rPr>
          <w:rFonts w:asciiTheme="majorHAnsi" w:hAnsiTheme="majorHAnsi" w:cstheme="majorHAnsi"/>
          <w:sz w:val="16"/>
        </w:rPr>
        <w:t xml:space="preserve">. This exogenous capital shock pulled in many Hispanic immigrant workers, who did not immediately seek work in the retail sector because of social and language barriers. </w:t>
      </w:r>
      <w:r w:rsidRPr="004320D3">
        <w:rPr>
          <w:rStyle w:val="StyleUnderline"/>
          <w:rFonts w:asciiTheme="majorHAnsi" w:hAnsiTheme="majorHAnsi" w:cstheme="majorHAnsi"/>
          <w:highlight w:val="green"/>
        </w:rPr>
        <w:t>This</w:t>
      </w:r>
      <w:r w:rsidRPr="004320D3">
        <w:rPr>
          <w:rStyle w:val="StyleUnderline"/>
          <w:rFonts w:asciiTheme="majorHAnsi" w:hAnsiTheme="majorHAnsi" w:cstheme="majorHAnsi"/>
        </w:rPr>
        <w:t xml:space="preserve"> immigration </w:t>
      </w:r>
      <w:r w:rsidRPr="004320D3">
        <w:rPr>
          <w:rStyle w:val="StyleUnderline"/>
          <w:rFonts w:asciiTheme="majorHAnsi" w:hAnsiTheme="majorHAnsi" w:cstheme="majorHAnsi"/>
          <w:highlight w:val="green"/>
        </w:rPr>
        <w:t>led to higher retail wages and housing prices</w:t>
      </w:r>
      <w:r w:rsidRPr="004320D3">
        <w:rPr>
          <w:rStyle w:val="StyleUnderline"/>
          <w:rFonts w:asciiTheme="majorHAnsi" w:hAnsiTheme="majorHAnsi" w:cstheme="majorHAnsi"/>
        </w:rPr>
        <w:t xml:space="preserve">, </w:t>
      </w:r>
      <w:r w:rsidRPr="004320D3">
        <w:rPr>
          <w:rStyle w:val="StyleUnderline"/>
          <w:rFonts w:asciiTheme="majorHAnsi" w:hAnsiTheme="majorHAnsi" w:cstheme="majorHAnsi"/>
          <w:highlight w:val="green"/>
        </w:rPr>
        <w:t>confirming that immigration is capable of exerting significant effects on</w:t>
      </w:r>
      <w:r w:rsidRPr="004320D3">
        <w:rPr>
          <w:rStyle w:val="StyleUnderline"/>
          <w:rFonts w:asciiTheme="majorHAnsi" w:hAnsiTheme="majorHAnsi" w:cstheme="majorHAnsi"/>
        </w:rPr>
        <w:t xml:space="preserve"> local labor </w:t>
      </w:r>
      <w:r w:rsidRPr="004320D3">
        <w:rPr>
          <w:rStyle w:val="StyleUnderline"/>
          <w:rFonts w:asciiTheme="majorHAnsi" w:hAnsiTheme="majorHAnsi" w:cstheme="majorHAnsi"/>
          <w:highlight w:val="green"/>
        </w:rPr>
        <w:t>demand</w:t>
      </w:r>
      <w:r w:rsidRPr="004320D3">
        <w:rPr>
          <w:rStyle w:val="StyleUnderline"/>
          <w:rFonts w:asciiTheme="majorHAnsi" w:hAnsiTheme="majorHAnsi" w:cstheme="majorHAnsi"/>
        </w:rPr>
        <w:t>.</w:t>
      </w:r>
    </w:p>
    <w:p w:rsidR="007C00DB" w:rsidRPr="004320D3" w:rsidRDefault="007C00DB" w:rsidP="007C00DB">
      <w:pPr>
        <w:pStyle w:val="Heading4"/>
        <w:rPr>
          <w:rFonts w:asciiTheme="majorHAnsi" w:hAnsiTheme="majorHAnsi" w:cstheme="majorHAnsi"/>
        </w:rPr>
      </w:pPr>
      <w:r w:rsidRPr="004320D3">
        <w:rPr>
          <w:rFonts w:asciiTheme="majorHAnsi" w:hAnsiTheme="majorHAnsi" w:cstheme="majorHAnsi"/>
        </w:rPr>
        <w:t>Increased immigration drives up short-term demand</w:t>
      </w:r>
    </w:p>
    <w:p w:rsidR="007C00DB" w:rsidRPr="004320D3" w:rsidRDefault="007C00DB" w:rsidP="007C00DB">
      <w:pPr>
        <w:rPr>
          <w:rStyle w:val="Style13ptBold"/>
          <w:rFonts w:asciiTheme="majorHAnsi" w:hAnsiTheme="majorHAnsi" w:cstheme="majorHAnsi"/>
        </w:rPr>
      </w:pPr>
      <w:r w:rsidRPr="004320D3">
        <w:rPr>
          <w:rStyle w:val="Style13ptBold"/>
          <w:rFonts w:asciiTheme="majorHAnsi" w:hAnsiTheme="majorHAnsi" w:cstheme="majorHAnsi"/>
        </w:rPr>
        <w:t xml:space="preserve">Wharton School of Business 16 </w:t>
      </w:r>
      <w:r w:rsidRPr="004320D3">
        <w:rPr>
          <w:rFonts w:asciiTheme="majorHAnsi" w:hAnsiTheme="majorHAnsi" w:cstheme="majorHAnsi"/>
        </w:rPr>
        <w:t>(“THE EFFECTS OF IMMIGRATION ON THE UNITED STATES’ ECONOMY” June 27, 2016. Pennsylvania Wharton School of Business, Online)//RB</w:t>
      </w:r>
    </w:p>
    <w:p w:rsidR="007C00DB" w:rsidRPr="004320D3" w:rsidRDefault="007C00DB" w:rsidP="007C00DB">
      <w:pPr>
        <w:rPr>
          <w:rFonts w:asciiTheme="majorHAnsi" w:hAnsiTheme="majorHAnsi" w:cstheme="majorHAnsi"/>
          <w:u w:val="single"/>
        </w:rPr>
      </w:pPr>
      <w:r w:rsidRPr="004320D3">
        <w:rPr>
          <w:rFonts w:asciiTheme="majorHAnsi" w:hAnsiTheme="majorHAnsi" w:cstheme="majorHAnsi"/>
          <w:sz w:val="16"/>
        </w:rPr>
        <w:t xml:space="preserve">A popular view is that immigrants are taking jobs from American citizens. However, </w:t>
      </w:r>
      <w:r w:rsidRPr="004320D3">
        <w:rPr>
          <w:rStyle w:val="StyleUnderline"/>
          <w:rFonts w:asciiTheme="majorHAnsi" w:hAnsiTheme="majorHAnsi" w:cstheme="majorHAnsi"/>
          <w:highlight w:val="green"/>
        </w:rPr>
        <w:t>although immigrants increase the supply of labor</w:t>
      </w:r>
      <w:r w:rsidRPr="004320D3">
        <w:rPr>
          <w:rStyle w:val="StyleUnderline"/>
          <w:rFonts w:asciiTheme="majorHAnsi" w:hAnsiTheme="majorHAnsi" w:cstheme="majorHAnsi"/>
        </w:rPr>
        <w:t xml:space="preserve">, </w:t>
      </w:r>
      <w:r w:rsidRPr="004320D3">
        <w:rPr>
          <w:rStyle w:val="StyleUnderline"/>
          <w:rFonts w:asciiTheme="majorHAnsi" w:hAnsiTheme="majorHAnsi" w:cstheme="majorHAnsi"/>
          <w:highlight w:val="green"/>
        </w:rPr>
        <w:t>they</w:t>
      </w:r>
      <w:r w:rsidRPr="004320D3">
        <w:rPr>
          <w:rStyle w:val="StyleUnderline"/>
          <w:rFonts w:asciiTheme="majorHAnsi" w:hAnsiTheme="majorHAnsi" w:cstheme="majorHAnsi"/>
        </w:rPr>
        <w:t xml:space="preserve"> also </w:t>
      </w:r>
      <w:r w:rsidRPr="004320D3">
        <w:rPr>
          <w:rStyle w:val="StyleUnderline"/>
          <w:rFonts w:asciiTheme="majorHAnsi" w:hAnsiTheme="majorHAnsi" w:cstheme="majorHAnsi"/>
          <w:highlight w:val="green"/>
        </w:rPr>
        <w:t>spend</w:t>
      </w:r>
      <w:r w:rsidRPr="004320D3">
        <w:rPr>
          <w:rStyle w:val="StyleUnderline"/>
          <w:rFonts w:asciiTheme="majorHAnsi" w:hAnsiTheme="majorHAnsi" w:cstheme="majorHAnsi"/>
        </w:rPr>
        <w:t xml:space="preserve"> their </w:t>
      </w:r>
      <w:r w:rsidRPr="004320D3">
        <w:rPr>
          <w:rStyle w:val="StyleUnderline"/>
          <w:rFonts w:asciiTheme="majorHAnsi" w:hAnsiTheme="majorHAnsi" w:cstheme="majorHAnsi"/>
          <w:highlight w:val="green"/>
        </w:rPr>
        <w:t>wages on homes</w:t>
      </w:r>
      <w:r w:rsidRPr="004320D3">
        <w:rPr>
          <w:rStyle w:val="StyleUnderline"/>
          <w:rFonts w:asciiTheme="majorHAnsi" w:hAnsiTheme="majorHAnsi" w:cstheme="majorHAnsi"/>
        </w:rPr>
        <w:t xml:space="preserve">, </w:t>
      </w:r>
      <w:r w:rsidRPr="004320D3">
        <w:rPr>
          <w:rStyle w:val="StyleUnderline"/>
          <w:rFonts w:asciiTheme="majorHAnsi" w:hAnsiTheme="majorHAnsi" w:cstheme="majorHAnsi"/>
          <w:highlight w:val="green"/>
        </w:rPr>
        <w:t>food</w:t>
      </w:r>
      <w:r w:rsidRPr="004320D3">
        <w:rPr>
          <w:rStyle w:val="StyleUnderline"/>
          <w:rFonts w:asciiTheme="majorHAnsi" w:hAnsiTheme="majorHAnsi" w:cstheme="majorHAnsi"/>
        </w:rPr>
        <w:t xml:space="preserve">, </w:t>
      </w:r>
      <w:r w:rsidRPr="004320D3">
        <w:rPr>
          <w:rStyle w:val="StyleUnderline"/>
          <w:rFonts w:asciiTheme="majorHAnsi" w:hAnsiTheme="majorHAnsi" w:cstheme="majorHAnsi"/>
          <w:highlight w:val="green"/>
        </w:rPr>
        <w:t>TVs and other goods and services and</w:t>
      </w:r>
      <w:r w:rsidRPr="004320D3">
        <w:rPr>
          <w:rStyle w:val="StyleUnderline"/>
          <w:rFonts w:asciiTheme="majorHAnsi" w:hAnsiTheme="majorHAnsi" w:cstheme="majorHAnsi"/>
        </w:rPr>
        <w:t xml:space="preserve"> </w:t>
      </w:r>
      <w:r w:rsidRPr="004320D3">
        <w:rPr>
          <w:rStyle w:val="StyleUnderline"/>
          <w:rFonts w:asciiTheme="majorHAnsi" w:hAnsiTheme="majorHAnsi" w:cstheme="majorHAnsi"/>
          <w:highlight w:val="green"/>
        </w:rPr>
        <w:t>expand</w:t>
      </w:r>
      <w:r w:rsidRPr="004320D3">
        <w:rPr>
          <w:rStyle w:val="StyleUnderline"/>
          <w:rFonts w:asciiTheme="majorHAnsi" w:hAnsiTheme="majorHAnsi" w:cstheme="majorHAnsi"/>
        </w:rPr>
        <w:t xml:space="preserve"> domestic economic </w:t>
      </w:r>
      <w:r w:rsidRPr="004320D3">
        <w:rPr>
          <w:rStyle w:val="StyleUnderline"/>
          <w:rFonts w:asciiTheme="majorHAnsi" w:hAnsiTheme="majorHAnsi" w:cstheme="majorHAnsi"/>
          <w:highlight w:val="green"/>
        </w:rPr>
        <w:t>demand</w:t>
      </w:r>
      <w:r w:rsidRPr="004320D3">
        <w:rPr>
          <w:rStyle w:val="StyleUnderline"/>
          <w:rFonts w:asciiTheme="majorHAnsi" w:hAnsiTheme="majorHAnsi" w:cstheme="majorHAnsi"/>
        </w:rPr>
        <w:t xml:space="preserve">. This increased demand, in turn, generates more jobs to build those homes, make and sell food, and transport TVs. </w:t>
      </w:r>
      <w:r w:rsidRPr="004320D3">
        <w:rPr>
          <w:rFonts w:asciiTheme="majorHAnsi" w:hAnsiTheme="majorHAnsi" w:cstheme="majorHAnsi"/>
          <w:sz w:val="16"/>
        </w:rPr>
        <w:t xml:space="preserve">Most empirical studies indicate long-term benefits for natives’ employment and wages from immigration, although some studies suggest that these gains come at the cost of short-term losses from lower wages and higher unemployment. Standard economic theory implies that </w:t>
      </w:r>
      <w:r w:rsidRPr="004320D3">
        <w:rPr>
          <w:rStyle w:val="StyleUnderline"/>
          <w:rFonts w:asciiTheme="majorHAnsi" w:hAnsiTheme="majorHAnsi" w:cstheme="majorHAnsi"/>
        </w:rPr>
        <w:t xml:space="preserve">while higher labor supply from immigration may initially depress wages, over time </w:t>
      </w:r>
      <w:r w:rsidRPr="004320D3">
        <w:rPr>
          <w:rStyle w:val="StyleUnderline"/>
          <w:rFonts w:asciiTheme="majorHAnsi" w:hAnsiTheme="majorHAnsi" w:cstheme="majorHAnsi"/>
          <w:highlight w:val="green"/>
        </w:rPr>
        <w:t>firms increase investment to restore</w:t>
      </w:r>
      <w:r w:rsidRPr="004320D3">
        <w:rPr>
          <w:rStyle w:val="StyleUnderline"/>
          <w:rFonts w:asciiTheme="majorHAnsi" w:hAnsiTheme="majorHAnsi" w:cstheme="majorHAnsi"/>
        </w:rPr>
        <w:t xml:space="preserve"> the amount of </w:t>
      </w:r>
      <w:r w:rsidRPr="004320D3">
        <w:rPr>
          <w:rStyle w:val="StyleUnderline"/>
          <w:rFonts w:asciiTheme="majorHAnsi" w:hAnsiTheme="majorHAnsi" w:cstheme="majorHAnsi"/>
          <w:highlight w:val="green"/>
        </w:rPr>
        <w:t>capital per worker</w:t>
      </w:r>
      <w:r w:rsidRPr="004320D3">
        <w:rPr>
          <w:rStyle w:val="StyleUnderline"/>
          <w:rFonts w:asciiTheme="majorHAnsi" w:hAnsiTheme="majorHAnsi" w:cstheme="majorHAnsi"/>
        </w:rPr>
        <w:t xml:space="preserve">, which then restores wages. </w:t>
      </w:r>
      <w:r w:rsidRPr="004320D3">
        <w:rPr>
          <w:rStyle w:val="StyleUnderline"/>
          <w:rFonts w:asciiTheme="majorHAnsi" w:hAnsiTheme="majorHAnsi" w:cstheme="majorHAnsi"/>
          <w:highlight w:val="green"/>
        </w:rPr>
        <w:t>Steady growth</w:t>
      </w:r>
      <w:r w:rsidRPr="004320D3">
        <w:rPr>
          <w:rStyle w:val="StyleUnderline"/>
          <w:rFonts w:asciiTheme="majorHAnsi" w:hAnsiTheme="majorHAnsi" w:cstheme="majorHAnsi"/>
        </w:rPr>
        <w:t xml:space="preserve"> in the capital-labor ratio </w:t>
      </w:r>
      <w:r w:rsidRPr="004320D3">
        <w:rPr>
          <w:rStyle w:val="StyleUnderline"/>
          <w:rFonts w:asciiTheme="majorHAnsi" w:hAnsiTheme="majorHAnsi" w:cstheme="majorHAnsi"/>
          <w:highlight w:val="green"/>
        </w:rPr>
        <w:t>prevents workers’ average productivity</w:t>
      </w:r>
      <w:r w:rsidRPr="004320D3">
        <w:rPr>
          <w:rStyle w:val="StyleUnderline"/>
          <w:rFonts w:asciiTheme="majorHAnsi" w:hAnsiTheme="majorHAnsi" w:cstheme="majorHAnsi"/>
        </w:rPr>
        <w:t xml:space="preserve">, and therefore their average wages </w:t>
      </w:r>
      <w:r w:rsidRPr="004320D3">
        <w:rPr>
          <w:rStyle w:val="StyleUnderline"/>
          <w:rFonts w:asciiTheme="majorHAnsi" w:hAnsiTheme="majorHAnsi" w:cstheme="majorHAnsi"/>
          <w:highlight w:val="green"/>
        </w:rPr>
        <w:t>from declining over the long run</w:t>
      </w:r>
      <w:r w:rsidRPr="004320D3">
        <w:rPr>
          <w:rStyle w:val="StyleUnderline"/>
          <w:rFonts w:asciiTheme="majorHAnsi" w:hAnsiTheme="majorHAnsi" w:cstheme="majorHAnsi"/>
        </w:rPr>
        <w:t>.</w:t>
      </w:r>
      <w:r w:rsidRPr="004320D3">
        <w:rPr>
          <w:rFonts w:asciiTheme="majorHAnsi" w:hAnsiTheme="majorHAnsi" w:cstheme="majorHAnsi"/>
          <w:sz w:val="16"/>
        </w:rPr>
        <w:t xml:space="preserve"> Figure 2 shows the pre-1980 trend in the capital-labor ratio extrapolated over the next few decades – the period when U.S. immigration accelerated. Consistent with the theory, </w:t>
      </w:r>
      <w:r w:rsidRPr="004320D3">
        <w:rPr>
          <w:rStyle w:val="StyleUnderline"/>
          <w:rFonts w:asciiTheme="majorHAnsi" w:hAnsiTheme="majorHAnsi" w:cstheme="majorHAnsi"/>
        </w:rPr>
        <w:t>the actual capital-labor ratio did not significantly or permanently deviate from that trend after 1980.</w:t>
      </w:r>
    </w:p>
    <w:p w:rsidR="007C00DB" w:rsidRPr="004320D3" w:rsidRDefault="007C00DB" w:rsidP="007C00DB">
      <w:pPr>
        <w:pStyle w:val="Heading4"/>
        <w:rPr>
          <w:rFonts w:asciiTheme="majorHAnsi" w:hAnsiTheme="majorHAnsi" w:cstheme="majorHAnsi"/>
        </w:rPr>
      </w:pPr>
      <w:r w:rsidRPr="004320D3">
        <w:rPr>
          <w:rFonts w:asciiTheme="majorHAnsi" w:hAnsiTheme="majorHAnsi" w:cstheme="majorHAnsi"/>
        </w:rPr>
        <w:t>That spikes inflation</w:t>
      </w:r>
    </w:p>
    <w:p w:rsidR="007C00DB" w:rsidRPr="004320D3" w:rsidRDefault="007C00DB" w:rsidP="007C00DB">
      <w:pPr>
        <w:rPr>
          <w:rStyle w:val="Style13ptBold"/>
          <w:rFonts w:asciiTheme="majorHAnsi" w:hAnsiTheme="majorHAnsi" w:cstheme="majorHAnsi"/>
        </w:rPr>
      </w:pPr>
      <w:r w:rsidRPr="004320D3">
        <w:rPr>
          <w:rStyle w:val="Style13ptBold"/>
          <w:rFonts w:asciiTheme="majorHAnsi" w:hAnsiTheme="majorHAnsi" w:cstheme="majorHAnsi"/>
        </w:rPr>
        <w:t xml:space="preserve">Hall 18 </w:t>
      </w:r>
      <w:r w:rsidRPr="004320D3">
        <w:rPr>
          <w:rFonts w:asciiTheme="majorHAnsi" w:hAnsiTheme="majorHAnsi" w:cstheme="majorHAnsi"/>
        </w:rPr>
        <w:t>(Mary, Economics writer, “Cost-push inflation versus demand-pull inflation” March 27, 2018. Investopedia, Online)//RB</w:t>
      </w:r>
    </w:p>
    <w:p w:rsidR="007C00DB" w:rsidRPr="004320D3" w:rsidRDefault="007C00DB" w:rsidP="007C00DB">
      <w:pPr>
        <w:rPr>
          <w:rStyle w:val="StyleUnderline"/>
          <w:rFonts w:asciiTheme="majorHAnsi" w:hAnsiTheme="majorHAnsi" w:cstheme="majorHAnsi"/>
        </w:rPr>
      </w:pPr>
      <w:r w:rsidRPr="004320D3">
        <w:rPr>
          <w:rFonts w:asciiTheme="majorHAnsi" w:hAnsiTheme="majorHAnsi" w:cstheme="majorHAnsi"/>
          <w:sz w:val="16"/>
        </w:rPr>
        <w:lastRenderedPageBreak/>
        <w:t xml:space="preserve">Demand-Pull Inflation Demand-pull </w:t>
      </w:r>
      <w:r w:rsidRPr="004320D3">
        <w:rPr>
          <w:rStyle w:val="StyleUnderline"/>
          <w:rFonts w:asciiTheme="majorHAnsi" w:hAnsiTheme="majorHAnsi" w:cstheme="majorHAnsi"/>
          <w:highlight w:val="green"/>
        </w:rPr>
        <w:t>inflation occurs when there is an increase in</w:t>
      </w:r>
      <w:r w:rsidRPr="004320D3">
        <w:rPr>
          <w:rStyle w:val="StyleUnderline"/>
          <w:rFonts w:asciiTheme="majorHAnsi" w:hAnsiTheme="majorHAnsi" w:cstheme="majorHAnsi"/>
        </w:rPr>
        <w:t xml:space="preserve"> aggregate </w:t>
      </w:r>
      <w:r w:rsidRPr="004320D3">
        <w:rPr>
          <w:rStyle w:val="StyleUnderline"/>
          <w:rFonts w:asciiTheme="majorHAnsi" w:hAnsiTheme="majorHAnsi" w:cstheme="majorHAnsi"/>
          <w:highlight w:val="green"/>
        </w:rPr>
        <w:t>demand</w:t>
      </w:r>
      <w:r w:rsidRPr="004320D3">
        <w:rPr>
          <w:rStyle w:val="StyleUnderline"/>
          <w:rFonts w:asciiTheme="majorHAnsi" w:hAnsiTheme="majorHAnsi" w:cstheme="majorHAnsi"/>
        </w:rPr>
        <w:t>, categorized by the four sections of the macroeconomy: households, businesses, governments and foreign buyers</w:t>
      </w:r>
      <w:r w:rsidRPr="004320D3">
        <w:rPr>
          <w:rFonts w:asciiTheme="majorHAnsi" w:hAnsiTheme="majorHAnsi" w:cstheme="majorHAnsi"/>
          <w:sz w:val="16"/>
        </w:rPr>
        <w:t xml:space="preserve">. </w:t>
      </w:r>
      <w:r w:rsidRPr="004320D3">
        <w:rPr>
          <w:rStyle w:val="StyleUnderline"/>
          <w:rFonts w:asciiTheme="majorHAnsi" w:hAnsiTheme="majorHAnsi" w:cstheme="majorHAnsi"/>
        </w:rPr>
        <w:t xml:space="preserve">When these four sectors concurrently want to purchase more output than the economy can produce, they compete to purchase limited amounts of goods and services. </w:t>
      </w:r>
      <w:r w:rsidRPr="004320D3">
        <w:rPr>
          <w:rStyle w:val="StyleUnderline"/>
          <w:rFonts w:asciiTheme="majorHAnsi" w:hAnsiTheme="majorHAnsi" w:cstheme="majorHAnsi"/>
          <w:highlight w:val="green"/>
        </w:rPr>
        <w:t>Buyers</w:t>
      </w:r>
      <w:r w:rsidRPr="004320D3">
        <w:rPr>
          <w:rStyle w:val="StyleUnderline"/>
          <w:rFonts w:asciiTheme="majorHAnsi" w:hAnsiTheme="majorHAnsi" w:cstheme="majorHAnsi"/>
        </w:rPr>
        <w:t>, in essence, "</w:t>
      </w:r>
      <w:r w:rsidRPr="004320D3">
        <w:rPr>
          <w:rStyle w:val="StyleUnderline"/>
          <w:rFonts w:asciiTheme="majorHAnsi" w:hAnsiTheme="majorHAnsi" w:cstheme="majorHAnsi"/>
          <w:highlight w:val="green"/>
        </w:rPr>
        <w:t>bid prices up</w:t>
      </w:r>
      <w:r w:rsidRPr="004320D3">
        <w:rPr>
          <w:rStyle w:val="StyleUnderline"/>
          <w:rFonts w:asciiTheme="majorHAnsi" w:hAnsiTheme="majorHAnsi" w:cstheme="majorHAnsi"/>
        </w:rPr>
        <w:t xml:space="preserve">" again, </w:t>
      </w:r>
      <w:r w:rsidRPr="004320D3">
        <w:rPr>
          <w:rStyle w:val="StyleUnderline"/>
          <w:rFonts w:asciiTheme="majorHAnsi" w:hAnsiTheme="majorHAnsi" w:cstheme="majorHAnsi"/>
          <w:highlight w:val="green"/>
        </w:rPr>
        <w:t>causing inflation</w:t>
      </w:r>
      <w:r w:rsidRPr="004320D3">
        <w:rPr>
          <w:rFonts w:asciiTheme="majorHAnsi" w:hAnsiTheme="majorHAnsi" w:cstheme="majorHAnsi"/>
          <w:sz w:val="16"/>
        </w:rPr>
        <w:t xml:space="preserve">. This excessive demand, also referred to as "too much money chasing too few goods," usually occurs in an expanding economy. FACTORS PULLING PRICES UP </w:t>
      </w:r>
      <w:r w:rsidRPr="004320D3">
        <w:rPr>
          <w:rStyle w:val="StyleUnderline"/>
          <w:rFonts w:asciiTheme="majorHAnsi" w:hAnsiTheme="majorHAnsi" w:cstheme="majorHAnsi"/>
        </w:rPr>
        <w:t>The increase in aggregate demand that causes demand-pull inflation can be the result of various economic dynamics</w:t>
      </w:r>
      <w:r w:rsidRPr="004320D3">
        <w:rPr>
          <w:rFonts w:asciiTheme="majorHAnsi" w:hAnsiTheme="majorHAnsi" w:cstheme="majorHAnsi"/>
          <w:sz w:val="16"/>
        </w:rPr>
        <w:t xml:space="preserve">. For example, an increase in government purchases can increase aggregate demand, thus pulling up prices. Another factor can be the depreciation of local exchange rates, which raises the price of imports and, for foreigners, reduces the price of exports. As a result, the purchasing of imports decreases while the buying of exports by foreigners increases, thereby raising the overall level of aggregate demand (assuming aggregate supply cannot keep up with aggregate demand as a result of full employment in the economy). Rapid overseas growth can also ignite an increase in demand as more exports are consumed by foreigners. Finally, if a government reduces taxes, households are left with more disposable income in their pockets. This, in turn, leads to increased consumer spending, thus increasing aggregate demand and eventually causing demand-pull inflation. The results of reduced taxes can lead also to growing consumer confidence in the local economy, which further increases aggregate demand. </w:t>
      </w:r>
      <w:r w:rsidRPr="004320D3">
        <w:rPr>
          <w:rStyle w:val="StyleUnderline"/>
          <w:rFonts w:asciiTheme="majorHAnsi" w:hAnsiTheme="majorHAnsi" w:cstheme="majorHAnsi"/>
        </w:rPr>
        <w:t xml:space="preserve">Demand-pull </w:t>
      </w:r>
      <w:r w:rsidRPr="004320D3">
        <w:rPr>
          <w:rStyle w:val="StyleUnderline"/>
          <w:rFonts w:asciiTheme="majorHAnsi" w:hAnsiTheme="majorHAnsi" w:cstheme="majorHAnsi"/>
          <w:highlight w:val="green"/>
        </w:rPr>
        <w:t xml:space="preserve">inflation is a product of an increase in </w:t>
      </w:r>
      <w:r w:rsidRPr="004320D3">
        <w:rPr>
          <w:rStyle w:val="StyleUnderline"/>
          <w:rFonts w:asciiTheme="majorHAnsi" w:hAnsiTheme="majorHAnsi" w:cstheme="majorHAnsi"/>
        </w:rPr>
        <w:t xml:space="preserve">aggregate </w:t>
      </w:r>
      <w:r w:rsidRPr="004320D3">
        <w:rPr>
          <w:rStyle w:val="StyleUnderline"/>
          <w:rFonts w:asciiTheme="majorHAnsi" w:hAnsiTheme="majorHAnsi" w:cstheme="majorHAnsi"/>
          <w:highlight w:val="green"/>
        </w:rPr>
        <w:t>demand that is faster than the corresponding increase in</w:t>
      </w:r>
      <w:r w:rsidRPr="004320D3">
        <w:rPr>
          <w:rStyle w:val="StyleUnderline"/>
          <w:rFonts w:asciiTheme="majorHAnsi" w:hAnsiTheme="majorHAnsi" w:cstheme="majorHAnsi"/>
        </w:rPr>
        <w:t xml:space="preserve"> aggregate </w:t>
      </w:r>
      <w:r w:rsidRPr="004320D3">
        <w:rPr>
          <w:rStyle w:val="StyleUnderline"/>
          <w:rFonts w:asciiTheme="majorHAnsi" w:hAnsiTheme="majorHAnsi" w:cstheme="majorHAnsi"/>
          <w:highlight w:val="green"/>
        </w:rPr>
        <w:t>supply</w:t>
      </w:r>
      <w:r w:rsidRPr="004320D3">
        <w:rPr>
          <w:rStyle w:val="StyleUnderline"/>
          <w:rFonts w:asciiTheme="majorHAnsi" w:hAnsiTheme="majorHAnsi" w:cstheme="majorHAnsi"/>
        </w:rPr>
        <w:t>. When aggregate demand increases without a change in aggregate supply, the quantity supplied will increase</w:t>
      </w:r>
      <w:r w:rsidRPr="004320D3">
        <w:rPr>
          <w:rFonts w:asciiTheme="majorHAnsi" w:hAnsiTheme="majorHAnsi" w:cstheme="majorHAnsi"/>
          <w:sz w:val="16"/>
        </w:rPr>
        <w:t xml:space="preserve"> (given production is not at full capacity). Looking again at the price-quantity graph, we can see the relationship between aggregate supply and demand. If aggregate demand increases from AD1 to AD2, in the short run, this will not change (shift) aggregate supply, but cause a change in the quantity supplied as represented by a movement along the AS curve. The rationale behind this lack of shift in aggregate supply is aggregate demand tends to react faster to changes in economic conditions than aggregate supply. </w:t>
      </w:r>
      <w:r w:rsidRPr="004320D3">
        <w:rPr>
          <w:rStyle w:val="StyleUnderline"/>
          <w:rFonts w:asciiTheme="majorHAnsi" w:hAnsiTheme="majorHAnsi" w:cstheme="majorHAnsi"/>
          <w:highlight w:val="green"/>
        </w:rPr>
        <w:t>As companies increase production</w:t>
      </w:r>
      <w:r w:rsidRPr="004320D3">
        <w:rPr>
          <w:rStyle w:val="StyleUnderline"/>
          <w:rFonts w:asciiTheme="majorHAnsi" w:hAnsiTheme="majorHAnsi" w:cstheme="majorHAnsi"/>
        </w:rPr>
        <w:t xml:space="preserve"> due to increased demand, </w:t>
      </w:r>
      <w:r w:rsidRPr="004320D3">
        <w:rPr>
          <w:rStyle w:val="StyleUnderline"/>
          <w:rFonts w:asciiTheme="majorHAnsi" w:hAnsiTheme="majorHAnsi" w:cstheme="majorHAnsi"/>
          <w:highlight w:val="green"/>
        </w:rPr>
        <w:t>the cost to produce each</w:t>
      </w:r>
      <w:r w:rsidRPr="004320D3">
        <w:rPr>
          <w:rStyle w:val="StyleUnderline"/>
          <w:rFonts w:asciiTheme="majorHAnsi" w:hAnsiTheme="majorHAnsi" w:cstheme="majorHAnsi"/>
        </w:rPr>
        <w:t xml:space="preserve"> additional </w:t>
      </w:r>
      <w:r w:rsidRPr="004320D3">
        <w:rPr>
          <w:rStyle w:val="StyleUnderline"/>
          <w:rFonts w:asciiTheme="majorHAnsi" w:hAnsiTheme="majorHAnsi" w:cstheme="majorHAnsi"/>
          <w:highlight w:val="green"/>
        </w:rPr>
        <w:t>output increases</w:t>
      </w:r>
      <w:r w:rsidRPr="004320D3">
        <w:rPr>
          <w:rFonts w:asciiTheme="majorHAnsi" w:hAnsiTheme="majorHAnsi" w:cstheme="majorHAnsi"/>
          <w:sz w:val="16"/>
        </w:rPr>
        <w:t xml:space="preserve">, as represented by the change from P1 to P2. </w:t>
      </w:r>
      <w:r w:rsidRPr="004320D3">
        <w:rPr>
          <w:rStyle w:val="StyleUnderline"/>
          <w:rFonts w:asciiTheme="majorHAnsi" w:hAnsiTheme="majorHAnsi" w:cstheme="majorHAnsi"/>
        </w:rPr>
        <w:t xml:space="preserve">The rationale behind this change is </w:t>
      </w:r>
      <w:r w:rsidRPr="004320D3">
        <w:rPr>
          <w:rStyle w:val="StyleUnderline"/>
          <w:rFonts w:asciiTheme="majorHAnsi" w:hAnsiTheme="majorHAnsi" w:cstheme="majorHAnsi"/>
          <w:highlight w:val="green"/>
        </w:rPr>
        <w:t>companies</w:t>
      </w:r>
      <w:r w:rsidRPr="004320D3">
        <w:rPr>
          <w:rStyle w:val="StyleUnderline"/>
          <w:rFonts w:asciiTheme="majorHAnsi" w:hAnsiTheme="majorHAnsi" w:cstheme="majorHAnsi"/>
        </w:rPr>
        <w:t xml:space="preserve"> would </w:t>
      </w:r>
      <w:r w:rsidRPr="004320D3">
        <w:rPr>
          <w:rStyle w:val="StyleUnderline"/>
          <w:rFonts w:asciiTheme="majorHAnsi" w:hAnsiTheme="majorHAnsi" w:cstheme="majorHAnsi"/>
          <w:highlight w:val="green"/>
        </w:rPr>
        <w:t>need to pay workers more</w:t>
      </w:r>
      <w:r w:rsidRPr="004320D3">
        <w:rPr>
          <w:rStyle w:val="StyleUnderline"/>
          <w:rFonts w:asciiTheme="majorHAnsi" w:hAnsiTheme="majorHAnsi" w:cstheme="majorHAnsi"/>
        </w:rPr>
        <w:t xml:space="preserve"> money</w:t>
      </w:r>
      <w:r w:rsidRPr="004320D3">
        <w:rPr>
          <w:rFonts w:asciiTheme="majorHAnsi" w:hAnsiTheme="majorHAnsi" w:cstheme="majorHAnsi"/>
          <w:sz w:val="16"/>
        </w:rPr>
        <w:t xml:space="preserve"> (e.g. overtime) </w:t>
      </w:r>
      <w:r w:rsidRPr="004320D3">
        <w:rPr>
          <w:rStyle w:val="StyleUnderline"/>
          <w:rFonts w:asciiTheme="majorHAnsi" w:hAnsiTheme="majorHAnsi" w:cstheme="majorHAnsi"/>
        </w:rPr>
        <w:t>and/</w:t>
      </w:r>
      <w:r w:rsidRPr="004320D3">
        <w:rPr>
          <w:rStyle w:val="StyleUnderline"/>
          <w:rFonts w:asciiTheme="majorHAnsi" w:hAnsiTheme="majorHAnsi" w:cstheme="majorHAnsi"/>
          <w:highlight w:val="green"/>
        </w:rPr>
        <w:t>or</w:t>
      </w:r>
      <w:r w:rsidRPr="004320D3">
        <w:rPr>
          <w:rStyle w:val="StyleUnderline"/>
          <w:rFonts w:asciiTheme="majorHAnsi" w:hAnsiTheme="majorHAnsi" w:cstheme="majorHAnsi"/>
        </w:rPr>
        <w:t xml:space="preserve"> </w:t>
      </w:r>
      <w:r w:rsidRPr="004320D3">
        <w:rPr>
          <w:rStyle w:val="StyleUnderline"/>
          <w:rFonts w:asciiTheme="majorHAnsi" w:hAnsiTheme="majorHAnsi" w:cstheme="majorHAnsi"/>
          <w:highlight w:val="green"/>
        </w:rPr>
        <w:t>invest in additional equipment to keep up with demand</w:t>
      </w:r>
      <w:r w:rsidRPr="004320D3">
        <w:rPr>
          <w:rStyle w:val="StyleUnderline"/>
          <w:rFonts w:asciiTheme="majorHAnsi" w:hAnsiTheme="majorHAnsi" w:cstheme="majorHAnsi"/>
        </w:rPr>
        <w:t xml:space="preserve">, thereby </w:t>
      </w:r>
      <w:r w:rsidRPr="004320D3">
        <w:rPr>
          <w:rStyle w:val="StyleUnderline"/>
          <w:rFonts w:asciiTheme="majorHAnsi" w:hAnsiTheme="majorHAnsi" w:cstheme="majorHAnsi"/>
          <w:highlight w:val="green"/>
        </w:rPr>
        <w:t>increasing the cost of production</w:t>
      </w:r>
      <w:r w:rsidRPr="004320D3">
        <w:rPr>
          <w:rStyle w:val="StyleUnderline"/>
          <w:rFonts w:asciiTheme="majorHAnsi" w:hAnsiTheme="majorHAnsi" w:cstheme="majorHAnsi"/>
        </w:rPr>
        <w:t xml:space="preserve">. Just like cost-push inflation, demand-pull </w:t>
      </w:r>
      <w:r w:rsidRPr="004320D3">
        <w:rPr>
          <w:rStyle w:val="StyleUnderline"/>
          <w:rFonts w:asciiTheme="majorHAnsi" w:hAnsiTheme="majorHAnsi" w:cstheme="majorHAnsi"/>
          <w:highlight w:val="green"/>
        </w:rPr>
        <w:t>inflation can occur as companies</w:t>
      </w:r>
      <w:r w:rsidRPr="004320D3">
        <w:rPr>
          <w:rStyle w:val="StyleUnderline"/>
          <w:rFonts w:asciiTheme="majorHAnsi" w:hAnsiTheme="majorHAnsi" w:cstheme="majorHAnsi"/>
        </w:rPr>
        <w:t xml:space="preserve">, </w:t>
      </w:r>
      <w:r w:rsidRPr="004320D3">
        <w:rPr>
          <w:rStyle w:val="StyleUnderline"/>
          <w:rFonts w:asciiTheme="majorHAnsi" w:hAnsiTheme="majorHAnsi" w:cstheme="majorHAnsi"/>
          <w:highlight w:val="green"/>
        </w:rPr>
        <w:t>to maintain profit</w:t>
      </w:r>
      <w:r w:rsidRPr="004320D3">
        <w:rPr>
          <w:rStyle w:val="StyleUnderline"/>
          <w:rFonts w:asciiTheme="majorHAnsi" w:hAnsiTheme="majorHAnsi" w:cstheme="majorHAnsi"/>
        </w:rPr>
        <w:t xml:space="preserve"> levels, </w:t>
      </w:r>
      <w:r w:rsidRPr="004320D3">
        <w:rPr>
          <w:rStyle w:val="StyleUnderline"/>
          <w:rFonts w:asciiTheme="majorHAnsi" w:hAnsiTheme="majorHAnsi" w:cstheme="majorHAnsi"/>
          <w:highlight w:val="green"/>
        </w:rPr>
        <w:t>pass on the higher cost of production to consumers</w:t>
      </w:r>
      <w:r w:rsidRPr="004320D3">
        <w:rPr>
          <w:rStyle w:val="StyleUnderline"/>
          <w:rFonts w:asciiTheme="majorHAnsi" w:hAnsiTheme="majorHAnsi" w:cstheme="majorHAnsi"/>
        </w:rPr>
        <w:t>.</w:t>
      </w:r>
    </w:p>
    <w:p w:rsidR="007C00DB" w:rsidRPr="004320D3" w:rsidRDefault="007C00DB" w:rsidP="007C00DB">
      <w:pPr>
        <w:pStyle w:val="Heading3"/>
        <w:rPr>
          <w:rFonts w:asciiTheme="majorHAnsi" w:hAnsiTheme="majorHAnsi" w:cstheme="majorHAnsi"/>
        </w:rPr>
      </w:pPr>
      <w:r w:rsidRPr="004320D3">
        <w:rPr>
          <w:rFonts w:asciiTheme="majorHAnsi" w:hAnsiTheme="majorHAnsi" w:cstheme="majorHAnsi"/>
        </w:rPr>
        <w:lastRenderedPageBreak/>
        <w:t>Wages Link</w:t>
      </w:r>
    </w:p>
    <w:p w:rsidR="007C00DB" w:rsidRPr="004320D3" w:rsidRDefault="007C00DB" w:rsidP="007C00DB">
      <w:pPr>
        <w:pStyle w:val="Heading4"/>
        <w:rPr>
          <w:rFonts w:asciiTheme="majorHAnsi" w:hAnsiTheme="majorHAnsi" w:cstheme="majorHAnsi"/>
        </w:rPr>
      </w:pPr>
      <w:r w:rsidRPr="004320D3">
        <w:rPr>
          <w:rFonts w:asciiTheme="majorHAnsi" w:hAnsiTheme="majorHAnsi" w:cstheme="majorHAnsi"/>
        </w:rPr>
        <w:t>Wage growth causes fast rate hikes and a recession</w:t>
      </w:r>
    </w:p>
    <w:p w:rsidR="007C00DB" w:rsidRPr="004320D3" w:rsidRDefault="007C00DB" w:rsidP="007C00DB">
      <w:pPr>
        <w:rPr>
          <w:rStyle w:val="Style13ptBold"/>
          <w:rFonts w:asciiTheme="majorHAnsi" w:hAnsiTheme="majorHAnsi" w:cstheme="majorHAnsi"/>
        </w:rPr>
      </w:pPr>
      <w:r w:rsidRPr="004320D3">
        <w:rPr>
          <w:rStyle w:val="Style13ptBold"/>
          <w:rFonts w:asciiTheme="majorHAnsi" w:hAnsiTheme="majorHAnsi" w:cstheme="majorHAnsi"/>
        </w:rPr>
        <w:t xml:space="preserve">Da Costa 18 </w:t>
      </w:r>
      <w:r w:rsidRPr="004320D3">
        <w:rPr>
          <w:rFonts w:asciiTheme="majorHAnsi" w:hAnsiTheme="majorHAnsi" w:cstheme="majorHAnsi"/>
        </w:rPr>
        <w:t>(Pedro, Senior correspondent at the Business Insider, “Wall Street gets a reprieve on 2 of its biggest worries about the economy” March 13, 2018. Business Insider, Online)//RB</w:t>
      </w:r>
    </w:p>
    <w:p w:rsidR="007C00DB" w:rsidRPr="004320D3" w:rsidRDefault="007C00DB" w:rsidP="007C00DB">
      <w:pPr>
        <w:rPr>
          <w:rFonts w:asciiTheme="majorHAnsi" w:hAnsiTheme="majorHAnsi" w:cstheme="majorHAnsi"/>
          <w:u w:val="single"/>
        </w:rPr>
      </w:pPr>
      <w:r w:rsidRPr="004320D3">
        <w:rPr>
          <w:rStyle w:val="StyleUnderline"/>
          <w:rFonts w:asciiTheme="majorHAnsi" w:hAnsiTheme="majorHAnsi" w:cstheme="majorHAnsi"/>
        </w:rPr>
        <w:t xml:space="preserve">Two of </w:t>
      </w:r>
      <w:r w:rsidRPr="004320D3">
        <w:rPr>
          <w:rStyle w:val="StyleUnderline"/>
          <w:rFonts w:asciiTheme="majorHAnsi" w:hAnsiTheme="majorHAnsi" w:cstheme="majorHAnsi"/>
          <w:highlight w:val="green"/>
        </w:rPr>
        <w:t xml:space="preserve">Wall Street's </w:t>
      </w:r>
      <w:r w:rsidRPr="004320D3">
        <w:rPr>
          <w:rStyle w:val="Emphasis"/>
          <w:rFonts w:asciiTheme="majorHAnsi" w:hAnsiTheme="majorHAnsi" w:cstheme="majorHAnsi"/>
          <w:highlight w:val="green"/>
        </w:rPr>
        <w:t>biggest worries</w:t>
      </w:r>
      <w:r w:rsidRPr="004320D3">
        <w:rPr>
          <w:rStyle w:val="StyleUnderline"/>
          <w:rFonts w:asciiTheme="majorHAnsi" w:hAnsiTheme="majorHAnsi" w:cstheme="majorHAnsi"/>
        </w:rPr>
        <w:t xml:space="preserve"> on the economy, </w:t>
      </w:r>
      <w:r w:rsidRPr="004320D3">
        <w:rPr>
          <w:rStyle w:val="Emphasis"/>
          <w:rFonts w:asciiTheme="majorHAnsi" w:hAnsiTheme="majorHAnsi" w:cstheme="majorHAnsi"/>
          <w:highlight w:val="green"/>
        </w:rPr>
        <w:t>inflation</w:t>
      </w:r>
      <w:r w:rsidRPr="004320D3">
        <w:rPr>
          <w:rStyle w:val="StyleUnderline"/>
          <w:rFonts w:asciiTheme="majorHAnsi" w:hAnsiTheme="majorHAnsi" w:cstheme="majorHAnsi"/>
          <w:highlight w:val="green"/>
        </w:rPr>
        <w:t xml:space="preserve"> and </w:t>
      </w:r>
      <w:r w:rsidRPr="004320D3">
        <w:rPr>
          <w:rStyle w:val="Emphasis"/>
          <w:rFonts w:asciiTheme="majorHAnsi" w:hAnsiTheme="majorHAnsi" w:cstheme="majorHAnsi"/>
          <w:highlight w:val="green"/>
        </w:rPr>
        <w:t>wage growth</w:t>
      </w:r>
      <w:r w:rsidRPr="004320D3">
        <w:rPr>
          <w:rStyle w:val="StyleUnderline"/>
          <w:rFonts w:asciiTheme="majorHAnsi" w:hAnsiTheme="majorHAnsi" w:cstheme="majorHAnsi"/>
        </w:rPr>
        <w:t xml:space="preserve">, </w:t>
      </w:r>
      <w:r w:rsidRPr="004320D3">
        <w:rPr>
          <w:rStyle w:val="StyleUnderline"/>
          <w:rFonts w:asciiTheme="majorHAnsi" w:hAnsiTheme="majorHAnsi" w:cstheme="majorHAnsi"/>
          <w:highlight w:val="green"/>
        </w:rPr>
        <w:t>showed</w:t>
      </w:r>
      <w:r w:rsidRPr="004320D3">
        <w:rPr>
          <w:rStyle w:val="StyleUnderline"/>
          <w:rFonts w:asciiTheme="majorHAnsi" w:hAnsiTheme="majorHAnsi" w:cstheme="majorHAnsi"/>
        </w:rPr>
        <w:t xml:space="preserve"> signs of </w:t>
      </w:r>
      <w:r w:rsidRPr="004320D3">
        <w:rPr>
          <w:rStyle w:val="StyleUnderline"/>
          <w:rFonts w:asciiTheme="majorHAnsi" w:hAnsiTheme="majorHAnsi" w:cstheme="majorHAnsi"/>
          <w:highlight w:val="green"/>
        </w:rPr>
        <w:t>moderation in February</w:t>
      </w:r>
      <w:r w:rsidRPr="004320D3">
        <w:rPr>
          <w:rStyle w:val="StyleUnderline"/>
          <w:rFonts w:asciiTheme="majorHAnsi" w:hAnsiTheme="majorHAnsi" w:cstheme="majorHAnsi"/>
        </w:rPr>
        <w:t xml:space="preserve">. Labor Department </w:t>
      </w:r>
      <w:r w:rsidRPr="004320D3">
        <w:rPr>
          <w:rStyle w:val="StyleUnderline"/>
          <w:rFonts w:asciiTheme="majorHAnsi" w:hAnsiTheme="majorHAnsi" w:cstheme="majorHAnsi"/>
          <w:highlight w:val="green"/>
        </w:rPr>
        <w:t>data shows</w:t>
      </w:r>
      <w:r w:rsidRPr="004320D3">
        <w:rPr>
          <w:rStyle w:val="StyleUnderline"/>
          <w:rFonts w:asciiTheme="majorHAnsi" w:hAnsiTheme="majorHAnsi" w:cstheme="majorHAnsi"/>
        </w:rPr>
        <w:t xml:space="preserve"> not only </w:t>
      </w:r>
      <w:r w:rsidRPr="004320D3">
        <w:rPr>
          <w:rStyle w:val="Emphasis"/>
          <w:rFonts w:asciiTheme="majorHAnsi" w:hAnsiTheme="majorHAnsi" w:cstheme="majorHAnsi"/>
        </w:rPr>
        <w:t xml:space="preserve">a </w:t>
      </w:r>
      <w:r w:rsidRPr="004320D3">
        <w:rPr>
          <w:rStyle w:val="Emphasis"/>
          <w:rFonts w:asciiTheme="majorHAnsi" w:hAnsiTheme="majorHAnsi" w:cstheme="majorHAnsi"/>
          <w:highlight w:val="green"/>
        </w:rPr>
        <w:t>subdued inflation</w:t>
      </w:r>
      <w:r w:rsidRPr="004320D3">
        <w:rPr>
          <w:rStyle w:val="Emphasis"/>
          <w:rFonts w:asciiTheme="majorHAnsi" w:hAnsiTheme="majorHAnsi" w:cstheme="majorHAnsi"/>
        </w:rPr>
        <w:t xml:space="preserve"> trend</w:t>
      </w:r>
      <w:r w:rsidRPr="004320D3">
        <w:rPr>
          <w:rStyle w:val="StyleUnderline"/>
          <w:rFonts w:asciiTheme="majorHAnsi" w:hAnsiTheme="majorHAnsi" w:cstheme="majorHAnsi"/>
        </w:rPr>
        <w:t xml:space="preserve"> but also suggests </w:t>
      </w:r>
      <w:r w:rsidRPr="004320D3">
        <w:rPr>
          <w:rStyle w:val="Emphasis"/>
          <w:rFonts w:asciiTheme="majorHAnsi" w:hAnsiTheme="majorHAnsi" w:cstheme="majorHAnsi"/>
          <w:highlight w:val="green"/>
        </w:rPr>
        <w:t>wage growth is moderating</w:t>
      </w:r>
      <w:r w:rsidRPr="004320D3">
        <w:rPr>
          <w:rFonts w:asciiTheme="majorHAnsi" w:hAnsiTheme="majorHAnsi" w:cstheme="majorHAnsi"/>
          <w:sz w:val="16"/>
        </w:rPr>
        <w:t xml:space="preserve"> </w:t>
      </w:r>
      <w:r w:rsidRPr="004320D3">
        <w:rPr>
          <w:rStyle w:val="StyleUnderline"/>
          <w:rFonts w:asciiTheme="majorHAnsi" w:hAnsiTheme="majorHAnsi" w:cstheme="majorHAnsi"/>
        </w:rPr>
        <w:t xml:space="preserve">rather than picking up steam. </w:t>
      </w:r>
      <w:r w:rsidRPr="004320D3">
        <w:rPr>
          <w:rFonts w:asciiTheme="majorHAnsi" w:hAnsiTheme="majorHAnsi" w:cstheme="majorHAnsi"/>
          <w:sz w:val="16"/>
        </w:rPr>
        <w:t xml:space="preserve">Diplomatic tensions with </w:t>
      </w:r>
      <w:r w:rsidRPr="004320D3">
        <w:rPr>
          <w:rStyle w:val="Emphasis"/>
          <w:rFonts w:asciiTheme="majorHAnsi" w:hAnsiTheme="majorHAnsi" w:cstheme="majorHAnsi"/>
          <w:highlight w:val="green"/>
        </w:rPr>
        <w:t>No</w:t>
      </w:r>
      <w:r w:rsidRPr="004320D3">
        <w:rPr>
          <w:rFonts w:asciiTheme="majorHAnsi" w:hAnsiTheme="majorHAnsi" w:cstheme="majorHAnsi"/>
          <w:sz w:val="16"/>
        </w:rPr>
        <w:t xml:space="preserve">rth </w:t>
      </w:r>
      <w:r w:rsidRPr="004320D3">
        <w:rPr>
          <w:rStyle w:val="Emphasis"/>
          <w:rFonts w:asciiTheme="majorHAnsi" w:hAnsiTheme="majorHAnsi" w:cstheme="majorHAnsi"/>
          <w:highlight w:val="green"/>
        </w:rPr>
        <w:t>Ko</w:t>
      </w:r>
      <w:r w:rsidRPr="004320D3">
        <w:rPr>
          <w:rFonts w:asciiTheme="majorHAnsi" w:hAnsiTheme="majorHAnsi" w:cstheme="majorHAnsi"/>
          <w:sz w:val="16"/>
        </w:rPr>
        <w:t xml:space="preserve">rea. A criminal </w:t>
      </w:r>
      <w:r w:rsidRPr="004320D3">
        <w:rPr>
          <w:rStyle w:val="StyleUnderline"/>
          <w:rFonts w:asciiTheme="majorHAnsi" w:hAnsiTheme="majorHAnsi" w:cstheme="majorHAnsi"/>
          <w:highlight w:val="green"/>
        </w:rPr>
        <w:t>investigation into</w:t>
      </w:r>
      <w:r w:rsidRPr="004320D3">
        <w:rPr>
          <w:rFonts w:asciiTheme="majorHAnsi" w:hAnsiTheme="majorHAnsi" w:cstheme="majorHAnsi"/>
          <w:sz w:val="16"/>
        </w:rPr>
        <w:t xml:space="preserve"> possible </w:t>
      </w:r>
      <w:r w:rsidRPr="004320D3">
        <w:rPr>
          <w:rStyle w:val="StyleUnderline"/>
          <w:rFonts w:asciiTheme="majorHAnsi" w:hAnsiTheme="majorHAnsi" w:cstheme="majorHAnsi"/>
          <w:highlight w:val="green"/>
        </w:rPr>
        <w:t>conspiracy</w:t>
      </w:r>
      <w:r w:rsidRPr="004320D3">
        <w:rPr>
          <w:rFonts w:asciiTheme="majorHAnsi" w:hAnsiTheme="majorHAnsi" w:cstheme="majorHAnsi"/>
          <w:sz w:val="16"/>
        </w:rPr>
        <w:t xml:space="preserve"> against the United States. The sudden, unexpected firing of Secretary of State Rex </w:t>
      </w:r>
      <w:r w:rsidRPr="004320D3">
        <w:rPr>
          <w:rStyle w:val="StyleUnderline"/>
          <w:rFonts w:asciiTheme="majorHAnsi" w:hAnsiTheme="majorHAnsi" w:cstheme="majorHAnsi"/>
          <w:highlight w:val="green"/>
        </w:rPr>
        <w:t>Tillerson</w:t>
      </w:r>
      <w:r w:rsidRPr="004320D3">
        <w:rPr>
          <w:rFonts w:asciiTheme="majorHAnsi" w:hAnsiTheme="majorHAnsi" w:cstheme="majorHAnsi"/>
          <w:sz w:val="16"/>
        </w:rPr>
        <w:t xml:space="preserve">. </w:t>
      </w:r>
      <w:r w:rsidRPr="004320D3">
        <w:rPr>
          <w:rStyle w:val="Emphasis"/>
          <w:rFonts w:asciiTheme="majorHAnsi" w:hAnsiTheme="majorHAnsi" w:cstheme="majorHAnsi"/>
        </w:rPr>
        <w:t xml:space="preserve">Such massive </w:t>
      </w:r>
      <w:r w:rsidRPr="004320D3">
        <w:rPr>
          <w:rStyle w:val="Emphasis"/>
          <w:rFonts w:asciiTheme="majorHAnsi" w:hAnsiTheme="majorHAnsi" w:cstheme="majorHAnsi"/>
          <w:highlight w:val="green"/>
        </w:rPr>
        <w:t>turbulence</w:t>
      </w:r>
      <w:r w:rsidRPr="004320D3">
        <w:rPr>
          <w:rStyle w:val="Emphasis"/>
          <w:rFonts w:asciiTheme="majorHAnsi" w:hAnsiTheme="majorHAnsi" w:cstheme="majorHAnsi"/>
        </w:rPr>
        <w:t xml:space="preserve"> has </w:t>
      </w:r>
      <w:r w:rsidRPr="004320D3">
        <w:rPr>
          <w:rStyle w:val="Emphasis"/>
          <w:rFonts w:asciiTheme="majorHAnsi" w:hAnsiTheme="majorHAnsi" w:cstheme="majorHAnsi"/>
          <w:highlight w:val="green"/>
        </w:rPr>
        <w:t>barely registered</w:t>
      </w:r>
      <w:r w:rsidRPr="004320D3">
        <w:rPr>
          <w:rStyle w:val="Emphasis"/>
          <w:rFonts w:asciiTheme="majorHAnsi" w:hAnsiTheme="majorHAnsi" w:cstheme="majorHAnsi"/>
        </w:rPr>
        <w:t xml:space="preserve"> on the market's radar</w:t>
      </w:r>
      <w:r w:rsidRPr="004320D3">
        <w:rPr>
          <w:rFonts w:asciiTheme="majorHAnsi" w:hAnsiTheme="majorHAnsi" w:cstheme="majorHAnsi"/>
          <w:sz w:val="16"/>
        </w:rPr>
        <w:t xml:space="preserve">. Instead, </w:t>
      </w:r>
      <w:r w:rsidRPr="004320D3">
        <w:rPr>
          <w:rStyle w:val="StyleUnderline"/>
          <w:rFonts w:asciiTheme="majorHAnsi" w:hAnsiTheme="majorHAnsi" w:cstheme="majorHAnsi"/>
        </w:rPr>
        <w:t>traders</w:t>
      </w:r>
      <w:r w:rsidRPr="004320D3">
        <w:rPr>
          <w:rFonts w:asciiTheme="majorHAnsi" w:hAnsiTheme="majorHAnsi" w:cstheme="majorHAnsi"/>
          <w:sz w:val="16"/>
        </w:rPr>
        <w:t xml:space="preserve"> are </w:t>
      </w:r>
      <w:r w:rsidRPr="004320D3">
        <w:rPr>
          <w:rStyle w:val="StyleUnderline"/>
          <w:rFonts w:asciiTheme="majorHAnsi" w:hAnsiTheme="majorHAnsi" w:cstheme="majorHAnsi"/>
        </w:rPr>
        <w:t>fret</w:t>
      </w:r>
      <w:r w:rsidRPr="004320D3">
        <w:rPr>
          <w:rFonts w:asciiTheme="majorHAnsi" w:hAnsiTheme="majorHAnsi" w:cstheme="majorHAnsi"/>
          <w:sz w:val="16"/>
        </w:rPr>
        <w:t xml:space="preserve">ting </w:t>
      </w:r>
      <w:r w:rsidRPr="004320D3">
        <w:rPr>
          <w:rStyle w:val="StyleUnderline"/>
          <w:rFonts w:asciiTheme="majorHAnsi" w:hAnsiTheme="majorHAnsi" w:cstheme="majorHAnsi"/>
        </w:rPr>
        <w:t>over</w:t>
      </w:r>
      <w:r w:rsidRPr="004320D3">
        <w:rPr>
          <w:rFonts w:asciiTheme="majorHAnsi" w:hAnsiTheme="majorHAnsi" w:cstheme="majorHAnsi"/>
          <w:sz w:val="16"/>
        </w:rPr>
        <w:t xml:space="preserve"> the </w:t>
      </w:r>
      <w:r w:rsidRPr="004320D3">
        <w:rPr>
          <w:rStyle w:val="StyleUnderline"/>
          <w:rFonts w:asciiTheme="majorHAnsi" w:hAnsiTheme="majorHAnsi" w:cstheme="majorHAnsi"/>
        </w:rPr>
        <w:t>possibility that</w:t>
      </w:r>
      <w:r w:rsidRPr="004320D3">
        <w:rPr>
          <w:rFonts w:asciiTheme="majorHAnsi" w:hAnsiTheme="majorHAnsi" w:cstheme="majorHAnsi"/>
          <w:sz w:val="16"/>
        </w:rPr>
        <w:t xml:space="preserve"> slightly higher </w:t>
      </w:r>
      <w:r w:rsidRPr="004320D3">
        <w:rPr>
          <w:rStyle w:val="StyleUnderline"/>
          <w:rFonts w:asciiTheme="majorHAnsi" w:hAnsiTheme="majorHAnsi" w:cstheme="majorHAnsi"/>
          <w:highlight w:val="green"/>
        </w:rPr>
        <w:t>inflation</w:t>
      </w:r>
      <w:r w:rsidRPr="004320D3">
        <w:rPr>
          <w:rStyle w:val="StyleUnderline"/>
          <w:rFonts w:asciiTheme="majorHAnsi" w:hAnsiTheme="majorHAnsi" w:cstheme="majorHAnsi"/>
        </w:rPr>
        <w:t xml:space="preserve"> might </w:t>
      </w:r>
      <w:r w:rsidRPr="004320D3">
        <w:rPr>
          <w:rStyle w:val="StyleUnderline"/>
          <w:rFonts w:asciiTheme="majorHAnsi" w:hAnsiTheme="majorHAnsi" w:cstheme="majorHAnsi"/>
          <w:highlight w:val="green"/>
        </w:rPr>
        <w:t>drive the Fed</w:t>
      </w:r>
      <w:r w:rsidRPr="004320D3">
        <w:rPr>
          <w:rStyle w:val="StyleUnderline"/>
          <w:rFonts w:asciiTheme="majorHAnsi" w:hAnsiTheme="majorHAnsi" w:cstheme="majorHAnsi"/>
        </w:rPr>
        <w:t xml:space="preserve">eral Reserve </w:t>
      </w:r>
      <w:r w:rsidRPr="004320D3">
        <w:rPr>
          <w:rStyle w:val="StyleUnderline"/>
          <w:rFonts w:asciiTheme="majorHAnsi" w:hAnsiTheme="majorHAnsi" w:cstheme="majorHAnsi"/>
          <w:highlight w:val="green"/>
        </w:rPr>
        <w:t>to raise</w:t>
      </w:r>
      <w:r w:rsidRPr="004320D3">
        <w:rPr>
          <w:rStyle w:val="StyleUnderline"/>
          <w:rFonts w:asciiTheme="majorHAnsi" w:hAnsiTheme="majorHAnsi" w:cstheme="majorHAnsi"/>
        </w:rPr>
        <w:t xml:space="preserve"> interest </w:t>
      </w:r>
      <w:r w:rsidRPr="004320D3">
        <w:rPr>
          <w:rStyle w:val="StyleUnderline"/>
          <w:rFonts w:asciiTheme="majorHAnsi" w:hAnsiTheme="majorHAnsi" w:cstheme="majorHAnsi"/>
          <w:highlight w:val="green"/>
        </w:rPr>
        <w:t>rates</w:t>
      </w:r>
      <w:r w:rsidRPr="004320D3">
        <w:rPr>
          <w:rStyle w:val="StyleUnderline"/>
          <w:rFonts w:asciiTheme="majorHAnsi" w:hAnsiTheme="majorHAnsi" w:cstheme="majorHAnsi"/>
        </w:rPr>
        <w:t xml:space="preserve"> </w:t>
      </w:r>
      <w:r w:rsidRPr="004320D3">
        <w:rPr>
          <w:rStyle w:val="Emphasis"/>
          <w:rFonts w:asciiTheme="majorHAnsi" w:hAnsiTheme="majorHAnsi" w:cstheme="majorHAnsi"/>
        </w:rPr>
        <w:t xml:space="preserve">more </w:t>
      </w:r>
      <w:r w:rsidRPr="004320D3">
        <w:rPr>
          <w:rStyle w:val="Emphasis"/>
          <w:rFonts w:asciiTheme="majorHAnsi" w:hAnsiTheme="majorHAnsi" w:cstheme="majorHAnsi"/>
          <w:highlight w:val="green"/>
        </w:rPr>
        <w:t>aggressively</w:t>
      </w:r>
      <w:r w:rsidRPr="004320D3">
        <w:rPr>
          <w:rFonts w:asciiTheme="majorHAnsi" w:hAnsiTheme="majorHAnsi" w:cstheme="majorHAnsi"/>
          <w:sz w:val="16"/>
        </w:rPr>
        <w:t xml:space="preserve">, possibly compromising the economic expansion. </w:t>
      </w:r>
      <w:r w:rsidRPr="004320D3">
        <w:rPr>
          <w:rStyle w:val="StyleUnderline"/>
          <w:rFonts w:asciiTheme="majorHAnsi" w:hAnsiTheme="majorHAnsi" w:cstheme="majorHAnsi"/>
        </w:rPr>
        <w:t xml:space="preserve">Two major economic reports out Tuesday allowed investors to put their concerns into perspective: Consumer prices rose only modestly and, more importantly, median wages are actually trending lower. </w:t>
      </w:r>
      <w:r w:rsidRPr="004320D3">
        <w:rPr>
          <w:rFonts w:asciiTheme="majorHAnsi" w:hAnsiTheme="majorHAnsi" w:cstheme="majorHAnsi"/>
          <w:sz w:val="16"/>
        </w:rPr>
        <w:t xml:space="preserve">It was </w:t>
      </w:r>
      <w:r w:rsidRPr="004320D3">
        <w:rPr>
          <w:rStyle w:val="StyleUnderline"/>
          <w:rFonts w:asciiTheme="majorHAnsi" w:hAnsiTheme="majorHAnsi" w:cstheme="majorHAnsi"/>
          <w:highlight w:val="green"/>
        </w:rPr>
        <w:t>a</w:t>
      </w:r>
      <w:r w:rsidRPr="004320D3">
        <w:rPr>
          <w:rStyle w:val="StyleUnderline"/>
          <w:rFonts w:asciiTheme="majorHAnsi" w:hAnsiTheme="majorHAnsi" w:cstheme="majorHAnsi"/>
        </w:rPr>
        <w:t xml:space="preserve"> surprise </w:t>
      </w:r>
      <w:r w:rsidRPr="004320D3">
        <w:rPr>
          <w:rStyle w:val="StyleUnderline"/>
          <w:rFonts w:asciiTheme="majorHAnsi" w:hAnsiTheme="majorHAnsi" w:cstheme="majorHAnsi"/>
          <w:highlight w:val="green"/>
        </w:rPr>
        <w:t>spike in wages</w:t>
      </w:r>
      <w:r w:rsidRPr="004320D3">
        <w:rPr>
          <w:rFonts w:asciiTheme="majorHAnsi" w:hAnsiTheme="majorHAnsi" w:cstheme="majorHAnsi"/>
          <w:sz w:val="16"/>
        </w:rPr>
        <w:t xml:space="preserve"> reported </w:t>
      </w:r>
      <w:r w:rsidRPr="004320D3">
        <w:rPr>
          <w:rStyle w:val="StyleUnderline"/>
          <w:rFonts w:asciiTheme="majorHAnsi" w:hAnsiTheme="majorHAnsi" w:cstheme="majorHAnsi"/>
          <w:highlight w:val="green"/>
        </w:rPr>
        <w:t>last month</w:t>
      </w:r>
      <w:r w:rsidRPr="004320D3">
        <w:rPr>
          <w:rFonts w:asciiTheme="majorHAnsi" w:hAnsiTheme="majorHAnsi" w:cstheme="majorHAnsi"/>
          <w:sz w:val="16"/>
        </w:rPr>
        <w:t xml:space="preserve"> that </w:t>
      </w:r>
      <w:r w:rsidRPr="004320D3">
        <w:rPr>
          <w:rStyle w:val="StyleUnderline"/>
          <w:rFonts w:asciiTheme="majorHAnsi" w:hAnsiTheme="majorHAnsi" w:cstheme="majorHAnsi"/>
          <w:highlight w:val="green"/>
        </w:rPr>
        <w:t xml:space="preserve">sparked a </w:t>
      </w:r>
      <w:r w:rsidRPr="004320D3">
        <w:rPr>
          <w:rStyle w:val="Emphasis"/>
          <w:rFonts w:asciiTheme="majorHAnsi" w:hAnsiTheme="majorHAnsi" w:cstheme="majorHAnsi"/>
          <w:highlight w:val="green"/>
        </w:rPr>
        <w:t>large selloff</w:t>
      </w:r>
      <w:r w:rsidRPr="004320D3">
        <w:rPr>
          <w:rStyle w:val="StyleUnderline"/>
          <w:rFonts w:asciiTheme="majorHAnsi" w:hAnsiTheme="majorHAnsi" w:cstheme="majorHAnsi"/>
          <w:highlight w:val="green"/>
        </w:rPr>
        <w:t xml:space="preserve"> in stocks</w:t>
      </w:r>
      <w:r w:rsidRPr="004320D3">
        <w:rPr>
          <w:rFonts w:asciiTheme="majorHAnsi" w:hAnsiTheme="majorHAnsi" w:cstheme="majorHAnsi"/>
          <w:sz w:val="16"/>
        </w:rPr>
        <w:t xml:space="preserve"> that reintroduced volatility into placid financial markets, a wild ride that has since persisted. US consumer prices rose 2.2% in the year to February while prices excluding food and energy rose just 1.8%. Fed officials target a 2% rate on another inflation measure, the personal consumption expenditures index, which has remained below the central bank's goal for much of the recovery. A separate Labor Department report was even more instructive. It showed average hourly earnings adjusted for inflation are weakening, not strengthening— as Fed officials hope and market participants fear. Not only did </w:t>
      </w:r>
      <w:r w:rsidRPr="004320D3">
        <w:rPr>
          <w:rStyle w:val="StyleUnderline"/>
          <w:rFonts w:asciiTheme="majorHAnsi" w:hAnsiTheme="majorHAnsi" w:cstheme="majorHAnsi"/>
        </w:rPr>
        <w:t>earnings stagnate</w:t>
      </w:r>
      <w:r w:rsidRPr="004320D3">
        <w:rPr>
          <w:rFonts w:asciiTheme="majorHAnsi" w:hAnsiTheme="majorHAnsi" w:cstheme="majorHAnsi"/>
          <w:sz w:val="16"/>
        </w:rPr>
        <w:t xml:space="preserve"> last month, the following chart shows just how much conditions have deteriorated in the last year — </w:t>
      </w:r>
      <w:r w:rsidRPr="004320D3">
        <w:rPr>
          <w:rStyle w:val="StyleUnderline"/>
          <w:rFonts w:asciiTheme="majorHAnsi" w:hAnsiTheme="majorHAnsi" w:cstheme="majorHAnsi"/>
        </w:rPr>
        <w:t>for workers across the board and for non-management employees in particular</w:t>
      </w:r>
      <w:r w:rsidRPr="004320D3">
        <w:rPr>
          <w:rFonts w:asciiTheme="majorHAnsi" w:hAnsiTheme="majorHAnsi" w:cstheme="majorHAnsi"/>
          <w:sz w:val="16"/>
        </w:rPr>
        <w:t xml:space="preserve">. The Fed has telegraphed its intention to raise interest rates three times this year. Wall Street, accustomed to the stunted optimism of recent years, shifted rapidly from not believing officials would move more than twice to suddenly pricing in the possibility of four interest rate hikes for 2018. The </w:t>
      </w:r>
      <w:r w:rsidRPr="004320D3">
        <w:rPr>
          <w:rStyle w:val="StyleUnderline"/>
          <w:rFonts w:asciiTheme="majorHAnsi" w:hAnsiTheme="majorHAnsi" w:cstheme="majorHAnsi"/>
          <w:highlight w:val="green"/>
        </w:rPr>
        <w:t>latest</w:t>
      </w:r>
      <w:r w:rsidRPr="004320D3">
        <w:rPr>
          <w:rStyle w:val="StyleUnderline"/>
          <w:rFonts w:asciiTheme="majorHAnsi" w:hAnsiTheme="majorHAnsi" w:cstheme="majorHAnsi"/>
        </w:rPr>
        <w:t xml:space="preserve"> inflation </w:t>
      </w:r>
      <w:r w:rsidRPr="004320D3">
        <w:rPr>
          <w:rStyle w:val="StyleUnderline"/>
          <w:rFonts w:asciiTheme="majorHAnsi" w:hAnsiTheme="majorHAnsi" w:cstheme="majorHAnsi"/>
          <w:highlight w:val="green"/>
        </w:rPr>
        <w:t>figures</w:t>
      </w:r>
      <w:r w:rsidRPr="004320D3">
        <w:rPr>
          <w:rStyle w:val="StyleUnderline"/>
          <w:rFonts w:asciiTheme="majorHAnsi" w:hAnsiTheme="majorHAnsi" w:cstheme="majorHAnsi"/>
        </w:rPr>
        <w:t xml:space="preserve"> should, at the very least, </w:t>
      </w:r>
      <w:r w:rsidRPr="004320D3">
        <w:rPr>
          <w:rStyle w:val="StyleUnderline"/>
          <w:rFonts w:asciiTheme="majorHAnsi" w:hAnsiTheme="majorHAnsi" w:cstheme="majorHAnsi"/>
          <w:highlight w:val="green"/>
        </w:rPr>
        <w:t>assuage worries that the central bank will</w:t>
      </w:r>
      <w:r w:rsidRPr="004320D3">
        <w:rPr>
          <w:rStyle w:val="StyleUnderline"/>
          <w:rFonts w:asciiTheme="majorHAnsi" w:hAnsiTheme="majorHAnsi" w:cstheme="majorHAnsi"/>
        </w:rPr>
        <w:t xml:space="preserve"> need to </w:t>
      </w:r>
      <w:r w:rsidRPr="004320D3">
        <w:rPr>
          <w:rStyle w:val="Emphasis"/>
          <w:rFonts w:asciiTheme="majorHAnsi" w:hAnsiTheme="majorHAnsi" w:cstheme="majorHAnsi"/>
          <w:highlight w:val="green"/>
        </w:rPr>
        <w:t>react more rapidly</w:t>
      </w:r>
      <w:r w:rsidRPr="004320D3">
        <w:rPr>
          <w:rStyle w:val="StyleUnderline"/>
          <w:rFonts w:asciiTheme="majorHAnsi" w:hAnsiTheme="majorHAnsi" w:cstheme="majorHAnsi"/>
          <w:highlight w:val="green"/>
        </w:rPr>
        <w:t xml:space="preserve"> to an unexpected spike in</w:t>
      </w:r>
      <w:r w:rsidRPr="004320D3">
        <w:rPr>
          <w:rStyle w:val="StyleUnderline"/>
          <w:rFonts w:asciiTheme="majorHAnsi" w:hAnsiTheme="majorHAnsi" w:cstheme="majorHAnsi"/>
        </w:rPr>
        <w:t xml:space="preserve"> </w:t>
      </w:r>
      <w:r w:rsidRPr="004320D3">
        <w:rPr>
          <w:rFonts w:asciiTheme="majorHAnsi" w:hAnsiTheme="majorHAnsi" w:cstheme="majorHAnsi"/>
          <w:sz w:val="16"/>
        </w:rPr>
        <w:t>consumer prices — and/or</w:t>
      </w:r>
      <w:r w:rsidRPr="004320D3">
        <w:rPr>
          <w:rStyle w:val="StyleUnderline"/>
          <w:rFonts w:asciiTheme="majorHAnsi" w:hAnsiTheme="majorHAnsi" w:cstheme="majorHAnsi"/>
        </w:rPr>
        <w:t xml:space="preserve"> </w:t>
      </w:r>
      <w:r w:rsidRPr="004320D3">
        <w:rPr>
          <w:rStyle w:val="StyleUnderline"/>
          <w:rFonts w:asciiTheme="majorHAnsi" w:hAnsiTheme="majorHAnsi" w:cstheme="majorHAnsi"/>
          <w:highlight w:val="green"/>
        </w:rPr>
        <w:t>wages</w:t>
      </w:r>
      <w:r w:rsidRPr="004320D3">
        <w:rPr>
          <w:rStyle w:val="StyleUnderline"/>
          <w:rFonts w:asciiTheme="majorHAnsi" w:hAnsiTheme="majorHAnsi" w:cstheme="majorHAnsi"/>
        </w:rPr>
        <w:t>.</w:t>
      </w:r>
    </w:p>
    <w:p w:rsidR="007C00DB" w:rsidRPr="004320D3" w:rsidRDefault="007C00DB" w:rsidP="007C00DB">
      <w:pPr>
        <w:pStyle w:val="Heading4"/>
        <w:rPr>
          <w:rFonts w:asciiTheme="majorHAnsi" w:hAnsiTheme="majorHAnsi" w:cstheme="majorHAnsi"/>
        </w:rPr>
      </w:pPr>
      <w:r w:rsidRPr="004320D3">
        <w:rPr>
          <w:rFonts w:asciiTheme="majorHAnsi" w:hAnsiTheme="majorHAnsi" w:cstheme="majorHAnsi"/>
        </w:rPr>
        <w:t>The economy is great now but the only thing that can derail it is fast wage growth and aggressive monetary policy</w:t>
      </w:r>
    </w:p>
    <w:p w:rsidR="007C00DB" w:rsidRPr="004320D3" w:rsidRDefault="007C00DB" w:rsidP="007C00DB">
      <w:pPr>
        <w:rPr>
          <w:rStyle w:val="Style13ptBold"/>
          <w:rFonts w:asciiTheme="majorHAnsi" w:hAnsiTheme="majorHAnsi" w:cstheme="majorHAnsi"/>
        </w:rPr>
      </w:pPr>
      <w:r w:rsidRPr="004320D3">
        <w:rPr>
          <w:rStyle w:val="Style13ptBold"/>
          <w:rFonts w:asciiTheme="majorHAnsi" w:hAnsiTheme="majorHAnsi" w:cstheme="majorHAnsi"/>
        </w:rPr>
        <w:t xml:space="preserve">Wallace 18 </w:t>
      </w:r>
      <w:r w:rsidRPr="004320D3">
        <w:rPr>
          <w:rFonts w:asciiTheme="majorHAnsi" w:hAnsiTheme="majorHAnsi" w:cstheme="majorHAnsi"/>
        </w:rPr>
        <w:t>(Tim, Senior Economics Correspondent, “Boom is back: world economy to put on strongest spurt since before the financial crisis” March 14, 2018. Telegraph, Online)//RB</w:t>
      </w:r>
    </w:p>
    <w:p w:rsidR="007C00DB" w:rsidRPr="004320D3" w:rsidRDefault="007C00DB" w:rsidP="007C00DB">
      <w:pPr>
        <w:rPr>
          <w:rFonts w:asciiTheme="majorHAnsi" w:hAnsiTheme="majorHAnsi" w:cstheme="majorHAnsi"/>
          <w:sz w:val="16"/>
        </w:rPr>
      </w:pPr>
      <w:r w:rsidRPr="004320D3">
        <w:rPr>
          <w:rStyle w:val="StyleUnderline"/>
          <w:rFonts w:asciiTheme="majorHAnsi" w:hAnsiTheme="majorHAnsi" w:cstheme="majorHAnsi"/>
          <w:highlight w:val="green"/>
        </w:rPr>
        <w:t>Global</w:t>
      </w:r>
      <w:r w:rsidRPr="004320D3">
        <w:rPr>
          <w:rStyle w:val="StyleUnderline"/>
          <w:rFonts w:asciiTheme="majorHAnsi" w:hAnsiTheme="majorHAnsi" w:cstheme="majorHAnsi"/>
        </w:rPr>
        <w:t xml:space="preserve"> economic </w:t>
      </w:r>
      <w:r w:rsidRPr="004320D3">
        <w:rPr>
          <w:rStyle w:val="StyleUnderline"/>
          <w:rFonts w:asciiTheme="majorHAnsi" w:hAnsiTheme="majorHAnsi" w:cstheme="majorHAnsi"/>
          <w:highlight w:val="green"/>
        </w:rPr>
        <w:t xml:space="preserve">growth will </w:t>
      </w:r>
      <w:r w:rsidRPr="004320D3">
        <w:rPr>
          <w:rStyle w:val="Emphasis"/>
          <w:rFonts w:asciiTheme="majorHAnsi" w:hAnsiTheme="majorHAnsi" w:cstheme="majorHAnsi"/>
          <w:highlight w:val="green"/>
        </w:rPr>
        <w:t>rise</w:t>
      </w:r>
      <w:r w:rsidRPr="004320D3">
        <w:rPr>
          <w:rStyle w:val="Emphasis"/>
          <w:rFonts w:asciiTheme="majorHAnsi" w:hAnsiTheme="majorHAnsi" w:cstheme="majorHAnsi"/>
        </w:rPr>
        <w:t xml:space="preserve"> by </w:t>
      </w:r>
      <w:r w:rsidRPr="004320D3">
        <w:rPr>
          <w:rStyle w:val="Emphasis"/>
          <w:rFonts w:asciiTheme="majorHAnsi" w:hAnsiTheme="majorHAnsi" w:cstheme="majorHAnsi"/>
          <w:highlight w:val="green"/>
        </w:rPr>
        <w:t>more than</w:t>
      </w:r>
      <w:r w:rsidRPr="004320D3">
        <w:rPr>
          <w:rFonts w:asciiTheme="majorHAnsi" w:hAnsiTheme="majorHAnsi" w:cstheme="majorHAnsi"/>
          <w:sz w:val="16"/>
        </w:rPr>
        <w:t xml:space="preserve"> 3pc[</w:t>
      </w:r>
      <w:r w:rsidRPr="004320D3">
        <w:rPr>
          <w:rStyle w:val="Emphasis"/>
          <w:rFonts w:asciiTheme="majorHAnsi" w:hAnsiTheme="majorHAnsi" w:cstheme="majorHAnsi"/>
          <w:highlight w:val="green"/>
        </w:rPr>
        <w:t>3%</w:t>
      </w:r>
      <w:r w:rsidRPr="004320D3">
        <w:rPr>
          <w:rStyle w:val="StyleUnderline"/>
          <w:rFonts w:asciiTheme="majorHAnsi" w:hAnsiTheme="majorHAnsi" w:cstheme="majorHAnsi"/>
        </w:rPr>
        <w:t>] in three consecutive years</w:t>
      </w:r>
      <w:r w:rsidRPr="004320D3">
        <w:rPr>
          <w:rFonts w:asciiTheme="majorHAnsi" w:hAnsiTheme="majorHAnsi" w:cstheme="majorHAnsi"/>
          <w:sz w:val="16"/>
        </w:rPr>
        <w:t xml:space="preserve">, in a performance not seen since the years leading up to the financial crisis. </w:t>
      </w:r>
      <w:r w:rsidRPr="004320D3">
        <w:rPr>
          <w:rStyle w:val="StyleUnderline"/>
          <w:rFonts w:asciiTheme="majorHAnsi" w:hAnsiTheme="majorHAnsi" w:cstheme="majorHAnsi"/>
          <w:highlight w:val="green"/>
        </w:rPr>
        <w:t>Fears of permanently lower growth will be</w:t>
      </w:r>
      <w:r w:rsidRPr="004320D3">
        <w:rPr>
          <w:rFonts w:asciiTheme="majorHAnsi" w:hAnsiTheme="majorHAnsi" w:cstheme="majorHAnsi"/>
          <w:sz w:val="16"/>
          <w:highlight w:val="green"/>
        </w:rPr>
        <w:t xml:space="preserve"> </w:t>
      </w:r>
      <w:r w:rsidRPr="004320D3">
        <w:rPr>
          <w:rStyle w:val="Emphasis"/>
          <w:rFonts w:asciiTheme="majorHAnsi" w:hAnsiTheme="majorHAnsi" w:cstheme="majorHAnsi"/>
          <w:highlight w:val="green"/>
        </w:rPr>
        <w:t>swept away</w:t>
      </w:r>
      <w:r w:rsidRPr="004320D3">
        <w:rPr>
          <w:rFonts w:asciiTheme="majorHAnsi" w:hAnsiTheme="majorHAnsi" w:cstheme="majorHAnsi"/>
          <w:sz w:val="16"/>
        </w:rPr>
        <w:t xml:space="preserve"> by the prediction from analysts at Fitch Ratings. And the </w:t>
      </w:r>
      <w:r w:rsidRPr="004320D3">
        <w:rPr>
          <w:rStyle w:val="StyleUnderline"/>
          <w:rFonts w:asciiTheme="majorHAnsi" w:hAnsiTheme="majorHAnsi" w:cstheme="majorHAnsi"/>
          <w:highlight w:val="green"/>
        </w:rPr>
        <w:t xml:space="preserve">economists </w:t>
      </w:r>
      <w:r w:rsidRPr="004320D3">
        <w:rPr>
          <w:rStyle w:val="Emphasis"/>
          <w:rFonts w:asciiTheme="majorHAnsi" w:hAnsiTheme="majorHAnsi" w:cstheme="majorHAnsi"/>
          <w:highlight w:val="green"/>
        </w:rPr>
        <w:t>do not think this will</w:t>
      </w:r>
      <w:r w:rsidRPr="004320D3">
        <w:rPr>
          <w:rStyle w:val="Emphasis"/>
          <w:rFonts w:asciiTheme="majorHAnsi" w:hAnsiTheme="majorHAnsi" w:cstheme="majorHAnsi"/>
        </w:rPr>
        <w:t xml:space="preserve"> lead to a </w:t>
      </w:r>
      <w:r w:rsidRPr="004320D3">
        <w:rPr>
          <w:rStyle w:val="Emphasis"/>
          <w:rFonts w:asciiTheme="majorHAnsi" w:hAnsiTheme="majorHAnsi" w:cstheme="majorHAnsi"/>
          <w:highlight w:val="green"/>
        </w:rPr>
        <w:t>surge</w:t>
      </w:r>
      <w:r w:rsidRPr="004320D3">
        <w:rPr>
          <w:rStyle w:val="Emphasis"/>
          <w:rFonts w:asciiTheme="majorHAnsi" w:hAnsiTheme="majorHAnsi" w:cstheme="majorHAnsi"/>
        </w:rPr>
        <w:t xml:space="preserve"> in </w:t>
      </w:r>
      <w:r w:rsidRPr="004320D3">
        <w:rPr>
          <w:rStyle w:val="Emphasis"/>
          <w:rFonts w:asciiTheme="majorHAnsi" w:hAnsiTheme="majorHAnsi" w:cstheme="majorHAnsi"/>
          <w:highlight w:val="green"/>
        </w:rPr>
        <w:t>inflation</w:t>
      </w:r>
      <w:r w:rsidRPr="004320D3">
        <w:rPr>
          <w:rStyle w:val="StyleUnderline"/>
          <w:rFonts w:asciiTheme="majorHAnsi" w:hAnsiTheme="majorHAnsi" w:cstheme="majorHAnsi"/>
          <w:highlight w:val="green"/>
        </w:rPr>
        <w:t xml:space="preserve"> which would require sharply higher</w:t>
      </w:r>
      <w:r w:rsidRPr="004320D3">
        <w:rPr>
          <w:rStyle w:val="StyleUnderline"/>
          <w:rFonts w:asciiTheme="majorHAnsi" w:hAnsiTheme="majorHAnsi" w:cstheme="majorHAnsi"/>
        </w:rPr>
        <w:t xml:space="preserve"> interest </w:t>
      </w:r>
      <w:r w:rsidRPr="004320D3">
        <w:rPr>
          <w:rStyle w:val="StyleUnderline"/>
          <w:rFonts w:asciiTheme="majorHAnsi" w:hAnsiTheme="majorHAnsi" w:cstheme="majorHAnsi"/>
          <w:highlight w:val="green"/>
        </w:rPr>
        <w:t>rates</w:t>
      </w:r>
      <w:r w:rsidRPr="004320D3">
        <w:rPr>
          <w:rFonts w:asciiTheme="majorHAnsi" w:hAnsiTheme="majorHAnsi" w:cstheme="majorHAnsi"/>
          <w:sz w:val="16"/>
        </w:rPr>
        <w:t xml:space="preserve">, potentially </w:t>
      </w:r>
      <w:r w:rsidRPr="004320D3">
        <w:rPr>
          <w:rStyle w:val="Emphasis"/>
          <w:rFonts w:asciiTheme="majorHAnsi" w:hAnsiTheme="majorHAnsi" w:cstheme="majorHAnsi"/>
          <w:sz w:val="24"/>
          <w:highlight w:val="green"/>
        </w:rPr>
        <w:t>casting the world into recession</w:t>
      </w:r>
      <w:r w:rsidRPr="004320D3">
        <w:rPr>
          <w:rFonts w:asciiTheme="majorHAnsi" w:hAnsiTheme="majorHAnsi" w:cstheme="majorHAnsi"/>
          <w:sz w:val="16"/>
        </w:rPr>
        <w:t xml:space="preserve"> – suggesting </w:t>
      </w:r>
      <w:r w:rsidRPr="004320D3">
        <w:rPr>
          <w:rStyle w:val="StyleUnderline"/>
          <w:rFonts w:asciiTheme="majorHAnsi" w:hAnsiTheme="majorHAnsi" w:cstheme="majorHAnsi"/>
          <w:highlight w:val="green"/>
        </w:rPr>
        <w:t xml:space="preserve">the world economy is </w:t>
      </w:r>
      <w:r w:rsidRPr="004320D3">
        <w:rPr>
          <w:rStyle w:val="Emphasis"/>
          <w:rFonts w:asciiTheme="majorHAnsi" w:hAnsiTheme="majorHAnsi" w:cstheme="majorHAnsi"/>
          <w:sz w:val="24"/>
          <w:highlight w:val="green"/>
        </w:rPr>
        <w:t>in a sweet spot and can sustain</w:t>
      </w:r>
      <w:r w:rsidRPr="004320D3">
        <w:rPr>
          <w:rStyle w:val="Emphasis"/>
          <w:rFonts w:asciiTheme="majorHAnsi" w:hAnsiTheme="majorHAnsi" w:cstheme="majorHAnsi"/>
          <w:sz w:val="24"/>
        </w:rPr>
        <w:t xml:space="preserve"> the healthy </w:t>
      </w:r>
      <w:r w:rsidRPr="004320D3">
        <w:rPr>
          <w:rStyle w:val="Emphasis"/>
          <w:rFonts w:asciiTheme="majorHAnsi" w:hAnsiTheme="majorHAnsi" w:cstheme="majorHAnsi"/>
          <w:sz w:val="24"/>
          <w:highlight w:val="green"/>
        </w:rPr>
        <w:t>performance</w:t>
      </w:r>
      <w:r w:rsidRPr="004320D3">
        <w:rPr>
          <w:rFonts w:asciiTheme="majorHAnsi" w:hAnsiTheme="majorHAnsi" w:cstheme="majorHAnsi"/>
          <w:sz w:val="16"/>
        </w:rPr>
        <w:t>. “</w:t>
      </w:r>
      <w:r w:rsidRPr="004320D3">
        <w:rPr>
          <w:rStyle w:val="StyleUnderline"/>
          <w:rFonts w:asciiTheme="majorHAnsi" w:hAnsiTheme="majorHAnsi" w:cstheme="majorHAnsi"/>
        </w:rPr>
        <w:t>World growth forecasts have been upgraded again</w:t>
      </w:r>
      <w:r w:rsidRPr="004320D3">
        <w:rPr>
          <w:rFonts w:asciiTheme="majorHAnsi" w:hAnsiTheme="majorHAnsi" w:cstheme="majorHAnsi"/>
          <w:sz w:val="16"/>
        </w:rPr>
        <w:t xml:space="preserve"> as </w:t>
      </w:r>
      <w:r w:rsidRPr="004320D3">
        <w:rPr>
          <w:rStyle w:val="StyleUnderline"/>
          <w:rFonts w:asciiTheme="majorHAnsi" w:hAnsiTheme="majorHAnsi" w:cstheme="majorHAnsi"/>
        </w:rPr>
        <w:t>the eurozone recovery powers ahead, US fiscal policy is eased</w:t>
      </w:r>
      <w:r w:rsidRPr="004320D3">
        <w:rPr>
          <w:rFonts w:asciiTheme="majorHAnsi" w:hAnsiTheme="majorHAnsi" w:cstheme="majorHAnsi"/>
          <w:sz w:val="16"/>
        </w:rPr>
        <w:t xml:space="preserve"> by more than anticipated and </w:t>
      </w:r>
      <w:r w:rsidRPr="004320D3">
        <w:rPr>
          <w:rStyle w:val="StyleUnderline"/>
          <w:rFonts w:asciiTheme="majorHAnsi" w:hAnsiTheme="majorHAnsi" w:cstheme="majorHAnsi"/>
        </w:rPr>
        <w:t>higher commodity prices underpin the emerging-market recovery</w:t>
      </w:r>
      <w:r w:rsidRPr="004320D3">
        <w:rPr>
          <w:rFonts w:asciiTheme="majorHAnsi" w:hAnsiTheme="majorHAnsi" w:cstheme="majorHAnsi"/>
          <w:sz w:val="16"/>
        </w:rPr>
        <w:t xml:space="preserve">,” said Fitch. </w:t>
      </w:r>
      <w:r w:rsidRPr="004320D3">
        <w:rPr>
          <w:rStyle w:val="Emphasis"/>
          <w:rFonts w:asciiTheme="majorHAnsi" w:hAnsiTheme="majorHAnsi" w:cstheme="majorHAnsi"/>
          <w:highlight w:val="green"/>
        </w:rPr>
        <w:t>Confident companies</w:t>
      </w:r>
      <w:r w:rsidRPr="004320D3">
        <w:rPr>
          <w:rStyle w:val="StyleUnderline"/>
          <w:rFonts w:asciiTheme="majorHAnsi" w:hAnsiTheme="majorHAnsi" w:cstheme="majorHAnsi"/>
        </w:rPr>
        <w:t xml:space="preserve"> in advanced economies </w:t>
      </w:r>
      <w:r w:rsidRPr="004320D3">
        <w:rPr>
          <w:rStyle w:val="StyleUnderline"/>
          <w:rFonts w:asciiTheme="majorHAnsi" w:hAnsiTheme="majorHAnsi" w:cstheme="majorHAnsi"/>
          <w:highlight w:val="green"/>
        </w:rPr>
        <w:t>are investing</w:t>
      </w:r>
      <w:r w:rsidRPr="004320D3">
        <w:rPr>
          <w:rStyle w:val="StyleUnderline"/>
          <w:rFonts w:asciiTheme="majorHAnsi" w:hAnsiTheme="majorHAnsi" w:cstheme="majorHAnsi"/>
        </w:rPr>
        <w:t xml:space="preserve"> more, </w:t>
      </w:r>
      <w:r w:rsidRPr="004320D3">
        <w:rPr>
          <w:rStyle w:val="StyleUnderline"/>
          <w:rFonts w:asciiTheme="majorHAnsi" w:hAnsiTheme="majorHAnsi" w:cstheme="majorHAnsi"/>
          <w:highlight w:val="green"/>
        </w:rPr>
        <w:t>strong jobs</w:t>
      </w:r>
      <w:r w:rsidRPr="004320D3">
        <w:rPr>
          <w:rStyle w:val="StyleUnderline"/>
          <w:rFonts w:asciiTheme="majorHAnsi" w:hAnsiTheme="majorHAnsi" w:cstheme="majorHAnsi"/>
        </w:rPr>
        <w:t xml:space="preserve"> markets </w:t>
      </w:r>
      <w:r w:rsidRPr="004320D3">
        <w:rPr>
          <w:rStyle w:val="StyleUnderline"/>
          <w:rFonts w:asciiTheme="majorHAnsi" w:hAnsiTheme="majorHAnsi" w:cstheme="majorHAnsi"/>
          <w:highlight w:val="green"/>
        </w:rPr>
        <w:t>are boosting</w:t>
      </w:r>
      <w:r w:rsidRPr="004320D3">
        <w:rPr>
          <w:rStyle w:val="StyleUnderline"/>
          <w:rFonts w:asciiTheme="majorHAnsi" w:hAnsiTheme="majorHAnsi" w:cstheme="majorHAnsi"/>
        </w:rPr>
        <w:t xml:space="preserve"> consumer </w:t>
      </w:r>
      <w:r w:rsidRPr="004320D3">
        <w:rPr>
          <w:rStyle w:val="StyleUnderline"/>
          <w:rFonts w:asciiTheme="majorHAnsi" w:hAnsiTheme="majorHAnsi" w:cstheme="majorHAnsi"/>
          <w:highlight w:val="green"/>
        </w:rPr>
        <w:t>spending</w:t>
      </w:r>
      <w:r w:rsidRPr="004320D3">
        <w:rPr>
          <w:rStyle w:val="StyleUnderline"/>
          <w:rFonts w:asciiTheme="majorHAnsi" w:hAnsiTheme="majorHAnsi" w:cstheme="majorHAnsi"/>
        </w:rPr>
        <w:t xml:space="preserve"> and</w:t>
      </w:r>
      <w:r w:rsidRPr="004320D3">
        <w:rPr>
          <w:rFonts w:asciiTheme="majorHAnsi" w:hAnsiTheme="majorHAnsi" w:cstheme="majorHAnsi"/>
          <w:sz w:val="16"/>
        </w:rPr>
        <w:t xml:space="preserve"> </w:t>
      </w:r>
      <w:r w:rsidRPr="004320D3">
        <w:rPr>
          <w:rStyle w:val="StyleUnderline"/>
          <w:rFonts w:asciiTheme="majorHAnsi" w:hAnsiTheme="majorHAnsi" w:cstheme="majorHAnsi"/>
        </w:rPr>
        <w:t xml:space="preserve">even </w:t>
      </w:r>
      <w:r w:rsidRPr="004320D3">
        <w:rPr>
          <w:rStyle w:val="StyleUnderline"/>
          <w:rFonts w:asciiTheme="majorHAnsi" w:hAnsiTheme="majorHAnsi" w:cstheme="majorHAnsi"/>
          <w:highlight w:val="green"/>
        </w:rPr>
        <w:t>choppier financial markets do “not</w:t>
      </w:r>
      <w:r w:rsidRPr="004320D3">
        <w:rPr>
          <w:rStyle w:val="StyleUnderline"/>
          <w:rFonts w:asciiTheme="majorHAnsi" w:hAnsiTheme="majorHAnsi" w:cstheme="majorHAnsi"/>
        </w:rPr>
        <w:t xml:space="preserve"> look like a </w:t>
      </w:r>
      <w:r w:rsidRPr="004320D3">
        <w:rPr>
          <w:rStyle w:val="StyleUnderline"/>
          <w:rFonts w:asciiTheme="majorHAnsi" w:hAnsiTheme="majorHAnsi" w:cstheme="majorHAnsi"/>
          <w:highlight w:val="green"/>
        </w:rPr>
        <w:t>signal</w:t>
      </w:r>
      <w:r w:rsidRPr="004320D3">
        <w:rPr>
          <w:rStyle w:val="StyleUnderline"/>
          <w:rFonts w:asciiTheme="majorHAnsi" w:hAnsiTheme="majorHAnsi" w:cstheme="majorHAnsi"/>
        </w:rPr>
        <w:t xml:space="preserve"> of rising </w:t>
      </w:r>
      <w:r w:rsidRPr="004320D3">
        <w:rPr>
          <w:rStyle w:val="StyleUnderline"/>
          <w:rFonts w:asciiTheme="majorHAnsi" w:hAnsiTheme="majorHAnsi" w:cstheme="majorHAnsi"/>
          <w:highlight w:val="green"/>
        </w:rPr>
        <w:t>recession risk</w:t>
      </w:r>
      <w:r w:rsidRPr="004320D3">
        <w:rPr>
          <w:rFonts w:asciiTheme="majorHAnsi" w:hAnsiTheme="majorHAnsi" w:cstheme="majorHAnsi"/>
          <w:sz w:val="16"/>
        </w:rPr>
        <w:t xml:space="preserve">”. </w:t>
      </w:r>
      <w:r w:rsidRPr="004320D3">
        <w:rPr>
          <w:rStyle w:val="StyleUnderline"/>
          <w:rFonts w:asciiTheme="majorHAnsi" w:hAnsiTheme="majorHAnsi" w:cstheme="majorHAnsi"/>
        </w:rPr>
        <w:t>“The balance of inflation risks has clearly shifted</w:t>
      </w:r>
      <w:r w:rsidRPr="004320D3">
        <w:rPr>
          <w:rFonts w:asciiTheme="majorHAnsi" w:hAnsiTheme="majorHAnsi" w:cstheme="majorHAnsi"/>
          <w:sz w:val="16"/>
        </w:rPr>
        <w:t xml:space="preserve"> – cementing the move towards normalisation by the world’s major central banks – but </w:t>
      </w:r>
      <w:r w:rsidRPr="004320D3">
        <w:rPr>
          <w:rStyle w:val="StyleUnderline"/>
          <w:rFonts w:asciiTheme="majorHAnsi" w:hAnsiTheme="majorHAnsi" w:cstheme="majorHAnsi"/>
          <w:highlight w:val="green"/>
        </w:rPr>
        <w:t xml:space="preserve">Fitch does </w:t>
      </w:r>
      <w:r w:rsidRPr="004320D3">
        <w:rPr>
          <w:rStyle w:val="Emphasis"/>
          <w:rFonts w:asciiTheme="majorHAnsi" w:hAnsiTheme="majorHAnsi" w:cstheme="majorHAnsi"/>
          <w:highlight w:val="green"/>
        </w:rPr>
        <w:t>not foresee</w:t>
      </w:r>
      <w:r w:rsidRPr="004320D3">
        <w:rPr>
          <w:rStyle w:val="Emphasis"/>
          <w:rFonts w:asciiTheme="majorHAnsi" w:hAnsiTheme="majorHAnsi" w:cstheme="majorHAnsi"/>
        </w:rPr>
        <w:t xml:space="preserve"> a disruptive </w:t>
      </w:r>
      <w:r w:rsidRPr="004320D3">
        <w:rPr>
          <w:rStyle w:val="Emphasis"/>
          <w:rFonts w:asciiTheme="majorHAnsi" w:hAnsiTheme="majorHAnsi" w:cstheme="majorHAnsi"/>
          <w:highlight w:val="green"/>
        </w:rPr>
        <w:t>outburst of inflation</w:t>
      </w:r>
      <w:r w:rsidRPr="004320D3">
        <w:rPr>
          <w:rStyle w:val="StyleUnderline"/>
          <w:rFonts w:asciiTheme="majorHAnsi" w:hAnsiTheme="majorHAnsi" w:cstheme="majorHAnsi"/>
          <w:highlight w:val="green"/>
        </w:rPr>
        <w:t xml:space="preserve"> that would prompt </w:t>
      </w:r>
      <w:r w:rsidRPr="004320D3">
        <w:rPr>
          <w:rStyle w:val="Emphasis"/>
          <w:rFonts w:asciiTheme="majorHAnsi" w:hAnsiTheme="majorHAnsi" w:cstheme="majorHAnsi"/>
          <w:highlight w:val="green"/>
        </w:rPr>
        <w:t>sharp</w:t>
      </w:r>
      <w:r w:rsidRPr="004320D3">
        <w:rPr>
          <w:rStyle w:val="Emphasis"/>
          <w:rFonts w:asciiTheme="majorHAnsi" w:hAnsiTheme="majorHAnsi" w:cstheme="majorHAnsi"/>
        </w:rPr>
        <w:t xml:space="preserve">, growth-negative monetary policy </w:t>
      </w:r>
      <w:r w:rsidRPr="004320D3">
        <w:rPr>
          <w:rStyle w:val="Emphasis"/>
          <w:rFonts w:asciiTheme="majorHAnsi" w:hAnsiTheme="majorHAnsi" w:cstheme="majorHAnsi"/>
          <w:highlight w:val="green"/>
        </w:rPr>
        <w:t>adjustments</w:t>
      </w:r>
      <w:r w:rsidRPr="004320D3">
        <w:rPr>
          <w:rStyle w:val="StyleUnderline"/>
          <w:rFonts w:asciiTheme="majorHAnsi" w:hAnsiTheme="majorHAnsi" w:cstheme="majorHAnsi"/>
        </w:rPr>
        <w:t xml:space="preserve"> in 2018</w:t>
      </w:r>
      <w:r w:rsidRPr="004320D3">
        <w:rPr>
          <w:rFonts w:asciiTheme="majorHAnsi" w:hAnsiTheme="majorHAnsi" w:cstheme="majorHAnsi"/>
          <w:sz w:val="16"/>
        </w:rPr>
        <w:t xml:space="preserve">,” the analysts said. Fitch now estimates GDP growth hit 3.2pc last year and will come in at </w:t>
      </w:r>
      <w:r w:rsidRPr="004320D3">
        <w:rPr>
          <w:rFonts w:asciiTheme="majorHAnsi" w:hAnsiTheme="majorHAnsi" w:cstheme="majorHAnsi"/>
          <w:sz w:val="16"/>
        </w:rPr>
        <w:lastRenderedPageBreak/>
        <w:t xml:space="preserve">3.3pc for 2018 and 3.2pc for 2019, up from 2.5pc in 2016 and an average of 2.8pc over the past four years. Britain’s growth is predicted to slow from 1.7pc in 2017 to 1.4pc this year before bouncing back to 1.7pc in 2019. This is expected to result in one interest rate hike this year and two next year, as the economy is deemed to be close to full capacity. Globally, Fitch said “central banks are becoming less cautious in their approach to normalising monetary policy as labour markets tighten and spare capacity disappears.” The </w:t>
      </w:r>
      <w:r w:rsidRPr="004320D3">
        <w:rPr>
          <w:rStyle w:val="StyleUnderline"/>
          <w:rFonts w:asciiTheme="majorHAnsi" w:hAnsiTheme="majorHAnsi" w:cstheme="majorHAnsi"/>
        </w:rPr>
        <w:t>economists predict four interest rate hikes in the US this year as growth stays strong</w:t>
      </w:r>
      <w:r w:rsidRPr="004320D3">
        <w:rPr>
          <w:rFonts w:asciiTheme="majorHAnsi" w:hAnsiTheme="majorHAnsi" w:cstheme="majorHAnsi"/>
          <w:sz w:val="16"/>
        </w:rPr>
        <w:t xml:space="preserve">, while the European Central Bank is gradually moving towards tightening – which could mean a rate rise in late 2019. </w:t>
      </w:r>
      <w:r w:rsidRPr="004320D3">
        <w:rPr>
          <w:rStyle w:val="StyleUnderline"/>
          <w:rFonts w:asciiTheme="majorHAnsi" w:hAnsiTheme="majorHAnsi" w:cstheme="majorHAnsi"/>
          <w:highlight w:val="green"/>
        </w:rPr>
        <w:t xml:space="preserve">Although Fitch </w:t>
      </w:r>
      <w:r w:rsidRPr="004320D3">
        <w:rPr>
          <w:rStyle w:val="Emphasis"/>
          <w:rFonts w:asciiTheme="majorHAnsi" w:hAnsiTheme="majorHAnsi" w:cstheme="majorHAnsi"/>
          <w:highlight w:val="green"/>
        </w:rPr>
        <w:t>does not expect</w:t>
      </w:r>
      <w:r w:rsidRPr="004320D3">
        <w:rPr>
          <w:rStyle w:val="StyleUnderline"/>
          <w:rFonts w:asciiTheme="majorHAnsi" w:hAnsiTheme="majorHAnsi" w:cstheme="majorHAnsi"/>
          <w:highlight w:val="green"/>
        </w:rPr>
        <w:t xml:space="preserve"> a sharp rise in rates</w:t>
      </w:r>
      <w:r w:rsidRPr="004320D3">
        <w:rPr>
          <w:rStyle w:val="StyleUnderline"/>
          <w:rFonts w:asciiTheme="majorHAnsi" w:hAnsiTheme="majorHAnsi" w:cstheme="majorHAnsi"/>
        </w:rPr>
        <w:t xml:space="preserve"> </w:t>
      </w:r>
      <w:r w:rsidRPr="004320D3">
        <w:rPr>
          <w:rStyle w:val="Emphasis"/>
          <w:rFonts w:asciiTheme="majorHAnsi" w:hAnsiTheme="majorHAnsi" w:cstheme="majorHAnsi"/>
          <w:sz w:val="24"/>
        </w:rPr>
        <w:t xml:space="preserve">it does acknowledge </w:t>
      </w:r>
      <w:r w:rsidRPr="004320D3">
        <w:rPr>
          <w:rStyle w:val="Emphasis"/>
          <w:rFonts w:asciiTheme="majorHAnsi" w:hAnsiTheme="majorHAnsi" w:cstheme="majorHAnsi"/>
          <w:sz w:val="24"/>
          <w:highlight w:val="green"/>
        </w:rPr>
        <w:t>this is a key risk to world growth</w:t>
      </w:r>
      <w:r w:rsidRPr="004320D3">
        <w:rPr>
          <w:rFonts w:asciiTheme="majorHAnsi" w:hAnsiTheme="majorHAnsi" w:cstheme="majorHAnsi"/>
          <w:sz w:val="16"/>
        </w:rPr>
        <w:t xml:space="preserve">. </w:t>
      </w:r>
      <w:r w:rsidRPr="004320D3">
        <w:rPr>
          <w:rStyle w:val="StyleUnderline"/>
          <w:rFonts w:asciiTheme="majorHAnsi" w:hAnsiTheme="majorHAnsi" w:cstheme="majorHAnsi"/>
        </w:rPr>
        <w:t xml:space="preserve">One threat is “a sharp pick-up in US core inflation, prompting Fed tightening on a </w:t>
      </w:r>
      <w:r w:rsidRPr="004320D3">
        <w:rPr>
          <w:rStyle w:val="Emphasis"/>
          <w:rFonts w:asciiTheme="majorHAnsi" w:hAnsiTheme="majorHAnsi" w:cstheme="majorHAnsi"/>
        </w:rPr>
        <w:t>much more aggressive scale</w:t>
      </w:r>
      <w:r w:rsidRPr="004320D3">
        <w:rPr>
          <w:rStyle w:val="StyleUnderline"/>
          <w:rFonts w:asciiTheme="majorHAnsi" w:hAnsiTheme="majorHAnsi" w:cstheme="majorHAnsi"/>
        </w:rPr>
        <w:t xml:space="preserve"> than assumed in the forecast</w:t>
      </w:r>
      <w:r w:rsidRPr="004320D3">
        <w:rPr>
          <w:rFonts w:asciiTheme="majorHAnsi" w:hAnsiTheme="majorHAnsi" w:cstheme="majorHAnsi"/>
          <w:sz w:val="16"/>
        </w:rPr>
        <w:t xml:space="preserve">, </w:t>
      </w:r>
      <w:r w:rsidRPr="004320D3">
        <w:rPr>
          <w:rStyle w:val="StyleUnderline"/>
          <w:rFonts w:asciiTheme="majorHAnsi" w:hAnsiTheme="majorHAnsi" w:cstheme="majorHAnsi"/>
        </w:rPr>
        <w:t xml:space="preserve">and a </w:t>
      </w:r>
      <w:r w:rsidRPr="004320D3">
        <w:rPr>
          <w:rStyle w:val="Emphasis"/>
          <w:rFonts w:asciiTheme="majorHAnsi" w:hAnsiTheme="majorHAnsi" w:cstheme="majorHAnsi"/>
        </w:rPr>
        <w:t>major global interest rate shock</w:t>
      </w:r>
      <w:r w:rsidRPr="004320D3">
        <w:rPr>
          <w:rFonts w:asciiTheme="majorHAnsi" w:hAnsiTheme="majorHAnsi" w:cstheme="majorHAnsi"/>
          <w:sz w:val="16"/>
        </w:rPr>
        <w:t>,” the report said. “</w:t>
      </w:r>
      <w:r w:rsidRPr="004320D3">
        <w:rPr>
          <w:rStyle w:val="StyleUnderline"/>
          <w:rFonts w:asciiTheme="majorHAnsi" w:hAnsiTheme="majorHAnsi" w:cstheme="majorHAnsi"/>
        </w:rPr>
        <w:t xml:space="preserve">A </w:t>
      </w:r>
      <w:r w:rsidRPr="004320D3">
        <w:rPr>
          <w:rStyle w:val="Emphasis"/>
          <w:rFonts w:asciiTheme="majorHAnsi" w:hAnsiTheme="majorHAnsi" w:cstheme="majorHAnsi"/>
          <w:sz w:val="24"/>
          <w:highlight w:val="green"/>
        </w:rPr>
        <w:t>rapid pick-up in wage growth</w:t>
      </w:r>
      <w:r w:rsidRPr="004320D3">
        <w:rPr>
          <w:rFonts w:asciiTheme="majorHAnsi" w:hAnsiTheme="majorHAnsi" w:cstheme="majorHAnsi"/>
          <w:sz w:val="16"/>
        </w:rPr>
        <w:t xml:space="preserve"> in the context of increasing labour shortages </w:t>
      </w:r>
      <w:r w:rsidRPr="004320D3">
        <w:rPr>
          <w:rStyle w:val="StyleUnderline"/>
          <w:rFonts w:asciiTheme="majorHAnsi" w:hAnsiTheme="majorHAnsi" w:cstheme="majorHAnsi"/>
          <w:highlight w:val="green"/>
        </w:rPr>
        <w:t xml:space="preserve">would be the </w:t>
      </w:r>
      <w:r w:rsidRPr="004320D3">
        <w:rPr>
          <w:rStyle w:val="Emphasis"/>
          <w:rFonts w:asciiTheme="majorHAnsi" w:hAnsiTheme="majorHAnsi" w:cstheme="majorHAnsi"/>
          <w:sz w:val="24"/>
          <w:highlight w:val="green"/>
        </w:rPr>
        <w:t>most likely catalyst</w:t>
      </w:r>
      <w:r w:rsidRPr="004320D3">
        <w:rPr>
          <w:rStyle w:val="Emphasis"/>
          <w:rFonts w:asciiTheme="majorHAnsi" w:hAnsiTheme="majorHAnsi" w:cstheme="majorHAnsi"/>
          <w:sz w:val="24"/>
        </w:rPr>
        <w:t xml:space="preserve"> for this</w:t>
      </w:r>
      <w:r w:rsidRPr="004320D3">
        <w:rPr>
          <w:rStyle w:val="StyleUnderline"/>
          <w:rFonts w:asciiTheme="majorHAnsi" w:hAnsiTheme="majorHAnsi" w:cstheme="majorHAnsi"/>
        </w:rPr>
        <w:t xml:space="preserve">. This would be </w:t>
      </w:r>
      <w:r w:rsidRPr="004320D3">
        <w:rPr>
          <w:rStyle w:val="Emphasis"/>
          <w:rFonts w:asciiTheme="majorHAnsi" w:hAnsiTheme="majorHAnsi" w:cstheme="majorHAnsi"/>
        </w:rPr>
        <w:t>growth negative</w:t>
      </w:r>
      <w:r w:rsidRPr="004320D3">
        <w:rPr>
          <w:rFonts w:asciiTheme="majorHAnsi" w:hAnsiTheme="majorHAnsi" w:cstheme="majorHAnsi"/>
          <w:sz w:val="16"/>
        </w:rPr>
        <w:t>.”</w:t>
      </w:r>
    </w:p>
    <w:p w:rsidR="007C00DB" w:rsidRPr="004320D3" w:rsidRDefault="007C00DB" w:rsidP="007C00DB">
      <w:pPr>
        <w:pStyle w:val="Heading4"/>
        <w:rPr>
          <w:rFonts w:asciiTheme="majorHAnsi" w:hAnsiTheme="majorHAnsi" w:cstheme="majorHAnsi"/>
        </w:rPr>
      </w:pPr>
      <w:r w:rsidRPr="004320D3">
        <w:rPr>
          <w:rFonts w:asciiTheme="majorHAnsi" w:hAnsiTheme="majorHAnsi" w:cstheme="majorHAnsi"/>
        </w:rPr>
        <w:t xml:space="preserve">Powell’s a hardline wage inflation hawk and signals of wage increases spook the market </w:t>
      </w:r>
    </w:p>
    <w:p w:rsidR="007C00DB" w:rsidRPr="004320D3" w:rsidRDefault="007C00DB" w:rsidP="007C00DB">
      <w:pPr>
        <w:rPr>
          <w:rStyle w:val="Style13ptBold"/>
          <w:rFonts w:asciiTheme="majorHAnsi" w:hAnsiTheme="majorHAnsi" w:cstheme="majorHAnsi"/>
        </w:rPr>
      </w:pPr>
      <w:r w:rsidRPr="004320D3">
        <w:rPr>
          <w:rStyle w:val="Style13ptBold"/>
          <w:rFonts w:asciiTheme="majorHAnsi" w:hAnsiTheme="majorHAnsi" w:cstheme="majorHAnsi"/>
        </w:rPr>
        <w:t xml:space="preserve">Borosage 18 </w:t>
      </w:r>
      <w:r w:rsidRPr="004320D3">
        <w:rPr>
          <w:rFonts w:asciiTheme="majorHAnsi" w:hAnsiTheme="majorHAnsi" w:cstheme="majorHAnsi"/>
        </w:rPr>
        <w:t>(Robert, President of the Institute for America’s Future, “The Real Reason Workers Can’t Get A Raise” February 9, 2018. The Nation, Online)//RB</w:t>
      </w:r>
    </w:p>
    <w:p w:rsidR="007C00DB" w:rsidRPr="004320D3" w:rsidRDefault="007C00DB" w:rsidP="007C00DB">
      <w:pPr>
        <w:rPr>
          <w:rFonts w:asciiTheme="majorHAnsi" w:hAnsiTheme="majorHAnsi" w:cstheme="majorHAnsi"/>
          <w:sz w:val="16"/>
        </w:rPr>
      </w:pPr>
      <w:r w:rsidRPr="004320D3">
        <w:rPr>
          <w:rFonts w:asciiTheme="majorHAnsi" w:hAnsiTheme="majorHAnsi" w:cstheme="majorHAnsi"/>
          <w:sz w:val="16"/>
        </w:rPr>
        <w:t xml:space="preserve">Yet </w:t>
      </w:r>
      <w:r w:rsidRPr="004320D3">
        <w:rPr>
          <w:rStyle w:val="StyleUnderline"/>
          <w:rFonts w:asciiTheme="majorHAnsi" w:hAnsiTheme="majorHAnsi" w:cstheme="majorHAnsi"/>
          <w:highlight w:val="green"/>
        </w:rPr>
        <w:t xml:space="preserve">the </w:t>
      </w:r>
      <w:r w:rsidRPr="004320D3">
        <w:rPr>
          <w:rStyle w:val="Emphasis"/>
          <w:rFonts w:asciiTheme="majorHAnsi" w:hAnsiTheme="majorHAnsi" w:cstheme="majorHAnsi"/>
          <w:highlight w:val="green"/>
        </w:rPr>
        <w:t>mere hint</w:t>
      </w:r>
      <w:r w:rsidRPr="004320D3">
        <w:rPr>
          <w:rStyle w:val="StyleUnderline"/>
          <w:rFonts w:asciiTheme="majorHAnsi" w:hAnsiTheme="majorHAnsi" w:cstheme="majorHAnsi"/>
          <w:highlight w:val="green"/>
        </w:rPr>
        <w:t xml:space="preserve"> of rising wages creates</w:t>
      </w:r>
      <w:r w:rsidRPr="004320D3">
        <w:rPr>
          <w:rStyle w:val="StyleUnderline"/>
          <w:rFonts w:asciiTheme="majorHAnsi" w:hAnsiTheme="majorHAnsi" w:cstheme="majorHAnsi"/>
        </w:rPr>
        <w:t xml:space="preserve"> warning </w:t>
      </w:r>
      <w:r w:rsidRPr="004320D3">
        <w:rPr>
          <w:rStyle w:val="StyleUnderline"/>
          <w:rFonts w:asciiTheme="majorHAnsi" w:hAnsiTheme="majorHAnsi" w:cstheme="majorHAnsi"/>
          <w:highlight w:val="green"/>
        </w:rPr>
        <w:t>flags at the Fed</w:t>
      </w:r>
      <w:r w:rsidRPr="004320D3">
        <w:rPr>
          <w:rFonts w:asciiTheme="majorHAnsi" w:hAnsiTheme="majorHAnsi" w:cstheme="majorHAnsi"/>
          <w:sz w:val="16"/>
        </w:rPr>
        <w:t xml:space="preserve">eral Reserve, America’s central bank. Corporations could pass on rising wages to consumers by raising prices, and rising prices could feed inflation. </w:t>
      </w:r>
      <w:r w:rsidRPr="004320D3">
        <w:rPr>
          <w:rStyle w:val="StyleUnderline"/>
          <w:rFonts w:asciiTheme="majorHAnsi" w:hAnsiTheme="majorHAnsi" w:cstheme="majorHAnsi"/>
        </w:rPr>
        <w:t>The Fed</w:t>
      </w:r>
      <w:r w:rsidRPr="004320D3">
        <w:rPr>
          <w:rFonts w:asciiTheme="majorHAnsi" w:hAnsiTheme="majorHAnsi" w:cstheme="majorHAnsi"/>
          <w:sz w:val="16"/>
        </w:rPr>
        <w:t xml:space="preserve">eral Reserve </w:t>
      </w:r>
      <w:r w:rsidRPr="004320D3">
        <w:rPr>
          <w:rStyle w:val="StyleUnderline"/>
          <w:rFonts w:asciiTheme="majorHAnsi" w:hAnsiTheme="majorHAnsi" w:cstheme="majorHAnsi"/>
        </w:rPr>
        <w:t>has the dual mandate of fostering the highest levels of employment and stable prices</w:t>
      </w:r>
      <w:r w:rsidRPr="004320D3">
        <w:rPr>
          <w:rFonts w:asciiTheme="majorHAnsi" w:hAnsiTheme="majorHAnsi" w:cstheme="majorHAnsi"/>
          <w:sz w:val="16"/>
        </w:rPr>
        <w:t xml:space="preserve">. The </w:t>
      </w:r>
      <w:r w:rsidRPr="004320D3">
        <w:rPr>
          <w:rStyle w:val="StyleUnderline"/>
          <w:rFonts w:asciiTheme="majorHAnsi" w:hAnsiTheme="majorHAnsi" w:cstheme="majorHAnsi"/>
          <w:highlight w:val="green"/>
        </w:rPr>
        <w:t>Fed governors</w:t>
      </w:r>
      <w:r w:rsidRPr="004320D3">
        <w:rPr>
          <w:rStyle w:val="StyleUnderline"/>
          <w:rFonts w:asciiTheme="majorHAnsi" w:hAnsiTheme="majorHAnsi" w:cstheme="majorHAnsi"/>
        </w:rPr>
        <w:t xml:space="preserve"> have </w:t>
      </w:r>
      <w:r w:rsidRPr="004320D3">
        <w:rPr>
          <w:rStyle w:val="StyleUnderline"/>
          <w:rFonts w:asciiTheme="majorHAnsi" w:hAnsiTheme="majorHAnsi" w:cstheme="majorHAnsi"/>
          <w:highlight w:val="green"/>
        </w:rPr>
        <w:t>decided</w:t>
      </w:r>
      <w:r w:rsidRPr="004320D3">
        <w:rPr>
          <w:rFonts w:asciiTheme="majorHAnsi" w:hAnsiTheme="majorHAnsi" w:cstheme="majorHAnsi"/>
          <w:sz w:val="16"/>
        </w:rPr>
        <w:t xml:space="preserve">—arbitrarily—that </w:t>
      </w:r>
      <w:r w:rsidRPr="004320D3">
        <w:rPr>
          <w:rStyle w:val="Emphasis"/>
          <w:rFonts w:asciiTheme="majorHAnsi" w:hAnsiTheme="majorHAnsi" w:cstheme="majorHAnsi"/>
        </w:rPr>
        <w:t xml:space="preserve">steady </w:t>
      </w:r>
      <w:r w:rsidRPr="004320D3">
        <w:rPr>
          <w:rStyle w:val="Emphasis"/>
          <w:rFonts w:asciiTheme="majorHAnsi" w:hAnsiTheme="majorHAnsi" w:cstheme="majorHAnsi"/>
          <w:highlight w:val="green"/>
        </w:rPr>
        <w:t>2 percent</w:t>
      </w:r>
      <w:r w:rsidRPr="004320D3">
        <w:rPr>
          <w:rStyle w:val="Emphasis"/>
          <w:rFonts w:asciiTheme="majorHAnsi" w:hAnsiTheme="majorHAnsi" w:cstheme="majorHAnsi"/>
        </w:rPr>
        <w:t xml:space="preserve"> inflation </w:t>
      </w:r>
      <w:r w:rsidRPr="004320D3">
        <w:rPr>
          <w:rStyle w:val="Emphasis"/>
          <w:rFonts w:asciiTheme="majorHAnsi" w:hAnsiTheme="majorHAnsi" w:cstheme="majorHAnsi"/>
          <w:highlight w:val="green"/>
        </w:rPr>
        <w:t>is the target</w:t>
      </w:r>
      <w:r w:rsidRPr="004320D3">
        <w:rPr>
          <w:rFonts w:asciiTheme="majorHAnsi" w:hAnsiTheme="majorHAnsi" w:cstheme="majorHAnsi"/>
          <w:sz w:val="16"/>
        </w:rPr>
        <w:t xml:space="preserve"> they hope to sustain. They maintain, despite little evidence, that once inflation starts it can spiral out of control, so </w:t>
      </w:r>
      <w:r w:rsidRPr="004320D3">
        <w:rPr>
          <w:rStyle w:val="StyleUnderline"/>
          <w:rFonts w:asciiTheme="majorHAnsi" w:hAnsiTheme="majorHAnsi" w:cstheme="majorHAnsi"/>
          <w:highlight w:val="green"/>
        </w:rPr>
        <w:t xml:space="preserve">they </w:t>
      </w:r>
      <w:r w:rsidRPr="004320D3">
        <w:rPr>
          <w:rStyle w:val="Emphasis"/>
          <w:rFonts w:asciiTheme="majorHAnsi" w:hAnsiTheme="majorHAnsi" w:cstheme="majorHAnsi"/>
          <w:highlight w:val="green"/>
        </w:rPr>
        <w:t>assume</w:t>
      </w:r>
      <w:r w:rsidRPr="004320D3">
        <w:rPr>
          <w:rFonts w:asciiTheme="majorHAnsi" w:hAnsiTheme="majorHAnsi" w:cstheme="majorHAnsi"/>
          <w:sz w:val="16"/>
        </w:rPr>
        <w:t xml:space="preserve"> that </w:t>
      </w:r>
      <w:r w:rsidRPr="004320D3">
        <w:rPr>
          <w:rStyle w:val="StyleUnderline"/>
          <w:rFonts w:asciiTheme="majorHAnsi" w:hAnsiTheme="majorHAnsi" w:cstheme="majorHAnsi"/>
          <w:highlight w:val="green"/>
        </w:rPr>
        <w:t>they must act preemptively</w:t>
      </w:r>
      <w:r w:rsidRPr="004320D3">
        <w:rPr>
          <w:rStyle w:val="StyleUnderline"/>
          <w:rFonts w:asciiTheme="majorHAnsi" w:hAnsiTheme="majorHAnsi" w:cstheme="majorHAnsi"/>
        </w:rPr>
        <w:t xml:space="preserve"> to slow the economy by raising interest rates</w:t>
      </w:r>
      <w:r w:rsidRPr="004320D3">
        <w:rPr>
          <w:rFonts w:asciiTheme="majorHAnsi" w:hAnsiTheme="majorHAnsi" w:cstheme="majorHAnsi"/>
          <w:sz w:val="16"/>
        </w:rPr>
        <w:t xml:space="preserve">. In turn, </w:t>
      </w:r>
      <w:r w:rsidRPr="004320D3">
        <w:rPr>
          <w:rStyle w:val="StyleUnderline"/>
          <w:rFonts w:asciiTheme="majorHAnsi" w:hAnsiTheme="majorHAnsi" w:cstheme="majorHAnsi"/>
        </w:rPr>
        <w:t>the economy slows, workers lose jobs, their ability to demand wage hikes is reduced</w:t>
      </w:r>
      <w:r w:rsidRPr="004320D3">
        <w:rPr>
          <w:rFonts w:asciiTheme="majorHAnsi" w:hAnsiTheme="majorHAnsi" w:cstheme="majorHAnsi"/>
          <w:sz w:val="16"/>
        </w:rPr>
        <w:t xml:space="preserve">, and </w:t>
      </w:r>
      <w:r w:rsidRPr="004320D3">
        <w:rPr>
          <w:rStyle w:val="StyleUnderline"/>
          <w:rFonts w:asciiTheme="majorHAnsi" w:hAnsiTheme="majorHAnsi" w:cstheme="majorHAnsi"/>
        </w:rPr>
        <w:t>inflation is slowed</w:t>
      </w:r>
      <w:r w:rsidRPr="004320D3">
        <w:rPr>
          <w:rFonts w:asciiTheme="majorHAnsi" w:hAnsiTheme="majorHAnsi" w:cstheme="majorHAnsi"/>
          <w:sz w:val="16"/>
        </w:rPr>
        <w:t xml:space="preserve">. Last week, </w:t>
      </w:r>
      <w:r w:rsidRPr="004320D3">
        <w:rPr>
          <w:rStyle w:val="StyleUnderline"/>
          <w:rFonts w:asciiTheme="majorHAnsi" w:hAnsiTheme="majorHAnsi" w:cstheme="majorHAnsi"/>
          <w:highlight w:val="green"/>
        </w:rPr>
        <w:t>the country got</w:t>
      </w:r>
      <w:r w:rsidRPr="004320D3">
        <w:rPr>
          <w:rFonts w:asciiTheme="majorHAnsi" w:hAnsiTheme="majorHAnsi" w:cstheme="majorHAnsi"/>
          <w:sz w:val="16"/>
        </w:rPr>
        <w:t xml:space="preserve"> what appeared to be good economic news—</w:t>
      </w:r>
      <w:r w:rsidRPr="004320D3">
        <w:rPr>
          <w:rStyle w:val="StyleUnderline"/>
          <w:rFonts w:asciiTheme="majorHAnsi" w:hAnsiTheme="majorHAnsi" w:cstheme="majorHAnsi"/>
          <w:highlight w:val="green"/>
        </w:rPr>
        <w:t>a decent jobs report</w:t>
      </w:r>
      <w:r w:rsidRPr="004320D3">
        <w:rPr>
          <w:rFonts w:asciiTheme="majorHAnsi" w:hAnsiTheme="majorHAnsi" w:cstheme="majorHAnsi"/>
          <w:sz w:val="16"/>
        </w:rPr>
        <w:t xml:space="preserve">, top-line unemployment remaining at 4.1 percent, and average hourly </w:t>
      </w:r>
      <w:r w:rsidRPr="004320D3">
        <w:rPr>
          <w:rStyle w:val="StyleUnderline"/>
          <w:rFonts w:asciiTheme="majorHAnsi" w:hAnsiTheme="majorHAnsi" w:cstheme="majorHAnsi"/>
          <w:highlight w:val="green"/>
        </w:rPr>
        <w:t xml:space="preserve">wages </w:t>
      </w:r>
      <w:r w:rsidRPr="004320D3">
        <w:rPr>
          <w:rStyle w:val="Emphasis"/>
          <w:rFonts w:asciiTheme="majorHAnsi" w:hAnsiTheme="majorHAnsi" w:cstheme="majorHAnsi"/>
          <w:highlight w:val="green"/>
        </w:rPr>
        <w:t>inching up</w:t>
      </w:r>
      <w:r w:rsidRPr="004320D3">
        <w:rPr>
          <w:rFonts w:asciiTheme="majorHAnsi" w:hAnsiTheme="majorHAnsi" w:cstheme="majorHAnsi"/>
          <w:sz w:val="16"/>
        </w:rPr>
        <w:t xml:space="preserve"> 2.9 percent over the 12 months ending in January, which was the highest increase in the nine years of the recovery. </w:t>
      </w:r>
      <w:r w:rsidRPr="004320D3">
        <w:rPr>
          <w:rStyle w:val="StyleUnderline"/>
          <w:rFonts w:asciiTheme="majorHAnsi" w:hAnsiTheme="majorHAnsi" w:cstheme="majorHAnsi"/>
          <w:highlight w:val="green"/>
        </w:rPr>
        <w:t xml:space="preserve">Yet the stock market </w:t>
      </w:r>
      <w:r w:rsidRPr="004320D3">
        <w:rPr>
          <w:rStyle w:val="Emphasis"/>
          <w:rFonts w:asciiTheme="majorHAnsi" w:hAnsiTheme="majorHAnsi" w:cstheme="majorHAnsi"/>
          <w:highlight w:val="green"/>
        </w:rPr>
        <w:t>tanked</w:t>
      </w:r>
      <w:r w:rsidRPr="004320D3">
        <w:rPr>
          <w:rFonts w:asciiTheme="majorHAnsi" w:hAnsiTheme="majorHAnsi" w:cstheme="majorHAnsi"/>
          <w:sz w:val="16"/>
        </w:rPr>
        <w:t xml:space="preserve">. The </w:t>
      </w:r>
      <w:r w:rsidRPr="004320D3">
        <w:rPr>
          <w:rStyle w:val="StyleUnderline"/>
          <w:rFonts w:asciiTheme="majorHAnsi" w:hAnsiTheme="majorHAnsi" w:cstheme="majorHAnsi"/>
          <w:highlight w:val="green"/>
        </w:rPr>
        <w:t>fear that rising wages could lead the Fed to hike</w:t>
      </w:r>
      <w:r w:rsidRPr="004320D3">
        <w:rPr>
          <w:rStyle w:val="StyleUnderline"/>
          <w:rFonts w:asciiTheme="majorHAnsi" w:hAnsiTheme="majorHAnsi" w:cstheme="majorHAnsi"/>
        </w:rPr>
        <w:t xml:space="preserve"> interest </w:t>
      </w:r>
      <w:r w:rsidRPr="004320D3">
        <w:rPr>
          <w:rStyle w:val="StyleUnderline"/>
          <w:rFonts w:asciiTheme="majorHAnsi" w:hAnsiTheme="majorHAnsi" w:cstheme="majorHAnsi"/>
          <w:highlight w:val="green"/>
        </w:rPr>
        <w:t>rates faster</w:t>
      </w:r>
      <w:r w:rsidRPr="004320D3">
        <w:rPr>
          <w:rStyle w:val="StyleUnderline"/>
          <w:rFonts w:asciiTheme="majorHAnsi" w:hAnsiTheme="majorHAnsi" w:cstheme="majorHAnsi"/>
        </w:rPr>
        <w:t>, and slow the economy, helped trigger the stock selloff</w:t>
      </w:r>
      <w:r w:rsidRPr="004320D3">
        <w:rPr>
          <w:rFonts w:asciiTheme="majorHAnsi" w:hAnsiTheme="majorHAnsi" w:cstheme="majorHAnsi"/>
          <w:sz w:val="16"/>
        </w:rPr>
        <w:t xml:space="preserve">. That panic is testament to how much the game is rigged against workers. Inflation—at 1.5 percent in 2017—remains below the Fed’s target. Prices aren’t rising too fast; they are rising too slowly. The economy has grown slowly in each of the past three years. Rising wages are more of a dream than a reality. In real terms, wages rose a nearly invisible 0.6 percent in 2017. In previous expansions, they’ve gone up over 4 percent without America turning into Weimar. Unit labor costs are up all of 0.2 percent in 2017—the lowest gains ever at this point in an expansion. The 2.9 percent wage hike reported by the Bureau of Labor Statistics in January measures the increase over the year of annual hourly earnings of all workers. But as Doug Henwood writes in Jacobin, workers didn’t pocket most of the increases; managers did. The BLS also reports on the earnings of workers who are not supervisors. Those rose only 2.4 percent in January over the previous year—that is about the same that they rose in January 2016 over the previous year. Workers’ wages are barely keeping ahead of the cost of living. Supervisors are doing better—and will do even better when the regressive tax cuts kick in. Meanwhile, workers’ bargaining power has been decimated. Unions represent about 6.5 percent of the private workforce. Union contracts no longer have built-in cost-of-living hikes. Workers capture a dramatically smaller percentage of corporate earnings than they did in the 50 years between 1950 and 2000. One analyst estimates that if the worker share of earnings had stayed the same in this century, employees would have pocketed a staggering $10 trillion more in wages over the last 17 years. That’s the reality. Despite Trump’s boasts, the economy isn’t taking off. The growth of real wages is near zero. The wage share of the economy is near record lows. Profit margins are near record highs. And as Paul Krugman notes, demand has been sustained not by rising business investment but by consumers’ drawing down their savings. Consumer debt reached record heights in 2017. Obviously, for workers to recover, wages have to be allowed to grow. With the Fed poised to pump the economic brakes whenever wages begin to stir, stagnant wages will remain a feature—not a bug—of the current economic consensus. These shackles on workers’ wages have little to do with who is in the White House. Obama’s Fed Chair, Janet Yellen, at times wisely ignored right-wing Cassandras who were rending their garments about imaginary inflation while the economy was barely breathing after the worst financial collapse since the Great Depression. But under Yellen the Fed did begin to preemptively raise interest rates, even though the economy hadn’t come close to the Fed’s supposed target of 2 percent inflation. Donald Trump foolishly replaced Yellin, and his nominee, Jerome </w:t>
      </w:r>
      <w:r w:rsidRPr="004320D3">
        <w:rPr>
          <w:rStyle w:val="StyleUnderline"/>
          <w:rFonts w:asciiTheme="majorHAnsi" w:hAnsiTheme="majorHAnsi" w:cstheme="majorHAnsi"/>
          <w:highlight w:val="green"/>
        </w:rPr>
        <w:t>Powell, is</w:t>
      </w:r>
      <w:r w:rsidRPr="004320D3">
        <w:rPr>
          <w:rStyle w:val="StyleUnderline"/>
          <w:rFonts w:asciiTheme="majorHAnsi" w:hAnsiTheme="majorHAnsi" w:cstheme="majorHAnsi"/>
        </w:rPr>
        <w:t xml:space="preserve"> likely to be </w:t>
      </w:r>
      <w:r w:rsidRPr="004320D3">
        <w:rPr>
          <w:rStyle w:val="Emphasis"/>
          <w:rFonts w:asciiTheme="majorHAnsi" w:hAnsiTheme="majorHAnsi" w:cstheme="majorHAnsi"/>
        </w:rPr>
        <w:t xml:space="preserve">much more </w:t>
      </w:r>
      <w:r w:rsidRPr="004320D3">
        <w:rPr>
          <w:rStyle w:val="Emphasis"/>
          <w:rFonts w:asciiTheme="majorHAnsi" w:hAnsiTheme="majorHAnsi" w:cstheme="majorHAnsi"/>
          <w:highlight w:val="green"/>
        </w:rPr>
        <w:t xml:space="preserve">receptive to the arguments of inflation </w:t>
      </w:r>
      <w:r w:rsidRPr="004320D3">
        <w:rPr>
          <w:rStyle w:val="Emphasis"/>
          <w:rFonts w:asciiTheme="majorHAnsi" w:hAnsiTheme="majorHAnsi" w:cstheme="majorHAnsi"/>
          <w:highlight w:val="green"/>
        </w:rPr>
        <w:lastRenderedPageBreak/>
        <w:t>scaremongers</w:t>
      </w:r>
      <w:r w:rsidRPr="004320D3">
        <w:rPr>
          <w:rFonts w:asciiTheme="majorHAnsi" w:hAnsiTheme="majorHAnsi" w:cstheme="majorHAnsi"/>
          <w:sz w:val="16"/>
        </w:rPr>
        <w:t xml:space="preserve">. In any case, the </w:t>
      </w:r>
      <w:r w:rsidRPr="004320D3">
        <w:rPr>
          <w:rStyle w:val="StyleUnderline"/>
          <w:rFonts w:asciiTheme="majorHAnsi" w:hAnsiTheme="majorHAnsi" w:cstheme="majorHAnsi"/>
          <w:highlight w:val="green"/>
        </w:rPr>
        <w:t>wage increases</w:t>
      </w:r>
      <w:r w:rsidRPr="004320D3">
        <w:rPr>
          <w:rFonts w:asciiTheme="majorHAnsi" w:hAnsiTheme="majorHAnsi" w:cstheme="majorHAnsi"/>
          <w:sz w:val="16"/>
        </w:rPr>
        <w:t xml:space="preserve"> that workers desperately need </w:t>
      </w:r>
      <w:r w:rsidRPr="004320D3">
        <w:rPr>
          <w:rStyle w:val="StyleUnderline"/>
          <w:rFonts w:asciiTheme="majorHAnsi" w:hAnsiTheme="majorHAnsi" w:cstheme="majorHAnsi"/>
          <w:highlight w:val="green"/>
        </w:rPr>
        <w:t xml:space="preserve">are </w:t>
      </w:r>
      <w:r w:rsidRPr="004320D3">
        <w:rPr>
          <w:rStyle w:val="Emphasis"/>
          <w:rFonts w:asciiTheme="majorHAnsi" w:hAnsiTheme="majorHAnsi" w:cstheme="majorHAnsi"/>
          <w:highlight w:val="green"/>
        </w:rPr>
        <w:t>virtually ruled out</w:t>
      </w:r>
      <w:r w:rsidRPr="004320D3">
        <w:rPr>
          <w:rStyle w:val="StyleUnderline"/>
          <w:rFonts w:asciiTheme="majorHAnsi" w:hAnsiTheme="majorHAnsi" w:cstheme="majorHAnsi"/>
          <w:highlight w:val="green"/>
        </w:rPr>
        <w:t xml:space="preserve"> by the</w:t>
      </w:r>
      <w:r w:rsidRPr="004320D3">
        <w:rPr>
          <w:rStyle w:val="StyleUnderline"/>
          <w:rFonts w:asciiTheme="majorHAnsi" w:hAnsiTheme="majorHAnsi" w:cstheme="majorHAnsi"/>
        </w:rPr>
        <w:t xml:space="preserve"> doctrine that the </w:t>
      </w:r>
      <w:r w:rsidRPr="004320D3">
        <w:rPr>
          <w:rStyle w:val="StyleUnderline"/>
          <w:rFonts w:asciiTheme="majorHAnsi" w:hAnsiTheme="majorHAnsi" w:cstheme="majorHAnsi"/>
          <w:highlight w:val="green"/>
        </w:rPr>
        <w:t>Fed</w:t>
      </w:r>
      <w:r w:rsidRPr="004320D3">
        <w:rPr>
          <w:rStyle w:val="StyleUnderline"/>
          <w:rFonts w:asciiTheme="majorHAnsi" w:hAnsiTheme="majorHAnsi" w:cstheme="majorHAnsi"/>
        </w:rPr>
        <w:t>eral Reserve’s governors follow</w:t>
      </w:r>
      <w:r w:rsidRPr="004320D3">
        <w:rPr>
          <w:rFonts w:asciiTheme="majorHAnsi" w:hAnsiTheme="majorHAnsi" w:cstheme="majorHAnsi"/>
          <w:sz w:val="16"/>
        </w:rPr>
        <w:t xml:space="preserve">. </w:t>
      </w:r>
    </w:p>
    <w:p w:rsidR="007C00DB" w:rsidRPr="004320D3" w:rsidRDefault="007C00DB" w:rsidP="007C00DB">
      <w:pPr>
        <w:pStyle w:val="Heading3"/>
        <w:rPr>
          <w:rFonts w:asciiTheme="majorHAnsi" w:hAnsiTheme="majorHAnsi" w:cstheme="majorHAnsi"/>
        </w:rPr>
      </w:pPr>
      <w:r w:rsidRPr="004320D3">
        <w:rPr>
          <w:rFonts w:asciiTheme="majorHAnsi" w:hAnsiTheme="majorHAnsi" w:cstheme="majorHAnsi"/>
        </w:rPr>
        <w:lastRenderedPageBreak/>
        <w:t>Rate Hikes Impact</w:t>
      </w:r>
    </w:p>
    <w:p w:rsidR="007C00DB" w:rsidRPr="004320D3" w:rsidRDefault="007C00DB" w:rsidP="007C00DB">
      <w:pPr>
        <w:pStyle w:val="Heading4"/>
        <w:rPr>
          <w:rFonts w:asciiTheme="majorHAnsi" w:hAnsiTheme="majorHAnsi" w:cstheme="majorHAnsi"/>
        </w:rPr>
      </w:pPr>
      <w:r w:rsidRPr="004320D3">
        <w:rPr>
          <w:rFonts w:asciiTheme="majorHAnsi" w:hAnsiTheme="majorHAnsi" w:cstheme="majorHAnsi"/>
        </w:rPr>
        <w:t xml:space="preserve">Fed Rate hikes cause recession---low threshold for the link because the fed is skittish </w:t>
      </w:r>
    </w:p>
    <w:p w:rsidR="007C00DB" w:rsidRPr="004320D3" w:rsidRDefault="007C00DB" w:rsidP="007C00DB">
      <w:pPr>
        <w:rPr>
          <w:rStyle w:val="Style13ptBold"/>
          <w:rFonts w:asciiTheme="majorHAnsi" w:hAnsiTheme="majorHAnsi" w:cstheme="majorHAnsi"/>
        </w:rPr>
      </w:pPr>
      <w:r w:rsidRPr="004320D3">
        <w:rPr>
          <w:rStyle w:val="Style13ptBold"/>
          <w:rFonts w:asciiTheme="majorHAnsi" w:hAnsiTheme="majorHAnsi" w:cstheme="majorHAnsi"/>
        </w:rPr>
        <w:t xml:space="preserve">Kolakowski 18 </w:t>
      </w:r>
      <w:r w:rsidRPr="004320D3">
        <w:rPr>
          <w:rFonts w:asciiTheme="majorHAnsi" w:hAnsiTheme="majorHAnsi" w:cstheme="majorHAnsi"/>
        </w:rPr>
        <w:t>(Mark, MBA from Wharton, “Why The 1929 Stock Market Crash Could Happen In 2018” January 16, 2018. Investopedia, Online)//RB</w:t>
      </w:r>
    </w:p>
    <w:p w:rsidR="007C00DB" w:rsidRPr="004320D3" w:rsidRDefault="007C00DB" w:rsidP="007C00DB">
      <w:pPr>
        <w:rPr>
          <w:rFonts w:asciiTheme="majorHAnsi" w:hAnsiTheme="majorHAnsi" w:cstheme="majorHAnsi"/>
          <w:sz w:val="16"/>
        </w:rPr>
      </w:pPr>
      <w:r w:rsidRPr="004320D3">
        <w:rPr>
          <w:rStyle w:val="StyleUnderline"/>
          <w:rFonts w:asciiTheme="majorHAnsi" w:hAnsiTheme="majorHAnsi" w:cstheme="majorHAnsi"/>
          <w:highlight w:val="green"/>
        </w:rPr>
        <w:t>After</w:t>
      </w:r>
      <w:r w:rsidRPr="004320D3">
        <w:rPr>
          <w:rFonts w:asciiTheme="majorHAnsi" w:hAnsiTheme="majorHAnsi" w:cstheme="majorHAnsi"/>
          <w:sz w:val="16"/>
        </w:rPr>
        <w:t xml:space="preserve"> the experience of </w:t>
      </w:r>
      <w:r w:rsidRPr="004320D3">
        <w:rPr>
          <w:rStyle w:val="Emphasis"/>
          <w:rFonts w:asciiTheme="majorHAnsi" w:hAnsiTheme="majorHAnsi" w:cstheme="majorHAnsi"/>
          <w:highlight w:val="green"/>
        </w:rPr>
        <w:t>1929</w:t>
      </w:r>
      <w:r w:rsidRPr="004320D3">
        <w:rPr>
          <w:rStyle w:val="StyleUnderline"/>
          <w:rFonts w:asciiTheme="majorHAnsi" w:hAnsiTheme="majorHAnsi" w:cstheme="majorHAnsi"/>
          <w:highlight w:val="green"/>
        </w:rPr>
        <w:t>, the Fed has been indisposed to tighten</w:t>
      </w:r>
      <w:r w:rsidRPr="004320D3">
        <w:rPr>
          <w:rStyle w:val="StyleUnderline"/>
          <w:rFonts w:asciiTheme="majorHAnsi" w:hAnsiTheme="majorHAnsi" w:cstheme="majorHAnsi"/>
        </w:rPr>
        <w:t xml:space="preserve"> monetary policy in an attempt to deflate asset bubbles</w:t>
      </w:r>
      <w:r w:rsidRPr="004320D3">
        <w:rPr>
          <w:rFonts w:asciiTheme="majorHAnsi" w:hAnsiTheme="majorHAnsi" w:cstheme="majorHAnsi"/>
          <w:sz w:val="16"/>
        </w:rPr>
        <w:t xml:space="preserve">. </w:t>
      </w:r>
      <w:r w:rsidRPr="004320D3">
        <w:rPr>
          <w:rStyle w:val="Emphasis"/>
          <w:rFonts w:asciiTheme="majorHAnsi" w:hAnsiTheme="majorHAnsi" w:cstheme="majorHAnsi"/>
          <w:highlight w:val="green"/>
        </w:rPr>
        <w:t>However</w:t>
      </w:r>
      <w:r w:rsidRPr="004320D3">
        <w:rPr>
          <w:rStyle w:val="StyleUnderline"/>
          <w:rFonts w:asciiTheme="majorHAnsi" w:hAnsiTheme="majorHAnsi" w:cstheme="majorHAnsi"/>
          <w:highlight w:val="green"/>
        </w:rPr>
        <w:t>, as</w:t>
      </w:r>
      <w:r w:rsidRPr="004320D3">
        <w:rPr>
          <w:rStyle w:val="StyleUnderline"/>
          <w:rFonts w:asciiTheme="majorHAnsi" w:hAnsiTheme="majorHAnsi" w:cstheme="majorHAnsi"/>
        </w:rPr>
        <w:t xml:space="preserve"> economic </w:t>
      </w:r>
      <w:r w:rsidRPr="004320D3">
        <w:rPr>
          <w:rStyle w:val="StyleUnderline"/>
          <w:rFonts w:asciiTheme="majorHAnsi" w:hAnsiTheme="majorHAnsi" w:cstheme="majorHAnsi"/>
          <w:highlight w:val="green"/>
        </w:rPr>
        <w:t xml:space="preserve">growth reports improve, the Fed is </w:t>
      </w:r>
      <w:r w:rsidRPr="004320D3">
        <w:rPr>
          <w:rStyle w:val="Emphasis"/>
          <w:rFonts w:asciiTheme="majorHAnsi" w:hAnsiTheme="majorHAnsi" w:cstheme="majorHAnsi"/>
          <w:highlight w:val="green"/>
        </w:rPr>
        <w:t>increasingly concerned</w:t>
      </w:r>
      <w:r w:rsidRPr="004320D3">
        <w:rPr>
          <w:rStyle w:val="StyleUnderline"/>
          <w:rFonts w:asciiTheme="majorHAnsi" w:hAnsiTheme="majorHAnsi" w:cstheme="majorHAnsi"/>
        </w:rPr>
        <w:t xml:space="preserve"> today </w:t>
      </w:r>
      <w:r w:rsidRPr="004320D3">
        <w:rPr>
          <w:rStyle w:val="StyleUnderline"/>
          <w:rFonts w:asciiTheme="majorHAnsi" w:hAnsiTheme="majorHAnsi" w:cstheme="majorHAnsi"/>
          <w:highlight w:val="green"/>
        </w:rPr>
        <w:t>about</w:t>
      </w:r>
      <w:r w:rsidRPr="004320D3">
        <w:rPr>
          <w:rStyle w:val="StyleUnderline"/>
          <w:rFonts w:asciiTheme="majorHAnsi" w:hAnsiTheme="majorHAnsi" w:cstheme="majorHAnsi"/>
        </w:rPr>
        <w:t xml:space="preserve"> keeping </w:t>
      </w:r>
      <w:r w:rsidRPr="004320D3">
        <w:rPr>
          <w:rStyle w:val="StyleUnderline"/>
          <w:rFonts w:asciiTheme="majorHAnsi" w:hAnsiTheme="majorHAnsi" w:cstheme="majorHAnsi"/>
          <w:highlight w:val="green"/>
        </w:rPr>
        <w:t>inflation</w:t>
      </w:r>
      <w:r w:rsidRPr="004320D3">
        <w:rPr>
          <w:rStyle w:val="StyleUnderline"/>
          <w:rFonts w:asciiTheme="majorHAnsi" w:hAnsiTheme="majorHAnsi" w:cstheme="majorHAnsi"/>
        </w:rPr>
        <w:t xml:space="preserve"> in check</w:t>
      </w:r>
      <w:r w:rsidRPr="004320D3">
        <w:rPr>
          <w:rFonts w:asciiTheme="majorHAnsi" w:hAnsiTheme="majorHAnsi" w:cstheme="majorHAnsi"/>
          <w:sz w:val="16"/>
        </w:rPr>
        <w:t xml:space="preserve">. </w:t>
      </w:r>
      <w:r w:rsidRPr="004320D3">
        <w:rPr>
          <w:rStyle w:val="Emphasis"/>
          <w:rFonts w:asciiTheme="majorHAnsi" w:hAnsiTheme="majorHAnsi" w:cstheme="majorHAnsi"/>
          <w:highlight w:val="green"/>
        </w:rPr>
        <w:t>Any miscalculation</w:t>
      </w:r>
      <w:r w:rsidRPr="004320D3">
        <w:rPr>
          <w:rStyle w:val="StyleUnderline"/>
          <w:rFonts w:asciiTheme="majorHAnsi" w:hAnsiTheme="majorHAnsi" w:cstheme="majorHAnsi"/>
          <w:highlight w:val="green"/>
        </w:rPr>
        <w:t xml:space="preserve"> that raises</w:t>
      </w:r>
      <w:r w:rsidRPr="004320D3">
        <w:rPr>
          <w:rStyle w:val="StyleUnderline"/>
          <w:rFonts w:asciiTheme="majorHAnsi" w:hAnsiTheme="majorHAnsi" w:cstheme="majorHAnsi"/>
        </w:rPr>
        <w:t xml:space="preserve"> interest </w:t>
      </w:r>
      <w:r w:rsidRPr="004320D3">
        <w:rPr>
          <w:rStyle w:val="StyleUnderline"/>
          <w:rFonts w:asciiTheme="majorHAnsi" w:hAnsiTheme="majorHAnsi" w:cstheme="majorHAnsi"/>
          <w:highlight w:val="green"/>
        </w:rPr>
        <w:t xml:space="preserve">rates </w:t>
      </w:r>
      <w:r w:rsidRPr="004320D3">
        <w:rPr>
          <w:rStyle w:val="Emphasis"/>
          <w:rFonts w:asciiTheme="majorHAnsi" w:hAnsiTheme="majorHAnsi" w:cstheme="majorHAnsi"/>
          <w:highlight w:val="green"/>
        </w:rPr>
        <w:t>too high, too fast</w:t>
      </w:r>
      <w:r w:rsidRPr="004320D3">
        <w:rPr>
          <w:rStyle w:val="StyleUnderline"/>
          <w:rFonts w:asciiTheme="majorHAnsi" w:hAnsiTheme="majorHAnsi" w:cstheme="majorHAnsi"/>
          <w:highlight w:val="green"/>
        </w:rPr>
        <w:t xml:space="preserve"> could spark a recession and send</w:t>
      </w:r>
      <w:r w:rsidRPr="004320D3">
        <w:rPr>
          <w:rStyle w:val="StyleUnderline"/>
          <w:rFonts w:asciiTheme="majorHAnsi" w:hAnsiTheme="majorHAnsi" w:cstheme="majorHAnsi"/>
        </w:rPr>
        <w:t xml:space="preserve"> both </w:t>
      </w:r>
      <w:r w:rsidRPr="004320D3">
        <w:rPr>
          <w:rStyle w:val="StyleUnderline"/>
          <w:rFonts w:asciiTheme="majorHAnsi" w:hAnsiTheme="majorHAnsi" w:cstheme="majorHAnsi"/>
          <w:highlight w:val="green"/>
        </w:rPr>
        <w:t xml:space="preserve">stock and bond prices </w:t>
      </w:r>
      <w:r w:rsidRPr="004320D3">
        <w:rPr>
          <w:rStyle w:val="Emphasis"/>
          <w:rFonts w:asciiTheme="majorHAnsi" w:hAnsiTheme="majorHAnsi" w:cstheme="majorHAnsi"/>
        </w:rPr>
        <w:t xml:space="preserve">tumbling </w:t>
      </w:r>
      <w:r w:rsidRPr="004320D3">
        <w:rPr>
          <w:rStyle w:val="Emphasis"/>
          <w:rFonts w:asciiTheme="majorHAnsi" w:hAnsiTheme="majorHAnsi" w:cstheme="majorHAnsi"/>
          <w:highlight w:val="green"/>
        </w:rPr>
        <w:t>downwards</w:t>
      </w:r>
      <w:r w:rsidRPr="004320D3">
        <w:rPr>
          <w:rFonts w:asciiTheme="majorHAnsi" w:hAnsiTheme="majorHAnsi" w:cstheme="majorHAnsi"/>
          <w:sz w:val="16"/>
        </w:rPr>
        <w:t>. (For more, see also: How The Fed May Kill The 2018 Stock Rally.)</w:t>
      </w:r>
    </w:p>
    <w:p w:rsidR="007C00DB" w:rsidRPr="004320D3" w:rsidRDefault="007C00DB" w:rsidP="007C00DB">
      <w:pPr>
        <w:pStyle w:val="Heading4"/>
        <w:rPr>
          <w:rFonts w:asciiTheme="majorHAnsi" w:hAnsiTheme="majorHAnsi" w:cstheme="majorHAnsi"/>
        </w:rPr>
      </w:pPr>
      <w:r w:rsidRPr="004320D3">
        <w:rPr>
          <w:rFonts w:asciiTheme="majorHAnsi" w:hAnsiTheme="majorHAnsi" w:cstheme="majorHAnsi"/>
        </w:rPr>
        <w:t>Fed attempts to curb inflation would blow up the global economy</w:t>
      </w:r>
    </w:p>
    <w:p w:rsidR="007C00DB" w:rsidRPr="004320D3" w:rsidRDefault="007C00DB" w:rsidP="007C00DB">
      <w:pPr>
        <w:rPr>
          <w:rStyle w:val="Style13ptBold"/>
          <w:rFonts w:asciiTheme="majorHAnsi" w:hAnsiTheme="majorHAnsi" w:cstheme="majorHAnsi"/>
        </w:rPr>
      </w:pPr>
      <w:r w:rsidRPr="004320D3">
        <w:rPr>
          <w:rStyle w:val="Style13ptBold"/>
          <w:rFonts w:asciiTheme="majorHAnsi" w:hAnsiTheme="majorHAnsi" w:cstheme="majorHAnsi"/>
        </w:rPr>
        <w:t xml:space="preserve">Lachman 18 </w:t>
      </w:r>
      <w:r w:rsidRPr="004320D3">
        <w:rPr>
          <w:rFonts w:asciiTheme="majorHAnsi" w:hAnsiTheme="majorHAnsi" w:cstheme="majorHAnsi"/>
        </w:rPr>
        <w:t>(Desmond, Fellow at the AEI, “A Crisis Is Coming” February 14, 2018. US News, Online)//RB</w:t>
      </w:r>
    </w:p>
    <w:p w:rsidR="007C00DB" w:rsidRPr="004320D3" w:rsidRDefault="007C00DB" w:rsidP="007C00DB">
      <w:pPr>
        <w:rPr>
          <w:rFonts w:asciiTheme="majorHAnsi" w:hAnsiTheme="majorHAnsi" w:cstheme="majorHAnsi"/>
          <w:sz w:val="14"/>
        </w:rPr>
      </w:pPr>
      <w:r w:rsidRPr="004320D3">
        <w:rPr>
          <w:rStyle w:val="StyleUnderline"/>
          <w:rFonts w:asciiTheme="majorHAnsi" w:hAnsiTheme="majorHAnsi" w:cstheme="majorHAnsi"/>
        </w:rPr>
        <w:t xml:space="preserve">There are two basic reasons to fear another full-blown </w:t>
      </w:r>
      <w:r w:rsidRPr="004320D3">
        <w:rPr>
          <w:rStyle w:val="StyleUnderline"/>
          <w:rFonts w:asciiTheme="majorHAnsi" w:hAnsiTheme="majorHAnsi" w:cstheme="majorHAnsi"/>
          <w:highlight w:val="green"/>
        </w:rPr>
        <w:t>global economic crisis</w:t>
      </w:r>
      <w:r w:rsidRPr="004320D3">
        <w:rPr>
          <w:rStyle w:val="StyleUnderline"/>
          <w:rFonts w:asciiTheme="majorHAnsi" w:hAnsiTheme="majorHAnsi" w:cstheme="majorHAnsi"/>
        </w:rPr>
        <w:t xml:space="preserve"> soon: The first is that we have in place all the ingredients for such a crisis</w:t>
      </w:r>
      <w:r w:rsidRPr="004320D3">
        <w:rPr>
          <w:rFonts w:asciiTheme="majorHAnsi" w:hAnsiTheme="majorHAnsi" w:cstheme="majorHAnsi"/>
          <w:sz w:val="14"/>
        </w:rPr>
        <w:t xml:space="preserve">. </w:t>
      </w:r>
      <w:r w:rsidRPr="004320D3">
        <w:rPr>
          <w:rStyle w:val="Emphasis"/>
          <w:rFonts w:asciiTheme="majorHAnsi" w:hAnsiTheme="majorHAnsi" w:cstheme="majorHAnsi"/>
        </w:rPr>
        <w:t xml:space="preserve">The second is that </w:t>
      </w:r>
      <w:r w:rsidRPr="004320D3">
        <w:rPr>
          <w:rStyle w:val="Emphasis"/>
          <w:rFonts w:asciiTheme="majorHAnsi" w:hAnsiTheme="majorHAnsi" w:cstheme="majorHAnsi"/>
          <w:highlight w:val="green"/>
        </w:rPr>
        <w:t>due to major economic policy mistakes by</w:t>
      </w:r>
      <w:r w:rsidRPr="004320D3">
        <w:rPr>
          <w:rFonts w:asciiTheme="majorHAnsi" w:hAnsiTheme="majorHAnsi" w:cstheme="majorHAnsi"/>
          <w:sz w:val="14"/>
        </w:rPr>
        <w:t xml:space="preserve"> both </w:t>
      </w:r>
      <w:r w:rsidRPr="004320D3">
        <w:rPr>
          <w:rStyle w:val="Emphasis"/>
          <w:rFonts w:asciiTheme="majorHAnsi" w:hAnsiTheme="majorHAnsi" w:cstheme="majorHAnsi"/>
          <w:highlight w:val="green"/>
        </w:rPr>
        <w:t>the Fed</w:t>
      </w:r>
      <w:r w:rsidRPr="004320D3">
        <w:rPr>
          <w:rStyle w:val="Emphasis"/>
          <w:rFonts w:asciiTheme="majorHAnsi" w:hAnsiTheme="majorHAnsi" w:cstheme="majorHAnsi"/>
        </w:rPr>
        <w:t>eral Reserve</w:t>
      </w:r>
      <w:r w:rsidRPr="004320D3">
        <w:rPr>
          <w:rFonts w:asciiTheme="majorHAnsi" w:hAnsiTheme="majorHAnsi" w:cstheme="majorHAnsi"/>
          <w:sz w:val="14"/>
        </w:rPr>
        <w:t xml:space="preserve"> and the U.S. administration, </w:t>
      </w:r>
      <w:r w:rsidRPr="004320D3">
        <w:rPr>
          <w:rStyle w:val="StyleUnderline"/>
          <w:rFonts w:asciiTheme="majorHAnsi" w:hAnsiTheme="majorHAnsi" w:cstheme="majorHAnsi"/>
        </w:rPr>
        <w:t xml:space="preserve">the U.S. economy is in danger of soon </w:t>
      </w:r>
      <w:r w:rsidRPr="004320D3">
        <w:rPr>
          <w:rStyle w:val="StyleUnderline"/>
          <w:rFonts w:asciiTheme="majorHAnsi" w:hAnsiTheme="majorHAnsi" w:cstheme="majorHAnsi"/>
          <w:highlight w:val="green"/>
        </w:rPr>
        <w:t>overheating</w:t>
      </w:r>
      <w:r w:rsidRPr="004320D3">
        <w:rPr>
          <w:rFonts w:asciiTheme="majorHAnsi" w:hAnsiTheme="majorHAnsi" w:cstheme="majorHAnsi"/>
          <w:sz w:val="14"/>
        </w:rPr>
        <w:t xml:space="preserve">, </w:t>
      </w:r>
      <w:r w:rsidRPr="004320D3">
        <w:rPr>
          <w:rStyle w:val="StyleUnderline"/>
          <w:rFonts w:asciiTheme="majorHAnsi" w:hAnsiTheme="majorHAnsi" w:cstheme="majorHAnsi"/>
        </w:rPr>
        <w:t>which will bring inflation in its wake.</w:t>
      </w:r>
      <w:r w:rsidRPr="004320D3">
        <w:rPr>
          <w:rFonts w:asciiTheme="majorHAnsi" w:hAnsiTheme="majorHAnsi" w:cstheme="majorHAnsi"/>
          <w:sz w:val="14"/>
        </w:rPr>
        <w:t xml:space="preserve"> </w:t>
      </w:r>
      <w:r w:rsidRPr="004320D3">
        <w:rPr>
          <w:rStyle w:val="Emphasis"/>
          <w:rFonts w:asciiTheme="majorHAnsi" w:hAnsiTheme="majorHAnsi" w:cstheme="majorHAnsi"/>
        </w:rPr>
        <w:t xml:space="preserve">That in turn </w:t>
      </w:r>
      <w:r w:rsidRPr="004320D3">
        <w:rPr>
          <w:rStyle w:val="Emphasis"/>
          <w:rFonts w:asciiTheme="majorHAnsi" w:hAnsiTheme="majorHAnsi" w:cstheme="majorHAnsi"/>
          <w:highlight w:val="green"/>
        </w:rPr>
        <w:t>is</w:t>
      </w:r>
      <w:r w:rsidRPr="004320D3">
        <w:rPr>
          <w:rStyle w:val="Emphasis"/>
          <w:rFonts w:asciiTheme="majorHAnsi" w:hAnsiTheme="majorHAnsi" w:cstheme="majorHAnsi"/>
        </w:rPr>
        <w:t xml:space="preserve"> all too </w:t>
      </w:r>
      <w:r w:rsidRPr="004320D3">
        <w:rPr>
          <w:rStyle w:val="Emphasis"/>
          <w:rFonts w:asciiTheme="majorHAnsi" w:hAnsiTheme="majorHAnsi" w:cstheme="majorHAnsi"/>
          <w:highlight w:val="green"/>
        </w:rPr>
        <w:t>likely to lead to rising interest rates, which could</w:t>
      </w:r>
      <w:r w:rsidRPr="004320D3">
        <w:rPr>
          <w:rStyle w:val="Emphasis"/>
          <w:rFonts w:asciiTheme="majorHAnsi" w:hAnsiTheme="majorHAnsi" w:cstheme="majorHAnsi"/>
        </w:rPr>
        <w:t xml:space="preserve"> very well </w:t>
      </w:r>
      <w:r w:rsidRPr="004320D3">
        <w:rPr>
          <w:rStyle w:val="Emphasis"/>
          <w:rFonts w:asciiTheme="majorHAnsi" w:hAnsiTheme="majorHAnsi" w:cstheme="majorHAnsi"/>
          <w:highlight w:val="green"/>
        </w:rPr>
        <w:t>be the trigger that bursts the</w:t>
      </w:r>
      <w:r w:rsidRPr="004320D3">
        <w:rPr>
          <w:rStyle w:val="Emphasis"/>
          <w:rFonts w:asciiTheme="majorHAnsi" w:hAnsiTheme="majorHAnsi" w:cstheme="majorHAnsi"/>
        </w:rPr>
        <w:t xml:space="preserve"> all too many </w:t>
      </w:r>
      <w:r w:rsidRPr="004320D3">
        <w:rPr>
          <w:rStyle w:val="Emphasis"/>
          <w:rFonts w:asciiTheme="majorHAnsi" w:hAnsiTheme="majorHAnsi" w:cstheme="majorHAnsi"/>
          <w:highlight w:val="green"/>
        </w:rPr>
        <w:t>asset price bubbles around the world</w:t>
      </w:r>
      <w:r w:rsidRPr="004320D3">
        <w:rPr>
          <w:rStyle w:val="Emphasis"/>
          <w:rFonts w:asciiTheme="majorHAnsi" w:hAnsiTheme="majorHAnsi" w:cstheme="majorHAnsi"/>
        </w:rPr>
        <w:t xml:space="preserve">. </w:t>
      </w:r>
      <w:r w:rsidRPr="004320D3">
        <w:rPr>
          <w:rStyle w:val="StyleUnderline"/>
          <w:rFonts w:asciiTheme="majorHAnsi" w:hAnsiTheme="majorHAnsi" w:cstheme="majorHAnsi"/>
        </w:rPr>
        <w:t>A key ingredient for a global economic crisis is asset price bubbles and credit risk mispricing. On that score, today's financial market situation would appear to be very much more concerning than that on the eve of the September 2008 Lehman-bankruptcy</w:t>
      </w:r>
      <w:r w:rsidRPr="004320D3">
        <w:rPr>
          <w:rFonts w:asciiTheme="majorHAnsi" w:hAnsiTheme="majorHAnsi" w:cstheme="majorHAnsi"/>
          <w:sz w:val="14"/>
        </w:rPr>
        <w:t xml:space="preserve">. Whereas then, asset price bubbles were largely confined to the U.S. housing and credit markets, today, </w:t>
      </w:r>
      <w:r w:rsidRPr="004320D3">
        <w:rPr>
          <w:rStyle w:val="Emphasis"/>
          <w:rFonts w:asciiTheme="majorHAnsi" w:hAnsiTheme="majorHAnsi" w:cstheme="majorHAnsi"/>
        </w:rPr>
        <w:t>asset price bubbles are more pervasive being all too much in evidence around the globe.</w:t>
      </w:r>
      <w:r w:rsidRPr="004320D3">
        <w:rPr>
          <w:rFonts w:asciiTheme="majorHAnsi" w:hAnsiTheme="majorHAnsi" w:cstheme="majorHAnsi"/>
          <w:sz w:val="14"/>
        </w:rPr>
        <w:t xml:space="preserve"> It is not simply that global equity valuations today are at lofty levels experienced only three times in the last one hundred years. It </w:t>
      </w:r>
      <w:r w:rsidRPr="004320D3">
        <w:rPr>
          <w:rStyle w:val="StyleUnderline"/>
          <w:rFonts w:asciiTheme="majorHAnsi" w:hAnsiTheme="majorHAnsi" w:cstheme="majorHAnsi"/>
        </w:rPr>
        <w:t>is also that we have a global government bond market bubble, the serious mispricing of credit risk in the world's high yield and emerging market corporate-bond markets and troublesome housing bubbles in major economies like Canada, China and the United Kingdom</w:t>
      </w:r>
      <w:r w:rsidRPr="004320D3">
        <w:rPr>
          <w:rFonts w:asciiTheme="majorHAnsi" w:hAnsiTheme="majorHAnsi" w:cstheme="majorHAnsi"/>
          <w:sz w:val="14"/>
        </w:rPr>
        <w:t xml:space="preserve">. </w:t>
      </w:r>
      <w:r w:rsidRPr="004320D3">
        <w:rPr>
          <w:rStyle w:val="Emphasis"/>
          <w:rFonts w:asciiTheme="majorHAnsi" w:hAnsiTheme="majorHAnsi" w:cstheme="majorHAnsi"/>
        </w:rPr>
        <w:t xml:space="preserve">Another key ingredient for a global economic crisis is </w:t>
      </w:r>
      <w:r w:rsidRPr="004320D3">
        <w:rPr>
          <w:rStyle w:val="Emphasis"/>
          <w:rFonts w:asciiTheme="majorHAnsi" w:hAnsiTheme="majorHAnsi" w:cstheme="majorHAnsi"/>
          <w:highlight w:val="green"/>
        </w:rPr>
        <w:t>a</w:t>
      </w:r>
      <w:r w:rsidRPr="004320D3">
        <w:rPr>
          <w:rStyle w:val="Emphasis"/>
          <w:rFonts w:asciiTheme="majorHAnsi" w:hAnsiTheme="majorHAnsi" w:cstheme="majorHAnsi"/>
        </w:rPr>
        <w:t xml:space="preserve"> very </w:t>
      </w:r>
      <w:r w:rsidRPr="004320D3">
        <w:rPr>
          <w:rStyle w:val="Emphasis"/>
          <w:rFonts w:asciiTheme="majorHAnsi" w:hAnsiTheme="majorHAnsi" w:cstheme="majorHAnsi"/>
          <w:highlight w:val="green"/>
        </w:rPr>
        <w:t>high debt level</w:t>
      </w:r>
      <w:r w:rsidRPr="004320D3">
        <w:rPr>
          <w:rFonts w:asciiTheme="majorHAnsi" w:hAnsiTheme="majorHAnsi" w:cstheme="majorHAnsi"/>
          <w:sz w:val="14"/>
        </w:rPr>
        <w:t xml:space="preserve">. </w:t>
      </w:r>
      <w:r w:rsidRPr="004320D3">
        <w:rPr>
          <w:rStyle w:val="StyleUnderline"/>
          <w:rFonts w:asciiTheme="majorHAnsi" w:hAnsiTheme="majorHAnsi" w:cstheme="majorHAnsi"/>
        </w:rPr>
        <w:t xml:space="preserve">Here too today's situation </w:t>
      </w:r>
      <w:r w:rsidRPr="004320D3">
        <w:rPr>
          <w:rStyle w:val="StyleUnderline"/>
          <w:rFonts w:asciiTheme="majorHAnsi" w:hAnsiTheme="majorHAnsi" w:cstheme="majorHAnsi"/>
          <w:highlight w:val="green"/>
        </w:rPr>
        <w:t>has to be</w:t>
      </w:r>
      <w:r w:rsidRPr="004320D3">
        <w:rPr>
          <w:rStyle w:val="StyleUnderline"/>
          <w:rFonts w:asciiTheme="majorHAnsi" w:hAnsiTheme="majorHAnsi" w:cstheme="majorHAnsi"/>
        </w:rPr>
        <w:t xml:space="preserve"> very </w:t>
      </w:r>
      <w:r w:rsidRPr="004320D3">
        <w:rPr>
          <w:rStyle w:val="StyleUnderline"/>
          <w:rFonts w:asciiTheme="majorHAnsi" w:hAnsiTheme="majorHAnsi" w:cstheme="majorHAnsi"/>
          <w:highlight w:val="green"/>
        </w:rPr>
        <w:t>concerning</w:t>
      </w:r>
      <w:r w:rsidRPr="004320D3">
        <w:rPr>
          <w:rStyle w:val="StyleUnderline"/>
          <w:rFonts w:asciiTheme="majorHAnsi" w:hAnsiTheme="majorHAnsi" w:cstheme="majorHAnsi"/>
        </w:rPr>
        <w:t xml:space="preserve">. According to IMF estimates, today the global </w:t>
      </w:r>
      <w:r w:rsidRPr="004320D3">
        <w:rPr>
          <w:rStyle w:val="StyleUnderline"/>
          <w:rFonts w:asciiTheme="majorHAnsi" w:hAnsiTheme="majorHAnsi" w:cstheme="majorHAnsi"/>
          <w:highlight w:val="green"/>
        </w:rPr>
        <w:t>debt-to-GDP</w:t>
      </w:r>
      <w:r w:rsidRPr="004320D3">
        <w:rPr>
          <w:rStyle w:val="StyleUnderline"/>
          <w:rFonts w:asciiTheme="majorHAnsi" w:hAnsiTheme="majorHAnsi" w:cstheme="majorHAnsi"/>
        </w:rPr>
        <w:t xml:space="preserve"> level </w:t>
      </w:r>
      <w:r w:rsidRPr="004320D3">
        <w:rPr>
          <w:rStyle w:val="StyleUnderline"/>
          <w:rFonts w:asciiTheme="majorHAnsi" w:hAnsiTheme="majorHAnsi" w:cstheme="majorHAnsi"/>
          <w:highlight w:val="green"/>
        </w:rPr>
        <w:t>is</w:t>
      </w:r>
      <w:r w:rsidRPr="004320D3">
        <w:rPr>
          <w:rStyle w:val="StyleUnderline"/>
          <w:rFonts w:asciiTheme="majorHAnsi" w:hAnsiTheme="majorHAnsi" w:cstheme="majorHAnsi"/>
        </w:rPr>
        <w:t xml:space="preserve"> significantly </w:t>
      </w:r>
      <w:r w:rsidRPr="004320D3">
        <w:rPr>
          <w:rStyle w:val="StyleUnderline"/>
          <w:rFonts w:asciiTheme="majorHAnsi" w:hAnsiTheme="majorHAnsi" w:cstheme="majorHAnsi"/>
          <w:highlight w:val="green"/>
        </w:rPr>
        <w:t>higher than</w:t>
      </w:r>
      <w:r w:rsidRPr="004320D3">
        <w:rPr>
          <w:rStyle w:val="StyleUnderline"/>
          <w:rFonts w:asciiTheme="majorHAnsi" w:hAnsiTheme="majorHAnsi" w:cstheme="majorHAnsi"/>
        </w:rPr>
        <w:t xml:space="preserve"> it was in </w:t>
      </w:r>
      <w:r w:rsidRPr="004320D3">
        <w:rPr>
          <w:rStyle w:val="StyleUnderline"/>
          <w:rFonts w:asciiTheme="majorHAnsi" w:hAnsiTheme="majorHAnsi" w:cstheme="majorHAnsi"/>
          <w:highlight w:val="green"/>
        </w:rPr>
        <w:t>2008</w:t>
      </w:r>
      <w:r w:rsidRPr="004320D3">
        <w:rPr>
          <w:rFonts w:asciiTheme="majorHAnsi" w:hAnsiTheme="majorHAnsi" w:cstheme="majorHAnsi"/>
          <w:sz w:val="14"/>
        </w:rPr>
        <w:t xml:space="preserve">. Particularly concerning has to be the fact that far from declining, over the past few years Italy's public debt has risen now to 135 percent of GDP. </w:t>
      </w:r>
      <w:r w:rsidRPr="004320D3">
        <w:rPr>
          <w:rStyle w:val="StyleUnderline"/>
          <w:rFonts w:asciiTheme="majorHAnsi" w:hAnsiTheme="majorHAnsi" w:cstheme="majorHAnsi"/>
        </w:rPr>
        <w:t xml:space="preserve">That has to raise the real risk that </w:t>
      </w:r>
      <w:r w:rsidRPr="004320D3">
        <w:rPr>
          <w:rStyle w:val="StyleUnderline"/>
          <w:rFonts w:asciiTheme="majorHAnsi" w:hAnsiTheme="majorHAnsi" w:cstheme="majorHAnsi"/>
          <w:highlight w:val="green"/>
        </w:rPr>
        <w:t>we could have</w:t>
      </w:r>
      <w:r w:rsidRPr="004320D3">
        <w:rPr>
          <w:rStyle w:val="StyleUnderline"/>
          <w:rFonts w:asciiTheme="majorHAnsi" w:hAnsiTheme="majorHAnsi" w:cstheme="majorHAnsi"/>
        </w:rPr>
        <w:t xml:space="preserve"> yet </w:t>
      </w:r>
      <w:r w:rsidRPr="004320D3">
        <w:rPr>
          <w:rStyle w:val="StyleUnderline"/>
          <w:rFonts w:asciiTheme="majorHAnsi" w:hAnsiTheme="majorHAnsi" w:cstheme="majorHAnsi"/>
          <w:highlight w:val="green"/>
        </w:rPr>
        <w:t xml:space="preserve">another round of the </w:t>
      </w:r>
      <w:r w:rsidRPr="004320D3">
        <w:rPr>
          <w:rStyle w:val="Emphasis"/>
          <w:rFonts w:asciiTheme="majorHAnsi" w:hAnsiTheme="majorHAnsi" w:cstheme="majorHAnsi"/>
          <w:highlight w:val="green"/>
        </w:rPr>
        <w:t>Eurozone debt crisis</w:t>
      </w:r>
      <w:r w:rsidRPr="004320D3">
        <w:rPr>
          <w:rStyle w:val="Emphasis"/>
          <w:rFonts w:asciiTheme="majorHAnsi" w:hAnsiTheme="majorHAnsi" w:cstheme="majorHAnsi"/>
        </w:rPr>
        <w:t xml:space="preserve"> in the event that we were to have another global economic recession</w:t>
      </w:r>
      <w:r w:rsidRPr="004320D3">
        <w:rPr>
          <w:rFonts w:asciiTheme="majorHAnsi" w:hAnsiTheme="majorHAnsi" w:cstheme="majorHAnsi"/>
          <w:sz w:val="14"/>
        </w:rPr>
        <w:t>.</w:t>
      </w:r>
    </w:p>
    <w:p w:rsidR="007C00DB" w:rsidRPr="004320D3" w:rsidRDefault="007C00DB" w:rsidP="007C00DB">
      <w:pPr>
        <w:pStyle w:val="Heading4"/>
        <w:rPr>
          <w:rFonts w:asciiTheme="majorHAnsi" w:hAnsiTheme="majorHAnsi" w:cstheme="majorHAnsi"/>
        </w:rPr>
      </w:pPr>
      <w:r w:rsidRPr="004320D3">
        <w:rPr>
          <w:rFonts w:asciiTheme="majorHAnsi" w:hAnsiTheme="majorHAnsi" w:cstheme="majorHAnsi"/>
        </w:rPr>
        <w:t>Gradual rate hikes are ok, but rapid, unexpected hikes collapse the global economy</w:t>
      </w:r>
    </w:p>
    <w:p w:rsidR="007C00DB" w:rsidRPr="004320D3" w:rsidRDefault="007C00DB" w:rsidP="007C00DB">
      <w:pPr>
        <w:rPr>
          <w:rStyle w:val="Style13ptBold"/>
          <w:rFonts w:asciiTheme="majorHAnsi" w:hAnsiTheme="majorHAnsi" w:cstheme="majorHAnsi"/>
        </w:rPr>
      </w:pPr>
      <w:r w:rsidRPr="004320D3">
        <w:rPr>
          <w:rStyle w:val="Style13ptBold"/>
          <w:rFonts w:asciiTheme="majorHAnsi" w:hAnsiTheme="majorHAnsi" w:cstheme="majorHAnsi"/>
        </w:rPr>
        <w:t xml:space="preserve">Moore 18 </w:t>
      </w:r>
      <w:r w:rsidRPr="004320D3">
        <w:rPr>
          <w:rFonts w:asciiTheme="majorHAnsi" w:hAnsiTheme="majorHAnsi" w:cstheme="majorHAnsi"/>
        </w:rPr>
        <w:t>(Jeffrey, Senior Analyst, “COULD THIS INTEREST RATE CLIFF-EDGE CRIPPLE THE U.S. ECONOMY?” February 28, 2018. Ozy, Online)//RB</w:t>
      </w:r>
    </w:p>
    <w:p w:rsidR="007C00DB" w:rsidRPr="004320D3" w:rsidRDefault="007C00DB" w:rsidP="007C00DB">
      <w:pPr>
        <w:rPr>
          <w:rFonts w:asciiTheme="majorHAnsi" w:hAnsiTheme="majorHAnsi" w:cstheme="majorHAnsi"/>
          <w:sz w:val="16"/>
        </w:rPr>
      </w:pPr>
      <w:r w:rsidRPr="004320D3">
        <w:rPr>
          <w:rFonts w:asciiTheme="majorHAnsi" w:hAnsiTheme="majorHAnsi" w:cstheme="majorHAnsi"/>
          <w:sz w:val="16"/>
        </w:rPr>
        <w:t xml:space="preserve">It now appears that </w:t>
      </w:r>
      <w:r w:rsidRPr="004320D3">
        <w:rPr>
          <w:rStyle w:val="StyleUnderline"/>
          <w:rFonts w:asciiTheme="majorHAnsi" w:hAnsiTheme="majorHAnsi" w:cstheme="majorHAnsi"/>
        </w:rPr>
        <w:t>inflation is on the move</w:t>
      </w:r>
      <w:r w:rsidRPr="004320D3">
        <w:rPr>
          <w:rFonts w:asciiTheme="majorHAnsi" w:hAnsiTheme="majorHAnsi" w:cstheme="majorHAnsi"/>
          <w:sz w:val="16"/>
        </w:rPr>
        <w:t xml:space="preserve"> — </w:t>
      </w:r>
      <w:r w:rsidRPr="004320D3">
        <w:rPr>
          <w:rStyle w:val="StyleUnderline"/>
          <w:rFonts w:asciiTheme="majorHAnsi" w:hAnsiTheme="majorHAnsi" w:cstheme="majorHAnsi"/>
        </w:rPr>
        <w:t>2.2 percent in February</w:t>
      </w:r>
      <w:r w:rsidRPr="004320D3">
        <w:rPr>
          <w:rFonts w:asciiTheme="majorHAnsi" w:hAnsiTheme="majorHAnsi" w:cstheme="majorHAnsi"/>
          <w:sz w:val="16"/>
        </w:rPr>
        <w:t xml:space="preserve">, according to the producer price index. The market brushed aside the news, but some </w:t>
      </w:r>
      <w:r w:rsidRPr="004320D3">
        <w:rPr>
          <w:rStyle w:val="StyleUnderline"/>
          <w:rFonts w:asciiTheme="majorHAnsi" w:hAnsiTheme="majorHAnsi" w:cstheme="majorHAnsi"/>
        </w:rPr>
        <w:t xml:space="preserve">anxious investors are wondering what happens </w:t>
      </w:r>
      <w:r w:rsidRPr="004320D3">
        <w:rPr>
          <w:rStyle w:val="Emphasis"/>
          <w:rFonts w:asciiTheme="majorHAnsi" w:hAnsiTheme="majorHAnsi" w:cstheme="majorHAnsi"/>
          <w:highlight w:val="green"/>
        </w:rPr>
        <w:t>if inflation starts to gallop</w:t>
      </w:r>
      <w:r w:rsidRPr="004320D3">
        <w:rPr>
          <w:rStyle w:val="Emphasis"/>
          <w:rFonts w:asciiTheme="majorHAnsi" w:hAnsiTheme="majorHAnsi" w:cstheme="majorHAnsi"/>
        </w:rPr>
        <w:t xml:space="preserve"> ahead of the target?</w:t>
      </w:r>
      <w:r w:rsidRPr="004320D3">
        <w:rPr>
          <w:rFonts w:asciiTheme="majorHAnsi" w:hAnsiTheme="majorHAnsi" w:cstheme="majorHAnsi"/>
          <w:sz w:val="16"/>
        </w:rPr>
        <w:t xml:space="preserve"> Central banks have worked for years to stoke inflation: What if they finally get more than </w:t>
      </w:r>
      <w:r w:rsidRPr="004320D3">
        <w:rPr>
          <w:rFonts w:asciiTheme="majorHAnsi" w:hAnsiTheme="majorHAnsi" w:cstheme="majorHAnsi"/>
          <w:sz w:val="16"/>
        </w:rPr>
        <w:lastRenderedPageBreak/>
        <w:t xml:space="preserve">they bargained for? </w:t>
      </w:r>
      <w:r w:rsidRPr="004320D3">
        <w:rPr>
          <w:rStyle w:val="StyleUnderline"/>
          <w:rFonts w:asciiTheme="majorHAnsi" w:hAnsiTheme="majorHAnsi" w:cstheme="majorHAnsi"/>
        </w:rPr>
        <w:t xml:space="preserve">Out-of-control inflation is a </w:t>
      </w:r>
      <w:r w:rsidRPr="004320D3">
        <w:rPr>
          <w:rStyle w:val="Emphasis"/>
          <w:rFonts w:asciiTheme="majorHAnsi" w:hAnsiTheme="majorHAnsi" w:cstheme="majorHAnsi"/>
        </w:rPr>
        <w:t>gray rhino</w:t>
      </w:r>
      <w:r w:rsidRPr="004320D3">
        <w:rPr>
          <w:rFonts w:asciiTheme="majorHAnsi" w:hAnsiTheme="majorHAnsi" w:cstheme="majorHAnsi"/>
          <w:sz w:val="16"/>
        </w:rPr>
        <w:t xml:space="preserve"> — </w:t>
      </w:r>
      <w:r w:rsidRPr="004320D3">
        <w:rPr>
          <w:rStyle w:val="StyleUnderline"/>
          <w:rFonts w:asciiTheme="majorHAnsi" w:hAnsiTheme="majorHAnsi" w:cstheme="majorHAnsi"/>
        </w:rPr>
        <w:t>a high-impact, negative occurrence</w:t>
      </w:r>
      <w:r w:rsidRPr="004320D3">
        <w:rPr>
          <w:rFonts w:asciiTheme="majorHAnsi" w:hAnsiTheme="majorHAnsi" w:cstheme="majorHAnsi"/>
          <w:sz w:val="16"/>
        </w:rPr>
        <w:t xml:space="preserve"> that is </w:t>
      </w:r>
      <w:r w:rsidRPr="004320D3">
        <w:rPr>
          <w:rStyle w:val="Emphasis"/>
          <w:rFonts w:asciiTheme="majorHAnsi" w:hAnsiTheme="majorHAnsi" w:cstheme="majorHAnsi"/>
        </w:rPr>
        <w:t>rationalized until it is too late</w:t>
      </w:r>
      <w:r w:rsidRPr="004320D3">
        <w:rPr>
          <w:rFonts w:asciiTheme="majorHAnsi" w:hAnsiTheme="majorHAnsi" w:cstheme="majorHAnsi"/>
          <w:sz w:val="16"/>
        </w:rPr>
        <w:t xml:space="preserve">. </w:t>
      </w:r>
      <w:r w:rsidRPr="004320D3">
        <w:rPr>
          <w:rStyle w:val="StyleUnderline"/>
          <w:rFonts w:asciiTheme="majorHAnsi" w:hAnsiTheme="majorHAnsi" w:cstheme="majorHAnsi"/>
          <w:highlight w:val="green"/>
        </w:rPr>
        <w:t>The government’s response</w:t>
      </w:r>
      <w:r w:rsidRPr="004320D3">
        <w:rPr>
          <w:rFonts w:asciiTheme="majorHAnsi" w:hAnsiTheme="majorHAnsi" w:cstheme="majorHAnsi"/>
          <w:sz w:val="16"/>
        </w:rPr>
        <w:t xml:space="preserve">, though, </w:t>
      </w:r>
      <w:r w:rsidRPr="004320D3">
        <w:rPr>
          <w:rStyle w:val="StyleUnderline"/>
          <w:rFonts w:asciiTheme="majorHAnsi" w:hAnsiTheme="majorHAnsi" w:cstheme="majorHAnsi"/>
          <w:highlight w:val="green"/>
        </w:rPr>
        <w:t>could lead to a</w:t>
      </w:r>
      <w:r w:rsidRPr="004320D3">
        <w:rPr>
          <w:rStyle w:val="StyleUnderline"/>
          <w:rFonts w:asciiTheme="majorHAnsi" w:hAnsiTheme="majorHAnsi" w:cstheme="majorHAnsi"/>
        </w:rPr>
        <w:t xml:space="preserve"> </w:t>
      </w:r>
      <w:r w:rsidRPr="004320D3">
        <w:rPr>
          <w:rStyle w:val="Emphasis"/>
          <w:rFonts w:asciiTheme="majorHAnsi" w:hAnsiTheme="majorHAnsi" w:cstheme="majorHAnsi"/>
        </w:rPr>
        <w:t xml:space="preserve">true </w:t>
      </w:r>
      <w:r w:rsidRPr="004320D3">
        <w:rPr>
          <w:rStyle w:val="Emphasis"/>
          <w:rFonts w:asciiTheme="majorHAnsi" w:hAnsiTheme="majorHAnsi" w:cstheme="majorHAnsi"/>
          <w:highlight w:val="green"/>
        </w:rPr>
        <w:t>black swan</w:t>
      </w:r>
      <w:r w:rsidRPr="004320D3">
        <w:rPr>
          <w:rFonts w:asciiTheme="majorHAnsi" w:hAnsiTheme="majorHAnsi" w:cstheme="majorHAnsi"/>
          <w:sz w:val="16"/>
        </w:rPr>
        <w:t xml:space="preserve">: a low-frequency, high-impact event that no one sees coming. And </w:t>
      </w:r>
      <w:r w:rsidRPr="004320D3">
        <w:rPr>
          <w:rStyle w:val="StyleUnderline"/>
          <w:rFonts w:asciiTheme="majorHAnsi" w:hAnsiTheme="majorHAnsi" w:cstheme="majorHAnsi"/>
        </w:rPr>
        <w:t>it could be that the Fed will be forced to jack up interest rates at a speed not seen since the 1980s</w:t>
      </w:r>
      <w:r w:rsidRPr="004320D3">
        <w:rPr>
          <w:rFonts w:asciiTheme="majorHAnsi" w:hAnsiTheme="majorHAnsi" w:cstheme="majorHAnsi"/>
          <w:sz w:val="16"/>
        </w:rPr>
        <w:t xml:space="preserve">. </w:t>
      </w:r>
      <w:r w:rsidRPr="004320D3">
        <w:rPr>
          <w:rStyle w:val="Emphasis"/>
          <w:rFonts w:asciiTheme="majorHAnsi" w:hAnsiTheme="majorHAnsi" w:cstheme="majorHAnsi"/>
          <w:highlight w:val="green"/>
        </w:rPr>
        <w:t>Even</w:t>
      </w:r>
      <w:r w:rsidRPr="004320D3">
        <w:rPr>
          <w:rStyle w:val="Emphasis"/>
          <w:rFonts w:asciiTheme="majorHAnsi" w:hAnsiTheme="majorHAnsi" w:cstheme="majorHAnsi"/>
        </w:rPr>
        <w:t xml:space="preserve"> the </w:t>
      </w:r>
      <w:r w:rsidRPr="004320D3">
        <w:rPr>
          <w:rStyle w:val="Emphasis"/>
          <w:rFonts w:asciiTheme="majorHAnsi" w:hAnsiTheme="majorHAnsi" w:cstheme="majorHAnsi"/>
          <w:highlight w:val="green"/>
        </w:rPr>
        <w:t>perception</w:t>
      </w:r>
      <w:r w:rsidRPr="004320D3">
        <w:rPr>
          <w:rStyle w:val="Emphasis"/>
          <w:rFonts w:asciiTheme="majorHAnsi" w:hAnsiTheme="majorHAnsi" w:cstheme="majorHAnsi"/>
        </w:rPr>
        <w:t xml:space="preserve"> of such actions </w:t>
      </w:r>
      <w:r w:rsidRPr="004320D3">
        <w:rPr>
          <w:rStyle w:val="Emphasis"/>
          <w:rFonts w:asciiTheme="majorHAnsi" w:hAnsiTheme="majorHAnsi" w:cstheme="majorHAnsi"/>
          <w:highlight w:val="green"/>
        </w:rPr>
        <w:t>could spook bond markets</w:t>
      </w:r>
      <w:r w:rsidRPr="004320D3">
        <w:rPr>
          <w:rFonts w:asciiTheme="majorHAnsi" w:hAnsiTheme="majorHAnsi" w:cstheme="majorHAnsi"/>
          <w:sz w:val="16"/>
        </w:rPr>
        <w:t xml:space="preserve">. </w:t>
      </w:r>
      <w:r w:rsidRPr="004320D3">
        <w:rPr>
          <w:rStyle w:val="StyleUnderline"/>
          <w:rFonts w:asciiTheme="majorHAnsi" w:hAnsiTheme="majorHAnsi" w:cstheme="majorHAnsi"/>
        </w:rPr>
        <w:t xml:space="preserve">That scenario would make interest payments the federal government’s </w:t>
      </w:r>
      <w:r w:rsidRPr="004320D3">
        <w:rPr>
          <w:rStyle w:val="Emphasis"/>
          <w:rFonts w:asciiTheme="majorHAnsi" w:hAnsiTheme="majorHAnsi" w:cstheme="majorHAnsi"/>
        </w:rPr>
        <w:t>largest single expenditure</w:t>
      </w:r>
      <w:r w:rsidRPr="004320D3">
        <w:rPr>
          <w:rFonts w:asciiTheme="majorHAnsi" w:hAnsiTheme="majorHAnsi" w:cstheme="majorHAnsi"/>
          <w:sz w:val="16"/>
        </w:rPr>
        <w:t xml:space="preserve"> — bigger than Social Security ($916 billion in 2016), defense ($605 billion) or Medicare ($594 billion). What’s more, </w:t>
      </w:r>
      <w:r w:rsidRPr="004320D3">
        <w:rPr>
          <w:rStyle w:val="StyleUnderline"/>
          <w:rFonts w:asciiTheme="majorHAnsi" w:hAnsiTheme="majorHAnsi" w:cstheme="majorHAnsi"/>
        </w:rPr>
        <w:t>if the Fed</w:t>
      </w:r>
      <w:r w:rsidRPr="004320D3">
        <w:rPr>
          <w:rFonts w:asciiTheme="majorHAnsi" w:hAnsiTheme="majorHAnsi" w:cstheme="majorHAnsi"/>
          <w:sz w:val="16"/>
        </w:rPr>
        <w:t xml:space="preserve"> and the European Central Bank </w:t>
      </w:r>
      <w:r w:rsidRPr="004320D3">
        <w:rPr>
          <w:rStyle w:val="StyleUnderline"/>
          <w:rFonts w:asciiTheme="majorHAnsi" w:hAnsiTheme="majorHAnsi" w:cstheme="majorHAnsi"/>
        </w:rPr>
        <w:t>respond to runaway inflation with accelerated large interest rate increases</w:t>
      </w:r>
      <w:r w:rsidRPr="004320D3">
        <w:rPr>
          <w:rFonts w:asciiTheme="majorHAnsi" w:hAnsiTheme="majorHAnsi" w:cstheme="majorHAnsi"/>
          <w:sz w:val="16"/>
        </w:rPr>
        <w:t xml:space="preserve"> and the expedited removal of monetary stimulus, </w:t>
      </w:r>
      <w:r w:rsidRPr="004320D3">
        <w:rPr>
          <w:rStyle w:val="StyleUnderline"/>
          <w:rFonts w:asciiTheme="majorHAnsi" w:hAnsiTheme="majorHAnsi" w:cstheme="majorHAnsi"/>
          <w:highlight w:val="green"/>
        </w:rPr>
        <w:t xml:space="preserve">it could turn </w:t>
      </w:r>
      <w:r w:rsidRPr="004320D3">
        <w:rPr>
          <w:rStyle w:val="StyleUnderline"/>
          <w:rFonts w:asciiTheme="majorHAnsi" w:hAnsiTheme="majorHAnsi" w:cstheme="majorHAnsi"/>
        </w:rPr>
        <w:t xml:space="preserve">current </w:t>
      </w:r>
      <w:r w:rsidRPr="004320D3">
        <w:rPr>
          <w:rStyle w:val="StyleUnderline"/>
          <w:rFonts w:asciiTheme="majorHAnsi" w:hAnsiTheme="majorHAnsi" w:cstheme="majorHAnsi"/>
          <w:highlight w:val="green"/>
        </w:rPr>
        <w:t xml:space="preserve">all-time-high markets to </w:t>
      </w:r>
      <w:r w:rsidRPr="004320D3">
        <w:rPr>
          <w:rStyle w:val="Emphasis"/>
          <w:rFonts w:asciiTheme="majorHAnsi" w:hAnsiTheme="majorHAnsi" w:cstheme="majorHAnsi"/>
          <w:highlight w:val="green"/>
        </w:rPr>
        <w:t>years of lows</w:t>
      </w:r>
      <w:r w:rsidRPr="004320D3">
        <w:rPr>
          <w:rStyle w:val="StyleUnderline"/>
          <w:rFonts w:asciiTheme="majorHAnsi" w:hAnsiTheme="majorHAnsi" w:cstheme="majorHAnsi"/>
          <w:highlight w:val="green"/>
        </w:rPr>
        <w:t xml:space="preserve"> in</w:t>
      </w:r>
      <w:r w:rsidRPr="004320D3">
        <w:rPr>
          <w:rStyle w:val="StyleUnderline"/>
          <w:rFonts w:asciiTheme="majorHAnsi" w:hAnsiTheme="majorHAnsi" w:cstheme="majorHAnsi"/>
        </w:rPr>
        <w:t xml:space="preserve"> the space of </w:t>
      </w:r>
      <w:r w:rsidRPr="004320D3">
        <w:rPr>
          <w:rStyle w:val="Emphasis"/>
          <w:rFonts w:asciiTheme="majorHAnsi" w:hAnsiTheme="majorHAnsi" w:cstheme="majorHAnsi"/>
          <w:highlight w:val="green"/>
        </w:rPr>
        <w:t>a few months</w:t>
      </w:r>
      <w:r w:rsidRPr="004320D3">
        <w:rPr>
          <w:rFonts w:asciiTheme="majorHAnsi" w:hAnsiTheme="majorHAnsi" w:cstheme="majorHAnsi"/>
          <w:sz w:val="16"/>
        </w:rPr>
        <w:t xml:space="preserve">. It was back in 1996 when the yield on the 10-year U.S. Treasury note last traded at these levels, and the sky did not fall. Moreover, the economy in the ’90s is generally regarded as emblematic of the “good times.” So why would a sudden return to these levels be such cause for concern? For starters, the national debt is now more than four times as large as it was in 1996 — $20 trillion and growing, compared to just under $5 trillion. While some of </w:t>
      </w:r>
      <w:r w:rsidRPr="004320D3">
        <w:rPr>
          <w:rStyle w:val="StyleUnderline"/>
          <w:rFonts w:asciiTheme="majorHAnsi" w:hAnsiTheme="majorHAnsi" w:cstheme="majorHAnsi"/>
        </w:rPr>
        <w:t>the national debt</w:t>
      </w:r>
      <w:r w:rsidRPr="004320D3">
        <w:rPr>
          <w:rFonts w:asciiTheme="majorHAnsi" w:hAnsiTheme="majorHAnsi" w:cstheme="majorHAnsi"/>
          <w:sz w:val="16"/>
        </w:rPr>
        <w:t xml:space="preserve"> is essentially made up of IOUs that the government owes itself, the vast majority </w:t>
      </w:r>
      <w:r w:rsidRPr="004320D3">
        <w:rPr>
          <w:rStyle w:val="StyleUnderline"/>
          <w:rFonts w:asciiTheme="majorHAnsi" w:hAnsiTheme="majorHAnsi" w:cstheme="majorHAnsi"/>
        </w:rPr>
        <w:t xml:space="preserve">consists of debt on which the federal government </w:t>
      </w:r>
      <w:r w:rsidRPr="004320D3">
        <w:rPr>
          <w:rStyle w:val="Emphasis"/>
          <w:rFonts w:asciiTheme="majorHAnsi" w:hAnsiTheme="majorHAnsi" w:cstheme="majorHAnsi"/>
        </w:rPr>
        <w:t>must pay interest</w:t>
      </w:r>
      <w:r w:rsidRPr="004320D3">
        <w:rPr>
          <w:rFonts w:asciiTheme="majorHAnsi" w:hAnsiTheme="majorHAnsi" w:cstheme="majorHAnsi"/>
          <w:sz w:val="16"/>
        </w:rPr>
        <w:t xml:space="preserve">. That means </w:t>
      </w:r>
      <w:r w:rsidRPr="004320D3">
        <w:rPr>
          <w:rStyle w:val="StyleUnderline"/>
          <w:rFonts w:asciiTheme="majorHAnsi" w:hAnsiTheme="majorHAnsi" w:cstheme="majorHAnsi"/>
          <w:highlight w:val="green"/>
        </w:rPr>
        <w:t>as</w:t>
      </w:r>
      <w:r w:rsidRPr="004320D3">
        <w:rPr>
          <w:rStyle w:val="StyleUnderline"/>
          <w:rFonts w:asciiTheme="majorHAnsi" w:hAnsiTheme="majorHAnsi" w:cstheme="majorHAnsi"/>
        </w:rPr>
        <w:t xml:space="preserve"> interest </w:t>
      </w:r>
      <w:r w:rsidRPr="004320D3">
        <w:rPr>
          <w:rStyle w:val="StyleUnderline"/>
          <w:rFonts w:asciiTheme="majorHAnsi" w:hAnsiTheme="majorHAnsi" w:cstheme="majorHAnsi"/>
          <w:highlight w:val="green"/>
        </w:rPr>
        <w:t>rates rise</w:t>
      </w:r>
      <w:r w:rsidRPr="004320D3">
        <w:rPr>
          <w:rStyle w:val="StyleUnderline"/>
          <w:rFonts w:asciiTheme="majorHAnsi" w:hAnsiTheme="majorHAnsi" w:cstheme="majorHAnsi"/>
        </w:rPr>
        <w:t>, the federal government must pay more to service the debt</w:t>
      </w:r>
      <w:r w:rsidRPr="004320D3">
        <w:rPr>
          <w:rFonts w:asciiTheme="majorHAnsi" w:hAnsiTheme="majorHAnsi" w:cstheme="majorHAnsi"/>
          <w:sz w:val="16"/>
        </w:rPr>
        <w:t xml:space="preserve">. With more debt than ever before, the associated costs with higher interest rates are astronomical. At the very least, </w:t>
      </w:r>
      <w:r w:rsidRPr="004320D3">
        <w:rPr>
          <w:rStyle w:val="StyleUnderline"/>
          <w:rFonts w:asciiTheme="majorHAnsi" w:hAnsiTheme="majorHAnsi" w:cstheme="majorHAnsi"/>
          <w:highlight w:val="green"/>
        </w:rPr>
        <w:t>monster</w:t>
      </w:r>
      <w:r w:rsidRPr="004320D3">
        <w:rPr>
          <w:rStyle w:val="StyleUnderline"/>
          <w:rFonts w:asciiTheme="majorHAnsi" w:hAnsiTheme="majorHAnsi" w:cstheme="majorHAnsi"/>
        </w:rPr>
        <w:t xml:space="preserve"> interest </w:t>
      </w:r>
      <w:r w:rsidRPr="004320D3">
        <w:rPr>
          <w:rStyle w:val="StyleUnderline"/>
          <w:rFonts w:asciiTheme="majorHAnsi" w:hAnsiTheme="majorHAnsi" w:cstheme="majorHAnsi"/>
          <w:highlight w:val="green"/>
        </w:rPr>
        <w:t xml:space="preserve">payments would cause </w:t>
      </w:r>
      <w:r w:rsidRPr="004320D3">
        <w:rPr>
          <w:rStyle w:val="Emphasis"/>
          <w:rFonts w:asciiTheme="majorHAnsi" w:hAnsiTheme="majorHAnsi" w:cstheme="majorHAnsi"/>
          <w:sz w:val="24"/>
          <w:highlight w:val="green"/>
        </w:rPr>
        <w:t>massive disruptions in</w:t>
      </w:r>
      <w:r w:rsidRPr="004320D3">
        <w:rPr>
          <w:rStyle w:val="Emphasis"/>
          <w:rFonts w:asciiTheme="majorHAnsi" w:hAnsiTheme="majorHAnsi" w:cstheme="majorHAnsi"/>
          <w:sz w:val="24"/>
        </w:rPr>
        <w:t xml:space="preserve"> global </w:t>
      </w:r>
      <w:r w:rsidRPr="004320D3">
        <w:rPr>
          <w:rStyle w:val="Emphasis"/>
          <w:rFonts w:asciiTheme="majorHAnsi" w:hAnsiTheme="majorHAnsi" w:cstheme="majorHAnsi"/>
          <w:sz w:val="24"/>
          <w:highlight w:val="green"/>
        </w:rPr>
        <w:t>financial markets</w:t>
      </w:r>
      <w:r w:rsidRPr="004320D3">
        <w:rPr>
          <w:rFonts w:asciiTheme="majorHAnsi" w:hAnsiTheme="majorHAnsi" w:cstheme="majorHAnsi"/>
          <w:sz w:val="16"/>
        </w:rPr>
        <w:t xml:space="preserve">, exacerbated by the lofty valuations markets have achieved in the past several years. But a more radical black swan may glide into view. </w:t>
      </w:r>
      <w:r w:rsidRPr="004320D3">
        <w:rPr>
          <w:rStyle w:val="StyleUnderline"/>
          <w:rFonts w:asciiTheme="majorHAnsi" w:hAnsiTheme="majorHAnsi" w:cstheme="majorHAnsi"/>
        </w:rPr>
        <w:t>As high interest rates</w:t>
      </w:r>
      <w:r w:rsidRPr="004320D3">
        <w:rPr>
          <w:rFonts w:asciiTheme="majorHAnsi" w:hAnsiTheme="majorHAnsi" w:cstheme="majorHAnsi"/>
          <w:sz w:val="16"/>
        </w:rPr>
        <w:t xml:space="preserve"> paralyze[</w:t>
      </w:r>
      <w:r w:rsidRPr="004320D3">
        <w:rPr>
          <w:rStyle w:val="StyleUnderline"/>
          <w:rFonts w:asciiTheme="majorHAnsi" w:hAnsiTheme="majorHAnsi" w:cstheme="majorHAnsi"/>
        </w:rPr>
        <w:t>constrain] the U.S. government</w:t>
      </w:r>
      <w:r w:rsidRPr="004320D3">
        <w:rPr>
          <w:rFonts w:asciiTheme="majorHAnsi" w:hAnsiTheme="majorHAnsi" w:cstheme="majorHAnsi"/>
          <w:sz w:val="16"/>
        </w:rPr>
        <w:t xml:space="preserve"> and corporations by exponentially increasing debt-servicing costs, the U.S. </w:t>
      </w:r>
      <w:r w:rsidRPr="004320D3">
        <w:rPr>
          <w:rStyle w:val="StyleUnderline"/>
          <w:rFonts w:asciiTheme="majorHAnsi" w:hAnsiTheme="majorHAnsi" w:cstheme="majorHAnsi"/>
          <w:highlight w:val="green"/>
        </w:rPr>
        <w:t>Treasury may see no</w:t>
      </w:r>
      <w:r w:rsidRPr="004320D3">
        <w:rPr>
          <w:rStyle w:val="StyleUnderline"/>
          <w:rFonts w:asciiTheme="majorHAnsi" w:hAnsiTheme="majorHAnsi" w:cstheme="majorHAnsi"/>
        </w:rPr>
        <w:t xml:space="preserve"> </w:t>
      </w:r>
      <w:r w:rsidRPr="004320D3">
        <w:rPr>
          <w:rStyle w:val="StyleUnderline"/>
          <w:rFonts w:asciiTheme="majorHAnsi" w:hAnsiTheme="majorHAnsi" w:cstheme="majorHAnsi"/>
          <w:highlight w:val="green"/>
        </w:rPr>
        <w:t>other option than</w:t>
      </w:r>
      <w:r w:rsidRPr="004320D3">
        <w:rPr>
          <w:rStyle w:val="StyleUnderline"/>
          <w:rFonts w:asciiTheme="majorHAnsi" w:hAnsiTheme="majorHAnsi" w:cstheme="majorHAnsi"/>
        </w:rPr>
        <w:t xml:space="preserve"> to </w:t>
      </w:r>
      <w:r w:rsidRPr="004320D3">
        <w:rPr>
          <w:rStyle w:val="Emphasis"/>
          <w:rFonts w:asciiTheme="majorHAnsi" w:hAnsiTheme="majorHAnsi" w:cstheme="majorHAnsi"/>
          <w:highlight w:val="green"/>
        </w:rPr>
        <w:t>relieve the Fed</w:t>
      </w:r>
      <w:r w:rsidRPr="004320D3">
        <w:rPr>
          <w:rStyle w:val="Emphasis"/>
          <w:rFonts w:asciiTheme="majorHAnsi" w:hAnsiTheme="majorHAnsi" w:cstheme="majorHAnsi"/>
        </w:rPr>
        <w:t xml:space="preserve">eral Reserve </w:t>
      </w:r>
      <w:r w:rsidRPr="004320D3">
        <w:rPr>
          <w:rStyle w:val="Emphasis"/>
          <w:rFonts w:asciiTheme="majorHAnsi" w:hAnsiTheme="majorHAnsi" w:cstheme="majorHAnsi"/>
          <w:highlight w:val="green"/>
        </w:rPr>
        <w:t>of</w:t>
      </w:r>
      <w:r w:rsidRPr="004320D3">
        <w:rPr>
          <w:rStyle w:val="Emphasis"/>
          <w:rFonts w:asciiTheme="majorHAnsi" w:hAnsiTheme="majorHAnsi" w:cstheme="majorHAnsi"/>
        </w:rPr>
        <w:t xml:space="preserve"> its </w:t>
      </w:r>
      <w:r w:rsidRPr="004320D3">
        <w:rPr>
          <w:rStyle w:val="Emphasis"/>
          <w:rFonts w:asciiTheme="majorHAnsi" w:hAnsiTheme="majorHAnsi" w:cstheme="majorHAnsi"/>
          <w:highlight w:val="green"/>
        </w:rPr>
        <w:t>rate-setting</w:t>
      </w:r>
      <w:r w:rsidRPr="004320D3">
        <w:rPr>
          <w:rStyle w:val="Emphasis"/>
          <w:rFonts w:asciiTheme="majorHAnsi" w:hAnsiTheme="majorHAnsi" w:cstheme="majorHAnsi"/>
        </w:rPr>
        <w:t xml:space="preserve"> authority</w:t>
      </w:r>
      <w:r w:rsidRPr="004320D3">
        <w:rPr>
          <w:rFonts w:asciiTheme="majorHAnsi" w:hAnsiTheme="majorHAnsi" w:cstheme="majorHAnsi"/>
          <w:sz w:val="16"/>
        </w:rPr>
        <w:t xml:space="preserve">, take over that function itself </w:t>
      </w:r>
      <w:r w:rsidRPr="004320D3">
        <w:rPr>
          <w:rStyle w:val="StyleUnderline"/>
          <w:rFonts w:asciiTheme="majorHAnsi" w:hAnsiTheme="majorHAnsi" w:cstheme="majorHAnsi"/>
        </w:rPr>
        <w:t>and enact a 2.5 percent cap on 10-year</w:t>
      </w:r>
      <w:r w:rsidRPr="004320D3">
        <w:rPr>
          <w:rFonts w:asciiTheme="majorHAnsi" w:hAnsiTheme="majorHAnsi" w:cstheme="majorHAnsi"/>
          <w:sz w:val="16"/>
        </w:rPr>
        <w:t xml:space="preserve"> U.S. </w:t>
      </w:r>
      <w:r w:rsidRPr="004320D3">
        <w:rPr>
          <w:rStyle w:val="StyleUnderline"/>
          <w:rFonts w:asciiTheme="majorHAnsi" w:hAnsiTheme="majorHAnsi" w:cstheme="majorHAnsi"/>
        </w:rPr>
        <w:t>Treasury notes</w:t>
      </w:r>
      <w:r w:rsidRPr="004320D3">
        <w:rPr>
          <w:rFonts w:asciiTheme="majorHAnsi" w:hAnsiTheme="majorHAnsi" w:cstheme="majorHAnsi"/>
          <w:sz w:val="16"/>
        </w:rPr>
        <w:t xml:space="preserve"> to release fiscal pressure. </w:t>
      </w:r>
      <w:r w:rsidRPr="004320D3">
        <w:rPr>
          <w:rStyle w:val="StyleUnderline"/>
          <w:rFonts w:asciiTheme="majorHAnsi" w:hAnsiTheme="majorHAnsi" w:cstheme="majorHAnsi"/>
          <w:highlight w:val="green"/>
        </w:rPr>
        <w:t>Such</w:t>
      </w:r>
      <w:r w:rsidRPr="004320D3">
        <w:rPr>
          <w:rStyle w:val="StyleUnderline"/>
          <w:rFonts w:asciiTheme="majorHAnsi" w:hAnsiTheme="majorHAnsi" w:cstheme="majorHAnsi"/>
        </w:rPr>
        <w:t xml:space="preserve"> a move </w:t>
      </w:r>
      <w:r w:rsidRPr="004320D3">
        <w:rPr>
          <w:rStyle w:val="StyleUnderline"/>
          <w:rFonts w:asciiTheme="majorHAnsi" w:hAnsiTheme="majorHAnsi" w:cstheme="majorHAnsi"/>
          <w:highlight w:val="green"/>
        </w:rPr>
        <w:t>would</w:t>
      </w:r>
      <w:r w:rsidRPr="004320D3">
        <w:rPr>
          <w:rFonts w:asciiTheme="majorHAnsi" w:hAnsiTheme="majorHAnsi" w:cstheme="majorHAnsi"/>
          <w:sz w:val="16"/>
        </w:rPr>
        <w:t xml:space="preserve"> mean an end to more than a century of independent Federal Reserve policy and </w:t>
      </w:r>
      <w:r w:rsidRPr="004320D3">
        <w:rPr>
          <w:rStyle w:val="Emphasis"/>
          <w:rFonts w:asciiTheme="majorHAnsi" w:hAnsiTheme="majorHAnsi" w:cstheme="majorHAnsi"/>
        </w:rPr>
        <w:t>bring a new paradigm to the world financial order</w:t>
      </w:r>
      <w:r w:rsidRPr="004320D3">
        <w:rPr>
          <w:rFonts w:asciiTheme="majorHAnsi" w:hAnsiTheme="majorHAnsi" w:cstheme="majorHAnsi"/>
          <w:sz w:val="16"/>
        </w:rPr>
        <w:t xml:space="preserve">. The </w:t>
      </w:r>
      <w:r w:rsidRPr="004320D3">
        <w:rPr>
          <w:rStyle w:val="StyleUnderline"/>
          <w:rFonts w:asciiTheme="majorHAnsi" w:hAnsiTheme="majorHAnsi" w:cstheme="majorHAnsi"/>
        </w:rPr>
        <w:t xml:space="preserve">unintended consequences of price-of-money controls could </w:t>
      </w:r>
      <w:r w:rsidRPr="004320D3">
        <w:rPr>
          <w:rStyle w:val="Emphasis"/>
          <w:rFonts w:asciiTheme="majorHAnsi" w:hAnsiTheme="majorHAnsi" w:cstheme="majorHAnsi"/>
          <w:sz w:val="24"/>
          <w:highlight w:val="green"/>
        </w:rPr>
        <w:t>cause the American — and global — monetary systems to dissolve</w:t>
      </w:r>
      <w:r w:rsidRPr="004320D3">
        <w:rPr>
          <w:rFonts w:asciiTheme="majorHAnsi" w:hAnsiTheme="majorHAnsi" w:cstheme="majorHAnsi"/>
          <w:sz w:val="16"/>
        </w:rPr>
        <w:t>.</w:t>
      </w:r>
    </w:p>
    <w:p w:rsidR="007C00DB" w:rsidRPr="004320D3" w:rsidRDefault="007C00DB" w:rsidP="007C00DB">
      <w:pPr>
        <w:pStyle w:val="Heading3"/>
        <w:rPr>
          <w:rFonts w:asciiTheme="majorHAnsi" w:hAnsiTheme="majorHAnsi" w:cstheme="majorHAnsi"/>
        </w:rPr>
      </w:pPr>
      <w:r w:rsidRPr="004320D3">
        <w:rPr>
          <w:rFonts w:asciiTheme="majorHAnsi" w:hAnsiTheme="majorHAnsi" w:cstheme="majorHAnsi"/>
        </w:rPr>
        <w:lastRenderedPageBreak/>
        <w:t>2NC – Yield Curve UQ</w:t>
      </w:r>
    </w:p>
    <w:p w:rsidR="007C00DB" w:rsidRPr="004320D3" w:rsidRDefault="007C00DB" w:rsidP="007C00DB">
      <w:pPr>
        <w:pStyle w:val="Heading4"/>
        <w:rPr>
          <w:rFonts w:asciiTheme="majorHAnsi" w:hAnsiTheme="majorHAnsi" w:cstheme="majorHAnsi"/>
        </w:rPr>
      </w:pPr>
      <w:r w:rsidRPr="004320D3">
        <w:rPr>
          <w:rFonts w:asciiTheme="majorHAnsi" w:hAnsiTheme="majorHAnsi" w:cstheme="majorHAnsi"/>
        </w:rPr>
        <w:t>The Yield Curve is fine now, but market uncertainty can change that</w:t>
      </w:r>
    </w:p>
    <w:p w:rsidR="007C00DB" w:rsidRPr="004320D3" w:rsidRDefault="007C00DB" w:rsidP="007C00DB">
      <w:pPr>
        <w:rPr>
          <w:rStyle w:val="Style13ptBold"/>
          <w:rFonts w:asciiTheme="majorHAnsi" w:hAnsiTheme="majorHAnsi" w:cstheme="majorHAnsi"/>
          <w:b w:val="0"/>
          <w:bCs/>
        </w:rPr>
      </w:pPr>
      <w:r w:rsidRPr="004320D3">
        <w:rPr>
          <w:rStyle w:val="Style13ptBold"/>
          <w:rFonts w:asciiTheme="majorHAnsi" w:hAnsiTheme="majorHAnsi" w:cstheme="majorHAnsi"/>
        </w:rPr>
        <w:t xml:space="preserve">Duguid 7-20 </w:t>
      </w:r>
      <w:r w:rsidRPr="004320D3">
        <w:rPr>
          <w:rFonts w:asciiTheme="majorHAnsi" w:hAnsiTheme="majorHAnsi" w:cstheme="majorHAnsi"/>
        </w:rPr>
        <w:t>(Kate, Economics Reporter, “TREASURIES-Yield curve steepens as Trump adds to Fed criticism” July 20, 2018. Reuters, Online)//RB</w:t>
      </w:r>
    </w:p>
    <w:p w:rsidR="007C00DB" w:rsidRPr="004320D3" w:rsidRDefault="007C00DB" w:rsidP="007C00DB">
      <w:pPr>
        <w:rPr>
          <w:rFonts w:asciiTheme="majorHAnsi" w:hAnsiTheme="majorHAnsi" w:cstheme="majorHAnsi"/>
          <w:sz w:val="16"/>
        </w:rPr>
      </w:pPr>
      <w:r w:rsidRPr="004320D3">
        <w:rPr>
          <w:rFonts w:asciiTheme="majorHAnsi" w:hAnsiTheme="majorHAnsi" w:cstheme="majorHAnsi"/>
          <w:sz w:val="16"/>
        </w:rPr>
        <w:t xml:space="preserve">NEW YORK, July 20 (Reuters) - </w:t>
      </w:r>
      <w:r w:rsidRPr="004320D3">
        <w:rPr>
          <w:rStyle w:val="StyleUnderline"/>
          <w:rFonts w:asciiTheme="majorHAnsi" w:hAnsiTheme="majorHAnsi" w:cstheme="majorHAnsi"/>
          <w:highlight w:val="green"/>
        </w:rPr>
        <w:t>Longer-dated</w:t>
      </w:r>
      <w:r w:rsidRPr="004320D3">
        <w:rPr>
          <w:rStyle w:val="StyleUnderline"/>
          <w:rFonts w:asciiTheme="majorHAnsi" w:hAnsiTheme="majorHAnsi" w:cstheme="majorHAnsi"/>
        </w:rPr>
        <w:t xml:space="preserve"> U.S. government bond </w:t>
      </w:r>
      <w:r w:rsidRPr="004320D3">
        <w:rPr>
          <w:rStyle w:val="StyleUnderline"/>
          <w:rFonts w:asciiTheme="majorHAnsi" w:hAnsiTheme="majorHAnsi" w:cstheme="majorHAnsi"/>
          <w:highlight w:val="green"/>
        </w:rPr>
        <w:t>yields moved higher</w:t>
      </w:r>
      <w:r w:rsidRPr="004320D3">
        <w:rPr>
          <w:rStyle w:val="StyleUnderline"/>
          <w:rFonts w:asciiTheme="majorHAnsi" w:hAnsiTheme="majorHAnsi" w:cstheme="majorHAnsi"/>
        </w:rPr>
        <w:t xml:space="preserve"> on Friday, </w:t>
      </w:r>
      <w:r w:rsidRPr="004320D3">
        <w:rPr>
          <w:rStyle w:val="StyleUnderline"/>
          <w:rFonts w:asciiTheme="majorHAnsi" w:hAnsiTheme="majorHAnsi" w:cstheme="majorHAnsi"/>
          <w:highlight w:val="green"/>
        </w:rPr>
        <w:t>steepening the</w:t>
      </w:r>
      <w:r w:rsidRPr="004320D3">
        <w:rPr>
          <w:rStyle w:val="StyleUnderline"/>
          <w:rFonts w:asciiTheme="majorHAnsi" w:hAnsiTheme="majorHAnsi" w:cstheme="majorHAnsi"/>
        </w:rPr>
        <w:t xml:space="preserve"> Treasury yield </w:t>
      </w:r>
      <w:r w:rsidRPr="004320D3">
        <w:rPr>
          <w:rStyle w:val="StyleUnderline"/>
          <w:rFonts w:asciiTheme="majorHAnsi" w:hAnsiTheme="majorHAnsi" w:cstheme="majorHAnsi"/>
          <w:highlight w:val="green"/>
        </w:rPr>
        <w:t>curve</w:t>
      </w:r>
      <w:r w:rsidRPr="004320D3">
        <w:rPr>
          <w:rStyle w:val="StyleUnderline"/>
          <w:rFonts w:asciiTheme="majorHAnsi" w:hAnsiTheme="majorHAnsi" w:cstheme="majorHAnsi"/>
        </w:rPr>
        <w:t xml:space="preserve">, </w:t>
      </w:r>
      <w:r w:rsidRPr="004320D3">
        <w:rPr>
          <w:rStyle w:val="StyleUnderline"/>
          <w:rFonts w:asciiTheme="majorHAnsi" w:hAnsiTheme="majorHAnsi" w:cstheme="majorHAnsi"/>
          <w:highlight w:val="green"/>
        </w:rPr>
        <w:t>after</w:t>
      </w:r>
      <w:r w:rsidRPr="004320D3">
        <w:rPr>
          <w:rStyle w:val="StyleUnderline"/>
          <w:rFonts w:asciiTheme="majorHAnsi" w:hAnsiTheme="majorHAnsi" w:cstheme="majorHAnsi"/>
        </w:rPr>
        <w:t xml:space="preserve"> President Donald </w:t>
      </w:r>
      <w:r w:rsidRPr="004320D3">
        <w:rPr>
          <w:rStyle w:val="StyleUnderline"/>
          <w:rFonts w:asciiTheme="majorHAnsi" w:hAnsiTheme="majorHAnsi" w:cstheme="majorHAnsi"/>
          <w:highlight w:val="green"/>
        </w:rPr>
        <w:t>Trump reiterated his criticism of the</w:t>
      </w:r>
      <w:r w:rsidRPr="004320D3">
        <w:rPr>
          <w:rStyle w:val="StyleUnderline"/>
          <w:rFonts w:asciiTheme="majorHAnsi" w:hAnsiTheme="majorHAnsi" w:cstheme="majorHAnsi"/>
        </w:rPr>
        <w:t xml:space="preserve"> Federal </w:t>
      </w:r>
      <w:r w:rsidRPr="004320D3">
        <w:rPr>
          <w:rStyle w:val="StyleUnderline"/>
          <w:rFonts w:asciiTheme="majorHAnsi" w:hAnsiTheme="majorHAnsi" w:cstheme="majorHAnsi"/>
          <w:highlight w:val="green"/>
        </w:rPr>
        <w:t>Reserve's</w:t>
      </w:r>
      <w:r w:rsidRPr="004320D3">
        <w:rPr>
          <w:rStyle w:val="StyleUnderline"/>
          <w:rFonts w:asciiTheme="majorHAnsi" w:hAnsiTheme="majorHAnsi" w:cstheme="majorHAnsi"/>
        </w:rPr>
        <w:t xml:space="preserve"> pace of </w:t>
      </w:r>
      <w:r w:rsidRPr="004320D3">
        <w:rPr>
          <w:rStyle w:val="StyleUnderline"/>
          <w:rFonts w:asciiTheme="majorHAnsi" w:hAnsiTheme="majorHAnsi" w:cstheme="majorHAnsi"/>
          <w:highlight w:val="green"/>
        </w:rPr>
        <w:t>rate hikes</w:t>
      </w:r>
      <w:r w:rsidRPr="004320D3">
        <w:rPr>
          <w:rStyle w:val="StyleUnderline"/>
          <w:rFonts w:asciiTheme="majorHAnsi" w:hAnsiTheme="majorHAnsi" w:cstheme="majorHAnsi"/>
        </w:rPr>
        <w:t xml:space="preserve">, saying it takes away from the United States' "big competitive edge" and could hurt the U.S. economy. </w:t>
      </w:r>
      <w:r w:rsidRPr="004320D3">
        <w:rPr>
          <w:rFonts w:asciiTheme="majorHAnsi" w:hAnsiTheme="majorHAnsi" w:cstheme="majorHAnsi"/>
          <w:sz w:val="16"/>
        </w:rPr>
        <w:t xml:space="preserve">Trump, in posts on Twitter, also lamented the strength of the U.S. dollar and accused the European Union and China of manipulating their currencies. </w:t>
      </w:r>
      <w:r w:rsidRPr="004320D3">
        <w:rPr>
          <w:rStyle w:val="StyleUnderline"/>
          <w:rFonts w:asciiTheme="majorHAnsi" w:hAnsiTheme="majorHAnsi" w:cstheme="majorHAnsi"/>
        </w:rPr>
        <w:t xml:space="preserve">Mounting </w:t>
      </w:r>
      <w:r w:rsidRPr="004320D3">
        <w:rPr>
          <w:rStyle w:val="StyleUnderline"/>
          <w:rFonts w:asciiTheme="majorHAnsi" w:hAnsiTheme="majorHAnsi" w:cstheme="majorHAnsi"/>
          <w:highlight w:val="green"/>
        </w:rPr>
        <w:t>fears that Trump's comments would encourage</w:t>
      </w:r>
      <w:r w:rsidRPr="004320D3">
        <w:rPr>
          <w:rStyle w:val="StyleUnderline"/>
          <w:rFonts w:asciiTheme="majorHAnsi" w:hAnsiTheme="majorHAnsi" w:cstheme="majorHAnsi"/>
        </w:rPr>
        <w:t xml:space="preserve"> Fed Chair Jerome </w:t>
      </w:r>
      <w:r w:rsidRPr="004320D3">
        <w:rPr>
          <w:rStyle w:val="StyleUnderline"/>
          <w:rFonts w:asciiTheme="majorHAnsi" w:hAnsiTheme="majorHAnsi" w:cstheme="majorHAnsi"/>
          <w:highlight w:val="green"/>
        </w:rPr>
        <w:t>Powell to slow the pace of hikes</w:t>
      </w:r>
      <w:r w:rsidRPr="004320D3">
        <w:rPr>
          <w:rStyle w:val="StyleUnderline"/>
          <w:rFonts w:asciiTheme="majorHAnsi" w:hAnsiTheme="majorHAnsi" w:cstheme="majorHAnsi"/>
        </w:rPr>
        <w:t xml:space="preserve"> this year </w:t>
      </w:r>
      <w:r w:rsidRPr="004320D3">
        <w:rPr>
          <w:rStyle w:val="StyleUnderline"/>
          <w:rFonts w:asciiTheme="majorHAnsi" w:hAnsiTheme="majorHAnsi" w:cstheme="majorHAnsi"/>
          <w:highlight w:val="green"/>
        </w:rPr>
        <w:t>sent the</w:t>
      </w:r>
      <w:r w:rsidRPr="004320D3">
        <w:rPr>
          <w:rStyle w:val="StyleUnderline"/>
          <w:rFonts w:asciiTheme="majorHAnsi" w:hAnsiTheme="majorHAnsi" w:cstheme="majorHAnsi"/>
        </w:rPr>
        <w:t xml:space="preserve"> 30-year Treasury bond </w:t>
      </w:r>
      <w:r w:rsidRPr="004320D3">
        <w:rPr>
          <w:rStyle w:val="StyleUnderline"/>
          <w:rFonts w:asciiTheme="majorHAnsi" w:hAnsiTheme="majorHAnsi" w:cstheme="majorHAnsi"/>
          <w:highlight w:val="green"/>
        </w:rPr>
        <w:t>yield up 6.3 basis points</w:t>
      </w:r>
      <w:r w:rsidRPr="004320D3">
        <w:rPr>
          <w:rStyle w:val="StyleUnderline"/>
          <w:rFonts w:asciiTheme="majorHAnsi" w:hAnsiTheme="majorHAnsi" w:cstheme="majorHAnsi"/>
        </w:rPr>
        <w:t xml:space="preserve"> from Thursday's close to a session high of 3.03 percent. </w:t>
      </w:r>
      <w:r w:rsidRPr="004320D3">
        <w:rPr>
          <w:rFonts w:asciiTheme="majorHAnsi" w:hAnsiTheme="majorHAnsi" w:cstheme="majorHAnsi"/>
          <w:sz w:val="16"/>
        </w:rPr>
        <w:t xml:space="preserve">The yield on the benchmark 10-year note was last at 2.89 percent, up 4.2 basis points from its 2.85 percent close on Thursday. </w:t>
      </w:r>
      <w:r w:rsidRPr="004320D3">
        <w:rPr>
          <w:rStyle w:val="StyleUnderline"/>
          <w:rFonts w:asciiTheme="majorHAnsi" w:hAnsiTheme="majorHAnsi" w:cstheme="majorHAnsi"/>
          <w:highlight w:val="green"/>
        </w:rPr>
        <w:t>The long end</w:t>
      </w:r>
      <w:r w:rsidRPr="004320D3">
        <w:rPr>
          <w:rStyle w:val="StyleUnderline"/>
          <w:rFonts w:asciiTheme="majorHAnsi" w:hAnsiTheme="majorHAnsi" w:cstheme="majorHAnsi"/>
        </w:rPr>
        <w:t xml:space="preserve"> of the curve, which </w:t>
      </w:r>
      <w:r w:rsidRPr="004320D3">
        <w:rPr>
          <w:rStyle w:val="StyleUnderline"/>
          <w:rFonts w:asciiTheme="majorHAnsi" w:hAnsiTheme="majorHAnsi" w:cstheme="majorHAnsi"/>
          <w:highlight w:val="green"/>
        </w:rPr>
        <w:t>reflects sentiment about</w:t>
      </w:r>
      <w:r w:rsidRPr="004320D3">
        <w:rPr>
          <w:rStyle w:val="StyleUnderline"/>
          <w:rFonts w:asciiTheme="majorHAnsi" w:hAnsiTheme="majorHAnsi" w:cstheme="majorHAnsi"/>
        </w:rPr>
        <w:t xml:space="preserve"> rising </w:t>
      </w:r>
      <w:r w:rsidRPr="004320D3">
        <w:rPr>
          <w:rStyle w:val="StyleUnderline"/>
          <w:rFonts w:asciiTheme="majorHAnsi" w:hAnsiTheme="majorHAnsi" w:cstheme="majorHAnsi"/>
          <w:highlight w:val="green"/>
        </w:rPr>
        <w:t>inflation and the health of the economy</w:t>
      </w:r>
      <w:r w:rsidRPr="004320D3">
        <w:rPr>
          <w:rStyle w:val="StyleUnderline"/>
          <w:rFonts w:asciiTheme="majorHAnsi" w:hAnsiTheme="majorHAnsi" w:cstheme="majorHAnsi"/>
        </w:rPr>
        <w:t xml:space="preserve">, </w:t>
      </w:r>
      <w:r w:rsidRPr="004320D3">
        <w:rPr>
          <w:rStyle w:val="StyleUnderline"/>
          <w:rFonts w:asciiTheme="majorHAnsi" w:hAnsiTheme="majorHAnsi" w:cstheme="majorHAnsi"/>
          <w:highlight w:val="green"/>
        </w:rPr>
        <w:t>moved</w:t>
      </w:r>
      <w:r w:rsidRPr="004320D3">
        <w:rPr>
          <w:rStyle w:val="StyleUnderline"/>
          <w:rFonts w:asciiTheme="majorHAnsi" w:hAnsiTheme="majorHAnsi" w:cstheme="majorHAnsi"/>
        </w:rPr>
        <w:t xml:space="preserve"> </w:t>
      </w:r>
      <w:r w:rsidRPr="004320D3">
        <w:rPr>
          <w:rStyle w:val="StyleUnderline"/>
          <w:rFonts w:asciiTheme="majorHAnsi" w:hAnsiTheme="majorHAnsi" w:cstheme="majorHAnsi"/>
          <w:highlight w:val="green"/>
        </w:rPr>
        <w:t>higher while short-dated maturities held steady</w:t>
      </w:r>
      <w:r w:rsidRPr="004320D3">
        <w:rPr>
          <w:rStyle w:val="StyleUnderline"/>
          <w:rFonts w:asciiTheme="majorHAnsi" w:hAnsiTheme="majorHAnsi" w:cstheme="majorHAnsi"/>
        </w:rPr>
        <w:t xml:space="preserve">. </w:t>
      </w:r>
      <w:r w:rsidRPr="004320D3">
        <w:rPr>
          <w:rFonts w:asciiTheme="majorHAnsi" w:hAnsiTheme="majorHAnsi" w:cstheme="majorHAnsi"/>
          <w:sz w:val="16"/>
        </w:rPr>
        <w:t>"</w:t>
      </w:r>
      <w:r w:rsidRPr="004320D3">
        <w:rPr>
          <w:rStyle w:val="StyleUnderline"/>
          <w:rFonts w:asciiTheme="majorHAnsi" w:hAnsiTheme="majorHAnsi" w:cstheme="majorHAnsi"/>
        </w:rPr>
        <w:t>We have above full employment, and if Trump is successful in getting the Fed to back off its rate hikes, that has the potential to create an overheating economy and rising inflation</w:t>
      </w:r>
      <w:r w:rsidRPr="004320D3">
        <w:rPr>
          <w:rFonts w:asciiTheme="majorHAnsi" w:hAnsiTheme="majorHAnsi" w:cstheme="majorHAnsi"/>
          <w:sz w:val="16"/>
        </w:rPr>
        <w:t>," said Mary Ann Hurley, vice president in fixed income at D.A. Davidson in Seattle. Trump also criticized Fed policy in an interview on CNBC on Thursday, after which Treasury yields fell across the board.</w:t>
      </w:r>
    </w:p>
    <w:p w:rsidR="007C00DB" w:rsidRPr="004320D3" w:rsidRDefault="007C00DB" w:rsidP="007C00DB">
      <w:pPr>
        <w:pStyle w:val="Heading2"/>
        <w:rPr>
          <w:rFonts w:asciiTheme="majorHAnsi" w:hAnsiTheme="majorHAnsi" w:cstheme="majorHAnsi"/>
        </w:rPr>
      </w:pPr>
      <w:r w:rsidRPr="004320D3">
        <w:rPr>
          <w:rFonts w:asciiTheme="majorHAnsi" w:hAnsiTheme="majorHAnsi" w:cstheme="majorHAnsi"/>
        </w:rPr>
        <w:lastRenderedPageBreak/>
        <w:t>Wages DA</w:t>
      </w:r>
    </w:p>
    <w:p w:rsidR="007C00DB" w:rsidRPr="004320D3" w:rsidRDefault="007C00DB" w:rsidP="007C00DB">
      <w:pPr>
        <w:pStyle w:val="Heading3"/>
        <w:rPr>
          <w:rFonts w:asciiTheme="majorHAnsi" w:hAnsiTheme="majorHAnsi" w:cstheme="majorHAnsi"/>
        </w:rPr>
      </w:pPr>
      <w:r w:rsidRPr="004320D3">
        <w:rPr>
          <w:rFonts w:asciiTheme="majorHAnsi" w:hAnsiTheme="majorHAnsi" w:cstheme="majorHAnsi"/>
        </w:rPr>
        <w:lastRenderedPageBreak/>
        <w:t>Wage Growth High</w:t>
      </w:r>
    </w:p>
    <w:p w:rsidR="007C00DB" w:rsidRPr="004320D3" w:rsidRDefault="007C00DB" w:rsidP="007C00DB">
      <w:pPr>
        <w:pStyle w:val="Heading4"/>
        <w:rPr>
          <w:rFonts w:asciiTheme="majorHAnsi" w:hAnsiTheme="majorHAnsi" w:cstheme="majorHAnsi"/>
        </w:rPr>
      </w:pPr>
      <w:r w:rsidRPr="004320D3">
        <w:rPr>
          <w:rFonts w:asciiTheme="majorHAnsi" w:hAnsiTheme="majorHAnsi" w:cstheme="majorHAnsi"/>
        </w:rPr>
        <w:t>Wage growth is high now</w:t>
      </w:r>
    </w:p>
    <w:p w:rsidR="007C00DB" w:rsidRPr="004320D3" w:rsidRDefault="007C00DB" w:rsidP="007C00DB">
      <w:pPr>
        <w:rPr>
          <w:rStyle w:val="Style13ptBold"/>
          <w:rFonts w:asciiTheme="majorHAnsi" w:hAnsiTheme="majorHAnsi" w:cstheme="majorHAnsi"/>
          <w:b w:val="0"/>
          <w:bCs/>
        </w:rPr>
      </w:pPr>
      <w:r w:rsidRPr="004320D3">
        <w:rPr>
          <w:rStyle w:val="Style13ptBold"/>
          <w:rFonts w:asciiTheme="majorHAnsi" w:hAnsiTheme="majorHAnsi" w:cstheme="majorHAnsi"/>
        </w:rPr>
        <w:t xml:space="preserve">ADP 7-26 </w:t>
      </w:r>
      <w:r w:rsidRPr="004320D3">
        <w:rPr>
          <w:rFonts w:asciiTheme="majorHAnsi" w:hAnsiTheme="majorHAnsi" w:cstheme="majorHAnsi"/>
        </w:rPr>
        <w:t>(“U.S. Wages Grew 3.0 Percent Over the Past Year, Large Firms Experienced Accelerated Wage Growth” July 26, 2018. PR Newswire, Online)//RB</w:t>
      </w:r>
    </w:p>
    <w:p w:rsidR="007C00DB" w:rsidRPr="004320D3" w:rsidRDefault="007C00DB" w:rsidP="007C00DB">
      <w:pPr>
        <w:rPr>
          <w:rFonts w:asciiTheme="majorHAnsi" w:hAnsiTheme="majorHAnsi" w:cstheme="majorHAnsi"/>
          <w:sz w:val="16"/>
        </w:rPr>
      </w:pPr>
      <w:r w:rsidRPr="004320D3">
        <w:rPr>
          <w:rFonts w:asciiTheme="majorHAnsi" w:hAnsiTheme="majorHAnsi" w:cstheme="majorHAnsi"/>
          <w:sz w:val="16"/>
        </w:rPr>
        <w:t xml:space="preserve">ROSELAND, N.J., July 25, 2018 /PRNewswire/ -- </w:t>
      </w:r>
      <w:r w:rsidRPr="004320D3">
        <w:rPr>
          <w:rStyle w:val="StyleUnderline"/>
          <w:rFonts w:asciiTheme="majorHAnsi" w:hAnsiTheme="majorHAnsi" w:cstheme="majorHAnsi"/>
          <w:highlight w:val="green"/>
        </w:rPr>
        <w:t>Wages</w:t>
      </w:r>
      <w:r w:rsidRPr="004320D3">
        <w:rPr>
          <w:rStyle w:val="StyleUnderline"/>
          <w:rFonts w:asciiTheme="majorHAnsi" w:hAnsiTheme="majorHAnsi" w:cstheme="majorHAnsi"/>
        </w:rPr>
        <w:t xml:space="preserve"> for U.S. workers </w:t>
      </w:r>
      <w:r w:rsidRPr="004320D3">
        <w:rPr>
          <w:rStyle w:val="StyleUnderline"/>
          <w:rFonts w:asciiTheme="majorHAnsi" w:hAnsiTheme="majorHAnsi" w:cstheme="majorHAnsi"/>
          <w:highlight w:val="green"/>
        </w:rPr>
        <w:t>grew 3</w:t>
      </w:r>
      <w:r w:rsidRPr="004320D3">
        <w:rPr>
          <w:rStyle w:val="StyleUnderline"/>
          <w:rFonts w:asciiTheme="majorHAnsi" w:hAnsiTheme="majorHAnsi" w:cstheme="majorHAnsi"/>
        </w:rPr>
        <w:t xml:space="preserve">.0 </w:t>
      </w:r>
      <w:r w:rsidRPr="004320D3">
        <w:rPr>
          <w:rStyle w:val="StyleUnderline"/>
          <w:rFonts w:asciiTheme="majorHAnsi" w:hAnsiTheme="majorHAnsi" w:cstheme="majorHAnsi"/>
          <w:highlight w:val="green"/>
        </w:rPr>
        <w:t>percent over the last year</w:t>
      </w:r>
      <w:r w:rsidRPr="004320D3">
        <w:rPr>
          <w:rStyle w:val="StyleUnderline"/>
          <w:rFonts w:asciiTheme="majorHAnsi" w:hAnsiTheme="majorHAnsi" w:cstheme="majorHAnsi"/>
        </w:rPr>
        <w:t xml:space="preserve">, </w:t>
      </w:r>
      <w:r w:rsidRPr="004320D3">
        <w:rPr>
          <w:rStyle w:val="StyleUnderline"/>
          <w:rFonts w:asciiTheme="majorHAnsi" w:hAnsiTheme="majorHAnsi" w:cstheme="majorHAnsi"/>
          <w:highlight w:val="green"/>
        </w:rPr>
        <w:t>increasing the average wage</w:t>
      </w:r>
      <w:r w:rsidRPr="004320D3">
        <w:rPr>
          <w:rStyle w:val="StyleUnderline"/>
          <w:rFonts w:asciiTheme="majorHAnsi" w:hAnsiTheme="majorHAnsi" w:cstheme="majorHAnsi"/>
        </w:rPr>
        <w:t xml:space="preserve"> level by $0.80 </w:t>
      </w:r>
      <w:r w:rsidRPr="004320D3">
        <w:rPr>
          <w:rStyle w:val="StyleUnderline"/>
          <w:rFonts w:asciiTheme="majorHAnsi" w:hAnsiTheme="majorHAnsi" w:cstheme="majorHAnsi"/>
          <w:highlight w:val="green"/>
        </w:rPr>
        <w:t>to $27</w:t>
      </w:r>
      <w:r w:rsidRPr="004320D3">
        <w:rPr>
          <w:rStyle w:val="StyleUnderline"/>
          <w:rFonts w:asciiTheme="majorHAnsi" w:hAnsiTheme="majorHAnsi" w:cstheme="majorHAnsi"/>
        </w:rPr>
        <w:t xml:space="preserve">.46 </w:t>
      </w:r>
      <w:r w:rsidRPr="004320D3">
        <w:rPr>
          <w:rStyle w:val="StyleUnderline"/>
          <w:rFonts w:asciiTheme="majorHAnsi" w:hAnsiTheme="majorHAnsi" w:cstheme="majorHAnsi"/>
          <w:highlight w:val="green"/>
        </w:rPr>
        <w:t xml:space="preserve">an </w:t>
      </w:r>
      <w:r w:rsidRPr="004320D3">
        <w:rPr>
          <w:rStyle w:val="StyleUnderline"/>
          <w:rFonts w:asciiTheme="majorHAnsi" w:hAnsiTheme="majorHAnsi" w:cstheme="majorHAnsi"/>
        </w:rPr>
        <w:t>hour, according to the ADP Research Institute</w:t>
      </w:r>
      <w:r w:rsidRPr="004320D3">
        <w:rPr>
          <w:rFonts w:asciiTheme="majorHAnsi" w:hAnsiTheme="majorHAnsi" w:cstheme="majorHAnsi"/>
          <w:sz w:val="16"/>
        </w:rPr>
        <w:t xml:space="preserve">® Workforce Vitality Report (WVR) released today. </w:t>
      </w:r>
      <w:r w:rsidRPr="004320D3">
        <w:rPr>
          <w:rStyle w:val="StyleUnderline"/>
          <w:rFonts w:asciiTheme="majorHAnsi" w:hAnsiTheme="majorHAnsi" w:cstheme="majorHAnsi"/>
          <w:highlight w:val="green"/>
        </w:rPr>
        <w:t>The</w:t>
      </w:r>
      <w:r w:rsidRPr="004320D3">
        <w:rPr>
          <w:rStyle w:val="StyleUnderline"/>
          <w:rFonts w:asciiTheme="majorHAnsi" w:hAnsiTheme="majorHAnsi" w:cstheme="majorHAnsi"/>
        </w:rPr>
        <w:t xml:space="preserve"> </w:t>
      </w:r>
      <w:r w:rsidRPr="004320D3">
        <w:rPr>
          <w:rStyle w:val="StyleUnderline"/>
          <w:rFonts w:asciiTheme="majorHAnsi" w:hAnsiTheme="majorHAnsi" w:cstheme="majorHAnsi"/>
          <w:highlight w:val="green"/>
        </w:rPr>
        <w:t>growth</w:t>
      </w:r>
      <w:r w:rsidRPr="004320D3">
        <w:rPr>
          <w:rStyle w:val="StyleUnderline"/>
          <w:rFonts w:asciiTheme="majorHAnsi" w:hAnsiTheme="majorHAnsi" w:cstheme="majorHAnsi"/>
        </w:rPr>
        <w:t xml:space="preserve">, steady at 3.0 percent annual as of June 2018, </w:t>
      </w:r>
      <w:r w:rsidRPr="004320D3">
        <w:rPr>
          <w:rStyle w:val="StyleUnderline"/>
          <w:rFonts w:asciiTheme="majorHAnsi" w:hAnsiTheme="majorHAnsi" w:cstheme="majorHAnsi"/>
          <w:highlight w:val="green"/>
        </w:rPr>
        <w:t>was driven by strong</w:t>
      </w:r>
      <w:r w:rsidRPr="004320D3">
        <w:rPr>
          <w:rStyle w:val="StyleUnderline"/>
          <w:rFonts w:asciiTheme="majorHAnsi" w:hAnsiTheme="majorHAnsi" w:cstheme="majorHAnsi"/>
        </w:rPr>
        <w:t xml:space="preserve"> wage </w:t>
      </w:r>
      <w:r w:rsidRPr="004320D3">
        <w:rPr>
          <w:rStyle w:val="StyleUnderline"/>
          <w:rFonts w:asciiTheme="majorHAnsi" w:hAnsiTheme="majorHAnsi" w:cstheme="majorHAnsi"/>
          <w:highlight w:val="green"/>
        </w:rPr>
        <w:t>gains</w:t>
      </w:r>
      <w:r w:rsidRPr="004320D3">
        <w:rPr>
          <w:rStyle w:val="StyleUnderline"/>
          <w:rFonts w:asciiTheme="majorHAnsi" w:hAnsiTheme="majorHAnsi" w:cstheme="majorHAnsi"/>
        </w:rPr>
        <w:t xml:space="preserve"> for workers </w:t>
      </w:r>
      <w:r w:rsidRPr="004320D3">
        <w:rPr>
          <w:rStyle w:val="StyleUnderline"/>
          <w:rFonts w:asciiTheme="majorHAnsi" w:hAnsiTheme="majorHAnsi" w:cstheme="majorHAnsi"/>
          <w:highlight w:val="green"/>
        </w:rPr>
        <w:t>in</w:t>
      </w:r>
      <w:r w:rsidRPr="004320D3">
        <w:rPr>
          <w:rStyle w:val="StyleUnderline"/>
          <w:rFonts w:asciiTheme="majorHAnsi" w:hAnsiTheme="majorHAnsi" w:cstheme="majorHAnsi"/>
        </w:rPr>
        <w:t xml:space="preserve"> the </w:t>
      </w:r>
      <w:r w:rsidRPr="004320D3">
        <w:rPr>
          <w:rStyle w:val="StyleUnderline"/>
          <w:rFonts w:asciiTheme="majorHAnsi" w:hAnsiTheme="majorHAnsi" w:cstheme="majorHAnsi"/>
          <w:highlight w:val="green"/>
        </w:rPr>
        <w:t>professional and business services industry</w:t>
      </w:r>
      <w:r w:rsidRPr="004320D3">
        <w:rPr>
          <w:rStyle w:val="StyleUnderline"/>
          <w:rFonts w:asciiTheme="majorHAnsi" w:hAnsiTheme="majorHAnsi" w:cstheme="majorHAnsi"/>
        </w:rPr>
        <w:t xml:space="preserve"> representing almost 17 percent of the workforce</w:t>
      </w:r>
      <w:r w:rsidRPr="004320D3">
        <w:rPr>
          <w:rFonts w:asciiTheme="majorHAnsi" w:hAnsiTheme="majorHAnsi" w:cstheme="majorHAnsi"/>
          <w:sz w:val="16"/>
        </w:rPr>
        <w:t xml:space="preserve"> (3.4 percent wage growth, $35.04 average hourly wage), in the Northeast (3.5 percent, $30.88) and from large businesses (3.5 percent, $28.50). Employees in the resources and mining industry saw their wages decrease (-3.7 percent, $33.84) and businesses with 500-999 employees experienced the slowest wage growth (1.6 percent, $28.73). "</w:t>
      </w:r>
      <w:r w:rsidRPr="004320D3">
        <w:rPr>
          <w:rStyle w:val="StyleUnderline"/>
          <w:rFonts w:asciiTheme="majorHAnsi" w:hAnsiTheme="majorHAnsi" w:cstheme="majorHAnsi"/>
        </w:rPr>
        <w:t>We're seeing interesting shifts in labor-market dynamics this quarter</w:t>
      </w:r>
      <w:r w:rsidRPr="004320D3">
        <w:rPr>
          <w:rFonts w:asciiTheme="majorHAnsi" w:hAnsiTheme="majorHAnsi" w:cstheme="majorHAnsi"/>
          <w:sz w:val="16"/>
        </w:rPr>
        <w:t xml:space="preserve">," said Ahu Yildirmaz, co-head of the ADP Research Institute. "Employment growth for new entrants has dipped to -0.1 percent, while it has increased by 4.5 percent for those who are 55 and older. In addition, </w:t>
      </w:r>
      <w:r w:rsidRPr="004320D3">
        <w:rPr>
          <w:rStyle w:val="StyleUnderline"/>
          <w:rFonts w:asciiTheme="majorHAnsi" w:hAnsiTheme="majorHAnsi" w:cstheme="majorHAnsi"/>
          <w:highlight w:val="green"/>
        </w:rPr>
        <w:t>job switchers who are 55 and older are seeing</w:t>
      </w:r>
      <w:r w:rsidRPr="004320D3">
        <w:rPr>
          <w:rStyle w:val="StyleUnderline"/>
          <w:rFonts w:asciiTheme="majorHAnsi" w:hAnsiTheme="majorHAnsi" w:cstheme="majorHAnsi"/>
        </w:rPr>
        <w:t xml:space="preserve"> wage </w:t>
      </w:r>
      <w:r w:rsidRPr="004320D3">
        <w:rPr>
          <w:rStyle w:val="StyleUnderline"/>
          <w:rFonts w:asciiTheme="majorHAnsi" w:hAnsiTheme="majorHAnsi" w:cstheme="majorHAnsi"/>
          <w:highlight w:val="green"/>
        </w:rPr>
        <w:t>growth of 6.3 percent</w:t>
      </w:r>
      <w:r w:rsidRPr="004320D3">
        <w:rPr>
          <w:rStyle w:val="StyleUnderline"/>
          <w:rFonts w:asciiTheme="majorHAnsi" w:hAnsiTheme="majorHAnsi" w:cstheme="majorHAnsi"/>
        </w:rPr>
        <w:t xml:space="preserve"> which is 1.5 percent higher than the prime workforce group who are 35-54. This shift suggests employers are searching far-and-wide for skilled talent and workers who were once sitting on the sidelines have begun to return to the labor market in response." </w:t>
      </w:r>
      <w:r w:rsidRPr="004320D3">
        <w:rPr>
          <w:rFonts w:asciiTheme="majorHAnsi" w:hAnsiTheme="majorHAnsi" w:cstheme="majorHAnsi"/>
          <w:sz w:val="16"/>
        </w:rPr>
        <w:t xml:space="preserve">Among industries, </w:t>
      </w:r>
      <w:r w:rsidRPr="004320D3">
        <w:rPr>
          <w:rStyle w:val="StyleUnderline"/>
          <w:rFonts w:asciiTheme="majorHAnsi" w:hAnsiTheme="majorHAnsi" w:cstheme="majorHAnsi"/>
          <w:highlight w:val="green"/>
        </w:rPr>
        <w:t>information continued to lead the way for</w:t>
      </w:r>
      <w:r w:rsidRPr="004320D3">
        <w:rPr>
          <w:rStyle w:val="StyleUnderline"/>
          <w:rFonts w:asciiTheme="majorHAnsi" w:hAnsiTheme="majorHAnsi" w:cstheme="majorHAnsi"/>
        </w:rPr>
        <w:t xml:space="preserve"> both wage level and wage </w:t>
      </w:r>
      <w:r w:rsidRPr="004320D3">
        <w:rPr>
          <w:rStyle w:val="StyleUnderline"/>
          <w:rFonts w:asciiTheme="majorHAnsi" w:hAnsiTheme="majorHAnsi" w:cstheme="majorHAnsi"/>
          <w:highlight w:val="green"/>
        </w:rPr>
        <w:t>growth</w:t>
      </w:r>
      <w:r w:rsidRPr="004320D3">
        <w:rPr>
          <w:rStyle w:val="StyleUnderline"/>
          <w:rFonts w:asciiTheme="majorHAnsi" w:hAnsiTheme="majorHAnsi" w:cstheme="majorHAnsi"/>
        </w:rPr>
        <w:t>. In addition to the top overall wage growth number of 5.5 percent, new entrants into the information field had 6.8 percent wage growth</w:t>
      </w:r>
      <w:r w:rsidRPr="004320D3">
        <w:rPr>
          <w:rFonts w:asciiTheme="majorHAnsi" w:hAnsiTheme="majorHAnsi" w:cstheme="majorHAnsi"/>
          <w:sz w:val="16"/>
        </w:rPr>
        <w:t xml:space="preserve">. Those who successfully switched positions to the information industry had wage growth of 9.4 percent. Employment in the information industry improved to 1.7 percent. Job switchers in professional and business services and construction also realized high wage growth of 9.1 and 7.1 percent, respectively. In trade, the largest sector, job holders experienced stronger growth in wages than the workers who switched to the industry, 5.1 percent versus 3.4 percent. Workers in the Northeast outpaced other regions with 3.5 percent wage growth. Employees who switched jobs to the West experienced 8.6 percent wage growth. Workers in the South had the lowest wage growth at 2.6 percent. By firm size, workers at large firms had the highest wage growth rate at 3.5 percent, with employment growth at 2.2 percent. The WVR also revealed that </w:t>
      </w:r>
      <w:r w:rsidRPr="004320D3">
        <w:rPr>
          <w:rStyle w:val="StyleUnderline"/>
          <w:rFonts w:asciiTheme="majorHAnsi" w:hAnsiTheme="majorHAnsi" w:cstheme="majorHAnsi"/>
        </w:rPr>
        <w:t xml:space="preserve">more than 20.7 percent of U.S. employees successfully switched firms in the last year. </w:t>
      </w:r>
      <w:r w:rsidRPr="004320D3">
        <w:rPr>
          <w:rStyle w:val="StyleUnderline"/>
          <w:rFonts w:asciiTheme="majorHAnsi" w:hAnsiTheme="majorHAnsi" w:cstheme="majorHAnsi"/>
          <w:highlight w:val="green"/>
        </w:rPr>
        <w:t>The highest level of switching was from the information industry to the professional and business services industry</w:t>
      </w:r>
      <w:r w:rsidRPr="004320D3">
        <w:rPr>
          <w:rStyle w:val="StyleUnderline"/>
          <w:rFonts w:asciiTheme="majorHAnsi" w:hAnsiTheme="majorHAnsi" w:cstheme="majorHAnsi"/>
        </w:rPr>
        <w:t>.</w:t>
      </w:r>
      <w:r w:rsidRPr="004320D3">
        <w:rPr>
          <w:rFonts w:asciiTheme="majorHAnsi" w:hAnsiTheme="majorHAnsi" w:cstheme="majorHAnsi"/>
          <w:sz w:val="16"/>
        </w:rPr>
        <w:t xml:space="preserve"> Of all the information workers who switched firms, 30 percent switched to the professional and business services industry. </w:t>
      </w:r>
    </w:p>
    <w:p w:rsidR="007C00DB" w:rsidRPr="004320D3" w:rsidRDefault="007C00DB" w:rsidP="007C00DB">
      <w:pPr>
        <w:pStyle w:val="Heading4"/>
        <w:rPr>
          <w:rFonts w:asciiTheme="majorHAnsi" w:hAnsiTheme="majorHAnsi" w:cstheme="majorHAnsi"/>
        </w:rPr>
      </w:pPr>
      <w:r w:rsidRPr="004320D3">
        <w:rPr>
          <w:rFonts w:asciiTheme="majorHAnsi" w:hAnsiTheme="majorHAnsi" w:cstheme="majorHAnsi"/>
        </w:rPr>
        <w:t>The tight labor market is causing rapid wage growth</w:t>
      </w:r>
    </w:p>
    <w:p w:rsidR="007C00DB" w:rsidRPr="004320D3" w:rsidRDefault="007C00DB" w:rsidP="007C00DB">
      <w:pPr>
        <w:rPr>
          <w:rStyle w:val="Style13ptBold"/>
          <w:rFonts w:asciiTheme="majorHAnsi" w:hAnsiTheme="majorHAnsi" w:cstheme="majorHAnsi"/>
          <w:b w:val="0"/>
          <w:bCs/>
        </w:rPr>
      </w:pPr>
      <w:r w:rsidRPr="004320D3">
        <w:rPr>
          <w:rStyle w:val="Style13ptBold"/>
          <w:rFonts w:asciiTheme="majorHAnsi" w:hAnsiTheme="majorHAnsi" w:cstheme="majorHAnsi"/>
        </w:rPr>
        <w:t xml:space="preserve">SIA 7-25 </w:t>
      </w:r>
      <w:r w:rsidRPr="004320D3">
        <w:rPr>
          <w:rFonts w:asciiTheme="majorHAnsi" w:hAnsiTheme="majorHAnsi" w:cstheme="majorHAnsi"/>
        </w:rPr>
        <w:t>(“WAGES FOR US WORKERS INCREASE 3% YEAR OVER YEAR: ADP” July 25, 2018. Staffing Industry Analysis, Online)//RB</w:t>
      </w:r>
    </w:p>
    <w:p w:rsidR="007C00DB" w:rsidRPr="004320D3" w:rsidRDefault="007C00DB" w:rsidP="007C00DB">
      <w:pPr>
        <w:rPr>
          <w:rFonts w:asciiTheme="majorHAnsi" w:hAnsiTheme="majorHAnsi" w:cstheme="majorHAnsi"/>
          <w:sz w:val="16"/>
        </w:rPr>
      </w:pPr>
      <w:r w:rsidRPr="004320D3">
        <w:rPr>
          <w:rStyle w:val="StyleUnderline"/>
          <w:rFonts w:asciiTheme="majorHAnsi" w:hAnsiTheme="majorHAnsi" w:cstheme="majorHAnsi"/>
          <w:highlight w:val="green"/>
        </w:rPr>
        <w:t>Wages for US workers increased 3</w:t>
      </w:r>
      <w:r w:rsidRPr="004320D3">
        <w:rPr>
          <w:rStyle w:val="StyleUnderline"/>
          <w:rFonts w:asciiTheme="majorHAnsi" w:hAnsiTheme="majorHAnsi" w:cstheme="majorHAnsi"/>
        </w:rPr>
        <w:t>.0</w:t>
      </w:r>
      <w:r w:rsidRPr="004320D3">
        <w:rPr>
          <w:rStyle w:val="StyleUnderline"/>
          <w:rFonts w:asciiTheme="majorHAnsi" w:hAnsiTheme="majorHAnsi" w:cstheme="majorHAnsi"/>
          <w:highlight w:val="green"/>
        </w:rPr>
        <w:t>%</w:t>
      </w:r>
      <w:r w:rsidRPr="004320D3">
        <w:rPr>
          <w:rStyle w:val="StyleUnderline"/>
          <w:rFonts w:asciiTheme="majorHAnsi" w:hAnsiTheme="majorHAnsi" w:cstheme="majorHAnsi"/>
        </w:rPr>
        <w:t xml:space="preserve"> over the last year, </w:t>
      </w:r>
      <w:r w:rsidRPr="004320D3">
        <w:rPr>
          <w:rStyle w:val="StyleUnderline"/>
          <w:rFonts w:asciiTheme="majorHAnsi" w:hAnsiTheme="majorHAnsi" w:cstheme="majorHAnsi"/>
          <w:highlight w:val="green"/>
        </w:rPr>
        <w:t>raising the average wage</w:t>
      </w:r>
      <w:r w:rsidRPr="004320D3">
        <w:rPr>
          <w:rStyle w:val="StyleUnderline"/>
          <w:rFonts w:asciiTheme="majorHAnsi" w:hAnsiTheme="majorHAnsi" w:cstheme="majorHAnsi"/>
        </w:rPr>
        <w:t xml:space="preserve"> level by 80 cents </w:t>
      </w:r>
      <w:r w:rsidRPr="004320D3">
        <w:rPr>
          <w:rStyle w:val="StyleUnderline"/>
          <w:rFonts w:asciiTheme="majorHAnsi" w:hAnsiTheme="majorHAnsi" w:cstheme="majorHAnsi"/>
          <w:highlight w:val="green"/>
        </w:rPr>
        <w:t>to $27</w:t>
      </w:r>
      <w:r w:rsidRPr="004320D3">
        <w:rPr>
          <w:rStyle w:val="StyleUnderline"/>
          <w:rFonts w:asciiTheme="majorHAnsi" w:hAnsiTheme="majorHAnsi" w:cstheme="majorHAnsi"/>
        </w:rPr>
        <w:t xml:space="preserve">.46 </w:t>
      </w:r>
      <w:r w:rsidRPr="004320D3">
        <w:rPr>
          <w:rStyle w:val="StyleUnderline"/>
          <w:rFonts w:asciiTheme="majorHAnsi" w:hAnsiTheme="majorHAnsi" w:cstheme="majorHAnsi"/>
          <w:highlight w:val="green"/>
        </w:rPr>
        <w:t xml:space="preserve">an </w:t>
      </w:r>
      <w:r w:rsidRPr="004320D3">
        <w:rPr>
          <w:rStyle w:val="StyleUnderline"/>
          <w:rFonts w:asciiTheme="majorHAnsi" w:hAnsiTheme="majorHAnsi" w:cstheme="majorHAnsi"/>
        </w:rPr>
        <w:t>hour</w:t>
      </w:r>
      <w:r w:rsidRPr="004320D3">
        <w:rPr>
          <w:rFonts w:asciiTheme="majorHAnsi" w:hAnsiTheme="majorHAnsi" w:cstheme="majorHAnsi"/>
          <w:sz w:val="16"/>
        </w:rPr>
        <w:t xml:space="preserve">, according to the ADP Workforce Vitality Report, released today. </w:t>
      </w:r>
      <w:r w:rsidRPr="004320D3">
        <w:rPr>
          <w:rStyle w:val="StyleUnderline"/>
          <w:rFonts w:asciiTheme="majorHAnsi" w:hAnsiTheme="majorHAnsi" w:cstheme="majorHAnsi"/>
          <w:highlight w:val="green"/>
        </w:rPr>
        <w:t>This marks an uptick from</w:t>
      </w:r>
      <w:r w:rsidRPr="004320D3">
        <w:rPr>
          <w:rStyle w:val="StyleUnderline"/>
          <w:rFonts w:asciiTheme="majorHAnsi" w:hAnsiTheme="majorHAnsi" w:cstheme="majorHAnsi"/>
        </w:rPr>
        <w:t xml:space="preserve"> the 2.3% growth </w:t>
      </w:r>
      <w:r w:rsidRPr="004320D3">
        <w:rPr>
          <w:rStyle w:val="StyleUnderline"/>
          <w:rFonts w:asciiTheme="majorHAnsi" w:hAnsiTheme="majorHAnsi" w:cstheme="majorHAnsi"/>
          <w:highlight w:val="green"/>
        </w:rPr>
        <w:t>a year ago and is consistent with</w:t>
      </w:r>
      <w:r w:rsidRPr="004320D3">
        <w:rPr>
          <w:rStyle w:val="StyleUnderline"/>
          <w:rFonts w:asciiTheme="majorHAnsi" w:hAnsiTheme="majorHAnsi" w:cstheme="majorHAnsi"/>
        </w:rPr>
        <w:t xml:space="preserve"> </w:t>
      </w:r>
      <w:r w:rsidRPr="004320D3">
        <w:rPr>
          <w:rStyle w:val="StyleUnderline"/>
          <w:rFonts w:asciiTheme="majorHAnsi" w:hAnsiTheme="majorHAnsi" w:cstheme="majorHAnsi"/>
          <w:highlight w:val="green"/>
        </w:rPr>
        <w:t>a tightening labor market</w:t>
      </w:r>
      <w:r w:rsidRPr="004320D3">
        <w:rPr>
          <w:rFonts w:asciiTheme="majorHAnsi" w:hAnsiTheme="majorHAnsi" w:cstheme="majorHAnsi"/>
          <w:sz w:val="16"/>
        </w:rPr>
        <w:t>, according to the report. “We’re seeing interesting shifts in labor-market dynamics this quarter,” said Ahu Yildirmaz, co-head of the ADP Research Institute. Employment growth for new entrants edged down by 0.1%, while it has increased by 4.5% for those age 55 and older. In addition, job switchers who are 55 and older are seeing wage growth of 6.3%, which is 1.5% higher than the prime workforce group who are ages 35 to 54. “</w:t>
      </w:r>
      <w:r w:rsidRPr="004320D3">
        <w:rPr>
          <w:rStyle w:val="StyleUnderline"/>
          <w:rFonts w:asciiTheme="majorHAnsi" w:hAnsiTheme="majorHAnsi" w:cstheme="majorHAnsi"/>
        </w:rPr>
        <w:t xml:space="preserve">This shift suggests </w:t>
      </w:r>
      <w:r w:rsidRPr="004320D3">
        <w:rPr>
          <w:rStyle w:val="StyleUnderline"/>
          <w:rFonts w:asciiTheme="majorHAnsi" w:hAnsiTheme="majorHAnsi" w:cstheme="majorHAnsi"/>
          <w:highlight w:val="green"/>
        </w:rPr>
        <w:t>employers are searching far-and-wide</w:t>
      </w:r>
      <w:r w:rsidRPr="004320D3">
        <w:rPr>
          <w:rStyle w:val="StyleUnderline"/>
          <w:rFonts w:asciiTheme="majorHAnsi" w:hAnsiTheme="majorHAnsi" w:cstheme="majorHAnsi"/>
        </w:rPr>
        <w:t xml:space="preserve"> </w:t>
      </w:r>
      <w:r w:rsidRPr="004320D3">
        <w:rPr>
          <w:rStyle w:val="StyleUnderline"/>
          <w:rFonts w:asciiTheme="majorHAnsi" w:hAnsiTheme="majorHAnsi" w:cstheme="majorHAnsi"/>
          <w:highlight w:val="green"/>
        </w:rPr>
        <w:t>for skilled talent and workers who were once sitting on the sidelines have begun to return to the labor market in response</w:t>
      </w:r>
      <w:r w:rsidRPr="004320D3">
        <w:rPr>
          <w:rFonts w:asciiTheme="majorHAnsi" w:hAnsiTheme="majorHAnsi" w:cstheme="majorHAnsi"/>
          <w:sz w:val="16"/>
        </w:rPr>
        <w:t xml:space="preserve">,” Yildirmaz said. </w:t>
      </w:r>
      <w:r w:rsidRPr="004320D3">
        <w:rPr>
          <w:rStyle w:val="StyleUnderline"/>
          <w:rFonts w:asciiTheme="majorHAnsi" w:hAnsiTheme="majorHAnsi" w:cstheme="majorHAnsi"/>
        </w:rPr>
        <w:t>The information industry continued to lead increases for both wage level and wage growth; in the sector overall, wages increased 5.5% to $41.77</w:t>
      </w:r>
      <w:r w:rsidRPr="004320D3">
        <w:rPr>
          <w:rFonts w:asciiTheme="majorHAnsi" w:hAnsiTheme="majorHAnsi" w:cstheme="majorHAnsi"/>
          <w:sz w:val="16"/>
        </w:rPr>
        <w:t>. New entrants into the information field had 6.8% wage growth, while workers who successfully switched positions to the information industry had wage growth of 9.4%</w:t>
      </w:r>
    </w:p>
    <w:p w:rsidR="007C00DB" w:rsidRPr="004320D3" w:rsidRDefault="007C00DB" w:rsidP="007C00DB">
      <w:pPr>
        <w:rPr>
          <w:rFonts w:asciiTheme="majorHAnsi" w:hAnsiTheme="majorHAnsi" w:cstheme="majorHAnsi"/>
          <w:u w:val="single"/>
        </w:rPr>
      </w:pPr>
    </w:p>
    <w:p w:rsidR="007C00DB" w:rsidRPr="004320D3" w:rsidRDefault="007C00DB" w:rsidP="007C00DB">
      <w:pPr>
        <w:pStyle w:val="Heading2"/>
        <w:rPr>
          <w:rFonts w:asciiTheme="majorHAnsi" w:hAnsiTheme="majorHAnsi" w:cstheme="majorHAnsi"/>
        </w:rPr>
      </w:pPr>
      <w:r w:rsidRPr="004320D3">
        <w:rPr>
          <w:rFonts w:asciiTheme="majorHAnsi" w:hAnsiTheme="majorHAnsi" w:cstheme="majorHAnsi"/>
        </w:rPr>
        <w:lastRenderedPageBreak/>
        <w:t>Farmworkers Neg</w:t>
      </w:r>
    </w:p>
    <w:p w:rsidR="007C00DB" w:rsidRPr="004320D3" w:rsidRDefault="007C00DB" w:rsidP="007C00DB">
      <w:pPr>
        <w:pStyle w:val="Heading3"/>
        <w:rPr>
          <w:rFonts w:asciiTheme="majorHAnsi" w:hAnsiTheme="majorHAnsi" w:cstheme="majorHAnsi"/>
        </w:rPr>
      </w:pPr>
      <w:r w:rsidRPr="004320D3">
        <w:rPr>
          <w:rFonts w:asciiTheme="majorHAnsi" w:hAnsiTheme="majorHAnsi" w:cstheme="majorHAnsi"/>
        </w:rPr>
        <w:lastRenderedPageBreak/>
        <w:t>AT California Econ/Food Prices – Trade War Thumps</w:t>
      </w:r>
    </w:p>
    <w:p w:rsidR="007C00DB" w:rsidRPr="004320D3" w:rsidRDefault="007C00DB" w:rsidP="007C00DB">
      <w:pPr>
        <w:pStyle w:val="Heading4"/>
        <w:rPr>
          <w:rFonts w:asciiTheme="majorHAnsi" w:hAnsiTheme="majorHAnsi" w:cstheme="majorHAnsi"/>
        </w:rPr>
      </w:pPr>
      <w:r w:rsidRPr="004320D3">
        <w:rPr>
          <w:rFonts w:asciiTheme="majorHAnsi" w:hAnsiTheme="majorHAnsi" w:cstheme="majorHAnsi"/>
        </w:rPr>
        <w:t>Damage to California economy is thumper. Trumps trade war is even hurting agricultural products that aren’t harvested by people.</w:t>
      </w:r>
    </w:p>
    <w:p w:rsidR="007C00DB" w:rsidRPr="004320D3" w:rsidRDefault="007C00DB" w:rsidP="007C00DB">
      <w:pPr>
        <w:rPr>
          <w:rStyle w:val="Style13ptBold"/>
          <w:rFonts w:asciiTheme="majorHAnsi" w:hAnsiTheme="majorHAnsi" w:cstheme="majorHAnsi"/>
        </w:rPr>
      </w:pPr>
      <w:r w:rsidRPr="004320D3">
        <w:rPr>
          <w:rStyle w:val="Style13ptBold"/>
          <w:rFonts w:asciiTheme="majorHAnsi" w:hAnsiTheme="majorHAnsi" w:cstheme="majorHAnsi"/>
        </w:rPr>
        <w:t>Wortel et al 18</w:t>
      </w:r>
      <w:r w:rsidRPr="004320D3">
        <w:rPr>
          <w:rFonts w:asciiTheme="majorHAnsi" w:hAnsiTheme="majorHAnsi" w:cstheme="majorHAnsi"/>
        </w:rPr>
        <w:t xml:space="preserve"> Gary Wortel graduate of San Jose State University with a bachelor of arts in public relations. (</w:t>
      </w:r>
      <w:r w:rsidRPr="004320D3">
        <w:rPr>
          <w:rFonts w:asciiTheme="majorHAnsi" w:hAnsiTheme="majorHAnsi" w:cstheme="majorHAnsi"/>
          <w:i/>
        </w:rPr>
        <w:t>Fear is growing on California farms over Trump’s trade war. Valley Republicans must help stop it</w:t>
      </w:r>
      <w:r w:rsidRPr="004320D3">
        <w:rPr>
          <w:rFonts w:asciiTheme="majorHAnsi" w:hAnsiTheme="majorHAnsi" w:cstheme="majorHAnsi"/>
        </w:rPr>
        <w:t xml:space="preserve">; </w:t>
      </w:r>
      <w:hyperlink r:id="rId137" w:history="1">
        <w:r w:rsidRPr="004320D3">
          <w:rPr>
            <w:rStyle w:val="Hyperlink"/>
            <w:rFonts w:asciiTheme="majorHAnsi" w:hAnsiTheme="majorHAnsi" w:cstheme="majorHAnsi"/>
          </w:rPr>
          <w:t>https://www.sacbee.com/opinion/editorials/article214016504.html</w:t>
        </w:r>
      </w:hyperlink>
      <w:r w:rsidRPr="004320D3">
        <w:rPr>
          <w:rFonts w:asciiTheme="majorHAnsi" w:hAnsiTheme="majorHAnsi" w:cstheme="majorHAnsi"/>
        </w:rPr>
        <w:t>; 7/6/18)</w:t>
      </w:r>
    </w:p>
    <w:p w:rsidR="007C00DB" w:rsidRPr="004320D3" w:rsidRDefault="007C00DB" w:rsidP="007C00DB">
      <w:pPr>
        <w:rPr>
          <w:rFonts w:asciiTheme="majorHAnsi" w:hAnsiTheme="majorHAnsi" w:cstheme="majorHAnsi"/>
          <w:sz w:val="16"/>
        </w:rPr>
      </w:pPr>
      <w:r w:rsidRPr="004320D3">
        <w:rPr>
          <w:rFonts w:asciiTheme="majorHAnsi" w:hAnsiTheme="majorHAnsi" w:cstheme="majorHAnsi"/>
          <w:sz w:val="16"/>
        </w:rPr>
        <w:t xml:space="preserve">California farmers want to get around tariffs, too, but they can’t just pick up and move their production of almonds, wine grapes and other crops. Nor would they want to since the Golden State has some of the richest farmland in the world. </w:t>
      </w:r>
      <w:r w:rsidRPr="004320D3">
        <w:rPr>
          <w:rStyle w:val="StyleUnderline"/>
          <w:rFonts w:asciiTheme="majorHAnsi" w:hAnsiTheme="majorHAnsi" w:cstheme="majorHAnsi"/>
        </w:rPr>
        <w:t>California is the nation’s top agricultural exporter with more than $20 billion a year. Almonds, worth between $6 billion and $7 billion a year, are California’s most lucrative crop, and 70 percent of them are exported</w:t>
      </w:r>
      <w:r w:rsidRPr="004320D3">
        <w:rPr>
          <w:rFonts w:asciiTheme="majorHAnsi" w:hAnsiTheme="majorHAnsi" w:cstheme="majorHAnsi"/>
          <w:sz w:val="16"/>
        </w:rPr>
        <w:t xml:space="preserve">. So growers are very concerned about the trade conflict, says Richard Waycott, president and CEO of the Almond Board of California, which represents 6,800 growers. Almond board leaders went to Washington, D.C., in May to stress the importance of free trade to California lawmakers and officials with the U.S. Department of Agriculture and the U.S. Trade Representative. </w:t>
      </w:r>
      <w:r w:rsidRPr="004320D3">
        <w:rPr>
          <w:rStyle w:val="StyleUnderline"/>
          <w:rFonts w:asciiTheme="majorHAnsi" w:hAnsiTheme="majorHAnsi" w:cstheme="majorHAnsi"/>
        </w:rPr>
        <w:t>Already, the trade disputes are hurting lots of farmers and the businesses that depend on them, according to the California Farm Bureau Federation. In June, the EU started imposing retaliatory tariffs on more than $3 billion in U.S. products, including the Harley-Davidson cycles and major California crops such as rice.</w:t>
      </w:r>
      <w:r w:rsidRPr="004320D3">
        <w:rPr>
          <w:rFonts w:asciiTheme="majorHAnsi" w:hAnsiTheme="majorHAnsi" w:cstheme="majorHAnsi"/>
          <w:sz w:val="16"/>
        </w:rPr>
        <w:t xml:space="preserve"> In April, Chin</w:t>
      </w:r>
      <w:r w:rsidRPr="004320D3">
        <w:rPr>
          <w:rStyle w:val="StyleUnderline"/>
          <w:rFonts w:asciiTheme="majorHAnsi" w:hAnsiTheme="majorHAnsi" w:cstheme="majorHAnsi"/>
        </w:rPr>
        <w:t>a began hitting back with its own tariffs on $3 billion of U.S. goods, including California farm products such as fruit, nuts and wine.</w:t>
      </w:r>
      <w:r w:rsidRPr="004320D3">
        <w:rPr>
          <w:rFonts w:asciiTheme="majorHAnsi" w:hAnsiTheme="majorHAnsi" w:cstheme="majorHAnsi"/>
          <w:sz w:val="16"/>
        </w:rPr>
        <w:t xml:space="preserve"> But it could get much worse starting July 6 if </w:t>
      </w:r>
      <w:r w:rsidRPr="004320D3">
        <w:rPr>
          <w:rStyle w:val="StyleUnderline"/>
          <w:rFonts w:asciiTheme="majorHAnsi" w:hAnsiTheme="majorHAnsi" w:cstheme="majorHAnsi"/>
        </w:rPr>
        <w:t>China – California’s top export market for pistachios and second for almonds – follows through on $50 billion in additional tariffs it announced in reaction to U.S. duties on Chinese goods.</w:t>
      </w:r>
      <w:r w:rsidRPr="004320D3">
        <w:rPr>
          <w:rFonts w:asciiTheme="majorHAnsi" w:hAnsiTheme="majorHAnsi" w:cstheme="majorHAnsi"/>
          <w:sz w:val="16"/>
        </w:rPr>
        <w:t xml:space="preserve"> Trump, in turn, ordered the drafting of $200 billion more in U.S. tariffs</w:t>
      </w:r>
      <w:r w:rsidRPr="004320D3">
        <w:rPr>
          <w:rStyle w:val="StyleUnderline"/>
          <w:rFonts w:asciiTheme="majorHAnsi" w:hAnsiTheme="majorHAnsi" w:cstheme="majorHAnsi"/>
        </w:rPr>
        <w:t>. For almond growers, a 10 percent tariff in China that rose to 25 percent in April could jump to 50 percent in July if there’s no agreement.</w:t>
      </w:r>
      <w:r w:rsidRPr="004320D3">
        <w:rPr>
          <w:rFonts w:asciiTheme="majorHAnsi" w:hAnsiTheme="majorHAnsi" w:cstheme="majorHAnsi"/>
          <w:sz w:val="16"/>
        </w:rPr>
        <w:t xml:space="preserve"> China is a $500 million annual market for California almonds, but with all the uncertainty, contracts for future shipments are already down, Waycott told the Sacramento Bee’s editorial board. While global demand for almonds is strong, being cut off from China will hurt. It’s not just the EU and China that California farmers have to worry about. </w:t>
      </w:r>
      <w:r w:rsidRPr="004320D3">
        <w:rPr>
          <w:rStyle w:val="StyleUnderline"/>
          <w:rFonts w:asciiTheme="majorHAnsi" w:hAnsiTheme="majorHAnsi" w:cstheme="majorHAnsi"/>
        </w:rPr>
        <w:t>Turkey recently announced $267 million in tariffs targeting crops. That nation is the second largest export market for California walnuts – about $190 million worth in 2016.</w:t>
      </w:r>
      <w:r w:rsidRPr="004320D3">
        <w:rPr>
          <w:rFonts w:asciiTheme="majorHAnsi" w:hAnsiTheme="majorHAnsi" w:cstheme="majorHAnsi"/>
          <w:sz w:val="16"/>
        </w:rPr>
        <w:t xml:space="preserve"> And in coming weeks, California agriculture could face more tariffs from Canada, Mexico and other key trading partners. As former U.S. Agriculture Secretary Tom Vilsack argues in an op-ed in The Sacramento Bee, it makes no sense to sacrifice the farm industry to feed Trump’s obsession with reducing the U.S. trade deficit. “If exports sneeze, California agriculture catches a cold, and the state economy takes a hit,” he writes. Because some crops aren’t harvested and shipped overseas until the fall, there’s some time to negotiate a ceasefire before the tariffs fully take effect and stomp all over California farms. Then again, that’s also more time for Trump to ratchet up the trade war. </w:t>
      </w:r>
      <w:r w:rsidRPr="004320D3">
        <w:rPr>
          <w:rStyle w:val="StyleUnderline"/>
          <w:rFonts w:asciiTheme="majorHAnsi" w:hAnsiTheme="majorHAnsi" w:cstheme="majorHAnsi"/>
        </w:rPr>
        <w:t>Agriculture isn’t the only industry at risk. Exports are a huge part of California’s overall economy, totaling $172 billion in 2017, 11 percent of the U.S. total</w:t>
      </w:r>
      <w:r w:rsidRPr="004320D3">
        <w:rPr>
          <w:rFonts w:asciiTheme="majorHAnsi" w:hAnsiTheme="majorHAnsi" w:cstheme="majorHAnsi"/>
          <w:sz w:val="16"/>
        </w:rPr>
        <w:t xml:space="preserve">. </w:t>
      </w:r>
      <w:r w:rsidRPr="004320D3">
        <w:rPr>
          <w:rStyle w:val="StyleUnderline"/>
          <w:rFonts w:asciiTheme="majorHAnsi" w:hAnsiTheme="majorHAnsi" w:cstheme="majorHAnsi"/>
        </w:rPr>
        <w:t>The state took a hit when Trump pulled out of the Trans-Pacific Partnership and reopened the North American Free Trade Agreement. If you’re worried about when the next recession will hit, a trade war would certainly make it sooner.</w:t>
      </w:r>
      <w:r w:rsidRPr="004320D3">
        <w:rPr>
          <w:rFonts w:asciiTheme="majorHAnsi" w:hAnsiTheme="majorHAnsi" w:cstheme="majorHAnsi"/>
          <w:sz w:val="16"/>
        </w:rPr>
        <w:t xml:space="preserve"> So now is the time for California Republicans – especially those representing farming communities in the Valley – to be far louder in urging the Trump administration to stop this trade war. It’s not only good for their districts, it’s smart politics. Democrats trying to unseat GOP Reps. Jeff Denham of Turlock, David Valadao of Hanford and Devin Nunes of Tulare have already strafed them on trade. While Denham and Valadao signed a May letter warning the administration about the impact on California agriculture, they need to more vocally and consistently make the case.</w:t>
      </w:r>
    </w:p>
    <w:p w:rsidR="007C00DB" w:rsidRPr="004320D3" w:rsidRDefault="00DD0C97" w:rsidP="00DD0C97">
      <w:pPr>
        <w:pStyle w:val="Heading3"/>
        <w:rPr>
          <w:rFonts w:asciiTheme="majorHAnsi" w:hAnsiTheme="majorHAnsi" w:cstheme="majorHAnsi"/>
        </w:rPr>
      </w:pPr>
      <w:r w:rsidRPr="004320D3">
        <w:rPr>
          <w:rFonts w:asciiTheme="majorHAnsi" w:hAnsiTheme="majorHAnsi" w:cstheme="majorHAnsi"/>
        </w:rPr>
        <w:lastRenderedPageBreak/>
        <w:t>H-2A Reform CP</w:t>
      </w:r>
    </w:p>
    <w:p w:rsidR="00DD0C97" w:rsidRPr="004320D3" w:rsidRDefault="00DD0C97" w:rsidP="00DD0C97">
      <w:pPr>
        <w:pStyle w:val="Heading4"/>
        <w:rPr>
          <w:rFonts w:asciiTheme="majorHAnsi" w:hAnsiTheme="majorHAnsi" w:cstheme="majorHAnsi"/>
        </w:rPr>
      </w:pPr>
      <w:r w:rsidRPr="004320D3">
        <w:rPr>
          <w:rFonts w:asciiTheme="majorHAnsi" w:hAnsiTheme="majorHAnsi" w:cstheme="majorHAnsi"/>
        </w:rPr>
        <w:t xml:space="preserve">CP: The United States federal government should </w:t>
      </w:r>
    </w:p>
    <w:p w:rsidR="00DD0C97" w:rsidRPr="004320D3" w:rsidRDefault="00DD0C97" w:rsidP="00DD0C97">
      <w:pPr>
        <w:pStyle w:val="Heading4"/>
        <w:numPr>
          <w:ilvl w:val="0"/>
          <w:numId w:val="13"/>
        </w:numPr>
        <w:rPr>
          <w:rFonts w:asciiTheme="majorHAnsi" w:hAnsiTheme="majorHAnsi" w:cstheme="majorHAnsi"/>
        </w:rPr>
      </w:pPr>
      <w:r w:rsidRPr="004320D3">
        <w:rPr>
          <w:rFonts w:asciiTheme="majorHAnsi" w:hAnsiTheme="majorHAnsi" w:cstheme="majorHAnsi"/>
        </w:rPr>
        <w:t>Allows prospective H-2A workers to negotiate employment terms with agricultural sector employers and transfer jobs</w:t>
      </w:r>
    </w:p>
    <w:p w:rsidR="00DD0C97" w:rsidRPr="004320D3" w:rsidRDefault="00DD0C97" w:rsidP="00DD0C97">
      <w:pPr>
        <w:pStyle w:val="Heading4"/>
        <w:numPr>
          <w:ilvl w:val="0"/>
          <w:numId w:val="13"/>
        </w:numPr>
        <w:rPr>
          <w:rFonts w:asciiTheme="majorHAnsi" w:hAnsiTheme="majorHAnsi" w:cstheme="majorHAnsi"/>
        </w:rPr>
      </w:pPr>
      <w:r w:rsidRPr="004320D3">
        <w:rPr>
          <w:rFonts w:asciiTheme="majorHAnsi" w:hAnsiTheme="majorHAnsi" w:cstheme="majorHAnsi"/>
        </w:rPr>
        <w:t>Mandate the recruitment agency and employer explicitly lay out workers’ rights and available services, and provide such services, with the addition of family housing and transportation and worker social security and health insurance</w:t>
      </w:r>
    </w:p>
    <w:p w:rsidR="00DD0C97" w:rsidRPr="004320D3" w:rsidRDefault="00DD0C97" w:rsidP="00DD0C97">
      <w:pPr>
        <w:pStyle w:val="Heading4"/>
        <w:numPr>
          <w:ilvl w:val="0"/>
          <w:numId w:val="13"/>
        </w:numPr>
        <w:rPr>
          <w:rFonts w:asciiTheme="majorHAnsi" w:hAnsiTheme="majorHAnsi" w:cstheme="majorHAnsi"/>
        </w:rPr>
      </w:pPr>
      <w:r w:rsidRPr="004320D3">
        <w:rPr>
          <w:rFonts w:asciiTheme="majorHAnsi" w:hAnsiTheme="majorHAnsi" w:cstheme="majorHAnsi"/>
        </w:rPr>
        <w:t>Transfer authority over H2-A oversight to the department of agriculture, whereupon the department will massively increase oversight and enforcement of existing H2-A rules under the department of labor</w:t>
      </w:r>
    </w:p>
    <w:p w:rsidR="00DD0C97" w:rsidRPr="004320D3" w:rsidRDefault="00DD0C97" w:rsidP="00DD0C97">
      <w:pPr>
        <w:pStyle w:val="Heading4"/>
        <w:numPr>
          <w:ilvl w:val="0"/>
          <w:numId w:val="13"/>
        </w:numPr>
        <w:rPr>
          <w:rFonts w:asciiTheme="majorHAnsi" w:hAnsiTheme="majorHAnsi" w:cstheme="majorHAnsi"/>
        </w:rPr>
      </w:pPr>
      <w:r w:rsidRPr="004320D3">
        <w:rPr>
          <w:rFonts w:asciiTheme="majorHAnsi" w:hAnsiTheme="majorHAnsi" w:cstheme="majorHAnsi"/>
        </w:rPr>
        <w:t>Allow spouses to work</w:t>
      </w:r>
    </w:p>
    <w:p w:rsidR="00DD0C97" w:rsidRPr="004320D3" w:rsidRDefault="00DD0C97" w:rsidP="00DD0C97">
      <w:pPr>
        <w:pStyle w:val="Heading4"/>
        <w:numPr>
          <w:ilvl w:val="0"/>
          <w:numId w:val="13"/>
        </w:numPr>
        <w:rPr>
          <w:rFonts w:asciiTheme="majorHAnsi" w:hAnsiTheme="majorHAnsi" w:cstheme="majorHAnsi"/>
        </w:rPr>
      </w:pPr>
      <w:r w:rsidRPr="004320D3">
        <w:rPr>
          <w:rFonts w:asciiTheme="majorHAnsi" w:hAnsiTheme="majorHAnsi" w:cstheme="majorHAnsi"/>
        </w:rPr>
        <w:t>Simplify Form 790 and Form 9142 and eliminate the application fee</w:t>
      </w:r>
    </w:p>
    <w:p w:rsidR="00DD0C97" w:rsidRPr="004320D3" w:rsidRDefault="00DD0C97" w:rsidP="00DD0C97">
      <w:pPr>
        <w:pStyle w:val="Heading4"/>
        <w:numPr>
          <w:ilvl w:val="0"/>
          <w:numId w:val="13"/>
        </w:numPr>
        <w:rPr>
          <w:rFonts w:asciiTheme="majorHAnsi" w:hAnsiTheme="majorHAnsi" w:cstheme="majorHAnsi"/>
        </w:rPr>
      </w:pPr>
      <w:r w:rsidRPr="004320D3">
        <w:rPr>
          <w:rFonts w:asciiTheme="majorHAnsi" w:hAnsiTheme="majorHAnsi" w:cstheme="majorHAnsi"/>
        </w:rPr>
        <w:t>Allow visa holders to stay in the US year-round and allow infinite renewals without a waiting period</w:t>
      </w:r>
    </w:p>
    <w:p w:rsidR="00DD0C97" w:rsidRPr="004320D3" w:rsidRDefault="00DD0C97" w:rsidP="00DD0C97">
      <w:pPr>
        <w:pStyle w:val="Heading4"/>
        <w:numPr>
          <w:ilvl w:val="0"/>
          <w:numId w:val="13"/>
        </w:numPr>
        <w:rPr>
          <w:rFonts w:asciiTheme="majorHAnsi" w:hAnsiTheme="majorHAnsi" w:cstheme="majorHAnsi"/>
        </w:rPr>
      </w:pPr>
      <w:r w:rsidRPr="004320D3">
        <w:rPr>
          <w:rFonts w:asciiTheme="majorHAnsi" w:hAnsiTheme="majorHAnsi" w:cstheme="majorHAnsi"/>
        </w:rPr>
        <w:t>Allow visa holders to travel and return legally if they work at least 2000 hours in agriculture per year</w:t>
      </w:r>
    </w:p>
    <w:p w:rsidR="00DD0C97" w:rsidRPr="004320D3" w:rsidRDefault="00DD0C97" w:rsidP="00DD0C97">
      <w:pPr>
        <w:rPr>
          <w:rFonts w:asciiTheme="majorHAnsi" w:hAnsiTheme="majorHAnsi" w:cstheme="majorHAnsi"/>
        </w:rPr>
      </w:pPr>
    </w:p>
    <w:p w:rsidR="00DD0C97" w:rsidRPr="004320D3" w:rsidRDefault="00DD0C97" w:rsidP="00DD0C97">
      <w:pPr>
        <w:pStyle w:val="Heading4"/>
        <w:rPr>
          <w:rFonts w:asciiTheme="majorHAnsi" w:hAnsiTheme="majorHAnsi" w:cstheme="majorHAnsi"/>
        </w:rPr>
      </w:pPr>
      <w:r w:rsidRPr="004320D3">
        <w:rPr>
          <w:rFonts w:asciiTheme="majorHAnsi" w:hAnsiTheme="majorHAnsi" w:cstheme="majorHAnsi"/>
        </w:rPr>
        <w:t>The Counterplan text may be a bit long, but it solves all the problems with H2-A – if we kick the CP it becomes an alt cause to the aff since employers will strictly hire through the h2a process and never sponsor workers for LPR</w:t>
      </w:r>
    </w:p>
    <w:p w:rsidR="00DD0C97" w:rsidRPr="004320D3" w:rsidRDefault="00DD0C97" w:rsidP="00DD0C97">
      <w:pPr>
        <w:rPr>
          <w:rFonts w:asciiTheme="majorHAnsi" w:hAnsiTheme="majorHAnsi" w:cstheme="majorHAnsi"/>
        </w:rPr>
      </w:pPr>
      <w:r w:rsidRPr="004320D3">
        <w:rPr>
          <w:rStyle w:val="Style13ptBold"/>
          <w:rFonts w:asciiTheme="majorHAnsi" w:hAnsiTheme="majorHAnsi" w:cstheme="majorHAnsi"/>
        </w:rPr>
        <w:t>Barth, 17</w:t>
      </w:r>
      <w:r w:rsidRPr="004320D3">
        <w:rPr>
          <w:rFonts w:asciiTheme="majorHAnsi" w:hAnsiTheme="majorHAnsi" w:cstheme="majorHAnsi"/>
        </w:rPr>
        <w:t xml:space="preserve"> - Brian J Barth is a contributing editor at Modern Farmer and a regular contributor to Landscape Architecture Magazine, (Brian J, “The H-2A Temporary Agricultural Worker Visa Process, Explained,” December 8 2017, </w:t>
      </w:r>
      <w:hyperlink r:id="rId138" w:history="1">
        <w:r w:rsidRPr="004320D3">
          <w:rPr>
            <w:rStyle w:val="Hyperlink"/>
            <w:rFonts w:asciiTheme="majorHAnsi" w:hAnsiTheme="majorHAnsi" w:cstheme="majorHAnsi"/>
          </w:rPr>
          <w:t>https://modernfarmer.com/2017/12/h-2a-temporary-agricultural-worker-visa-process-explained/</w:t>
        </w:r>
      </w:hyperlink>
      <w:r w:rsidRPr="004320D3">
        <w:rPr>
          <w:rFonts w:asciiTheme="majorHAnsi" w:hAnsiTheme="majorHAnsi" w:cstheme="majorHAnsi"/>
        </w:rPr>
        <w:t>) //kq</w:t>
      </w:r>
    </w:p>
    <w:p w:rsidR="00DD0C97" w:rsidRPr="004320D3" w:rsidRDefault="00DD0C97" w:rsidP="00DD0C97">
      <w:pPr>
        <w:rPr>
          <w:rFonts w:asciiTheme="majorHAnsi" w:hAnsiTheme="majorHAnsi" w:cstheme="majorHAnsi"/>
          <w:sz w:val="14"/>
        </w:rPr>
      </w:pPr>
      <w:r w:rsidRPr="004320D3">
        <w:rPr>
          <w:rStyle w:val="StyleUnderline"/>
          <w:rFonts w:asciiTheme="majorHAnsi" w:hAnsiTheme="majorHAnsi" w:cstheme="majorHAnsi"/>
          <w:highlight w:val="yellow"/>
        </w:rPr>
        <w:t>Employers</w:t>
      </w:r>
      <w:r w:rsidRPr="004320D3">
        <w:rPr>
          <w:rFonts w:asciiTheme="majorHAnsi" w:hAnsiTheme="majorHAnsi" w:cstheme="majorHAnsi"/>
          <w:sz w:val="14"/>
        </w:rPr>
        <w:t xml:space="preserve"> must </w:t>
      </w:r>
      <w:r w:rsidRPr="004320D3">
        <w:rPr>
          <w:rStyle w:val="StyleUnderline"/>
          <w:rFonts w:asciiTheme="majorHAnsi" w:hAnsiTheme="majorHAnsi" w:cstheme="majorHAnsi"/>
          <w:highlight w:val="yellow"/>
        </w:rPr>
        <w:t>pay a fee and submit</w:t>
      </w:r>
      <w:r w:rsidRPr="004320D3">
        <w:rPr>
          <w:rFonts w:asciiTheme="majorHAnsi" w:hAnsiTheme="majorHAnsi" w:cstheme="majorHAnsi"/>
          <w:sz w:val="14"/>
          <w:highlight w:val="yellow"/>
        </w:rPr>
        <w:t xml:space="preserve"> </w:t>
      </w:r>
      <w:r w:rsidRPr="004320D3">
        <w:rPr>
          <w:rStyle w:val="StyleUnderline"/>
          <w:rFonts w:asciiTheme="majorHAnsi" w:hAnsiTheme="majorHAnsi" w:cstheme="majorHAnsi"/>
          <w:highlight w:val="yellow"/>
        </w:rPr>
        <w:t>extensive</w:t>
      </w:r>
      <w:r w:rsidRPr="004320D3">
        <w:rPr>
          <w:rFonts w:asciiTheme="majorHAnsi" w:hAnsiTheme="majorHAnsi" w:cstheme="majorHAnsi"/>
          <w:sz w:val="14"/>
        </w:rPr>
        <w:t xml:space="preserve"> information about their hiring history and current labor needs with each of the following forms. Most hire a labor contractor or attorney to take care of the cumbersome paperwork (the Department of Labor “user guide” for Form 9142 alone is 29 pages of </w:t>
      </w:r>
      <w:r w:rsidRPr="004320D3">
        <w:rPr>
          <w:rStyle w:val="StyleUnderline"/>
          <w:rFonts w:asciiTheme="majorHAnsi" w:hAnsiTheme="majorHAnsi" w:cstheme="majorHAnsi"/>
          <w:highlight w:val="yellow"/>
        </w:rPr>
        <w:t>legalese</w:t>
      </w:r>
      <w:r w:rsidRPr="004320D3">
        <w:rPr>
          <w:rFonts w:asciiTheme="majorHAnsi" w:hAnsiTheme="majorHAnsi" w:cstheme="majorHAnsi"/>
          <w:sz w:val="14"/>
        </w:rPr>
        <w:t xml:space="preserve">), a process that must be repeated each year since H2-A visas are exclusively for temporary workers—12 months is the maximum duration of employment. </w:t>
      </w:r>
      <w:r w:rsidRPr="004320D3">
        <w:rPr>
          <w:rStyle w:val="StyleUnderline"/>
          <w:rFonts w:asciiTheme="majorHAnsi" w:hAnsiTheme="majorHAnsi" w:cstheme="majorHAnsi"/>
          <w:highlight w:val="yellow"/>
        </w:rPr>
        <w:t>Form 790</w:t>
      </w:r>
      <w:r w:rsidRPr="004320D3">
        <w:rPr>
          <w:rStyle w:val="StyleUnderline"/>
          <w:rFonts w:asciiTheme="majorHAnsi" w:hAnsiTheme="majorHAnsi" w:cstheme="majorHAnsi"/>
        </w:rPr>
        <w:t>,</w:t>
      </w:r>
      <w:r w:rsidRPr="004320D3">
        <w:rPr>
          <w:rFonts w:asciiTheme="majorHAnsi" w:hAnsiTheme="majorHAnsi" w:cstheme="majorHAnsi"/>
          <w:sz w:val="14"/>
        </w:rPr>
        <w:t xml:space="preserve"> known as a “clearance order,” must be filed with the appropriate state workforce agency (SWA), which will then attempt to recruit workers on the employer’s behalf from throughout the state, </w:t>
      </w:r>
      <w:r w:rsidRPr="004320D3">
        <w:rPr>
          <w:rStyle w:val="StyleUnderline"/>
          <w:rFonts w:asciiTheme="majorHAnsi" w:hAnsiTheme="majorHAnsi" w:cstheme="majorHAnsi"/>
          <w:highlight w:val="yellow"/>
        </w:rPr>
        <w:t>and</w:t>
      </w:r>
      <w:r w:rsidRPr="004320D3">
        <w:rPr>
          <w:rFonts w:asciiTheme="majorHAnsi" w:hAnsiTheme="majorHAnsi" w:cstheme="majorHAnsi"/>
          <w:sz w:val="14"/>
        </w:rPr>
        <w:t xml:space="preserve"> typically in neighboring states as well </w:t>
      </w:r>
      <w:r w:rsidRPr="004320D3">
        <w:rPr>
          <w:rStyle w:val="StyleUnderline"/>
          <w:rFonts w:asciiTheme="majorHAnsi" w:hAnsiTheme="majorHAnsi" w:cstheme="majorHAnsi"/>
        </w:rPr>
        <w:t xml:space="preserve">Form </w:t>
      </w:r>
      <w:r w:rsidRPr="004320D3">
        <w:rPr>
          <w:rStyle w:val="StyleUnderline"/>
          <w:rFonts w:asciiTheme="majorHAnsi" w:hAnsiTheme="majorHAnsi" w:cstheme="majorHAnsi"/>
          <w:highlight w:val="yellow"/>
        </w:rPr>
        <w:t>9142</w:t>
      </w:r>
      <w:r w:rsidRPr="004320D3">
        <w:rPr>
          <w:rFonts w:asciiTheme="majorHAnsi" w:hAnsiTheme="majorHAnsi" w:cstheme="majorHAnsi"/>
          <w:sz w:val="14"/>
        </w:rPr>
        <w:t xml:space="preserve">, known as a “temporary labor certification,” must be filed with the U.S. Department of Labor, describing the employer’s effort to recruit American workers and “proving” that they have been unfruitful Various appendices detailing the wages, duration of employment, provisions for room and board, and other terms of employment that will be offered to the foreign workers Step 2: </w:t>
      </w:r>
      <w:r w:rsidRPr="004320D3">
        <w:rPr>
          <w:rStyle w:val="StyleUnderline"/>
          <w:rFonts w:asciiTheme="majorHAnsi" w:hAnsiTheme="majorHAnsi" w:cstheme="majorHAnsi"/>
        </w:rPr>
        <w:t>Recruit Foreign Workers</w:t>
      </w:r>
      <w:r w:rsidRPr="004320D3">
        <w:rPr>
          <w:rFonts w:asciiTheme="majorHAnsi" w:hAnsiTheme="majorHAnsi" w:cstheme="majorHAnsi"/>
          <w:sz w:val="14"/>
        </w:rPr>
        <w:t xml:space="preserve"> This part </w:t>
      </w:r>
      <w:r w:rsidRPr="004320D3">
        <w:rPr>
          <w:rStyle w:val="StyleUnderline"/>
          <w:rFonts w:asciiTheme="majorHAnsi" w:hAnsiTheme="majorHAnsi" w:cstheme="majorHAnsi"/>
        </w:rPr>
        <w:t>is carried out primarily by foreign labor agencies</w:t>
      </w:r>
      <w:r w:rsidRPr="004320D3">
        <w:rPr>
          <w:rFonts w:asciiTheme="majorHAnsi" w:hAnsiTheme="majorHAnsi" w:cstheme="majorHAnsi"/>
          <w:sz w:val="14"/>
        </w:rPr>
        <w:t xml:space="preserve">. While workers from 63 nations are eligible for H-2A visas, 94 percent are issued to citizens of Mexico. Both U.S. and Mexican law prohibit labor agencies from charging prospective workers for access to a visa—the </w:t>
      </w:r>
      <w:r w:rsidRPr="004320D3">
        <w:rPr>
          <w:rStyle w:val="StyleUnderline"/>
          <w:rFonts w:asciiTheme="majorHAnsi" w:hAnsiTheme="majorHAnsi" w:cstheme="majorHAnsi"/>
        </w:rPr>
        <w:t xml:space="preserve">U.S. </w:t>
      </w:r>
      <w:r w:rsidRPr="004320D3">
        <w:rPr>
          <w:rStyle w:val="StyleUnderline"/>
          <w:rFonts w:asciiTheme="majorHAnsi" w:hAnsiTheme="majorHAnsi" w:cstheme="majorHAnsi"/>
          <w:highlight w:val="yellow"/>
        </w:rPr>
        <w:t>employer is supposed to pay</w:t>
      </w:r>
      <w:r w:rsidRPr="004320D3">
        <w:rPr>
          <w:rStyle w:val="StyleUnderline"/>
          <w:rFonts w:asciiTheme="majorHAnsi" w:hAnsiTheme="majorHAnsi" w:cstheme="majorHAnsi"/>
        </w:rPr>
        <w:t xml:space="preserve"> these </w:t>
      </w:r>
      <w:r w:rsidRPr="004320D3">
        <w:rPr>
          <w:rStyle w:val="StyleUnderline"/>
          <w:rFonts w:asciiTheme="majorHAnsi" w:hAnsiTheme="majorHAnsi" w:cstheme="majorHAnsi"/>
          <w:highlight w:val="yellow"/>
        </w:rPr>
        <w:t>contractors</w:t>
      </w:r>
      <w:r w:rsidRPr="004320D3">
        <w:rPr>
          <w:rStyle w:val="StyleUnderline"/>
          <w:rFonts w:asciiTheme="majorHAnsi" w:hAnsiTheme="majorHAnsi" w:cstheme="majorHAnsi"/>
        </w:rPr>
        <w:t xml:space="preserve"> for their recruitment efforts. </w:t>
      </w:r>
      <w:r w:rsidRPr="004320D3">
        <w:rPr>
          <w:rStyle w:val="StyleUnderline"/>
          <w:rFonts w:asciiTheme="majorHAnsi" w:hAnsiTheme="majorHAnsi" w:cstheme="majorHAnsi"/>
          <w:highlight w:val="yellow"/>
        </w:rPr>
        <w:t>But</w:t>
      </w:r>
      <w:r w:rsidRPr="004320D3">
        <w:rPr>
          <w:rStyle w:val="StyleUnderline"/>
          <w:rFonts w:asciiTheme="majorHAnsi" w:hAnsiTheme="majorHAnsi" w:cstheme="majorHAnsi"/>
        </w:rPr>
        <w:t xml:space="preserve"> </w:t>
      </w:r>
      <w:r w:rsidRPr="004320D3">
        <w:rPr>
          <w:rStyle w:val="StyleUnderline"/>
          <w:rFonts w:asciiTheme="majorHAnsi" w:hAnsiTheme="majorHAnsi" w:cstheme="majorHAnsi"/>
          <w:highlight w:val="yellow"/>
        </w:rPr>
        <w:t>there is</w:t>
      </w:r>
      <w:r w:rsidRPr="004320D3">
        <w:rPr>
          <w:rFonts w:asciiTheme="majorHAnsi" w:hAnsiTheme="majorHAnsi" w:cstheme="majorHAnsi"/>
          <w:sz w:val="14"/>
        </w:rPr>
        <w:t xml:space="preserve"> virtually </w:t>
      </w:r>
      <w:r w:rsidRPr="004320D3">
        <w:rPr>
          <w:rStyle w:val="StyleUnderline"/>
          <w:rFonts w:asciiTheme="majorHAnsi" w:hAnsiTheme="majorHAnsi" w:cstheme="majorHAnsi"/>
          <w:highlight w:val="yellow"/>
        </w:rPr>
        <w:t>no enforcement</w:t>
      </w:r>
      <w:r w:rsidRPr="004320D3">
        <w:rPr>
          <w:rStyle w:val="StyleUnderline"/>
          <w:rFonts w:asciiTheme="majorHAnsi" w:hAnsiTheme="majorHAnsi" w:cstheme="majorHAnsi"/>
        </w:rPr>
        <w:t xml:space="preserve"> of the rule,</w:t>
      </w:r>
      <w:r w:rsidRPr="004320D3">
        <w:rPr>
          <w:rFonts w:asciiTheme="majorHAnsi" w:hAnsiTheme="majorHAnsi" w:cstheme="majorHAnsi"/>
          <w:sz w:val="14"/>
        </w:rPr>
        <w:t xml:space="preserve"> </w:t>
      </w:r>
      <w:r w:rsidRPr="004320D3">
        <w:rPr>
          <w:rStyle w:val="StyleUnderline"/>
          <w:rFonts w:asciiTheme="majorHAnsi" w:hAnsiTheme="majorHAnsi" w:cstheme="majorHAnsi"/>
          <w:highlight w:val="yellow"/>
        </w:rPr>
        <w:t>so workers are</w:t>
      </w:r>
      <w:r w:rsidRPr="004320D3">
        <w:rPr>
          <w:rStyle w:val="StyleUnderline"/>
          <w:rFonts w:asciiTheme="majorHAnsi" w:hAnsiTheme="majorHAnsi" w:cstheme="majorHAnsi"/>
        </w:rPr>
        <w:t xml:space="preserve"> routinely </w:t>
      </w:r>
      <w:r w:rsidRPr="004320D3">
        <w:rPr>
          <w:rStyle w:val="StyleUnderline"/>
          <w:rFonts w:asciiTheme="majorHAnsi" w:hAnsiTheme="majorHAnsi" w:cstheme="majorHAnsi"/>
          <w:highlight w:val="yellow"/>
        </w:rPr>
        <w:t>charged</w:t>
      </w:r>
      <w:r w:rsidRPr="004320D3">
        <w:rPr>
          <w:rStyle w:val="StyleUnderline"/>
          <w:rFonts w:asciiTheme="majorHAnsi" w:hAnsiTheme="majorHAnsi" w:cstheme="majorHAnsi"/>
        </w:rPr>
        <w:t xml:space="preserve"> recruitment</w:t>
      </w:r>
      <w:r w:rsidRPr="004320D3">
        <w:rPr>
          <w:rFonts w:asciiTheme="majorHAnsi" w:hAnsiTheme="majorHAnsi" w:cstheme="majorHAnsi"/>
          <w:sz w:val="14"/>
        </w:rPr>
        <w:t xml:space="preserve"> </w:t>
      </w:r>
      <w:r w:rsidRPr="004320D3">
        <w:rPr>
          <w:rStyle w:val="StyleUnderline"/>
          <w:rFonts w:asciiTheme="majorHAnsi" w:hAnsiTheme="majorHAnsi" w:cstheme="majorHAnsi"/>
          <w:highlight w:val="yellow"/>
        </w:rPr>
        <w:t>fees</w:t>
      </w:r>
      <w:r w:rsidRPr="004320D3">
        <w:rPr>
          <w:rFonts w:asciiTheme="majorHAnsi" w:hAnsiTheme="majorHAnsi" w:cstheme="majorHAnsi"/>
          <w:sz w:val="14"/>
        </w:rPr>
        <w:t xml:space="preserve">, often under the guise of “visa payments” and other charges that recruiters claim are necessary to broker the deal with an employer. According to a survey of 220 H-2 workers (which includes H-2B non-agricultural workers) by the Centro de los Derechos del Migrante, a binational worker advocacy organization, 58 percent paid a </w:t>
      </w:r>
      <w:r w:rsidRPr="004320D3">
        <w:rPr>
          <w:rFonts w:asciiTheme="majorHAnsi" w:hAnsiTheme="majorHAnsi" w:cstheme="majorHAnsi"/>
          <w:sz w:val="14"/>
        </w:rPr>
        <w:lastRenderedPageBreak/>
        <w:t xml:space="preserve">recruitment fee, averaging $590 each. </w:t>
      </w:r>
      <w:r w:rsidRPr="004320D3">
        <w:rPr>
          <w:rStyle w:val="StyleUnderline"/>
          <w:rFonts w:asciiTheme="majorHAnsi" w:hAnsiTheme="majorHAnsi" w:cstheme="majorHAnsi"/>
        </w:rPr>
        <w:t>Most recruiters offer a variety of other services to prospective employee</w:t>
      </w:r>
      <w:r w:rsidRPr="004320D3">
        <w:rPr>
          <w:rFonts w:asciiTheme="majorHAnsi" w:hAnsiTheme="majorHAnsi" w:cstheme="majorHAnsi"/>
          <w:sz w:val="14"/>
        </w:rPr>
        <w:t xml:space="preserve">s, </w:t>
      </w:r>
      <w:r w:rsidRPr="004320D3">
        <w:rPr>
          <w:rStyle w:val="StyleUnderline"/>
          <w:rFonts w:asciiTheme="majorHAnsi" w:hAnsiTheme="majorHAnsi" w:cstheme="majorHAnsi"/>
        </w:rPr>
        <w:t xml:space="preserve">such as help with submitting the required paperwork </w:t>
      </w:r>
      <w:r w:rsidRPr="004320D3">
        <w:rPr>
          <w:rFonts w:asciiTheme="majorHAnsi" w:hAnsiTheme="majorHAnsi" w:cstheme="majorHAnsi"/>
          <w:sz w:val="14"/>
        </w:rPr>
        <w:t xml:space="preserve">to U.S officials </w:t>
      </w:r>
      <w:r w:rsidRPr="004320D3">
        <w:rPr>
          <w:rStyle w:val="StyleUnderline"/>
          <w:rFonts w:asciiTheme="majorHAnsi" w:hAnsiTheme="majorHAnsi" w:cstheme="majorHAnsi"/>
        </w:rPr>
        <w:t>and transportation</w:t>
      </w:r>
      <w:r w:rsidRPr="004320D3">
        <w:rPr>
          <w:rFonts w:asciiTheme="majorHAnsi" w:hAnsiTheme="majorHAnsi" w:cstheme="majorHAnsi"/>
          <w:sz w:val="14"/>
        </w:rPr>
        <w:t xml:space="preserve"> to the job site, </w:t>
      </w:r>
      <w:r w:rsidRPr="004320D3">
        <w:rPr>
          <w:rStyle w:val="StyleUnderline"/>
          <w:rFonts w:asciiTheme="majorHAnsi" w:hAnsiTheme="majorHAnsi" w:cstheme="majorHAnsi"/>
        </w:rPr>
        <w:t>which U.S. law allows</w:t>
      </w:r>
      <w:r w:rsidRPr="004320D3">
        <w:rPr>
          <w:rFonts w:asciiTheme="majorHAnsi" w:hAnsiTheme="majorHAnsi" w:cstheme="majorHAnsi"/>
          <w:sz w:val="14"/>
        </w:rPr>
        <w:t xml:space="preserve"> </w:t>
      </w:r>
      <w:r w:rsidRPr="004320D3">
        <w:rPr>
          <w:rStyle w:val="StyleUnderline"/>
          <w:rFonts w:asciiTheme="majorHAnsi" w:hAnsiTheme="majorHAnsi" w:cstheme="majorHAnsi"/>
        </w:rPr>
        <w:t>them to collect payment for</w:t>
      </w:r>
      <w:r w:rsidRPr="004320D3">
        <w:rPr>
          <w:rFonts w:asciiTheme="majorHAnsi" w:hAnsiTheme="majorHAnsi" w:cstheme="majorHAnsi"/>
          <w:sz w:val="14"/>
        </w:rPr>
        <w:t xml:space="preserve">—the </w:t>
      </w:r>
      <w:r w:rsidRPr="004320D3">
        <w:rPr>
          <w:rStyle w:val="StyleUnderline"/>
          <w:rFonts w:asciiTheme="majorHAnsi" w:hAnsiTheme="majorHAnsi" w:cstheme="majorHAnsi"/>
        </w:rPr>
        <w:t>employer</w:t>
      </w:r>
      <w:r w:rsidRPr="004320D3">
        <w:rPr>
          <w:rFonts w:asciiTheme="majorHAnsi" w:hAnsiTheme="majorHAnsi" w:cstheme="majorHAnsi"/>
          <w:sz w:val="14"/>
        </w:rPr>
        <w:t xml:space="preserve">, however, </w:t>
      </w:r>
      <w:r w:rsidRPr="004320D3">
        <w:rPr>
          <w:rStyle w:val="StyleUnderline"/>
          <w:rFonts w:asciiTheme="majorHAnsi" w:hAnsiTheme="majorHAnsi" w:cstheme="majorHAnsi"/>
        </w:rPr>
        <w:t>is supposed to reimburse their workers</w:t>
      </w:r>
      <w:r w:rsidRPr="004320D3">
        <w:rPr>
          <w:rFonts w:asciiTheme="majorHAnsi" w:hAnsiTheme="majorHAnsi" w:cstheme="majorHAnsi"/>
          <w:sz w:val="14"/>
        </w:rPr>
        <w:t xml:space="preserve"> upon arrival. The problem is that </w:t>
      </w:r>
      <w:r w:rsidRPr="004320D3">
        <w:rPr>
          <w:rStyle w:val="Emphasis"/>
          <w:rFonts w:asciiTheme="majorHAnsi" w:hAnsiTheme="majorHAnsi" w:cstheme="majorHAnsi"/>
        </w:rPr>
        <w:t xml:space="preserve">these </w:t>
      </w:r>
      <w:r w:rsidRPr="004320D3">
        <w:rPr>
          <w:rStyle w:val="Emphasis"/>
          <w:rFonts w:asciiTheme="majorHAnsi" w:hAnsiTheme="majorHAnsi" w:cstheme="majorHAnsi"/>
          <w:highlight w:val="yellow"/>
        </w:rPr>
        <w:t>rights are often not spelled out</w:t>
      </w:r>
      <w:r w:rsidRPr="004320D3">
        <w:rPr>
          <w:rStyle w:val="Emphasis"/>
          <w:rFonts w:asciiTheme="majorHAnsi" w:hAnsiTheme="majorHAnsi" w:cstheme="majorHAnsi"/>
        </w:rPr>
        <w:t xml:space="preserve"> by the recruitment agency or employer</w:t>
      </w:r>
      <w:r w:rsidRPr="004320D3">
        <w:rPr>
          <w:rFonts w:asciiTheme="majorHAnsi" w:hAnsiTheme="majorHAnsi" w:cstheme="majorHAnsi"/>
          <w:sz w:val="14"/>
        </w:rPr>
        <w:t xml:space="preserve">, </w:t>
      </w:r>
      <w:r w:rsidRPr="004320D3">
        <w:rPr>
          <w:rStyle w:val="Emphasis"/>
          <w:rFonts w:asciiTheme="majorHAnsi" w:hAnsiTheme="majorHAnsi" w:cstheme="majorHAnsi"/>
          <w:highlight w:val="yellow"/>
        </w:rPr>
        <w:t>leaving workers vulnerable</w:t>
      </w:r>
      <w:r w:rsidRPr="004320D3">
        <w:rPr>
          <w:rStyle w:val="Emphasis"/>
          <w:rFonts w:asciiTheme="majorHAnsi" w:hAnsiTheme="majorHAnsi" w:cstheme="majorHAnsi"/>
        </w:rPr>
        <w:t xml:space="preserve"> to exploitation and outright fraud</w:t>
      </w:r>
      <w:r w:rsidRPr="004320D3">
        <w:rPr>
          <w:rFonts w:asciiTheme="majorHAnsi" w:hAnsiTheme="majorHAnsi" w:cstheme="majorHAnsi"/>
          <w:sz w:val="14"/>
        </w:rPr>
        <w:t xml:space="preserve">. The Centro de los Derechos del Migrante survey found that 52 percent of H-2 workers surveyed were never shown their work contracts, and 10 percent reported having payed a fee for a job offer that did not exist. 47 percent of workers had to take out a loan to cover these various pre-employment expenses, often provided at high interest rates (the group documented rates as high as 79 percent) directly from the recruiter, with the expectation of being paid back from the wages earned while working in the U.S. Administrative components of step two include: Form I-129, the Petition for a Non-Immigrant Worker, with U.S. Citizenship and Immigration Services, which establishes how many visas will be granted to the employer (an additional form, and $325 filing fee, is required for each job description and work location) Visa recipients must attend an in-person interview at a U.S. consulate in their home country, where the State Department officials evaluate whether they are admissible to the country (i.e. not convicted criminals or linked to terrorist activity) and pay several hundred dollars in application fees (which are supposed to be reimbursed by the employer in their first paycheck) An inspection of worker housing is required to ensure that it conforms to the Department of Labor’s minimum requirements, which include 50 square feet per person in sleeping areas and at least one toilet, showerhead, and stove per 10 workers Step 3: Carry out the Labor Contract Farmers in the H-2A program are bound to a number of requirements by their contracts with foreign workers, though as the Farmworker Justice organization has documented, agricultural employers routinely manipulate the system to their advantage. The basic requirements include: Organizing transportation (at their expense) to the U.S., to and from work each day (if accommodations are off-site), and at least once a week to a grocery store; in practice, labor contractors are often hired to provide these services on behalf of employers Employers are bound to the “50 percent rule”: they must continue recruiting American workers until half of the period for which their foreign workers have been contracted has elapsed; most employers don’t see it as in their interest to hire Americans once they have gone through the trouble to bring workers in from abroad, but if they did hire Americans during this period, the foreign workers would have to be sent home At least 75 percent of the work offered must be provided by the employer, though if the season ends early due to “acts of God”—bad weather, for example—the </w:t>
      </w:r>
      <w:r w:rsidRPr="004320D3">
        <w:rPr>
          <w:rStyle w:val="StyleUnderline"/>
          <w:rFonts w:asciiTheme="majorHAnsi" w:hAnsiTheme="majorHAnsi" w:cstheme="majorHAnsi"/>
          <w:highlight w:val="yellow"/>
        </w:rPr>
        <w:t xml:space="preserve">workers </w:t>
      </w:r>
      <w:r w:rsidRPr="004320D3">
        <w:rPr>
          <w:rStyle w:val="StyleUnderline"/>
          <w:rFonts w:asciiTheme="majorHAnsi" w:hAnsiTheme="majorHAnsi" w:cstheme="majorHAnsi"/>
        </w:rPr>
        <w:t xml:space="preserve">may be </w:t>
      </w:r>
      <w:r w:rsidRPr="004320D3">
        <w:rPr>
          <w:rStyle w:val="StyleUnderline"/>
          <w:rFonts w:asciiTheme="majorHAnsi" w:hAnsiTheme="majorHAnsi" w:cstheme="majorHAnsi"/>
          <w:highlight w:val="yellow"/>
        </w:rPr>
        <w:t>sent home early without compensating</w:t>
      </w:r>
      <w:r w:rsidRPr="004320D3">
        <w:rPr>
          <w:rStyle w:val="StyleUnderline"/>
          <w:rFonts w:asciiTheme="majorHAnsi" w:hAnsiTheme="majorHAnsi" w:cstheme="majorHAnsi"/>
        </w:rPr>
        <w:t xml:space="preserve"> them </w:t>
      </w:r>
      <w:r w:rsidRPr="004320D3">
        <w:rPr>
          <w:rStyle w:val="StyleUnderline"/>
          <w:rFonts w:asciiTheme="majorHAnsi" w:hAnsiTheme="majorHAnsi" w:cstheme="majorHAnsi"/>
          <w:highlight w:val="yellow"/>
        </w:rPr>
        <w:t>for</w:t>
      </w:r>
      <w:r w:rsidRPr="004320D3">
        <w:rPr>
          <w:rStyle w:val="StyleUnderline"/>
          <w:rFonts w:asciiTheme="majorHAnsi" w:hAnsiTheme="majorHAnsi" w:cstheme="majorHAnsi"/>
        </w:rPr>
        <w:t xml:space="preserve"> the remainder of </w:t>
      </w:r>
      <w:r w:rsidRPr="004320D3">
        <w:rPr>
          <w:rStyle w:val="StyleUnderline"/>
          <w:rFonts w:asciiTheme="majorHAnsi" w:hAnsiTheme="majorHAnsi" w:cstheme="majorHAnsi"/>
          <w:highlight w:val="yellow"/>
        </w:rPr>
        <w:t>the contract</w:t>
      </w:r>
      <w:r w:rsidRPr="004320D3">
        <w:rPr>
          <w:rFonts w:asciiTheme="majorHAnsi" w:hAnsiTheme="majorHAnsi" w:cstheme="majorHAnsi"/>
          <w:sz w:val="14"/>
        </w:rPr>
        <w:t xml:space="preserve"> Worker’s </w:t>
      </w:r>
      <w:r w:rsidRPr="004320D3">
        <w:rPr>
          <w:rStyle w:val="StyleUnderline"/>
          <w:rFonts w:asciiTheme="majorHAnsi" w:hAnsiTheme="majorHAnsi" w:cstheme="majorHAnsi"/>
        </w:rPr>
        <w:t>compensation insurance must be provided, though</w:t>
      </w:r>
      <w:r w:rsidRPr="004320D3">
        <w:rPr>
          <w:rFonts w:asciiTheme="majorHAnsi" w:hAnsiTheme="majorHAnsi" w:cstheme="majorHAnsi"/>
          <w:sz w:val="14"/>
        </w:rPr>
        <w:t xml:space="preserve"> the </w:t>
      </w:r>
      <w:r w:rsidRPr="004320D3">
        <w:rPr>
          <w:rStyle w:val="StyleUnderline"/>
          <w:rFonts w:asciiTheme="majorHAnsi" w:hAnsiTheme="majorHAnsi" w:cstheme="majorHAnsi"/>
          <w:highlight w:val="yellow"/>
        </w:rPr>
        <w:t>employer does not have to provide</w:t>
      </w:r>
      <w:r w:rsidRPr="004320D3">
        <w:rPr>
          <w:rStyle w:val="StyleUnderline"/>
          <w:rFonts w:asciiTheme="majorHAnsi" w:hAnsiTheme="majorHAnsi" w:cstheme="majorHAnsi"/>
        </w:rPr>
        <w:t xml:space="preserve"> </w:t>
      </w:r>
      <w:r w:rsidRPr="004320D3">
        <w:rPr>
          <w:rStyle w:val="StyleUnderline"/>
          <w:rFonts w:asciiTheme="majorHAnsi" w:hAnsiTheme="majorHAnsi" w:cstheme="majorHAnsi"/>
          <w:highlight w:val="yellow"/>
        </w:rPr>
        <w:t>health insurance or</w:t>
      </w:r>
      <w:r w:rsidRPr="004320D3">
        <w:rPr>
          <w:rStyle w:val="StyleUnderline"/>
          <w:rFonts w:asciiTheme="majorHAnsi" w:hAnsiTheme="majorHAnsi" w:cstheme="majorHAnsi"/>
        </w:rPr>
        <w:t xml:space="preserve"> pay into </w:t>
      </w:r>
      <w:r w:rsidRPr="004320D3">
        <w:rPr>
          <w:rStyle w:val="StyleUnderline"/>
          <w:rFonts w:asciiTheme="majorHAnsi" w:hAnsiTheme="majorHAnsi" w:cstheme="majorHAnsi"/>
          <w:highlight w:val="yellow"/>
        </w:rPr>
        <w:t>social security</w:t>
      </w:r>
      <w:r w:rsidRPr="004320D3">
        <w:rPr>
          <w:rStyle w:val="StyleUnderline"/>
          <w:rFonts w:asciiTheme="majorHAnsi" w:hAnsiTheme="majorHAnsi" w:cstheme="majorHAnsi"/>
        </w:rPr>
        <w:t xml:space="preserve"> as they would with native-born workers</w:t>
      </w:r>
      <w:r w:rsidRPr="004320D3">
        <w:rPr>
          <w:rFonts w:asciiTheme="majorHAnsi" w:hAnsiTheme="majorHAnsi" w:cstheme="majorHAnsi"/>
          <w:sz w:val="14"/>
        </w:rPr>
        <w:t xml:space="preserve"> Read More from Modern Farmer: The High Cost of Cheap Labor If Trump Builds the Wall, What Will Happen to our Food System? Meet the Modern Farmer: Gustavo Jimenez Farmworkers on Edge After Trump Elected President Farm Confessional: I'm an </w:t>
      </w:r>
      <w:r w:rsidRPr="004320D3">
        <w:rPr>
          <w:rStyle w:val="StyleUnderline"/>
          <w:rFonts w:asciiTheme="majorHAnsi" w:hAnsiTheme="majorHAnsi" w:cstheme="majorHAnsi"/>
        </w:rPr>
        <w:t xml:space="preserve">Undocumented Farm Worker </w:t>
      </w:r>
      <w:r w:rsidRPr="004320D3">
        <w:rPr>
          <w:rStyle w:val="StyleUnderline"/>
          <w:rFonts w:asciiTheme="majorHAnsi" w:hAnsiTheme="majorHAnsi" w:cstheme="majorHAnsi"/>
          <w:highlight w:val="yellow"/>
        </w:rPr>
        <w:t>Workers</w:t>
      </w:r>
      <w:r w:rsidRPr="004320D3">
        <w:rPr>
          <w:rFonts w:asciiTheme="majorHAnsi" w:hAnsiTheme="majorHAnsi" w:cstheme="majorHAnsi"/>
          <w:sz w:val="14"/>
        </w:rPr>
        <w:t xml:space="preserve"> are bound by a number of restrictions while in the country. They </w:t>
      </w:r>
      <w:r w:rsidRPr="004320D3">
        <w:rPr>
          <w:rStyle w:val="StyleUnderline"/>
          <w:rFonts w:asciiTheme="majorHAnsi" w:hAnsiTheme="majorHAnsi" w:cstheme="majorHAnsi"/>
          <w:highlight w:val="yellow"/>
        </w:rPr>
        <w:t>cannot seek other employment</w:t>
      </w:r>
      <w:r w:rsidRPr="004320D3">
        <w:rPr>
          <w:rStyle w:val="StyleUnderline"/>
          <w:rFonts w:asciiTheme="majorHAnsi" w:hAnsiTheme="majorHAnsi" w:cstheme="majorHAnsi"/>
        </w:rPr>
        <w:t xml:space="preserve">, for example, </w:t>
      </w:r>
      <w:r w:rsidRPr="004320D3">
        <w:rPr>
          <w:rStyle w:val="StyleUnderline"/>
          <w:rFonts w:asciiTheme="majorHAnsi" w:hAnsiTheme="majorHAnsi" w:cstheme="majorHAnsi"/>
          <w:highlight w:val="yellow"/>
        </w:rPr>
        <w:t>making them unlikely to complain about</w:t>
      </w:r>
      <w:r w:rsidRPr="004320D3">
        <w:rPr>
          <w:rStyle w:val="StyleUnderline"/>
          <w:rFonts w:asciiTheme="majorHAnsi" w:hAnsiTheme="majorHAnsi" w:cstheme="majorHAnsi"/>
        </w:rPr>
        <w:t xml:space="preserve"> poor treatment and </w:t>
      </w:r>
      <w:r w:rsidRPr="004320D3">
        <w:rPr>
          <w:rStyle w:val="StyleUnderline"/>
          <w:rFonts w:asciiTheme="majorHAnsi" w:hAnsiTheme="majorHAnsi" w:cstheme="majorHAnsi"/>
          <w:highlight w:val="yellow"/>
        </w:rPr>
        <w:t>exploitive practices</w:t>
      </w:r>
      <w:r w:rsidRPr="004320D3">
        <w:rPr>
          <w:rFonts w:asciiTheme="majorHAnsi" w:hAnsiTheme="majorHAnsi" w:cstheme="majorHAnsi"/>
          <w:sz w:val="14"/>
        </w:rPr>
        <w:t xml:space="preserve">. </w:t>
      </w:r>
      <w:r w:rsidRPr="004320D3">
        <w:rPr>
          <w:rStyle w:val="StyleUnderline"/>
          <w:rFonts w:asciiTheme="majorHAnsi" w:hAnsiTheme="majorHAnsi" w:cstheme="majorHAnsi"/>
        </w:rPr>
        <w:t>If they are fired or</w:t>
      </w:r>
      <w:r w:rsidRPr="004320D3">
        <w:rPr>
          <w:rFonts w:asciiTheme="majorHAnsi" w:hAnsiTheme="majorHAnsi" w:cstheme="majorHAnsi"/>
          <w:sz w:val="14"/>
        </w:rPr>
        <w:t xml:space="preserve"> choose to </w:t>
      </w:r>
      <w:r w:rsidRPr="004320D3">
        <w:rPr>
          <w:rStyle w:val="StyleUnderline"/>
          <w:rFonts w:asciiTheme="majorHAnsi" w:hAnsiTheme="majorHAnsi" w:cstheme="majorHAnsi"/>
        </w:rPr>
        <w:t>leave prior to completing</w:t>
      </w:r>
      <w:r w:rsidRPr="004320D3">
        <w:rPr>
          <w:rFonts w:asciiTheme="majorHAnsi" w:hAnsiTheme="majorHAnsi" w:cstheme="majorHAnsi"/>
          <w:sz w:val="14"/>
        </w:rPr>
        <w:t xml:space="preserve"> their </w:t>
      </w:r>
      <w:r w:rsidRPr="004320D3">
        <w:rPr>
          <w:rStyle w:val="StyleUnderline"/>
          <w:rFonts w:asciiTheme="majorHAnsi" w:hAnsiTheme="majorHAnsi" w:cstheme="majorHAnsi"/>
        </w:rPr>
        <w:t>work contract, they must return immediately to their home country, or face deportation</w:t>
      </w:r>
      <w:r w:rsidRPr="004320D3">
        <w:rPr>
          <w:rFonts w:asciiTheme="majorHAnsi" w:hAnsiTheme="majorHAnsi" w:cstheme="majorHAnsi"/>
          <w:sz w:val="14"/>
        </w:rPr>
        <w:t xml:space="preserve">. Workers’ spouses and children may accompany them to the U.S., though their </w:t>
      </w:r>
      <w:r w:rsidRPr="004320D3">
        <w:rPr>
          <w:rStyle w:val="StyleUnderline"/>
          <w:rFonts w:asciiTheme="majorHAnsi" w:hAnsiTheme="majorHAnsi" w:cstheme="majorHAnsi"/>
          <w:highlight w:val="yellow"/>
        </w:rPr>
        <w:t>spouses are not eligible to work,</w:t>
      </w:r>
      <w:r w:rsidRPr="004320D3">
        <w:rPr>
          <w:rFonts w:asciiTheme="majorHAnsi" w:hAnsiTheme="majorHAnsi" w:cstheme="majorHAnsi"/>
          <w:sz w:val="14"/>
        </w:rPr>
        <w:t xml:space="preserve"> and the </w:t>
      </w:r>
      <w:r w:rsidRPr="004320D3">
        <w:rPr>
          <w:rStyle w:val="StyleUnderline"/>
          <w:rFonts w:asciiTheme="majorHAnsi" w:hAnsiTheme="majorHAnsi" w:cstheme="majorHAnsi"/>
          <w:highlight w:val="yellow"/>
        </w:rPr>
        <w:t>employer is not obligated to provide</w:t>
      </w:r>
      <w:r w:rsidRPr="004320D3">
        <w:rPr>
          <w:rStyle w:val="StyleUnderline"/>
          <w:rFonts w:asciiTheme="majorHAnsi" w:hAnsiTheme="majorHAnsi" w:cstheme="majorHAnsi"/>
        </w:rPr>
        <w:t xml:space="preserve"> housing or transportation </w:t>
      </w:r>
      <w:r w:rsidRPr="004320D3">
        <w:rPr>
          <w:rStyle w:val="StyleUnderline"/>
          <w:rFonts w:asciiTheme="majorHAnsi" w:hAnsiTheme="majorHAnsi" w:cstheme="majorHAnsi"/>
          <w:highlight w:val="yellow"/>
        </w:rPr>
        <w:t>to the family</w:t>
      </w:r>
      <w:r w:rsidRPr="004320D3">
        <w:rPr>
          <w:rFonts w:asciiTheme="majorHAnsi" w:hAnsiTheme="majorHAnsi" w:cstheme="majorHAnsi"/>
          <w:sz w:val="14"/>
        </w:rPr>
        <w:t xml:space="preserve">. </w:t>
      </w:r>
      <w:r w:rsidRPr="004320D3">
        <w:rPr>
          <w:rStyle w:val="StyleUnderline"/>
          <w:rFonts w:asciiTheme="majorHAnsi" w:hAnsiTheme="majorHAnsi" w:cstheme="majorHAnsi"/>
          <w:highlight w:val="yellow"/>
        </w:rPr>
        <w:t>Employers may</w:t>
      </w:r>
      <w:r w:rsidRPr="004320D3">
        <w:rPr>
          <w:rFonts w:asciiTheme="majorHAnsi" w:hAnsiTheme="majorHAnsi" w:cstheme="majorHAnsi"/>
          <w:sz w:val="14"/>
        </w:rPr>
        <w:t xml:space="preserve"> choose to </w:t>
      </w:r>
      <w:r w:rsidRPr="004320D3">
        <w:rPr>
          <w:rStyle w:val="StyleUnderline"/>
          <w:rFonts w:asciiTheme="majorHAnsi" w:hAnsiTheme="majorHAnsi" w:cstheme="majorHAnsi"/>
          <w:highlight w:val="yellow"/>
        </w:rPr>
        <w:t>renew H-2A</w:t>
      </w:r>
      <w:r w:rsidRPr="004320D3">
        <w:rPr>
          <w:rStyle w:val="StyleUnderline"/>
          <w:rFonts w:asciiTheme="majorHAnsi" w:hAnsiTheme="majorHAnsi" w:cstheme="majorHAnsi"/>
        </w:rPr>
        <w:t xml:space="preserve"> visas in maximum 12-month increments for a period of up to 3 years</w:t>
      </w:r>
      <w:r w:rsidRPr="004320D3">
        <w:rPr>
          <w:rFonts w:asciiTheme="majorHAnsi" w:hAnsiTheme="majorHAnsi" w:cstheme="majorHAnsi"/>
          <w:sz w:val="14"/>
        </w:rPr>
        <w:t xml:space="preserve"> (going through much of the application process again each time), </w:t>
      </w:r>
      <w:r w:rsidRPr="004320D3">
        <w:rPr>
          <w:rStyle w:val="StyleUnderline"/>
          <w:rFonts w:asciiTheme="majorHAnsi" w:hAnsiTheme="majorHAnsi" w:cstheme="majorHAnsi"/>
          <w:highlight w:val="yellow"/>
        </w:rPr>
        <w:t>but</w:t>
      </w:r>
      <w:r w:rsidRPr="004320D3">
        <w:rPr>
          <w:rStyle w:val="StyleUnderline"/>
          <w:rFonts w:asciiTheme="majorHAnsi" w:hAnsiTheme="majorHAnsi" w:cstheme="majorHAnsi"/>
        </w:rPr>
        <w:t xml:space="preserve"> afterwards the </w:t>
      </w:r>
      <w:r w:rsidRPr="004320D3">
        <w:rPr>
          <w:rStyle w:val="StyleUnderline"/>
          <w:rFonts w:asciiTheme="majorHAnsi" w:hAnsiTheme="majorHAnsi" w:cstheme="majorHAnsi"/>
          <w:highlight w:val="yellow"/>
        </w:rPr>
        <w:t>worker must return</w:t>
      </w:r>
      <w:r w:rsidRPr="004320D3">
        <w:rPr>
          <w:rStyle w:val="StyleUnderline"/>
          <w:rFonts w:asciiTheme="majorHAnsi" w:hAnsiTheme="majorHAnsi" w:cstheme="majorHAnsi"/>
        </w:rPr>
        <w:t xml:space="preserve"> to their </w:t>
      </w:r>
      <w:r w:rsidRPr="004320D3">
        <w:rPr>
          <w:rStyle w:val="StyleUnderline"/>
          <w:rFonts w:asciiTheme="majorHAnsi" w:hAnsiTheme="majorHAnsi" w:cstheme="majorHAnsi"/>
          <w:highlight w:val="yellow"/>
        </w:rPr>
        <w:t>home</w:t>
      </w:r>
      <w:r w:rsidRPr="004320D3">
        <w:rPr>
          <w:rStyle w:val="StyleUnderline"/>
          <w:rFonts w:asciiTheme="majorHAnsi" w:hAnsiTheme="majorHAnsi" w:cstheme="majorHAnsi"/>
        </w:rPr>
        <w:t xml:space="preserve"> country </w:t>
      </w:r>
      <w:r w:rsidRPr="004320D3">
        <w:rPr>
          <w:rStyle w:val="StyleUnderline"/>
          <w:rFonts w:asciiTheme="majorHAnsi" w:hAnsiTheme="majorHAnsi" w:cstheme="majorHAnsi"/>
          <w:highlight w:val="yellow"/>
        </w:rPr>
        <w:t>for at least 3 months</w:t>
      </w:r>
      <w:r w:rsidRPr="004320D3">
        <w:rPr>
          <w:rStyle w:val="StyleUnderline"/>
          <w:rFonts w:asciiTheme="majorHAnsi" w:hAnsiTheme="majorHAnsi" w:cstheme="majorHAnsi"/>
        </w:rPr>
        <w:t xml:space="preserve"> before they are eligible to obtain another H-2A visa</w:t>
      </w:r>
      <w:r w:rsidRPr="004320D3">
        <w:rPr>
          <w:rFonts w:asciiTheme="majorHAnsi" w:hAnsiTheme="majorHAnsi" w:cstheme="majorHAnsi"/>
          <w:sz w:val="14"/>
        </w:rPr>
        <w:t>. In no circumstances is an H-2A visa considered a stepping stone to a Green Card or to citizenship.</w:t>
      </w:r>
    </w:p>
    <w:p w:rsidR="00DD0C97" w:rsidRPr="004320D3" w:rsidRDefault="00DD0C97" w:rsidP="00DD0C97">
      <w:pPr>
        <w:pStyle w:val="Heading4"/>
        <w:rPr>
          <w:rFonts w:asciiTheme="majorHAnsi" w:hAnsiTheme="majorHAnsi" w:cstheme="majorHAnsi"/>
        </w:rPr>
      </w:pPr>
      <w:r w:rsidRPr="004320D3">
        <w:rPr>
          <w:rFonts w:asciiTheme="majorHAnsi" w:hAnsiTheme="majorHAnsi" w:cstheme="majorHAnsi"/>
        </w:rPr>
        <w:t>Solves and avoids politics – temporary workers are unique for Trump</w:t>
      </w:r>
    </w:p>
    <w:p w:rsidR="00DD0C97" w:rsidRPr="004320D3" w:rsidRDefault="00DD0C97" w:rsidP="00DD0C97">
      <w:pPr>
        <w:rPr>
          <w:rFonts w:asciiTheme="majorHAnsi" w:hAnsiTheme="majorHAnsi" w:cstheme="majorHAnsi"/>
        </w:rPr>
      </w:pPr>
      <w:r w:rsidRPr="004320D3">
        <w:rPr>
          <w:rStyle w:val="Style13ptBold"/>
          <w:rFonts w:asciiTheme="majorHAnsi" w:hAnsiTheme="majorHAnsi" w:cstheme="majorHAnsi"/>
        </w:rPr>
        <w:t>Madrid, 17</w:t>
      </w:r>
      <w:r w:rsidRPr="004320D3">
        <w:rPr>
          <w:rFonts w:asciiTheme="majorHAnsi" w:hAnsiTheme="majorHAnsi" w:cstheme="majorHAnsi"/>
        </w:rPr>
        <w:t xml:space="preserve"> - writing fellow at The American Prospect. (Manuel, “Can a Revamped Farmworker Visa System Prevent Abuses?” July 20 2017, </w:t>
      </w:r>
      <w:hyperlink r:id="rId139" w:history="1">
        <w:r w:rsidRPr="004320D3">
          <w:rPr>
            <w:rStyle w:val="Hyperlink"/>
            <w:rFonts w:asciiTheme="majorHAnsi" w:hAnsiTheme="majorHAnsi" w:cstheme="majorHAnsi"/>
          </w:rPr>
          <w:t>http://prospect.org/article/can-revamped-farmworker-visa-system-prevent-abuses</w:t>
        </w:r>
      </w:hyperlink>
      <w:r w:rsidRPr="004320D3">
        <w:rPr>
          <w:rFonts w:asciiTheme="majorHAnsi" w:hAnsiTheme="majorHAnsi" w:cstheme="majorHAnsi"/>
        </w:rPr>
        <w:t>) //kq</w:t>
      </w:r>
    </w:p>
    <w:p w:rsidR="00DD0C97" w:rsidRPr="004320D3" w:rsidRDefault="00DD0C97" w:rsidP="00DD0C97">
      <w:pPr>
        <w:rPr>
          <w:rFonts w:asciiTheme="majorHAnsi" w:hAnsiTheme="majorHAnsi" w:cstheme="majorHAnsi"/>
        </w:rPr>
      </w:pPr>
      <w:r w:rsidRPr="004320D3">
        <w:rPr>
          <w:rFonts w:asciiTheme="majorHAnsi" w:hAnsiTheme="majorHAnsi" w:cstheme="majorHAnsi"/>
        </w:rPr>
        <w:t>“</w:t>
      </w:r>
      <w:r w:rsidRPr="004320D3">
        <w:rPr>
          <w:rFonts w:asciiTheme="majorHAnsi" w:hAnsiTheme="majorHAnsi" w:cstheme="majorHAnsi"/>
          <w:sz w:val="14"/>
        </w:rPr>
        <w:t xml:space="preserve">What we’re seeing is a definite reaction to increased deportations,” says Laura-Anne Minkoff-Zern, an assistant professor of food studies at Syracuse University. “Farmers want a situation where what they’re doing is legal; that’s where H2A comes in.” Advertisement Foreign agricultural workers who apply for visas often find themselves at the mercy of unscrupulous “labor brokers,” hired by employers to recruit laborers to fill temporary farm jobs. These middlemen, usually operating as independent contractors, often deceive workers about where they are headed and the jobs they will perform, charge exorbitant—and illegal— recruitment fees, and engage in human trafficking. The lack of federal oversight allows these “brokers” to fleece incoming guest workers while insulating the employers who initially contracted them from federal scrutiny. According to a report by the Southern Poverty Law Center, some workers arrive owing as much as $10,000 to labor brokers, only to find they won’t be able to earn enough to pay the money back. According to a report by the Southern Poverty Law Center, some workers arrive owing as much as $10,000 to labor brokers, only to find they won’t be able to earn enough to pay the money back. </w:t>
      </w:r>
      <w:r w:rsidRPr="004320D3">
        <w:rPr>
          <w:rStyle w:val="StyleUnderline"/>
          <w:rFonts w:asciiTheme="majorHAnsi" w:hAnsiTheme="majorHAnsi" w:cstheme="majorHAnsi"/>
        </w:rPr>
        <w:t>When dismissal means deportation, a worker is far less likely to complain about exploitative work environments</w:t>
      </w:r>
      <w:r w:rsidRPr="004320D3">
        <w:rPr>
          <w:rFonts w:asciiTheme="majorHAnsi" w:hAnsiTheme="majorHAnsi" w:cstheme="majorHAnsi"/>
          <w:sz w:val="14"/>
        </w:rPr>
        <w:t>. “</w:t>
      </w:r>
      <w:r w:rsidRPr="004320D3">
        <w:rPr>
          <w:rStyle w:val="StyleUnderline"/>
          <w:rFonts w:asciiTheme="majorHAnsi" w:hAnsiTheme="majorHAnsi" w:cstheme="majorHAnsi"/>
        </w:rPr>
        <w:t>Workers are forced to choose between returning home to insurmountable debts or remaining in an abusive work environment,</w:t>
      </w:r>
      <w:r w:rsidRPr="004320D3">
        <w:rPr>
          <w:rFonts w:asciiTheme="majorHAnsi" w:hAnsiTheme="majorHAnsi" w:cstheme="majorHAnsi"/>
          <w:sz w:val="14"/>
        </w:rPr>
        <w:t xml:space="preserve">” says </w:t>
      </w:r>
      <w:r w:rsidRPr="004320D3">
        <w:rPr>
          <w:rFonts w:asciiTheme="majorHAnsi" w:hAnsiTheme="majorHAnsi" w:cstheme="majorHAnsi"/>
          <w:sz w:val="14"/>
        </w:rPr>
        <w:lastRenderedPageBreak/>
        <w:t xml:space="preserve">Elizabeth Mauldin, policy director of Centro de los Derechos del Migrante, a migrant-rights organization headquartered in Mexico. “They’re risking their livelihoods by speaking out.” </w:t>
      </w:r>
      <w:r w:rsidRPr="004320D3">
        <w:rPr>
          <w:rStyle w:val="Emphasis"/>
          <w:rFonts w:asciiTheme="majorHAnsi" w:hAnsiTheme="majorHAnsi" w:cstheme="majorHAnsi"/>
        </w:rPr>
        <w:t>One key reform that farmworkers’ advocacy groups have proposed is a type of portable “guest worker” visa, which allows contract workers to look for other H2A jobs anywhere in the United States</w:t>
      </w:r>
      <w:r w:rsidRPr="004320D3">
        <w:rPr>
          <w:rFonts w:asciiTheme="majorHAnsi" w:hAnsiTheme="majorHAnsi" w:cstheme="majorHAnsi"/>
          <w:sz w:val="14"/>
        </w:rPr>
        <w:t xml:space="preserve">. This </w:t>
      </w:r>
      <w:r w:rsidRPr="004320D3">
        <w:rPr>
          <w:rStyle w:val="Emphasis"/>
          <w:rFonts w:asciiTheme="majorHAnsi" w:hAnsiTheme="majorHAnsi" w:cstheme="majorHAnsi"/>
        </w:rPr>
        <w:t>type of visa would permit employees to challenge employers without fear of deportation, allowing them to simply move on to another job if threatened or abused</w:t>
      </w:r>
      <w:r w:rsidRPr="004320D3">
        <w:rPr>
          <w:rFonts w:asciiTheme="majorHAnsi" w:hAnsiTheme="majorHAnsi" w:cstheme="majorHAnsi"/>
          <w:sz w:val="14"/>
        </w:rPr>
        <w:t xml:space="preserve">. The World War I braceros program allowed workers to leave their jobs and search for work with other federally approved employers. Some agribusinesses have voiced support for this idea. In February, the American Farm Bureau Federation (AFBF), a farmers trade group, proposed an “at-will,” or portable, visa. (They also suggested that undocumented workers should be offered permanent legal status after working for a specified period of time in the agriculture sector.) Agribusinesses and local farmers, who would be the biggest benefactors of an influx of new temporary workers, have called for the H2A program to be streamlined. They argue that </w:t>
      </w:r>
      <w:r w:rsidRPr="004320D3">
        <w:rPr>
          <w:rStyle w:val="StyleUnderline"/>
          <w:rFonts w:asciiTheme="majorHAnsi" w:hAnsiTheme="majorHAnsi" w:cstheme="majorHAnsi"/>
        </w:rPr>
        <w:t>current regulations are too burdensome, requiring employers to conduct surveys to establish the prevailing wages for workers and proving they can’t find U.S. workers before they look elsewhere</w:t>
      </w:r>
      <w:r w:rsidRPr="004320D3">
        <w:rPr>
          <w:rFonts w:asciiTheme="majorHAnsi" w:hAnsiTheme="majorHAnsi" w:cstheme="majorHAnsi"/>
          <w:sz w:val="14"/>
        </w:rPr>
        <w:t xml:space="preserve">. A 2015 Buzzfeed investigation highlighted the extraordinary measures some employers take to hire H2A workers so they can also avoid payroll and unemployment taxes and other rules. Opponents of the H2A program argue that it displaces local farmworkers and suppresses wages. </w:t>
      </w:r>
      <w:r w:rsidRPr="004320D3">
        <w:rPr>
          <w:rStyle w:val="StyleUnderline"/>
          <w:rFonts w:asciiTheme="majorHAnsi" w:hAnsiTheme="majorHAnsi" w:cstheme="majorHAnsi"/>
        </w:rPr>
        <w:t>Cut off from foreign workers, U.S. farmers would likely have to raise wages that are already at rock bottom</w:t>
      </w:r>
      <w:r w:rsidRPr="004320D3">
        <w:rPr>
          <w:rFonts w:asciiTheme="majorHAnsi" w:hAnsiTheme="majorHAnsi" w:cstheme="majorHAnsi"/>
          <w:sz w:val="14"/>
        </w:rPr>
        <w:t xml:space="preserve">, automate their operations, produce less, or some combination of the three. Even so, </w:t>
      </w:r>
      <w:r w:rsidRPr="004320D3">
        <w:rPr>
          <w:rStyle w:val="StyleUnderline"/>
          <w:rFonts w:asciiTheme="majorHAnsi" w:hAnsiTheme="majorHAnsi" w:cstheme="majorHAnsi"/>
        </w:rPr>
        <w:t>many farmers would not be able raise wages enough to attract the numbers of people they require to do the arduous work. “It’s a largely a matter of standards that surround the job. Workers don’t receive living wages, and these jobs aren’t easy</w:t>
      </w:r>
      <w:r w:rsidRPr="004320D3">
        <w:rPr>
          <w:rFonts w:asciiTheme="majorHAnsi" w:hAnsiTheme="majorHAnsi" w:cstheme="majorHAnsi"/>
          <w:sz w:val="14"/>
        </w:rPr>
        <w:t xml:space="preserve">,” says Minkoff-Zern. “I don’t see U.S. workers getting back to the fields anytime in the near future.” During the July G20 summit in Germany, President Donald Trump and Mexican President Enrique Peña Nieto reportedly explored the possibility of creating new avenues for Mexican agricultural laborers to work in the United States. </w:t>
      </w:r>
      <w:r w:rsidRPr="004320D3">
        <w:rPr>
          <w:rStyle w:val="Emphasis"/>
          <w:rFonts w:asciiTheme="majorHAnsi" w:hAnsiTheme="majorHAnsi" w:cstheme="majorHAnsi"/>
        </w:rPr>
        <w:t xml:space="preserve">Trump, </w:t>
      </w:r>
      <w:r w:rsidRPr="004320D3">
        <w:rPr>
          <w:rStyle w:val="StyleUnderline"/>
          <w:rFonts w:asciiTheme="majorHAnsi" w:hAnsiTheme="majorHAnsi" w:cstheme="majorHAnsi"/>
        </w:rPr>
        <w:t>who has been a vehement opponent of undocumented immigrants and a vocal supporter of restricting legal immigration, also appears</w:t>
      </w:r>
      <w:r w:rsidRPr="004320D3">
        <w:rPr>
          <w:rStyle w:val="Emphasis"/>
          <w:rFonts w:asciiTheme="majorHAnsi" w:hAnsiTheme="majorHAnsi" w:cstheme="majorHAnsi"/>
        </w:rPr>
        <w:t xml:space="preserve"> determined to carve out an exception for temporary workers</w:t>
      </w:r>
      <w:r w:rsidRPr="004320D3">
        <w:rPr>
          <w:rFonts w:asciiTheme="majorHAnsi" w:hAnsiTheme="majorHAnsi" w:cstheme="majorHAnsi"/>
          <w:sz w:val="14"/>
        </w:rPr>
        <w:t>. In private meetings with farmers, Trump has assured them that they would have “plenty of access” to foreign workers. “We’re going to have work visas for the farm workers,” he told The Economist in May. “We like those people a lot and we want them to continue to come in.”</w:t>
      </w:r>
    </w:p>
    <w:p w:rsidR="00DD0C97" w:rsidRPr="004320D3" w:rsidRDefault="00DD0C97" w:rsidP="00DD0C97">
      <w:pPr>
        <w:rPr>
          <w:rFonts w:asciiTheme="majorHAnsi" w:hAnsiTheme="majorHAnsi" w:cstheme="majorHAnsi"/>
        </w:rPr>
      </w:pPr>
    </w:p>
    <w:p w:rsidR="007C00DB" w:rsidRPr="004320D3" w:rsidRDefault="007C00DB" w:rsidP="007C00DB">
      <w:pPr>
        <w:rPr>
          <w:rFonts w:asciiTheme="majorHAnsi" w:hAnsiTheme="majorHAnsi" w:cstheme="majorHAnsi"/>
        </w:rPr>
      </w:pPr>
    </w:p>
    <w:sectPr w:rsidR="007C00DB" w:rsidRPr="004320D3"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745FB"/>
    <w:multiLevelType w:val="hybridMultilevel"/>
    <w:tmpl w:val="DEEA3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E2336A"/>
    <w:multiLevelType w:val="hybridMultilevel"/>
    <w:tmpl w:val="85EE5BC8"/>
    <w:lvl w:ilvl="0" w:tplc="FF0AAF02">
      <w:start w:val="7"/>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44"/>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7C00DB"/>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20D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00DB"/>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67C0"/>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469D4"/>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0C97"/>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7663B"/>
  <w14:defaultImageDpi w14:val="300"/>
  <w15:docId w15:val="{89DBC6A4-74C1-AD44-8E2C-0883A8EB8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7C00DB"/>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7C00D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7C00DB"/>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7C00DB"/>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7C00DB"/>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7C00D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C00DB"/>
  </w:style>
  <w:style w:type="character" w:customStyle="1" w:styleId="Heading1Char">
    <w:name w:val="Heading 1 Char"/>
    <w:aliases w:val="Pocket Char"/>
    <w:basedOn w:val="DefaultParagraphFont"/>
    <w:link w:val="Heading1"/>
    <w:uiPriority w:val="9"/>
    <w:rsid w:val="007C00DB"/>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7C00DB"/>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7C00DB"/>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7C00DB"/>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C00DB"/>
    <w:rPr>
      <w:b/>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link w:val="UnderlinePara"/>
    <w:uiPriority w:val="6"/>
    <w:qFormat/>
    <w:rsid w:val="007C00DB"/>
    <w:rPr>
      <w:b w:val="0"/>
      <w:sz w:val="22"/>
      <w:u w:val="single"/>
    </w:rPr>
  </w:style>
  <w:style w:type="character" w:styleId="Emphasis">
    <w:name w:val="Emphasis"/>
    <w:aliases w:val="Evidence,Minimized,minimized,Highlighted,tag2,Size 10,emphasis in card,Underlined,CD Card,ED - Tag,emphasis,Emphasis!!,small,Bold Underline,Qualifications,normal card text,Shrunk,qualifications in card,qualifications,Style1,bold underline,B,s"/>
    <w:basedOn w:val="DefaultParagraphFont"/>
    <w:link w:val="textbold"/>
    <w:uiPriority w:val="7"/>
    <w:qFormat/>
    <w:rsid w:val="007C00DB"/>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7C00DB"/>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1 Char1,Pocket Char1,TAG "/>
    <w:basedOn w:val="DefaultParagraphFont"/>
    <w:link w:val="Card"/>
    <w:uiPriority w:val="99"/>
    <w:unhideWhenUsed/>
    <w:rsid w:val="007C00DB"/>
    <w:rPr>
      <w:color w:val="auto"/>
      <w:u w:val="none"/>
    </w:rPr>
  </w:style>
  <w:style w:type="paragraph" w:styleId="DocumentMap">
    <w:name w:val="Document Map"/>
    <w:basedOn w:val="Normal"/>
    <w:link w:val="DocumentMapChar"/>
    <w:uiPriority w:val="99"/>
    <w:semiHidden/>
    <w:unhideWhenUsed/>
    <w:rsid w:val="007C00D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C00DB"/>
    <w:rPr>
      <w:rFonts w:ascii="Lucida Grande" w:hAnsi="Lucida Grande" w:cs="Lucida Grande"/>
    </w:rPr>
  </w:style>
  <w:style w:type="paragraph" w:styleId="ListParagraph">
    <w:name w:val="List Paragraph"/>
    <w:basedOn w:val="Normal"/>
    <w:uiPriority w:val="99"/>
    <w:unhideWhenUsed/>
    <w:qFormat/>
    <w:rsid w:val="007C00DB"/>
    <w:pPr>
      <w:ind w:left="720"/>
      <w:contextualSpacing/>
    </w:pPr>
    <w:rPr>
      <w:rFonts w:eastAsiaTheme="minorHAnsi" w:cs="Calibri"/>
      <w:szCs w:val="22"/>
    </w:rPr>
  </w:style>
  <w:style w:type="paragraph" w:customStyle="1" w:styleId="UnderlinePara">
    <w:name w:val="Underline Para"/>
    <w:basedOn w:val="Normal"/>
    <w:link w:val="StyleUnderline"/>
    <w:uiPriority w:val="6"/>
    <w:qFormat/>
    <w:rsid w:val="007C00DB"/>
    <w:pPr>
      <w:widowControl w:val="0"/>
      <w:suppressAutoHyphens/>
      <w:spacing w:after="200" w:line="254" w:lineRule="auto"/>
    </w:pPr>
    <w:rPr>
      <w:rFonts w:asciiTheme="minorHAnsi" w:hAnsiTheme="minorHAnsi"/>
      <w:u w:val="single"/>
    </w:rPr>
  </w:style>
  <w:style w:type="paragraph" w:customStyle="1" w:styleId="textbold">
    <w:name w:val="text bold"/>
    <w:basedOn w:val="Normal"/>
    <w:link w:val="Emphasis"/>
    <w:uiPriority w:val="7"/>
    <w:qFormat/>
    <w:rsid w:val="007C00DB"/>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Card">
    <w:name w:val="Card"/>
    <w:basedOn w:val="Heading1"/>
    <w:link w:val="Hyperlink"/>
    <w:autoRedefine/>
    <w:uiPriority w:val="99"/>
    <w:qFormat/>
    <w:rsid w:val="007C00DB"/>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bCs w:val="0"/>
      <w:sz w:val="24"/>
      <w:szCs w:val="24"/>
    </w:rPr>
  </w:style>
  <w:style w:type="paragraph" w:styleId="NormalWeb">
    <w:name w:val="Normal (Web)"/>
    <w:basedOn w:val="Normal"/>
    <w:uiPriority w:val="99"/>
    <w:unhideWhenUsed/>
    <w:rsid w:val="00DD0C97"/>
    <w:pPr>
      <w:spacing w:before="100" w:beforeAutospacing="1" w:after="100" w:afterAutospacing="1" w:line="240" w:lineRule="auto"/>
    </w:pPr>
    <w:rPr>
      <w:rFonts w:ascii="Times New Roman" w:eastAsia="Times New Roman" w:hAnsi="Times New Roman" w:cs="Times New Roman"/>
      <w:sz w:val="24"/>
    </w:rPr>
  </w:style>
  <w:style w:type="paragraph" w:styleId="HTMLPreformatted">
    <w:name w:val="HTML Preformatted"/>
    <w:basedOn w:val="Normal"/>
    <w:link w:val="HTMLPreformattedChar"/>
    <w:uiPriority w:val="99"/>
    <w:unhideWhenUsed/>
    <w:rsid w:val="00DD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D0C97"/>
    <w:rPr>
      <w:rFonts w:ascii="Courier New" w:eastAsia="Times New Roman" w:hAnsi="Courier New" w:cs="Courier New"/>
      <w:sz w:val="20"/>
      <w:szCs w:val="20"/>
    </w:rPr>
  </w:style>
  <w:style w:type="paragraph" w:styleId="NoSpacing">
    <w:name w:val="No Spacing"/>
    <w:uiPriority w:val="1"/>
    <w:qFormat/>
    <w:rsid w:val="004320D3"/>
    <w:rPr>
      <w:rFonts w:ascii="Calibri" w:hAnsi="Calibri"/>
      <w:sz w:val="22"/>
    </w:rPr>
  </w:style>
  <w:style w:type="character" w:customStyle="1" w:styleId="label">
    <w:name w:val="label"/>
    <w:basedOn w:val="DefaultParagraphFont"/>
    <w:rsid w:val="004320D3"/>
  </w:style>
  <w:style w:type="character" w:customStyle="1" w:styleId="Style4">
    <w:name w:val="Style4"/>
    <w:basedOn w:val="Emphasis"/>
    <w:uiPriority w:val="1"/>
    <w:qFormat/>
    <w:rsid w:val="004320D3"/>
    <w:rPr>
      <w:rFonts w:ascii="Calibri" w:hAnsi="Calibri"/>
      <w:b/>
      <w:i w:val="0"/>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sciencedirect-com.proxy.lib.umich.edu/topics/earth-and-planetary-sciences/major-accident" TargetMode="External"/><Relationship Id="rId21" Type="http://schemas.openxmlformats.org/officeDocument/2006/relationships/hyperlink" Target="http://www.sacbee.com/news/business/article145764679.html" TargetMode="External"/><Relationship Id="rId42" Type="http://schemas.openxmlformats.org/officeDocument/2006/relationships/hyperlink" Target="http://www.cnn.com/2011/POLITICS/04/13/immigration.agriculture/index.html" TargetMode="External"/><Relationship Id="rId63" Type="http://schemas.openxmlformats.org/officeDocument/2006/relationships/hyperlink" Target="http://washingtonmonthly.com/magazine/novdec-2012/obamas-game-of-chicken/" TargetMode="External"/><Relationship Id="rId84" Type="http://schemas.openxmlformats.org/officeDocument/2006/relationships/hyperlink" Target="https://www.medias24.com/MAROC/SOCIETE/180628-Les-medecins-marocains-de-plus-en-plus-tentes-par-l-emigration.html" TargetMode="External"/><Relationship Id="rId138" Type="http://schemas.openxmlformats.org/officeDocument/2006/relationships/hyperlink" Target="https://modernfarmer.com/2017/12/h-2a-temporary-agricultural-worker-visa-process-explained/" TargetMode="External"/><Relationship Id="rId107" Type="http://schemas.openxmlformats.org/officeDocument/2006/relationships/hyperlink" Target="https://www-sciencedirect-com.proxy.lib.umich.edu/topics/earth-and-planetary-sciences/greenhouse-gas-emission" TargetMode="External"/><Relationship Id="rId11" Type="http://schemas.openxmlformats.org/officeDocument/2006/relationships/hyperlink" Target="https://fas.org/sgp/crs/misc/R40152.pdf" TargetMode="External"/><Relationship Id="rId32" Type="http://schemas.openxmlformats.org/officeDocument/2006/relationships/hyperlink" Target="https://www.congress.gov/bill/115th-congress/senate-bill/354/text" TargetMode="External"/><Relationship Id="rId37" Type="http://schemas.openxmlformats.org/officeDocument/2006/relationships/hyperlink" Target="http://www.norcalwater.org/2017/08/04/california-agriculture-a-state-of-abundance/" TargetMode="External"/><Relationship Id="rId53" Type="http://schemas.openxmlformats.org/officeDocument/2006/relationships/hyperlink" Target="http://www.farmaction.us/" TargetMode="External"/><Relationship Id="rId58" Type="http://schemas.openxmlformats.org/officeDocument/2006/relationships/hyperlink" Target="http://www.startribune.com/agstar-merger-creating-one-of-nation-s-largest-farm-credit-associations/420106293/" TargetMode="External"/><Relationship Id="rId74" Type="http://schemas.openxmlformats.org/officeDocument/2006/relationships/hyperlink" Target="https://www.washingtonpost.com/politics/trump-says-he-is-open-to-immigration-compromise-including-legal-status/2017/02/28/40a64c7e-fe12-11e6-8f41-ea6ed597e4ca_story.html?utm_term=.4af85d08a7e4" TargetMode="External"/><Relationship Id="rId79" Type="http://schemas.openxmlformats.org/officeDocument/2006/relationships/hyperlink" Target="http://thehill.com/homenews/administration/368107-trump-daca-solution-should-be-a-bill-of-love" TargetMode="External"/><Relationship Id="rId102" Type="http://schemas.openxmlformats.org/officeDocument/2006/relationships/hyperlink" Target="https://www-sciencedirect-com.proxy.lib.umich.edu/science/article/pii/S0301421518302672" TargetMode="External"/><Relationship Id="rId123" Type="http://schemas.openxmlformats.org/officeDocument/2006/relationships/hyperlink" Target="https://qz.com/1166350/africa-economy-2018-nigeria-cote-divoire-angola-benin-togo-senegal-economic-analysis/" TargetMode="External"/><Relationship Id="rId128" Type="http://schemas.openxmlformats.org/officeDocument/2006/relationships/hyperlink" Target="https://www.medias24.com/MAROC/SOCIETE/180628-Les-medecins-marocains-de-plus-en-plus-tentes-par-l-emigration.html" TargetMode="External"/><Relationship Id="rId5" Type="http://schemas.openxmlformats.org/officeDocument/2006/relationships/numbering" Target="numbering.xml"/><Relationship Id="rId90" Type="http://schemas.openxmlformats.org/officeDocument/2006/relationships/hyperlink" Target="http://trace.tennessee.edu/cgi/viewcontent.cgi?article=1050&amp;context=ijns" TargetMode="External"/><Relationship Id="rId95" Type="http://schemas.openxmlformats.org/officeDocument/2006/relationships/hyperlink" Target="https://www-sciencedirect-com.proxy.lib.umich.edu/topics/earth-and-planetary-sciences/figure-of-merit" TargetMode="External"/><Relationship Id="rId22" Type="http://schemas.openxmlformats.org/officeDocument/2006/relationships/hyperlink" Target="http://www.thepacker.com/news/2017-retail-price-change-below-average-fresh-produce" TargetMode="External"/><Relationship Id="rId27" Type="http://schemas.openxmlformats.org/officeDocument/2006/relationships/hyperlink" Target="https://www.forbes.com/sites/phillempert/2017/02/28/3-big-reasons-the-food-industry-needs-immigrants/" TargetMode="External"/><Relationship Id="rId43" Type="http://schemas.openxmlformats.org/officeDocument/2006/relationships/hyperlink" Target="http://prospect.org/article/can-revamped-farmworker-visa-system-prevent-abuses" TargetMode="External"/><Relationship Id="rId48" Type="http://schemas.openxmlformats.org/officeDocument/2006/relationships/hyperlink" Target="https://www.vox.com/2018/6/7/17427014/blue-wave-democrats-generic-ballot-midterms)//BB" TargetMode="External"/><Relationship Id="rId64" Type="http://schemas.openxmlformats.org/officeDocument/2006/relationships/hyperlink" Target="https://www.youtube.com/watch?v=X9wHzt6gBgI" TargetMode="External"/><Relationship Id="rId69" Type="http://schemas.openxmlformats.org/officeDocument/2006/relationships/hyperlink" Target="https://www.ft.com/content/8c2232ec-8235-11e7-a4ce-15b2513cb3ff" TargetMode="External"/><Relationship Id="rId113" Type="http://schemas.openxmlformats.org/officeDocument/2006/relationships/hyperlink" Target="https://www-sciencedirect-com.proxy.lib.umich.edu/science/article/pii/S0301421518302672" TargetMode="External"/><Relationship Id="rId118" Type="http://schemas.openxmlformats.org/officeDocument/2006/relationships/hyperlink" Target="https://www-sciencedirect-com.proxy.lib.umich.edu/topics/earth-and-planetary-sciences/nuclear-accident" TargetMode="External"/><Relationship Id="rId134" Type="http://schemas.openxmlformats.org/officeDocument/2006/relationships/hyperlink" Target="http://redfame.com/journal/index.php/aef/article/view/2629/2765" TargetMode="External"/><Relationship Id="rId139" Type="http://schemas.openxmlformats.org/officeDocument/2006/relationships/hyperlink" Target="http://prospect.org/article/can-revamped-farmworker-visa-system-prevent-abuses" TargetMode="External"/><Relationship Id="rId80" Type="http://schemas.openxmlformats.org/officeDocument/2006/relationships/hyperlink" Target="http://thehill.com/homenews/senate/368523-senators-on-verge-of-bipartisan-immigration-deal" TargetMode="External"/><Relationship Id="rId85" Type="http://schemas.openxmlformats.org/officeDocument/2006/relationships/hyperlink" Target="https://www.moroccoworldnews.com/2018/01/238251/moroccans-fightcountry-gallup/" TargetMode="External"/><Relationship Id="rId12" Type="http://schemas.openxmlformats.org/officeDocument/2006/relationships/hyperlink" Target="http://www.fb.org/issues/immigration-reform/agriculture-labor-reform/economic-impact-of-immigration" TargetMode="External"/><Relationship Id="rId17" Type="http://schemas.openxmlformats.org/officeDocument/2006/relationships/hyperlink" Target="https://www.foodandwine.com/slideshows/burrito-recipes" TargetMode="External"/><Relationship Id="rId33" Type="http://schemas.openxmlformats.org/officeDocument/2006/relationships/hyperlink" Target="http://time.com/4887574/trump-raise-act-immigration/" TargetMode="External"/><Relationship Id="rId38" Type="http://schemas.openxmlformats.org/officeDocument/2006/relationships/hyperlink" Target="http://aic.ucdavis.edu/publications/moca/moca_current/moca09/moca09chapter5.pdf" TargetMode="External"/><Relationship Id="rId59" Type="http://schemas.openxmlformats.org/officeDocument/2006/relationships/hyperlink" Target="http://competitivemarkets.com/wp-content/uploads/2017/08/Consolidation-Globalization-and-the-American-Family-Farm.pdf" TargetMode="External"/><Relationship Id="rId103" Type="http://schemas.openxmlformats.org/officeDocument/2006/relationships/hyperlink" Target="https://www-sciencedirect-com.proxy.lib.umich.edu/science/article/pii/S0301421518302672" TargetMode="External"/><Relationship Id="rId108" Type="http://schemas.openxmlformats.org/officeDocument/2006/relationships/hyperlink" Target="https://www.sciencedirect.com/science/article/pii/S0301421518302672" TargetMode="External"/><Relationship Id="rId124" Type="http://schemas.openxmlformats.org/officeDocument/2006/relationships/hyperlink" Target="https://qz.com/965501/fortune-500-companies-prefer-johannesburg-but-are-looking-to-casablanca-for-their-regional-headquarters/" TargetMode="External"/><Relationship Id="rId129" Type="http://schemas.openxmlformats.org/officeDocument/2006/relationships/hyperlink" Target="https://www.moroccoworldnews.com/2018/02/241067/moroccan-doctors-tempted-emigrate-better-conditions/" TargetMode="External"/><Relationship Id="rId54" Type="http://schemas.openxmlformats.org/officeDocument/2006/relationships/hyperlink" Target="http://www.farmaction.us/about/problem/" TargetMode="External"/><Relationship Id="rId70" Type="http://schemas.openxmlformats.org/officeDocument/2006/relationships/hyperlink" Target="https://www.cbsnews.com/news/cbs-news-battleground-tracker-sharp-divides-over-immigration-separation/" TargetMode="External"/><Relationship Id="rId75" Type="http://schemas.openxmlformats.org/officeDocument/2006/relationships/hyperlink" Target="https://www.forbes.com/sites/realspin/2012/05/17/the-law-of-unintended-consequences-georgias-immigration-law-backfires/" TargetMode="External"/><Relationship Id="rId91" Type="http://schemas.openxmlformats.org/officeDocument/2006/relationships/hyperlink" Target="https://www.inderscienceonline.com/doi/pdf/10.1504/IJGEI.2017.080766" TargetMode="External"/><Relationship Id="rId96" Type="http://schemas.openxmlformats.org/officeDocument/2006/relationships/hyperlink" Target="https://www-sciencedirect-com.proxy.lib.umich.edu/topics/earth-and-planetary-sciences/analytical-method" TargetMode="External"/><Relationship Id="rId14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www.foodandwine.com/blogs/7-diy-summer-canning-recipes" TargetMode="External"/><Relationship Id="rId28" Type="http://schemas.openxmlformats.org/officeDocument/2006/relationships/hyperlink" Target="https://www.cnn.com/2017/04/17/politics/immigration-arrests-rise/index.html" TargetMode="External"/><Relationship Id="rId49" Type="http://schemas.openxmlformats.org/officeDocument/2006/relationships/hyperlink" Target="https://www.cnn.com/2018/02/08/politics/republicans-midterms-optimism-crumbs/index.html" TargetMode="External"/><Relationship Id="rId114" Type="http://schemas.openxmlformats.org/officeDocument/2006/relationships/hyperlink" Target="https://ars-els-cdn-com.proxy.lib.umich.edu/content/image/1-s2.0-S0301421518302672-gr4.jpg" TargetMode="External"/><Relationship Id="rId119" Type="http://schemas.openxmlformats.org/officeDocument/2006/relationships/hyperlink" Target="https://www-sciencedirect-com.proxy.lib.umich.edu/topics/earth-and-planetary-sciences/pilot-plant" TargetMode="External"/><Relationship Id="rId44" Type="http://schemas.openxmlformats.org/officeDocument/2006/relationships/hyperlink" Target="https://thepryingmantis.wordpress.com/2017/04/28/time-to-replace-h2a-the-us-guestworker-program/" TargetMode="External"/><Relationship Id="rId60" Type="http://schemas.openxmlformats.org/officeDocument/2006/relationships/hyperlink" Target="http://www.pewtrusts.org/en/research-and-analysis/reports/2013/12/20/the-business-of-broilers-hidden-costs-of-putting-a-chicken-on-every-grill" TargetMode="External"/><Relationship Id="rId65" Type="http://schemas.openxmlformats.org/officeDocument/2006/relationships/hyperlink" Target="https://www.bloomberg.com/news/articles/2017-04-21/farmers-have-a-beef-with-trump-and-big-meat" TargetMode="External"/><Relationship Id="rId81" Type="http://schemas.openxmlformats.org/officeDocument/2006/relationships/hyperlink" Target="http://thehill.com/homenews/administration/368938-trump-admin-resumes-accepting-daca-applications" TargetMode="External"/><Relationship Id="rId86" Type="http://schemas.openxmlformats.org/officeDocument/2006/relationships/hyperlink" Target="http://digitalcommons.sacredheart.edu/wcob_sp/9" TargetMode="External"/><Relationship Id="rId130" Type="http://schemas.openxmlformats.org/officeDocument/2006/relationships/hyperlink" Target="https://www.moroccoworldnews.com/2018/06/249146/exchange-rate-reform-foreign-investment-morocco-citibank/" TargetMode="External"/><Relationship Id="rId135" Type="http://schemas.openxmlformats.org/officeDocument/2006/relationships/hyperlink" Target="https://www.cfr.org/blog/africas-brain-drain-nigerian-medical-doctors)" TargetMode="External"/><Relationship Id="rId13" Type="http://schemas.openxmlformats.org/officeDocument/2006/relationships/hyperlink" Target="http://www.agworkforcecoalition.org/" TargetMode="External"/><Relationship Id="rId18" Type="http://schemas.openxmlformats.org/officeDocument/2006/relationships/hyperlink" Target="https://www.foodandwine.com/slideshows/avocado-recipes" TargetMode="External"/><Relationship Id="rId39" Type="http://schemas.openxmlformats.org/officeDocument/2006/relationships/hyperlink" Target="http://aic.ucdavis.edu/publications/moca/moca_current/moca09/moca09chapter5.pdf" TargetMode="External"/><Relationship Id="rId109" Type="http://schemas.openxmlformats.org/officeDocument/2006/relationships/hyperlink" Target="https://www-sciencedirect-com.proxy.lib.umich.edu/science/article/pii/S0301421518302672" TargetMode="External"/><Relationship Id="rId34" Type="http://schemas.openxmlformats.org/officeDocument/2006/relationships/hyperlink" Target="https://fas.org/sgp/crs/misc/R40152.pdf" TargetMode="External"/><Relationship Id="rId50" Type="http://schemas.openxmlformats.org/officeDocument/2006/relationships/hyperlink" Target="https://www.cnn.com/2017/11/10/politics/house-retirement-tracker/index.html" TargetMode="External"/><Relationship Id="rId55" Type="http://schemas.openxmlformats.org/officeDocument/2006/relationships/hyperlink" Target="http://www.huffingtonpost.com/entry/democratic-party-future-rural_us_58b7089ee4b019d36d0fecb4" TargetMode="External"/><Relationship Id="rId76" Type="http://schemas.openxmlformats.org/officeDocument/2006/relationships/hyperlink" Target="http://www.gallup.com/poll/184622/americans-support-labor-unions-continues-recover.aspx?utm_source=Economy&amp;utm_medium=newsfeed&amp;utm_campaign=tiles" TargetMode="External"/><Relationship Id="rId97" Type="http://schemas.openxmlformats.org/officeDocument/2006/relationships/hyperlink" Target="https://www-sciencedirect-com.proxy.lib.umich.edu/science/article/pii/S0301421518302672" TargetMode="External"/><Relationship Id="rId104" Type="http://schemas.openxmlformats.org/officeDocument/2006/relationships/hyperlink" Target="https://www-sciencedirect-com.proxy.lib.umich.edu/science/article/pii/S0301421518302672" TargetMode="External"/><Relationship Id="rId120" Type="http://schemas.openxmlformats.org/officeDocument/2006/relationships/hyperlink" Target="https://www-sciencedirect-com.proxy.lib.umich.edu/topics/earth-and-planetary-sciences/nuclear-power" TargetMode="External"/><Relationship Id="rId125" Type="http://schemas.openxmlformats.org/officeDocument/2006/relationships/hyperlink" Target="http://themoroccantimes.com/2017/02/22000/moroccos-budget-deficit-to-decline-to-3-4-of-gdp-in-2017-fitch-groups-bmi-research" TargetMode="External"/><Relationship Id="rId141"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hyperlink" Target="http://thehill.com/people/donald-trump" TargetMode="External"/><Relationship Id="rId92" Type="http://schemas.openxmlformats.org/officeDocument/2006/relationships/hyperlink" Target="https://www.sciencedirect.com/science/article/pii/S0301421518302672" TargetMode="External"/><Relationship Id="rId2" Type="http://schemas.openxmlformats.org/officeDocument/2006/relationships/customXml" Target="../customXml/item2.xml"/><Relationship Id="rId29" Type="http://schemas.openxmlformats.org/officeDocument/2006/relationships/hyperlink" Target="https://www.nbcnews.com/nightly-news/video/california-s-farms-face-serious-labor-shortage-1007177795804" TargetMode="External"/><Relationship Id="rId24" Type="http://schemas.openxmlformats.org/officeDocument/2006/relationships/hyperlink" Target="https://www.foodandwine.com/news/could-frozen-vegetables-be-more-nutritious-fresh" TargetMode="External"/><Relationship Id="rId40" Type="http://schemas.openxmlformats.org/officeDocument/2006/relationships/hyperlink" Target="http://www.latimes.com/nation/la-na-guest-worker-20130331-dto-htmlstory.html" TargetMode="External"/><Relationship Id="rId45" Type="http://schemas.openxmlformats.org/officeDocument/2006/relationships/hyperlink" Target="https://newfoodeconomy.org/h2-c-visa-is-foods-biggest-labor-battle/" TargetMode="External"/><Relationship Id="rId66" Type="http://schemas.openxmlformats.org/officeDocument/2006/relationships/hyperlink" Target="http://www.reuters.com/article/us-usa-trump-budget-agriculture-idUSKBN16N0CS" TargetMode="External"/><Relationship Id="rId87" Type="http://schemas.openxmlformats.org/officeDocument/2006/relationships/hyperlink" Target="https://www.ft.com/content/10522994-658b-11e8-bdd1-cc0534df682c" TargetMode="External"/><Relationship Id="rId110" Type="http://schemas.openxmlformats.org/officeDocument/2006/relationships/hyperlink" Target="https://www-sciencedirect-com.proxy.lib.umich.edu/topics/earth-and-planetary-sciences/plant-design" TargetMode="External"/><Relationship Id="rId115" Type="http://schemas.openxmlformats.org/officeDocument/2006/relationships/hyperlink" Target="https://www-sciencedirect-com.proxy.lib.umich.edu/science/article/pii/S0301421518302672" TargetMode="External"/><Relationship Id="rId131" Type="http://schemas.openxmlformats.org/officeDocument/2006/relationships/hyperlink" Target="https://www.moroccoworldnews.com/2016/07/192486/ministry-tourism-details-digitalization-plan/" TargetMode="External"/><Relationship Id="rId136" Type="http://schemas.openxmlformats.org/officeDocument/2006/relationships/hyperlink" Target="https://www.scidev.net/sub-saharan-africa/migration/news/us-based-african-migrant-doctors-grows-by-38-per-cent.html)" TargetMode="External"/><Relationship Id="rId61" Type="http://schemas.openxmlformats.org/officeDocument/2006/relationships/hyperlink" Target="http://www.farmaction.us/project/fbor/" TargetMode="External"/><Relationship Id="rId82" Type="http://schemas.openxmlformats.org/officeDocument/2006/relationships/hyperlink" Target="http://thehill.com/homenews/administration/368938-trump-admin-resumes-accepting-daca-applications" TargetMode="External"/><Relationship Id="rId19" Type="http://schemas.openxmlformats.org/officeDocument/2006/relationships/hyperlink" Target="http://www.nbcnews.com/nightly-news/video/california-s-farms-face-serious-labor-shortage-1007177795804" TargetMode="External"/><Relationship Id="rId14" Type="http://schemas.openxmlformats.org/officeDocument/2006/relationships/hyperlink" Target="http://www.dailyyonder.com/immigration-proposal-nothing-address-ag-worker-shortage/2017/08/08/20745/" TargetMode="External"/><Relationship Id="rId30" Type="http://schemas.openxmlformats.org/officeDocument/2006/relationships/hyperlink" Target="http://www.pewhispanic.org/2015/11/19/more-mexicans-leaving-than-coming-to-the-u-s/" TargetMode="External"/><Relationship Id="rId35" Type="http://schemas.openxmlformats.org/officeDocument/2006/relationships/hyperlink" Target="https://www.fooddive.com/news/grocery--how-long-can-grocers-slash-food-prices-in-light-of-deflation/438558/" TargetMode="External"/><Relationship Id="rId56" Type="http://schemas.openxmlformats.org/officeDocument/2006/relationships/hyperlink" Target="https://www.washingtonpost.com/news/powerpost/wp/2017/07/12/democrats-see-hope-in-oklahoma-special-elections/" TargetMode="External"/><Relationship Id="rId77" Type="http://schemas.openxmlformats.org/officeDocument/2006/relationships/hyperlink" Target="https://www.cbsnews.com/news/nation-tracker-americans-weigh-in-on-trump-immigration-remarks-first-year-in-office/" TargetMode="External"/><Relationship Id="rId100" Type="http://schemas.openxmlformats.org/officeDocument/2006/relationships/hyperlink" Target="https://www-sciencedirect-com.proxy.lib.umich.edu/topics/earth-and-planetary-sciences/nuclear-facility" TargetMode="External"/><Relationship Id="rId105" Type="http://schemas.openxmlformats.org/officeDocument/2006/relationships/hyperlink" Target="https://www-sciencedirect-com.proxy.lib.umich.edu/topics/earth-and-planetary-sciences/national-boundary" TargetMode="External"/><Relationship Id="rId126" Type="http://schemas.openxmlformats.org/officeDocument/2006/relationships/hyperlink" Target="https://www.moroccoworldnews.com/2018/07/251217/pessimistic-moroccos-economy-el-othmani/" TargetMode="External"/><Relationship Id="rId8" Type="http://schemas.openxmlformats.org/officeDocument/2006/relationships/webSettings" Target="webSettings.xml"/><Relationship Id="rId51" Type="http://schemas.openxmlformats.org/officeDocument/2006/relationships/hyperlink" Target="https://www.cnn.com/2018/02/15/politics/democrats-pennsylvania-house-race/index.html" TargetMode="External"/><Relationship Id="rId72" Type="http://schemas.openxmlformats.org/officeDocument/2006/relationships/hyperlink" Target="http://www.cnn.com/2017/03/17/politics/poll-oppose-trump-deportation-immigration-policy/index.html" TargetMode="External"/><Relationship Id="rId93" Type="http://schemas.openxmlformats.org/officeDocument/2006/relationships/hyperlink" Target="https://www-sciencedirect-com.proxy.lib.umich.edu/topics/earth-and-planetary-sciences/nuclear-power" TargetMode="External"/><Relationship Id="rId98" Type="http://schemas.openxmlformats.org/officeDocument/2006/relationships/hyperlink" Target="https://www-sciencedirect-com.proxy.lib.umich.edu/science/article/pii/S0301421518302672" TargetMode="External"/><Relationship Id="rId121" Type="http://schemas.openxmlformats.org/officeDocument/2006/relationships/hyperlink" Target="https://www-sciencedirect-com.proxy.lib.umich.edu/topics/earth-and-planetary-sciences/nuclear-accident" TargetMode="External"/><Relationship Id="rId3" Type="http://schemas.openxmlformats.org/officeDocument/2006/relationships/customXml" Target="../customXml/item3.xml"/><Relationship Id="rId25" Type="http://schemas.openxmlformats.org/officeDocument/2006/relationships/hyperlink" Target="http://fortune.com/2017/08/08/immigration-worker-shortage-rotting-crops/?utm_campaign=time&amp;utm_source=twitter.com&amp;utm_medium=social&amp;xid=time_socialflow_twitter" TargetMode="External"/><Relationship Id="rId46" Type="http://schemas.openxmlformats.org/officeDocument/2006/relationships/hyperlink" Target="http://nfwm.org/education-center/farm-worker-issues/farm-workers-immigration/" TargetMode="External"/><Relationship Id="rId67" Type="http://schemas.openxmlformats.org/officeDocument/2006/relationships/hyperlink" Target="http://www.politico.com/magazine/story/2017/08/07/trump-tpp-deal-withdrawal-trade-effects-215459" TargetMode="External"/><Relationship Id="rId116" Type="http://schemas.openxmlformats.org/officeDocument/2006/relationships/hyperlink" Target="https://www-sciencedirect-com.proxy.lib.umich.edu/science/article/pii/S0301421518302672" TargetMode="External"/><Relationship Id="rId137" Type="http://schemas.openxmlformats.org/officeDocument/2006/relationships/hyperlink" Target="https://www.sacbee.com/opinion/editorials/article214016504.html" TargetMode="External"/><Relationship Id="rId20" Type="http://schemas.openxmlformats.org/officeDocument/2006/relationships/hyperlink" Target="https://fas.org/sgp/crs/misc/R40152.pdf" TargetMode="External"/><Relationship Id="rId41" Type="http://schemas.openxmlformats.org/officeDocument/2006/relationships/hyperlink" Target="http://www.dailyyonder.com/immigration-proposal-nothing-address-ag-worker-shortage/2017/08/08/20745/" TargetMode="External"/><Relationship Id="rId62" Type="http://schemas.openxmlformats.org/officeDocument/2006/relationships/hyperlink" Target="https://www.bloomberg.com/news/features/2017-02-15/is-the-chicken-industry-rigged" TargetMode="External"/><Relationship Id="rId83" Type="http://schemas.openxmlformats.org/officeDocument/2006/relationships/hyperlink" Target="https://www.theglobeandmail.com/business/commentary/article-with-his-base-on-board-trumps-trade-war-is-just-getting-started/" TargetMode="External"/><Relationship Id="rId88" Type="http://schemas.openxmlformats.org/officeDocument/2006/relationships/hyperlink" Target="https://qz.com/1059305/kenyas-newest-tech-hubs-are-sprouting-outside-its-silicon-savannah-in-nairobi/" TargetMode="External"/><Relationship Id="rId111" Type="http://schemas.openxmlformats.org/officeDocument/2006/relationships/hyperlink" Target="https://www-sciencedirect-com.proxy.lib.umich.edu/topics/earth-and-planetary-sciences/nuclear-energy" TargetMode="External"/><Relationship Id="rId132" Type="http://schemas.openxmlformats.org/officeDocument/2006/relationships/hyperlink" Target="https://qz.com/965501/fortune-500-companies-prefer-johannesburg-but-are-looking-to-casablanca-for-their-regional-headquarters/" TargetMode="External"/><Relationship Id="rId15" Type="http://schemas.openxmlformats.org/officeDocument/2006/relationships/hyperlink" Target="https://www.foodandwine.com/recipes/fresh-guacamole" TargetMode="External"/><Relationship Id="rId36" Type="http://schemas.openxmlformats.org/officeDocument/2006/relationships/hyperlink" Target="https://www.nytimes.com/2017/06/05/us/california-today-how-california-helps-the-us-economy.html" TargetMode="External"/><Relationship Id="rId57" Type="http://schemas.openxmlformats.org/officeDocument/2006/relationships/hyperlink" Target="http://theweek.com/articles/694763/how-fix-american-dairy-crisis" TargetMode="External"/><Relationship Id="rId106" Type="http://schemas.openxmlformats.org/officeDocument/2006/relationships/hyperlink" Target="https://www-sciencedirect-com.proxy.lib.umich.edu/topics/earth-and-planetary-sciences/climate-change" TargetMode="External"/><Relationship Id="rId127" Type="http://schemas.openxmlformats.org/officeDocument/2006/relationships/hyperlink" Target="https://www.moroccoworldnews.com/2018/07/251077/artificial-intelligence-morocco-silicon-valley/" TargetMode="External"/><Relationship Id="rId10" Type="http://schemas.openxmlformats.org/officeDocument/2006/relationships/hyperlink" Target="http://www.pewhispanic.org/2015/11/19/more-mexicans-leaving-than-coming-to-the-u-s/" TargetMode="External"/><Relationship Id="rId31" Type="http://schemas.openxmlformats.org/officeDocument/2006/relationships/hyperlink" Target="http://www.netstate.com/economy/ca_economy.htm" TargetMode="External"/><Relationship Id="rId52" Type="http://schemas.openxmlformats.org/officeDocument/2006/relationships/hyperlink" Target="https://www.cnn.com/2018/02/15/politics/democrats-pennsylvania-house-race/index.html" TargetMode="External"/><Relationship Id="rId73" Type="http://schemas.openxmlformats.org/officeDocument/2006/relationships/hyperlink" Target="https://www.ers.usda.gov/topics/in-the-news/immigration-and-the-rural-workforce/" TargetMode="External"/><Relationship Id="rId78" Type="http://schemas.openxmlformats.org/officeDocument/2006/relationships/hyperlink" Target="http://thehill.com/people/donald-trump" TargetMode="External"/><Relationship Id="rId94" Type="http://schemas.openxmlformats.org/officeDocument/2006/relationships/hyperlink" Target="https://www-sciencedirect-com.proxy.lib.umich.edu/science/article/pii/S0301421518302672" TargetMode="External"/><Relationship Id="rId99" Type="http://schemas.openxmlformats.org/officeDocument/2006/relationships/hyperlink" Target="https://www-sciencedirect-com.proxy.lib.umich.edu/topics/earth-and-planetary-sciences/nuclear-power" TargetMode="External"/><Relationship Id="rId101" Type="http://schemas.openxmlformats.org/officeDocument/2006/relationships/hyperlink" Target="https://www-sciencedirect-com.proxy.lib.umich.edu/topics/earth-and-planetary-sciences/safety-standard" TargetMode="External"/><Relationship Id="rId122" Type="http://schemas.openxmlformats.org/officeDocument/2006/relationships/hyperlink" Target="http://www.thelibertybeacon.com/2014/04/18/nuclear-power-plants-will-become-americas-extinction-level-event/" TargetMode="External"/><Relationship Id="rId4" Type="http://schemas.openxmlformats.org/officeDocument/2006/relationships/customXml" Target="../customXml/item4.xml"/><Relationship Id="rId9" Type="http://schemas.openxmlformats.org/officeDocument/2006/relationships/hyperlink" Target="http://fortune.com/2017/08/08/immigration-worker-shortage-rotting-crops/?utm_campaign=time&amp;utm_source=twitter.com&amp;utm_medium=social&amp;xid=time_socialflow_twitter" TargetMode="External"/><Relationship Id="rId26" Type="http://schemas.openxmlformats.org/officeDocument/2006/relationships/hyperlink" Target="https://www.forbes.com/sites/phillempert/2017/02/28/3-big-reasons-the-food-industry-needs-immigrants/" TargetMode="External"/><Relationship Id="rId47" Type="http://schemas.openxmlformats.org/officeDocument/2006/relationships/hyperlink" Target="https://faithinthevalley.org/time-give-permanent-residency-daca-recipients-those-under-protected-status/" TargetMode="External"/><Relationship Id="rId68" Type="http://schemas.openxmlformats.org/officeDocument/2006/relationships/hyperlink" Target="http://cepr.net/blogs/beat-the-press/media-continue-to-mourn-the-loss-of-the-trans-pacific-partnership" TargetMode="External"/><Relationship Id="rId89" Type="http://schemas.openxmlformats.org/officeDocument/2006/relationships/hyperlink" Target="https://www.dw.com/en/from-brain-drain-to-brain-regain-two-african-scientists-on-the-road-back-home/a-39791148" TargetMode="External"/><Relationship Id="rId112" Type="http://schemas.openxmlformats.org/officeDocument/2006/relationships/hyperlink" Target="https://www-sciencedirect-com.proxy.lib.umich.edu/topics/earth-and-planetary-sciences/nuclear-power" TargetMode="External"/><Relationship Id="rId133" Type="http://schemas.openxmlformats.org/officeDocument/2006/relationships/hyperlink" Target="http://themoroccantimes.com/2017/02/22000/moroccos-budget-deficit-to-decline-to-3-4-of-gdp-in-2017-fitch-groups-bmi-research" TargetMode="External"/><Relationship Id="rId16" Type="http://schemas.openxmlformats.org/officeDocument/2006/relationships/hyperlink" Target="https://www.foodandwine.com/slideshows/burrito-recip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rianbox/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93945E89-9262-A34C-A80A-18A4A99570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18</TotalTime>
  <Pages>120</Pages>
  <Words>63170</Words>
  <Characters>370809</Characters>
  <Application>Microsoft Office Word</Application>
  <DocSecurity>0</DocSecurity>
  <Lines>5704</Lines>
  <Paragraphs>1742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432237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Box, Brian</dc:creator>
  <cp:keywords>5.2</cp:keywords>
  <dc:description/>
  <cp:lastModifiedBy>Box, Brian</cp:lastModifiedBy>
  <cp:revision>1</cp:revision>
  <dcterms:created xsi:type="dcterms:W3CDTF">2018-07-27T02:02:00Z</dcterms:created>
  <dcterms:modified xsi:type="dcterms:W3CDTF">2018-07-27T02:47:00Z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